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715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AFC" w:rsidRPr="00474715" w:rsidRDefault="00F722F9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Решения</w:t>
      </w:r>
      <w:r w:rsidR="001C3E45">
        <w:rPr>
          <w:rFonts w:ascii="Times New Roman" w:eastAsia="Calibri" w:hAnsi="Times New Roman" w:cs="Times New Roman"/>
          <w:b/>
          <w:sz w:val="24"/>
          <w:szCs w:val="24"/>
        </w:rPr>
        <w:t xml:space="preserve"> и постановления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Совета </w:t>
      </w:r>
      <w:r w:rsidR="00E30AFC" w:rsidRPr="00474715">
        <w:rPr>
          <w:rFonts w:ascii="Times New Roman" w:eastAsia="Calibri" w:hAnsi="Times New Roman" w:cs="Times New Roman"/>
          <w:b/>
          <w:sz w:val="24"/>
          <w:szCs w:val="24"/>
        </w:rPr>
        <w:t>Тейковского муниципального района</w:t>
      </w:r>
    </w:p>
    <w:p w:rsidR="00E30AFC" w:rsidRPr="00474715" w:rsidRDefault="00E30AFC" w:rsidP="00E30A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44" w:type="dxa"/>
        <w:tblInd w:w="-426" w:type="dxa"/>
        <w:tblLook w:val="04A0" w:firstRow="1" w:lastRow="0" w:firstColumn="1" w:lastColumn="0" w:noHBand="0" w:noVBand="1"/>
      </w:tblPr>
      <w:tblGrid>
        <w:gridCol w:w="3970"/>
        <w:gridCol w:w="6074"/>
      </w:tblGrid>
      <w:tr w:rsidR="00E30AFC" w:rsidRPr="00474715" w:rsidTr="001C3E45">
        <w:trPr>
          <w:trHeight w:val="1066"/>
        </w:trPr>
        <w:tc>
          <w:tcPr>
            <w:tcW w:w="3970" w:type="dxa"/>
          </w:tcPr>
          <w:p w:rsidR="001C3E45" w:rsidRPr="001C3E45" w:rsidRDefault="001C3E45" w:rsidP="001C3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Совета Тейковского муниципального района </w:t>
            </w:r>
            <w:r w:rsidRPr="001C3E45">
              <w:rPr>
                <w:rFonts w:ascii="Times New Roman" w:eastAsia="Calibri" w:hAnsi="Times New Roman" w:cs="Times New Roman"/>
                <w:sz w:val="24"/>
                <w:szCs w:val="24"/>
              </w:rPr>
              <w:t>от 17.04.2019 г. № 382-р</w:t>
            </w:r>
          </w:p>
          <w:p w:rsidR="00E30AFC" w:rsidRPr="001C3E45" w:rsidRDefault="00E30AFC" w:rsidP="002B4A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</w:tcPr>
          <w:p w:rsidR="00E30AFC" w:rsidRPr="001C3E45" w:rsidRDefault="001C3E45" w:rsidP="001C3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45">
              <w:rPr>
                <w:rFonts w:ascii="Times New Roman" w:eastAsia="Calibri" w:hAnsi="Times New Roman" w:cs="Times New Roman"/>
                <w:sz w:val="24"/>
                <w:szCs w:val="24"/>
              </w:rPr>
              <w:t>О  внесении   изменений   и   дополнений в  решение Совета Тейковского муниципального района от 12.12.2018 г. № 357-р «О бюджете Тейковского муниципального района на 2019 год и плановый период 2020 – 2021 годов»</w:t>
            </w:r>
          </w:p>
        </w:tc>
      </w:tr>
      <w:tr w:rsidR="00E30AFC" w:rsidRPr="00474715" w:rsidTr="001C3E45">
        <w:trPr>
          <w:trHeight w:val="1066"/>
        </w:trPr>
        <w:tc>
          <w:tcPr>
            <w:tcW w:w="3970" w:type="dxa"/>
          </w:tcPr>
          <w:p w:rsidR="00E30AFC" w:rsidRDefault="001C3E45" w:rsidP="00F722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Совета Тейковского муниципального района от 17.04.2019 № 488</w:t>
            </w:r>
          </w:p>
        </w:tc>
        <w:tc>
          <w:tcPr>
            <w:tcW w:w="6074" w:type="dxa"/>
          </w:tcPr>
          <w:p w:rsidR="00E30AFC" w:rsidRPr="001C3E45" w:rsidRDefault="001C3E45" w:rsidP="002B4A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проведении общественных обсуждений </w:t>
            </w:r>
          </w:p>
        </w:tc>
      </w:tr>
    </w:tbl>
    <w:p w:rsidR="00ED4999" w:rsidRDefault="00ED4999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Pr="00F722F9" w:rsidRDefault="00F722F9" w:rsidP="00F72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325" cy="828675"/>
            <wp:effectExtent l="0" t="0" r="9525" b="9525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17.04.2019 г. № 382-р</w:t>
      </w:r>
    </w:p>
    <w:p w:rsidR="00F722F9" w:rsidRPr="00F722F9" w:rsidRDefault="00F722F9" w:rsidP="00F722F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F722F9" w:rsidRPr="00F722F9" w:rsidRDefault="00F722F9" w:rsidP="00F722F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решение Совета</w:t>
      </w:r>
    </w:p>
    <w:p w:rsidR="00F722F9" w:rsidRPr="00F722F9" w:rsidRDefault="00F722F9" w:rsidP="00F722F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от 12.12.2018 г.  № 357-р «О бюджете Тейковского муниципального района на 2019 год и </w:t>
      </w:r>
    </w:p>
    <w:p w:rsidR="00F722F9" w:rsidRPr="00F722F9" w:rsidRDefault="00F722F9" w:rsidP="00F722F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2020 – 2021 годов»</w:t>
      </w: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F722F9" w:rsidRPr="00F722F9" w:rsidRDefault="00F722F9" w:rsidP="00F722F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F722F9" w:rsidRPr="00F722F9" w:rsidRDefault="00F722F9" w:rsidP="00F722F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12.12.2018</w:t>
      </w:r>
      <w:proofErr w:type="gramEnd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357-р «О бюджете Тейковского муниципального района на 2019 год и плановый период 2020 – 2021 годов» следующие изменения и дополнения:</w:t>
      </w:r>
    </w:p>
    <w:p w:rsidR="00F722F9" w:rsidRPr="00F722F9" w:rsidRDefault="00F722F9" w:rsidP="00F722F9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F722F9" w:rsidRPr="00F722F9" w:rsidRDefault="00F722F9" w:rsidP="00F722F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«216601287,08» заменить цифрами «217634547,08»;</w:t>
      </w:r>
    </w:p>
    <w:p w:rsidR="00F722F9" w:rsidRPr="00F722F9" w:rsidRDefault="00F722F9" w:rsidP="00F722F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«224415880,94» заменить цифрами «225709443,97»;</w:t>
      </w:r>
    </w:p>
    <w:p w:rsidR="00F722F9" w:rsidRPr="00F722F9" w:rsidRDefault="00F722F9" w:rsidP="00F722F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«7814593,86» заменить цифрами «8074896,89».</w:t>
      </w:r>
    </w:p>
    <w:p w:rsidR="00F722F9" w:rsidRPr="00F722F9" w:rsidRDefault="00F722F9" w:rsidP="00F722F9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решения в абзаце 3 цифры «160650107,05» заменить цифрами «161683367,05».</w:t>
      </w:r>
    </w:p>
    <w:p w:rsidR="00F722F9" w:rsidRPr="00F722F9" w:rsidRDefault="00F722F9" w:rsidP="00F722F9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18 решения цифры «11863922,83» заменить цифрами «14371470,30».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 Приложение 2 к </w:t>
      </w:r>
      <w:proofErr w:type="gramStart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Приложение 4 к </w:t>
      </w:r>
      <w:proofErr w:type="gramStart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 Приложение 5 к </w:t>
      </w:r>
      <w:proofErr w:type="gramStart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3.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  Приложение 7 к </w:t>
      </w:r>
      <w:proofErr w:type="gramStart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 Приложение 9 к решению изложить в новой редакции согласно приложению 5.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9. Приложение 11 к решению изложить в новой редакции согласно приложению 6.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Приложение 15 к решению изложить в новой редакции согласно приложению 7.</w:t>
      </w:r>
    </w:p>
    <w:p w:rsidR="00F722F9" w:rsidRPr="00F722F9" w:rsidRDefault="00F722F9" w:rsidP="00F722F9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                                     </w:t>
      </w:r>
      <w:proofErr w:type="spellStart"/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Председателя Совета</w:t>
      </w: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С.А. Семенова                                                 Д.А. Беликов</w:t>
      </w: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E45" w:rsidRDefault="001C3E45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E45" w:rsidRPr="00F722F9" w:rsidRDefault="001C3E45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5" w:type="dxa"/>
        <w:tblInd w:w="-993" w:type="dxa"/>
        <w:tblLook w:val="04A0" w:firstRow="1" w:lastRow="0" w:firstColumn="1" w:lastColumn="0" w:noHBand="0" w:noVBand="1"/>
      </w:tblPr>
      <w:tblGrid>
        <w:gridCol w:w="2016"/>
        <w:gridCol w:w="504"/>
        <w:gridCol w:w="4285"/>
        <w:gridCol w:w="1417"/>
        <w:gridCol w:w="1180"/>
        <w:gridCol w:w="1373"/>
      </w:tblGrid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17.04.2019 г. № 382-р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12.12.2018 г. № 357-р </w:t>
            </w:r>
          </w:p>
        </w:tc>
      </w:tr>
      <w:tr w:rsidR="00F722F9" w:rsidRPr="00F722F9" w:rsidTr="00F722F9">
        <w:trPr>
          <w:trHeight w:val="315"/>
        </w:trPr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2F9" w:rsidRPr="00F722F9" w:rsidTr="00F722F9">
        <w:trPr>
          <w:trHeight w:val="300"/>
        </w:trPr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F722F9" w:rsidRPr="00F722F9" w:rsidTr="00F722F9">
        <w:trPr>
          <w:trHeight w:val="390"/>
        </w:trPr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2019 год</w:t>
            </w:r>
          </w:p>
        </w:tc>
      </w:tr>
      <w:tr w:rsidR="00F722F9" w:rsidRPr="00F722F9" w:rsidTr="00F722F9">
        <w:trPr>
          <w:trHeight w:val="31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trHeight w:val="405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55 951 180,03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55 951 180,03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182 1010201001 0000 110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40 580 000,00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40 580 000,00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182 1010202001 0000 110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182 1010203001 0000 110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182 1010204001 0000 110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000 1030200001 0000 110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10010302230010000000</w:t>
            </w:r>
          </w:p>
        </w:tc>
        <w:tc>
          <w:tcPr>
            <w:tcW w:w="47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10010302231010000000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2 045 463,72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2 045 463,72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100 1030224001 0000 110</w:t>
            </w:r>
          </w:p>
        </w:tc>
        <w:tc>
          <w:tcPr>
            <w:tcW w:w="47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100 1030224101 0000 110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14 331,71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14 331,71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100 1030225001 0000 110</w:t>
            </w:r>
          </w:p>
        </w:tc>
        <w:tc>
          <w:tcPr>
            <w:tcW w:w="47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100 1030225101 0000 110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3 961 258,78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3 961 258,78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47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7"/>
        </w:trPr>
        <w:tc>
          <w:tcPr>
            <w:tcW w:w="2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100 1030226101 0000 110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-380 358,18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-380 358,18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2 007 600,00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182 1050201002 0000 110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182 1050202002 0000 110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182 1050301001 0000 110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000 1050400002 0000 110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182 1050402002 0000 110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000 1110000000 0000 000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2 883 800,00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2 883 800,00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2 546 100,00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2 546 100,00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337 700,00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040 1110503505 0000 120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048 1120101001 0000 120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048 1120103001 0000 120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048 1120104101 0000 120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048 1120104201 6000 120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твердых коммунальных отходов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2 397 200,00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2 397 200,00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040 1140601305 0000 430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1 065 200,00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1 065 200,00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040 1140601313 0000 430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182 1160301001 0000 140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010 1169005005 0000 140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040 1169005005 0000 140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160 650 107,05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1 033 260,00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161 683 367,05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160 650 107,05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1 033 260,00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161 683 367,05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000 2021000000 0000 150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000 2021500100 0000 150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040 2021500105 0000 150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79 991 400,00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79 991 400,00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000 2021500200 0000 150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040 2021500205 0000 150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000 2022000000 0000 150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11 991 696,79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1 033 260,00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13 024 956,79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000 2022509700 0000 150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040 2022509705 0000 150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000 2022551900 0000 150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040 2022551905 0000 150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000 2022756700 0000 150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на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040 2022756705 0000 150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000 2022007700 0000 150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на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040 2022007705 0000 150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000 2022999900 0000 150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9 847 852,89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-6 435 231,00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3 412 621,89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040 2022999905 0000 150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9 847 852,89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-6 435 231,00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3 412 621,89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000 2023000000 0000 150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66 389 700,26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66 389 700,26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000 202 3512000 0000 150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040 202 3512005 0000 150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000 2023508200 0000 150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040 2023508205 0000 150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000 2023002400 0000 150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040 2023002405 0000 150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000 2023999900 0000 150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040 2023999905 0000 150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000 2024000000 0000 150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000 2024001400 0000 150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040 2024001405 0000 150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216 601 287,08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1 033 260,00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217 634 547,08</w:t>
            </w:r>
          </w:p>
        </w:tc>
      </w:tr>
    </w:tbl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89" w:type="dxa"/>
        <w:tblInd w:w="-851" w:type="dxa"/>
        <w:tblLook w:val="04A0" w:firstRow="1" w:lastRow="0" w:firstColumn="1" w:lastColumn="0" w:noHBand="0" w:noVBand="1"/>
      </w:tblPr>
      <w:tblGrid>
        <w:gridCol w:w="824"/>
        <w:gridCol w:w="2154"/>
        <w:gridCol w:w="7797"/>
        <w:gridCol w:w="14"/>
      </w:tblGrid>
      <w:tr w:rsidR="00F722F9" w:rsidRPr="00F722F9" w:rsidTr="00F722F9">
        <w:trPr>
          <w:trHeight w:val="315"/>
        </w:trPr>
        <w:tc>
          <w:tcPr>
            <w:tcW w:w="10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68"/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  <w:bookmarkEnd w:id="0"/>
          </w:p>
        </w:tc>
      </w:tr>
      <w:tr w:rsidR="00F722F9" w:rsidRPr="00F722F9" w:rsidTr="00F722F9">
        <w:trPr>
          <w:trHeight w:val="315"/>
        </w:trPr>
        <w:tc>
          <w:tcPr>
            <w:tcW w:w="10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F722F9" w:rsidRPr="00F722F9" w:rsidTr="00F722F9">
        <w:trPr>
          <w:trHeight w:val="315"/>
        </w:trPr>
        <w:tc>
          <w:tcPr>
            <w:tcW w:w="10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722F9" w:rsidRPr="00F722F9" w:rsidTr="00F722F9">
        <w:trPr>
          <w:trHeight w:val="315"/>
        </w:trPr>
        <w:tc>
          <w:tcPr>
            <w:tcW w:w="10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trHeight w:val="315"/>
        </w:trPr>
        <w:tc>
          <w:tcPr>
            <w:tcW w:w="10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17.04.2019 г. № 382-р</w:t>
            </w:r>
          </w:p>
        </w:tc>
      </w:tr>
      <w:tr w:rsidR="00F722F9" w:rsidRPr="00F722F9" w:rsidTr="00F722F9">
        <w:trPr>
          <w:gridAfter w:val="1"/>
          <w:wAfter w:w="14" w:type="dxa"/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F722F9" w:rsidRPr="00F722F9" w:rsidTr="00F722F9">
        <w:trPr>
          <w:gridAfter w:val="1"/>
          <w:wAfter w:w="14" w:type="dxa"/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722F9" w:rsidRPr="00F722F9" w:rsidTr="00F722F9">
        <w:trPr>
          <w:gridAfter w:val="1"/>
          <w:wAfter w:w="14" w:type="dxa"/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722F9" w:rsidRPr="00F722F9" w:rsidTr="00F722F9">
        <w:trPr>
          <w:gridAfter w:val="1"/>
          <w:wAfter w:w="14" w:type="dxa"/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gridAfter w:val="1"/>
          <w:wAfter w:w="14" w:type="dxa"/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F722F9" w:rsidRPr="00F722F9" w:rsidTr="00F722F9">
        <w:trPr>
          <w:gridAfter w:val="1"/>
          <w:wAfter w:w="14" w:type="dxa"/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trHeight w:val="1140"/>
        </w:trPr>
        <w:tc>
          <w:tcPr>
            <w:tcW w:w="10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 на 2019 год и плановый период 2020 - 2021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г.г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722F9" w:rsidRPr="00F722F9" w:rsidTr="00F722F9">
        <w:trPr>
          <w:gridAfter w:val="1"/>
          <w:wAfter w:w="14" w:type="dxa"/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14" w:type="dxa"/>
          <w:trHeight w:val="34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040 1 11 03050 05 0000 120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040 1 11 05013 05 0000 120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040 1 11 05013 13 0000 120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040 1 11 05035 05 0000 120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муниципальных,  бюджетных и автономных учреждений)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040 1 13 01995 05 0000 130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040 1 14 06013 05 0000 430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040 1 14 06013 13 0000 430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040 1 16 90050 05 0000 140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040 1 17 05050 05 0000 180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неналоговые доходы бюджетов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040 2 02 15001 05 0000 150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040 2 02 15002 05 0000 150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040 2 02 20077 05 0000 150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040 2 02 27567 05 0000 150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040 2022509705 0000 151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040 2022551905 0000 151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040 2 02 29999 05 0000 150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субсидии бюджетам муниципальных районов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040 2 02 35120 05 0000 150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040 2023508205 0000 150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040 2 02 30024 00 0000 150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040 2 02 39999 05 0000 150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субвенции бюджетам муниципальных районов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040 2 02 40014 05 0000 150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040 2 18 60010 05 0000 151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040 2 19 60010 05 0000 151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Тейковского муниципального района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042 1 13 01995 05 0000 130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042 1 17 01050 05 0000 180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Департамент сельского хозяйства и продовольствия  Ивановской области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010 1 16 90050 05 0000 140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182 1 01 02010 01 0000 100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182 1 01 02020 01 0000 100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182 1 01 02030 01 0000 100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182 1 01 02040 01 0000 100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2271 Налогового кодекса Российской Федерации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182 1 05 02010 02 0000 110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182 1 05 02020 02 0000 110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налог на вмененный доход для отдельных видов деятельности (за налоговые периоды истекшие до 1 января 2011 г.)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182 1 05 04020 02 0000 110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182 1 16 03010 01 0000 140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182 1 07 01020 01 0000 110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182 1 05 03010 01 0000 110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сельскохозяйственный налог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Межрегиональное Управление Федеральной службы по надзору в сфере природопользования по Владимирской и Ивановской областям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048 1 12 01010 01 0000 120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048 1 12 01030 01 0000 120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сбросы загрязняющих веществ в водные объекты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048 1 1201041 01 0000 120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048 1 1201042 01 6000 120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твердых коммунальных отходов 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Федерального казначейства по Ивановской области</w:t>
            </w: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100 1 03 02230 01 0000 110 </w:t>
            </w:r>
          </w:p>
        </w:tc>
        <w:tc>
          <w:tcPr>
            <w:tcW w:w="7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100 1 03 02240 01 0000 110 </w:t>
            </w:r>
          </w:p>
        </w:tc>
        <w:tc>
          <w:tcPr>
            <w:tcW w:w="7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100 1 03 02250 01 0000 110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100 1 03 02260 01 0000 110</w:t>
            </w:r>
          </w:p>
        </w:tc>
        <w:tc>
          <w:tcPr>
            <w:tcW w:w="7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722F9" w:rsidRPr="00F722F9" w:rsidTr="00F722F9">
        <w:trPr>
          <w:gridAfter w:val="1"/>
          <w:wAfter w:w="14" w:type="dxa"/>
          <w:trHeight w:val="81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58" w:type="dxa"/>
        <w:tblInd w:w="-1134" w:type="dxa"/>
        <w:tblLook w:val="04A0" w:firstRow="1" w:lastRow="0" w:firstColumn="1" w:lastColumn="0" w:noHBand="0" w:noVBand="1"/>
      </w:tblPr>
      <w:tblGrid>
        <w:gridCol w:w="2600"/>
        <w:gridCol w:w="3780"/>
        <w:gridCol w:w="1559"/>
        <w:gridCol w:w="1559"/>
        <w:gridCol w:w="1560"/>
      </w:tblGrid>
      <w:tr w:rsidR="00F722F9" w:rsidRPr="00F722F9" w:rsidTr="00F722F9">
        <w:trPr>
          <w:trHeight w:val="315"/>
        </w:trPr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3</w:t>
            </w:r>
          </w:p>
        </w:tc>
      </w:tr>
      <w:tr w:rsidR="00F722F9" w:rsidRPr="00F722F9" w:rsidTr="00F722F9">
        <w:trPr>
          <w:trHeight w:val="315"/>
        </w:trPr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F722F9" w:rsidRPr="00F722F9" w:rsidTr="00F722F9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722F9" w:rsidRPr="00F722F9" w:rsidTr="00F722F9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17.04.2019 г. № 382-р</w:t>
            </w:r>
          </w:p>
        </w:tc>
      </w:tr>
      <w:tr w:rsidR="00F722F9" w:rsidRPr="00F722F9" w:rsidTr="00F722F9">
        <w:trPr>
          <w:trHeight w:val="315"/>
        </w:trPr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F722F9" w:rsidRPr="00F722F9" w:rsidTr="00F722F9">
        <w:trPr>
          <w:trHeight w:val="315"/>
        </w:trPr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F722F9" w:rsidRPr="00F722F9" w:rsidTr="00F722F9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722F9" w:rsidRPr="00F722F9" w:rsidTr="00F722F9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F722F9" w:rsidRPr="00F722F9" w:rsidTr="00F722F9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trHeight w:val="315"/>
        </w:trPr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F722F9" w:rsidRPr="00F722F9" w:rsidTr="00F722F9">
        <w:trPr>
          <w:trHeight w:val="276"/>
        </w:trPr>
        <w:tc>
          <w:tcPr>
            <w:tcW w:w="1105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                                            </w:t>
            </w:r>
          </w:p>
        </w:tc>
      </w:tr>
      <w:tr w:rsidR="00F722F9" w:rsidRPr="00F722F9" w:rsidTr="00F722F9">
        <w:trPr>
          <w:trHeight w:val="276"/>
        </w:trPr>
        <w:tc>
          <w:tcPr>
            <w:tcW w:w="110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22F9" w:rsidRPr="00F722F9" w:rsidTr="00F722F9">
        <w:trPr>
          <w:trHeight w:val="315"/>
        </w:trPr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2020 - 2021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722F9" w:rsidRPr="00F722F9" w:rsidTr="00F722F9">
        <w:trPr>
          <w:trHeight w:val="300"/>
        </w:trPr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(руб.)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8 074 896,89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8 074 896,89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-217 994 547,08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-206 722 013,38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-204 467 277,38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-217 994 547,08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-206 722 013,38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-204 467 277,38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-217 994 547,08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-206 722 013,38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-204 467 277,38</w:t>
            </w: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040 01 05 02 01 05 0000 510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-217 994 547,08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-206 722 013,38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-204 467 277,38</w:t>
            </w: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226 069 443,97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206 722 013,38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204 467 277,38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226 069 443,97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206 722 013,38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204 467 277,38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226 069 443,97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206 722 013,38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204 467 277,38</w:t>
            </w: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040 01 05 02 01 05 0000 610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226 069 443,97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206 722 013,38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204 467 277,38</w:t>
            </w:r>
          </w:p>
        </w:tc>
      </w:tr>
      <w:tr w:rsidR="00F722F9" w:rsidRPr="00F722F9" w:rsidTr="00F722F9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000 01 06 00 00 00 0000 000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000 01 06 05 02 00 0000 500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000 01 06 05 02 05 0000 540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040 01 06 05 02 05 0000 540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000 01 06 05 00 00 0000 600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000 01 06 05 02 00 0000 640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бюджетных кредитов, предоставленных  другим бюджетам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040 01 06 05 02 05 0000 640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4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17.04.2019 г. № 382-р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7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12.12.2018 г. № 357-р</w:t>
      </w: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F722F9" w:rsidRPr="00F722F9" w:rsidRDefault="00F722F9" w:rsidP="00F72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F722F9" w:rsidRPr="00F722F9" w:rsidRDefault="00F722F9" w:rsidP="00F72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F722F9" w:rsidRPr="00F722F9" w:rsidRDefault="00F722F9" w:rsidP="00F72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2019 год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>(руб.)</w:t>
      </w:r>
    </w:p>
    <w:tbl>
      <w:tblPr>
        <w:tblW w:w="1097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29"/>
        <w:gridCol w:w="1250"/>
        <w:gridCol w:w="1026"/>
        <w:gridCol w:w="1148"/>
        <w:gridCol w:w="962"/>
        <w:gridCol w:w="1057"/>
      </w:tblGrid>
      <w:tr w:rsidR="00F722F9" w:rsidRPr="00F722F9" w:rsidTr="00F722F9">
        <w:trPr>
          <w:trHeight w:val="207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F722F9" w:rsidRPr="00F722F9" w:rsidTr="00F722F9">
        <w:trPr>
          <w:trHeight w:val="207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132 081 079,62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-339 696,97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131 741 382,65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12 237 594,90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-339 696,97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11 897 897,93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12 142 494,90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-339 696,97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11 802 797,93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3 681 140,00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160 303,03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3 841 443,03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-2 162 984,75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011E250970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1 630 000,0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-814 339,31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815 660,69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Тейковского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муниципального района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0110101950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F722F9" w:rsidRPr="00F722F9" w:rsidTr="00F722F9">
        <w:trPr>
          <w:trHeight w:val="207"/>
        </w:trPr>
        <w:tc>
          <w:tcPr>
            <w:tcW w:w="5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F722F9" w:rsidRPr="00F722F9" w:rsidTr="00F722F9">
        <w:trPr>
          <w:trHeight w:val="207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47 469 024,37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47 469 024,37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8 068 336,90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8 068 336,90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39 400 687,47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39 400 687,47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9 385 978,29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-409 272,37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386 772,37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01601S1420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166 463,00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166 463,00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18 748 928,44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18 748 928,44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10 246 392,54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10 246 392,54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5 213 582,76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5 213 582,76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2 324 745,22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-48 298,00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2 711 718,00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48 298,00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2 760 016,00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2 646 391,78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2 646 391,78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0210382181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повышение заработной платы работников бюджетной сферы (Расходы на выплаты персоналу в целях обеспечения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0220182182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1 243 457,00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1 243 457,00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17 898 731,00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17 898 731,00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разработку (корректировку) проектной документации и газификацию населенных пунктов, объектов социальной инфраструктуры Ивановской области (Капитальные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05401S2990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разработку (корректировку) проектной документации и газификацию населенных пунктов, объектов социальной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-921 900,00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0920120360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-921 900,00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Разработка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устойчивого развития сельских территорий"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2 455 160,00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2 455 160,00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(строительство разводящего газопровода природного газа для газификации жилого фонда с. Новое Леушино)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09202L5672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1620108160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5 459 046,37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5 459 046,37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958 800,00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958 800,00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958 800,00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-958 800,00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2 197 246,37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-958 800,00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2 197 246,37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-1 010 652,46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2 145 393,91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51 852,46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51 852,46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"Предупреждение опасного поведения детей дошкольного и школьного возраста, участников дорожного движения"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44 409 445,51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44 509 445,51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3 256 700,00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3 256 700,00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18 957 360,71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19 057 360,71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18 957 360,71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19 057 360,71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4290008100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Российской Федерации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722F9" w:rsidRPr="00F722F9" w:rsidTr="00F722F9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224 415 880,94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1 293 563,03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225 709 443,97</w:t>
            </w:r>
          </w:p>
        </w:tc>
      </w:tr>
    </w:tbl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71" w:type="dxa"/>
        <w:tblInd w:w="-1134" w:type="dxa"/>
        <w:tblLook w:val="04A0" w:firstRow="1" w:lastRow="0" w:firstColumn="1" w:lastColumn="0" w:noHBand="0" w:noVBand="1"/>
      </w:tblPr>
      <w:tblGrid>
        <w:gridCol w:w="850"/>
        <w:gridCol w:w="5954"/>
        <w:gridCol w:w="1364"/>
        <w:gridCol w:w="1249"/>
        <w:gridCol w:w="1410"/>
        <w:gridCol w:w="15"/>
        <w:gridCol w:w="29"/>
      </w:tblGrid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17.04.2019 г. № 382-р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722F9" w:rsidRPr="00F722F9" w:rsidTr="00F722F9">
        <w:trPr>
          <w:gridAfter w:val="1"/>
          <w:wAfter w:w="29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gridAfter w:val="1"/>
          <w:wAfter w:w="29" w:type="dxa"/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F722F9" w:rsidRPr="00F722F9" w:rsidTr="00F722F9">
        <w:trPr>
          <w:gridAfter w:val="2"/>
          <w:wAfter w:w="44" w:type="dxa"/>
          <w:trHeight w:val="1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trHeight w:val="300"/>
        </w:trPr>
        <w:tc>
          <w:tcPr>
            <w:tcW w:w="10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</w:tr>
      <w:tr w:rsidR="00F722F9" w:rsidRPr="00F722F9" w:rsidTr="00F722F9">
        <w:trPr>
          <w:trHeight w:val="360"/>
        </w:trPr>
        <w:tc>
          <w:tcPr>
            <w:tcW w:w="10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по разделам                                                                        </w:t>
            </w:r>
          </w:p>
        </w:tc>
      </w:tr>
      <w:tr w:rsidR="00F722F9" w:rsidRPr="00F722F9" w:rsidTr="00F722F9">
        <w:trPr>
          <w:trHeight w:val="375"/>
        </w:trPr>
        <w:tc>
          <w:tcPr>
            <w:tcW w:w="10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подразделам функциональной классификации расходов Российской Федерации</w:t>
            </w:r>
          </w:p>
        </w:tc>
      </w:tr>
      <w:tr w:rsidR="00F722F9" w:rsidRPr="00F722F9" w:rsidTr="00F722F9">
        <w:trPr>
          <w:trHeight w:val="345"/>
        </w:trPr>
        <w:tc>
          <w:tcPr>
            <w:tcW w:w="108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F722F9" w:rsidRPr="00F722F9" w:rsidTr="00F722F9">
        <w:trPr>
          <w:gridAfter w:val="2"/>
          <w:wAfter w:w="44" w:type="dxa"/>
          <w:trHeight w:val="10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33 450 968,80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33 550 968,80</w:t>
            </w:r>
          </w:p>
        </w:tc>
      </w:tr>
      <w:tr w:rsidR="00F722F9" w:rsidRPr="00F722F9" w:rsidTr="00F722F9">
        <w:trPr>
          <w:gridAfter w:val="2"/>
          <w:wAfter w:w="44" w:type="dxa"/>
          <w:trHeight w:val="5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1 417 800,00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1 417 800,00</w:t>
            </w:r>
          </w:p>
        </w:tc>
      </w:tr>
      <w:tr w:rsidR="00F722F9" w:rsidRPr="00F722F9" w:rsidTr="00F722F9">
        <w:trPr>
          <w:gridAfter w:val="2"/>
          <w:wAfter w:w="44" w:type="dxa"/>
          <w:trHeight w:val="76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1 171 000,00</w:t>
            </w:r>
          </w:p>
        </w:tc>
      </w:tr>
      <w:tr w:rsidR="00F722F9" w:rsidRPr="00F722F9" w:rsidTr="00F722F9">
        <w:trPr>
          <w:gridAfter w:val="2"/>
          <w:wAfter w:w="44" w:type="dxa"/>
          <w:trHeight w:val="78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16 101 193,00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16 101 193,00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</w:tr>
      <w:tr w:rsidR="00F722F9" w:rsidRPr="00F722F9" w:rsidTr="00F722F9">
        <w:trPr>
          <w:gridAfter w:val="2"/>
          <w:wAfter w:w="44" w:type="dxa"/>
          <w:trHeight w:val="58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3 964 700,00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3 964 700,00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6 267 784,00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6 267 784,00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4 526 571,80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4 626 571,80</w:t>
            </w:r>
          </w:p>
        </w:tc>
      </w:tr>
      <w:tr w:rsidR="00F722F9" w:rsidRPr="00F722F9" w:rsidTr="00F722F9">
        <w:trPr>
          <w:gridAfter w:val="2"/>
          <w:wAfter w:w="44" w:type="dxa"/>
          <w:trHeight w:val="3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</w:tr>
      <w:tr w:rsidR="00F722F9" w:rsidRPr="00F722F9" w:rsidTr="00F722F9">
        <w:trPr>
          <w:gridAfter w:val="2"/>
          <w:wAfter w:w="44" w:type="dxa"/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</w:tr>
      <w:tr w:rsidR="00F722F9" w:rsidRPr="00F722F9" w:rsidTr="00F722F9">
        <w:trPr>
          <w:gridAfter w:val="2"/>
          <w:wAfter w:w="44" w:type="dxa"/>
          <w:trHeight w:val="28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9 089 739,37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-921 900,00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8 167 839,37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234 093,00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234 093,00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5 709 046,37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5 709 046,37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3 146 600,00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-921 900,00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2 224 700,00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17 681 331,00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2 455 160,00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20 136 491,00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1 023 100,00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1 023 100,00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15 209 731,00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2 455 160,00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17 664 891,00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1 448 500,00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135 215 343,87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-339 696,97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134 875 646,90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0701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17 256 366,90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17 256 366,90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99 757 344,37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-339 696,97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99 417 647,40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6 183 701,89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6 183 701,89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1 072 590,00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1 072 590,00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10 945 340,71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10 945 340,71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19 180 668,44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19 180 668,44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17 669 168,44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17 669 168,44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1 511 500,00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1 511 500,00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2 887 574,46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2 887 574,46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1 316 400,00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1 316 400,00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1 453 774,46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1 453 774,46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297 800,00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297 800,00</w:t>
            </w:r>
          </w:p>
        </w:tc>
      </w:tr>
      <w:tr w:rsidR="00F722F9" w:rsidRPr="00F722F9" w:rsidTr="00F722F9">
        <w:trPr>
          <w:gridAfter w:val="2"/>
          <w:wAfter w:w="44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297 800,00</w:t>
            </w:r>
          </w:p>
        </w:tc>
      </w:tr>
      <w:tr w:rsidR="00F722F9" w:rsidRPr="00F722F9" w:rsidTr="00F722F9">
        <w:trPr>
          <w:gridAfter w:val="2"/>
          <w:wAfter w:w="44" w:type="dxa"/>
          <w:trHeight w:val="43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224 415 880,94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1 293 563,03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225 709 443,97</w:t>
            </w:r>
          </w:p>
        </w:tc>
      </w:tr>
    </w:tbl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6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17.04.2019 г. № 382-р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11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722F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12.12.2018 г. № 357-р</w:t>
      </w:r>
    </w:p>
    <w:p w:rsidR="00F722F9" w:rsidRPr="00F722F9" w:rsidRDefault="00F722F9" w:rsidP="00F72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1032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4254"/>
        <w:gridCol w:w="943"/>
        <w:gridCol w:w="900"/>
        <w:gridCol w:w="992"/>
        <w:gridCol w:w="720"/>
        <w:gridCol w:w="1123"/>
        <w:gridCol w:w="992"/>
        <w:gridCol w:w="1094"/>
        <w:gridCol w:w="14"/>
      </w:tblGrid>
      <w:tr w:rsidR="00F722F9" w:rsidRPr="00F722F9" w:rsidTr="00F722F9">
        <w:trPr>
          <w:trHeight w:val="465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A1:H204"/>
            <w:bookmarkEnd w:id="1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(руб.)</w:t>
            </w: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рас-ходов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14" w:type="dxa"/>
          <w:trHeight w:val="207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38 235 648,24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-974 287,47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37 261 360,77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3 256 700,00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3 256 700,00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-1 010 652,46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2 145 393,91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51 852,46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51 852,46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-921 900,00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47 738 274,37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2 607 547,47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50 345 821,84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1620108160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958 800,00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(строительство разводящего газопровода природного газа для газификации жилого фонда с. Новое Леушино)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09202L5672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2 324 745,22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-48 298,00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2 711 718,00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48 298,00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2 760 016,00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133 444 501,33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-339 696,97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133 104 804,36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автономным учреждениям и иным некоммерческим организациям)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3 681 140,00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160 303,03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3 841 443,03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-2 162 984,75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011E250970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1630000,0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-814 339,31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815 660,69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Тейковского муниципального района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9 385 978,29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-409 272,37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386 772,37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22 500,00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(Расходы на выплаты персоналу в целях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3 826 457,00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3 826 457,00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F722F9" w:rsidRPr="00F722F9" w:rsidTr="00F722F9">
        <w:trPr>
          <w:gridAfter w:val="1"/>
          <w:wAfter w:w="14" w:type="dxa"/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224 415 880,94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1 293 563,03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225 709 443,97</w:t>
            </w:r>
          </w:p>
        </w:tc>
      </w:tr>
    </w:tbl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5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1134"/>
        <w:gridCol w:w="850"/>
        <w:gridCol w:w="1134"/>
        <w:gridCol w:w="1162"/>
        <w:gridCol w:w="1391"/>
        <w:gridCol w:w="9"/>
        <w:gridCol w:w="983"/>
        <w:gridCol w:w="9"/>
      </w:tblGrid>
      <w:tr w:rsidR="00F722F9" w:rsidRPr="00F722F9" w:rsidTr="00F722F9">
        <w:trPr>
          <w:gridAfter w:val="1"/>
          <w:wAfter w:w="9" w:type="dxa"/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F722F9" w:rsidRPr="00F722F9" w:rsidTr="00F722F9">
        <w:trPr>
          <w:gridAfter w:val="1"/>
          <w:wAfter w:w="9" w:type="dxa"/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F722F9" w:rsidRPr="00F722F9" w:rsidTr="00F722F9">
        <w:trPr>
          <w:gridAfter w:val="1"/>
          <w:wAfter w:w="9" w:type="dxa"/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gridAfter w:val="1"/>
          <w:wAfter w:w="9" w:type="dxa"/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17.04.2019 г. № 382-р </w:t>
            </w:r>
          </w:p>
        </w:tc>
      </w:tr>
      <w:tr w:rsidR="00F722F9" w:rsidRPr="00F722F9" w:rsidTr="00F722F9">
        <w:trPr>
          <w:gridAfter w:val="1"/>
          <w:wAfter w:w="9" w:type="dxa"/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F722F9" w:rsidRPr="00F722F9" w:rsidTr="00F722F9">
        <w:trPr>
          <w:gridAfter w:val="1"/>
          <w:wAfter w:w="9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F722F9" w:rsidRPr="00F722F9" w:rsidTr="00F722F9">
        <w:trPr>
          <w:gridAfter w:val="1"/>
          <w:wAfter w:w="9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722F9" w:rsidRPr="00F722F9" w:rsidTr="00F722F9">
        <w:trPr>
          <w:gridAfter w:val="1"/>
          <w:wAfter w:w="9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12.12.2018 г. № 357-р       </w:t>
            </w:r>
          </w:p>
        </w:tc>
      </w:tr>
      <w:tr w:rsidR="00F722F9" w:rsidRPr="00F722F9" w:rsidTr="00F722F9">
        <w:trPr>
          <w:gridAfter w:val="1"/>
          <w:wAfter w:w="9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trHeight w:val="300"/>
        </w:trPr>
        <w:tc>
          <w:tcPr>
            <w:tcW w:w="93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22F9" w:rsidRPr="00F722F9" w:rsidTr="00F722F9">
        <w:trPr>
          <w:trHeight w:val="300"/>
        </w:trPr>
        <w:tc>
          <w:tcPr>
            <w:tcW w:w="93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22F9" w:rsidRPr="00F722F9" w:rsidTr="00F722F9">
        <w:trPr>
          <w:trHeight w:val="300"/>
        </w:trPr>
        <w:tc>
          <w:tcPr>
            <w:tcW w:w="93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 муниципальным районом на 2019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9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2F9" w:rsidRPr="00F722F9" w:rsidTr="00F722F9">
        <w:trPr>
          <w:gridAfter w:val="1"/>
          <w:wAfter w:w="9" w:type="dxa"/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22F9" w:rsidRPr="00F722F9" w:rsidTr="00F722F9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поселений</w:t>
            </w:r>
          </w:p>
        </w:tc>
        <w:tc>
          <w:tcPr>
            <w:tcW w:w="92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362840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111400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229100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142600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82240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Морозовское сельское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420462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236200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243300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57600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Новогорянов-ское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сельское поселение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54700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76700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50000,0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5. </w:t>
            </w:r>
            <w:proofErr w:type="spellStart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Новолеушин-ское</w:t>
            </w:r>
            <w:proofErr w:type="spellEnd"/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753668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8579830,3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201200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22F9" w:rsidRPr="00F722F9" w:rsidTr="00F722F9">
        <w:trPr>
          <w:gridAfter w:val="1"/>
          <w:wAfter w:w="9" w:type="dxa"/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1181050,0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2330840,0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9146730,30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966300,0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2F9" w:rsidRPr="00F722F9" w:rsidRDefault="00F722F9" w:rsidP="00F72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22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139840,0</w:t>
            </w:r>
          </w:p>
        </w:tc>
      </w:tr>
    </w:tbl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Pr="00F722F9" w:rsidRDefault="00F722F9" w:rsidP="00F722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2F9" w:rsidRDefault="00F722F9"/>
    <w:p w:rsidR="00F722F9" w:rsidRDefault="00F722F9"/>
    <w:p w:rsidR="00E30AFC" w:rsidRDefault="00E30AFC"/>
    <w:p w:rsidR="00E30AFC" w:rsidRDefault="00E30AFC"/>
    <w:p w:rsidR="00E30AFC" w:rsidRDefault="00E30AFC"/>
    <w:p w:rsidR="00E30AFC" w:rsidRDefault="00E30AFC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Default="001C3E45"/>
    <w:p w:rsidR="001C3E45" w:rsidRPr="001C3E45" w:rsidRDefault="001C3E45" w:rsidP="001C3E45">
      <w:pPr>
        <w:spacing w:after="0" w:line="240" w:lineRule="auto"/>
        <w:ind w:right="125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C3E45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5325" cy="866775"/>
            <wp:effectExtent l="0" t="0" r="9525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E45" w:rsidRPr="001C3E45" w:rsidRDefault="001C3E45" w:rsidP="001C3E45">
      <w:pPr>
        <w:spacing w:after="0" w:line="240" w:lineRule="auto"/>
        <w:ind w:right="-57"/>
        <w:jc w:val="center"/>
        <w:rPr>
          <w:rFonts w:ascii="Times New Roman" w:eastAsia="Calibri" w:hAnsi="Times New Roman" w:cs="Times New Roman"/>
          <w:b/>
          <w:bCs/>
          <w:color w:val="33CCCC"/>
          <w:sz w:val="36"/>
          <w:szCs w:val="36"/>
          <w:lang w:eastAsia="ru-RU"/>
        </w:rPr>
      </w:pPr>
      <w:r w:rsidRPr="001C3E45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СОВЕТ</w:t>
      </w:r>
    </w:p>
    <w:p w:rsidR="001C3E45" w:rsidRPr="001C3E45" w:rsidRDefault="001C3E45" w:rsidP="001C3E45">
      <w:pPr>
        <w:tabs>
          <w:tab w:val="left" w:pos="9639"/>
        </w:tabs>
        <w:spacing w:after="0" w:line="240" w:lineRule="auto"/>
        <w:ind w:right="-57" w:firstLine="720"/>
        <w:jc w:val="center"/>
        <w:rPr>
          <w:rFonts w:ascii="Times New Roman" w:eastAsia="Calibri" w:hAnsi="Times New Roman" w:cs="Arial"/>
          <w:b/>
          <w:sz w:val="36"/>
          <w:szCs w:val="36"/>
          <w:lang w:eastAsia="ru-RU"/>
        </w:rPr>
      </w:pPr>
      <w:r w:rsidRPr="001C3E45">
        <w:rPr>
          <w:rFonts w:ascii="Times New Roman" w:eastAsia="Calibri" w:hAnsi="Times New Roman" w:cs="Arial"/>
          <w:b/>
          <w:sz w:val="36"/>
          <w:szCs w:val="36"/>
          <w:lang w:eastAsia="ru-RU"/>
        </w:rPr>
        <w:t>ТЕЙКОВСКОГО МУНИЦИПАЛЬНОГО РАЙОНА шестого созыва</w:t>
      </w:r>
    </w:p>
    <w:p w:rsidR="001C3E45" w:rsidRPr="001C3E45" w:rsidRDefault="001C3E45" w:rsidP="001C3E45">
      <w:pPr>
        <w:tabs>
          <w:tab w:val="left" w:pos="9639"/>
        </w:tabs>
        <w:spacing w:after="0" w:line="240" w:lineRule="auto"/>
        <w:ind w:right="125" w:firstLine="720"/>
        <w:jc w:val="center"/>
        <w:rPr>
          <w:rFonts w:ascii="Times New Roman" w:eastAsia="Calibri" w:hAnsi="Times New Roman" w:cs="Arial"/>
          <w:b/>
          <w:sz w:val="28"/>
          <w:szCs w:val="28"/>
          <w:lang w:eastAsia="ru-RU"/>
        </w:rPr>
      </w:pPr>
    </w:p>
    <w:p w:rsidR="001C3E45" w:rsidRPr="001C3E45" w:rsidRDefault="001C3E45" w:rsidP="001C3E45">
      <w:pPr>
        <w:tabs>
          <w:tab w:val="left" w:pos="9639"/>
        </w:tabs>
        <w:spacing w:after="0" w:line="240" w:lineRule="auto"/>
        <w:ind w:right="125" w:firstLine="720"/>
        <w:jc w:val="center"/>
        <w:rPr>
          <w:rFonts w:ascii="Times New Roman" w:eastAsia="Calibri" w:hAnsi="Times New Roman" w:cs="Arial"/>
          <w:b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b/>
          <w:sz w:val="44"/>
          <w:szCs w:val="36"/>
          <w:lang w:eastAsia="ru-RU"/>
        </w:rPr>
        <w:t>П О С Т А Н О В Л Е Н И Е</w:t>
      </w:r>
    </w:p>
    <w:p w:rsidR="001C3E45" w:rsidRPr="001C3E45" w:rsidRDefault="001C3E45" w:rsidP="001C3E45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C3E45" w:rsidRPr="001C3E45" w:rsidRDefault="001C3E45" w:rsidP="001C3E45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C3E45">
        <w:rPr>
          <w:rFonts w:ascii="Times New Roman" w:eastAsia="Times New Roman" w:hAnsi="Times New Roman" w:cs="Times New Roman"/>
          <w:sz w:val="28"/>
          <w:szCs w:val="28"/>
          <w:lang w:eastAsia="x-none"/>
        </w:rPr>
        <w:t>от 17.04.2019 № 488</w:t>
      </w:r>
    </w:p>
    <w:p w:rsidR="001C3E45" w:rsidRPr="001C3E45" w:rsidRDefault="001C3E45" w:rsidP="001C3E45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trike/>
          <w:sz w:val="28"/>
          <w:szCs w:val="28"/>
          <w:lang w:eastAsia="x-none"/>
        </w:rPr>
      </w:pPr>
    </w:p>
    <w:p w:rsidR="001C3E45" w:rsidRPr="001C3E45" w:rsidRDefault="001C3E45" w:rsidP="001C3E45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C3E45">
        <w:rPr>
          <w:rFonts w:ascii="Times New Roman" w:eastAsia="Times New Roman" w:hAnsi="Times New Roman" w:cs="Times New Roman"/>
          <w:sz w:val="28"/>
          <w:szCs w:val="28"/>
          <w:lang w:eastAsia="x-none"/>
        </w:rPr>
        <w:t>г. Тейково</w:t>
      </w:r>
    </w:p>
    <w:p w:rsidR="001C3E45" w:rsidRPr="001C3E45" w:rsidRDefault="001C3E45" w:rsidP="001C3E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1C3E4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 проведении общественных обсуждений </w:t>
      </w:r>
    </w:p>
    <w:p w:rsidR="001C3E45" w:rsidRPr="001C3E45" w:rsidRDefault="001C3E45" w:rsidP="001C3E45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1C3E45" w:rsidRPr="001C3E45" w:rsidRDefault="001C3E45" w:rsidP="001C3E45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1C3E45" w:rsidRPr="001C3E45" w:rsidRDefault="001C3E45" w:rsidP="001C3E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Рассмотрев обращение Департамента природных ресурсов и экологии Ивановской области об организации проведения общественных обсуждений о намечаемой хозяйственной и иной деятельности, планируемой на территории Тейковского муниципального района и подлежащей экспертизе и в соответствии с решением Совета Тейковского муниципального района от 29.05.2013 г. № 265-р «Об утверждении Положения о порядке проведения общественных обсуждений о намечаемой хозяйственной и иной деятельности на территории Тейковского муниципального района</w:t>
      </w:r>
    </w:p>
    <w:p w:rsidR="001C3E45" w:rsidRPr="001C3E45" w:rsidRDefault="001C3E45" w:rsidP="001C3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Тейковского муниципального района</w:t>
      </w: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C3E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ПОСТАНОВЛЯЕТ: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</w:t>
      </w:r>
      <w:r w:rsidRPr="001C3E45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. </w:t>
      </w: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общественные обсуждения проекта Указа Губернатора Ивановской области «Об утверждении лимита добычи охотничьих ресурсов на территории Ивановской области на период с 01.08.2019 по 01.08.2020, за исключением таких лимита и квот в отношении охотничьих ресурсов, находящихся на особо охраняемых природных территориях федерального значения».</w:t>
      </w: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 Назначить дату проведения общественных обсуждений 17 мая 2019 года в 14.00 в зале заседаний администрации Тейковского муниципального района (г. Тейково, ул. Октябрьская, д. 2а).</w:t>
      </w: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3. Определить состав комиссии по проведению общественных обсуждений:</w:t>
      </w: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комиссии:</w:t>
      </w: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Груздов С.Н. – депутат Совета Тейковского муниципального района;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секретарь комиссии: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Фатуллаева Т.Н. – главный специалист отдела сельского хозяйства и земельных отношений администрации Тейковского муниципального района;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члены комиссии: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Касаткина Е.М. – заместитель главы администрации Тейковского муниципального района, начальник отдела правового обеспечения;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Шегурова Г.В. – начальник отдела сельского хозяйства и земельных отношений администрации Тейковского муниципального района;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Елуфимов</w:t>
      </w:r>
      <w:proofErr w:type="spellEnd"/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М.В. – генеральный директор ООО «</w:t>
      </w:r>
      <w:proofErr w:type="spellStart"/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Сокатовский</w:t>
      </w:r>
      <w:proofErr w:type="spellEnd"/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Колпаков П.В. – директор Тейковской районной организации охотников и рыболовов.</w:t>
      </w:r>
    </w:p>
    <w:p w:rsidR="001C3E45" w:rsidRPr="001C3E45" w:rsidRDefault="001C3E45" w:rsidP="001C3E45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4. Комиссии по проведению общественных обсуждений обобщить и дать заключения по всем поступившим предложениям и поправкам к проекту Указа Губернатора Ивановской области «Об утверждении лимита добычи охотничьих ресурсов на территории Ивановской области на период с 01.08.2019 по 01.08.2020, за исключением таких лимита и квот в отношении охотничьих ресурсов, находящихся на особо охраняемых природных территориях федерального значения».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E45">
        <w:rPr>
          <w:rFonts w:ascii="Times New Roman" w:eastAsia="Calibri" w:hAnsi="Times New Roman" w:cs="Times New Roman"/>
          <w:sz w:val="28"/>
          <w:szCs w:val="28"/>
          <w:lang w:eastAsia="ru-RU"/>
        </w:rPr>
        <w:t>5. Опубликовать настоящее постановление в Вестнике Совета Тейковского муниципального района и на сайте администрации Тейковского муниципального района.</w:t>
      </w: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3E45" w:rsidRPr="001C3E45" w:rsidRDefault="001C3E45" w:rsidP="001C3E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E45" w:rsidRPr="001C3E45" w:rsidRDefault="001C3E45" w:rsidP="001C3E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C3E45">
        <w:rPr>
          <w:rFonts w:ascii="Times New Roman" w:eastAsia="Calibri" w:hAnsi="Times New Roman" w:cs="Times New Roman"/>
          <w:b/>
          <w:sz w:val="28"/>
          <w:szCs w:val="28"/>
        </w:rPr>
        <w:t>И.о</w:t>
      </w:r>
      <w:proofErr w:type="spellEnd"/>
      <w:r w:rsidRPr="001C3E45">
        <w:rPr>
          <w:rFonts w:ascii="Times New Roman" w:eastAsia="Calibri" w:hAnsi="Times New Roman" w:cs="Times New Roman"/>
          <w:b/>
          <w:sz w:val="28"/>
          <w:szCs w:val="28"/>
        </w:rPr>
        <w:t xml:space="preserve">. председателя Совета  </w:t>
      </w:r>
    </w:p>
    <w:p w:rsidR="001C3E45" w:rsidRPr="001C3E45" w:rsidRDefault="001C3E45" w:rsidP="001C3E4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C3E45">
        <w:rPr>
          <w:rFonts w:ascii="Times New Roman" w:eastAsia="Calibri" w:hAnsi="Times New Roman" w:cs="Times New Roman"/>
          <w:b/>
          <w:sz w:val="28"/>
          <w:szCs w:val="28"/>
        </w:rPr>
        <w:t xml:space="preserve">Тейковского </w:t>
      </w:r>
      <w:r w:rsidRPr="001C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Pr="001C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Д.А. Беликов</w:t>
      </w:r>
    </w:p>
    <w:p w:rsidR="001C3E45" w:rsidRPr="001C3E45" w:rsidRDefault="001C3E45" w:rsidP="001C3E4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2B4ADF" w:rsidRDefault="002B4ADF"/>
    <w:p w:rsidR="002B4ADF" w:rsidRDefault="002B4ADF"/>
    <w:p w:rsidR="002B4ADF" w:rsidRDefault="002B4ADF"/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4ADF" w:rsidRDefault="002B4ADF" w:rsidP="002B4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2" w:name="_GoBack"/>
      <w:bookmarkEnd w:id="2"/>
    </w:p>
    <w:p w:rsidR="00E30AFC" w:rsidRDefault="00E30AFC"/>
    <w:p w:rsidR="00E30AFC" w:rsidRDefault="00E30AFC"/>
    <w:p w:rsidR="004D7DDD" w:rsidRPr="00B37598" w:rsidRDefault="004D7DDD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D7DDD" w:rsidRPr="00B37598" w:rsidSect="00F722F9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D9E" w:rsidRDefault="00285D9E" w:rsidP="00E30AFC">
      <w:pPr>
        <w:spacing w:after="0" w:line="240" w:lineRule="auto"/>
      </w:pPr>
      <w:r>
        <w:separator/>
      </w:r>
    </w:p>
  </w:endnote>
  <w:endnote w:type="continuationSeparator" w:id="0">
    <w:p w:rsidR="00285D9E" w:rsidRDefault="00285D9E" w:rsidP="00E3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135269"/>
      <w:docPartObj>
        <w:docPartGallery w:val="Page Numbers (Bottom of Page)"/>
        <w:docPartUnique/>
      </w:docPartObj>
    </w:sdtPr>
    <w:sdtContent>
      <w:p w:rsidR="002B4ADF" w:rsidRDefault="002B4A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ADD">
          <w:rPr>
            <w:noProof/>
          </w:rPr>
          <w:t>51</w:t>
        </w:r>
        <w:r>
          <w:fldChar w:fldCharType="end"/>
        </w:r>
      </w:p>
    </w:sdtContent>
  </w:sdt>
  <w:p w:rsidR="002B4ADF" w:rsidRDefault="002B4A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D9E" w:rsidRDefault="00285D9E" w:rsidP="00E30AFC">
      <w:pPr>
        <w:spacing w:after="0" w:line="240" w:lineRule="auto"/>
      </w:pPr>
      <w:r>
        <w:separator/>
      </w:r>
    </w:p>
  </w:footnote>
  <w:footnote w:type="continuationSeparator" w:id="0">
    <w:p w:rsidR="00285D9E" w:rsidRDefault="00285D9E" w:rsidP="00E30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2A66"/>
    <w:multiLevelType w:val="hybridMultilevel"/>
    <w:tmpl w:val="4378E00C"/>
    <w:lvl w:ilvl="0" w:tplc="33582B1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A73BF7"/>
    <w:multiLevelType w:val="hybridMultilevel"/>
    <w:tmpl w:val="6F2C6D82"/>
    <w:lvl w:ilvl="0" w:tplc="0CD6C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5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39"/>
    <w:rsid w:val="001C3E45"/>
    <w:rsid w:val="00285D9E"/>
    <w:rsid w:val="002B4ADF"/>
    <w:rsid w:val="002E0039"/>
    <w:rsid w:val="004D7DDD"/>
    <w:rsid w:val="00501DEC"/>
    <w:rsid w:val="00556C43"/>
    <w:rsid w:val="00651DF4"/>
    <w:rsid w:val="007A52AD"/>
    <w:rsid w:val="00B37598"/>
    <w:rsid w:val="00CA0ADD"/>
    <w:rsid w:val="00E30AFC"/>
    <w:rsid w:val="00ED4999"/>
    <w:rsid w:val="00F722F9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1E13"/>
  <w15:chartTrackingRefBased/>
  <w15:docId w15:val="{3F4B98E8-157F-4675-AD70-B6919E6E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FC"/>
  </w:style>
  <w:style w:type="paragraph" w:styleId="1">
    <w:name w:val="heading 1"/>
    <w:basedOn w:val="a"/>
    <w:next w:val="a"/>
    <w:link w:val="10"/>
    <w:uiPriority w:val="99"/>
    <w:qFormat/>
    <w:rsid w:val="00F722F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722F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722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22F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722F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F722F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722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722F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F722F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FC"/>
  </w:style>
  <w:style w:type="paragraph" w:styleId="a5">
    <w:name w:val="footer"/>
    <w:basedOn w:val="a"/>
    <w:link w:val="a6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FC"/>
  </w:style>
  <w:style w:type="paragraph" w:styleId="a7">
    <w:name w:val="Balloon Text"/>
    <w:basedOn w:val="a"/>
    <w:link w:val="a8"/>
    <w:uiPriority w:val="99"/>
    <w:semiHidden/>
    <w:unhideWhenUsed/>
    <w:rsid w:val="00B3759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598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F722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722F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722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72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722F9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F722F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72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722F9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F722F9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722F9"/>
  </w:style>
  <w:style w:type="paragraph" w:styleId="a9">
    <w:name w:val="Body Text Indent"/>
    <w:basedOn w:val="a"/>
    <w:link w:val="aa"/>
    <w:uiPriority w:val="99"/>
    <w:rsid w:val="00F722F9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F722F9"/>
    <w:rPr>
      <w:rFonts w:ascii="Arial" w:eastAsia="Times New Roman" w:hAnsi="Arial" w:cs="Times New Roman"/>
      <w:sz w:val="28"/>
      <w:szCs w:val="20"/>
      <w:lang w:eastAsia="ru-RU"/>
    </w:rPr>
  </w:style>
  <w:style w:type="table" w:styleId="ab">
    <w:name w:val="Table Grid"/>
    <w:basedOn w:val="a1"/>
    <w:uiPriority w:val="99"/>
    <w:rsid w:val="00F72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722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F722F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F722F9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F72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2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F722F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F722F9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0">
    <w:name w:val="page number"/>
    <w:uiPriority w:val="99"/>
    <w:rsid w:val="00F722F9"/>
    <w:rPr>
      <w:rFonts w:cs="Times New Roman"/>
    </w:rPr>
  </w:style>
  <w:style w:type="paragraph" w:styleId="af1">
    <w:name w:val="No Spacing"/>
    <w:basedOn w:val="a"/>
    <w:link w:val="af2"/>
    <w:uiPriority w:val="99"/>
    <w:qFormat/>
    <w:rsid w:val="00F722F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f2">
    <w:name w:val="Без интервала Знак"/>
    <w:link w:val="af1"/>
    <w:uiPriority w:val="99"/>
    <w:locked/>
    <w:rsid w:val="00F722F9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21">
    <w:name w:val="Цитата 2 Знак"/>
    <w:link w:val="22"/>
    <w:uiPriority w:val="99"/>
    <w:locked/>
    <w:rsid w:val="00F722F9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F722F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F722F9"/>
    <w:rPr>
      <w:i/>
      <w:iCs/>
      <w:color w:val="404040" w:themeColor="text1" w:themeTint="BF"/>
    </w:rPr>
  </w:style>
  <w:style w:type="character" w:customStyle="1" w:styleId="QuoteChar1">
    <w:name w:val="Quote Char1"/>
    <w:uiPriority w:val="29"/>
    <w:rsid w:val="00F722F9"/>
    <w:rPr>
      <w:i/>
      <w:iCs/>
      <w:color w:val="000000"/>
      <w:sz w:val="24"/>
      <w:szCs w:val="24"/>
    </w:rPr>
  </w:style>
  <w:style w:type="character" w:customStyle="1" w:styleId="af3">
    <w:name w:val="Выделенная цитата Знак"/>
    <w:link w:val="af4"/>
    <w:uiPriority w:val="99"/>
    <w:locked/>
    <w:rsid w:val="00F722F9"/>
    <w:rPr>
      <w:rFonts w:ascii="Calibri" w:eastAsia="Times New Roman" w:hAnsi="Calibri" w:cs="Times New Roman"/>
      <w:b/>
      <w:i/>
      <w:lang w:val="en-US"/>
    </w:rPr>
  </w:style>
  <w:style w:type="paragraph" w:styleId="af4">
    <w:name w:val="Intense Quote"/>
    <w:basedOn w:val="a"/>
    <w:next w:val="a"/>
    <w:link w:val="af3"/>
    <w:uiPriority w:val="99"/>
    <w:qFormat/>
    <w:rsid w:val="00F722F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12">
    <w:name w:val="Выделенная цитата Знак1"/>
    <w:basedOn w:val="a0"/>
    <w:uiPriority w:val="30"/>
    <w:rsid w:val="00F722F9"/>
    <w:rPr>
      <w:i/>
      <w:iCs/>
      <w:color w:val="5B9BD5" w:themeColor="accent1"/>
    </w:rPr>
  </w:style>
  <w:style w:type="character" w:customStyle="1" w:styleId="IntenseQuoteChar1">
    <w:name w:val="Intense Quote Char1"/>
    <w:uiPriority w:val="30"/>
    <w:rsid w:val="00F722F9"/>
    <w:rPr>
      <w:b/>
      <w:bCs/>
      <w:i/>
      <w:iCs/>
      <w:color w:val="4F81BD"/>
      <w:sz w:val="24"/>
      <w:szCs w:val="24"/>
    </w:rPr>
  </w:style>
  <w:style w:type="character" w:customStyle="1" w:styleId="BalloonTextChar1">
    <w:name w:val="Balloon Text Char1"/>
    <w:uiPriority w:val="99"/>
    <w:semiHidden/>
    <w:rsid w:val="00F722F9"/>
    <w:rPr>
      <w:sz w:val="0"/>
      <w:szCs w:val="0"/>
    </w:rPr>
  </w:style>
  <w:style w:type="paragraph" w:customStyle="1" w:styleId="Pro-TabName">
    <w:name w:val="Pro-Tab Name"/>
    <w:basedOn w:val="a"/>
    <w:uiPriority w:val="99"/>
    <w:rsid w:val="00F722F9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99"/>
    <w:qFormat/>
    <w:rsid w:val="00F722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semiHidden/>
    <w:unhideWhenUsed/>
    <w:rsid w:val="00F722F9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F722F9"/>
    <w:rPr>
      <w:color w:val="800080"/>
      <w:u w:val="single"/>
    </w:rPr>
  </w:style>
  <w:style w:type="paragraph" w:customStyle="1" w:styleId="msonormal0">
    <w:name w:val="msonormal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F7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F7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F722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F722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F722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F722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F722F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0">
    <w:name w:val="xl140"/>
    <w:basedOn w:val="a"/>
    <w:rsid w:val="00F722F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C3E4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C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23265</Words>
  <Characters>132613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9</cp:revision>
  <cp:lastPrinted>2019-06-03T06:06:00Z</cp:lastPrinted>
  <dcterms:created xsi:type="dcterms:W3CDTF">2019-04-02T06:09:00Z</dcterms:created>
  <dcterms:modified xsi:type="dcterms:W3CDTF">2019-06-03T06:09:00Z</dcterms:modified>
</cp:coreProperties>
</file>