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7F" w:rsidRPr="007E2D7F" w:rsidRDefault="007E2D7F" w:rsidP="007E2D7F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  <w:r w:rsidRPr="007E2D7F">
        <w:rPr>
          <w:rFonts w:ascii="Times New Roman" w:hAnsi="Times New Roman" w:cs="Times New Roman"/>
          <w:u w:val="single"/>
        </w:rPr>
        <w:t>ПОЯСНИТЕЛЬНАЯ ЗАПИСКА</w:t>
      </w:r>
    </w:p>
    <w:p w:rsidR="007E2D7F" w:rsidRPr="007E2D7F" w:rsidRDefault="007E2D7F" w:rsidP="007E2D7F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  <w:r w:rsidRPr="007E2D7F">
        <w:rPr>
          <w:rFonts w:ascii="Times New Roman" w:hAnsi="Times New Roman" w:cs="Times New Roman"/>
          <w:u w:val="single"/>
        </w:rPr>
        <w:t>об исполнении бюджета Тейковского</w:t>
      </w:r>
    </w:p>
    <w:p w:rsidR="007E2D7F" w:rsidRPr="007E2D7F" w:rsidRDefault="007E2D7F" w:rsidP="007E2D7F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  <w:r w:rsidRPr="007E2D7F">
        <w:rPr>
          <w:rFonts w:ascii="Times New Roman" w:hAnsi="Times New Roman" w:cs="Times New Roman"/>
          <w:u w:val="single"/>
        </w:rPr>
        <w:t xml:space="preserve"> муниципального района за 2018 г.</w:t>
      </w:r>
    </w:p>
    <w:p w:rsidR="007E2D7F" w:rsidRPr="007E2D7F" w:rsidRDefault="007E2D7F" w:rsidP="007E2D7F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</w:p>
    <w:p w:rsidR="007E2D7F" w:rsidRPr="007E2D7F" w:rsidRDefault="007E2D7F" w:rsidP="007E2D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В 2018 году была  продолжена работа на сохранение финансовой стабильности, выполнение расходных обязательств, в том числе возникающих в процессе исполнения бюджета Тейковского муниципального района.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 xml:space="preserve">Основой для этого послужили своевременная и качественная подготовка решений Совета Тейковского муниципального района о бюджете Тейковского муниципального района, в частности, обеспечения приемлемого объема расходных обязательств в соответствии с прогнозом доходной части бюджета района. 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В течение финансового года основные характеристики бюджета Тейковского муниципального района были скорректированы в сторону увеличения на 25271,5 тыс</w:t>
      </w:r>
      <w:proofErr w:type="gramStart"/>
      <w:r w:rsidRPr="007E2D7F">
        <w:rPr>
          <w:rFonts w:ascii="Times New Roman" w:hAnsi="Times New Roman" w:cs="Times New Roman"/>
        </w:rPr>
        <w:t>.р</w:t>
      </w:r>
      <w:proofErr w:type="gramEnd"/>
      <w:r w:rsidRPr="007E2D7F">
        <w:rPr>
          <w:rFonts w:ascii="Times New Roman" w:hAnsi="Times New Roman" w:cs="Times New Roman"/>
        </w:rPr>
        <w:t>уб. за счет изменений безвозмездных перечислений из областного бюджета, за счет изменений налоговых и неналоговых доходов.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 xml:space="preserve">Доходы бюджета Тейковского муниципального района за 2018 год составили 208837,9 тыс. руб. или 100,3% к уточненным назначениям. Налоговые и неналоговые доходы, а это главный показатель, исполнены в сумме 53766,3 тыс. руб. или 103,6% к уточненным назначениям.  </w:t>
      </w:r>
      <w:proofErr w:type="gramStart"/>
      <w:r w:rsidRPr="007E2D7F">
        <w:rPr>
          <w:rFonts w:ascii="Times New Roman" w:hAnsi="Times New Roman" w:cs="Times New Roman"/>
        </w:rPr>
        <w:t xml:space="preserve">Безвозмездные поступления из бюджетов других уровней составили 155071,6 тыс. руб. при уточненном плане 156267,6 тыс. руб., или 99,2 % от общей суммы доходов бюджета района в основном за счет </w:t>
      </w:r>
      <w:proofErr w:type="spellStart"/>
      <w:r w:rsidRPr="007E2D7F">
        <w:rPr>
          <w:rFonts w:ascii="Times New Roman" w:hAnsi="Times New Roman" w:cs="Times New Roman"/>
        </w:rPr>
        <w:t>непоступления</w:t>
      </w:r>
      <w:proofErr w:type="spellEnd"/>
      <w:r w:rsidRPr="007E2D7F">
        <w:rPr>
          <w:rFonts w:ascii="Times New Roman" w:hAnsi="Times New Roman" w:cs="Times New Roman"/>
        </w:rPr>
        <w:t xml:space="preserve"> в конце года целевой субвенции на организацию проведения мероприятий по содержанию сибиреязвенных скотомогильников, субсидии на разработку ПСД объектов социальной и инженерной инфраструктуры населенных пунктов, расположенных в сельской местности и возврате в</w:t>
      </w:r>
      <w:proofErr w:type="gramEnd"/>
      <w:r w:rsidRPr="007E2D7F">
        <w:rPr>
          <w:rFonts w:ascii="Times New Roman" w:hAnsi="Times New Roman" w:cs="Times New Roman"/>
        </w:rPr>
        <w:t xml:space="preserve"> </w:t>
      </w:r>
      <w:proofErr w:type="gramStart"/>
      <w:r w:rsidRPr="007E2D7F">
        <w:rPr>
          <w:rFonts w:ascii="Times New Roman" w:hAnsi="Times New Roman" w:cs="Times New Roman"/>
        </w:rPr>
        <w:t>конце</w:t>
      </w:r>
      <w:proofErr w:type="gramEnd"/>
      <w:r w:rsidRPr="007E2D7F">
        <w:rPr>
          <w:rFonts w:ascii="Times New Roman" w:hAnsi="Times New Roman" w:cs="Times New Roman"/>
        </w:rPr>
        <w:t xml:space="preserve"> года субвенции на осуществление переданных полномочий по присмотру и уходу за детьми сиротами и детьми, оставшимися без попечения родителей, детьми инвалидами в муниципальных дошкольных образовательных организациях.  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5"/>
        <w:gridCol w:w="1275"/>
        <w:gridCol w:w="1134"/>
        <w:gridCol w:w="1134"/>
        <w:gridCol w:w="1139"/>
        <w:gridCol w:w="993"/>
      </w:tblGrid>
      <w:tr w:rsidR="007E2D7F" w:rsidRPr="007E2D7F" w:rsidTr="007E2D7F">
        <w:trPr>
          <w:cantSplit/>
          <w:trHeight w:val="75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E2D7F">
              <w:rPr>
                <w:rFonts w:ascii="Times New Roman" w:hAnsi="Times New Roman"/>
                <w:sz w:val="20"/>
              </w:rPr>
              <w:t>Утвержде</w:t>
            </w:r>
            <w:proofErr w:type="spellEnd"/>
          </w:p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но по бюджету на 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E2D7F">
              <w:rPr>
                <w:rFonts w:ascii="Times New Roman" w:hAnsi="Times New Roman"/>
                <w:sz w:val="20"/>
              </w:rPr>
              <w:t>Испол</w:t>
            </w:r>
            <w:proofErr w:type="spellEnd"/>
          </w:p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E2D7F">
              <w:rPr>
                <w:rFonts w:ascii="Times New Roman" w:hAnsi="Times New Roman"/>
                <w:sz w:val="20"/>
              </w:rPr>
              <w:t>нено</w:t>
            </w:r>
            <w:proofErr w:type="spellEnd"/>
            <w:r w:rsidRPr="007E2D7F">
              <w:rPr>
                <w:rFonts w:ascii="Times New Roman" w:hAnsi="Times New Roman"/>
                <w:sz w:val="20"/>
              </w:rPr>
              <w:t xml:space="preserve"> </w:t>
            </w:r>
          </w:p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 xml:space="preserve"> за 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%</w:t>
            </w:r>
          </w:p>
          <w:p w:rsidR="007E2D7F" w:rsidRPr="007E2D7F" w:rsidRDefault="007E2D7F" w:rsidP="007E2D7F">
            <w:pPr>
              <w:pStyle w:val="a3"/>
              <w:ind w:left="0"/>
              <w:jc w:val="right"/>
              <w:rPr>
                <w:rFonts w:ascii="Times New Roman" w:hAnsi="Times New Roman"/>
                <w:b w:val="0"/>
                <w:sz w:val="20"/>
                <w:lang w:val="en-US"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исполнения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E2D7F">
              <w:rPr>
                <w:rFonts w:ascii="Times New Roman" w:hAnsi="Times New Roman"/>
                <w:sz w:val="20"/>
              </w:rPr>
              <w:t>Испол</w:t>
            </w:r>
            <w:proofErr w:type="spellEnd"/>
          </w:p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E2D7F">
              <w:rPr>
                <w:rFonts w:ascii="Times New Roman" w:hAnsi="Times New Roman"/>
                <w:sz w:val="20"/>
              </w:rPr>
              <w:t>нено</w:t>
            </w:r>
            <w:proofErr w:type="spellEnd"/>
            <w:r w:rsidRPr="007E2D7F">
              <w:rPr>
                <w:rFonts w:ascii="Times New Roman" w:hAnsi="Times New Roman"/>
                <w:sz w:val="20"/>
              </w:rPr>
              <w:t xml:space="preserve"> </w:t>
            </w:r>
          </w:p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 xml:space="preserve"> за 2017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% роста,  снижения к 2017 г.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51921,9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53766,3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103,6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47520,4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113,2</w:t>
            </w:r>
          </w:p>
        </w:tc>
      </w:tr>
      <w:tr w:rsidR="007E2D7F" w:rsidRPr="007E2D7F" w:rsidTr="007E2D7F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37177,4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37781,5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33735,5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112,0</w:t>
            </w:r>
          </w:p>
        </w:tc>
      </w:tr>
      <w:tr w:rsidR="007E2D7F" w:rsidRPr="007E2D7F" w:rsidTr="007E2D7F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37177,4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37781,5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33735,5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112,0</w:t>
            </w:r>
          </w:p>
        </w:tc>
      </w:tr>
      <w:tr w:rsidR="007E2D7F" w:rsidRPr="007E2D7F" w:rsidTr="007E2D7F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5439,4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5507,0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5082,5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108,4</w:t>
            </w:r>
          </w:p>
        </w:tc>
      </w:tr>
      <w:tr w:rsidR="007E2D7F" w:rsidRPr="007E2D7F" w:rsidTr="007E2D7F">
        <w:trPr>
          <w:trHeight w:val="2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1923,1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1710,2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88,9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1791,7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95,5</w:t>
            </w:r>
          </w:p>
        </w:tc>
      </w:tr>
      <w:tr w:rsidR="007E2D7F" w:rsidRPr="007E2D7F" w:rsidTr="007E2D7F">
        <w:trPr>
          <w:trHeight w:val="4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94,9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1410,5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97,6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99,8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88,3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Налог, взимаемый в связи с применением патентной системы обложения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27,3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84,2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134,3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242,7</w:t>
            </w:r>
          </w:p>
        </w:tc>
      </w:tr>
      <w:tr w:rsidR="007E2D7F" w:rsidRPr="007E2D7F" w:rsidTr="007E2D7F">
        <w:trPr>
          <w:trHeight w:val="29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Платежи за добычу полезных ископаемых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134,3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242,7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919,4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2D7F" w:rsidRPr="007E2D7F" w:rsidTr="007E2D7F">
        <w:trPr>
          <w:trHeight w:val="70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3203,2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99,9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2906,2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110,2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165,0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- арендная плата за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2958,0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2936,3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99,3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2677,0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109,7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lastRenderedPageBreak/>
              <w:t>- доходы от сдачи в аренду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114,0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96,4</w:t>
            </w:r>
          </w:p>
        </w:tc>
      </w:tr>
      <w:tr w:rsidR="007E2D7F" w:rsidRPr="007E2D7F" w:rsidTr="007E2D7F">
        <w:trPr>
          <w:trHeight w:val="45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- платежи от государственных и муниципальных унитарных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-</w:t>
            </w:r>
          </w:p>
        </w:tc>
      </w:tr>
      <w:tr w:rsidR="007E2D7F" w:rsidRPr="007E2D7F" w:rsidTr="007E2D7F">
        <w:trPr>
          <w:trHeight w:val="41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- 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-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1775,7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1775,7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1763,9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100,7</w:t>
            </w:r>
          </w:p>
        </w:tc>
      </w:tr>
      <w:tr w:rsidR="007E2D7F" w:rsidRPr="007E2D7F" w:rsidTr="007E2D7F">
        <w:trPr>
          <w:trHeight w:val="10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ПЛАТЕЖИ ПРИ ПОЛЬЗОВАНИИ ПРИРОДНЫМИ РЕСУРСАМИ,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102,2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49,0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102,2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49,0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ДОХОДЫ ОТ ПРОДАЖИ МАТЕРИАЛЬНЫХ И  НЕМАТЕРИАЛЬНЫХ АКТИВОВ,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1496,5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159,5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1165,3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204,8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- доходы от реализации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685,6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-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1267,5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2158,0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170,3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1131,9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190,7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103,6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118,2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373,9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379,9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103,6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 w:firstLine="284"/>
              <w:jc w:val="left"/>
              <w:rPr>
                <w:rFonts w:ascii="Times New Roman" w:hAnsi="Times New Roman"/>
                <w:i/>
                <w:sz w:val="20"/>
                <w:lang w:val="en-US" w:eastAsia="en-US" w:bidi="en-US"/>
              </w:rPr>
            </w:pPr>
            <w:r w:rsidRPr="007E2D7F">
              <w:rPr>
                <w:rFonts w:ascii="Times New Roman" w:hAnsi="Times New Roman"/>
                <w:i/>
                <w:sz w:val="20"/>
                <w:lang w:val="en-US" w:eastAsia="en-US" w:bidi="en-US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i/>
                <w:sz w:val="20"/>
                <w:lang w:eastAsia="en-US" w:bidi="en-US"/>
              </w:rPr>
              <w:t>51921,9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i/>
                <w:sz w:val="20"/>
                <w:lang w:eastAsia="en-US" w:bidi="en-US"/>
              </w:rPr>
              <w:t>53766,3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i/>
                <w:sz w:val="20"/>
                <w:lang w:eastAsia="en-US" w:bidi="en-US"/>
              </w:rPr>
              <w:t>103,6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i/>
                <w:sz w:val="20"/>
                <w:lang w:eastAsia="en-US" w:bidi="en-US"/>
              </w:rPr>
              <w:t>47520,4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i/>
                <w:sz w:val="20"/>
                <w:lang w:eastAsia="en-US" w:bidi="en-US"/>
              </w:rPr>
              <w:t>113,1</w:t>
            </w:r>
          </w:p>
        </w:tc>
      </w:tr>
      <w:tr w:rsidR="007E2D7F" w:rsidRPr="007E2D7F" w:rsidTr="007E2D7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 w:firstLine="284"/>
              <w:jc w:val="left"/>
              <w:rPr>
                <w:rFonts w:ascii="Times New Roman" w:hAnsi="Times New Roman"/>
                <w:b w:val="0"/>
                <w:sz w:val="20"/>
                <w:szCs w:val="32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БЕЗВОЗМЕЗДНЫЕ ПОСТУПЛЕНИЯ</w:t>
            </w:r>
          </w:p>
          <w:p w:rsidR="007E2D7F" w:rsidRPr="007E2D7F" w:rsidRDefault="007E2D7F" w:rsidP="007E2D7F">
            <w:pPr>
              <w:pStyle w:val="a3"/>
              <w:ind w:left="0" w:firstLine="284"/>
              <w:jc w:val="left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156267,6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155071,6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99,2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131872,9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117,6</w:t>
            </w:r>
          </w:p>
        </w:tc>
      </w:tr>
      <w:tr w:rsidR="007E2D7F" w:rsidRPr="007E2D7F" w:rsidTr="007E2D7F">
        <w:trPr>
          <w:trHeight w:val="34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Дотация на выравнивание уровня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72050,1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72050,1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68330,1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115,0</w:t>
            </w:r>
          </w:p>
        </w:tc>
      </w:tr>
      <w:tr w:rsidR="007E2D7F" w:rsidRPr="007E2D7F" w:rsidTr="007E2D7F">
        <w:trPr>
          <w:trHeight w:val="34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 xml:space="preserve">Дотации бюджетам на поддержку мер по сбалансированности бюджетов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6553,0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6553,0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745,3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20"/>
                <w:lang w:eastAsia="en-US" w:bidi="en-US"/>
              </w:rPr>
              <w:t>879,2</w:t>
            </w:r>
          </w:p>
        </w:tc>
      </w:tr>
      <w:tr w:rsidR="007E2D7F" w:rsidRPr="007E2D7F" w:rsidTr="007E2D7F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7E2D7F">
              <w:rPr>
                <w:rFonts w:ascii="Times New Roman" w:hAnsi="Times New Roman"/>
                <w:b/>
                <w:sz w:val="20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sz w:val="20"/>
                <w:lang w:eastAsia="en-US" w:bidi="en-US"/>
              </w:rPr>
              <w:t>63847,5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63467,6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99,4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55543,2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sz w:val="20"/>
                <w:lang w:eastAsia="en-US" w:bidi="en-US"/>
              </w:rPr>
            </w:pPr>
            <w:r w:rsidRPr="007E2D7F">
              <w:rPr>
                <w:rFonts w:ascii="Times New Roman" w:hAnsi="Times New Roman"/>
                <w:sz w:val="20"/>
                <w:lang w:eastAsia="en-US" w:bidi="en-US"/>
              </w:rPr>
              <w:t>114,3</w:t>
            </w:r>
          </w:p>
        </w:tc>
      </w:tr>
      <w:tr w:rsidR="007E2D7F" w:rsidRPr="007E2D7F" w:rsidTr="007E2D7F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7E2D7F">
              <w:rPr>
                <w:rFonts w:ascii="Times New Roman" w:hAnsi="Times New Roman"/>
                <w:b/>
                <w:sz w:val="20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13315,2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12919,1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97,0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7182,7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179,9</w:t>
            </w:r>
          </w:p>
        </w:tc>
      </w:tr>
      <w:tr w:rsidR="007E2D7F" w:rsidRPr="007E2D7F" w:rsidTr="007E2D7F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7E2D7F">
              <w:rPr>
                <w:rFonts w:ascii="Times New Roman" w:hAnsi="Times New Roman"/>
                <w:b/>
                <w:sz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2,3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20,0</w:t>
            </w:r>
          </w:p>
        </w:tc>
      </w:tr>
      <w:tr w:rsidR="007E2D7F" w:rsidRPr="007E2D7F" w:rsidTr="007E2D7F">
        <w:trPr>
          <w:trHeight w:val="139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7E2D7F">
              <w:rPr>
                <w:rFonts w:ascii="Times New Roman" w:hAnsi="Times New Roman"/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субвенций и иных межбюджетных трансфертов, имеющих целевое назначение прошлых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7E2D7F">
              <w:rPr>
                <w:sz w:val="20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7E2D7F">
              <w:rPr>
                <w:sz w:val="20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sz w:val="20"/>
              </w:rPr>
            </w:pPr>
            <w:r w:rsidRPr="007E2D7F">
              <w:rPr>
                <w:sz w:val="20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7E2D7F">
              <w:rPr>
                <w:sz w:val="20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sz w:val="20"/>
              </w:rPr>
            </w:pPr>
            <w:r w:rsidRPr="007E2D7F">
              <w:rPr>
                <w:sz w:val="20"/>
              </w:rPr>
              <w:t>170,8</w:t>
            </w:r>
          </w:p>
        </w:tc>
      </w:tr>
      <w:tr w:rsidR="007E2D7F" w:rsidRPr="007E2D7F" w:rsidTr="007E2D7F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7E2D7F">
              <w:rPr>
                <w:rFonts w:ascii="Times New Roman" w:hAnsi="Times New Roman"/>
                <w:b/>
                <w:sz w:val="20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-22,5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-22,5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-33,5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67,2</w:t>
            </w:r>
          </w:p>
        </w:tc>
      </w:tr>
      <w:tr w:rsidR="007E2D7F" w:rsidRPr="007E2D7F" w:rsidTr="007E2D7F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7E2D7F">
              <w:rPr>
                <w:rFonts w:ascii="Times New Roman" w:hAnsi="Times New Roman"/>
                <w:b/>
                <w:sz w:val="20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208189,5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208837,9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100,3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179393,3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7E2D7F">
              <w:rPr>
                <w:b/>
                <w:sz w:val="20"/>
              </w:rPr>
              <w:t>116,4</w:t>
            </w:r>
          </w:p>
        </w:tc>
      </w:tr>
    </w:tbl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Налоговые доходы за 2018 г. исполнены в сумме 45698,6 тыс. руб. или 101,5% к уточненным назначениям. В структуре налоговых доходов наибольший удельный вес составили доходы от налога на доходы физических лиц (82,7 %), налоги на совокупный доход (3,8 %), налоги на товары (работы, услуги), реализуемые на территории Российской Федерации – 12,1 %.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По сравнению с 2017 годом налоговые доходы увеличились на 4809,2 тыс</w:t>
      </w:r>
      <w:proofErr w:type="gramStart"/>
      <w:r w:rsidRPr="007E2D7F">
        <w:rPr>
          <w:rFonts w:ascii="Times New Roman" w:hAnsi="Times New Roman" w:cs="Times New Roman"/>
        </w:rPr>
        <w:t>.р</w:t>
      </w:r>
      <w:proofErr w:type="gramEnd"/>
      <w:r w:rsidRPr="007E2D7F">
        <w:rPr>
          <w:rFonts w:ascii="Times New Roman" w:hAnsi="Times New Roman" w:cs="Times New Roman"/>
        </w:rPr>
        <w:t>уб. или на 11,8%.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Поступление неналоговых доходов в районный бюджет составило 8067,7 тыс. руб. или 117,2 % к уточненным назначениям, по сравнению с предыдущим 2017 г. неналоговые доходы увеличились на 1436,7 тыс</w:t>
      </w:r>
      <w:proofErr w:type="gramStart"/>
      <w:r w:rsidRPr="007E2D7F">
        <w:rPr>
          <w:rFonts w:ascii="Times New Roman" w:hAnsi="Times New Roman" w:cs="Times New Roman"/>
        </w:rPr>
        <w:t>.р</w:t>
      </w:r>
      <w:proofErr w:type="gramEnd"/>
      <w:r w:rsidRPr="007E2D7F">
        <w:rPr>
          <w:rFonts w:ascii="Times New Roman" w:hAnsi="Times New Roman" w:cs="Times New Roman"/>
        </w:rPr>
        <w:t>уб.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Наибольшая доля в поступлениях по неналоговым доходам приходится на доходы от использования имущества, находящегося в муниципальной собственности, которые исполнены в сумме 3201,0 тыс. руб. или 39,7 % всех неналоговых доходов, доходы от продажи материальных и нематериальных активов, которые исполнены в сумме 2387,0 тыс</w:t>
      </w:r>
      <w:proofErr w:type="gramStart"/>
      <w:r w:rsidRPr="007E2D7F">
        <w:rPr>
          <w:rFonts w:ascii="Times New Roman" w:hAnsi="Times New Roman" w:cs="Times New Roman"/>
        </w:rPr>
        <w:t>.р</w:t>
      </w:r>
      <w:proofErr w:type="gramEnd"/>
      <w:r w:rsidRPr="007E2D7F">
        <w:rPr>
          <w:rFonts w:ascii="Times New Roman" w:hAnsi="Times New Roman" w:cs="Times New Roman"/>
        </w:rPr>
        <w:t>уб. или 29,6 % всех неналоговых доходов, доходов от оказания платных услуг в сумме 1775,7 тыс. руб. или 22,0 % всех неналоговых доходов.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lastRenderedPageBreak/>
        <w:t xml:space="preserve">Безвозмездные поступления из бюджетов других уровней выполнены в сумме 155071,6 тыс. руб. или 99,2 % в основном за счет </w:t>
      </w:r>
      <w:proofErr w:type="spellStart"/>
      <w:r w:rsidRPr="007E2D7F">
        <w:rPr>
          <w:rFonts w:ascii="Times New Roman" w:hAnsi="Times New Roman" w:cs="Times New Roman"/>
        </w:rPr>
        <w:t>недопоступления</w:t>
      </w:r>
      <w:proofErr w:type="spellEnd"/>
      <w:r w:rsidRPr="007E2D7F">
        <w:rPr>
          <w:rFonts w:ascii="Times New Roman" w:hAnsi="Times New Roman" w:cs="Times New Roman"/>
        </w:rPr>
        <w:t xml:space="preserve"> и </w:t>
      </w:r>
      <w:proofErr w:type="spellStart"/>
      <w:r w:rsidRPr="007E2D7F">
        <w:rPr>
          <w:rFonts w:ascii="Times New Roman" w:hAnsi="Times New Roman" w:cs="Times New Roman"/>
        </w:rPr>
        <w:t>недоперечисления</w:t>
      </w:r>
      <w:proofErr w:type="spellEnd"/>
      <w:r w:rsidRPr="007E2D7F">
        <w:rPr>
          <w:rFonts w:ascii="Times New Roman" w:hAnsi="Times New Roman" w:cs="Times New Roman"/>
        </w:rPr>
        <w:t xml:space="preserve"> сумм межбюджетных трансфертов от бюджетов других уровней. 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Одним из немаловажных направлений увеличения поступлений доходов в бюджет является работа по увеличению собираемости платежей, по снижению задолженности по налогам. Осуществляется взаимодействие с налоговыми органами по вопросу снижения задолженности по местным налогам и сборам, производится списание задолженности по местным налогам, к которым невозможно применить меры принудительного взыскания. С целью увеличения доходной базы основные усилия были направлены на координацию работы со всеми заинтересованными органами по повышению уровня собираемости налогов, погашению задолженности прошлых лет.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 xml:space="preserve">Ежедневный мониторинг налоговых и неналоговых поступлений районного бюджета, проводимый работниками финансового отдела, оперативное взаимодействие с администраторами поступлений в районный бюджет, управлением федерального казначейства, структурными подразделениями администрации района позволил своевременно реагировать на динамику поступлений в течение года и принимать эффективные меры по мобилизации доходов в бюджет и эффективному использованию бюджетных средств. 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E2D7F">
        <w:rPr>
          <w:rFonts w:ascii="Times New Roman" w:hAnsi="Times New Roman" w:cs="Times New Roman"/>
        </w:rPr>
        <w:t>В целях увеличения поступления доходов в бюджет Тейковского муниципального района, снижению недоимки платежей в бюджеты всех уровней и внебюджетные фонды в течение 2018 года проведено 4 заседания межведомственной комиссии с приглашением  недоимщиков (как предприятий, так и физических лиц), неплательщиков налогов (35 юридических лиц  и 23 физических лица), рассмотрены вопросы по погашению задолженности по НДФЛ, налогу на имущество физических лиц, арендной</w:t>
      </w:r>
      <w:proofErr w:type="gramEnd"/>
      <w:r w:rsidRPr="007E2D7F">
        <w:rPr>
          <w:rFonts w:ascii="Times New Roman" w:hAnsi="Times New Roman" w:cs="Times New Roman"/>
        </w:rPr>
        <w:t xml:space="preserve"> плате за пользование земельными участками, страховым взносам в Пенсионный фонд.</w:t>
      </w:r>
    </w:p>
    <w:p w:rsidR="007E2D7F" w:rsidRPr="007E2D7F" w:rsidRDefault="007E2D7F" w:rsidP="007E2D7F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В целях снижения недоимки в бюджет Тейковского муниципального района в течение 2018 года проработан вопрос о погашении части задолженности по платежам во внебюджетные фонды  по МУП ЖКХ Тейковского муниципального района и МУП совхоза «</w:t>
      </w:r>
      <w:proofErr w:type="spellStart"/>
      <w:r w:rsidRPr="007E2D7F">
        <w:rPr>
          <w:rFonts w:ascii="Times New Roman" w:hAnsi="Times New Roman" w:cs="Times New Roman"/>
        </w:rPr>
        <w:t>Сокатовский</w:t>
      </w:r>
      <w:proofErr w:type="spellEnd"/>
      <w:r w:rsidRPr="007E2D7F">
        <w:rPr>
          <w:rFonts w:ascii="Times New Roman" w:hAnsi="Times New Roman" w:cs="Times New Roman"/>
        </w:rPr>
        <w:t>», в результате в 2018 году МУП совхоза «</w:t>
      </w:r>
      <w:proofErr w:type="spellStart"/>
      <w:r w:rsidRPr="007E2D7F">
        <w:rPr>
          <w:rFonts w:ascii="Times New Roman" w:hAnsi="Times New Roman" w:cs="Times New Roman"/>
        </w:rPr>
        <w:t>Сокатовский</w:t>
      </w:r>
      <w:proofErr w:type="spellEnd"/>
      <w:r w:rsidRPr="007E2D7F">
        <w:rPr>
          <w:rFonts w:ascii="Times New Roman" w:hAnsi="Times New Roman" w:cs="Times New Roman"/>
        </w:rPr>
        <w:t>» погасил задолженность во внебюджетные фонды в сумме 622,0 тыс</w:t>
      </w:r>
      <w:proofErr w:type="gramStart"/>
      <w:r w:rsidRPr="007E2D7F">
        <w:rPr>
          <w:rFonts w:ascii="Times New Roman" w:hAnsi="Times New Roman" w:cs="Times New Roman"/>
        </w:rPr>
        <w:t>.р</w:t>
      </w:r>
      <w:proofErr w:type="gramEnd"/>
      <w:r w:rsidRPr="007E2D7F">
        <w:rPr>
          <w:rFonts w:ascii="Times New Roman" w:hAnsi="Times New Roman" w:cs="Times New Roman"/>
        </w:rPr>
        <w:t>уб.;</w:t>
      </w:r>
    </w:p>
    <w:p w:rsidR="007E2D7F" w:rsidRPr="007E2D7F" w:rsidRDefault="007E2D7F" w:rsidP="007E2D7F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proofErr w:type="gramStart"/>
      <w:r w:rsidRPr="007E2D7F">
        <w:rPr>
          <w:rFonts w:ascii="Times New Roman" w:hAnsi="Times New Roman" w:cs="Times New Roman"/>
        </w:rPr>
        <w:t>Непосредственно на заседаниях комиссии часть налогоплательщиков представили документы о погашении задолженности, в т. ч. по арендной плате за пользование земельными участками в сумме 849,8 тыс. руб., в т.ч. 5 физических лиц – на сумму 70,3 тыс. руб., 15 юридических  лиц – на сумму 779,5 тыс. руб. Кроме того, после приглашения на заседания комиссии, еще 3 недоимщика погасили задолженность по арендной плате</w:t>
      </w:r>
      <w:proofErr w:type="gramEnd"/>
      <w:r w:rsidRPr="007E2D7F">
        <w:rPr>
          <w:rFonts w:ascii="Times New Roman" w:hAnsi="Times New Roman" w:cs="Times New Roman"/>
        </w:rPr>
        <w:t xml:space="preserve"> за землю в общей сумме 27,1 тыс</w:t>
      </w:r>
      <w:proofErr w:type="gramStart"/>
      <w:r w:rsidRPr="007E2D7F">
        <w:rPr>
          <w:rFonts w:ascii="Times New Roman" w:hAnsi="Times New Roman" w:cs="Times New Roman"/>
        </w:rPr>
        <w:t>.р</w:t>
      </w:r>
      <w:proofErr w:type="gramEnd"/>
      <w:r w:rsidRPr="007E2D7F">
        <w:rPr>
          <w:rFonts w:ascii="Times New Roman" w:hAnsi="Times New Roman" w:cs="Times New Roman"/>
        </w:rPr>
        <w:t>уб.</w:t>
      </w:r>
    </w:p>
    <w:p w:rsidR="007E2D7F" w:rsidRPr="007E2D7F" w:rsidRDefault="007E2D7F" w:rsidP="007E2D7F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В отношении недоимщика Ефимова С.А. направлено от имени администрации Тейковского муниципального района исковое заявление в Арбитражный суд Ивановской области о расторжении договора аренды земельного участка и о взыскании суммы задолженности с учетом неустойки в общей сумме 53,8 тыс</w:t>
      </w:r>
      <w:proofErr w:type="gramStart"/>
      <w:r w:rsidRPr="007E2D7F">
        <w:rPr>
          <w:rFonts w:ascii="Times New Roman" w:hAnsi="Times New Roman" w:cs="Times New Roman"/>
        </w:rPr>
        <w:t>.р</w:t>
      </w:r>
      <w:proofErr w:type="gramEnd"/>
      <w:r w:rsidRPr="007E2D7F">
        <w:rPr>
          <w:rFonts w:ascii="Times New Roman" w:hAnsi="Times New Roman" w:cs="Times New Roman"/>
        </w:rPr>
        <w:t>уб. По результатам рассмотрения дела в Арбитражном суде Ефимов С.А. перечислил  сумму долга в полном объеме, договор аренды с ним расторгли.</w:t>
      </w:r>
    </w:p>
    <w:p w:rsidR="007E2D7F" w:rsidRPr="007E2D7F" w:rsidRDefault="007E2D7F" w:rsidP="007E2D7F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proofErr w:type="gramStart"/>
      <w:r w:rsidRPr="007E2D7F">
        <w:rPr>
          <w:rFonts w:ascii="Times New Roman" w:hAnsi="Times New Roman" w:cs="Times New Roman"/>
        </w:rPr>
        <w:t>С остальными предприятиями и физическими лицами, плательщиками арендной платы за землю, земельного налога, налога на имущество физических лиц специалистами финансового отдела, а так же администрациями поселений постоянно проводится  опережающая работа по срокам уплаты платежей, в письменной и устной (по телефону, а так же непосредственно с физическими лицами  и руководителями предприятий) форме, что привело к росту поступлений налоговых и неналоговых платежей</w:t>
      </w:r>
      <w:proofErr w:type="gramEnd"/>
      <w:r w:rsidRPr="007E2D7F">
        <w:rPr>
          <w:rFonts w:ascii="Times New Roman" w:hAnsi="Times New Roman" w:cs="Times New Roman"/>
        </w:rPr>
        <w:t xml:space="preserve"> в бюджет Тейковского муниципального района.</w:t>
      </w:r>
    </w:p>
    <w:p w:rsidR="007E2D7F" w:rsidRPr="007E2D7F" w:rsidRDefault="007E2D7F" w:rsidP="007E2D7F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 xml:space="preserve">Несмотря на принимаемые меры, недоимка по налогам и сборам, подлежащая зачислению в районный бюджет, возросла за 2018 год на 142,1 тыс. руб.  </w:t>
      </w: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</w:p>
    <w:p w:rsidR="007E2D7F" w:rsidRPr="007E2D7F" w:rsidRDefault="007E2D7F" w:rsidP="007E2D7F">
      <w:pPr>
        <w:pStyle w:val="a5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7E2D7F">
        <w:rPr>
          <w:rFonts w:ascii="Times New Roman" w:hAnsi="Times New Roman"/>
          <w:i/>
          <w:sz w:val="24"/>
          <w:szCs w:val="24"/>
        </w:rPr>
        <w:t>Бюджетная политика в области расходов</w:t>
      </w: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7E2D7F">
        <w:rPr>
          <w:rFonts w:ascii="Times New Roman" w:hAnsi="Times New Roman"/>
          <w:sz w:val="24"/>
          <w:szCs w:val="24"/>
        </w:rPr>
        <w:t>В 2018 году расходы сохранили свою социальную направленность. Важнейшими направлениями расходования бюджетных средств являются отрасли социальной сферы, на них направлено 149732,4 тыс. руб. или 72,8% общего объема расходов.</w:t>
      </w: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7E2D7F">
        <w:rPr>
          <w:rFonts w:ascii="Times New Roman" w:hAnsi="Times New Roman"/>
          <w:sz w:val="24"/>
          <w:szCs w:val="24"/>
        </w:rPr>
        <w:lastRenderedPageBreak/>
        <w:t>В процессе исполнения бюджета принимались меры экономного использования бюджетных средств. Принятые меры позволили профинансировать первоочередные задачи, не допустить задолженности по заработной плате и в полном объеме обеспечить все предусмотренные законодательством денежные выплаты.</w:t>
      </w: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7E2D7F">
        <w:rPr>
          <w:rFonts w:ascii="Times New Roman" w:hAnsi="Times New Roman"/>
          <w:sz w:val="24"/>
          <w:szCs w:val="24"/>
        </w:rPr>
        <w:t xml:space="preserve">В приоритетном порядке финансировались расходы на оплату труда, коммунальные платежи, связь, социальные выплаты. </w:t>
      </w: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7E2D7F">
        <w:rPr>
          <w:rFonts w:ascii="Times New Roman" w:hAnsi="Times New Roman"/>
          <w:sz w:val="24"/>
          <w:szCs w:val="24"/>
        </w:rPr>
        <w:t>В 2018 г. продолжена работа  по  поэтапному сокращению бюджетных расходов за счет роста эффективности их использования. Результатом деятельности в данном направлении является использование программно-целевых методов бюджетного планирования, в рамках которого  распределение бюджетных сре</w:t>
      </w:r>
      <w:proofErr w:type="gramStart"/>
      <w:r w:rsidRPr="007E2D7F">
        <w:rPr>
          <w:rFonts w:ascii="Times New Roman" w:hAnsi="Times New Roman"/>
          <w:sz w:val="24"/>
          <w:szCs w:val="24"/>
        </w:rPr>
        <w:t>дств пр</w:t>
      </w:r>
      <w:proofErr w:type="gramEnd"/>
      <w:r w:rsidRPr="007E2D7F">
        <w:rPr>
          <w:rFonts w:ascii="Times New Roman" w:hAnsi="Times New Roman"/>
          <w:sz w:val="24"/>
          <w:szCs w:val="24"/>
        </w:rPr>
        <w:t xml:space="preserve">оизводится по муниципальным программам, направленным на решение социальных и экономических проблем. </w:t>
      </w: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7E2D7F">
        <w:rPr>
          <w:rFonts w:ascii="Times New Roman" w:hAnsi="Times New Roman"/>
          <w:sz w:val="24"/>
          <w:szCs w:val="24"/>
        </w:rPr>
        <w:t>В 2018 г. финансировались 14 целевых программ Тейковского муниципального района. Объем выделенных средств на реализацию данных программ составил 173544,9 тыс</w:t>
      </w:r>
      <w:proofErr w:type="gramStart"/>
      <w:r w:rsidRPr="007E2D7F">
        <w:rPr>
          <w:rFonts w:ascii="Times New Roman" w:hAnsi="Times New Roman"/>
          <w:sz w:val="24"/>
          <w:szCs w:val="24"/>
        </w:rPr>
        <w:t>.р</w:t>
      </w:r>
      <w:proofErr w:type="gramEnd"/>
      <w:r w:rsidRPr="007E2D7F">
        <w:rPr>
          <w:rFonts w:ascii="Times New Roman" w:hAnsi="Times New Roman"/>
          <w:sz w:val="24"/>
          <w:szCs w:val="24"/>
        </w:rPr>
        <w:t>уб. или 84,4 % от общих расходов бюджета Тейковского муниципального района.</w:t>
      </w: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7E2D7F">
        <w:rPr>
          <w:rFonts w:ascii="Times New Roman" w:hAnsi="Times New Roman"/>
          <w:sz w:val="24"/>
          <w:szCs w:val="24"/>
        </w:rPr>
        <w:t xml:space="preserve">Основными приоритетами бюджетных расходов является обеспечение в рамках законодательно установленных полномочий равного доступа населения к социальным услугам в сфере образования, культуры, спорта, повышения качества предоставляемых услуг. </w:t>
      </w: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7E2D7F">
        <w:rPr>
          <w:rFonts w:ascii="Times New Roman" w:hAnsi="Times New Roman"/>
          <w:sz w:val="24"/>
          <w:szCs w:val="24"/>
        </w:rPr>
        <w:t xml:space="preserve">В 2018 г. принимались </w:t>
      </w:r>
      <w:proofErr w:type="gramStart"/>
      <w:r w:rsidRPr="007E2D7F">
        <w:rPr>
          <w:rFonts w:ascii="Times New Roman" w:hAnsi="Times New Roman"/>
          <w:sz w:val="24"/>
          <w:szCs w:val="24"/>
        </w:rPr>
        <w:t>меры</w:t>
      </w:r>
      <w:proofErr w:type="gramEnd"/>
      <w:r w:rsidRPr="007E2D7F">
        <w:rPr>
          <w:rFonts w:ascii="Times New Roman" w:hAnsi="Times New Roman"/>
          <w:sz w:val="24"/>
          <w:szCs w:val="24"/>
        </w:rPr>
        <w:t xml:space="preserve"> и осуществлялся постоянный контроль за соблюдением доведенных  Департаментом финансов Ивановской области  нормативов формирования расходов на содержание органов местного самоуправления, в результате к району не применялись  меры по приостановлению предоставления дотации на выравнивание уровня бюджетной обеспеченности в соответствии со статьей 136 БК РФ в связи с несоблюдением доведенных нормативов.          </w:t>
      </w: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7E2D7F">
        <w:rPr>
          <w:rFonts w:ascii="Times New Roman" w:hAnsi="Times New Roman"/>
          <w:sz w:val="24"/>
          <w:szCs w:val="24"/>
        </w:rPr>
        <w:t xml:space="preserve">В процессе исполнения бюджета большое внимание уделялось полному и своевременному освоению бюджетных ассигнований, предусмотренных главным распорядителям бюджетных средств. </w:t>
      </w:r>
    </w:p>
    <w:p w:rsidR="007E2D7F" w:rsidRPr="007E2D7F" w:rsidRDefault="007E2D7F" w:rsidP="007E2D7F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7E2D7F">
        <w:rPr>
          <w:rFonts w:ascii="Times New Roman" w:hAnsi="Times New Roman"/>
          <w:sz w:val="24"/>
          <w:szCs w:val="24"/>
        </w:rPr>
        <w:t xml:space="preserve">В целом уточненный бюджет по расходам выполнен на 96,7 %. Расходы по разделам бюджетной классификации сложились ниже утвержденных назначений в целом на 6969,7 тыс. руб.,  в основном за счет </w:t>
      </w:r>
      <w:proofErr w:type="spellStart"/>
      <w:r w:rsidRPr="007E2D7F">
        <w:rPr>
          <w:rFonts w:ascii="Times New Roman" w:hAnsi="Times New Roman"/>
          <w:sz w:val="24"/>
          <w:szCs w:val="24"/>
        </w:rPr>
        <w:t>неосвоения</w:t>
      </w:r>
      <w:proofErr w:type="spellEnd"/>
      <w:r w:rsidRPr="007E2D7F">
        <w:rPr>
          <w:rFonts w:ascii="Times New Roman" w:hAnsi="Times New Roman"/>
          <w:sz w:val="24"/>
          <w:szCs w:val="24"/>
        </w:rPr>
        <w:t xml:space="preserve"> плановых ассигнований.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D7F" w:rsidRPr="007E2D7F" w:rsidRDefault="007E2D7F" w:rsidP="007E2D7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109"/>
        <w:gridCol w:w="1027"/>
        <w:gridCol w:w="992"/>
        <w:gridCol w:w="992"/>
        <w:gridCol w:w="993"/>
        <w:gridCol w:w="993"/>
      </w:tblGrid>
      <w:tr w:rsidR="007E2D7F" w:rsidRPr="007E2D7F" w:rsidTr="007E2D7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2D7F">
              <w:rPr>
                <w:rFonts w:ascii="Times New Roman" w:hAnsi="Times New Roman"/>
                <w:sz w:val="16"/>
                <w:szCs w:val="16"/>
              </w:rPr>
              <w:t>Утверждено по бюджету на 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2D7F">
              <w:rPr>
                <w:rFonts w:ascii="Times New Roman" w:hAnsi="Times New Roman"/>
                <w:sz w:val="16"/>
                <w:szCs w:val="16"/>
              </w:rPr>
              <w:t>Исполнено за 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3"/>
              <w:ind w:left="0"/>
              <w:rPr>
                <w:rFonts w:ascii="Times New Roman" w:hAnsi="Times New Roman"/>
                <w:b w:val="0"/>
                <w:sz w:val="16"/>
                <w:szCs w:val="16"/>
                <w:lang w:eastAsia="en-US" w:bidi="en-US"/>
              </w:rPr>
            </w:pPr>
            <w:r w:rsidRPr="007E2D7F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>%</w:t>
            </w:r>
          </w:p>
          <w:p w:rsidR="007E2D7F" w:rsidRPr="007E2D7F" w:rsidRDefault="007E2D7F" w:rsidP="007E2D7F">
            <w:pPr>
              <w:pStyle w:val="a3"/>
              <w:ind w:left="0"/>
              <w:jc w:val="right"/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</w:pPr>
            <w:proofErr w:type="spellStart"/>
            <w:proofErr w:type="gramStart"/>
            <w:r w:rsidRPr="007E2D7F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>исполнения</w:t>
            </w:r>
            <w:proofErr w:type="spellEnd"/>
            <w:proofErr w:type="gramEnd"/>
            <w:r w:rsidRPr="007E2D7F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2D7F">
              <w:rPr>
                <w:rFonts w:ascii="Times New Roman" w:hAnsi="Times New Roman"/>
                <w:sz w:val="16"/>
                <w:szCs w:val="16"/>
              </w:rPr>
              <w:t>Исполнено за 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pStyle w:val="a5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2D7F">
              <w:rPr>
                <w:rFonts w:ascii="Times New Roman" w:hAnsi="Times New Roman"/>
                <w:sz w:val="16"/>
                <w:szCs w:val="16"/>
              </w:rPr>
              <w:t>% роста,  снижения к 2017 г.</w:t>
            </w:r>
          </w:p>
        </w:tc>
      </w:tr>
      <w:tr w:rsidR="007E2D7F" w:rsidRPr="007E2D7F" w:rsidTr="007E2D7F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0100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Общегосударственные вопросы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24036,5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23275,8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22983,6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101,3</w:t>
            </w:r>
          </w:p>
        </w:tc>
      </w:tr>
      <w:tr w:rsidR="007E2D7F" w:rsidRPr="007E2D7F" w:rsidTr="007E2D7F">
        <w:trPr>
          <w:trHeight w:val="2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0102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Функционирование высшего должностного лица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1411,9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1411,9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106,7</w:t>
            </w:r>
          </w:p>
        </w:tc>
      </w:tr>
      <w:tr w:rsidR="007E2D7F" w:rsidRPr="007E2D7F" w:rsidTr="007E2D7F">
        <w:trPr>
          <w:trHeight w:val="5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0103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Функционирование представительных органов местного самоуправления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96,3</w:t>
            </w:r>
          </w:p>
        </w:tc>
      </w:tr>
      <w:tr w:rsidR="007E2D7F" w:rsidRPr="007E2D7F" w:rsidTr="007E2D7F">
        <w:trPr>
          <w:trHeight w:val="7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0104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14930,5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14738,1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15358,3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96,0</w:t>
            </w:r>
          </w:p>
        </w:tc>
      </w:tr>
      <w:tr w:rsidR="007E2D7F" w:rsidRPr="007E2D7F" w:rsidTr="007E2D7F">
        <w:trPr>
          <w:trHeight w:val="20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0105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Судебная система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13,4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13,4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2D7F" w:rsidRPr="007E2D7F" w:rsidTr="007E2D7F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0106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финансовых органов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4002,2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3958,3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3639,9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108,7</w:t>
            </w:r>
          </w:p>
        </w:tc>
      </w:tr>
      <w:tr w:rsidR="007E2D7F" w:rsidRPr="007E2D7F" w:rsidTr="007E2D7F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0111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Резервные фонды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E2D7F" w:rsidRPr="007E2D7F" w:rsidTr="007E2D7F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0113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Другие общегосударственные вопросы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2492,1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2116,2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1584,2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133,6</w:t>
            </w:r>
          </w:p>
        </w:tc>
      </w:tr>
      <w:tr w:rsidR="007E2D7F" w:rsidRPr="007E2D7F" w:rsidTr="007E2D7F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0300</w:t>
            </w:r>
          </w:p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Национальная  безопасность и правоохранительная деятельность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5400,6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5181,0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4397,1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117,8</w:t>
            </w:r>
          </w:p>
        </w:tc>
      </w:tr>
      <w:tr w:rsidR="007E2D7F" w:rsidRPr="007E2D7F" w:rsidTr="007E2D7F">
        <w:trPr>
          <w:trHeight w:val="7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0309</w:t>
            </w:r>
          </w:p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Предупреждение и ликвидация последствий чрезвычайных ситуаций и стихийных бедствий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5400,6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5181,0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4397,1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117,8</w:t>
            </w:r>
          </w:p>
        </w:tc>
      </w:tr>
      <w:tr w:rsidR="007E2D7F" w:rsidRPr="007E2D7F" w:rsidTr="007E2D7F">
        <w:trPr>
          <w:trHeight w:val="2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0400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Национальная экономика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13160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12527,0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8575,0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146,1</w:t>
            </w:r>
          </w:p>
        </w:tc>
      </w:tr>
      <w:tr w:rsidR="007E2D7F" w:rsidRPr="007E2D7F" w:rsidTr="007E2D7F">
        <w:trPr>
          <w:trHeight w:val="2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0405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Сельское хозяйство и рыболовство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228,1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247,4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E2D7F" w:rsidRPr="007E2D7F" w:rsidTr="007E2D7F">
        <w:trPr>
          <w:trHeight w:val="2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0409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Дорожное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12122,9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12037,7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7372,3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163,3</w:t>
            </w:r>
          </w:p>
        </w:tc>
      </w:tr>
      <w:tr w:rsidR="007E2D7F" w:rsidRPr="007E2D7F" w:rsidTr="007E2D7F">
        <w:trPr>
          <w:trHeight w:val="4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0412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Другие вопросы в области национальной экономики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489,3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51,2</w:t>
            </w:r>
          </w:p>
        </w:tc>
      </w:tr>
      <w:tr w:rsidR="007E2D7F" w:rsidRPr="007E2D7F" w:rsidTr="007E2D7F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0500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15458,2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14900,4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13512,7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110,3</w:t>
            </w:r>
          </w:p>
        </w:tc>
      </w:tr>
      <w:tr w:rsidR="007E2D7F" w:rsidRPr="007E2D7F" w:rsidTr="007E2D7F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0501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Жилищное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822,3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131,4</w:t>
            </w:r>
          </w:p>
        </w:tc>
      </w:tr>
      <w:tr w:rsidR="007E2D7F" w:rsidRPr="007E2D7F" w:rsidTr="007E2D7F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0502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Коммунальное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12645,0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12620,5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11870,9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106,3</w:t>
            </w:r>
          </w:p>
        </w:tc>
      </w:tr>
      <w:tr w:rsidR="007E2D7F" w:rsidRPr="007E2D7F" w:rsidTr="007E2D7F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0503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Благоустройство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1199,7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819,5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146,4</w:t>
            </w:r>
          </w:p>
        </w:tc>
      </w:tr>
      <w:tr w:rsidR="007E2D7F" w:rsidRPr="007E2D7F" w:rsidTr="007E2D7F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0700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Образование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131786,2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130371,6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115246,2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113,1</w:t>
            </w:r>
          </w:p>
        </w:tc>
      </w:tr>
      <w:tr w:rsidR="007E2D7F" w:rsidRPr="007E2D7F" w:rsidTr="007E2D7F">
        <w:trPr>
          <w:trHeight w:val="2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0701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Дошкольное образование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16573,0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16109,1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14516,0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111,0</w:t>
            </w:r>
          </w:p>
        </w:tc>
      </w:tr>
      <w:tr w:rsidR="007E2D7F" w:rsidRPr="007E2D7F" w:rsidTr="007E2D7F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0702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Общее образование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97866,0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96963,4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85444,6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113,5</w:t>
            </w:r>
          </w:p>
        </w:tc>
      </w:tr>
      <w:tr w:rsidR="007E2D7F" w:rsidRPr="007E2D7F" w:rsidTr="007E2D7F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0703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Дополнительное образование детей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6194,8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6149,5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5441,9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113,0</w:t>
            </w:r>
          </w:p>
        </w:tc>
      </w:tr>
      <w:tr w:rsidR="007E2D7F" w:rsidRPr="007E2D7F" w:rsidTr="007E2D7F">
        <w:trPr>
          <w:trHeight w:val="4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0707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Молодежная политика и оздоровление детей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897,7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897,7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844,5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106,3</w:t>
            </w:r>
          </w:p>
        </w:tc>
      </w:tr>
      <w:tr w:rsidR="007E2D7F" w:rsidRPr="007E2D7F" w:rsidTr="007E2D7F">
        <w:trPr>
          <w:trHeight w:val="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0709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Другие вопросы в области образования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10254,7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10251,9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8999,2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113,9</w:t>
            </w:r>
          </w:p>
        </w:tc>
      </w:tr>
      <w:tr w:rsidR="007E2D7F" w:rsidRPr="007E2D7F" w:rsidTr="007E2D7F">
        <w:trPr>
          <w:trHeight w:val="4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0800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Культура, кинематография, средства массовой информации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18170,9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15224,5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9411,0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161,8</w:t>
            </w:r>
          </w:p>
        </w:tc>
      </w:tr>
      <w:tr w:rsidR="007E2D7F" w:rsidRPr="007E2D7F" w:rsidTr="007E2D7F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0801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Культура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16744,8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13798,5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7937,5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173,8</w:t>
            </w:r>
          </w:p>
        </w:tc>
      </w:tr>
      <w:tr w:rsidR="007E2D7F" w:rsidRPr="007E2D7F" w:rsidTr="007E2D7F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0804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Другие вопросы в области культуры, кинематографии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1426,1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1473,5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96,8</w:t>
            </w:r>
          </w:p>
        </w:tc>
      </w:tr>
      <w:tr w:rsidR="007E2D7F" w:rsidRPr="007E2D7F" w:rsidTr="007E2D7F">
        <w:trPr>
          <w:trHeight w:val="4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1000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Социальная политика</w:t>
            </w:r>
          </w:p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3926,1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3888,5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2477,3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157,0</w:t>
            </w:r>
          </w:p>
        </w:tc>
      </w:tr>
      <w:tr w:rsidR="007E2D7F" w:rsidRPr="007E2D7F" w:rsidTr="007E2D7F">
        <w:trPr>
          <w:trHeight w:val="3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Пенсионное обеспечение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1187,1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1187,1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108,1</w:t>
            </w:r>
          </w:p>
        </w:tc>
      </w:tr>
      <w:tr w:rsidR="007E2D7F" w:rsidRPr="007E2D7F" w:rsidTr="007E2D7F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обеспечение населения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134,7</w:t>
            </w:r>
          </w:p>
        </w:tc>
      </w:tr>
      <w:tr w:rsidR="007E2D7F" w:rsidRPr="007E2D7F" w:rsidTr="007E2D7F">
        <w:trPr>
          <w:trHeight w:val="2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Охрана семьи и детства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374,6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359,9</w:t>
            </w:r>
          </w:p>
        </w:tc>
      </w:tr>
      <w:tr w:rsidR="007E2D7F" w:rsidRPr="007E2D7F" w:rsidTr="007E2D7F">
        <w:trPr>
          <w:trHeight w:val="2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1100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1101</w:t>
            </w:r>
          </w:p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Физическая культура и спорт</w:t>
            </w:r>
          </w:p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 xml:space="preserve">Физическая культура </w:t>
            </w:r>
          </w:p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Массовый спорт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647,8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247,8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247,8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247,8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38,3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177,7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139,4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sz w:val="21"/>
                <w:szCs w:val="21"/>
              </w:rPr>
              <w:t>139,4</w:t>
            </w:r>
          </w:p>
        </w:tc>
      </w:tr>
      <w:tr w:rsidR="007E2D7F" w:rsidRPr="007E2D7F" w:rsidTr="007E2D7F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Всего расходов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212586,3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205616,6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176780,6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116,3</w:t>
            </w:r>
          </w:p>
        </w:tc>
      </w:tr>
      <w:tr w:rsidR="007E2D7F" w:rsidRPr="007E2D7F" w:rsidTr="007E2D7F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Дефицит</w:t>
            </w:r>
            <w:proofErr w:type="gramStart"/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(-)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-4396,8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E2D7F" w:rsidRPr="007E2D7F" w:rsidTr="007E2D7F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Профицит</w:t>
            </w:r>
            <w:proofErr w:type="spellEnd"/>
            <w:proofErr w:type="gramStart"/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(+)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3221,3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2D7F">
              <w:rPr>
                <w:rFonts w:ascii="Times New Roman" w:hAnsi="Times New Roman" w:cs="Times New Roman"/>
                <w:b/>
                <w:sz w:val="21"/>
                <w:szCs w:val="21"/>
              </w:rPr>
              <w:t>2612,7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7F" w:rsidRPr="007E2D7F" w:rsidRDefault="007E2D7F" w:rsidP="007E2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</w:pP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</w:pPr>
      <w:r w:rsidRPr="007E2D7F">
        <w:t>Организация финансовым отделом работы по управлению средствами единого счета бюджета, качественное составление кассового плана обеспечило ликвидность счета в течени</w:t>
      </w:r>
      <w:proofErr w:type="gramStart"/>
      <w:r w:rsidRPr="007E2D7F">
        <w:t>и</w:t>
      </w:r>
      <w:proofErr w:type="gramEnd"/>
      <w:r w:rsidRPr="007E2D7F">
        <w:t xml:space="preserve"> всего финансового года, что позволило в полном объеме и своевременно финансировать все расходные заявки главных распорядителей и исполнить районный бюджет по расходам на 96,7%. 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</w:pPr>
      <w:r w:rsidRPr="007E2D7F">
        <w:t xml:space="preserve">Расходы в разрезе отраслей освоены следующим образом: 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</w:pPr>
      <w:r w:rsidRPr="007E2D7F">
        <w:t>Расходы на исполнение общегосударственных вопросов составили в 2018 г. 23275,8 тыс</w:t>
      </w:r>
      <w:proofErr w:type="gramStart"/>
      <w:r w:rsidRPr="007E2D7F">
        <w:t>.р</w:t>
      </w:r>
      <w:proofErr w:type="gramEnd"/>
      <w:r w:rsidRPr="007E2D7F">
        <w:t>уб. или 96,8 % к уточненным назначениям, по сравнению с предыдущим 2017 годом общегосударственные расходы выросли на 292,2 тыс.руб. или 1,3 %.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</w:pPr>
      <w:r w:rsidRPr="007E2D7F">
        <w:t>Основную часть (90,9%) общегосударственных расходов составляют расходы на содержание органов местного самоуправления. Расходы на управление проведены в пределах утвержденного норматива на содержание органов МСУ в сумме 21145,6 тыс</w:t>
      </w:r>
      <w:proofErr w:type="gramStart"/>
      <w:r w:rsidRPr="007E2D7F">
        <w:t>.р</w:t>
      </w:r>
      <w:proofErr w:type="gramEnd"/>
      <w:r w:rsidRPr="007E2D7F">
        <w:t xml:space="preserve">уб. или 90,9% утвержденных назначений, в том числе за счет средств субвенций, переданных на исполнение государственных полномочий – 375,6 тыс.руб., межбюджетных трансфертов из бюджетов поселений на исполнение переданных полномочий – 10,0 т.р. 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E2D7F">
        <w:t>Расходы на другие общегосударственные вопросы составили 2116,2 тыс</w:t>
      </w:r>
      <w:proofErr w:type="gramStart"/>
      <w:r w:rsidRPr="007E2D7F">
        <w:t>.р</w:t>
      </w:r>
      <w:proofErr w:type="gramEnd"/>
      <w:r w:rsidRPr="007E2D7F">
        <w:t xml:space="preserve">уб. при плане 2492,1 тыс.руб. или 84,9 %, в том числе расходы на оценку недвижимости, </w:t>
      </w:r>
      <w:r w:rsidRPr="007E2D7F">
        <w:lastRenderedPageBreak/>
        <w:t xml:space="preserve">признание прав и регулирование отношений по муниципальной собственности – 262,7 тыс.руб., </w:t>
      </w:r>
      <w:r w:rsidRPr="007E2D7F">
        <w:rPr>
          <w:szCs w:val="28"/>
        </w:rPr>
        <w:t>на проведение мероприятий связанных с государственными праздниками, юбилейными памятными датами – 226,5 тыс.руб., информирование населения о деятельности органов местного самоуправления – 186,6 тыс.руб.,  уплату членских взносов в Ассоциацию «Совет муниципальных образований» - 28,6 тыс</w:t>
      </w:r>
      <w:proofErr w:type="gramStart"/>
      <w:r w:rsidRPr="007E2D7F">
        <w:rPr>
          <w:szCs w:val="28"/>
        </w:rPr>
        <w:t>.р</w:t>
      </w:r>
      <w:proofErr w:type="gramEnd"/>
      <w:r w:rsidRPr="007E2D7F">
        <w:rPr>
          <w:szCs w:val="28"/>
        </w:rPr>
        <w:t>уб., на подготовку проектов внесения в документы территориального планирования правила землепользования и застройки – 176,4 тыс. руб., на содержание и развитие информационных систем – 667,4 тыс. руб., при плане 800,0 тыс. руб., мероприятие по демонтажу аварийных зданий – 200,0 тыс. руб., организация и проведение мероприятий для граждан пожилого возраста – 70,0 тыс. руб., проведение ремонта жилых помещений ветеранам Великой Отечественной войны – 119,9 тыс. руб., повышение туристической привлекательности Тейковского муниципального района – 150,0 тыс. руб., обеспечение организации специальной оценки труда – 86,2 тыс. руб.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E2D7F">
        <w:rPr>
          <w:szCs w:val="28"/>
        </w:rPr>
        <w:t>Расходы на национальную безопасность и правоохранительную деятельность составили 5181,0 тыс</w:t>
      </w:r>
      <w:proofErr w:type="gramStart"/>
      <w:r w:rsidRPr="007E2D7F">
        <w:rPr>
          <w:szCs w:val="28"/>
        </w:rPr>
        <w:t>.р</w:t>
      </w:r>
      <w:proofErr w:type="gramEnd"/>
      <w:r w:rsidRPr="007E2D7F">
        <w:rPr>
          <w:szCs w:val="28"/>
        </w:rPr>
        <w:t>уб. или 95,2% уточненных назначений. По сравнению с 2017 г. расходы увеличились  на 3952,0 тыс</w:t>
      </w:r>
      <w:proofErr w:type="gramStart"/>
      <w:r w:rsidRPr="007E2D7F">
        <w:rPr>
          <w:szCs w:val="28"/>
        </w:rPr>
        <w:t>.р</w:t>
      </w:r>
      <w:proofErr w:type="gramEnd"/>
      <w:r w:rsidRPr="007E2D7F">
        <w:rPr>
          <w:szCs w:val="28"/>
        </w:rPr>
        <w:t xml:space="preserve">уб. или 41,6%. 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E2D7F">
        <w:rPr>
          <w:szCs w:val="28"/>
        </w:rPr>
        <w:t>В состав расходов на национальную безопасность и правоохранительную деятельность входят расходы по защите населения и территории от последствий чрезвычайных ситуаций природного и техногенного характера, в сумме 5161,5 тыс</w:t>
      </w:r>
      <w:proofErr w:type="gramStart"/>
      <w:r w:rsidRPr="007E2D7F">
        <w:rPr>
          <w:szCs w:val="28"/>
        </w:rPr>
        <w:t>.р</w:t>
      </w:r>
      <w:proofErr w:type="gramEnd"/>
      <w:r w:rsidRPr="007E2D7F">
        <w:rPr>
          <w:szCs w:val="28"/>
        </w:rPr>
        <w:t xml:space="preserve">уб. или 99,6% уточненного плана, в том числе расходы на  содержание ЕДДС  Тейковского муниципального района – 4921,8 тыс.руб., расходы на передачу части полномочий муниципального района на исполнение полномочий по  предупреждению и ликвидации последствий чрезвычайных ситуаций – 239,7 тыс. руб., а также проведение специальной оценки условий труда – 19,5 тыс. руб. 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E2D7F">
        <w:rPr>
          <w:szCs w:val="28"/>
        </w:rPr>
        <w:t>Расходы на национальную экономику составили 12527,0 тыс</w:t>
      </w:r>
      <w:proofErr w:type="gramStart"/>
      <w:r w:rsidRPr="007E2D7F">
        <w:rPr>
          <w:szCs w:val="28"/>
        </w:rPr>
        <w:t>.р</w:t>
      </w:r>
      <w:proofErr w:type="gramEnd"/>
      <w:r w:rsidRPr="007E2D7F">
        <w:rPr>
          <w:szCs w:val="28"/>
        </w:rPr>
        <w:t>уб. при уточненном плане 13160,0 тыс.руб. или 95,2%. По сравнению с предыдущим 2017 г. расходы возросли на 46,1 % или 3952,0 тыс.руб. В состав расходов на национальную экономику вошли расходы на дорожное хозяйство – 12037,7 тыс.руб., в том числе расходы на передачу части полномочий муниципального района бюджетам поселений на содержание и ремонт дорог в сумме 5749,6 тыс</w:t>
      </w:r>
      <w:proofErr w:type="gramStart"/>
      <w:r w:rsidRPr="007E2D7F">
        <w:rPr>
          <w:szCs w:val="28"/>
        </w:rPr>
        <w:t>.р</w:t>
      </w:r>
      <w:proofErr w:type="gramEnd"/>
      <w:r w:rsidRPr="007E2D7F">
        <w:rPr>
          <w:szCs w:val="28"/>
        </w:rPr>
        <w:t xml:space="preserve">уб. при плане – 5750,6 тыс. руб., мероприятия по совершенствованию организации движения транспорта – 320,5 тыс. руб., другие вопросы в области национальной экономики – 489,3 тыс. руб. при плане 805,0 тыс. руб. за счет снижения цены контрактов в ходе конкурсных процедур, расходы на сельское хозяйство остались не освоены за счет </w:t>
      </w:r>
      <w:proofErr w:type="spellStart"/>
      <w:r w:rsidRPr="007E2D7F">
        <w:rPr>
          <w:szCs w:val="28"/>
        </w:rPr>
        <w:t>неперечисления</w:t>
      </w:r>
      <w:proofErr w:type="spellEnd"/>
      <w:r w:rsidRPr="007E2D7F">
        <w:rPr>
          <w:szCs w:val="28"/>
        </w:rPr>
        <w:t xml:space="preserve"> областным бюджетом субвенции на организацию проведения мероприятий по содержанию сибиреязвенных скотомогильников.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E2D7F">
        <w:rPr>
          <w:szCs w:val="28"/>
        </w:rPr>
        <w:t xml:space="preserve">Расходы на жилищно-коммунальное хозяйство составили 14900,4 тыс. руб., при уточненном плане 15458,2 тыс. руб. или 96,4 % уточненных назначений. 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7E2D7F">
        <w:rPr>
          <w:szCs w:val="28"/>
        </w:rPr>
        <w:t>Расходы на образование составили 130371,6 тыс</w:t>
      </w:r>
      <w:proofErr w:type="gramStart"/>
      <w:r w:rsidRPr="007E2D7F">
        <w:rPr>
          <w:szCs w:val="28"/>
        </w:rPr>
        <w:t>.р</w:t>
      </w:r>
      <w:proofErr w:type="gramEnd"/>
      <w:r w:rsidRPr="007E2D7F">
        <w:rPr>
          <w:szCs w:val="28"/>
        </w:rPr>
        <w:t>уб. и возросли по сравнению с 2017 г. на 15125,4 тыс.руб. или 13,1%.</w:t>
      </w:r>
    </w:p>
    <w:p w:rsidR="007E2D7F" w:rsidRPr="007E2D7F" w:rsidRDefault="007E2D7F" w:rsidP="007E2D7F">
      <w:pPr>
        <w:pStyle w:val="3"/>
        <w:ind w:firstLine="720"/>
        <w:rPr>
          <w:i w:val="0"/>
          <w:sz w:val="24"/>
          <w:szCs w:val="24"/>
        </w:rPr>
      </w:pPr>
      <w:r w:rsidRPr="007E2D7F">
        <w:rPr>
          <w:i w:val="0"/>
          <w:sz w:val="24"/>
          <w:szCs w:val="24"/>
        </w:rPr>
        <w:t>Расходы на образование освоены на 98,9 %, в том числе за счет возврата в конце года учреждениями образования в конце года остатков неосвоенных денежных сре</w:t>
      </w:r>
      <w:proofErr w:type="gramStart"/>
      <w:r w:rsidRPr="007E2D7F">
        <w:rPr>
          <w:i w:val="0"/>
          <w:sz w:val="24"/>
          <w:szCs w:val="24"/>
        </w:rPr>
        <w:t>дств в с</w:t>
      </w:r>
      <w:proofErr w:type="gramEnd"/>
      <w:r w:rsidRPr="007E2D7F">
        <w:rPr>
          <w:i w:val="0"/>
          <w:sz w:val="24"/>
          <w:szCs w:val="24"/>
        </w:rPr>
        <w:t>умме 114,2 тыс. руб.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</w:pPr>
      <w:r w:rsidRPr="007E2D7F">
        <w:t>Расходы на культуру освоены на 83,8% и составили 15224,5 тыс</w:t>
      </w:r>
      <w:proofErr w:type="gramStart"/>
      <w:r w:rsidRPr="007E2D7F">
        <w:t>.р</w:t>
      </w:r>
      <w:proofErr w:type="gramEnd"/>
      <w:r w:rsidRPr="007E2D7F">
        <w:t>уб. По сравнению с предыдущим 2017 г. расходы на содержание учреждений культуры возросли на 5813,5 тыс.руб. или на 61,8%.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</w:pPr>
      <w:r w:rsidRPr="007E2D7F">
        <w:t>Расходы на физическую культуру и спорт освоены на 38,3% в сумме 247,8 тыс</w:t>
      </w:r>
      <w:proofErr w:type="gramStart"/>
      <w:r w:rsidRPr="007E2D7F">
        <w:t>.р</w:t>
      </w:r>
      <w:proofErr w:type="gramEnd"/>
      <w:r w:rsidRPr="007E2D7F">
        <w:t xml:space="preserve">уб. при уточненном плане 647,8 тыс. руб. </w:t>
      </w:r>
      <w:proofErr w:type="spellStart"/>
      <w:r w:rsidRPr="007E2D7F">
        <w:t>Неосвоение</w:t>
      </w:r>
      <w:proofErr w:type="spellEnd"/>
      <w:r w:rsidRPr="007E2D7F">
        <w:t xml:space="preserve"> утвержденных назначений сложилось за счет </w:t>
      </w:r>
      <w:proofErr w:type="spellStart"/>
      <w:r w:rsidRPr="007E2D7F">
        <w:t>недопоступления</w:t>
      </w:r>
      <w:proofErr w:type="spellEnd"/>
      <w:r w:rsidRPr="007E2D7F">
        <w:t xml:space="preserve"> из областного бюджета целевой субсидии на разработку проектно-сметной документации плоскостного спортивного сооружения в с. Новое </w:t>
      </w:r>
      <w:proofErr w:type="spellStart"/>
      <w:r w:rsidRPr="007E2D7F">
        <w:t>Горяново</w:t>
      </w:r>
      <w:proofErr w:type="spellEnd"/>
      <w:r w:rsidRPr="007E2D7F">
        <w:t xml:space="preserve"> в сумме 396,0 тыс. руб.</w:t>
      </w:r>
    </w:p>
    <w:p w:rsidR="007E2D7F" w:rsidRPr="007E2D7F" w:rsidRDefault="007E2D7F" w:rsidP="007E2D7F">
      <w:pPr>
        <w:pStyle w:val="2"/>
        <w:spacing w:after="0" w:line="240" w:lineRule="auto"/>
        <w:ind w:left="0" w:firstLine="709"/>
        <w:jc w:val="both"/>
      </w:pPr>
      <w:r w:rsidRPr="007E2D7F">
        <w:lastRenderedPageBreak/>
        <w:t>Расходы на социальную политику составили 3888,5 тыс</w:t>
      </w:r>
      <w:proofErr w:type="gramStart"/>
      <w:r w:rsidRPr="007E2D7F">
        <w:t>.р</w:t>
      </w:r>
      <w:proofErr w:type="gramEnd"/>
      <w:r w:rsidRPr="007E2D7F">
        <w:t>уб. при уточненном плане 3926,1 тыс.руб. или 99,0 %, по сравнению с предыдущим 2017 г. расходы возросли на 1411,2 тыс. руб.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 xml:space="preserve">  За 2018 г.  из бюджета Тейковского муниципального района бюджетам поселений были выделены межбюджетные трансферты в сумме 8585,5 тыс. руб.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Просроченной кредиторской задолженности по состоянию на 01.01.2019г. по главным распорядителям (распорядителям) бюджетных средств нет.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В течение 2018 г.  не допускалось ни одного случая задержки по выплате заработной платы работникам бюджетной сферы.</w:t>
      </w:r>
    </w:p>
    <w:p w:rsidR="007E2D7F" w:rsidRPr="007E2D7F" w:rsidRDefault="007E2D7F" w:rsidP="007E2D7F">
      <w:pPr>
        <w:pStyle w:val="a5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7E2D7F" w:rsidRPr="007E2D7F" w:rsidRDefault="007E2D7F" w:rsidP="007E2D7F">
      <w:pPr>
        <w:pStyle w:val="a5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7E2D7F">
        <w:rPr>
          <w:rFonts w:ascii="Times New Roman" w:hAnsi="Times New Roman"/>
          <w:i/>
          <w:sz w:val="24"/>
          <w:szCs w:val="24"/>
        </w:rPr>
        <w:t>О долговой политике</w:t>
      </w:r>
    </w:p>
    <w:p w:rsidR="007E2D7F" w:rsidRPr="007E2D7F" w:rsidRDefault="007E2D7F" w:rsidP="007E2D7F">
      <w:pPr>
        <w:pStyle w:val="a5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D7F">
        <w:rPr>
          <w:rFonts w:ascii="Times New Roman" w:hAnsi="Times New Roman" w:cs="Times New Roman"/>
        </w:rPr>
        <w:t>В 2018 г. долговая политика в области управления муниципальным долгом строилась на недопущении образования муниципального долга.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 xml:space="preserve">Муниципальные гарантии за счет бюджета Тейковского муниципального района в 2018 г. не предоставлялись. 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>Муниципальные заимствования в бюджет Тейковского муниципального района не производились.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2D7F">
        <w:rPr>
          <w:rFonts w:ascii="Times New Roman" w:hAnsi="Times New Roman" w:cs="Times New Roman"/>
        </w:rPr>
        <w:t xml:space="preserve">По состоянию на 01.01.2019 г. по </w:t>
      </w:r>
      <w:proofErr w:type="spellStart"/>
      <w:r w:rsidRPr="007E2D7F">
        <w:rPr>
          <w:rFonts w:ascii="Times New Roman" w:hAnsi="Times New Roman" w:cs="Times New Roman"/>
        </w:rPr>
        <w:t>Тейковскому</w:t>
      </w:r>
      <w:proofErr w:type="spellEnd"/>
      <w:r w:rsidRPr="007E2D7F">
        <w:rPr>
          <w:rFonts w:ascii="Times New Roman" w:hAnsi="Times New Roman" w:cs="Times New Roman"/>
        </w:rPr>
        <w:t xml:space="preserve"> муниципальному району муниципального долга нет. 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E2D7F" w:rsidRPr="007E2D7F" w:rsidRDefault="007E2D7F" w:rsidP="007E2D7F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E2D7F" w:rsidRPr="007E2D7F" w:rsidRDefault="007E2D7F" w:rsidP="007E2D7F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2D7F">
        <w:rPr>
          <w:rFonts w:ascii="Times New Roman" w:hAnsi="Times New Roman" w:cs="Times New Roman"/>
          <w:i/>
          <w:sz w:val="28"/>
          <w:szCs w:val="28"/>
          <w:u w:val="single"/>
        </w:rPr>
        <w:t>Резервный фонд</w:t>
      </w:r>
    </w:p>
    <w:p w:rsidR="007E2D7F" w:rsidRPr="007E2D7F" w:rsidRDefault="007E2D7F" w:rsidP="007E2D7F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D7F">
        <w:rPr>
          <w:rFonts w:ascii="Times New Roman" w:hAnsi="Times New Roman" w:cs="Times New Roman"/>
        </w:rPr>
        <w:t>Средства резервного фонда администрации Тейковского муниципального района за 2018 г. не направлялись.</w:t>
      </w: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E2D7F" w:rsidRPr="007E2D7F" w:rsidRDefault="007E2D7F" w:rsidP="007E2D7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E2D7F" w:rsidRPr="007E2D7F" w:rsidRDefault="007E2D7F" w:rsidP="007E2D7F">
      <w:pPr>
        <w:pStyle w:val="2"/>
        <w:spacing w:after="0" w:line="240" w:lineRule="auto"/>
        <w:ind w:left="0"/>
        <w:rPr>
          <w:b/>
        </w:rPr>
      </w:pPr>
      <w:r w:rsidRPr="007E2D7F">
        <w:rPr>
          <w:b/>
        </w:rPr>
        <w:t>Начальник финансового отдела</w:t>
      </w:r>
    </w:p>
    <w:p w:rsidR="007E2D7F" w:rsidRPr="007E2D7F" w:rsidRDefault="007E2D7F" w:rsidP="007E2D7F">
      <w:pPr>
        <w:pStyle w:val="2"/>
        <w:spacing w:after="0" w:line="240" w:lineRule="auto"/>
        <w:ind w:left="0"/>
        <w:rPr>
          <w:b/>
        </w:rPr>
      </w:pPr>
      <w:r w:rsidRPr="007E2D7F">
        <w:rPr>
          <w:b/>
        </w:rPr>
        <w:t>администрации Тейковского</w:t>
      </w:r>
    </w:p>
    <w:p w:rsidR="007E2D7F" w:rsidRPr="007E2D7F" w:rsidRDefault="007E2D7F" w:rsidP="007E2D7F">
      <w:pPr>
        <w:pStyle w:val="2"/>
        <w:spacing w:after="0" w:line="240" w:lineRule="auto"/>
        <w:ind w:left="0"/>
        <w:rPr>
          <w:b/>
        </w:rPr>
      </w:pPr>
      <w:r w:rsidRPr="007E2D7F">
        <w:rPr>
          <w:b/>
        </w:rPr>
        <w:t xml:space="preserve">муниципального района                                               </w:t>
      </w:r>
      <w:r w:rsidRPr="007E2D7F">
        <w:rPr>
          <w:b/>
        </w:rPr>
        <w:tab/>
      </w:r>
      <w:r w:rsidRPr="007E2D7F">
        <w:rPr>
          <w:b/>
        </w:rPr>
        <w:tab/>
      </w:r>
      <w:r w:rsidRPr="007E2D7F">
        <w:rPr>
          <w:b/>
        </w:rPr>
        <w:tab/>
      </w:r>
      <w:proofErr w:type="spellStart"/>
      <w:r w:rsidRPr="007E2D7F">
        <w:rPr>
          <w:b/>
        </w:rPr>
        <w:t>Горбушева</w:t>
      </w:r>
      <w:proofErr w:type="spellEnd"/>
      <w:r w:rsidRPr="007E2D7F">
        <w:rPr>
          <w:b/>
        </w:rPr>
        <w:t xml:space="preserve"> Г.А.</w:t>
      </w:r>
    </w:p>
    <w:p w:rsidR="007E2D7F" w:rsidRPr="007E2D7F" w:rsidRDefault="007E2D7F" w:rsidP="007E2D7F">
      <w:pPr>
        <w:pStyle w:val="2"/>
        <w:spacing w:after="0" w:line="240" w:lineRule="auto"/>
        <w:ind w:left="0"/>
        <w:rPr>
          <w:b/>
        </w:rPr>
      </w:pPr>
    </w:p>
    <w:p w:rsidR="007E2D7F" w:rsidRPr="007E2D7F" w:rsidRDefault="007E2D7F" w:rsidP="007E2D7F">
      <w:pPr>
        <w:pStyle w:val="2"/>
        <w:spacing w:after="0" w:line="240" w:lineRule="auto"/>
        <w:ind w:left="0"/>
        <w:rPr>
          <w:b/>
        </w:rPr>
      </w:pPr>
      <w:r w:rsidRPr="007E2D7F">
        <w:rPr>
          <w:b/>
        </w:rPr>
        <w:t xml:space="preserve">Зам. начальника финансового </w:t>
      </w:r>
    </w:p>
    <w:p w:rsidR="007E2D7F" w:rsidRPr="007E2D7F" w:rsidRDefault="007E2D7F" w:rsidP="007E2D7F">
      <w:pPr>
        <w:pStyle w:val="2"/>
        <w:spacing w:after="0" w:line="240" w:lineRule="auto"/>
        <w:ind w:left="0"/>
        <w:rPr>
          <w:b/>
        </w:rPr>
      </w:pPr>
      <w:r w:rsidRPr="007E2D7F">
        <w:rPr>
          <w:b/>
        </w:rPr>
        <w:t>отдела администрации Тейковского</w:t>
      </w:r>
    </w:p>
    <w:p w:rsidR="007E2D7F" w:rsidRPr="007E2D7F" w:rsidRDefault="007E2D7F" w:rsidP="007E2D7F">
      <w:pPr>
        <w:pStyle w:val="2"/>
        <w:spacing w:after="0" w:line="240" w:lineRule="auto"/>
        <w:ind w:left="0"/>
        <w:rPr>
          <w:b/>
        </w:rPr>
      </w:pPr>
      <w:r w:rsidRPr="007E2D7F">
        <w:rPr>
          <w:b/>
        </w:rPr>
        <w:t>муниципального района</w:t>
      </w:r>
      <w:r w:rsidRPr="007E2D7F">
        <w:rPr>
          <w:b/>
        </w:rPr>
        <w:tab/>
      </w:r>
      <w:r w:rsidRPr="007E2D7F">
        <w:rPr>
          <w:b/>
        </w:rPr>
        <w:tab/>
      </w:r>
      <w:r w:rsidRPr="007E2D7F">
        <w:rPr>
          <w:b/>
        </w:rPr>
        <w:tab/>
      </w:r>
      <w:r w:rsidRPr="007E2D7F">
        <w:rPr>
          <w:b/>
        </w:rPr>
        <w:tab/>
      </w:r>
      <w:r w:rsidRPr="007E2D7F">
        <w:rPr>
          <w:b/>
        </w:rPr>
        <w:tab/>
      </w:r>
      <w:r w:rsidRPr="007E2D7F">
        <w:rPr>
          <w:b/>
        </w:rPr>
        <w:tab/>
      </w:r>
      <w:r w:rsidRPr="007E2D7F">
        <w:rPr>
          <w:b/>
        </w:rPr>
        <w:tab/>
      </w:r>
      <w:proofErr w:type="spellStart"/>
      <w:r w:rsidRPr="007E2D7F">
        <w:rPr>
          <w:b/>
        </w:rPr>
        <w:t>Костюк</w:t>
      </w:r>
      <w:proofErr w:type="spellEnd"/>
      <w:r w:rsidRPr="007E2D7F">
        <w:rPr>
          <w:b/>
        </w:rPr>
        <w:t xml:space="preserve"> О.Н.</w:t>
      </w:r>
    </w:p>
    <w:p w:rsidR="007E2D7F" w:rsidRPr="007E2D7F" w:rsidRDefault="007E2D7F" w:rsidP="007E2D7F">
      <w:pPr>
        <w:pStyle w:val="2"/>
        <w:spacing w:after="0" w:line="240" w:lineRule="auto"/>
        <w:ind w:left="0"/>
        <w:rPr>
          <w:b/>
        </w:rPr>
      </w:pPr>
    </w:p>
    <w:p w:rsidR="007E2D7F" w:rsidRPr="007E2D7F" w:rsidRDefault="007E2D7F" w:rsidP="007E2D7F">
      <w:pPr>
        <w:pStyle w:val="2"/>
        <w:spacing w:after="0" w:line="240" w:lineRule="auto"/>
        <w:ind w:left="0"/>
        <w:rPr>
          <w:b/>
        </w:rPr>
      </w:pPr>
    </w:p>
    <w:p w:rsidR="007E2D7F" w:rsidRPr="007E2D7F" w:rsidRDefault="007E2D7F" w:rsidP="007E2D7F">
      <w:pPr>
        <w:spacing w:after="0" w:line="240" w:lineRule="auto"/>
        <w:rPr>
          <w:rFonts w:ascii="Times New Roman" w:hAnsi="Times New Roman" w:cs="Times New Roman"/>
        </w:rPr>
      </w:pPr>
    </w:p>
    <w:p w:rsidR="007E2D7F" w:rsidRPr="007E2D7F" w:rsidRDefault="007E2D7F" w:rsidP="007E2D7F">
      <w:pPr>
        <w:pStyle w:val="2"/>
        <w:spacing w:after="0" w:line="240" w:lineRule="auto"/>
        <w:ind w:left="0"/>
      </w:pPr>
    </w:p>
    <w:p w:rsidR="007E2D7F" w:rsidRPr="007E2D7F" w:rsidRDefault="007E2D7F" w:rsidP="007E2D7F">
      <w:pPr>
        <w:pStyle w:val="2"/>
        <w:spacing w:after="0" w:line="240" w:lineRule="auto"/>
        <w:ind w:left="0"/>
      </w:pPr>
    </w:p>
    <w:p w:rsidR="007E2D7F" w:rsidRPr="007E2D7F" w:rsidRDefault="007E2D7F" w:rsidP="007E2D7F">
      <w:pPr>
        <w:pStyle w:val="2"/>
        <w:spacing w:after="0" w:line="240" w:lineRule="auto"/>
        <w:ind w:left="0"/>
      </w:pPr>
    </w:p>
    <w:p w:rsidR="007E2D7F" w:rsidRPr="007E2D7F" w:rsidRDefault="007E2D7F" w:rsidP="007E2D7F">
      <w:pPr>
        <w:pStyle w:val="2"/>
        <w:spacing w:after="0" w:line="240" w:lineRule="auto"/>
        <w:ind w:left="0"/>
      </w:pPr>
    </w:p>
    <w:p w:rsidR="007E2D7F" w:rsidRPr="007E2D7F" w:rsidRDefault="007E2D7F" w:rsidP="007E2D7F">
      <w:pPr>
        <w:pStyle w:val="2"/>
        <w:spacing w:after="0" w:line="240" w:lineRule="auto"/>
        <w:ind w:left="0"/>
      </w:pPr>
    </w:p>
    <w:p w:rsidR="007E2D7F" w:rsidRPr="007E2D7F" w:rsidRDefault="007E2D7F" w:rsidP="007E2D7F">
      <w:pPr>
        <w:pStyle w:val="2"/>
        <w:spacing w:after="0" w:line="240" w:lineRule="auto"/>
        <w:ind w:left="0"/>
      </w:pPr>
    </w:p>
    <w:p w:rsidR="007E2D7F" w:rsidRPr="007E2D7F" w:rsidRDefault="007E2D7F" w:rsidP="007E2D7F">
      <w:pPr>
        <w:pStyle w:val="2"/>
        <w:spacing w:after="0" w:line="240" w:lineRule="auto"/>
        <w:ind w:left="0"/>
      </w:pPr>
    </w:p>
    <w:p w:rsidR="007E2D7F" w:rsidRPr="007E2D7F" w:rsidRDefault="007E2D7F" w:rsidP="007E2D7F">
      <w:pPr>
        <w:pStyle w:val="2"/>
        <w:spacing w:after="0" w:line="240" w:lineRule="auto"/>
        <w:ind w:left="0"/>
      </w:pPr>
    </w:p>
    <w:p w:rsidR="007E2D7F" w:rsidRPr="007E2D7F" w:rsidRDefault="007E2D7F" w:rsidP="007E2D7F">
      <w:pPr>
        <w:pStyle w:val="2"/>
        <w:spacing w:after="0" w:line="240" w:lineRule="auto"/>
        <w:ind w:left="0"/>
      </w:pPr>
    </w:p>
    <w:p w:rsidR="007E2D7F" w:rsidRPr="007E2D7F" w:rsidRDefault="007E2D7F" w:rsidP="007E2D7F">
      <w:pPr>
        <w:pStyle w:val="2"/>
        <w:spacing w:after="0" w:line="240" w:lineRule="auto"/>
        <w:ind w:left="0"/>
      </w:pPr>
    </w:p>
    <w:p w:rsidR="00072A25" w:rsidRPr="007E2D7F" w:rsidRDefault="00072A25" w:rsidP="007E2D7F">
      <w:pPr>
        <w:spacing w:after="0" w:line="240" w:lineRule="auto"/>
        <w:rPr>
          <w:rFonts w:ascii="Times New Roman" w:hAnsi="Times New Roman" w:cs="Times New Roman"/>
        </w:rPr>
      </w:pPr>
    </w:p>
    <w:sectPr w:rsidR="00072A25" w:rsidRPr="007E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D7F"/>
    <w:rsid w:val="00072A25"/>
    <w:rsid w:val="007E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2D7F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E2D7F"/>
    <w:rPr>
      <w:rFonts w:ascii="Arial" w:eastAsia="Times New Roman" w:hAnsi="Arial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7E2D7F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7E2D7F"/>
    <w:rPr>
      <w:rFonts w:ascii="Arial" w:eastAsia="Times New Roman" w:hAnsi="Arial" w:cs="Times New Roman"/>
      <w:sz w:val="28"/>
      <w:szCs w:val="20"/>
    </w:rPr>
  </w:style>
  <w:style w:type="paragraph" w:styleId="3">
    <w:name w:val="Body Text 3"/>
    <w:basedOn w:val="a"/>
    <w:link w:val="30"/>
    <w:semiHidden/>
    <w:unhideWhenUsed/>
    <w:rsid w:val="007E2D7F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</w:rPr>
  </w:style>
  <w:style w:type="character" w:customStyle="1" w:styleId="30">
    <w:name w:val="Основной текст 3 Знак"/>
    <w:basedOn w:val="a0"/>
    <w:link w:val="3"/>
    <w:semiHidden/>
    <w:rsid w:val="007E2D7F"/>
    <w:rPr>
      <w:rFonts w:ascii="Times New Roman" w:eastAsia="Times New Roman" w:hAnsi="Times New Roman" w:cs="Times New Roman"/>
      <w:i/>
      <w:szCs w:val="20"/>
    </w:rPr>
  </w:style>
  <w:style w:type="paragraph" w:styleId="2">
    <w:name w:val="Body Text Indent 2"/>
    <w:basedOn w:val="a"/>
    <w:link w:val="20"/>
    <w:uiPriority w:val="99"/>
    <w:unhideWhenUsed/>
    <w:rsid w:val="007E2D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2D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3166</Words>
  <Characters>18051</Characters>
  <Application>Microsoft Office Word</Application>
  <DocSecurity>0</DocSecurity>
  <Lines>150</Lines>
  <Paragraphs>42</Paragraphs>
  <ScaleCrop>false</ScaleCrop>
  <Company>Финансовый отдел</Company>
  <LinksUpToDate>false</LinksUpToDate>
  <CharactersWithSpaces>21175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2019-06-04T06:39:00Z</dcterms:created>
  <dcterms:modified xsi:type="dcterms:W3CDTF">2019-06-04T06:39:00Z</dcterms:modified>
</cp:coreProperties>
</file>