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54D" w:rsidRDefault="0008454D" w:rsidP="0008454D">
      <w:pPr>
        <w:jc w:val="center"/>
        <w:rPr>
          <w:szCs w:val="28"/>
        </w:rPr>
      </w:pPr>
      <w:r>
        <w:rPr>
          <w:noProof/>
        </w:rPr>
        <w:drawing>
          <wp:inline distT="0" distB="0" distL="0" distR="0">
            <wp:extent cx="704850" cy="866775"/>
            <wp:effectExtent l="19050" t="0" r="0" b="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54D" w:rsidRDefault="0008454D" w:rsidP="0008454D">
      <w:pPr>
        <w:jc w:val="center"/>
        <w:rPr>
          <w:b/>
          <w:sz w:val="32"/>
          <w:szCs w:val="32"/>
        </w:rPr>
      </w:pPr>
      <w:r w:rsidRPr="0008454D">
        <w:rPr>
          <w:b/>
          <w:sz w:val="32"/>
          <w:szCs w:val="32"/>
        </w:rPr>
        <w:t>СОВЕТ</w:t>
      </w:r>
      <w:r w:rsidRPr="0008454D">
        <w:rPr>
          <w:b/>
          <w:sz w:val="32"/>
          <w:szCs w:val="32"/>
        </w:rPr>
        <w:br/>
        <w:t>ТЕЙКОВСКОГО МУНИЦИПАЛЬНОГО РАЙОНА</w:t>
      </w:r>
      <w:r w:rsidRPr="0008454D">
        <w:rPr>
          <w:b/>
          <w:sz w:val="32"/>
          <w:szCs w:val="32"/>
        </w:rPr>
        <w:br/>
      </w:r>
      <w:r w:rsidR="002A56C5">
        <w:rPr>
          <w:b/>
          <w:sz w:val="32"/>
          <w:szCs w:val="32"/>
        </w:rPr>
        <w:t>шес</w:t>
      </w:r>
      <w:r w:rsidRPr="0008454D">
        <w:rPr>
          <w:b/>
          <w:sz w:val="32"/>
          <w:szCs w:val="32"/>
        </w:rPr>
        <w:t>того созыва</w:t>
      </w:r>
    </w:p>
    <w:p w:rsidR="0008454D" w:rsidRPr="0008454D" w:rsidRDefault="0008454D" w:rsidP="0008454D">
      <w:pPr>
        <w:jc w:val="center"/>
        <w:rPr>
          <w:b/>
          <w:sz w:val="32"/>
          <w:szCs w:val="32"/>
        </w:rPr>
      </w:pPr>
    </w:p>
    <w:p w:rsidR="0008454D" w:rsidRPr="0008454D" w:rsidRDefault="0008454D" w:rsidP="0008454D">
      <w:pPr>
        <w:pStyle w:val="1"/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08454D">
        <w:rPr>
          <w:rFonts w:ascii="Times New Roman" w:hAnsi="Times New Roman" w:cs="Times New Roman"/>
          <w:sz w:val="40"/>
          <w:szCs w:val="40"/>
          <w:lang w:val="ru-RU"/>
        </w:rPr>
        <w:t>ПОСТА</w:t>
      </w:r>
      <w:r>
        <w:rPr>
          <w:rFonts w:ascii="Times New Roman" w:hAnsi="Times New Roman" w:cs="Times New Roman"/>
          <w:sz w:val="40"/>
          <w:szCs w:val="40"/>
          <w:lang w:val="ru-RU"/>
        </w:rPr>
        <w:t>Н</w:t>
      </w:r>
      <w:r w:rsidRPr="0008454D">
        <w:rPr>
          <w:rFonts w:ascii="Times New Roman" w:hAnsi="Times New Roman" w:cs="Times New Roman"/>
          <w:sz w:val="40"/>
          <w:szCs w:val="40"/>
          <w:lang w:val="ru-RU"/>
        </w:rPr>
        <w:t>ОВЛЕНИЕ</w:t>
      </w:r>
    </w:p>
    <w:p w:rsidR="0008454D" w:rsidRPr="0008454D" w:rsidRDefault="0008454D" w:rsidP="0008454D">
      <w:pPr>
        <w:rPr>
          <w:lang w:eastAsia="en-US" w:bidi="en-US"/>
        </w:rPr>
      </w:pPr>
    </w:p>
    <w:p w:rsidR="0008454D" w:rsidRPr="0008454D" w:rsidRDefault="0008454D" w:rsidP="0008454D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08454D">
        <w:rPr>
          <w:rFonts w:ascii="Times New Roman" w:hAnsi="Times New Roman" w:cs="Times New Roman"/>
          <w:b w:val="0"/>
          <w:sz w:val="28"/>
          <w:szCs w:val="28"/>
          <w:lang w:val="ru-RU"/>
        </w:rPr>
        <w:t>от</w:t>
      </w:r>
      <w:r w:rsidR="008E1AD5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1</w:t>
      </w:r>
      <w:r w:rsidR="009754FA">
        <w:rPr>
          <w:rFonts w:ascii="Times New Roman" w:hAnsi="Times New Roman" w:cs="Times New Roman"/>
          <w:b w:val="0"/>
          <w:sz w:val="28"/>
          <w:szCs w:val="28"/>
          <w:lang w:val="ru-RU"/>
        </w:rPr>
        <w:t>3</w:t>
      </w:r>
      <w:r w:rsidR="008E1AD5">
        <w:rPr>
          <w:rFonts w:ascii="Times New Roman" w:hAnsi="Times New Roman" w:cs="Times New Roman"/>
          <w:b w:val="0"/>
          <w:sz w:val="28"/>
          <w:szCs w:val="28"/>
          <w:lang w:val="ru-RU"/>
        </w:rPr>
        <w:t>.11.201</w:t>
      </w:r>
      <w:r w:rsidR="009754FA">
        <w:rPr>
          <w:rFonts w:ascii="Times New Roman" w:hAnsi="Times New Roman" w:cs="Times New Roman"/>
          <w:b w:val="0"/>
          <w:sz w:val="28"/>
          <w:szCs w:val="28"/>
          <w:lang w:val="ru-RU"/>
        </w:rPr>
        <w:t>9</w:t>
      </w:r>
      <w:r w:rsidR="008E1AD5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="0084379B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Pr="0008454D">
        <w:rPr>
          <w:rFonts w:ascii="Times New Roman" w:hAnsi="Times New Roman" w:cs="Times New Roman"/>
          <w:b w:val="0"/>
          <w:sz w:val="28"/>
          <w:szCs w:val="28"/>
          <w:lang w:val="ru-RU"/>
        </w:rPr>
        <w:t>№</w:t>
      </w:r>
      <w:r w:rsidR="00C67F0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551</w:t>
      </w:r>
      <w:r w:rsidR="009754FA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="00E16CF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</w:p>
    <w:p w:rsidR="0008454D" w:rsidRPr="0008454D" w:rsidRDefault="0008454D" w:rsidP="0008454D">
      <w:pPr>
        <w:jc w:val="center"/>
        <w:rPr>
          <w:szCs w:val="28"/>
        </w:rPr>
      </w:pPr>
      <w:r w:rsidRPr="0008454D">
        <w:rPr>
          <w:szCs w:val="28"/>
        </w:rPr>
        <w:t>г. Тейково</w:t>
      </w:r>
    </w:p>
    <w:p w:rsidR="0008454D" w:rsidRDefault="0008454D" w:rsidP="0008454D">
      <w:pPr>
        <w:pStyle w:val="af5"/>
        <w:ind w:left="0" w:right="-6" w:firstLine="567"/>
        <w:jc w:val="right"/>
        <w:rPr>
          <w:rFonts w:ascii="Times New Roman" w:hAnsi="Times New Roman"/>
          <w:sz w:val="20"/>
        </w:rPr>
      </w:pPr>
    </w:p>
    <w:p w:rsidR="0008454D" w:rsidRDefault="0008454D" w:rsidP="0008454D">
      <w:pPr>
        <w:pStyle w:val="af5"/>
        <w:ind w:left="0" w:right="-6" w:firstLine="567"/>
        <w:jc w:val="right"/>
        <w:rPr>
          <w:rFonts w:ascii="Times New Roman" w:hAnsi="Times New Roman"/>
          <w:sz w:val="20"/>
        </w:rPr>
      </w:pPr>
    </w:p>
    <w:p w:rsidR="0008454D" w:rsidRPr="00E817B4" w:rsidRDefault="00297E13" w:rsidP="0008454D">
      <w:pPr>
        <w:ind w:right="-6" w:firstLine="567"/>
        <w:jc w:val="center"/>
        <w:rPr>
          <w:b/>
          <w:szCs w:val="28"/>
        </w:rPr>
      </w:pPr>
      <w:r w:rsidRPr="00E817B4">
        <w:rPr>
          <w:b/>
          <w:szCs w:val="28"/>
        </w:rPr>
        <w:t xml:space="preserve">О проекте </w:t>
      </w:r>
      <w:r w:rsidR="000D3542">
        <w:rPr>
          <w:b/>
          <w:szCs w:val="28"/>
        </w:rPr>
        <w:t xml:space="preserve">решения </w:t>
      </w:r>
      <w:r w:rsidR="005D7169">
        <w:rPr>
          <w:b/>
          <w:szCs w:val="28"/>
        </w:rPr>
        <w:t>«</w:t>
      </w:r>
      <w:r w:rsidR="000D3542">
        <w:rPr>
          <w:b/>
          <w:szCs w:val="28"/>
        </w:rPr>
        <w:t>О б</w:t>
      </w:r>
      <w:r w:rsidR="005D7169">
        <w:rPr>
          <w:b/>
          <w:szCs w:val="28"/>
        </w:rPr>
        <w:t>юджет</w:t>
      </w:r>
      <w:r w:rsidR="000D3542">
        <w:rPr>
          <w:b/>
          <w:szCs w:val="28"/>
        </w:rPr>
        <w:t>е</w:t>
      </w:r>
      <w:r w:rsidR="0008454D" w:rsidRPr="00E817B4">
        <w:rPr>
          <w:b/>
          <w:szCs w:val="28"/>
        </w:rPr>
        <w:t xml:space="preserve"> Тейковского </w:t>
      </w:r>
    </w:p>
    <w:p w:rsidR="0084379B" w:rsidRDefault="0008454D" w:rsidP="0008454D">
      <w:pPr>
        <w:ind w:right="-6" w:firstLine="567"/>
        <w:jc w:val="center"/>
        <w:rPr>
          <w:b/>
          <w:szCs w:val="28"/>
        </w:rPr>
      </w:pPr>
      <w:r w:rsidRPr="00E817B4">
        <w:rPr>
          <w:b/>
          <w:szCs w:val="28"/>
        </w:rPr>
        <w:t>муниципального района на 20</w:t>
      </w:r>
      <w:r w:rsidR="009754FA">
        <w:rPr>
          <w:b/>
          <w:szCs w:val="28"/>
        </w:rPr>
        <w:t>20</w:t>
      </w:r>
      <w:r w:rsidRPr="00E817B4">
        <w:rPr>
          <w:b/>
          <w:szCs w:val="28"/>
        </w:rPr>
        <w:t xml:space="preserve"> год</w:t>
      </w:r>
      <w:r w:rsidR="0084379B">
        <w:rPr>
          <w:b/>
          <w:szCs w:val="28"/>
        </w:rPr>
        <w:t xml:space="preserve"> и плановый период</w:t>
      </w:r>
    </w:p>
    <w:p w:rsidR="0008454D" w:rsidRPr="00E817B4" w:rsidRDefault="0084379B" w:rsidP="0008454D">
      <w:pPr>
        <w:ind w:right="-6" w:firstLine="567"/>
        <w:jc w:val="center"/>
        <w:rPr>
          <w:b/>
          <w:szCs w:val="28"/>
        </w:rPr>
      </w:pPr>
      <w:r>
        <w:rPr>
          <w:b/>
          <w:szCs w:val="28"/>
        </w:rPr>
        <w:t xml:space="preserve"> 20</w:t>
      </w:r>
      <w:r w:rsidR="001D11BB">
        <w:rPr>
          <w:b/>
          <w:szCs w:val="28"/>
        </w:rPr>
        <w:t>2</w:t>
      </w:r>
      <w:r w:rsidR="009754FA">
        <w:rPr>
          <w:b/>
          <w:szCs w:val="28"/>
        </w:rPr>
        <w:t>1</w:t>
      </w:r>
      <w:r>
        <w:rPr>
          <w:b/>
          <w:szCs w:val="28"/>
        </w:rPr>
        <w:t xml:space="preserve"> – 20</w:t>
      </w:r>
      <w:r w:rsidR="00093362">
        <w:rPr>
          <w:b/>
          <w:szCs w:val="28"/>
        </w:rPr>
        <w:t>2</w:t>
      </w:r>
      <w:r w:rsidR="009754FA">
        <w:rPr>
          <w:b/>
          <w:szCs w:val="28"/>
        </w:rPr>
        <w:t>2</w:t>
      </w:r>
      <w:r>
        <w:rPr>
          <w:b/>
          <w:szCs w:val="28"/>
        </w:rPr>
        <w:t xml:space="preserve"> годов</w:t>
      </w:r>
      <w:r w:rsidR="0008454D" w:rsidRPr="00E817B4">
        <w:rPr>
          <w:b/>
          <w:szCs w:val="28"/>
        </w:rPr>
        <w:t>»</w:t>
      </w:r>
    </w:p>
    <w:p w:rsidR="0008454D" w:rsidRDefault="0008454D" w:rsidP="0008454D">
      <w:pPr>
        <w:ind w:right="-6" w:firstLine="567"/>
        <w:rPr>
          <w:sz w:val="36"/>
          <w:szCs w:val="36"/>
        </w:rPr>
      </w:pPr>
    </w:p>
    <w:p w:rsidR="004424E8" w:rsidRDefault="004424E8" w:rsidP="0008454D">
      <w:pPr>
        <w:ind w:right="-6" w:firstLine="567"/>
        <w:rPr>
          <w:sz w:val="36"/>
          <w:szCs w:val="36"/>
        </w:rPr>
      </w:pPr>
    </w:p>
    <w:p w:rsidR="00297E13" w:rsidRDefault="0008454D" w:rsidP="00863132">
      <w:pPr>
        <w:ind w:firstLine="567"/>
        <w:jc w:val="both"/>
        <w:rPr>
          <w:szCs w:val="28"/>
        </w:rPr>
      </w:pPr>
      <w:r w:rsidRPr="00E817B4">
        <w:rPr>
          <w:szCs w:val="28"/>
        </w:rPr>
        <w:t xml:space="preserve">В соответствии с Бюджетным </w:t>
      </w:r>
      <w:r w:rsidR="00297E13" w:rsidRPr="00E817B4">
        <w:rPr>
          <w:szCs w:val="28"/>
        </w:rPr>
        <w:t xml:space="preserve">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r w:rsidRPr="00E817B4">
        <w:rPr>
          <w:szCs w:val="28"/>
        </w:rPr>
        <w:t>Тейковского муниципального района</w:t>
      </w:r>
      <w:r w:rsidR="000B614C">
        <w:rPr>
          <w:szCs w:val="28"/>
        </w:rPr>
        <w:t xml:space="preserve"> (в действующей редакции)</w:t>
      </w:r>
      <w:r w:rsidR="00546FCC">
        <w:rPr>
          <w:b/>
          <w:szCs w:val="28"/>
        </w:rPr>
        <w:t xml:space="preserve"> </w:t>
      </w:r>
      <w:r w:rsidRPr="00E817B4">
        <w:rPr>
          <w:szCs w:val="28"/>
        </w:rPr>
        <w:t>и Положением о бюджетном процессе Тейковско</w:t>
      </w:r>
      <w:r w:rsidR="004B08A1">
        <w:rPr>
          <w:szCs w:val="28"/>
        </w:rPr>
        <w:t>го</w:t>
      </w:r>
      <w:r w:rsidRPr="00E817B4">
        <w:rPr>
          <w:szCs w:val="28"/>
        </w:rPr>
        <w:t xml:space="preserve"> муниципально</w:t>
      </w:r>
      <w:r w:rsidR="004B08A1">
        <w:rPr>
          <w:szCs w:val="28"/>
        </w:rPr>
        <w:t>го</w:t>
      </w:r>
      <w:r w:rsidRPr="00E817B4">
        <w:rPr>
          <w:szCs w:val="28"/>
        </w:rPr>
        <w:t xml:space="preserve"> район</w:t>
      </w:r>
      <w:r w:rsidR="004B08A1">
        <w:rPr>
          <w:szCs w:val="28"/>
        </w:rPr>
        <w:t>а</w:t>
      </w:r>
      <w:r w:rsidR="00DD7DC5">
        <w:rPr>
          <w:szCs w:val="28"/>
        </w:rPr>
        <w:t>,</w:t>
      </w:r>
      <w:r w:rsidRPr="00E817B4">
        <w:rPr>
          <w:szCs w:val="28"/>
        </w:rPr>
        <w:t xml:space="preserve"> утвержденным решением </w:t>
      </w:r>
      <w:r w:rsidR="00546FCC">
        <w:rPr>
          <w:szCs w:val="28"/>
        </w:rPr>
        <w:t xml:space="preserve">Совета </w:t>
      </w:r>
      <w:r w:rsidRPr="00E817B4">
        <w:rPr>
          <w:szCs w:val="28"/>
        </w:rPr>
        <w:t xml:space="preserve">Тейковского </w:t>
      </w:r>
      <w:r w:rsidR="00546FCC">
        <w:rPr>
          <w:szCs w:val="28"/>
        </w:rPr>
        <w:t>муниципального района</w:t>
      </w:r>
      <w:r w:rsidR="00546FCC" w:rsidRPr="00546FCC">
        <w:rPr>
          <w:szCs w:val="28"/>
        </w:rPr>
        <w:t xml:space="preserve"> </w:t>
      </w:r>
      <w:r w:rsidR="00546FCC" w:rsidRPr="00B32508">
        <w:rPr>
          <w:szCs w:val="28"/>
        </w:rPr>
        <w:t xml:space="preserve">от </w:t>
      </w:r>
      <w:r w:rsidR="00546FCC">
        <w:rPr>
          <w:szCs w:val="28"/>
        </w:rPr>
        <w:t>05</w:t>
      </w:r>
      <w:r w:rsidR="00546FCC" w:rsidRPr="00B32508">
        <w:rPr>
          <w:szCs w:val="28"/>
        </w:rPr>
        <w:t>.0</w:t>
      </w:r>
      <w:r w:rsidR="000B614C">
        <w:rPr>
          <w:szCs w:val="28"/>
        </w:rPr>
        <w:t>8.2015</w:t>
      </w:r>
      <w:r w:rsidR="00546FCC">
        <w:rPr>
          <w:szCs w:val="28"/>
        </w:rPr>
        <w:t xml:space="preserve"> </w:t>
      </w:r>
      <w:r w:rsidR="00546FCC" w:rsidRPr="00B32508">
        <w:rPr>
          <w:szCs w:val="28"/>
        </w:rPr>
        <w:t xml:space="preserve">№ </w:t>
      </w:r>
      <w:r w:rsidR="00546FCC">
        <w:rPr>
          <w:szCs w:val="28"/>
        </w:rPr>
        <w:t>24-р</w:t>
      </w:r>
      <w:r w:rsidR="00605C98">
        <w:rPr>
          <w:szCs w:val="28"/>
        </w:rPr>
        <w:t xml:space="preserve"> (в действующей редакции)</w:t>
      </w:r>
      <w:r w:rsidR="00DD7DC5">
        <w:rPr>
          <w:szCs w:val="28"/>
        </w:rPr>
        <w:t>,</w:t>
      </w:r>
    </w:p>
    <w:p w:rsidR="00DD7DC5" w:rsidRPr="00E817B4" w:rsidRDefault="00DD7DC5" w:rsidP="00DD7DC5">
      <w:pPr>
        <w:ind w:firstLine="567"/>
        <w:jc w:val="both"/>
        <w:rPr>
          <w:szCs w:val="28"/>
        </w:rPr>
      </w:pPr>
    </w:p>
    <w:p w:rsidR="0008454D" w:rsidRPr="00E817B4" w:rsidRDefault="00297E13" w:rsidP="0008454D">
      <w:pPr>
        <w:ind w:firstLine="540"/>
        <w:jc w:val="center"/>
        <w:rPr>
          <w:b/>
          <w:szCs w:val="28"/>
        </w:rPr>
      </w:pPr>
      <w:r w:rsidRPr="00E817B4">
        <w:rPr>
          <w:b/>
          <w:szCs w:val="28"/>
        </w:rPr>
        <w:t xml:space="preserve">Совет Тейковского муниципального района </w:t>
      </w:r>
      <w:r w:rsidR="0008454D" w:rsidRPr="00E817B4">
        <w:rPr>
          <w:b/>
          <w:szCs w:val="28"/>
        </w:rPr>
        <w:t>ПОСТАНОВИЛ:</w:t>
      </w:r>
    </w:p>
    <w:p w:rsidR="0008454D" w:rsidRPr="00E817B4" w:rsidRDefault="0008454D" w:rsidP="0008454D">
      <w:pPr>
        <w:ind w:firstLine="540"/>
        <w:jc w:val="center"/>
        <w:rPr>
          <w:b/>
          <w:szCs w:val="28"/>
        </w:rPr>
      </w:pPr>
    </w:p>
    <w:p w:rsidR="0008454D" w:rsidRPr="00E817B4" w:rsidRDefault="0008454D" w:rsidP="00605C98">
      <w:pPr>
        <w:ind w:right="-6" w:firstLine="567"/>
        <w:jc w:val="both"/>
        <w:rPr>
          <w:szCs w:val="28"/>
        </w:rPr>
      </w:pPr>
      <w:r w:rsidRPr="00E817B4">
        <w:rPr>
          <w:szCs w:val="28"/>
        </w:rPr>
        <w:t>1. Принять к рассмотрению проект решения «</w:t>
      </w:r>
      <w:r w:rsidR="00297E13" w:rsidRPr="00E817B4">
        <w:rPr>
          <w:szCs w:val="28"/>
        </w:rPr>
        <w:t>О бюджете Тейковского</w:t>
      </w:r>
      <w:r w:rsidR="00605C98">
        <w:rPr>
          <w:szCs w:val="28"/>
        </w:rPr>
        <w:t xml:space="preserve"> </w:t>
      </w:r>
      <w:r w:rsidR="00297E13" w:rsidRPr="00E817B4">
        <w:rPr>
          <w:szCs w:val="28"/>
        </w:rPr>
        <w:t>муниципального района на 20</w:t>
      </w:r>
      <w:r w:rsidR="009754FA">
        <w:rPr>
          <w:szCs w:val="28"/>
        </w:rPr>
        <w:t>20</w:t>
      </w:r>
      <w:r w:rsidR="00297E13" w:rsidRPr="00E817B4">
        <w:rPr>
          <w:szCs w:val="28"/>
        </w:rPr>
        <w:t xml:space="preserve"> год</w:t>
      </w:r>
      <w:r w:rsidR="001D11BB">
        <w:rPr>
          <w:szCs w:val="28"/>
        </w:rPr>
        <w:t xml:space="preserve"> и плановый период 202</w:t>
      </w:r>
      <w:r w:rsidR="009754FA">
        <w:rPr>
          <w:szCs w:val="28"/>
        </w:rPr>
        <w:t>1</w:t>
      </w:r>
      <w:r w:rsidR="00605C98">
        <w:rPr>
          <w:szCs w:val="28"/>
        </w:rPr>
        <w:t xml:space="preserve"> – 20</w:t>
      </w:r>
      <w:r w:rsidR="00093362">
        <w:rPr>
          <w:szCs w:val="28"/>
        </w:rPr>
        <w:t>2</w:t>
      </w:r>
      <w:r w:rsidR="009754FA">
        <w:rPr>
          <w:szCs w:val="28"/>
        </w:rPr>
        <w:t>2</w:t>
      </w:r>
      <w:r w:rsidR="00605C98">
        <w:rPr>
          <w:szCs w:val="28"/>
        </w:rPr>
        <w:t xml:space="preserve"> годов</w:t>
      </w:r>
      <w:r w:rsidRPr="00E817B4">
        <w:rPr>
          <w:szCs w:val="28"/>
        </w:rPr>
        <w:t>»</w:t>
      </w:r>
      <w:r w:rsidR="00971464">
        <w:rPr>
          <w:szCs w:val="28"/>
        </w:rPr>
        <w:t>.</w:t>
      </w:r>
      <w:r w:rsidRPr="00E817B4">
        <w:rPr>
          <w:szCs w:val="28"/>
        </w:rPr>
        <w:t xml:space="preserve"> </w:t>
      </w:r>
    </w:p>
    <w:p w:rsidR="00297E13" w:rsidRPr="00E817B4" w:rsidRDefault="00297E13" w:rsidP="00297E13">
      <w:pPr>
        <w:ind w:right="-6" w:firstLine="567"/>
        <w:jc w:val="both"/>
        <w:rPr>
          <w:szCs w:val="28"/>
        </w:rPr>
      </w:pPr>
    </w:p>
    <w:p w:rsidR="0008454D" w:rsidRPr="00E817B4" w:rsidRDefault="0008454D" w:rsidP="00297E13">
      <w:pPr>
        <w:ind w:right="-6" w:firstLine="567"/>
        <w:jc w:val="both"/>
        <w:rPr>
          <w:szCs w:val="28"/>
        </w:rPr>
      </w:pPr>
      <w:r w:rsidRPr="00E817B4">
        <w:rPr>
          <w:szCs w:val="28"/>
        </w:rPr>
        <w:t xml:space="preserve">2. Опубликовать в «Вестнике </w:t>
      </w:r>
      <w:r w:rsidR="00297E13" w:rsidRPr="00E817B4">
        <w:rPr>
          <w:szCs w:val="28"/>
        </w:rPr>
        <w:t xml:space="preserve">Совета </w:t>
      </w:r>
      <w:r w:rsidRPr="00E817B4">
        <w:rPr>
          <w:szCs w:val="28"/>
        </w:rPr>
        <w:t>Тейковского</w:t>
      </w:r>
      <w:r w:rsidR="00297E13" w:rsidRPr="00E817B4">
        <w:rPr>
          <w:szCs w:val="28"/>
        </w:rPr>
        <w:t xml:space="preserve"> муниципального  района» проект решения «О бюджете Тейковского муниципального района на 20</w:t>
      </w:r>
      <w:r w:rsidR="009754FA">
        <w:rPr>
          <w:szCs w:val="28"/>
        </w:rPr>
        <w:t>20</w:t>
      </w:r>
      <w:r w:rsidR="00297E13" w:rsidRPr="00E817B4">
        <w:rPr>
          <w:szCs w:val="28"/>
        </w:rPr>
        <w:t xml:space="preserve"> год</w:t>
      </w:r>
      <w:r w:rsidR="00605C98">
        <w:rPr>
          <w:szCs w:val="28"/>
        </w:rPr>
        <w:t xml:space="preserve"> и плановый период 20</w:t>
      </w:r>
      <w:r w:rsidR="001D11BB">
        <w:rPr>
          <w:szCs w:val="28"/>
        </w:rPr>
        <w:t>2</w:t>
      </w:r>
      <w:r w:rsidR="009754FA">
        <w:rPr>
          <w:szCs w:val="28"/>
        </w:rPr>
        <w:t>1</w:t>
      </w:r>
      <w:r w:rsidR="00093362">
        <w:rPr>
          <w:szCs w:val="28"/>
        </w:rPr>
        <w:t xml:space="preserve"> – 202</w:t>
      </w:r>
      <w:r w:rsidR="009754FA">
        <w:rPr>
          <w:szCs w:val="28"/>
        </w:rPr>
        <w:t>2</w:t>
      </w:r>
      <w:r w:rsidR="00605C98">
        <w:rPr>
          <w:szCs w:val="28"/>
        </w:rPr>
        <w:t xml:space="preserve"> годов</w:t>
      </w:r>
      <w:r w:rsidR="00297E13" w:rsidRPr="00E817B4">
        <w:rPr>
          <w:szCs w:val="28"/>
        </w:rPr>
        <w:t xml:space="preserve">». </w:t>
      </w:r>
    </w:p>
    <w:p w:rsidR="00297E13" w:rsidRPr="00E817B4" w:rsidRDefault="00297E13" w:rsidP="0008454D">
      <w:pPr>
        <w:ind w:right="-6" w:firstLine="540"/>
        <w:jc w:val="both"/>
        <w:rPr>
          <w:szCs w:val="28"/>
        </w:rPr>
      </w:pPr>
    </w:p>
    <w:p w:rsidR="0008454D" w:rsidRPr="00E817B4" w:rsidRDefault="0008454D" w:rsidP="00916A3F">
      <w:pPr>
        <w:ind w:right="-6" w:firstLine="567"/>
        <w:jc w:val="both"/>
        <w:rPr>
          <w:szCs w:val="28"/>
        </w:rPr>
      </w:pPr>
      <w:r w:rsidRPr="00E817B4">
        <w:rPr>
          <w:szCs w:val="28"/>
        </w:rPr>
        <w:t>3. Назначить дату проведения публичных слушаний по проекту решения «</w:t>
      </w:r>
      <w:r w:rsidR="00916A3F" w:rsidRPr="00E817B4">
        <w:rPr>
          <w:szCs w:val="28"/>
        </w:rPr>
        <w:t>О бюджете Тейковского муниципального района на 20</w:t>
      </w:r>
      <w:r w:rsidR="009754FA">
        <w:rPr>
          <w:szCs w:val="28"/>
        </w:rPr>
        <w:t>20</w:t>
      </w:r>
      <w:r w:rsidR="00916A3F" w:rsidRPr="00E817B4">
        <w:rPr>
          <w:szCs w:val="28"/>
        </w:rPr>
        <w:t xml:space="preserve"> </w:t>
      </w:r>
      <w:r w:rsidR="002A56C5">
        <w:rPr>
          <w:szCs w:val="28"/>
        </w:rPr>
        <w:t>год</w:t>
      </w:r>
      <w:r w:rsidR="00093362">
        <w:rPr>
          <w:szCs w:val="28"/>
        </w:rPr>
        <w:t xml:space="preserve"> и плановый период 20</w:t>
      </w:r>
      <w:r w:rsidR="001D11BB">
        <w:rPr>
          <w:szCs w:val="28"/>
        </w:rPr>
        <w:t>2</w:t>
      </w:r>
      <w:r w:rsidR="009754FA">
        <w:rPr>
          <w:szCs w:val="28"/>
        </w:rPr>
        <w:t>1</w:t>
      </w:r>
      <w:r w:rsidR="00093362">
        <w:rPr>
          <w:szCs w:val="28"/>
        </w:rPr>
        <w:t xml:space="preserve"> – 202</w:t>
      </w:r>
      <w:r w:rsidR="009754FA">
        <w:rPr>
          <w:szCs w:val="28"/>
        </w:rPr>
        <w:t>2</w:t>
      </w:r>
      <w:r w:rsidR="00605C98">
        <w:rPr>
          <w:szCs w:val="28"/>
        </w:rPr>
        <w:t xml:space="preserve"> годов</w:t>
      </w:r>
      <w:r w:rsidRPr="00E817B4">
        <w:rPr>
          <w:szCs w:val="28"/>
        </w:rPr>
        <w:t xml:space="preserve">» на </w:t>
      </w:r>
      <w:r w:rsidR="000B614C">
        <w:rPr>
          <w:szCs w:val="28"/>
        </w:rPr>
        <w:t>05.12.</w:t>
      </w:r>
      <w:r w:rsidR="00392E8E">
        <w:rPr>
          <w:szCs w:val="28"/>
        </w:rPr>
        <w:t>201</w:t>
      </w:r>
      <w:r w:rsidR="009754FA">
        <w:rPr>
          <w:szCs w:val="28"/>
        </w:rPr>
        <w:t>9</w:t>
      </w:r>
      <w:r w:rsidR="001D11BB">
        <w:rPr>
          <w:szCs w:val="28"/>
        </w:rPr>
        <w:t xml:space="preserve"> </w:t>
      </w:r>
      <w:r w:rsidRPr="00E817B4">
        <w:rPr>
          <w:szCs w:val="28"/>
        </w:rPr>
        <w:t>в 1</w:t>
      </w:r>
      <w:r w:rsidR="00605C98">
        <w:rPr>
          <w:szCs w:val="28"/>
        </w:rPr>
        <w:t>4</w:t>
      </w:r>
      <w:r w:rsidRPr="00E817B4">
        <w:rPr>
          <w:szCs w:val="28"/>
        </w:rPr>
        <w:t>-00  в зале администрации.</w:t>
      </w:r>
    </w:p>
    <w:p w:rsidR="00916A3F" w:rsidRPr="00E817B4" w:rsidRDefault="00916A3F" w:rsidP="0008454D">
      <w:pPr>
        <w:ind w:right="-6" w:firstLine="540"/>
        <w:jc w:val="both"/>
        <w:rPr>
          <w:szCs w:val="28"/>
        </w:rPr>
      </w:pPr>
    </w:p>
    <w:p w:rsidR="00971464" w:rsidRDefault="00971464" w:rsidP="0008454D">
      <w:pPr>
        <w:ind w:right="-6" w:firstLine="540"/>
        <w:jc w:val="both"/>
        <w:rPr>
          <w:szCs w:val="28"/>
        </w:rPr>
      </w:pPr>
      <w:r>
        <w:rPr>
          <w:szCs w:val="28"/>
        </w:rPr>
        <w:t xml:space="preserve">4. Комитетам Совета Тейковского муниципального района дать свои предложения по проекту решения </w:t>
      </w:r>
      <w:r w:rsidRPr="00E817B4">
        <w:rPr>
          <w:szCs w:val="28"/>
        </w:rPr>
        <w:t>«О бюджете Тейковского</w:t>
      </w:r>
      <w:r>
        <w:rPr>
          <w:szCs w:val="28"/>
        </w:rPr>
        <w:t xml:space="preserve"> </w:t>
      </w:r>
      <w:r w:rsidRPr="00E817B4">
        <w:rPr>
          <w:szCs w:val="28"/>
        </w:rPr>
        <w:t>муниципального района на 20</w:t>
      </w:r>
      <w:r w:rsidR="009754FA">
        <w:rPr>
          <w:szCs w:val="28"/>
        </w:rPr>
        <w:t>20</w:t>
      </w:r>
      <w:r w:rsidRPr="00E817B4">
        <w:rPr>
          <w:szCs w:val="28"/>
        </w:rPr>
        <w:t xml:space="preserve"> год</w:t>
      </w:r>
      <w:r>
        <w:rPr>
          <w:szCs w:val="28"/>
        </w:rPr>
        <w:t xml:space="preserve"> и плановый период 20</w:t>
      </w:r>
      <w:r w:rsidR="001D11BB">
        <w:rPr>
          <w:szCs w:val="28"/>
        </w:rPr>
        <w:t>2</w:t>
      </w:r>
      <w:r w:rsidR="009754FA">
        <w:rPr>
          <w:szCs w:val="28"/>
        </w:rPr>
        <w:t>1</w:t>
      </w:r>
      <w:r>
        <w:rPr>
          <w:szCs w:val="28"/>
        </w:rPr>
        <w:t xml:space="preserve"> – 202</w:t>
      </w:r>
      <w:r w:rsidR="009754FA">
        <w:rPr>
          <w:szCs w:val="28"/>
        </w:rPr>
        <w:t>2</w:t>
      </w:r>
      <w:r>
        <w:rPr>
          <w:szCs w:val="28"/>
        </w:rPr>
        <w:t xml:space="preserve"> годов</w:t>
      </w:r>
      <w:r w:rsidRPr="00E817B4">
        <w:rPr>
          <w:szCs w:val="28"/>
        </w:rPr>
        <w:t>»</w:t>
      </w:r>
      <w:r>
        <w:rPr>
          <w:szCs w:val="28"/>
        </w:rPr>
        <w:t>.</w:t>
      </w:r>
    </w:p>
    <w:p w:rsidR="0008454D" w:rsidRPr="00E817B4" w:rsidRDefault="00971464" w:rsidP="0008454D">
      <w:pPr>
        <w:ind w:right="-6" w:firstLine="540"/>
        <w:jc w:val="both"/>
        <w:rPr>
          <w:szCs w:val="28"/>
        </w:rPr>
      </w:pPr>
      <w:r>
        <w:rPr>
          <w:szCs w:val="28"/>
        </w:rPr>
        <w:lastRenderedPageBreak/>
        <w:t>5</w:t>
      </w:r>
      <w:r w:rsidR="0008454D" w:rsidRPr="00E817B4">
        <w:rPr>
          <w:szCs w:val="28"/>
        </w:rPr>
        <w:t xml:space="preserve">. </w:t>
      </w:r>
      <w:r w:rsidR="002A56C5">
        <w:rPr>
          <w:szCs w:val="28"/>
        </w:rPr>
        <w:t>К</w:t>
      </w:r>
      <w:r w:rsidR="0008454D" w:rsidRPr="00E817B4">
        <w:rPr>
          <w:szCs w:val="28"/>
        </w:rPr>
        <w:t>омитет</w:t>
      </w:r>
      <w:r w:rsidR="002A56C5">
        <w:rPr>
          <w:szCs w:val="28"/>
        </w:rPr>
        <w:t>у</w:t>
      </w:r>
      <w:r w:rsidR="0008454D" w:rsidRPr="00E817B4">
        <w:rPr>
          <w:szCs w:val="28"/>
        </w:rPr>
        <w:t xml:space="preserve"> по бюджету, финансовому и кредитному регулированию обобщить все поступившие предложения в процессе обсуждения проекта бюджета.</w:t>
      </w:r>
    </w:p>
    <w:p w:rsidR="00916A3F" w:rsidRPr="00E817B4" w:rsidRDefault="00916A3F" w:rsidP="0008454D">
      <w:pPr>
        <w:ind w:right="-6" w:firstLine="540"/>
        <w:jc w:val="both"/>
        <w:rPr>
          <w:szCs w:val="28"/>
        </w:rPr>
      </w:pPr>
    </w:p>
    <w:p w:rsidR="0008454D" w:rsidRPr="00E817B4" w:rsidRDefault="00971464" w:rsidP="0008454D">
      <w:pPr>
        <w:ind w:right="-6" w:firstLine="540"/>
        <w:jc w:val="both"/>
        <w:rPr>
          <w:szCs w:val="28"/>
        </w:rPr>
      </w:pPr>
      <w:r>
        <w:rPr>
          <w:szCs w:val="28"/>
        </w:rPr>
        <w:t>6</w:t>
      </w:r>
      <w:r w:rsidR="0008454D" w:rsidRPr="00E817B4">
        <w:rPr>
          <w:szCs w:val="28"/>
        </w:rPr>
        <w:t xml:space="preserve">. </w:t>
      </w:r>
      <w:r w:rsidR="00EC5DD2">
        <w:rPr>
          <w:szCs w:val="28"/>
        </w:rPr>
        <w:t>У</w:t>
      </w:r>
      <w:r w:rsidR="00916A3F" w:rsidRPr="00E817B4">
        <w:rPr>
          <w:szCs w:val="28"/>
        </w:rPr>
        <w:t xml:space="preserve">твердить комиссию </w:t>
      </w:r>
      <w:r w:rsidR="0008454D" w:rsidRPr="00E817B4">
        <w:rPr>
          <w:szCs w:val="28"/>
        </w:rPr>
        <w:t xml:space="preserve"> по проведению публичных слушаний</w:t>
      </w:r>
      <w:r w:rsidR="00916A3F" w:rsidRPr="00E817B4">
        <w:rPr>
          <w:szCs w:val="28"/>
        </w:rPr>
        <w:t xml:space="preserve"> в следующем составе</w:t>
      </w:r>
      <w:r w:rsidR="0008454D" w:rsidRPr="00E817B4">
        <w:rPr>
          <w:szCs w:val="28"/>
        </w:rPr>
        <w:t>:</w:t>
      </w:r>
    </w:p>
    <w:p w:rsidR="00916A3F" w:rsidRPr="00E817B4" w:rsidRDefault="00916A3F" w:rsidP="0008454D">
      <w:pPr>
        <w:ind w:right="-6" w:firstLine="540"/>
        <w:jc w:val="both"/>
        <w:rPr>
          <w:szCs w:val="28"/>
        </w:rPr>
      </w:pPr>
    </w:p>
    <w:p w:rsidR="009754FA" w:rsidRDefault="0008454D" w:rsidP="0008454D">
      <w:pPr>
        <w:ind w:right="-6" w:firstLine="540"/>
        <w:jc w:val="both"/>
        <w:rPr>
          <w:szCs w:val="28"/>
        </w:rPr>
      </w:pPr>
      <w:proofErr w:type="spellStart"/>
      <w:r w:rsidRPr="00E817B4">
        <w:rPr>
          <w:szCs w:val="28"/>
        </w:rPr>
        <w:t>Горбушева</w:t>
      </w:r>
      <w:proofErr w:type="spellEnd"/>
      <w:r w:rsidRPr="00E817B4">
        <w:rPr>
          <w:szCs w:val="28"/>
        </w:rPr>
        <w:t xml:space="preserve"> Г.А.</w:t>
      </w:r>
      <w:r w:rsidR="00546FCC">
        <w:rPr>
          <w:szCs w:val="28"/>
        </w:rPr>
        <w:t xml:space="preserve"> </w:t>
      </w:r>
      <w:r w:rsidRPr="00E817B4">
        <w:rPr>
          <w:szCs w:val="28"/>
        </w:rPr>
        <w:t>–</w:t>
      </w:r>
      <w:r w:rsidR="00546FCC">
        <w:rPr>
          <w:szCs w:val="28"/>
        </w:rPr>
        <w:t xml:space="preserve"> </w:t>
      </w:r>
      <w:r w:rsidRPr="00E817B4">
        <w:rPr>
          <w:szCs w:val="28"/>
        </w:rPr>
        <w:t>председатель комиссии,</w:t>
      </w:r>
      <w:r w:rsidR="009754FA">
        <w:rPr>
          <w:szCs w:val="28"/>
        </w:rPr>
        <w:t xml:space="preserve"> </w:t>
      </w:r>
      <w:r w:rsidRPr="00E817B4">
        <w:rPr>
          <w:szCs w:val="28"/>
        </w:rPr>
        <w:t xml:space="preserve">начальник </w:t>
      </w:r>
      <w:proofErr w:type="gramStart"/>
      <w:r w:rsidRPr="00E817B4">
        <w:rPr>
          <w:szCs w:val="28"/>
        </w:rPr>
        <w:t>финансового</w:t>
      </w:r>
      <w:proofErr w:type="gramEnd"/>
      <w:r w:rsidRPr="00E817B4">
        <w:rPr>
          <w:szCs w:val="28"/>
        </w:rPr>
        <w:t xml:space="preserve"> </w:t>
      </w:r>
      <w:r w:rsidR="009754FA">
        <w:rPr>
          <w:szCs w:val="28"/>
        </w:rPr>
        <w:t xml:space="preserve">                  </w:t>
      </w:r>
    </w:p>
    <w:p w:rsidR="009754FA" w:rsidRDefault="009754FA" w:rsidP="0008454D">
      <w:pPr>
        <w:ind w:right="-6" w:firstLine="540"/>
        <w:jc w:val="both"/>
        <w:rPr>
          <w:szCs w:val="28"/>
        </w:rPr>
      </w:pPr>
      <w:r>
        <w:rPr>
          <w:szCs w:val="28"/>
        </w:rPr>
        <w:t xml:space="preserve">                                </w:t>
      </w:r>
      <w:r w:rsidR="0008454D" w:rsidRPr="00E817B4">
        <w:rPr>
          <w:szCs w:val="28"/>
        </w:rPr>
        <w:t>отдела  администрации</w:t>
      </w:r>
      <w:r w:rsidR="00E817B4">
        <w:rPr>
          <w:szCs w:val="28"/>
        </w:rPr>
        <w:t xml:space="preserve"> </w:t>
      </w:r>
      <w:r w:rsidR="0008454D" w:rsidRPr="00E817B4">
        <w:rPr>
          <w:szCs w:val="28"/>
        </w:rPr>
        <w:t xml:space="preserve">Тейковского муниципального </w:t>
      </w:r>
      <w:r>
        <w:rPr>
          <w:szCs w:val="28"/>
        </w:rPr>
        <w:t xml:space="preserve"> </w:t>
      </w:r>
    </w:p>
    <w:p w:rsidR="0008454D" w:rsidRPr="00E817B4" w:rsidRDefault="009754FA" w:rsidP="0008454D">
      <w:pPr>
        <w:ind w:right="-6" w:firstLine="540"/>
        <w:jc w:val="both"/>
        <w:rPr>
          <w:szCs w:val="28"/>
        </w:rPr>
      </w:pPr>
      <w:r>
        <w:rPr>
          <w:szCs w:val="28"/>
        </w:rPr>
        <w:t xml:space="preserve">                              </w:t>
      </w:r>
      <w:r w:rsidR="0008454D" w:rsidRPr="00E817B4">
        <w:rPr>
          <w:szCs w:val="28"/>
        </w:rPr>
        <w:t>района</w:t>
      </w:r>
      <w:r w:rsidR="00392E8E">
        <w:rPr>
          <w:szCs w:val="28"/>
        </w:rPr>
        <w:t>;</w:t>
      </w:r>
    </w:p>
    <w:p w:rsidR="0008454D" w:rsidRPr="00E817B4" w:rsidRDefault="00D15218" w:rsidP="0008454D">
      <w:pPr>
        <w:ind w:right="-6" w:firstLine="540"/>
        <w:jc w:val="both"/>
        <w:rPr>
          <w:szCs w:val="28"/>
        </w:rPr>
      </w:pPr>
      <w:proofErr w:type="spellStart"/>
      <w:r>
        <w:rPr>
          <w:szCs w:val="28"/>
        </w:rPr>
        <w:t>Гогулина</w:t>
      </w:r>
      <w:proofErr w:type="spellEnd"/>
      <w:r>
        <w:rPr>
          <w:szCs w:val="28"/>
        </w:rPr>
        <w:t xml:space="preserve"> О.В.</w:t>
      </w:r>
      <w:r w:rsidR="0008454D" w:rsidRPr="00E817B4">
        <w:rPr>
          <w:szCs w:val="28"/>
        </w:rPr>
        <w:t xml:space="preserve"> </w:t>
      </w:r>
      <w:r w:rsidR="006D3E79">
        <w:rPr>
          <w:szCs w:val="28"/>
        </w:rPr>
        <w:t xml:space="preserve"> </w:t>
      </w:r>
      <w:r w:rsidR="00546FCC">
        <w:rPr>
          <w:szCs w:val="28"/>
        </w:rPr>
        <w:t xml:space="preserve"> </w:t>
      </w:r>
      <w:r w:rsidR="0008454D" w:rsidRPr="00E817B4">
        <w:rPr>
          <w:szCs w:val="28"/>
        </w:rPr>
        <w:t xml:space="preserve">– </w:t>
      </w:r>
      <w:r w:rsidR="00546FCC">
        <w:rPr>
          <w:szCs w:val="28"/>
        </w:rPr>
        <w:t xml:space="preserve"> </w:t>
      </w:r>
      <w:r w:rsidR="00605C98">
        <w:rPr>
          <w:szCs w:val="28"/>
        </w:rPr>
        <w:t>председатель</w:t>
      </w:r>
      <w:r w:rsidR="0008454D" w:rsidRPr="00E817B4">
        <w:rPr>
          <w:szCs w:val="28"/>
        </w:rPr>
        <w:t xml:space="preserve"> комитета по бюджету, финансовому</w:t>
      </w:r>
    </w:p>
    <w:p w:rsidR="0008454D" w:rsidRPr="00E817B4" w:rsidRDefault="00E817B4" w:rsidP="0008454D">
      <w:pPr>
        <w:ind w:right="-6" w:firstLine="540"/>
        <w:jc w:val="both"/>
        <w:rPr>
          <w:szCs w:val="28"/>
        </w:rPr>
      </w:pPr>
      <w:r>
        <w:rPr>
          <w:szCs w:val="28"/>
        </w:rPr>
        <w:t xml:space="preserve">                             </w:t>
      </w:r>
      <w:r w:rsidR="0008454D" w:rsidRPr="00E817B4">
        <w:rPr>
          <w:szCs w:val="28"/>
        </w:rPr>
        <w:t xml:space="preserve"> и кредитному регулированию, </w:t>
      </w:r>
      <w:proofErr w:type="gramStart"/>
      <w:r w:rsidR="0008454D" w:rsidRPr="00E817B4">
        <w:rPr>
          <w:szCs w:val="28"/>
        </w:rPr>
        <w:t>налоговой</w:t>
      </w:r>
      <w:proofErr w:type="gramEnd"/>
      <w:r w:rsidR="0008454D" w:rsidRPr="00E817B4">
        <w:rPr>
          <w:szCs w:val="28"/>
        </w:rPr>
        <w:t xml:space="preserve">  и</w:t>
      </w:r>
    </w:p>
    <w:p w:rsidR="0008454D" w:rsidRPr="00E817B4" w:rsidRDefault="00E817B4" w:rsidP="0008454D">
      <w:pPr>
        <w:ind w:right="-6" w:firstLine="540"/>
        <w:jc w:val="both"/>
        <w:rPr>
          <w:szCs w:val="28"/>
        </w:rPr>
      </w:pPr>
      <w:r>
        <w:rPr>
          <w:szCs w:val="28"/>
        </w:rPr>
        <w:t xml:space="preserve">                             </w:t>
      </w:r>
      <w:r w:rsidR="00546FCC">
        <w:rPr>
          <w:szCs w:val="28"/>
        </w:rPr>
        <w:t xml:space="preserve"> </w:t>
      </w:r>
      <w:r w:rsidR="0008454D" w:rsidRPr="00E817B4">
        <w:rPr>
          <w:szCs w:val="28"/>
        </w:rPr>
        <w:t>инвестиционной политике Совета</w:t>
      </w:r>
      <w:r w:rsidR="00916A3F" w:rsidRPr="00E817B4">
        <w:rPr>
          <w:szCs w:val="28"/>
        </w:rPr>
        <w:t xml:space="preserve"> Тейковского</w:t>
      </w:r>
    </w:p>
    <w:p w:rsidR="00916A3F" w:rsidRPr="00E817B4" w:rsidRDefault="00916A3F" w:rsidP="0008454D">
      <w:pPr>
        <w:ind w:right="-6" w:firstLine="540"/>
        <w:jc w:val="both"/>
        <w:rPr>
          <w:szCs w:val="28"/>
        </w:rPr>
      </w:pPr>
      <w:r w:rsidRPr="00E817B4">
        <w:rPr>
          <w:szCs w:val="28"/>
        </w:rPr>
        <w:t xml:space="preserve">                           </w:t>
      </w:r>
      <w:r w:rsidR="00E817B4">
        <w:rPr>
          <w:szCs w:val="28"/>
        </w:rPr>
        <w:t xml:space="preserve"> </w:t>
      </w:r>
      <w:r w:rsidRPr="00E817B4">
        <w:rPr>
          <w:szCs w:val="28"/>
        </w:rPr>
        <w:t xml:space="preserve"> </w:t>
      </w:r>
      <w:r w:rsidR="00546FCC">
        <w:rPr>
          <w:szCs w:val="28"/>
        </w:rPr>
        <w:t xml:space="preserve"> </w:t>
      </w:r>
      <w:r w:rsidRPr="00E817B4">
        <w:rPr>
          <w:szCs w:val="28"/>
        </w:rPr>
        <w:t>муниципального района</w:t>
      </w:r>
      <w:r w:rsidR="00392E8E">
        <w:rPr>
          <w:szCs w:val="28"/>
        </w:rPr>
        <w:t>;</w:t>
      </w:r>
    </w:p>
    <w:p w:rsidR="0008454D" w:rsidRDefault="009754FA" w:rsidP="000F468E">
      <w:pPr>
        <w:ind w:left="2694" w:right="-6" w:hanging="2127"/>
        <w:jc w:val="both"/>
        <w:rPr>
          <w:szCs w:val="28"/>
        </w:rPr>
      </w:pPr>
      <w:proofErr w:type="spellStart"/>
      <w:r w:rsidRPr="00106306">
        <w:rPr>
          <w:szCs w:val="28"/>
        </w:rPr>
        <w:t>Генералова</w:t>
      </w:r>
      <w:proofErr w:type="spellEnd"/>
      <w:r w:rsidR="0008454D" w:rsidRPr="00106306">
        <w:rPr>
          <w:szCs w:val="28"/>
        </w:rPr>
        <w:t xml:space="preserve"> </w:t>
      </w:r>
      <w:r w:rsidRPr="00106306">
        <w:rPr>
          <w:szCs w:val="28"/>
        </w:rPr>
        <w:t>Ю</w:t>
      </w:r>
      <w:r w:rsidR="0008454D" w:rsidRPr="00106306">
        <w:rPr>
          <w:szCs w:val="28"/>
        </w:rPr>
        <w:t>.</w:t>
      </w:r>
      <w:r w:rsidRPr="00106306">
        <w:rPr>
          <w:szCs w:val="28"/>
        </w:rPr>
        <w:t>О</w:t>
      </w:r>
      <w:r w:rsidR="0008454D" w:rsidRPr="00106306">
        <w:rPr>
          <w:szCs w:val="28"/>
        </w:rPr>
        <w:t>. –</w:t>
      </w:r>
      <w:r w:rsidR="00E817B4" w:rsidRPr="00106306">
        <w:rPr>
          <w:szCs w:val="28"/>
        </w:rPr>
        <w:t xml:space="preserve"> </w:t>
      </w:r>
      <w:r w:rsidR="00106306" w:rsidRPr="00106306">
        <w:rPr>
          <w:szCs w:val="28"/>
        </w:rPr>
        <w:t>ведущий специалист</w:t>
      </w:r>
      <w:r w:rsidR="000F468E" w:rsidRPr="00106306">
        <w:rPr>
          <w:szCs w:val="28"/>
        </w:rPr>
        <w:t xml:space="preserve"> отдела правового обеспечения</w:t>
      </w:r>
      <w:r w:rsidR="00392E8E" w:rsidRPr="00106306">
        <w:rPr>
          <w:szCs w:val="28"/>
        </w:rPr>
        <w:t>;</w:t>
      </w:r>
    </w:p>
    <w:p w:rsidR="002A56C5" w:rsidRDefault="002A56C5" w:rsidP="0008454D">
      <w:pPr>
        <w:ind w:right="-6" w:firstLine="540"/>
        <w:jc w:val="both"/>
        <w:rPr>
          <w:szCs w:val="28"/>
        </w:rPr>
      </w:pPr>
      <w:proofErr w:type="spellStart"/>
      <w:r w:rsidRPr="00E817B4">
        <w:rPr>
          <w:szCs w:val="28"/>
        </w:rPr>
        <w:t>Костюк</w:t>
      </w:r>
      <w:proofErr w:type="spellEnd"/>
      <w:r w:rsidRPr="00E817B4">
        <w:rPr>
          <w:szCs w:val="28"/>
        </w:rPr>
        <w:t xml:space="preserve"> О.Н.  </w:t>
      </w:r>
      <w:r w:rsidR="00584C99">
        <w:rPr>
          <w:szCs w:val="28"/>
        </w:rPr>
        <w:t xml:space="preserve"> </w:t>
      </w:r>
      <w:r w:rsidRPr="00E817B4">
        <w:rPr>
          <w:szCs w:val="28"/>
        </w:rPr>
        <w:t xml:space="preserve"> </w:t>
      </w:r>
      <w:r w:rsidR="004424E8">
        <w:rPr>
          <w:szCs w:val="28"/>
        </w:rPr>
        <w:t xml:space="preserve"> </w:t>
      </w:r>
      <w:r w:rsidRPr="00E817B4">
        <w:rPr>
          <w:szCs w:val="28"/>
        </w:rPr>
        <w:t xml:space="preserve"> –  зам. начальника финансового отдела</w:t>
      </w:r>
      <w:r w:rsidR="00392E8E">
        <w:rPr>
          <w:szCs w:val="28"/>
        </w:rPr>
        <w:t>;</w:t>
      </w:r>
    </w:p>
    <w:p w:rsidR="002A56C5" w:rsidRPr="00E817B4" w:rsidRDefault="00392E8E" w:rsidP="006D3E79">
      <w:pPr>
        <w:ind w:left="2835" w:right="-6" w:hanging="2268"/>
        <w:rPr>
          <w:szCs w:val="28"/>
        </w:rPr>
      </w:pPr>
      <w:proofErr w:type="spellStart"/>
      <w:r>
        <w:rPr>
          <w:szCs w:val="28"/>
        </w:rPr>
        <w:t>Бажул</w:t>
      </w:r>
      <w:proofErr w:type="spellEnd"/>
      <w:r>
        <w:rPr>
          <w:szCs w:val="28"/>
        </w:rPr>
        <w:t xml:space="preserve"> С.В.</w:t>
      </w:r>
      <w:r w:rsidR="002A56C5">
        <w:rPr>
          <w:szCs w:val="28"/>
        </w:rPr>
        <w:t xml:space="preserve">   </w:t>
      </w:r>
      <w:r w:rsidR="006D3E79">
        <w:rPr>
          <w:szCs w:val="28"/>
        </w:rPr>
        <w:t xml:space="preserve"> </w:t>
      </w:r>
      <w:r w:rsidR="002A56C5">
        <w:rPr>
          <w:szCs w:val="28"/>
        </w:rPr>
        <w:t xml:space="preserve">  </w:t>
      </w:r>
      <w:r>
        <w:rPr>
          <w:szCs w:val="28"/>
        </w:rPr>
        <w:t xml:space="preserve">  </w:t>
      </w:r>
      <w:r w:rsidR="002A56C5" w:rsidRPr="00E817B4">
        <w:rPr>
          <w:szCs w:val="28"/>
        </w:rPr>
        <w:t>–</w:t>
      </w:r>
      <w:r w:rsidR="00546FCC">
        <w:rPr>
          <w:szCs w:val="28"/>
        </w:rPr>
        <w:t xml:space="preserve"> </w:t>
      </w:r>
      <w:r w:rsidR="002A56C5">
        <w:rPr>
          <w:szCs w:val="28"/>
        </w:rPr>
        <w:t>секретарь комиссии,</w:t>
      </w:r>
      <w:r w:rsidR="002A56C5" w:rsidRPr="00E817B4">
        <w:rPr>
          <w:szCs w:val="28"/>
        </w:rPr>
        <w:t xml:space="preserve"> </w:t>
      </w:r>
      <w:r w:rsidR="002A56C5">
        <w:rPr>
          <w:szCs w:val="28"/>
        </w:rPr>
        <w:t>ведущий специалист</w:t>
      </w:r>
      <w:r w:rsidR="002A56C5" w:rsidRPr="00E817B4">
        <w:rPr>
          <w:szCs w:val="28"/>
        </w:rPr>
        <w:t xml:space="preserve"> финансового </w:t>
      </w:r>
      <w:r w:rsidR="006D3E79">
        <w:rPr>
          <w:szCs w:val="28"/>
        </w:rPr>
        <w:t xml:space="preserve">    </w:t>
      </w:r>
      <w:r w:rsidR="002A56C5" w:rsidRPr="00E817B4">
        <w:rPr>
          <w:szCs w:val="28"/>
        </w:rPr>
        <w:t>отдела</w:t>
      </w:r>
      <w:r>
        <w:rPr>
          <w:szCs w:val="28"/>
        </w:rPr>
        <w:t>.</w:t>
      </w:r>
    </w:p>
    <w:p w:rsidR="002A56C5" w:rsidRPr="00E817B4" w:rsidRDefault="002A56C5" w:rsidP="0008454D">
      <w:pPr>
        <w:ind w:right="-6" w:firstLine="540"/>
        <w:jc w:val="both"/>
        <w:rPr>
          <w:szCs w:val="28"/>
        </w:rPr>
      </w:pPr>
    </w:p>
    <w:p w:rsidR="0008454D" w:rsidRPr="00E817B4" w:rsidRDefault="00971464" w:rsidP="00EC5DD2">
      <w:pPr>
        <w:ind w:right="-6" w:firstLine="567"/>
        <w:jc w:val="both"/>
        <w:rPr>
          <w:szCs w:val="28"/>
        </w:rPr>
      </w:pPr>
      <w:r>
        <w:rPr>
          <w:szCs w:val="28"/>
        </w:rPr>
        <w:t>7</w:t>
      </w:r>
      <w:r w:rsidR="00916A3F" w:rsidRPr="00E817B4">
        <w:rPr>
          <w:szCs w:val="28"/>
        </w:rPr>
        <w:t>. Опубликовать итоги публичных слушаний по проекту решения «О бюджете Тейковского муниципального района на 20</w:t>
      </w:r>
      <w:r w:rsidR="009754FA">
        <w:rPr>
          <w:szCs w:val="28"/>
        </w:rPr>
        <w:t>20</w:t>
      </w:r>
      <w:r w:rsidR="00916A3F" w:rsidRPr="00E817B4">
        <w:rPr>
          <w:szCs w:val="28"/>
        </w:rPr>
        <w:t xml:space="preserve"> год</w:t>
      </w:r>
      <w:r w:rsidR="00605C98">
        <w:rPr>
          <w:szCs w:val="28"/>
        </w:rPr>
        <w:t xml:space="preserve"> и плановый пери</w:t>
      </w:r>
      <w:r w:rsidR="009754FA">
        <w:rPr>
          <w:szCs w:val="28"/>
        </w:rPr>
        <w:t xml:space="preserve">од </w:t>
      </w:r>
      <w:r w:rsidR="00605C98">
        <w:rPr>
          <w:szCs w:val="28"/>
        </w:rPr>
        <w:t>20</w:t>
      </w:r>
      <w:r w:rsidR="001D11BB">
        <w:rPr>
          <w:szCs w:val="28"/>
        </w:rPr>
        <w:t>2</w:t>
      </w:r>
      <w:r w:rsidR="009754FA">
        <w:rPr>
          <w:szCs w:val="28"/>
        </w:rPr>
        <w:t>1</w:t>
      </w:r>
      <w:r w:rsidR="00605C98">
        <w:rPr>
          <w:szCs w:val="28"/>
        </w:rPr>
        <w:t xml:space="preserve"> – 20</w:t>
      </w:r>
      <w:r w:rsidR="00845BB8">
        <w:rPr>
          <w:szCs w:val="28"/>
        </w:rPr>
        <w:t>2</w:t>
      </w:r>
      <w:r w:rsidR="009754FA">
        <w:rPr>
          <w:szCs w:val="28"/>
        </w:rPr>
        <w:t>2</w:t>
      </w:r>
      <w:r w:rsidR="00605C98">
        <w:rPr>
          <w:szCs w:val="28"/>
        </w:rPr>
        <w:t xml:space="preserve"> годов</w:t>
      </w:r>
      <w:r w:rsidR="00916A3F" w:rsidRPr="00E817B4">
        <w:rPr>
          <w:szCs w:val="28"/>
        </w:rPr>
        <w:t>» в «Вестнике Совета Тейковского муниципального района».</w:t>
      </w:r>
    </w:p>
    <w:p w:rsidR="00916A3F" w:rsidRPr="00E817B4" w:rsidRDefault="00916A3F" w:rsidP="0008454D">
      <w:pPr>
        <w:pStyle w:val="af5"/>
        <w:ind w:left="0" w:right="-6" w:firstLine="0"/>
        <w:rPr>
          <w:rFonts w:ascii="Times New Roman" w:hAnsi="Times New Roman"/>
          <w:b/>
          <w:szCs w:val="28"/>
        </w:rPr>
      </w:pPr>
    </w:p>
    <w:p w:rsidR="00916A3F" w:rsidRDefault="00916A3F" w:rsidP="0008454D">
      <w:pPr>
        <w:pStyle w:val="af5"/>
        <w:ind w:left="0" w:right="-6" w:firstLine="0"/>
        <w:rPr>
          <w:rFonts w:ascii="Times New Roman" w:hAnsi="Times New Roman"/>
          <w:b/>
          <w:szCs w:val="28"/>
        </w:rPr>
      </w:pPr>
    </w:p>
    <w:p w:rsidR="002A56C5" w:rsidRPr="00E817B4" w:rsidRDefault="002A56C5" w:rsidP="0008454D">
      <w:pPr>
        <w:pStyle w:val="af5"/>
        <w:ind w:left="0" w:right="-6" w:firstLine="0"/>
        <w:rPr>
          <w:rFonts w:ascii="Times New Roman" w:hAnsi="Times New Roman"/>
          <w:b/>
          <w:szCs w:val="28"/>
        </w:rPr>
      </w:pPr>
    </w:p>
    <w:p w:rsidR="0008454D" w:rsidRPr="00E817B4" w:rsidRDefault="00514594" w:rsidP="0008454D">
      <w:pPr>
        <w:pStyle w:val="af5"/>
        <w:ind w:left="0" w:right="-6" w:firstLine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</w:t>
      </w:r>
      <w:r w:rsidR="00C67F08">
        <w:rPr>
          <w:rFonts w:ascii="Times New Roman" w:hAnsi="Times New Roman"/>
          <w:b/>
          <w:szCs w:val="28"/>
        </w:rPr>
        <w:t>И.о. п</w:t>
      </w:r>
      <w:r w:rsidR="002A56C5">
        <w:rPr>
          <w:rFonts w:ascii="Times New Roman" w:hAnsi="Times New Roman"/>
          <w:b/>
          <w:szCs w:val="28"/>
        </w:rPr>
        <w:t>редседател</w:t>
      </w:r>
      <w:r w:rsidR="00C67F08">
        <w:rPr>
          <w:rFonts w:ascii="Times New Roman" w:hAnsi="Times New Roman"/>
          <w:b/>
          <w:szCs w:val="28"/>
        </w:rPr>
        <w:t>я</w:t>
      </w:r>
      <w:r w:rsidR="002A56C5">
        <w:rPr>
          <w:rFonts w:ascii="Times New Roman" w:hAnsi="Times New Roman"/>
          <w:b/>
          <w:szCs w:val="28"/>
        </w:rPr>
        <w:t xml:space="preserve"> Совета</w:t>
      </w:r>
      <w:r w:rsidR="0008454D" w:rsidRPr="00E817B4">
        <w:rPr>
          <w:rFonts w:ascii="Times New Roman" w:hAnsi="Times New Roman"/>
          <w:b/>
          <w:szCs w:val="28"/>
        </w:rPr>
        <w:t xml:space="preserve"> Тейковского                          </w:t>
      </w:r>
    </w:p>
    <w:p w:rsidR="0008454D" w:rsidRPr="00E817B4" w:rsidRDefault="00066814" w:rsidP="0008454D">
      <w:pPr>
        <w:rPr>
          <w:b/>
          <w:szCs w:val="28"/>
        </w:rPr>
      </w:pPr>
      <w:r>
        <w:rPr>
          <w:b/>
          <w:szCs w:val="28"/>
        </w:rPr>
        <w:t xml:space="preserve"> </w:t>
      </w:r>
      <w:r w:rsidR="00BA359D">
        <w:rPr>
          <w:b/>
          <w:szCs w:val="28"/>
        </w:rPr>
        <w:t>м</w:t>
      </w:r>
      <w:r>
        <w:rPr>
          <w:b/>
          <w:szCs w:val="28"/>
        </w:rPr>
        <w:t>униципального района</w:t>
      </w:r>
      <w:r w:rsidR="008125B8">
        <w:rPr>
          <w:b/>
          <w:szCs w:val="28"/>
        </w:rPr>
        <w:tab/>
      </w:r>
      <w:r>
        <w:rPr>
          <w:b/>
          <w:szCs w:val="28"/>
        </w:rPr>
        <w:t xml:space="preserve">                      </w:t>
      </w:r>
      <w:r w:rsidR="008125B8">
        <w:rPr>
          <w:b/>
          <w:szCs w:val="28"/>
        </w:rPr>
        <w:tab/>
      </w:r>
      <w:r w:rsidR="008125B8">
        <w:rPr>
          <w:b/>
          <w:szCs w:val="28"/>
        </w:rPr>
        <w:tab/>
        <w:t xml:space="preserve">        </w:t>
      </w:r>
      <w:r w:rsidR="0008454D" w:rsidRPr="00E817B4">
        <w:rPr>
          <w:b/>
          <w:szCs w:val="28"/>
        </w:rPr>
        <w:t xml:space="preserve"> </w:t>
      </w:r>
      <w:r w:rsidR="00C67F08">
        <w:rPr>
          <w:b/>
          <w:szCs w:val="28"/>
        </w:rPr>
        <w:t xml:space="preserve">  </w:t>
      </w:r>
      <w:r w:rsidR="0008454D" w:rsidRPr="00E817B4">
        <w:rPr>
          <w:b/>
          <w:szCs w:val="28"/>
        </w:rPr>
        <w:t xml:space="preserve">   </w:t>
      </w:r>
      <w:r w:rsidR="00C67F08">
        <w:rPr>
          <w:b/>
          <w:szCs w:val="28"/>
        </w:rPr>
        <w:t>Д.А. Беликов</w:t>
      </w:r>
    </w:p>
    <w:sectPr w:rsidR="0008454D" w:rsidRPr="00E817B4" w:rsidSect="00165C5B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8454D"/>
    <w:rsid w:val="00030BD2"/>
    <w:rsid w:val="00036FB7"/>
    <w:rsid w:val="00046249"/>
    <w:rsid w:val="00050A96"/>
    <w:rsid w:val="00066814"/>
    <w:rsid w:val="0008454D"/>
    <w:rsid w:val="00093362"/>
    <w:rsid w:val="000A14DF"/>
    <w:rsid w:val="000B614C"/>
    <w:rsid w:val="000D01E6"/>
    <w:rsid w:val="000D3542"/>
    <w:rsid w:val="000F468E"/>
    <w:rsid w:val="00106306"/>
    <w:rsid w:val="00140B92"/>
    <w:rsid w:val="00165C5B"/>
    <w:rsid w:val="00197F4F"/>
    <w:rsid w:val="001A0373"/>
    <w:rsid w:val="001D11BB"/>
    <w:rsid w:val="001D4523"/>
    <w:rsid w:val="00224DCA"/>
    <w:rsid w:val="00245C72"/>
    <w:rsid w:val="00246B1B"/>
    <w:rsid w:val="002569A5"/>
    <w:rsid w:val="00270ED1"/>
    <w:rsid w:val="00277967"/>
    <w:rsid w:val="00297E13"/>
    <w:rsid w:val="002A3AAA"/>
    <w:rsid w:val="002A56C5"/>
    <w:rsid w:val="002C19AD"/>
    <w:rsid w:val="002F25B7"/>
    <w:rsid w:val="00345AF8"/>
    <w:rsid w:val="003464C6"/>
    <w:rsid w:val="00392E8E"/>
    <w:rsid w:val="003B35AC"/>
    <w:rsid w:val="003B7C6E"/>
    <w:rsid w:val="003C23FF"/>
    <w:rsid w:val="004227B9"/>
    <w:rsid w:val="00423F7B"/>
    <w:rsid w:val="0044247A"/>
    <w:rsid w:val="004424E8"/>
    <w:rsid w:val="004B08A1"/>
    <w:rsid w:val="004F46BB"/>
    <w:rsid w:val="00514594"/>
    <w:rsid w:val="00546FCC"/>
    <w:rsid w:val="00584C99"/>
    <w:rsid w:val="005920EB"/>
    <w:rsid w:val="005B2A85"/>
    <w:rsid w:val="005D7169"/>
    <w:rsid w:val="00605C98"/>
    <w:rsid w:val="00615DC6"/>
    <w:rsid w:val="006B0FC8"/>
    <w:rsid w:val="006D3E79"/>
    <w:rsid w:val="006E18CB"/>
    <w:rsid w:val="00731FBB"/>
    <w:rsid w:val="00794EB7"/>
    <w:rsid w:val="007A38F1"/>
    <w:rsid w:val="007C35F5"/>
    <w:rsid w:val="007F50CC"/>
    <w:rsid w:val="008125B8"/>
    <w:rsid w:val="0084379B"/>
    <w:rsid w:val="00845BB8"/>
    <w:rsid w:val="00850472"/>
    <w:rsid w:val="00863132"/>
    <w:rsid w:val="008A102E"/>
    <w:rsid w:val="008B3D61"/>
    <w:rsid w:val="008C4DC1"/>
    <w:rsid w:val="008E1AD5"/>
    <w:rsid w:val="00906EB6"/>
    <w:rsid w:val="00916A3F"/>
    <w:rsid w:val="0092564D"/>
    <w:rsid w:val="0096007C"/>
    <w:rsid w:val="00971464"/>
    <w:rsid w:val="009754FA"/>
    <w:rsid w:val="00990A36"/>
    <w:rsid w:val="009B3D64"/>
    <w:rsid w:val="00A02034"/>
    <w:rsid w:val="00A3460A"/>
    <w:rsid w:val="00A403E8"/>
    <w:rsid w:val="00A62E37"/>
    <w:rsid w:val="00B16527"/>
    <w:rsid w:val="00B44B20"/>
    <w:rsid w:val="00B45FF4"/>
    <w:rsid w:val="00B511C0"/>
    <w:rsid w:val="00B566EF"/>
    <w:rsid w:val="00B9330C"/>
    <w:rsid w:val="00BA359D"/>
    <w:rsid w:val="00BE12C0"/>
    <w:rsid w:val="00BE6D4E"/>
    <w:rsid w:val="00C67F08"/>
    <w:rsid w:val="00C90E52"/>
    <w:rsid w:val="00C93FFE"/>
    <w:rsid w:val="00C97489"/>
    <w:rsid w:val="00CD2FE5"/>
    <w:rsid w:val="00CE43EB"/>
    <w:rsid w:val="00CE7630"/>
    <w:rsid w:val="00CF0138"/>
    <w:rsid w:val="00D07B6B"/>
    <w:rsid w:val="00D15218"/>
    <w:rsid w:val="00D46D31"/>
    <w:rsid w:val="00D47F52"/>
    <w:rsid w:val="00DA3BD6"/>
    <w:rsid w:val="00DA4E97"/>
    <w:rsid w:val="00DB6965"/>
    <w:rsid w:val="00DC34E0"/>
    <w:rsid w:val="00DD7DC5"/>
    <w:rsid w:val="00DE438E"/>
    <w:rsid w:val="00E13166"/>
    <w:rsid w:val="00E14A24"/>
    <w:rsid w:val="00E16CF8"/>
    <w:rsid w:val="00E216B4"/>
    <w:rsid w:val="00E3351A"/>
    <w:rsid w:val="00E37271"/>
    <w:rsid w:val="00E80840"/>
    <w:rsid w:val="00E817B4"/>
    <w:rsid w:val="00EA3D09"/>
    <w:rsid w:val="00EC5600"/>
    <w:rsid w:val="00EC5DD2"/>
    <w:rsid w:val="00ED3BB0"/>
    <w:rsid w:val="00ED7C9B"/>
    <w:rsid w:val="00F10964"/>
    <w:rsid w:val="00F12E8A"/>
    <w:rsid w:val="00F1553E"/>
    <w:rsid w:val="00F45891"/>
    <w:rsid w:val="00F773EA"/>
    <w:rsid w:val="00F83DE5"/>
    <w:rsid w:val="00F907C5"/>
    <w:rsid w:val="00F91E32"/>
    <w:rsid w:val="00FA7486"/>
    <w:rsid w:val="00FB253A"/>
    <w:rsid w:val="00FB51BD"/>
    <w:rsid w:val="00FE1059"/>
    <w:rsid w:val="00FE1F5C"/>
    <w:rsid w:val="00FF0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4D"/>
    <w:pPr>
      <w:spacing w:after="0" w:line="240" w:lineRule="auto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2F25B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F25B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5B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F25B7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5B7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5B7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2F25B7"/>
    <w:pPr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5B7"/>
    <w:pPr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5B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25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F25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F25B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F25B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F25B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F25B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2F25B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F25B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F25B7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44247A"/>
    <w:rPr>
      <w:rFonts w:asciiTheme="minorHAnsi" w:eastAsiaTheme="minorHAnsi" w:hAnsiTheme="minorHAns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qFormat/>
    <w:rsid w:val="002F25B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5">
    <w:name w:val="Название Знак"/>
    <w:basedOn w:val="a0"/>
    <w:link w:val="a4"/>
    <w:rsid w:val="002F25B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2F25B7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rsid w:val="002F25B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2F25B7"/>
    <w:rPr>
      <w:b/>
      <w:bCs/>
    </w:rPr>
  </w:style>
  <w:style w:type="character" w:styleId="a9">
    <w:name w:val="Emphasis"/>
    <w:basedOn w:val="a0"/>
    <w:uiPriority w:val="20"/>
    <w:qFormat/>
    <w:rsid w:val="002F25B7"/>
    <w:rPr>
      <w:rFonts w:asciiTheme="minorHAnsi" w:hAnsiTheme="minorHAnsi"/>
      <w:b/>
      <w:i/>
      <w:iCs/>
    </w:rPr>
  </w:style>
  <w:style w:type="paragraph" w:styleId="aa">
    <w:name w:val="No Spacing"/>
    <w:basedOn w:val="a"/>
    <w:link w:val="ab"/>
    <w:uiPriority w:val="1"/>
    <w:qFormat/>
    <w:rsid w:val="002F25B7"/>
    <w:rPr>
      <w:rFonts w:asciiTheme="minorHAnsi" w:eastAsiaTheme="minorHAnsi" w:hAnsiTheme="minorHAnsi"/>
      <w:sz w:val="24"/>
      <w:szCs w:val="32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44247A"/>
    <w:rPr>
      <w:sz w:val="24"/>
      <w:szCs w:val="32"/>
    </w:rPr>
  </w:style>
  <w:style w:type="paragraph" w:styleId="ac">
    <w:name w:val="List Paragraph"/>
    <w:basedOn w:val="a"/>
    <w:uiPriority w:val="34"/>
    <w:qFormat/>
    <w:rsid w:val="002F25B7"/>
    <w:pPr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F25B7"/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F25B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2F25B7"/>
    <w:pPr>
      <w:ind w:left="720" w:right="720"/>
    </w:pPr>
    <w:rPr>
      <w:rFonts w:asciiTheme="minorHAnsi" w:eastAsiaTheme="minorHAnsi" w:hAnsiTheme="minorHAnsi" w:cstheme="majorBidi"/>
      <w:b/>
      <w:i/>
      <w:sz w:val="24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2F25B7"/>
    <w:rPr>
      <w:rFonts w:cstheme="majorBidi"/>
      <w:b/>
      <w:i/>
      <w:sz w:val="24"/>
    </w:rPr>
  </w:style>
  <w:style w:type="character" w:styleId="af">
    <w:name w:val="Subtle Emphasis"/>
    <w:uiPriority w:val="19"/>
    <w:qFormat/>
    <w:rsid w:val="002F25B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2F25B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2F25B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2F25B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2F25B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2F25B7"/>
    <w:pPr>
      <w:outlineLvl w:val="9"/>
    </w:pPr>
  </w:style>
  <w:style w:type="paragraph" w:styleId="af5">
    <w:name w:val="Body Text Indent"/>
    <w:basedOn w:val="a"/>
    <w:link w:val="af6"/>
    <w:uiPriority w:val="99"/>
    <w:unhideWhenUsed/>
    <w:rsid w:val="0008454D"/>
    <w:pPr>
      <w:ind w:left="-426" w:firstLine="1135"/>
      <w:jc w:val="both"/>
    </w:pPr>
    <w:rPr>
      <w:rFonts w:ascii="Arial" w:hAnsi="Arial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08454D"/>
    <w:rPr>
      <w:rFonts w:ascii="Arial" w:eastAsia="Times New Roman" w:hAnsi="Arial"/>
      <w:sz w:val="28"/>
      <w:szCs w:val="20"/>
      <w:lang w:val="ru-RU"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08454D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8454D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4F46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itle">
    <w:name w:val="ConsPlusTitle"/>
    <w:uiPriority w:val="99"/>
    <w:rsid w:val="00546FC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B380D-DA29-44CF-8F42-6B262E7C7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</cp:lastModifiedBy>
  <cp:revision>87</cp:revision>
  <cp:lastPrinted>2019-11-12T13:17:00Z</cp:lastPrinted>
  <dcterms:created xsi:type="dcterms:W3CDTF">2011-10-28T04:48:00Z</dcterms:created>
  <dcterms:modified xsi:type="dcterms:W3CDTF">2019-11-12T13:26:00Z</dcterms:modified>
</cp:coreProperties>
</file>