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E8" w:rsidRDefault="00097C80" w:rsidP="00097C80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9D51E8" w:rsidRDefault="009D51E8" w:rsidP="009D51E8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9D51E8" w:rsidRDefault="009D51E8" w:rsidP="009D51E8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9D51E8" w:rsidRDefault="009D51E8" w:rsidP="009D51E8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9D51E8" w:rsidRDefault="009D51E8" w:rsidP="009D51E8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9D51E8" w:rsidRDefault="009D51E8" w:rsidP="009D51E8">
      <w:pPr>
        <w:jc w:val="center"/>
        <w:rPr>
          <w:b/>
          <w:caps/>
        </w:rPr>
      </w:pPr>
    </w:p>
    <w:p w:rsidR="009D51E8" w:rsidRDefault="009D51E8" w:rsidP="009D51E8">
      <w:pPr>
        <w:jc w:val="center"/>
        <w:rPr>
          <w:b/>
          <w:caps/>
        </w:rPr>
      </w:pPr>
    </w:p>
    <w:p w:rsidR="009D51E8" w:rsidRDefault="009D51E8" w:rsidP="009D51E8">
      <w:pPr>
        <w:jc w:val="center"/>
        <w:rPr>
          <w:b/>
          <w:caps/>
        </w:rPr>
      </w:pPr>
      <w:r>
        <w:rPr>
          <w:b/>
          <w:caps/>
        </w:rPr>
        <w:t>п о с т а н о в л е н и е</w:t>
      </w:r>
    </w:p>
    <w:p w:rsidR="009D51E8" w:rsidRDefault="009D51E8" w:rsidP="009D51E8">
      <w:pPr>
        <w:rPr>
          <w:b/>
          <w:caps/>
        </w:rPr>
      </w:pPr>
    </w:p>
    <w:p w:rsidR="009D51E8" w:rsidRDefault="009D51E8" w:rsidP="009D51E8">
      <w:pPr>
        <w:rPr>
          <w:b/>
          <w:caps/>
        </w:rPr>
      </w:pPr>
    </w:p>
    <w:p w:rsidR="009D51E8" w:rsidRDefault="009D51E8" w:rsidP="009D51E8">
      <w:pPr>
        <w:jc w:val="center"/>
      </w:pPr>
      <w:r>
        <w:t xml:space="preserve">от  </w:t>
      </w:r>
      <w:r w:rsidR="00097C80">
        <w:t xml:space="preserve">                            </w:t>
      </w:r>
      <w:r>
        <w:t xml:space="preserve">№ </w:t>
      </w:r>
    </w:p>
    <w:p w:rsidR="009D51E8" w:rsidRDefault="009D51E8" w:rsidP="009D51E8">
      <w:pPr>
        <w:jc w:val="center"/>
      </w:pPr>
      <w:r>
        <w:t>г. Тейково</w:t>
      </w:r>
    </w:p>
    <w:p w:rsidR="009D51E8" w:rsidRDefault="009D51E8" w:rsidP="009D51E8"/>
    <w:p w:rsidR="009D51E8" w:rsidRDefault="009D51E8" w:rsidP="009D51E8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</w:t>
      </w:r>
    </w:p>
    <w:p w:rsidR="009D51E8" w:rsidRDefault="009D51E8" w:rsidP="009D51E8">
      <w:pPr>
        <w:jc w:val="center"/>
        <w:rPr>
          <w:b/>
        </w:rPr>
      </w:pPr>
      <w:r>
        <w:rPr>
          <w:b/>
        </w:rPr>
        <w:t xml:space="preserve">жильем, объектами инженерной инфраструктуры и услугами </w:t>
      </w:r>
    </w:p>
    <w:p w:rsidR="009D51E8" w:rsidRDefault="009D51E8" w:rsidP="009D51E8">
      <w:pPr>
        <w:jc w:val="center"/>
        <w:rPr>
          <w:b/>
        </w:rPr>
      </w:pPr>
      <w:r>
        <w:rPr>
          <w:b/>
        </w:rPr>
        <w:t xml:space="preserve">жилищно-коммунального хозяйства населения </w:t>
      </w:r>
    </w:p>
    <w:p w:rsidR="009D51E8" w:rsidRDefault="009D51E8" w:rsidP="009D51E8">
      <w:pPr>
        <w:jc w:val="center"/>
        <w:rPr>
          <w:b/>
        </w:rPr>
      </w:pPr>
      <w:r>
        <w:rPr>
          <w:b/>
        </w:rPr>
        <w:t>Тейковского муниципального района» (в действующей редакции)</w:t>
      </w:r>
    </w:p>
    <w:p w:rsidR="009D51E8" w:rsidRDefault="009D51E8" w:rsidP="009D51E8">
      <w:pPr>
        <w:jc w:val="center"/>
        <w:rPr>
          <w:b/>
        </w:rPr>
      </w:pPr>
    </w:p>
    <w:p w:rsidR="009D51E8" w:rsidRDefault="009D51E8" w:rsidP="009D51E8">
      <w:pPr>
        <w:jc w:val="center"/>
        <w:rPr>
          <w:b/>
        </w:rPr>
      </w:pPr>
    </w:p>
    <w:p w:rsidR="009D51E8" w:rsidRDefault="009D51E8" w:rsidP="009D51E8">
      <w:pPr>
        <w:jc w:val="center"/>
        <w:rPr>
          <w:b/>
        </w:rPr>
      </w:pPr>
    </w:p>
    <w:p w:rsidR="009D51E8" w:rsidRDefault="009D51E8" w:rsidP="009D51E8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9D51E8" w:rsidRDefault="009D51E8" w:rsidP="009D51E8">
      <w:pPr>
        <w:ind w:firstLine="708"/>
        <w:jc w:val="both"/>
      </w:pPr>
    </w:p>
    <w:p w:rsidR="009D51E8" w:rsidRDefault="009D51E8" w:rsidP="009D51E8">
      <w:pPr>
        <w:ind w:firstLine="708"/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9D51E8" w:rsidRDefault="009D51E8" w:rsidP="009D51E8">
      <w:pPr>
        <w:ind w:firstLine="708"/>
        <w:rPr>
          <w:caps/>
        </w:rPr>
      </w:pPr>
    </w:p>
    <w:p w:rsidR="009D51E8" w:rsidRDefault="009D51E8" w:rsidP="009D51E8">
      <w:pPr>
        <w:ind w:firstLine="708"/>
        <w:jc w:val="both"/>
      </w:pPr>
      <w:r>
        <w:t>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9D51E8" w:rsidRDefault="009D51E8" w:rsidP="009D51E8">
      <w:pPr>
        <w:ind w:firstLine="708"/>
        <w:jc w:val="both"/>
      </w:pPr>
      <w:r>
        <w:t>в приложении № 1 к постановлению:</w:t>
      </w:r>
    </w:p>
    <w:p w:rsidR="009D51E8" w:rsidRDefault="009D51E8" w:rsidP="009D51E8">
      <w:pPr>
        <w:ind w:firstLine="708"/>
        <w:jc w:val="both"/>
      </w:pPr>
      <w:r>
        <w:t>1. Раздел «1. Паспорт программы» изложить в новой редакции согласно приложению №1.</w:t>
      </w:r>
    </w:p>
    <w:p w:rsidR="009D51E8" w:rsidRDefault="009D51E8" w:rsidP="009D51E8">
      <w:pPr>
        <w:ind w:firstLine="709"/>
        <w:jc w:val="both"/>
      </w:pPr>
      <w:r>
        <w:t>2. Раздел «4. Ресурсное обеспечение муниципальной программы Тейковского муниципального района» изложить в новой редакции согласно приложению №2.</w:t>
      </w:r>
    </w:p>
    <w:p w:rsidR="009D51E8" w:rsidRDefault="009D51E8" w:rsidP="009D51E8">
      <w:pPr>
        <w:ind w:firstLine="709"/>
        <w:jc w:val="both"/>
      </w:pPr>
      <w:r>
        <w:t xml:space="preserve">3. В приложении №1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9D51E8" w:rsidRDefault="009D51E8" w:rsidP="009D51E8">
      <w:pPr>
        <w:spacing w:line="252" w:lineRule="auto"/>
        <w:ind w:firstLine="709"/>
        <w:jc w:val="both"/>
      </w:pPr>
      <w:r>
        <w:t>3.1. Раздел «1. Паспорт подпрограммы» подпрограммы «</w:t>
      </w:r>
      <w:r>
        <w:rPr>
          <w:color w:val="000000" w:themeColor="text1"/>
          <w:lang w:eastAsia="en-US"/>
        </w:rPr>
        <w:t>Обеспечение жильем молодых семей в Тейковском муниципальном районе»</w:t>
      </w:r>
      <w:r>
        <w:t xml:space="preserve"> изложить в новой редакции согласно приложению №3.</w:t>
      </w:r>
    </w:p>
    <w:p w:rsidR="009D51E8" w:rsidRDefault="009D51E8" w:rsidP="009D51E8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3.2. Раздел «4. Ресурсное обеспечение подпрограммы» изложить в новой редакции согласно приложению №4.</w:t>
      </w:r>
    </w:p>
    <w:p w:rsidR="009D51E8" w:rsidRDefault="009D51E8" w:rsidP="009D51E8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</w:p>
    <w:p w:rsidR="009D51E8" w:rsidRDefault="009D51E8" w:rsidP="009D51E8">
      <w:pPr>
        <w:ind w:firstLine="709"/>
        <w:jc w:val="both"/>
      </w:pPr>
    </w:p>
    <w:p w:rsidR="009D51E8" w:rsidRDefault="009D51E8" w:rsidP="009D51E8">
      <w:pPr>
        <w:ind w:firstLine="709"/>
        <w:jc w:val="both"/>
      </w:pPr>
    </w:p>
    <w:p w:rsidR="009D51E8" w:rsidRDefault="009D51E8" w:rsidP="009D51E8">
      <w:pPr>
        <w:rPr>
          <w:b/>
        </w:rPr>
      </w:pPr>
      <w:r>
        <w:rPr>
          <w:b/>
        </w:rPr>
        <w:t>Глава Тейковского</w:t>
      </w:r>
    </w:p>
    <w:p w:rsidR="009D51E8" w:rsidRDefault="009D51E8" w:rsidP="009D51E8">
      <w:pPr>
        <w:rPr>
          <w:b/>
        </w:rPr>
      </w:pPr>
      <w:r>
        <w:rPr>
          <w:b/>
        </w:rPr>
        <w:t xml:space="preserve">муниципального района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С.А. Семенова</w:t>
      </w: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1 к постановлению 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9D51E8" w:rsidRDefault="009D51E8" w:rsidP="009D51E8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097C80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9D51E8" w:rsidRDefault="009D51E8" w:rsidP="009D51E8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9D51E8" w:rsidTr="009D51E8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доступным и комфортным жильем,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объектами инженерной инфраструктуры и услугами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жилищно-коммунального хозяйства населения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Тейковского муниципального района</w:t>
            </w:r>
          </w:p>
        </w:tc>
      </w:tr>
      <w:tr w:rsidR="009D51E8" w:rsidTr="009D51E8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– 2021 годы</w:t>
            </w:r>
          </w:p>
        </w:tc>
      </w:tr>
      <w:tr w:rsidR="009D51E8" w:rsidTr="009D51E8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Администратор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9D51E8" w:rsidTr="009D51E8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района;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финансово кредитные учреждения</w:t>
            </w:r>
          </w:p>
        </w:tc>
      </w:tr>
      <w:tr w:rsidR="009D51E8" w:rsidTr="009D51E8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Перечень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1.Обеспечение жильем молодых семей в Тейковском муниципальном районе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Переселение граждан из аварийного жилищного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фонда на территории Тейковского муниципального района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Развитие газификации Тейковского муниципального  района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 Обеспечение водоснабжением жителей Тейковского муниципального района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 Обеспечение населения Тейковского муниципального района теплоснабжением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 Содержание территорий сельских кладбищ Тейковского муниципального района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Подготовка проектов внесения изменений в документы территориального планирования, правила землепользования и застройки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  <w:r>
              <w:rPr>
                <w:color w:val="000000" w:themeColor="text1"/>
                <w:lang w:eastAsia="ar-SA"/>
              </w:rPr>
              <w:t xml:space="preserve"> 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</w:t>
            </w:r>
            <w:r>
              <w:rPr>
                <w:color w:val="000000" w:themeColor="text1"/>
                <w:lang w:eastAsia="ar-SA"/>
              </w:rPr>
              <w:lastRenderedPageBreak/>
              <w:t>территории Тейковского муниципального района</w:t>
            </w:r>
          </w:p>
        </w:tc>
      </w:tr>
      <w:tr w:rsidR="009D51E8" w:rsidTr="009D51E8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Стимулирование развития жилищного строительства.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Поддержка платежеспособного спроса  на жилье, в том числе с помощью  ипотечного жилищного кредитования.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Обеспечение территорий документацией для осуществления градостроительной деятельности</w:t>
            </w:r>
          </w:p>
        </w:tc>
      </w:tr>
      <w:tr w:rsidR="009D51E8" w:rsidTr="009D51E8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150839,845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7867,5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1859,22298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16289,30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17391,52 тыс. руб</w:t>
            </w:r>
            <w:r>
              <w:rPr>
                <w:color w:val="000000" w:themeColor="text1"/>
                <w:shd w:val="clear" w:color="auto" w:fill="FFF2CC" w:themeFill="accent4" w:themeFillTint="33"/>
                <w:lang w:eastAsia="en-US"/>
              </w:rPr>
              <w:t>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18922,66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8091,60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8071,60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1 843,7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2662,9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474,71432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2017 год -  483,20 тыс. руб. 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543,90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141306,55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3689,1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471,95436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274,80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237,40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6959,16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1335,0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29,8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2016 год -  0,00 тыс. руб. 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15531,30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16610,22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11963,50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2020 год -  8091,60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– 8071,60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6354,595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1485,7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912,5543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государственных внебюджетных фондов: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35416,963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внебюджетного финансирования: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2150,00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 тыс. руб.</w:t>
            </w:r>
          </w:p>
          <w:p w:rsidR="009D51E8" w:rsidRDefault="009D51E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 тыс. руб.</w:t>
            </w:r>
          </w:p>
        </w:tc>
      </w:tr>
    </w:tbl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  <w:sectPr w:rsidR="009D51E8">
          <w:pgSz w:w="11906" w:h="16838"/>
          <w:pgMar w:top="567" w:right="851" w:bottom="851" w:left="1701" w:header="709" w:footer="709" w:gutter="0"/>
          <w:cols w:space="720"/>
        </w:sectPr>
      </w:pP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2 к постановлению 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9D51E8" w:rsidRDefault="009D51E8" w:rsidP="009D51E8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097C80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№ </w:t>
      </w: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4. Ресурсное обеспечение муниципальной программы Тейковского муниципального района</w:t>
      </w: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D51E8" w:rsidRDefault="009D51E8" w:rsidP="009D51E8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Таблица 4. Ресурсное обеспечение реализации Программы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тыс.руб</w:t>
      </w:r>
      <w:proofErr w:type="spellEnd"/>
      <w:r>
        <w:rPr>
          <w:color w:val="000000" w:themeColor="text1"/>
        </w:rPr>
        <w:t>.)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1417"/>
        <w:gridCol w:w="1560"/>
        <w:gridCol w:w="1559"/>
        <w:gridCol w:w="1276"/>
        <w:gridCol w:w="1275"/>
        <w:gridCol w:w="1418"/>
        <w:gridCol w:w="1276"/>
        <w:gridCol w:w="1364"/>
      </w:tblGrid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Программа</w:t>
            </w:r>
            <w:r>
              <w:rPr>
                <w:color w:val="000000" w:themeColor="text1"/>
                <w:lang w:eastAsia="en-US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ind w:right="-9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188406,808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18922,66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150839,845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18922,66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141306,55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6959,16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</w:p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15531,30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16610,22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11963,50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6354,595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35416,693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5 657,595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35 416,963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12 625,0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94 709,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94 709,00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93 197,00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val="en-US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</w:t>
            </w:r>
            <w:r>
              <w:rPr>
                <w:b/>
                <w:color w:val="000000" w:themeColor="text1"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9D51E8" w:rsidTr="009D5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  <w:sectPr w:rsidR="009D51E8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к постановлению 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9D51E8" w:rsidRDefault="009D51E8" w:rsidP="009D51E8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097C80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9D51E8" w:rsidRDefault="009D51E8" w:rsidP="009D51E8">
      <w:pPr>
        <w:pStyle w:val="ab"/>
        <w:shd w:val="clear" w:color="auto" w:fill="FFFFFF" w:themeFill="background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51E8" w:rsidRDefault="009D51E8" w:rsidP="009D51E8">
      <w:pPr>
        <w:shd w:val="clear" w:color="auto" w:fill="FFFFFF" w:themeFill="background1"/>
        <w:rPr>
          <w:b/>
          <w:color w:val="000000" w:themeColor="text1"/>
        </w:rPr>
      </w:pPr>
    </w:p>
    <w:p w:rsidR="009D51E8" w:rsidRDefault="009D51E8" w:rsidP="009D51E8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Паспорт подпрограммы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3"/>
        <w:gridCol w:w="6177"/>
      </w:tblGrid>
      <w:tr w:rsidR="009D51E8" w:rsidTr="009D51E8">
        <w:trPr>
          <w:trHeight w:val="63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Обеспечение жильем молодых семей в Тейковском муниципальном районе</w:t>
            </w:r>
          </w:p>
        </w:tc>
      </w:tr>
      <w:tr w:rsidR="009D51E8" w:rsidTr="009D51E8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2014-</w:t>
            </w: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</w:t>
            </w:r>
            <w:r>
              <w:rPr>
                <w:color w:val="000000" w:themeColor="text1"/>
                <w:lang w:eastAsia="en-US"/>
              </w:rPr>
              <w:t xml:space="preserve"> годы</w:t>
            </w:r>
          </w:p>
        </w:tc>
      </w:tr>
      <w:tr w:rsidR="009D51E8" w:rsidTr="009D51E8">
        <w:trPr>
          <w:trHeight w:val="36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Исполнители подпрограммы     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</w:t>
            </w:r>
          </w:p>
        </w:tc>
      </w:tr>
      <w:tr w:rsidR="009D51E8" w:rsidTr="009D51E8">
        <w:trPr>
          <w:trHeight w:val="36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Цель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Государственная поддержка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</w:tr>
      <w:tr w:rsidR="009D51E8" w:rsidTr="009D51E8">
        <w:trPr>
          <w:trHeight w:val="900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3620,8тыс.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7296,3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1859,22298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1004,9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1353,30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1131,33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1 843,7тыс.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2662,9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 474,71432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483,2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543,90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1382,1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3233,7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471,95436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82,5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237,40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1023,93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lastRenderedPageBreak/>
              <w:t>Бюджет Тейковского муниципального района: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0,00 тыс. руб.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439,2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572,00 тыс. руб.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107,40 тыс. руб.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поселений Тейковского муниципального района:</w:t>
            </w:r>
            <w:r>
              <w:rPr>
                <w:color w:val="000000" w:themeColor="text1"/>
                <w:lang w:eastAsia="en-US"/>
              </w:rPr>
              <w:t xml:space="preserve"> 2014 год – 395,0тыс</w:t>
            </w:r>
            <w:proofErr w:type="gramStart"/>
            <w:r>
              <w:rPr>
                <w:color w:val="000000" w:themeColor="text1"/>
                <w:lang w:eastAsia="en-US"/>
              </w:rPr>
              <w:t>.р</w:t>
            </w:r>
            <w:proofErr w:type="gramEnd"/>
            <w:r>
              <w:rPr>
                <w:color w:val="000000" w:themeColor="text1"/>
                <w:lang w:eastAsia="en-US"/>
              </w:rPr>
              <w:t>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1399,7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912,5543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0,00 тыс. руб.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0,00 тыс. руб.</w:t>
            </w:r>
          </w:p>
          <w:p w:rsidR="009D51E8" w:rsidRDefault="009D5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9D51E8" w:rsidTr="009D51E8">
        <w:trPr>
          <w:trHeight w:val="3905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E8" w:rsidRDefault="009D51E8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</w:tr>
    </w:tbl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</w:pPr>
    </w:p>
    <w:p w:rsidR="009D51E8" w:rsidRDefault="009D51E8" w:rsidP="009D51E8">
      <w:pPr>
        <w:rPr>
          <w:b/>
        </w:rPr>
        <w:sectPr w:rsidR="009D51E8">
          <w:pgSz w:w="11906" w:h="16838"/>
          <w:pgMar w:top="567" w:right="851" w:bottom="851" w:left="1701" w:header="709" w:footer="709" w:gutter="0"/>
          <w:cols w:space="720"/>
        </w:sectPr>
      </w:pP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4 к постановлению 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9D51E8" w:rsidRDefault="009D51E8" w:rsidP="009D51E8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097C80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№ </w:t>
      </w:r>
      <w:bookmarkStart w:id="0" w:name="_GoBack"/>
      <w:bookmarkEnd w:id="0"/>
    </w:p>
    <w:p w:rsidR="009D51E8" w:rsidRDefault="009D51E8" w:rsidP="009D51E8">
      <w:pPr>
        <w:pStyle w:val="ab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51E8" w:rsidRDefault="009D51E8" w:rsidP="009D51E8">
      <w:pPr>
        <w:pStyle w:val="ab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9D51E8" w:rsidRDefault="009D51E8" w:rsidP="009D51E8">
      <w:pPr>
        <w:pStyle w:val="ab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9D51E8" w:rsidRDefault="009D51E8" w:rsidP="009D51E8">
      <w:pPr>
        <w:pStyle w:val="ab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Таблица 2. Ресурсное обеспечение реализации мероприятий подпрограммы </w:t>
      </w:r>
    </w:p>
    <w:p w:rsidR="009D51E8" w:rsidRDefault="009D51E8" w:rsidP="009D51E8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(тыс. руб.)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15"/>
        <w:gridCol w:w="5401"/>
        <w:gridCol w:w="992"/>
        <w:gridCol w:w="993"/>
        <w:gridCol w:w="992"/>
        <w:gridCol w:w="1417"/>
        <w:gridCol w:w="993"/>
        <w:gridCol w:w="1134"/>
        <w:gridCol w:w="1134"/>
        <w:gridCol w:w="992"/>
        <w:gridCol w:w="992"/>
      </w:tblGrid>
      <w:tr w:rsidR="009D51E8" w:rsidTr="009D51E8">
        <w:trPr>
          <w:trHeight w:val="1166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мероприятия/Источник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hd w:val="clear" w:color="auto" w:fill="FFFFFF" w:themeFill="background1"/>
                <w:lang w:eastAsia="en-US"/>
              </w:rPr>
              <w:t>2021г</w:t>
            </w:r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</w:tr>
      <w:tr w:rsidR="009D51E8" w:rsidTr="009D51E8">
        <w:trPr>
          <w:trHeight w:val="53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Подпрограмма «Обеспечение жильем молодых семей в Тейковском муниципальном районе»,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28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28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303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30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561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2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</w:tr>
      <w:tr w:rsidR="009D51E8" w:rsidTr="009D51E8">
        <w:trPr>
          <w:trHeight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34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5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9D51E8" w:rsidTr="009D51E8">
        <w:trPr>
          <w:trHeight w:val="8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8" w:rsidRDefault="009D51E8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1E8" w:rsidRDefault="009D51E8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9D51E8" w:rsidRDefault="009D51E8" w:rsidP="009D51E8">
      <w:pPr>
        <w:rPr>
          <w:b/>
        </w:rPr>
      </w:pPr>
    </w:p>
    <w:p w:rsidR="000822D5" w:rsidRDefault="000822D5"/>
    <w:sectPr w:rsidR="000822D5" w:rsidSect="009D51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80"/>
    <w:rsid w:val="000822D5"/>
    <w:rsid w:val="00097C80"/>
    <w:rsid w:val="001921E2"/>
    <w:rsid w:val="005C0780"/>
    <w:rsid w:val="009D51E8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1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5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D51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D51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51E8"/>
    <w:pPr>
      <w:jc w:val="center"/>
    </w:pPr>
    <w:rPr>
      <w:b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51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1E8"/>
    <w:rPr>
      <w:rFonts w:eastAsia="Calibri"/>
      <w:sz w:val="2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sid w:val="009D51E8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b">
    <w:name w:val="No Spacing"/>
    <w:uiPriority w:val="99"/>
    <w:qFormat/>
    <w:rsid w:val="009D51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9D51E8"/>
    <w:pPr>
      <w:ind w:left="720"/>
      <w:contextualSpacing/>
    </w:pPr>
  </w:style>
  <w:style w:type="paragraph" w:customStyle="1" w:styleId="ConsPlusCell">
    <w:name w:val="ConsPlusCell"/>
    <w:rsid w:val="009D5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D5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9D51E8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9D51E8"/>
    <w:rPr>
      <w:rFonts w:ascii="Segoe UI" w:hAnsi="Segoe UI" w:cs="Segoe UI" w:hint="default"/>
      <w:sz w:val="18"/>
      <w:lang w:eastAsia="ru-RU"/>
    </w:rPr>
  </w:style>
  <w:style w:type="table" w:styleId="ad">
    <w:name w:val="Table Grid"/>
    <w:basedOn w:val="a1"/>
    <w:uiPriority w:val="39"/>
    <w:rsid w:val="009D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1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5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D51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D51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51E8"/>
    <w:pPr>
      <w:jc w:val="center"/>
    </w:pPr>
    <w:rPr>
      <w:b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51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1E8"/>
    <w:rPr>
      <w:rFonts w:eastAsia="Calibri"/>
      <w:sz w:val="2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sid w:val="009D51E8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b">
    <w:name w:val="No Spacing"/>
    <w:uiPriority w:val="99"/>
    <w:qFormat/>
    <w:rsid w:val="009D51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9D51E8"/>
    <w:pPr>
      <w:ind w:left="720"/>
      <w:contextualSpacing/>
    </w:pPr>
  </w:style>
  <w:style w:type="paragraph" w:customStyle="1" w:styleId="ConsPlusCell">
    <w:name w:val="ConsPlusCell"/>
    <w:rsid w:val="009D5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D5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9D51E8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9D51E8"/>
    <w:rPr>
      <w:rFonts w:ascii="Segoe UI" w:hAnsi="Segoe UI" w:cs="Segoe UI" w:hint="default"/>
      <w:sz w:val="18"/>
      <w:lang w:eastAsia="ru-RU"/>
    </w:rPr>
  </w:style>
  <w:style w:type="table" w:styleId="ad">
    <w:name w:val="Table Grid"/>
    <w:basedOn w:val="a1"/>
    <w:uiPriority w:val="39"/>
    <w:rsid w:val="009D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2806</Words>
  <Characters>15999</Characters>
  <Application>Microsoft Office Word</Application>
  <DocSecurity>0</DocSecurity>
  <Lines>133</Lines>
  <Paragraphs>37</Paragraphs>
  <ScaleCrop>false</ScaleCrop>
  <Company/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2019-05-13T14:27:00Z</dcterms:created>
  <dcterms:modified xsi:type="dcterms:W3CDTF">2019-08-13T06:32:00Z</dcterms:modified>
</cp:coreProperties>
</file>