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A5" w:rsidRPr="002470F7" w:rsidRDefault="002470F7" w:rsidP="002470F7">
      <w:pPr>
        <w:rPr>
          <w:rFonts w:ascii="Times New Roman" w:hAnsi="Times New Roman" w:cs="Times New Roman"/>
          <w:sz w:val="24"/>
          <w:szCs w:val="24"/>
        </w:rPr>
      </w:pPr>
      <w:r>
        <w:rPr>
          <w:rFonts w:ascii="Times New Roman" w:hAnsi="Times New Roman" w:cs="Times New Roman"/>
          <w:sz w:val="24"/>
          <w:szCs w:val="24"/>
        </w:rPr>
        <w:t>ПРОЕКТ</w:t>
      </w:r>
    </w:p>
    <w:p w:rsidR="005273A5" w:rsidRDefault="005273A5" w:rsidP="005273A5">
      <w:pPr>
        <w:keepNext/>
        <w:spacing w:after="0" w:line="240" w:lineRule="auto"/>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АДМИНИСТРАЦИЯ</w:t>
      </w:r>
    </w:p>
    <w:p w:rsidR="005273A5" w:rsidRDefault="005273A5" w:rsidP="005273A5">
      <w:pPr>
        <w:keepNext/>
        <w:spacing w:after="0" w:line="240" w:lineRule="auto"/>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ТЕЙКОВСКОГО МУНИЦИПАЛЬНОГО РАЙОНА </w:t>
      </w:r>
    </w:p>
    <w:p w:rsidR="005273A5" w:rsidRDefault="005273A5" w:rsidP="005273A5">
      <w:pPr>
        <w:keepNext/>
        <w:spacing w:after="0" w:line="240" w:lineRule="atLeast"/>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ИВАНОВСКОЙ ОБЛАСТИ</w:t>
      </w:r>
    </w:p>
    <w:p w:rsidR="005273A5" w:rsidRDefault="005273A5" w:rsidP="005273A5">
      <w:pPr>
        <w:keepNext/>
        <w:spacing w:after="0" w:line="240" w:lineRule="atLeas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w:t>
      </w:r>
    </w:p>
    <w:p w:rsidR="005273A5" w:rsidRDefault="005273A5" w:rsidP="005273A5">
      <w:pPr>
        <w:spacing w:after="0" w:line="240" w:lineRule="auto"/>
        <w:rPr>
          <w:rFonts w:ascii="Times New Roman" w:eastAsia="Times New Roman" w:hAnsi="Times New Roman" w:cs="Times New Roman"/>
          <w:sz w:val="24"/>
          <w:szCs w:val="24"/>
          <w:lang w:eastAsia="ru-RU"/>
        </w:rPr>
      </w:pPr>
    </w:p>
    <w:p w:rsidR="005273A5" w:rsidRDefault="005273A5" w:rsidP="005273A5">
      <w:pPr>
        <w:spacing w:after="0" w:line="240" w:lineRule="auto"/>
        <w:rPr>
          <w:rFonts w:ascii="Times New Roman" w:eastAsia="Times New Roman" w:hAnsi="Times New Roman" w:cs="Times New Roman"/>
          <w:sz w:val="24"/>
          <w:szCs w:val="24"/>
          <w:lang w:eastAsia="ru-RU"/>
        </w:rPr>
      </w:pPr>
    </w:p>
    <w:p w:rsidR="005273A5" w:rsidRDefault="005273A5" w:rsidP="005273A5">
      <w:pPr>
        <w:keepNext/>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 О С Т А Н О В Л Е Н И Е</w:t>
      </w:r>
    </w:p>
    <w:p w:rsidR="005273A5" w:rsidRDefault="005273A5" w:rsidP="005273A5">
      <w:pPr>
        <w:keepNext/>
        <w:spacing w:after="0" w:line="240" w:lineRule="auto"/>
        <w:jc w:val="center"/>
        <w:outlineLvl w:val="0"/>
        <w:rPr>
          <w:rFonts w:ascii="Times New Roman" w:eastAsia="Times New Roman" w:hAnsi="Times New Roman" w:cs="Times New Roman"/>
          <w:sz w:val="24"/>
          <w:szCs w:val="24"/>
          <w:lang w:eastAsia="ru-RU"/>
        </w:rPr>
      </w:pPr>
    </w:p>
    <w:p w:rsidR="005273A5" w:rsidRDefault="005273A5" w:rsidP="005273A5">
      <w:pPr>
        <w:keepNext/>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470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5273A5" w:rsidRDefault="005273A5" w:rsidP="005273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Тейково</w:t>
      </w: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О внесении изменений и дополнений в постановление администрации Тейковского муниципального района от 13.11.2018 г. №506 «Об утверждении административного регламента предоставления</w:t>
      </w: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5273A5" w:rsidRDefault="005273A5" w:rsidP="005273A5">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5273A5" w:rsidRDefault="005273A5" w:rsidP="005273A5">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Гражданским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Уставом Тейковского муниципального района, во исполнение протеста Тейковской межрайонной прокуратуру от 10.05.2019 №02-34-2019  и в целях приведения в соответствие с действующим законодательством администрация Тейковского муниципального района</w:t>
      </w:r>
    </w:p>
    <w:p w:rsidR="005273A5" w:rsidRDefault="005273A5" w:rsidP="005273A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5273A5" w:rsidRDefault="005273A5" w:rsidP="005273A5">
      <w:pPr>
        <w:pStyle w:val="ConsPlusNormal"/>
        <w:ind w:firstLine="540"/>
        <w:jc w:val="center"/>
        <w:outlineLvl w:val="0"/>
        <w:rPr>
          <w:rFonts w:ascii="Times New Roman" w:hAnsi="Times New Roman" w:cs="Times New Roman"/>
          <w:sz w:val="24"/>
          <w:szCs w:val="24"/>
        </w:rPr>
      </w:pPr>
      <w:r>
        <w:rPr>
          <w:rFonts w:ascii="Times New Roman" w:hAnsi="Times New Roman" w:cs="Times New Roman"/>
          <w:b/>
          <w:sz w:val="24"/>
          <w:szCs w:val="24"/>
        </w:rPr>
        <w:t>ПОСТАНОВЛЯЕТ:</w:t>
      </w:r>
    </w:p>
    <w:p w:rsidR="005273A5" w:rsidRDefault="005273A5" w:rsidP="005273A5">
      <w:pPr>
        <w:pStyle w:val="ConsPlusNormal"/>
        <w:ind w:firstLine="0"/>
        <w:jc w:val="both"/>
        <w:outlineLvl w:val="0"/>
        <w:rPr>
          <w:rFonts w:ascii="Times New Roman" w:hAnsi="Times New Roman" w:cs="Times New Roman"/>
          <w:b/>
          <w:sz w:val="24"/>
          <w:szCs w:val="24"/>
        </w:rPr>
      </w:pP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Внести в постановление администрации Тейковского муниципального района от 13.11.2018 г. №506 «Об утверждении административного регламента предоставления 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 следующие изменения:</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в приложении к постановлению:</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1. Пункт 2.9 раздела 2 изложить в следующей редакции:</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2.9. Способы получения документов заявителем и порядок их предоставления, в том числе в электронной форме.</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Направление документов в соответствии со способом, указанным в заявлении: </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при личной явке: в администрации, в МБУ Многофункциональный  </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центр предоставления государственных и муниципальных услуг» г. Тейково;</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без личной явки: почтовым отправлением.</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5273A5" w:rsidRDefault="005273A5" w:rsidP="005273A5">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2. Раздел 5 Административного регламента изложить в новой редакции согласно приложению.</w:t>
      </w:r>
    </w:p>
    <w:p w:rsidR="005273A5" w:rsidRDefault="005273A5" w:rsidP="005273A5">
      <w:pPr>
        <w:pStyle w:val="ConsPlusNormal"/>
        <w:ind w:firstLine="540"/>
        <w:jc w:val="both"/>
        <w:outlineLvl w:val="0"/>
        <w:rPr>
          <w:rFonts w:ascii="Times New Roman" w:hAnsi="Times New Roman" w:cs="Times New Roman"/>
          <w:sz w:val="24"/>
          <w:szCs w:val="24"/>
        </w:rPr>
      </w:pPr>
    </w:p>
    <w:p w:rsidR="005273A5" w:rsidRDefault="005273A5" w:rsidP="005273A5">
      <w:pPr>
        <w:pStyle w:val="ConsPlusNormal"/>
        <w:ind w:firstLine="540"/>
        <w:jc w:val="both"/>
        <w:outlineLvl w:val="0"/>
        <w:rPr>
          <w:rFonts w:ascii="Times New Roman" w:hAnsi="Times New Roman" w:cs="Times New Roman"/>
          <w:sz w:val="24"/>
          <w:szCs w:val="24"/>
        </w:rPr>
      </w:pPr>
    </w:p>
    <w:p w:rsidR="005273A5" w:rsidRDefault="005273A5" w:rsidP="005273A5">
      <w:pPr>
        <w:spacing w:after="1"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Глава Тейковского   </w:t>
      </w:r>
    </w:p>
    <w:p w:rsidR="005273A5" w:rsidRDefault="005273A5" w:rsidP="005273A5">
      <w:pPr>
        <w:pStyle w:val="ConsPlusNormal"/>
        <w:ind w:firstLine="0"/>
        <w:jc w:val="both"/>
        <w:outlineLvl w:val="0"/>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муниципального района                                                        </w:t>
      </w:r>
      <w:proofErr w:type="spellStart"/>
      <w:r>
        <w:rPr>
          <w:rFonts w:ascii="Times New Roman" w:eastAsia="Times New Roman" w:hAnsi="Times New Roman" w:cs="Times New Roman"/>
          <w:b/>
          <w:sz w:val="24"/>
          <w:szCs w:val="24"/>
          <w:lang w:eastAsia="ru-RU"/>
        </w:rPr>
        <w:t>С.А.Семенова</w:t>
      </w:r>
      <w:proofErr w:type="spellEnd"/>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jc w:val="center"/>
        <w:rPr>
          <w:rFonts w:ascii="Times New Roman" w:hAnsi="Times New Roman" w:cs="Times New Roman"/>
          <w:sz w:val="24"/>
          <w:szCs w:val="24"/>
        </w:rPr>
      </w:pPr>
    </w:p>
    <w:p w:rsidR="005273A5" w:rsidRDefault="005273A5" w:rsidP="005273A5">
      <w:pPr>
        <w:spacing w:after="1" w:line="280" w:lineRule="atLeast"/>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5273A5" w:rsidRDefault="005273A5" w:rsidP="005273A5">
      <w:pPr>
        <w:spacing w:after="1" w:line="280" w:lineRule="atLeast"/>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постановлению администрации </w:t>
      </w:r>
    </w:p>
    <w:p w:rsidR="005273A5" w:rsidRDefault="005273A5" w:rsidP="005273A5">
      <w:pPr>
        <w:spacing w:after="1" w:line="280" w:lineRule="atLeast"/>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Тейковского муниципального района</w:t>
      </w:r>
    </w:p>
    <w:p w:rsidR="005273A5" w:rsidRDefault="005273A5" w:rsidP="005273A5">
      <w:pPr>
        <w:spacing w:after="1" w:line="280" w:lineRule="atLeast"/>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w:t>
      </w:r>
      <w:r w:rsidR="002470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bookmarkStart w:id="0" w:name="_GoBack"/>
      <w:bookmarkEnd w:id="0"/>
      <w:r>
        <w:rPr>
          <w:rFonts w:ascii="Times New Roman" w:eastAsia="Times New Roman" w:hAnsi="Times New Roman" w:cs="Times New Roman"/>
          <w:sz w:val="24"/>
          <w:szCs w:val="24"/>
          <w:lang w:eastAsia="ru-RU"/>
        </w:rPr>
        <w:t xml:space="preserve">   </w:t>
      </w:r>
    </w:p>
    <w:p w:rsidR="005273A5" w:rsidRDefault="005273A5" w:rsidP="005273A5">
      <w:pPr>
        <w:spacing w:after="1" w:line="280" w:lineRule="atLeast"/>
        <w:ind w:firstLine="540"/>
        <w:jc w:val="right"/>
        <w:rPr>
          <w:rFonts w:ascii="Times New Roman" w:eastAsia="Times New Roman" w:hAnsi="Times New Roman" w:cs="Times New Roman"/>
          <w:sz w:val="24"/>
          <w:szCs w:val="24"/>
          <w:lang w:eastAsia="ru-RU"/>
        </w:rPr>
      </w:pP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Досудебный (внесудебный) порядок обжалования заявителем</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решений и действий (бездействия) органа, предоставляющего</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муниципальную услугу, должностного лица или муниципального</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служащего, многофункционального центра, работника</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многофункционального центра, а также организаций,</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осуществляющих функции по предоставлению</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муниципальных услуг, или их работников</w:t>
      </w:r>
    </w:p>
    <w:p w:rsidR="005273A5" w:rsidRDefault="005273A5" w:rsidP="005273A5">
      <w:pPr>
        <w:spacing w:after="1" w:line="280" w:lineRule="atLeast"/>
        <w:ind w:firstLine="540"/>
        <w:jc w:val="center"/>
        <w:rPr>
          <w:rFonts w:ascii="Times New Roman" w:eastAsia="Times New Roman" w:hAnsi="Times New Roman" w:cs="Times New Roman"/>
          <w:b/>
          <w:sz w:val="24"/>
          <w:szCs w:val="24"/>
          <w:lang w:eastAsia="ru-RU"/>
        </w:rPr>
      </w:pP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нарушение срока регистрации запроса заявителя о предоставлении муниципальной услуги;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нарушение срока предоставления муниципальной услуги;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 в предоставлении муниципальной услуги, если основания отказа не предусмотрены настоящим Административным регламентом;</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Жалоба подается в письменной форме на бумажном носителе либо в электронной форме.</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Жалоба должна содержать:</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По результатам рассмотрения жалобы принимается одно из следующих решений:</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удовлетворении жалобы отказывается.</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5273A5" w:rsidRDefault="005273A5" w:rsidP="005273A5">
      <w:pPr>
        <w:spacing w:after="1" w:line="28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w:t>
      </w:r>
      <w:r>
        <w:rPr>
          <w:rFonts w:ascii="Times New Roman" w:eastAsia="Times New Roman" w:hAnsi="Times New Roman" w:cs="Times New Roman"/>
          <w:sz w:val="24"/>
          <w:szCs w:val="24"/>
          <w:lang w:eastAsia="ru-RU"/>
        </w:rPr>
        <w:lastRenderedPageBreak/>
        <w:t>дня регистрации такой жалобы сообщается заявителю (если его фамилия и почтовый адрес поддаются прочтению).</w:t>
      </w:r>
    </w:p>
    <w:p w:rsidR="0009446F" w:rsidRDefault="0009446F"/>
    <w:sectPr w:rsidR="00094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A6"/>
    <w:rsid w:val="0009446F"/>
    <w:rsid w:val="001921E2"/>
    <w:rsid w:val="002470F7"/>
    <w:rsid w:val="005273A5"/>
    <w:rsid w:val="00CC531E"/>
    <w:rsid w:val="00FD6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3A5"/>
    <w:pPr>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3A5"/>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624A-01EC-4114-A643-89F5941A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2019-06-17T14:14:00Z</dcterms:created>
  <dcterms:modified xsi:type="dcterms:W3CDTF">2019-08-13T06:45:00Z</dcterms:modified>
</cp:coreProperties>
</file>