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A9" w:rsidRDefault="009B33BE" w:rsidP="009B33BE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E001A9" w:rsidRDefault="00E001A9" w:rsidP="00E001A9">
      <w:pPr>
        <w:jc w:val="center"/>
        <w:rPr>
          <w:b/>
          <w:caps/>
        </w:rPr>
      </w:pPr>
      <w:r>
        <w:rPr>
          <w:b/>
          <w:caps/>
        </w:rPr>
        <w:t>администрация</w:t>
      </w:r>
    </w:p>
    <w:p w:rsidR="00E001A9" w:rsidRDefault="00E001A9" w:rsidP="00E001A9">
      <w:pPr>
        <w:jc w:val="center"/>
        <w:rPr>
          <w:b/>
          <w:caps/>
        </w:rPr>
      </w:pPr>
      <w:r>
        <w:rPr>
          <w:b/>
          <w:caps/>
        </w:rPr>
        <w:t>тейковского муниципального района</w:t>
      </w:r>
    </w:p>
    <w:p w:rsidR="00E001A9" w:rsidRDefault="00E001A9" w:rsidP="00E001A9">
      <w:pPr>
        <w:jc w:val="center"/>
        <w:rPr>
          <w:b/>
          <w:caps/>
        </w:rPr>
      </w:pPr>
      <w:r>
        <w:rPr>
          <w:b/>
          <w:caps/>
        </w:rPr>
        <w:t>ивановской области</w:t>
      </w:r>
    </w:p>
    <w:p w:rsidR="00E001A9" w:rsidRDefault="00E001A9" w:rsidP="00E001A9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  <w:r>
        <w:rPr>
          <w:b/>
          <w:caps/>
          <w:u w:val="single"/>
        </w:rPr>
        <w:tab/>
      </w:r>
    </w:p>
    <w:p w:rsidR="00E001A9" w:rsidRDefault="00E001A9" w:rsidP="00E001A9">
      <w:pPr>
        <w:jc w:val="center"/>
        <w:rPr>
          <w:b/>
          <w:caps/>
        </w:rPr>
      </w:pPr>
    </w:p>
    <w:p w:rsidR="00E001A9" w:rsidRDefault="00E001A9" w:rsidP="00E001A9">
      <w:pPr>
        <w:jc w:val="center"/>
        <w:rPr>
          <w:b/>
          <w:caps/>
        </w:rPr>
      </w:pPr>
    </w:p>
    <w:p w:rsidR="00E001A9" w:rsidRDefault="00E001A9" w:rsidP="00E001A9">
      <w:pPr>
        <w:jc w:val="center"/>
        <w:rPr>
          <w:b/>
          <w:caps/>
        </w:rPr>
      </w:pPr>
      <w:r>
        <w:rPr>
          <w:b/>
          <w:caps/>
        </w:rPr>
        <w:t>п о с т а н о в л е н и е</w:t>
      </w:r>
    </w:p>
    <w:p w:rsidR="00E001A9" w:rsidRDefault="00E001A9" w:rsidP="00E001A9">
      <w:pPr>
        <w:rPr>
          <w:b/>
          <w:caps/>
        </w:rPr>
      </w:pPr>
    </w:p>
    <w:p w:rsidR="00E001A9" w:rsidRDefault="00E001A9" w:rsidP="00E001A9">
      <w:pPr>
        <w:rPr>
          <w:b/>
          <w:caps/>
        </w:rPr>
      </w:pPr>
    </w:p>
    <w:p w:rsidR="00E001A9" w:rsidRDefault="00E001A9" w:rsidP="00E001A9">
      <w:pPr>
        <w:jc w:val="center"/>
      </w:pPr>
      <w:r>
        <w:t xml:space="preserve">от       </w:t>
      </w:r>
      <w:r w:rsidR="009B33BE">
        <w:t xml:space="preserve">                                </w:t>
      </w:r>
      <w:r>
        <w:t xml:space="preserve">№ </w:t>
      </w:r>
    </w:p>
    <w:p w:rsidR="00E001A9" w:rsidRDefault="00E001A9" w:rsidP="00E001A9">
      <w:pPr>
        <w:jc w:val="center"/>
      </w:pPr>
      <w:r>
        <w:t>г. Тейково</w:t>
      </w:r>
    </w:p>
    <w:p w:rsidR="00E001A9" w:rsidRDefault="00E001A9" w:rsidP="00E001A9"/>
    <w:p w:rsidR="00E001A9" w:rsidRDefault="00E001A9" w:rsidP="00E001A9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</w:t>
      </w:r>
    </w:p>
    <w:p w:rsidR="00E001A9" w:rsidRDefault="00E001A9" w:rsidP="00E001A9">
      <w:pPr>
        <w:jc w:val="center"/>
        <w:rPr>
          <w:b/>
        </w:rPr>
      </w:pPr>
      <w:r>
        <w:rPr>
          <w:b/>
        </w:rPr>
        <w:t xml:space="preserve">жильем, объектами инженерной инфраструктуры и услугами </w:t>
      </w:r>
    </w:p>
    <w:p w:rsidR="00E001A9" w:rsidRDefault="00E001A9" w:rsidP="00E001A9">
      <w:pPr>
        <w:jc w:val="center"/>
        <w:rPr>
          <w:b/>
        </w:rPr>
      </w:pPr>
      <w:r>
        <w:rPr>
          <w:b/>
        </w:rPr>
        <w:t xml:space="preserve">жилищно-коммунального хозяйства населения </w:t>
      </w:r>
    </w:p>
    <w:p w:rsidR="00E001A9" w:rsidRDefault="00E001A9" w:rsidP="00E001A9">
      <w:pPr>
        <w:jc w:val="center"/>
        <w:rPr>
          <w:b/>
        </w:rPr>
      </w:pPr>
      <w:r>
        <w:rPr>
          <w:b/>
        </w:rPr>
        <w:t>Тейковского муниципального района» (в действующей редакции)</w:t>
      </w:r>
    </w:p>
    <w:p w:rsidR="00E001A9" w:rsidRDefault="00E001A9" w:rsidP="00E001A9">
      <w:pPr>
        <w:jc w:val="center"/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ind w:firstLine="708"/>
        <w:jc w:val="both"/>
      </w:pPr>
      <w: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района», администрация Тейковского муниципального района</w:t>
      </w:r>
    </w:p>
    <w:p w:rsidR="00E001A9" w:rsidRDefault="00E001A9" w:rsidP="00E001A9">
      <w:pPr>
        <w:ind w:firstLine="708"/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E001A9" w:rsidRDefault="00E001A9" w:rsidP="00E001A9">
      <w:pPr>
        <w:ind w:firstLine="708"/>
        <w:rPr>
          <w:caps/>
        </w:rPr>
      </w:pPr>
    </w:p>
    <w:p w:rsidR="00E001A9" w:rsidRDefault="00E001A9" w:rsidP="00E001A9">
      <w:pPr>
        <w:ind w:firstLine="708"/>
        <w:jc w:val="both"/>
      </w:pPr>
      <w:r>
        <w:t>Внести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</w:t>
      </w:r>
    </w:p>
    <w:p w:rsidR="00E001A9" w:rsidRDefault="00E001A9" w:rsidP="00E001A9">
      <w:pPr>
        <w:ind w:firstLine="708"/>
        <w:jc w:val="both"/>
      </w:pPr>
      <w:r>
        <w:t>в приложении № 1 к постановлению:</w:t>
      </w:r>
    </w:p>
    <w:p w:rsidR="00E001A9" w:rsidRDefault="00E001A9" w:rsidP="00E001A9">
      <w:pPr>
        <w:ind w:firstLine="708"/>
        <w:jc w:val="both"/>
      </w:pPr>
      <w:r>
        <w:t>1. Раздел «1. Паспорт программы» изложить в новой редакции согласно приложению №1.</w:t>
      </w:r>
    </w:p>
    <w:p w:rsidR="00E001A9" w:rsidRDefault="00E001A9" w:rsidP="00E001A9">
      <w:pPr>
        <w:ind w:firstLine="709"/>
        <w:jc w:val="both"/>
      </w:pPr>
      <w:r>
        <w:t>2. Раздел «4. Ресурсное обеспечение муниципальной программы Тейковского муниципального района» изложить в новой редакции согласно приложению №2.</w:t>
      </w:r>
    </w:p>
    <w:p w:rsidR="00E001A9" w:rsidRDefault="00E001A9" w:rsidP="00E001A9">
      <w:pPr>
        <w:ind w:firstLine="709"/>
        <w:jc w:val="both"/>
      </w:pPr>
      <w:r>
        <w:t xml:space="preserve">3. В приложении №8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</w:t>
      </w:r>
    </w:p>
    <w:p w:rsidR="00E001A9" w:rsidRDefault="00E001A9" w:rsidP="00E001A9">
      <w:pPr>
        <w:spacing w:line="252" w:lineRule="auto"/>
        <w:ind w:firstLine="709"/>
        <w:jc w:val="both"/>
      </w:pPr>
      <w:r>
        <w:t>3.1. Раздел «1. Паспорт подпрограммы» подпрограммы «</w:t>
      </w:r>
      <w:r>
        <w:rPr>
          <w:color w:val="000000" w:themeColor="text1"/>
          <w:lang w:eastAsia="en-US"/>
        </w:rPr>
        <w:t>Обеспечение населения Тейковского муниципального района теплоснабжением»</w:t>
      </w:r>
      <w:r>
        <w:t xml:space="preserve"> изложить в новой редакции согласно приложению №3.</w:t>
      </w:r>
    </w:p>
    <w:p w:rsidR="00E001A9" w:rsidRDefault="00E001A9" w:rsidP="00E001A9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  <w:r>
        <w:t>3.2. Раздел «4. Ресурсное обеспечение подпрограммы» изложить в новой редакции согласно приложению №4.</w:t>
      </w:r>
    </w:p>
    <w:p w:rsidR="00E001A9" w:rsidRDefault="00E001A9" w:rsidP="00E001A9">
      <w:pPr>
        <w:spacing w:line="252" w:lineRule="auto"/>
        <w:ind w:firstLine="709"/>
        <w:jc w:val="both"/>
        <w:rPr>
          <w:color w:val="000000" w:themeColor="text1"/>
          <w:lang w:eastAsia="en-US"/>
        </w:rPr>
      </w:pPr>
    </w:p>
    <w:p w:rsidR="00E001A9" w:rsidRDefault="00E001A9" w:rsidP="00E001A9">
      <w:pPr>
        <w:jc w:val="both"/>
      </w:pPr>
    </w:p>
    <w:p w:rsidR="00E001A9" w:rsidRDefault="00E001A9" w:rsidP="00E001A9">
      <w:pPr>
        <w:rPr>
          <w:b/>
        </w:rPr>
      </w:pPr>
      <w:r>
        <w:rPr>
          <w:b/>
        </w:rPr>
        <w:t>Глава Тейковского</w:t>
      </w:r>
    </w:p>
    <w:p w:rsidR="00E001A9" w:rsidRDefault="00E001A9" w:rsidP="00E001A9">
      <w:pPr>
        <w:rPr>
          <w:b/>
        </w:rPr>
      </w:pPr>
      <w:r>
        <w:rPr>
          <w:b/>
        </w:rPr>
        <w:t xml:space="preserve">муниципального района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С.А. Семенова</w:t>
      </w: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 xml:space="preserve">Приложение № 1 к постановлению </w:t>
      </w: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E001A9" w:rsidRDefault="00E001A9" w:rsidP="00E001A9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9B33BE"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 xml:space="preserve">№ </w:t>
      </w:r>
    </w:p>
    <w:p w:rsidR="00E001A9" w:rsidRDefault="00E001A9" w:rsidP="00E001A9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E001A9" w:rsidRDefault="00E001A9" w:rsidP="00E001A9">
      <w:pPr>
        <w:widowControl w:val="0"/>
        <w:shd w:val="clear" w:color="auto" w:fill="FFFFFF" w:themeFill="background1"/>
        <w:autoSpaceDE w:val="0"/>
        <w:autoSpaceDN w:val="0"/>
        <w:adjustRightInd w:val="0"/>
        <w:spacing w:line="200" w:lineRule="exact"/>
        <w:rPr>
          <w:color w:val="000000" w:themeColor="text1"/>
        </w:rPr>
      </w:pPr>
    </w:p>
    <w:p w:rsidR="00E001A9" w:rsidRDefault="00E001A9" w:rsidP="00E001A9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E001A9" w:rsidRDefault="00E001A9" w:rsidP="00E001A9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программы</w:t>
      </w:r>
    </w:p>
    <w:tbl>
      <w:tblPr>
        <w:tblW w:w="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9"/>
        <w:gridCol w:w="7056"/>
      </w:tblGrid>
      <w:tr w:rsidR="00E001A9" w:rsidTr="00E001A9">
        <w:trPr>
          <w:trHeight w:val="1171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 доступным и комфортным жильем,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объектами инженерной инфраструктуры и услугами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жилищно-коммунального хозяйства населения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Тейковского муниципального района</w:t>
            </w:r>
          </w:p>
        </w:tc>
      </w:tr>
      <w:tr w:rsidR="00E001A9" w:rsidTr="00E001A9">
        <w:trPr>
          <w:trHeight w:val="561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– 2021 годы</w:t>
            </w:r>
          </w:p>
        </w:tc>
      </w:tr>
      <w:tr w:rsidR="00E001A9" w:rsidTr="00E001A9">
        <w:trPr>
          <w:trHeight w:val="369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Администратор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E001A9" w:rsidTr="00E001A9">
        <w:trPr>
          <w:trHeight w:val="1474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Исполнители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администрации поселений Тейковского муниципального района;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финансово кредитные учреждения</w:t>
            </w:r>
          </w:p>
        </w:tc>
      </w:tr>
      <w:tr w:rsidR="00E001A9" w:rsidTr="00E001A9">
        <w:trPr>
          <w:trHeight w:val="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Перечень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подпрограмм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1.Обеспечение жильем молодых семей в Тейковском муниципальном районе 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Переселение граждан из аварийного жилищного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фонда на территории Тейковского муниципального района 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 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4. Развитие газификации Тейковского муниципального  района 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6. 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 Обеспечение водоснабжением жителей Тейковского муниципального района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 Обеспечение населения Тейковского муниципального района теплоснабжением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 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 Содержание территорий сельских кладбищ Тейковского муниципального района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 Подготовка проектов внесения изменений в документы территориального планирования, правила землепользования и застройки 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  <w:r>
              <w:rPr>
                <w:color w:val="000000" w:themeColor="text1"/>
                <w:lang w:eastAsia="ar-SA"/>
              </w:rPr>
              <w:t xml:space="preserve"> Реализация мероприятий по участию в организации </w:t>
            </w:r>
            <w:r>
              <w:rPr>
                <w:color w:val="000000" w:themeColor="text1"/>
                <w:lang w:eastAsia="ar-SA"/>
              </w:rPr>
              <w:lastRenderedPageBreak/>
              <w:t>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</w:tr>
      <w:tr w:rsidR="00E001A9" w:rsidTr="00E001A9">
        <w:trPr>
          <w:trHeight w:val="556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Цели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Стимулирование развития жилищного строительства.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Повышение уровня газификации Тейковского муниципального района природным газом.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Поддержка платежеспособного спроса  на жилье, в том числе с помощью  ипотечного жилищного кредитования.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Улучшение технического состояния объектов ЖКХ, многоквартирных домов, обеспечение населения жилищно-коммунальными услугами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 Обеспечение территорий документацией для осуществления градостроительной деятельности</w:t>
            </w:r>
          </w:p>
        </w:tc>
      </w:tr>
      <w:tr w:rsidR="00E001A9" w:rsidTr="00E001A9">
        <w:trPr>
          <w:trHeight w:val="4113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Объем ресурсного обеспечения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бюджетных ассигнований: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150839,845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7867,5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1859,22298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16289,30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17391,52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21793,56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8241,60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8171,60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Федеральный бюджет: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1 843,7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2662,9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474,71432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2017 год -  483,20 тыс. руб. 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543,90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750,33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Ивановской области: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141306,55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3689,1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471,95436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274,80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237,40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6208,83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 Тейковского муниципального района: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1335,0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29,8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2016 год -  0,00 тыс. руб. 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15531,30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2018 год -  16610,22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14834,40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8241,60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– 8171,60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бюджеты поселений Тейковского муниципального района: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6354,595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1485,7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912,5543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государственных внебюджетных фондов: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35416,963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u w:val="single"/>
                <w:lang w:eastAsia="en-US"/>
              </w:rPr>
            </w:pPr>
            <w:r>
              <w:rPr>
                <w:color w:val="000000" w:themeColor="text1"/>
                <w:u w:val="single"/>
                <w:lang w:eastAsia="en-US"/>
              </w:rPr>
              <w:t>Общий объем внебюджетного финансирования: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2014 год -  2150,00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2015 год -  0,00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 год -  0,00 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2017 год -  0,00 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 год -  0,00 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2019 год -  0,00 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2020 год -  0,00  тыс. руб.</w:t>
            </w:r>
          </w:p>
          <w:p w:rsidR="00E001A9" w:rsidRDefault="00E001A9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2021 год -  0,00  тыс. руб.</w:t>
            </w:r>
          </w:p>
        </w:tc>
      </w:tr>
    </w:tbl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  <w:sectPr w:rsidR="00E001A9">
          <w:pgSz w:w="11906" w:h="16838"/>
          <w:pgMar w:top="567" w:right="851" w:bottom="851" w:left="1701" w:header="709" w:footer="709" w:gutter="0"/>
          <w:cols w:space="720"/>
        </w:sectPr>
      </w:pP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2 к постановлению </w:t>
      </w: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E001A9" w:rsidRDefault="00E001A9" w:rsidP="00E001A9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9B33BE"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 xml:space="preserve">№ </w:t>
      </w:r>
    </w:p>
    <w:p w:rsidR="00E001A9" w:rsidRDefault="00E001A9" w:rsidP="00E001A9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E001A9" w:rsidRDefault="00E001A9" w:rsidP="00E001A9">
      <w:pPr>
        <w:shd w:val="clear" w:color="auto" w:fill="FFFFFF" w:themeFill="background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4. Ресурсное обеспечение муниципальной программы Тейковского муниципального района</w:t>
      </w:r>
    </w:p>
    <w:p w:rsidR="00E001A9" w:rsidRDefault="00E001A9" w:rsidP="00E001A9">
      <w:pPr>
        <w:shd w:val="clear" w:color="auto" w:fill="FFFFFF" w:themeFill="background1"/>
        <w:jc w:val="center"/>
        <w:rPr>
          <w:b/>
          <w:color w:val="000000" w:themeColor="text1"/>
        </w:rPr>
      </w:pPr>
    </w:p>
    <w:p w:rsidR="00E001A9" w:rsidRDefault="00E001A9" w:rsidP="00E001A9">
      <w:pPr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</w:rPr>
        <w:t xml:space="preserve">       Таблица 4. Ресурсное обеспечение реализации Программы</w:t>
      </w: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тыс.руб</w:t>
      </w:r>
      <w:proofErr w:type="spellEnd"/>
      <w:r>
        <w:rPr>
          <w:color w:val="000000" w:themeColor="text1"/>
        </w:rPr>
        <w:t>.)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828"/>
        <w:gridCol w:w="1417"/>
        <w:gridCol w:w="1560"/>
        <w:gridCol w:w="1559"/>
        <w:gridCol w:w="1276"/>
        <w:gridCol w:w="1275"/>
        <w:gridCol w:w="1418"/>
        <w:gridCol w:w="1276"/>
        <w:gridCol w:w="1364"/>
      </w:tblGrid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подпрограммы/Источник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2020г.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2021г.</w:t>
            </w:r>
          </w:p>
        </w:tc>
      </w:tr>
      <w:tr w:rsidR="00E001A9" w:rsidTr="00E001A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Программа</w:t>
            </w:r>
            <w:r>
              <w:rPr>
                <w:color w:val="000000" w:themeColor="text1"/>
                <w:lang w:eastAsia="en-US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ind w:right="-9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188406,808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21793,56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8241,60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8171,60</w:t>
            </w:r>
          </w:p>
        </w:tc>
      </w:tr>
      <w:tr w:rsidR="00E001A9" w:rsidTr="00E001A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150839,845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7867,5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16289,30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21793,56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8241,60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8171,60</w:t>
            </w:r>
          </w:p>
        </w:tc>
      </w:tr>
      <w:tr w:rsidR="00E001A9" w:rsidTr="00E001A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141306,55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6208,83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</w:p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15531,30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16610,22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14834,40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8241,60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8171,60</w:t>
            </w:r>
          </w:p>
        </w:tc>
      </w:tr>
      <w:tr w:rsidR="00E001A9" w:rsidTr="00E001A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6354,595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35416,693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7296,3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1859,22298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474,71432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750,33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1 382,1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471,95436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 бюджет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439,20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912,5543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«Переселение граждан из аварийного жилищного фонда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39885,045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34 227,45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5 657,595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35 416,963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rPr>
          <w:trHeight w:val="2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инженерной инфраструктурой земельных участков, предназначенных для предоставления семьям с тремя и более детьми в Тейковском муниципальном районе»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12 625,0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12 625,0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бюджеты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94 709,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94 709,00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6509,73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93 197,00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5935,23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1 210,00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574,50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общий объем внебюджетного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2 150,00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«Государственная поддержка граждан в сфере ипотечного жилищного кредитования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455,40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 поселений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rPr>
          <w:trHeight w:val="1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1123,10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</w:t>
            </w:r>
            <w:r>
              <w:rPr>
                <w:color w:val="000000" w:themeColor="text1"/>
                <w:lang w:val="en-US"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1123,10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1034,10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1080,22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1173,10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1123,10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водоснабжением жителей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887,90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11069,0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11069,0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12865,00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12570,00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ar-SA"/>
              </w:rPr>
              <w:t>11069,0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5500,00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200,0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Подпрограмма «</w:t>
            </w:r>
            <w:r>
              <w:rPr>
                <w:b/>
                <w:color w:val="000000" w:themeColor="text1"/>
                <w:lang w:eastAsia="ar-SA"/>
              </w:rPr>
              <w:t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360,60</w:t>
            </w:r>
          </w:p>
        </w:tc>
      </w:tr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0,00</w:t>
            </w:r>
          </w:p>
        </w:tc>
      </w:tr>
    </w:tbl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</w:pPr>
    </w:p>
    <w:p w:rsidR="00E001A9" w:rsidRDefault="00E001A9" w:rsidP="00E001A9">
      <w:pPr>
        <w:rPr>
          <w:b/>
        </w:rPr>
        <w:sectPr w:rsidR="00E001A9">
          <w:pgSz w:w="16838" w:h="11906" w:orient="landscape"/>
          <w:pgMar w:top="1701" w:right="567" w:bottom="851" w:left="851" w:header="709" w:footer="709" w:gutter="0"/>
          <w:cols w:space="720"/>
        </w:sectPr>
      </w:pP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3 к постановлению </w:t>
      </w: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E001A9" w:rsidRDefault="00E001A9" w:rsidP="00E001A9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9B33BE"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 xml:space="preserve">№ </w:t>
      </w:r>
    </w:p>
    <w:p w:rsidR="00E001A9" w:rsidRDefault="00E001A9" w:rsidP="00E001A9">
      <w:pPr>
        <w:widowControl w:val="0"/>
        <w:shd w:val="clear" w:color="auto" w:fill="FFFFFF" w:themeFill="background1"/>
        <w:autoSpaceDE w:val="0"/>
        <w:autoSpaceDN w:val="0"/>
        <w:ind w:firstLine="540"/>
        <w:jc w:val="center"/>
        <w:rPr>
          <w:b/>
          <w:color w:val="000000" w:themeColor="text1"/>
        </w:rPr>
      </w:pPr>
    </w:p>
    <w:p w:rsidR="00E001A9" w:rsidRDefault="00E001A9" w:rsidP="00E001A9">
      <w:pPr>
        <w:widowControl w:val="0"/>
        <w:shd w:val="clear" w:color="auto" w:fill="FFFFFF" w:themeFill="background1"/>
        <w:autoSpaceDE w:val="0"/>
        <w:autoSpaceDN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 Паспорт подпрограммы</w:t>
      </w: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984"/>
        <w:gridCol w:w="7226"/>
      </w:tblGrid>
      <w:tr w:rsidR="00E001A9" w:rsidTr="00E001A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Наименование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Обеспечение населения Тейковского муниципального района теплоснабжением</w:t>
            </w:r>
          </w:p>
        </w:tc>
      </w:tr>
      <w:tr w:rsidR="00E001A9" w:rsidTr="00E001A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2017 - 2021 годы</w:t>
            </w:r>
          </w:p>
        </w:tc>
      </w:tr>
      <w:tr w:rsidR="00E001A9" w:rsidTr="00E001A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Исполнитель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E001A9" w:rsidTr="00E001A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Цели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Ликвидация </w:t>
            </w:r>
            <w:proofErr w:type="spellStart"/>
            <w:r>
              <w:rPr>
                <w:color w:val="000000" w:themeColor="text1"/>
                <w:lang w:eastAsia="ar-SA"/>
              </w:rPr>
              <w:t>дотационности</w:t>
            </w:r>
            <w:proofErr w:type="spellEnd"/>
            <w:r>
              <w:rPr>
                <w:color w:val="000000" w:themeColor="text1"/>
                <w:lang w:eastAsia="ar-SA"/>
              </w:rPr>
              <w:t xml:space="preserve"> в сфере жилищно-коммунального хозяйства и обеспечение 100% возмещения стоимости предоставления жилищно-коммунальных услуг.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jc w:val="both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Предупреждение и ликвидация последствий аварийных ситуаций на муниципальных объектах ЖКХ</w:t>
            </w:r>
          </w:p>
        </w:tc>
      </w:tr>
      <w:tr w:rsidR="00E001A9" w:rsidTr="00E001A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 xml:space="preserve">Общий объем бюджетных ассигнований: 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12865,0 тыс. руб. 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12570,0 тыс. руб.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11069,0 тыс. руб.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5500,0 тыс. руб.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5500,0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Федеральный бюджет: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Бюджет Ивановской области: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2017 год – 0,00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2018 год – 0,00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2019 год – 0,00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год – 0,00 тыс. руб.</w:t>
            </w:r>
          </w:p>
          <w:p w:rsidR="00E001A9" w:rsidRDefault="00E001A9">
            <w:pPr>
              <w:pStyle w:val="ConsPlusCell"/>
              <w:widowControl/>
              <w:shd w:val="clear" w:color="auto" w:fill="FFFFFF" w:themeFill="background1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 год – 0,00 тыс. руб.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u w:val="single"/>
                <w:lang w:eastAsia="ar-SA"/>
              </w:rPr>
            </w:pPr>
            <w:r>
              <w:rPr>
                <w:color w:val="000000" w:themeColor="text1"/>
                <w:u w:val="single"/>
                <w:lang w:eastAsia="ar-SA"/>
              </w:rPr>
              <w:t>Бюджет Тейковского муниципального района: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2017 год – 12865,0 тыс. руб.   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2018 год – 12570,0 тыс. руб.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2019 год – 11069,0 тыс. руб.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2020 год – 5500,0 тыс. руб.</w:t>
            </w:r>
          </w:p>
          <w:p w:rsidR="00E001A9" w:rsidRDefault="00E001A9">
            <w:pPr>
              <w:shd w:val="clear" w:color="auto" w:fill="FFFFFF" w:themeFill="background1"/>
              <w:suppressAutoHyphens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2021 год – 5500,0 тыс. руб.</w:t>
            </w:r>
          </w:p>
        </w:tc>
      </w:tr>
    </w:tbl>
    <w:p w:rsidR="00E001A9" w:rsidRDefault="00E001A9" w:rsidP="00E001A9">
      <w:pPr>
        <w:rPr>
          <w:b/>
        </w:rPr>
      </w:pP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</w:p>
    <w:p w:rsidR="00E001A9" w:rsidRDefault="00E001A9" w:rsidP="00E001A9">
      <w:pPr>
        <w:shd w:val="clear" w:color="auto" w:fill="FFFFFF" w:themeFill="background1"/>
        <w:rPr>
          <w:color w:val="000000" w:themeColor="text1"/>
        </w:rPr>
      </w:pPr>
    </w:p>
    <w:p w:rsidR="00E001A9" w:rsidRDefault="00E001A9" w:rsidP="00E001A9">
      <w:pPr>
        <w:shd w:val="clear" w:color="auto" w:fill="FFFFFF" w:themeFill="background1"/>
        <w:rPr>
          <w:color w:val="000000" w:themeColor="text1"/>
        </w:rPr>
      </w:pP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4 к постановлению </w:t>
      </w: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администрации Тейковского</w:t>
      </w:r>
    </w:p>
    <w:p w:rsidR="00E001A9" w:rsidRDefault="00E001A9" w:rsidP="00E001A9">
      <w:pPr>
        <w:shd w:val="clear" w:color="auto" w:fill="FFFFFF" w:themeFill="background1"/>
        <w:jc w:val="right"/>
        <w:rPr>
          <w:color w:val="000000" w:themeColor="text1"/>
        </w:rPr>
      </w:pPr>
      <w:r>
        <w:rPr>
          <w:color w:val="000000" w:themeColor="text1"/>
        </w:rPr>
        <w:t>муниципального района</w:t>
      </w:r>
    </w:p>
    <w:p w:rsidR="00E001A9" w:rsidRDefault="00E001A9" w:rsidP="00E001A9">
      <w:pPr>
        <w:shd w:val="clear" w:color="auto" w:fill="FFFFFF" w:themeFill="background1"/>
        <w:ind w:left="6237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9B33BE">
        <w:rPr>
          <w:color w:val="000000" w:themeColor="text1"/>
        </w:rPr>
        <w:t xml:space="preserve">                    </w:t>
      </w:r>
      <w:r>
        <w:rPr>
          <w:color w:val="000000" w:themeColor="text1"/>
        </w:rPr>
        <w:t xml:space="preserve">№ </w:t>
      </w:r>
      <w:bookmarkStart w:id="0" w:name="_GoBack"/>
      <w:bookmarkEnd w:id="0"/>
    </w:p>
    <w:p w:rsidR="00E001A9" w:rsidRDefault="00E001A9" w:rsidP="00E001A9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01A9" w:rsidRDefault="00E001A9" w:rsidP="00E001A9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01A9" w:rsidRDefault="00E001A9" w:rsidP="00E001A9">
      <w:pPr>
        <w:pStyle w:val="ad"/>
        <w:shd w:val="clear" w:color="auto" w:fill="FFFFFF" w:themeFill="background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Ресурсное обеспечение подпрограммы</w:t>
      </w:r>
    </w:p>
    <w:p w:rsidR="00E001A9" w:rsidRDefault="00E001A9" w:rsidP="00E001A9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E001A9" w:rsidRDefault="00E001A9" w:rsidP="00E001A9">
      <w:pPr>
        <w:pStyle w:val="ad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Таблица 2. Ресурсное обеспечение реализации мероприятий подпрограммы </w:t>
      </w:r>
    </w:p>
    <w:p w:rsidR="00E001A9" w:rsidRDefault="00E001A9" w:rsidP="00E001A9">
      <w:pPr>
        <w:shd w:val="clear" w:color="auto" w:fill="FFFFFF" w:themeFill="background1"/>
        <w:suppressAutoHyphens/>
        <w:ind w:firstLine="709"/>
        <w:jc w:val="right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 xml:space="preserve"> (тыс. руб.)</w:t>
      </w:r>
    </w:p>
    <w:tbl>
      <w:tblPr>
        <w:tblW w:w="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4"/>
        <w:gridCol w:w="992"/>
        <w:gridCol w:w="993"/>
        <w:gridCol w:w="992"/>
        <w:gridCol w:w="992"/>
        <w:gridCol w:w="992"/>
      </w:tblGrid>
      <w:tr w:rsidR="00E001A9" w:rsidTr="00E00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keepNext/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Наименование мероприятия/ 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6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4" w:right="-108"/>
              <w:jc w:val="center"/>
              <w:rPr>
                <w:b/>
                <w:color w:val="000000" w:themeColor="text1"/>
                <w:lang w:eastAsia="ar-SA"/>
              </w:rPr>
            </w:pPr>
            <w:r>
              <w:rPr>
                <w:b/>
                <w:color w:val="000000" w:themeColor="text1"/>
                <w:lang w:eastAsia="ar-SA"/>
              </w:rPr>
              <w:t>2021г.</w:t>
            </w:r>
          </w:p>
        </w:tc>
      </w:tr>
      <w:tr w:rsidR="00E001A9" w:rsidTr="00E001A9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Подпрограмма «Обеспечение населения Тейковского муниципального района теплоснабжением»,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</w:tr>
      <w:tr w:rsidR="00E001A9" w:rsidTr="00E001A9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</w:tr>
      <w:tr w:rsidR="00E001A9" w:rsidTr="00E001A9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12865,0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12570,0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5500,0</w:t>
            </w:r>
          </w:p>
        </w:tc>
      </w:tr>
      <w:tr w:rsidR="00E001A9" w:rsidTr="00E001A9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1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9393,0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</w:tr>
      <w:tr w:rsidR="00E001A9" w:rsidTr="00E001A9">
        <w:trPr>
          <w:trHeight w:val="29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9393,0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</w:tr>
      <w:tr w:rsidR="00E001A9" w:rsidTr="00E001A9">
        <w:trPr>
          <w:trHeight w:val="30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9393,0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5000,0</w:t>
            </w:r>
          </w:p>
        </w:tc>
      </w:tr>
      <w:tr w:rsidR="00E001A9" w:rsidTr="00E001A9">
        <w:trPr>
          <w:trHeight w:val="30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Формирование районного фонда материально-технических ресурсов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</w:tr>
      <w:tr w:rsidR="00E001A9" w:rsidTr="00E001A9">
        <w:trPr>
          <w:trHeight w:val="208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uppressAutoHyphens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</w:tr>
      <w:tr w:rsidR="00E001A9" w:rsidTr="00E001A9">
        <w:trPr>
          <w:trHeight w:val="279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500,0</w:t>
            </w:r>
          </w:p>
        </w:tc>
      </w:tr>
      <w:tr w:rsidR="00E001A9" w:rsidTr="00E001A9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en-US"/>
              </w:rPr>
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3365,0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A9" w:rsidRDefault="00E001A9">
            <w:pPr>
              <w:spacing w:line="256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en-US"/>
              </w:rPr>
              <w:t>Субсидии организациям коммунального комплекса Тейковского муниципального района на создание резервного запаса каменного угля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A9" w:rsidRDefault="00E001A9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A9" w:rsidRDefault="00E001A9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A9" w:rsidRDefault="00E001A9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  <w:tr w:rsidR="00E001A9" w:rsidTr="00E001A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A9" w:rsidRDefault="00E001A9">
            <w:pPr>
              <w:shd w:val="clear" w:color="auto" w:fill="FFFFFF" w:themeFill="background1"/>
              <w:spacing w:line="252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108" w:right="-108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6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A9" w:rsidRDefault="00E001A9">
            <w:pPr>
              <w:widowControl w:val="0"/>
              <w:shd w:val="clear" w:color="auto" w:fill="FFFFFF" w:themeFill="background1"/>
              <w:suppressAutoHyphens/>
              <w:autoSpaceDE w:val="0"/>
              <w:snapToGrid w:val="0"/>
              <w:spacing w:line="252" w:lineRule="auto"/>
              <w:ind w:left="-4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0,0</w:t>
            </w:r>
          </w:p>
        </w:tc>
      </w:tr>
    </w:tbl>
    <w:p w:rsidR="00E001A9" w:rsidRDefault="00E001A9" w:rsidP="00E001A9">
      <w:pPr>
        <w:shd w:val="clear" w:color="auto" w:fill="FFFFFF" w:themeFill="background1"/>
        <w:suppressAutoHyphens/>
        <w:ind w:firstLine="709"/>
        <w:jc w:val="right"/>
        <w:rPr>
          <w:color w:val="000000" w:themeColor="text1"/>
          <w:lang w:eastAsia="ar-SA"/>
        </w:rPr>
      </w:pPr>
    </w:p>
    <w:p w:rsidR="00E001A9" w:rsidRDefault="00E001A9" w:rsidP="00E001A9">
      <w:pPr>
        <w:rPr>
          <w:b/>
        </w:rPr>
      </w:pPr>
    </w:p>
    <w:p w:rsidR="00A9291E" w:rsidRDefault="00A9291E"/>
    <w:sectPr w:rsidR="00A9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E6"/>
    <w:rsid w:val="001921E2"/>
    <w:rsid w:val="006F1EE6"/>
    <w:rsid w:val="009B33BE"/>
    <w:rsid w:val="00A9291E"/>
    <w:rsid w:val="00CC531E"/>
    <w:rsid w:val="00E0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1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01A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001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0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01A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001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001A9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E001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1A9"/>
    <w:rPr>
      <w:rFonts w:eastAsia="Calibri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E001A9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d">
    <w:name w:val="No Spacing"/>
    <w:uiPriority w:val="99"/>
    <w:qFormat/>
    <w:rsid w:val="00E001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E001A9"/>
    <w:pPr>
      <w:ind w:left="720"/>
      <w:contextualSpacing/>
    </w:pPr>
  </w:style>
  <w:style w:type="paragraph" w:customStyle="1" w:styleId="ConsPlusCell">
    <w:name w:val="ConsPlusCell"/>
    <w:rsid w:val="00E001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00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E001A9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E001A9"/>
    <w:rPr>
      <w:rFonts w:ascii="Segoe UI" w:hAnsi="Segoe UI" w:cs="Segoe UI" w:hint="default"/>
      <w:sz w:val="18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E001A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f">
    <w:name w:val="Table Grid"/>
    <w:basedOn w:val="a1"/>
    <w:uiPriority w:val="39"/>
    <w:rsid w:val="00E0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1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01A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001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0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01A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001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001A9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E001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1A9"/>
    <w:rPr>
      <w:rFonts w:eastAsia="Calibri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E001A9"/>
    <w:rPr>
      <w:rFonts w:ascii="Times New Roman" w:eastAsia="Calibri" w:hAnsi="Times New Roman" w:cs="Times New Roman"/>
      <w:sz w:val="2"/>
      <w:szCs w:val="20"/>
      <w:lang w:eastAsia="ru-RU"/>
    </w:rPr>
  </w:style>
  <w:style w:type="paragraph" w:styleId="ad">
    <w:name w:val="No Spacing"/>
    <w:uiPriority w:val="99"/>
    <w:qFormat/>
    <w:rsid w:val="00E001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E001A9"/>
    <w:pPr>
      <w:ind w:left="720"/>
      <w:contextualSpacing/>
    </w:pPr>
  </w:style>
  <w:style w:type="paragraph" w:customStyle="1" w:styleId="ConsPlusCell">
    <w:name w:val="ConsPlusCell"/>
    <w:rsid w:val="00E001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00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alloonTextChar">
    <w:name w:val="Balloon Text Char"/>
    <w:basedOn w:val="a0"/>
    <w:uiPriority w:val="99"/>
    <w:semiHidden/>
    <w:locked/>
    <w:rsid w:val="00E001A9"/>
    <w:rPr>
      <w:rFonts w:ascii="Tahoma" w:hAnsi="Tahoma" w:cs="Tahoma" w:hint="default"/>
      <w:sz w:val="16"/>
      <w:lang w:eastAsia="ru-RU"/>
    </w:rPr>
  </w:style>
  <w:style w:type="character" w:customStyle="1" w:styleId="1">
    <w:name w:val="Текст выноски Знак1"/>
    <w:uiPriority w:val="99"/>
    <w:semiHidden/>
    <w:rsid w:val="00E001A9"/>
    <w:rPr>
      <w:rFonts w:ascii="Segoe UI" w:hAnsi="Segoe UI" w:cs="Segoe UI" w:hint="default"/>
      <w:sz w:val="18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E001A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f">
    <w:name w:val="Table Grid"/>
    <w:basedOn w:val="a1"/>
    <w:uiPriority w:val="39"/>
    <w:rsid w:val="00E0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2808</Words>
  <Characters>16006</Characters>
  <Application>Microsoft Office Word</Application>
  <DocSecurity>0</DocSecurity>
  <Lines>133</Lines>
  <Paragraphs>37</Paragraphs>
  <ScaleCrop>false</ScaleCrop>
  <Company/>
  <LinksUpToDate>false</LinksUpToDate>
  <CharactersWithSpaces>18777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2019-07-15T08:35:00Z</dcterms:created>
  <dcterms:modified xsi:type="dcterms:W3CDTF">2019-08-13T07:03:00Z</dcterms:modified>
</cp:coreProperties>
</file>