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0F1" w:rsidRDefault="00C270F1"/>
    <w:p w:rsidR="00731B9E" w:rsidRPr="00731B9E" w:rsidRDefault="00731B9E" w:rsidP="00731B9E">
      <w:pPr>
        <w:spacing w:after="0" w:line="240" w:lineRule="auto"/>
        <w:jc w:val="center"/>
        <w:rPr>
          <w:rFonts w:ascii="Times New Roman" w:eastAsia="Calibri" w:hAnsi="Times New Roman" w:cs="Times New Roman"/>
          <w:b/>
          <w:sz w:val="24"/>
          <w:szCs w:val="24"/>
        </w:rPr>
      </w:pPr>
      <w:r w:rsidRPr="00731B9E">
        <w:rPr>
          <w:rFonts w:ascii="Times New Roman" w:eastAsia="Calibri" w:hAnsi="Times New Roman" w:cs="Times New Roman"/>
          <w:b/>
          <w:sz w:val="24"/>
          <w:szCs w:val="24"/>
        </w:rPr>
        <w:t>С О Д Е Р Ж А Н И Е</w:t>
      </w:r>
    </w:p>
    <w:p w:rsidR="00731B9E" w:rsidRPr="00731B9E" w:rsidRDefault="00731B9E" w:rsidP="00731B9E">
      <w:pPr>
        <w:spacing w:after="0" w:line="240" w:lineRule="auto"/>
        <w:jc w:val="center"/>
        <w:rPr>
          <w:rFonts w:ascii="Times New Roman" w:eastAsia="Calibri" w:hAnsi="Times New Roman" w:cs="Times New Roman"/>
          <w:b/>
          <w:sz w:val="24"/>
          <w:szCs w:val="24"/>
        </w:rPr>
      </w:pPr>
    </w:p>
    <w:p w:rsidR="003E2E5D" w:rsidRPr="00731B9E" w:rsidRDefault="00E94173" w:rsidP="003E2E5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Постановлени</w:t>
      </w:r>
      <w:r w:rsidR="003E2E5D">
        <w:rPr>
          <w:rFonts w:ascii="Times New Roman" w:eastAsia="Calibri" w:hAnsi="Times New Roman" w:cs="Times New Roman"/>
          <w:b/>
          <w:sz w:val="24"/>
          <w:szCs w:val="24"/>
        </w:rPr>
        <w:t>я</w:t>
      </w:r>
      <w:r>
        <w:rPr>
          <w:rFonts w:ascii="Times New Roman" w:eastAsia="Calibri" w:hAnsi="Times New Roman" w:cs="Times New Roman"/>
          <w:b/>
          <w:sz w:val="24"/>
          <w:szCs w:val="24"/>
        </w:rPr>
        <w:t xml:space="preserve"> администрации Тейковского муниципального района </w:t>
      </w:r>
    </w:p>
    <w:p w:rsidR="00731B9E" w:rsidRPr="00731B9E" w:rsidRDefault="00731B9E" w:rsidP="00731B9E">
      <w:pPr>
        <w:spacing w:after="0" w:line="240" w:lineRule="auto"/>
        <w:rPr>
          <w:rFonts w:ascii="Times New Roman" w:eastAsia="Calibri" w:hAnsi="Times New Roman" w:cs="Times New Roman"/>
          <w:b/>
          <w:sz w:val="24"/>
          <w:szCs w:val="24"/>
        </w:rPr>
      </w:pPr>
    </w:p>
    <w:tbl>
      <w:tblPr>
        <w:tblW w:w="9782" w:type="dxa"/>
        <w:tblInd w:w="-142" w:type="dxa"/>
        <w:tblLook w:val="04A0" w:firstRow="1" w:lastRow="0" w:firstColumn="1" w:lastColumn="0" w:noHBand="0" w:noVBand="1"/>
      </w:tblPr>
      <w:tblGrid>
        <w:gridCol w:w="3708"/>
        <w:gridCol w:w="6074"/>
      </w:tblGrid>
      <w:tr w:rsidR="00731B9E" w:rsidRPr="00731B9E" w:rsidTr="003E2E5D">
        <w:trPr>
          <w:trHeight w:val="1066"/>
        </w:trPr>
        <w:tc>
          <w:tcPr>
            <w:tcW w:w="3708" w:type="dxa"/>
          </w:tcPr>
          <w:p w:rsidR="00731B9E" w:rsidRPr="00731B9E" w:rsidRDefault="00731B9E" w:rsidP="003E2E5D">
            <w:pPr>
              <w:spacing w:after="200" w:line="240" w:lineRule="auto"/>
              <w:jc w:val="both"/>
              <w:rPr>
                <w:rFonts w:ascii="Times New Roman" w:eastAsiaTheme="minorEastAsia" w:hAnsi="Times New Roman" w:cs="Times New Roman"/>
                <w:sz w:val="24"/>
                <w:szCs w:val="26"/>
              </w:rPr>
            </w:pPr>
            <w:r>
              <w:rPr>
                <w:rFonts w:ascii="Times New Roman" w:eastAsiaTheme="minorEastAsia" w:hAnsi="Times New Roman" w:cs="Times New Roman"/>
                <w:sz w:val="24"/>
                <w:szCs w:val="26"/>
              </w:rPr>
              <w:t>Постановление</w:t>
            </w:r>
            <w:r w:rsidRPr="00731B9E">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 xml:space="preserve">администрации </w:t>
            </w:r>
            <w:r w:rsidRPr="00731B9E">
              <w:rPr>
                <w:rFonts w:ascii="Times New Roman" w:eastAsiaTheme="minorEastAsia" w:hAnsi="Times New Roman" w:cs="Times New Roman"/>
                <w:sz w:val="24"/>
                <w:szCs w:val="26"/>
              </w:rPr>
              <w:t xml:space="preserve">Тейковского муниципального района от </w:t>
            </w:r>
            <w:r w:rsidR="009B5F94" w:rsidRPr="009B5F94">
              <w:rPr>
                <w:rFonts w:ascii="Times New Roman" w:eastAsiaTheme="minorEastAsia" w:hAnsi="Times New Roman" w:cs="Times New Roman"/>
                <w:sz w:val="24"/>
                <w:szCs w:val="26"/>
              </w:rPr>
              <w:t xml:space="preserve">01.08.2019  № 204  </w:t>
            </w:r>
          </w:p>
        </w:tc>
        <w:tc>
          <w:tcPr>
            <w:tcW w:w="6074" w:type="dxa"/>
          </w:tcPr>
          <w:p w:rsidR="00731B9E" w:rsidRPr="00731B9E" w:rsidRDefault="009B5F94" w:rsidP="00731B9E">
            <w:pPr>
              <w:tabs>
                <w:tab w:val="left" w:pos="3458"/>
              </w:tabs>
              <w:spacing w:after="0" w:line="240" w:lineRule="auto"/>
              <w:jc w:val="both"/>
              <w:rPr>
                <w:rFonts w:ascii="Times New Roman" w:eastAsiaTheme="minorEastAsia" w:hAnsi="Times New Roman" w:cs="Times New Roman"/>
                <w:sz w:val="24"/>
                <w:szCs w:val="26"/>
              </w:rPr>
            </w:pPr>
            <w:r w:rsidRPr="009B5F94">
              <w:rPr>
                <w:rFonts w:ascii="Times New Roman" w:eastAsiaTheme="minorEastAsia" w:hAnsi="Times New Roman" w:cs="Times New Roman"/>
                <w:sz w:val="24"/>
                <w:szCs w:val="26"/>
              </w:rPr>
              <w:t>Об утверждении Порядка проведения мероприятий по проверке использования по назначению и выявлению неиспользуемого муниципального имущества Тейковского муниципального района, в том числе закрепленного на праве оперативного управления и хозяйственного ведения за муниципальными учреждениями и муниципальными унитарными предприятиями</w:t>
            </w:r>
          </w:p>
        </w:tc>
      </w:tr>
      <w:tr w:rsidR="00731B9E" w:rsidRPr="00731B9E" w:rsidTr="003E2E5D">
        <w:trPr>
          <w:trHeight w:val="1066"/>
        </w:trPr>
        <w:tc>
          <w:tcPr>
            <w:tcW w:w="3708" w:type="dxa"/>
          </w:tcPr>
          <w:p w:rsidR="00731B9E" w:rsidRPr="00731B9E" w:rsidRDefault="009B5F94" w:rsidP="00731B9E">
            <w:pPr>
              <w:spacing w:after="200" w:line="240" w:lineRule="auto"/>
              <w:jc w:val="both"/>
              <w:rPr>
                <w:rFonts w:ascii="Times New Roman" w:eastAsiaTheme="minorEastAsia" w:hAnsi="Times New Roman" w:cs="Times New Roman"/>
                <w:sz w:val="24"/>
                <w:szCs w:val="26"/>
              </w:rPr>
            </w:pPr>
            <w:r w:rsidRPr="009B5F94">
              <w:rPr>
                <w:rFonts w:ascii="Times New Roman" w:eastAsiaTheme="minorEastAsia" w:hAnsi="Times New Roman" w:cs="Times New Roman"/>
                <w:sz w:val="24"/>
                <w:szCs w:val="26"/>
              </w:rPr>
              <w:t>Постановление администрации Тейковского муниципального района от</w:t>
            </w:r>
            <w:r>
              <w:rPr>
                <w:rFonts w:ascii="Times New Roman" w:eastAsiaTheme="minorEastAsia" w:hAnsi="Times New Roman" w:cs="Times New Roman"/>
                <w:sz w:val="24"/>
                <w:szCs w:val="26"/>
              </w:rPr>
              <w:t xml:space="preserve"> </w:t>
            </w:r>
            <w:r w:rsidRPr="009B5F94">
              <w:rPr>
                <w:rFonts w:ascii="Times New Roman" w:eastAsiaTheme="minorEastAsia" w:hAnsi="Times New Roman" w:cs="Times New Roman"/>
                <w:sz w:val="24"/>
                <w:szCs w:val="26"/>
              </w:rPr>
              <w:t>07.08.2019 № 210</w:t>
            </w:r>
          </w:p>
        </w:tc>
        <w:tc>
          <w:tcPr>
            <w:tcW w:w="6074" w:type="dxa"/>
          </w:tcPr>
          <w:p w:rsidR="00731B9E" w:rsidRPr="009B5F94" w:rsidRDefault="009B5F94" w:rsidP="003E2E5D">
            <w:pPr>
              <w:tabs>
                <w:tab w:val="left" w:pos="3458"/>
              </w:tabs>
              <w:spacing w:after="0" w:line="240" w:lineRule="auto"/>
              <w:jc w:val="both"/>
              <w:rPr>
                <w:rFonts w:ascii="Times New Roman" w:eastAsia="Calibri" w:hAnsi="Times New Roman" w:cs="Times New Roman"/>
                <w:bCs/>
                <w:sz w:val="24"/>
                <w:szCs w:val="26"/>
                <w:lang w:bidi="en-US"/>
              </w:rPr>
            </w:pPr>
            <w:r w:rsidRPr="009B5F94">
              <w:rPr>
                <w:rFonts w:ascii="Times New Roman" w:eastAsia="Calibri" w:hAnsi="Times New Roman" w:cs="Times New Roman"/>
                <w:bCs/>
                <w:sz w:val="24"/>
                <w:szCs w:val="26"/>
                <w:lang w:bidi="en-US"/>
              </w:rPr>
              <w:t>О внесении изменений в постановление администрации Тейковского муниципального района от 10.04.2018г.  № 236 «Об утверждении административного регламента предоставления муниципальной услуги «Выдача администрацией Тейковского муниципального района разрешений на строительство в случаях, предусмотренных Градостроительным кодексом Российской Федерации»</w:t>
            </w:r>
          </w:p>
        </w:tc>
      </w:tr>
      <w:tr w:rsidR="009B5F94" w:rsidRPr="00731B9E" w:rsidTr="003E2E5D">
        <w:trPr>
          <w:trHeight w:val="1066"/>
        </w:trPr>
        <w:tc>
          <w:tcPr>
            <w:tcW w:w="3708" w:type="dxa"/>
          </w:tcPr>
          <w:p w:rsidR="009B5F94" w:rsidRPr="00731B9E" w:rsidRDefault="009B5F94" w:rsidP="00F103B8">
            <w:pPr>
              <w:spacing w:after="200" w:line="240" w:lineRule="auto"/>
              <w:jc w:val="both"/>
              <w:rPr>
                <w:rFonts w:ascii="Times New Roman" w:eastAsiaTheme="minorEastAsia" w:hAnsi="Times New Roman" w:cs="Times New Roman"/>
                <w:sz w:val="24"/>
                <w:szCs w:val="26"/>
              </w:rPr>
            </w:pPr>
            <w:r w:rsidRPr="009B5F94">
              <w:rPr>
                <w:rFonts w:ascii="Times New Roman" w:eastAsiaTheme="minorEastAsia" w:hAnsi="Times New Roman" w:cs="Times New Roman"/>
                <w:sz w:val="24"/>
                <w:szCs w:val="26"/>
              </w:rPr>
              <w:t>Постановление администрации Тейковского муниципального района от</w:t>
            </w:r>
            <w:r w:rsidR="00F103B8">
              <w:rPr>
                <w:rFonts w:ascii="Times New Roman" w:eastAsiaTheme="minorEastAsia" w:hAnsi="Times New Roman" w:cs="Times New Roman"/>
                <w:sz w:val="24"/>
                <w:szCs w:val="26"/>
              </w:rPr>
              <w:t xml:space="preserve"> </w:t>
            </w:r>
            <w:r w:rsidR="00F103B8" w:rsidRPr="00F103B8">
              <w:rPr>
                <w:rFonts w:ascii="Times New Roman" w:eastAsiaTheme="minorEastAsia" w:hAnsi="Times New Roman" w:cs="Times New Roman"/>
                <w:sz w:val="24"/>
                <w:szCs w:val="26"/>
              </w:rPr>
              <w:t>07.08.2019 № 21</w:t>
            </w:r>
            <w:r w:rsidR="00F103B8">
              <w:rPr>
                <w:rFonts w:ascii="Times New Roman" w:eastAsiaTheme="minorEastAsia" w:hAnsi="Times New Roman" w:cs="Times New Roman"/>
                <w:sz w:val="24"/>
                <w:szCs w:val="26"/>
              </w:rPr>
              <w:t>1</w:t>
            </w:r>
          </w:p>
        </w:tc>
        <w:tc>
          <w:tcPr>
            <w:tcW w:w="6074" w:type="dxa"/>
          </w:tcPr>
          <w:p w:rsidR="009B5F94" w:rsidRPr="00F103B8" w:rsidRDefault="00F103B8" w:rsidP="003E2E5D">
            <w:pPr>
              <w:tabs>
                <w:tab w:val="left" w:pos="3458"/>
              </w:tabs>
              <w:spacing w:after="0" w:line="240" w:lineRule="auto"/>
              <w:jc w:val="both"/>
              <w:rPr>
                <w:rFonts w:ascii="Times New Roman" w:eastAsia="Calibri" w:hAnsi="Times New Roman" w:cs="Times New Roman"/>
                <w:bCs/>
                <w:sz w:val="24"/>
                <w:szCs w:val="26"/>
                <w:lang w:bidi="en-US"/>
              </w:rPr>
            </w:pPr>
            <w:r w:rsidRPr="00F103B8">
              <w:rPr>
                <w:rFonts w:ascii="Times New Roman" w:eastAsia="Calibri" w:hAnsi="Times New Roman" w:cs="Times New Roman"/>
                <w:bCs/>
                <w:sz w:val="24"/>
                <w:szCs w:val="26"/>
                <w:lang w:bidi="en-US"/>
              </w:rPr>
              <w:t>О внесении изменений в постановление администрации Тейковского муниципального района от 30.06.2017г.  № 243 «Об утверждении административного регламента предоставления муниципальной услуги «Предоставление администрацией Тейковского муниципального района градостроительного плана земельного участка»</w:t>
            </w:r>
          </w:p>
        </w:tc>
      </w:tr>
      <w:tr w:rsidR="009B5F94" w:rsidRPr="00731B9E" w:rsidTr="003E2E5D">
        <w:trPr>
          <w:trHeight w:val="1066"/>
        </w:trPr>
        <w:tc>
          <w:tcPr>
            <w:tcW w:w="3708" w:type="dxa"/>
          </w:tcPr>
          <w:p w:rsidR="002868B6" w:rsidRPr="002868B6" w:rsidRDefault="009B5F94" w:rsidP="002868B6">
            <w:pPr>
              <w:spacing w:after="200" w:line="240" w:lineRule="auto"/>
              <w:jc w:val="both"/>
              <w:rPr>
                <w:rFonts w:ascii="Times New Roman" w:eastAsiaTheme="minorEastAsia" w:hAnsi="Times New Roman" w:cs="Times New Roman"/>
                <w:bCs/>
                <w:sz w:val="24"/>
                <w:szCs w:val="26"/>
              </w:rPr>
            </w:pPr>
            <w:r w:rsidRPr="009B5F94">
              <w:rPr>
                <w:rFonts w:ascii="Times New Roman" w:eastAsiaTheme="minorEastAsia" w:hAnsi="Times New Roman" w:cs="Times New Roman"/>
                <w:sz w:val="24"/>
                <w:szCs w:val="26"/>
              </w:rPr>
              <w:t>Постановление администрации Тейковского муниципального района от</w:t>
            </w:r>
            <w:r w:rsidR="002868B6" w:rsidRPr="002868B6">
              <w:rPr>
                <w:rFonts w:ascii="Times New Roman" w:eastAsia="Calibri" w:hAnsi="Times New Roman" w:cs="Times New Roman"/>
                <w:bCs/>
                <w:sz w:val="24"/>
                <w:szCs w:val="26"/>
                <w:lang w:bidi="en-US"/>
              </w:rPr>
              <w:t xml:space="preserve"> </w:t>
            </w:r>
            <w:r w:rsidR="002868B6" w:rsidRPr="002868B6">
              <w:rPr>
                <w:rFonts w:ascii="Times New Roman" w:eastAsiaTheme="minorEastAsia" w:hAnsi="Times New Roman" w:cs="Times New Roman"/>
                <w:bCs/>
                <w:sz w:val="24"/>
                <w:szCs w:val="26"/>
              </w:rPr>
              <w:t xml:space="preserve">02.08.2019   № 208                                                     </w:t>
            </w:r>
          </w:p>
          <w:p w:rsidR="009B5F94" w:rsidRPr="00731B9E" w:rsidRDefault="009B5F94" w:rsidP="00731B9E">
            <w:pPr>
              <w:spacing w:after="200" w:line="240" w:lineRule="auto"/>
              <w:jc w:val="both"/>
              <w:rPr>
                <w:rFonts w:ascii="Times New Roman" w:eastAsiaTheme="minorEastAsia" w:hAnsi="Times New Roman" w:cs="Times New Roman"/>
                <w:sz w:val="24"/>
                <w:szCs w:val="26"/>
              </w:rPr>
            </w:pPr>
          </w:p>
        </w:tc>
        <w:tc>
          <w:tcPr>
            <w:tcW w:w="6074" w:type="dxa"/>
          </w:tcPr>
          <w:p w:rsidR="009B5F94" w:rsidRPr="00731B9E" w:rsidRDefault="002868B6" w:rsidP="002868B6">
            <w:pPr>
              <w:tabs>
                <w:tab w:val="left" w:pos="3458"/>
              </w:tabs>
              <w:spacing w:after="0" w:line="240" w:lineRule="auto"/>
              <w:jc w:val="both"/>
              <w:rPr>
                <w:rFonts w:ascii="Times New Roman" w:eastAsia="Calibri" w:hAnsi="Times New Roman" w:cs="Times New Roman"/>
                <w:bCs/>
                <w:sz w:val="24"/>
                <w:szCs w:val="26"/>
                <w:lang w:bidi="en-US"/>
              </w:rPr>
            </w:pPr>
            <w:r w:rsidRPr="002868B6">
              <w:rPr>
                <w:rFonts w:ascii="Times New Roman" w:eastAsia="Calibri" w:hAnsi="Times New Roman" w:cs="Times New Roman"/>
                <w:bCs/>
                <w:sz w:val="24"/>
                <w:szCs w:val="26"/>
                <w:lang w:bidi="en-US"/>
              </w:rPr>
              <w:t>О внесении изменений в постановление администрации Тейковского муниципального района от 24.11.2016г. № 191 «Об утверждении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 действующей редакции)</w:t>
            </w:r>
          </w:p>
        </w:tc>
      </w:tr>
      <w:tr w:rsidR="00893BEB" w:rsidRPr="00731B9E" w:rsidTr="003E2E5D">
        <w:trPr>
          <w:trHeight w:val="1066"/>
        </w:trPr>
        <w:tc>
          <w:tcPr>
            <w:tcW w:w="3708" w:type="dxa"/>
          </w:tcPr>
          <w:p w:rsidR="00893BEB" w:rsidRPr="009B5F94" w:rsidRDefault="00893BEB" w:rsidP="002868B6">
            <w:pPr>
              <w:spacing w:after="200" w:line="240" w:lineRule="auto"/>
              <w:jc w:val="both"/>
              <w:rPr>
                <w:rFonts w:ascii="Times New Roman" w:eastAsiaTheme="minorEastAsia" w:hAnsi="Times New Roman" w:cs="Times New Roman"/>
                <w:sz w:val="24"/>
                <w:szCs w:val="26"/>
              </w:rPr>
            </w:pPr>
            <w:r w:rsidRPr="00893BEB">
              <w:rPr>
                <w:rFonts w:ascii="Times New Roman" w:eastAsiaTheme="minorEastAsia" w:hAnsi="Times New Roman" w:cs="Times New Roman"/>
                <w:sz w:val="24"/>
                <w:szCs w:val="26"/>
              </w:rPr>
              <w:t>Постановление администрации Тейковского муниципального района от</w:t>
            </w:r>
            <w:r>
              <w:rPr>
                <w:rFonts w:ascii="Times New Roman" w:eastAsiaTheme="minorEastAsia" w:hAnsi="Times New Roman" w:cs="Times New Roman"/>
                <w:sz w:val="24"/>
                <w:szCs w:val="26"/>
              </w:rPr>
              <w:t xml:space="preserve"> </w:t>
            </w:r>
            <w:r w:rsidRPr="00893BEB">
              <w:rPr>
                <w:rFonts w:ascii="Times New Roman" w:eastAsiaTheme="minorEastAsia" w:hAnsi="Times New Roman" w:cs="Times New Roman"/>
                <w:sz w:val="24"/>
                <w:szCs w:val="26"/>
              </w:rPr>
              <w:t xml:space="preserve">08.08.2019 №214   </w:t>
            </w:r>
          </w:p>
        </w:tc>
        <w:tc>
          <w:tcPr>
            <w:tcW w:w="6074" w:type="dxa"/>
          </w:tcPr>
          <w:p w:rsidR="00893BEB" w:rsidRPr="00893BEB" w:rsidRDefault="00893BEB" w:rsidP="002868B6">
            <w:pPr>
              <w:tabs>
                <w:tab w:val="left" w:pos="3458"/>
              </w:tabs>
              <w:spacing w:after="0" w:line="240" w:lineRule="auto"/>
              <w:jc w:val="both"/>
              <w:rPr>
                <w:rFonts w:ascii="Times New Roman" w:eastAsia="Calibri" w:hAnsi="Times New Roman" w:cs="Times New Roman"/>
                <w:bCs/>
                <w:sz w:val="24"/>
                <w:szCs w:val="26"/>
                <w:lang w:bidi="en-US"/>
              </w:rPr>
            </w:pPr>
            <w:r w:rsidRPr="00893BEB">
              <w:rPr>
                <w:rFonts w:ascii="Times New Roman" w:eastAsia="Calibri" w:hAnsi="Times New Roman" w:cs="Times New Roman"/>
                <w:bCs/>
                <w:sz w:val="24"/>
                <w:szCs w:val="26"/>
                <w:lang w:bidi="en-US"/>
              </w:rPr>
              <w:t>О порядке проведения реструктуризации обязательств (задолженности) по бюджетным кредитам, предоставленным бюджетам поселений Тейковского муниципального района</w:t>
            </w:r>
          </w:p>
        </w:tc>
      </w:tr>
    </w:tbl>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Default="00731B9E"/>
    <w:p w:rsidR="00731B9E" w:rsidRPr="00731B9E" w:rsidRDefault="00731B9E" w:rsidP="00731B9E">
      <w:pPr>
        <w:spacing w:after="0" w:line="240" w:lineRule="auto"/>
        <w:jc w:val="center"/>
        <w:rPr>
          <w:rFonts w:ascii="Times New Roman" w:eastAsia="Times New Roman" w:hAnsi="Times New Roman" w:cs="Times New Roman"/>
          <w:b/>
          <w:caps/>
          <w:sz w:val="32"/>
          <w:szCs w:val="24"/>
          <w:lang w:eastAsia="ru-RU"/>
        </w:rPr>
      </w:pPr>
      <w:r w:rsidRPr="00731B9E">
        <w:rPr>
          <w:rFonts w:ascii="Calibri" w:eastAsia="Times New Roman" w:hAnsi="Calibri" w:cs="Times New Roman"/>
          <w:noProof/>
          <w:sz w:val="24"/>
          <w:szCs w:val="24"/>
          <w:lang w:eastAsia="ru-RU"/>
        </w:rPr>
        <w:lastRenderedPageBreak/>
        <w:drawing>
          <wp:inline distT="0" distB="0" distL="0" distR="0" wp14:anchorId="13C0E5B3" wp14:editId="6A38BC85">
            <wp:extent cx="731520" cy="8782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731B9E" w:rsidRPr="00731B9E" w:rsidRDefault="00731B9E" w:rsidP="00731B9E">
      <w:pPr>
        <w:spacing w:after="0" w:line="240" w:lineRule="auto"/>
        <w:jc w:val="center"/>
        <w:rPr>
          <w:rFonts w:ascii="Times New Roman" w:eastAsia="Times New Roman" w:hAnsi="Times New Roman" w:cs="Times New Roman"/>
          <w:b/>
          <w:caps/>
          <w:sz w:val="36"/>
          <w:szCs w:val="24"/>
          <w:lang w:eastAsia="ru-RU"/>
        </w:rPr>
      </w:pPr>
      <w:r w:rsidRPr="00731B9E">
        <w:rPr>
          <w:rFonts w:ascii="Times New Roman" w:eastAsia="Times New Roman" w:hAnsi="Times New Roman" w:cs="Times New Roman"/>
          <w:b/>
          <w:caps/>
          <w:sz w:val="36"/>
          <w:szCs w:val="24"/>
          <w:lang w:eastAsia="ru-RU"/>
        </w:rPr>
        <w:t>администрация</w:t>
      </w:r>
    </w:p>
    <w:p w:rsidR="00731B9E" w:rsidRPr="00731B9E" w:rsidRDefault="00731B9E" w:rsidP="00731B9E">
      <w:pPr>
        <w:spacing w:after="0" w:line="240" w:lineRule="auto"/>
        <w:jc w:val="center"/>
        <w:rPr>
          <w:rFonts w:ascii="Times New Roman" w:eastAsia="Times New Roman" w:hAnsi="Times New Roman" w:cs="Times New Roman"/>
          <w:b/>
          <w:caps/>
          <w:sz w:val="36"/>
          <w:szCs w:val="24"/>
          <w:lang w:eastAsia="ru-RU"/>
        </w:rPr>
      </w:pPr>
      <w:r w:rsidRPr="00731B9E">
        <w:rPr>
          <w:rFonts w:ascii="Times New Roman" w:eastAsia="Times New Roman" w:hAnsi="Times New Roman" w:cs="Times New Roman"/>
          <w:b/>
          <w:caps/>
          <w:sz w:val="36"/>
          <w:szCs w:val="24"/>
          <w:lang w:eastAsia="ru-RU"/>
        </w:rPr>
        <w:t>тейковского муниципального района</w:t>
      </w:r>
    </w:p>
    <w:p w:rsidR="00731B9E" w:rsidRPr="00731B9E" w:rsidRDefault="00731B9E" w:rsidP="00731B9E">
      <w:pPr>
        <w:spacing w:after="0" w:line="240" w:lineRule="auto"/>
        <w:jc w:val="center"/>
        <w:rPr>
          <w:rFonts w:ascii="Times New Roman" w:eastAsia="Times New Roman" w:hAnsi="Times New Roman" w:cs="Times New Roman"/>
          <w:b/>
          <w:caps/>
          <w:sz w:val="36"/>
          <w:szCs w:val="24"/>
          <w:lang w:eastAsia="ru-RU"/>
        </w:rPr>
      </w:pPr>
      <w:r w:rsidRPr="00731B9E">
        <w:rPr>
          <w:rFonts w:ascii="Times New Roman" w:eastAsia="Times New Roman" w:hAnsi="Times New Roman" w:cs="Times New Roman"/>
          <w:b/>
          <w:caps/>
          <w:sz w:val="36"/>
          <w:szCs w:val="24"/>
          <w:lang w:eastAsia="ru-RU"/>
        </w:rPr>
        <w:t>ивановской области</w:t>
      </w:r>
    </w:p>
    <w:p w:rsidR="00731B9E" w:rsidRPr="00731B9E" w:rsidRDefault="00731B9E" w:rsidP="00731B9E">
      <w:pPr>
        <w:spacing w:after="0" w:line="240" w:lineRule="auto"/>
        <w:jc w:val="center"/>
        <w:rPr>
          <w:rFonts w:ascii="Times New Roman" w:eastAsia="Times New Roman" w:hAnsi="Times New Roman" w:cs="Times New Roman"/>
          <w:b/>
          <w:caps/>
          <w:sz w:val="36"/>
          <w:szCs w:val="24"/>
          <w:u w:val="single"/>
          <w:lang w:eastAsia="ru-RU"/>
        </w:rPr>
      </w:pPr>
      <w:r w:rsidRPr="00731B9E">
        <w:rPr>
          <w:rFonts w:ascii="Times New Roman" w:eastAsia="Times New Roman" w:hAnsi="Times New Roman" w:cs="Times New Roman"/>
          <w:b/>
          <w:caps/>
          <w:sz w:val="36"/>
          <w:szCs w:val="24"/>
          <w:u w:val="single"/>
          <w:lang w:eastAsia="ru-RU"/>
        </w:rPr>
        <w:tab/>
      </w:r>
      <w:r w:rsidRPr="00731B9E">
        <w:rPr>
          <w:rFonts w:ascii="Times New Roman" w:eastAsia="Times New Roman" w:hAnsi="Times New Roman" w:cs="Times New Roman"/>
          <w:b/>
          <w:caps/>
          <w:sz w:val="36"/>
          <w:szCs w:val="24"/>
          <w:u w:val="single"/>
          <w:lang w:eastAsia="ru-RU"/>
        </w:rPr>
        <w:tab/>
      </w:r>
      <w:r w:rsidRPr="00731B9E">
        <w:rPr>
          <w:rFonts w:ascii="Times New Roman" w:eastAsia="Times New Roman" w:hAnsi="Times New Roman" w:cs="Times New Roman"/>
          <w:b/>
          <w:caps/>
          <w:sz w:val="36"/>
          <w:szCs w:val="24"/>
          <w:u w:val="single"/>
          <w:lang w:eastAsia="ru-RU"/>
        </w:rPr>
        <w:tab/>
      </w:r>
      <w:r w:rsidRPr="00731B9E">
        <w:rPr>
          <w:rFonts w:ascii="Times New Roman" w:eastAsia="Times New Roman" w:hAnsi="Times New Roman" w:cs="Times New Roman"/>
          <w:b/>
          <w:caps/>
          <w:sz w:val="36"/>
          <w:szCs w:val="24"/>
          <w:u w:val="single"/>
          <w:lang w:eastAsia="ru-RU"/>
        </w:rPr>
        <w:tab/>
      </w:r>
      <w:r w:rsidRPr="00731B9E">
        <w:rPr>
          <w:rFonts w:ascii="Times New Roman" w:eastAsia="Times New Roman" w:hAnsi="Times New Roman" w:cs="Times New Roman"/>
          <w:b/>
          <w:caps/>
          <w:sz w:val="36"/>
          <w:szCs w:val="24"/>
          <w:u w:val="single"/>
          <w:lang w:eastAsia="ru-RU"/>
        </w:rPr>
        <w:tab/>
      </w:r>
      <w:r w:rsidRPr="00731B9E">
        <w:rPr>
          <w:rFonts w:ascii="Times New Roman" w:eastAsia="Times New Roman" w:hAnsi="Times New Roman" w:cs="Times New Roman"/>
          <w:b/>
          <w:caps/>
          <w:sz w:val="36"/>
          <w:szCs w:val="24"/>
          <w:u w:val="single"/>
          <w:lang w:eastAsia="ru-RU"/>
        </w:rPr>
        <w:tab/>
      </w:r>
      <w:r w:rsidRPr="00731B9E">
        <w:rPr>
          <w:rFonts w:ascii="Times New Roman" w:eastAsia="Times New Roman" w:hAnsi="Times New Roman" w:cs="Times New Roman"/>
          <w:b/>
          <w:caps/>
          <w:sz w:val="36"/>
          <w:szCs w:val="24"/>
          <w:u w:val="single"/>
          <w:lang w:eastAsia="ru-RU"/>
        </w:rPr>
        <w:tab/>
      </w:r>
      <w:r w:rsidRPr="00731B9E">
        <w:rPr>
          <w:rFonts w:ascii="Times New Roman" w:eastAsia="Times New Roman" w:hAnsi="Times New Roman" w:cs="Times New Roman"/>
          <w:b/>
          <w:caps/>
          <w:sz w:val="36"/>
          <w:szCs w:val="24"/>
          <w:u w:val="single"/>
          <w:lang w:eastAsia="ru-RU"/>
        </w:rPr>
        <w:tab/>
      </w:r>
      <w:r w:rsidRPr="00731B9E">
        <w:rPr>
          <w:rFonts w:ascii="Times New Roman" w:eastAsia="Times New Roman" w:hAnsi="Times New Roman" w:cs="Times New Roman"/>
          <w:b/>
          <w:caps/>
          <w:sz w:val="36"/>
          <w:szCs w:val="24"/>
          <w:u w:val="single"/>
          <w:lang w:eastAsia="ru-RU"/>
        </w:rPr>
        <w:tab/>
      </w:r>
      <w:r w:rsidRPr="00731B9E">
        <w:rPr>
          <w:rFonts w:ascii="Times New Roman" w:eastAsia="Times New Roman" w:hAnsi="Times New Roman" w:cs="Times New Roman"/>
          <w:b/>
          <w:caps/>
          <w:sz w:val="36"/>
          <w:szCs w:val="24"/>
          <w:u w:val="single"/>
          <w:lang w:eastAsia="ru-RU"/>
        </w:rPr>
        <w:tab/>
      </w:r>
      <w:r w:rsidRPr="00731B9E">
        <w:rPr>
          <w:rFonts w:ascii="Times New Roman" w:eastAsia="Times New Roman" w:hAnsi="Times New Roman" w:cs="Times New Roman"/>
          <w:b/>
          <w:caps/>
          <w:sz w:val="36"/>
          <w:szCs w:val="24"/>
          <w:u w:val="single"/>
          <w:lang w:eastAsia="ru-RU"/>
        </w:rPr>
        <w:tab/>
      </w:r>
      <w:r w:rsidRPr="00731B9E">
        <w:rPr>
          <w:rFonts w:ascii="Times New Roman" w:eastAsia="Times New Roman" w:hAnsi="Times New Roman" w:cs="Times New Roman"/>
          <w:b/>
          <w:caps/>
          <w:sz w:val="36"/>
          <w:szCs w:val="24"/>
          <w:u w:val="single"/>
          <w:lang w:eastAsia="ru-RU"/>
        </w:rPr>
        <w:tab/>
      </w:r>
    </w:p>
    <w:p w:rsidR="00731B9E" w:rsidRPr="00731B9E" w:rsidRDefault="00731B9E" w:rsidP="00731B9E">
      <w:pPr>
        <w:spacing w:after="0" w:line="240" w:lineRule="auto"/>
        <w:jc w:val="center"/>
        <w:rPr>
          <w:rFonts w:ascii="Times New Roman" w:eastAsia="Times New Roman" w:hAnsi="Times New Roman" w:cs="Times New Roman"/>
          <w:b/>
          <w:caps/>
          <w:sz w:val="24"/>
          <w:szCs w:val="24"/>
          <w:lang w:eastAsia="ru-RU"/>
        </w:rPr>
      </w:pPr>
    </w:p>
    <w:p w:rsidR="00731B9E" w:rsidRPr="00731B9E" w:rsidRDefault="00731B9E" w:rsidP="00731B9E">
      <w:pPr>
        <w:spacing w:after="0" w:line="240" w:lineRule="auto"/>
        <w:jc w:val="center"/>
        <w:rPr>
          <w:rFonts w:ascii="Times New Roman" w:eastAsia="Times New Roman" w:hAnsi="Times New Roman" w:cs="Times New Roman"/>
          <w:b/>
          <w:caps/>
          <w:sz w:val="24"/>
          <w:szCs w:val="24"/>
          <w:lang w:eastAsia="ru-RU"/>
        </w:rPr>
      </w:pPr>
    </w:p>
    <w:p w:rsidR="00731B9E" w:rsidRDefault="00731B9E" w:rsidP="00731B9E">
      <w:pPr>
        <w:spacing w:after="0" w:line="240" w:lineRule="auto"/>
        <w:jc w:val="center"/>
        <w:rPr>
          <w:rFonts w:ascii="Times New Roman" w:eastAsia="Times New Roman" w:hAnsi="Times New Roman" w:cs="Times New Roman"/>
          <w:b/>
          <w:caps/>
          <w:sz w:val="44"/>
          <w:szCs w:val="24"/>
          <w:lang w:eastAsia="ru-RU"/>
        </w:rPr>
      </w:pPr>
      <w:r w:rsidRPr="00731B9E">
        <w:rPr>
          <w:rFonts w:ascii="Times New Roman" w:eastAsia="Times New Roman" w:hAnsi="Times New Roman" w:cs="Times New Roman"/>
          <w:b/>
          <w:caps/>
          <w:sz w:val="44"/>
          <w:szCs w:val="24"/>
          <w:lang w:eastAsia="ru-RU"/>
        </w:rPr>
        <w:t>п о с т а н о в л е н и е</w:t>
      </w:r>
    </w:p>
    <w:p w:rsidR="003E2E5D" w:rsidRDefault="003E2E5D" w:rsidP="003E2E5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E2E5D" w:rsidRDefault="003E2E5D" w:rsidP="003E2E5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E2E5D" w:rsidRPr="003E2E5D" w:rsidRDefault="003E2E5D" w:rsidP="003E2E5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2E5D">
        <w:rPr>
          <w:rFonts w:ascii="Times New Roman" w:eastAsia="Times New Roman" w:hAnsi="Times New Roman" w:cs="Times New Roman"/>
          <w:sz w:val="28"/>
          <w:szCs w:val="28"/>
          <w:lang w:eastAsia="ru-RU"/>
        </w:rPr>
        <w:t xml:space="preserve">от   </w:t>
      </w:r>
      <w:proofErr w:type="gramStart"/>
      <w:r w:rsidRPr="003E2E5D">
        <w:rPr>
          <w:rFonts w:ascii="Times New Roman" w:eastAsia="Times New Roman" w:hAnsi="Times New Roman" w:cs="Times New Roman"/>
          <w:sz w:val="28"/>
          <w:szCs w:val="28"/>
          <w:lang w:eastAsia="ru-RU"/>
        </w:rPr>
        <w:t>01.08.2019  №</w:t>
      </w:r>
      <w:proofErr w:type="gramEnd"/>
      <w:r w:rsidRPr="003E2E5D">
        <w:rPr>
          <w:rFonts w:ascii="Times New Roman" w:eastAsia="Times New Roman" w:hAnsi="Times New Roman" w:cs="Times New Roman"/>
          <w:sz w:val="28"/>
          <w:szCs w:val="28"/>
          <w:lang w:eastAsia="ru-RU"/>
        </w:rPr>
        <w:t xml:space="preserve"> 204  </w:t>
      </w:r>
    </w:p>
    <w:p w:rsidR="003E2E5D" w:rsidRPr="003E2E5D" w:rsidRDefault="003E2E5D" w:rsidP="003E2E5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E2E5D">
        <w:rPr>
          <w:rFonts w:ascii="Times New Roman" w:eastAsia="Times New Roman" w:hAnsi="Times New Roman" w:cs="Times New Roman"/>
          <w:sz w:val="28"/>
          <w:szCs w:val="28"/>
          <w:lang w:eastAsia="ru-RU"/>
        </w:rPr>
        <w:t>г. Тейково</w:t>
      </w:r>
    </w:p>
    <w:p w:rsidR="003E2E5D" w:rsidRPr="003E2E5D" w:rsidRDefault="003E2E5D" w:rsidP="003E2E5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E2E5D" w:rsidRPr="003E2E5D" w:rsidRDefault="003E2E5D" w:rsidP="003E2E5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2E5D">
        <w:rPr>
          <w:rFonts w:ascii="Times New Roman" w:eastAsia="Times New Roman" w:hAnsi="Times New Roman" w:cs="Times New Roman"/>
          <w:b/>
          <w:sz w:val="28"/>
          <w:szCs w:val="28"/>
          <w:lang w:eastAsia="ru-RU"/>
        </w:rPr>
        <w:t>Об утверждении Порядка проведения мероприятий по проверке использования по назначению и выявлению неиспользуемого муниципального имущества Тейковского муниципального района, в том числе закрепленного на праве оперативного управления и хозяйственного ведения за муниципальными учреждениями и муниципальными унитарными предприятиями</w:t>
      </w:r>
    </w:p>
    <w:p w:rsidR="003E2E5D" w:rsidRPr="003E2E5D" w:rsidRDefault="003E2E5D" w:rsidP="003E2E5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E2E5D" w:rsidRPr="003E2E5D" w:rsidRDefault="003E2E5D" w:rsidP="003E2E5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E2E5D" w:rsidRPr="003E2E5D" w:rsidRDefault="003E2E5D" w:rsidP="003E2E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E5D">
        <w:rPr>
          <w:rFonts w:ascii="Times New Roman" w:eastAsia="Times New Roman" w:hAnsi="Times New Roman" w:cs="Times New Roman"/>
          <w:sz w:val="28"/>
          <w:szCs w:val="28"/>
          <w:lang w:eastAsia="ru-RU"/>
        </w:rPr>
        <w:t>В соответствии с Федеральным законом от 06.10.2003 № 131 – ФЗ «Об общих принципах организации местного самоуправления в Российской Федерации», Уставом Тейковского муниципального района, руководствуясь Порядком управления и распоряжения имуществом, находящимся в муниципальной собственности Тейковского муниципального района, утвержденным решением Совета Тейковского муниципального района от 28.03.2012 № 174-р (в действующей редакции), администрация Тейковского муниципального района</w:t>
      </w:r>
    </w:p>
    <w:p w:rsidR="003E2E5D" w:rsidRPr="003E2E5D" w:rsidRDefault="003E2E5D" w:rsidP="003E2E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E2E5D" w:rsidRPr="003E2E5D" w:rsidRDefault="003E2E5D" w:rsidP="003E2E5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3E2E5D">
        <w:rPr>
          <w:rFonts w:ascii="Times New Roman" w:eastAsia="Times New Roman" w:hAnsi="Times New Roman" w:cs="Times New Roman"/>
          <w:b/>
          <w:sz w:val="28"/>
          <w:szCs w:val="28"/>
          <w:lang w:eastAsia="ru-RU"/>
        </w:rPr>
        <w:t>ПОСТАНОВЛЯЕТ:</w:t>
      </w:r>
    </w:p>
    <w:p w:rsidR="003E2E5D" w:rsidRPr="003E2E5D" w:rsidRDefault="003E2E5D" w:rsidP="003E2E5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3E2E5D" w:rsidRPr="003E2E5D" w:rsidRDefault="003E2E5D" w:rsidP="003E2E5D">
      <w:pPr>
        <w:spacing w:after="0" w:line="240" w:lineRule="auto"/>
        <w:ind w:firstLine="709"/>
        <w:jc w:val="both"/>
        <w:rPr>
          <w:rFonts w:ascii="Times New Roman" w:eastAsia="Times New Roman" w:hAnsi="Times New Roman" w:cs="Times New Roman"/>
          <w:b/>
          <w:sz w:val="28"/>
          <w:szCs w:val="28"/>
          <w:lang w:eastAsia="ru-RU"/>
        </w:rPr>
      </w:pPr>
      <w:r w:rsidRPr="003E2E5D">
        <w:rPr>
          <w:rFonts w:ascii="Times New Roman" w:eastAsia="Times New Roman" w:hAnsi="Times New Roman" w:cs="Times New Roman"/>
          <w:sz w:val="28"/>
          <w:szCs w:val="28"/>
          <w:lang w:eastAsia="ru-RU"/>
        </w:rPr>
        <w:t>Утвердить Порядок проведения мероприятий по проверке использования по назначению и выявлению неиспользуемого муниципального имущества Тейковского муниципального района, в том числе закрепленного на праве оперативного управления и хозяйственного ведения за муниципальными учреждениями и муниципальными унитарными предприятиями(прилагается).</w:t>
      </w:r>
    </w:p>
    <w:p w:rsidR="003E2E5D" w:rsidRPr="003E2E5D" w:rsidRDefault="003E2E5D" w:rsidP="003E2E5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E2E5D" w:rsidRPr="003E2E5D" w:rsidRDefault="003E2E5D" w:rsidP="003E2E5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E2E5D">
        <w:rPr>
          <w:rFonts w:ascii="Times New Roman" w:eastAsia="Times New Roman" w:hAnsi="Times New Roman" w:cs="Times New Roman"/>
          <w:b/>
          <w:sz w:val="28"/>
          <w:szCs w:val="28"/>
          <w:lang w:eastAsia="ru-RU"/>
        </w:rPr>
        <w:t>И. о. главы Тейковского</w:t>
      </w:r>
    </w:p>
    <w:p w:rsidR="003E2E5D" w:rsidRPr="003E2E5D" w:rsidRDefault="003E2E5D" w:rsidP="003E2E5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3E2E5D">
        <w:rPr>
          <w:rFonts w:ascii="Times New Roman" w:eastAsia="Times New Roman" w:hAnsi="Times New Roman" w:cs="Times New Roman"/>
          <w:b/>
          <w:sz w:val="28"/>
          <w:szCs w:val="28"/>
          <w:lang w:eastAsia="ru-RU"/>
        </w:rPr>
        <w:t>муниципального района                                                              Е. С. Фиохина</w:t>
      </w:r>
    </w:p>
    <w:p w:rsidR="003E2E5D" w:rsidRPr="003E2E5D" w:rsidRDefault="003E2E5D" w:rsidP="003E2E5D">
      <w:pPr>
        <w:spacing w:after="0" w:line="20" w:lineRule="atLeast"/>
        <w:ind w:left="4820"/>
        <w:rPr>
          <w:rFonts w:ascii="Times New Roman" w:eastAsia="Times New Roman" w:hAnsi="Times New Roman" w:cs="Times New Roman"/>
          <w:sz w:val="28"/>
          <w:szCs w:val="28"/>
          <w:lang w:eastAsia="ru-RU"/>
        </w:rPr>
      </w:pPr>
      <w:r w:rsidRPr="003E2E5D">
        <w:rPr>
          <w:rFonts w:ascii="Times New Roman" w:eastAsia="Times New Roman" w:hAnsi="Times New Roman" w:cs="Times New Roman"/>
          <w:sz w:val="28"/>
          <w:szCs w:val="28"/>
          <w:lang w:eastAsia="ru-RU"/>
        </w:rPr>
        <w:lastRenderedPageBreak/>
        <w:t xml:space="preserve">Приложение </w:t>
      </w:r>
    </w:p>
    <w:p w:rsidR="003E2E5D" w:rsidRPr="003E2E5D" w:rsidRDefault="003E2E5D" w:rsidP="003E2E5D">
      <w:pPr>
        <w:spacing w:after="0" w:line="20" w:lineRule="atLeast"/>
        <w:ind w:left="4820"/>
        <w:rPr>
          <w:rFonts w:ascii="Times New Roman" w:eastAsia="Times New Roman" w:hAnsi="Times New Roman" w:cs="Times New Roman"/>
          <w:sz w:val="28"/>
          <w:szCs w:val="28"/>
          <w:lang w:eastAsia="ru-RU"/>
        </w:rPr>
      </w:pPr>
      <w:r w:rsidRPr="003E2E5D">
        <w:rPr>
          <w:rFonts w:ascii="Times New Roman" w:eastAsia="Times New Roman" w:hAnsi="Times New Roman" w:cs="Times New Roman"/>
          <w:sz w:val="28"/>
          <w:szCs w:val="28"/>
          <w:lang w:eastAsia="ru-RU"/>
        </w:rPr>
        <w:t>к постановлению администрации</w:t>
      </w:r>
    </w:p>
    <w:p w:rsidR="003E2E5D" w:rsidRPr="003E2E5D" w:rsidRDefault="003E2E5D" w:rsidP="003E2E5D">
      <w:pPr>
        <w:spacing w:after="0" w:line="20" w:lineRule="atLeast"/>
        <w:ind w:left="4820"/>
        <w:rPr>
          <w:rFonts w:ascii="Times New Roman" w:eastAsia="Times New Roman" w:hAnsi="Times New Roman" w:cs="Times New Roman"/>
          <w:sz w:val="28"/>
          <w:szCs w:val="28"/>
          <w:lang w:eastAsia="ru-RU"/>
        </w:rPr>
      </w:pPr>
      <w:r w:rsidRPr="003E2E5D">
        <w:rPr>
          <w:rFonts w:ascii="Times New Roman" w:eastAsia="Times New Roman" w:hAnsi="Times New Roman" w:cs="Times New Roman"/>
          <w:sz w:val="28"/>
          <w:szCs w:val="28"/>
          <w:lang w:eastAsia="ru-RU"/>
        </w:rPr>
        <w:t>Тейковского муниципального района</w:t>
      </w:r>
    </w:p>
    <w:p w:rsidR="003E2E5D" w:rsidRPr="003E2E5D" w:rsidRDefault="003E2E5D" w:rsidP="003E2E5D">
      <w:pPr>
        <w:spacing w:after="0" w:line="20" w:lineRule="atLeast"/>
        <w:ind w:left="4820"/>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от 01.08.2019 №204</w:t>
      </w:r>
    </w:p>
    <w:p w:rsidR="003E2E5D" w:rsidRPr="003E2E5D" w:rsidRDefault="003E2E5D" w:rsidP="003E2E5D">
      <w:pPr>
        <w:spacing w:after="0" w:line="20" w:lineRule="atLeast"/>
        <w:ind w:left="4820" w:firstLine="540"/>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 </w:t>
      </w:r>
    </w:p>
    <w:p w:rsidR="003E2E5D" w:rsidRPr="003E2E5D" w:rsidRDefault="003E2E5D" w:rsidP="003E2E5D">
      <w:pPr>
        <w:spacing w:after="0" w:line="20" w:lineRule="atLeast"/>
        <w:jc w:val="center"/>
        <w:rPr>
          <w:rFonts w:ascii="Verdana" w:eastAsia="Times New Roman" w:hAnsi="Verdana" w:cs="Times New Roman"/>
          <w:b/>
          <w:bCs/>
          <w:sz w:val="28"/>
          <w:szCs w:val="28"/>
          <w:lang w:eastAsia="ru-RU"/>
        </w:rPr>
      </w:pPr>
      <w:r w:rsidRPr="003E2E5D">
        <w:rPr>
          <w:rFonts w:ascii="Times New Roman" w:eastAsia="Times New Roman" w:hAnsi="Times New Roman" w:cs="Times New Roman"/>
          <w:b/>
          <w:bCs/>
          <w:sz w:val="28"/>
          <w:szCs w:val="28"/>
          <w:lang w:eastAsia="ru-RU"/>
        </w:rPr>
        <w:t>ПОРЯДОК</w:t>
      </w:r>
    </w:p>
    <w:p w:rsidR="003E2E5D" w:rsidRPr="003E2E5D" w:rsidRDefault="003E2E5D" w:rsidP="003E2E5D">
      <w:pPr>
        <w:spacing w:after="0" w:line="20" w:lineRule="atLeast"/>
        <w:jc w:val="center"/>
        <w:rPr>
          <w:rFonts w:ascii="Verdana" w:eastAsia="Times New Roman" w:hAnsi="Verdana" w:cs="Times New Roman"/>
          <w:b/>
          <w:bCs/>
          <w:sz w:val="28"/>
          <w:szCs w:val="28"/>
          <w:lang w:eastAsia="ru-RU"/>
        </w:rPr>
      </w:pPr>
      <w:r w:rsidRPr="003E2E5D">
        <w:rPr>
          <w:rFonts w:ascii="Times New Roman" w:eastAsia="Times New Roman" w:hAnsi="Times New Roman" w:cs="Times New Roman"/>
          <w:b/>
          <w:bCs/>
          <w:sz w:val="28"/>
          <w:szCs w:val="28"/>
          <w:lang w:eastAsia="ru-RU"/>
        </w:rPr>
        <w:t>проведения мероприятий по проверке использования по назначению и выявлению неиспользуемого муниципального имущества Тейковского муниципального района, в том числе закрепленного на праве оперативного управления и хозяйственного ведения за муниципальными учреждениями и муниципальными унитарными предприятиями</w:t>
      </w:r>
    </w:p>
    <w:p w:rsidR="003E2E5D" w:rsidRPr="003E2E5D" w:rsidRDefault="003E2E5D" w:rsidP="003E2E5D">
      <w:pPr>
        <w:spacing w:after="0" w:line="20" w:lineRule="atLeast"/>
        <w:ind w:firstLine="540"/>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 </w:t>
      </w:r>
    </w:p>
    <w:p w:rsidR="003E2E5D" w:rsidRPr="003E2E5D" w:rsidRDefault="003E2E5D" w:rsidP="003E2E5D">
      <w:pPr>
        <w:spacing w:after="0" w:line="20" w:lineRule="atLeast"/>
        <w:jc w:val="center"/>
        <w:rPr>
          <w:rFonts w:ascii="Times New Roman" w:eastAsia="Times New Roman" w:hAnsi="Times New Roman" w:cs="Times New Roman"/>
          <w:b/>
          <w:bCs/>
          <w:sz w:val="28"/>
          <w:szCs w:val="28"/>
          <w:lang w:eastAsia="ru-RU"/>
        </w:rPr>
      </w:pPr>
      <w:r w:rsidRPr="003E2E5D">
        <w:rPr>
          <w:rFonts w:ascii="Times New Roman" w:eastAsia="Times New Roman" w:hAnsi="Times New Roman" w:cs="Times New Roman"/>
          <w:b/>
          <w:bCs/>
          <w:sz w:val="28"/>
          <w:szCs w:val="28"/>
          <w:lang w:eastAsia="ru-RU"/>
        </w:rPr>
        <w:t>1.Общие положения</w:t>
      </w:r>
    </w:p>
    <w:p w:rsidR="003E2E5D" w:rsidRPr="003E2E5D" w:rsidRDefault="003E2E5D" w:rsidP="003E2E5D">
      <w:pPr>
        <w:spacing w:after="0" w:line="20" w:lineRule="atLeast"/>
        <w:ind w:firstLine="709"/>
        <w:jc w:val="center"/>
        <w:rPr>
          <w:rFonts w:ascii="Verdana" w:eastAsia="Times New Roman" w:hAnsi="Verdana" w:cs="Times New Roman"/>
          <w:b/>
          <w:bCs/>
          <w:sz w:val="28"/>
          <w:szCs w:val="28"/>
          <w:lang w:eastAsia="ru-RU"/>
        </w:rPr>
      </w:pP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1.1. Настоящий Порядок проведения мероприятий по проверке использования по назначению и выявлению неиспользуемого муниципального имущества Тейковского муниципального района, в том числе закрепленного на праве оперативного управления и хозяйственного ведения за муниципальными учреждениями и муниципальными унитарными предприятиями (далее - Порядок), разработан в целях осуществления контроля за использованием по назначению и выявлению неиспользуемого муниципального имущества Тейковского муниципального района, переданного по договорам, предусматривающим переход прав владения и (или) пользования, а также закрепленного в оперативное управление за муниципальными учреждениями или хозяйственное ведение за муниципальными унитарными предприятиями.</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1.2. Проверке использования по назначению и выявлению неиспользуемого муниципального имущества Тейковского муниципального района подлежат здания, строения, сооружения, нежилые помещения, а также транспортные средства.</w:t>
      </w:r>
    </w:p>
    <w:p w:rsidR="003E2E5D" w:rsidRPr="003E2E5D" w:rsidRDefault="003E2E5D" w:rsidP="003E2E5D">
      <w:pPr>
        <w:spacing w:after="0" w:line="20" w:lineRule="atLeast"/>
        <w:ind w:firstLine="709"/>
        <w:jc w:val="both"/>
        <w:rPr>
          <w:rFonts w:ascii="Times New Roman" w:eastAsia="Times New Roman" w:hAnsi="Times New Roman" w:cs="Times New Roman"/>
          <w:sz w:val="28"/>
          <w:szCs w:val="28"/>
          <w:lang w:eastAsia="ru-RU"/>
        </w:rPr>
      </w:pPr>
      <w:r w:rsidRPr="003E2E5D">
        <w:rPr>
          <w:rFonts w:ascii="Times New Roman" w:eastAsia="Times New Roman" w:hAnsi="Times New Roman" w:cs="Times New Roman"/>
          <w:sz w:val="28"/>
          <w:szCs w:val="28"/>
          <w:lang w:eastAsia="ru-RU"/>
        </w:rPr>
        <w:t>1.3. Мероприятия по проверке использования по назначению и выявлению неиспользуемого муниципального имущества Тейковского муниципального района, в том числе закрепленного на праве оперативного управления и хозяйственного ведения за муниципальными учреждениями и муниципальными унитарными предприятиями (далее - мероприятия по проверке использования муниципального имущества), осуществляет администрация Тейковского муниципального района, в лице отдела экономического развития, торговли и имущественных отношений (далее – отдел экономики).</w:t>
      </w:r>
    </w:p>
    <w:p w:rsidR="003E2E5D" w:rsidRPr="003E2E5D" w:rsidRDefault="003E2E5D" w:rsidP="003E2E5D">
      <w:pPr>
        <w:spacing w:after="0" w:line="20" w:lineRule="atLeast"/>
        <w:ind w:firstLine="709"/>
        <w:jc w:val="both"/>
        <w:rPr>
          <w:rFonts w:ascii="Times New Roman" w:eastAsia="Times New Roman" w:hAnsi="Times New Roman" w:cs="Times New Roman"/>
          <w:sz w:val="28"/>
          <w:szCs w:val="28"/>
          <w:lang w:eastAsia="ru-RU"/>
        </w:rPr>
      </w:pPr>
      <w:r w:rsidRPr="003E2E5D">
        <w:rPr>
          <w:rFonts w:ascii="Times New Roman" w:eastAsia="Times New Roman" w:hAnsi="Times New Roman" w:cs="Times New Roman"/>
          <w:sz w:val="28"/>
          <w:szCs w:val="28"/>
          <w:lang w:eastAsia="ru-RU"/>
        </w:rPr>
        <w:t>1.4. Настоящий порядок не применяется к правоотношениям в области организации и осуществления муниципального контроля, регулируемым Федеральным законом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lastRenderedPageBreak/>
        <w:t>1.5. Основными целями мероприятий по проверке использования муниципального имущества являются:</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1) определение наличия и технического состояния муниципального имущества, переданного в аренду, безвозмездное пользование, а также закрепленного на праве оперативного управления, хозяйственного ведения;</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2) повышение эффективного использования муниципального имущества.</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Основными задачами мероприятий по проверке использования муниципального имущества являются выявление неэффективно используемого или используемого не по назначению муниципального имущества.</w:t>
      </w:r>
    </w:p>
    <w:p w:rsidR="003E2E5D" w:rsidRPr="003E2E5D" w:rsidRDefault="003E2E5D" w:rsidP="003E2E5D">
      <w:pPr>
        <w:spacing w:after="0" w:line="20" w:lineRule="atLeast"/>
        <w:ind w:firstLine="540"/>
        <w:jc w:val="both"/>
        <w:rPr>
          <w:rFonts w:ascii="Verdana" w:eastAsia="Times New Roman" w:hAnsi="Verdana" w:cs="Times New Roman"/>
          <w:sz w:val="28"/>
          <w:szCs w:val="28"/>
          <w:lang w:eastAsia="ru-RU"/>
        </w:rPr>
      </w:pPr>
    </w:p>
    <w:p w:rsidR="003E2E5D" w:rsidRPr="003E2E5D" w:rsidRDefault="003E2E5D" w:rsidP="003E2E5D">
      <w:pPr>
        <w:spacing w:after="0" w:line="20" w:lineRule="atLeast"/>
        <w:jc w:val="center"/>
        <w:rPr>
          <w:rFonts w:ascii="Times New Roman" w:eastAsia="Times New Roman" w:hAnsi="Times New Roman" w:cs="Times New Roman"/>
          <w:b/>
          <w:bCs/>
          <w:sz w:val="28"/>
          <w:szCs w:val="28"/>
          <w:lang w:eastAsia="ru-RU"/>
        </w:rPr>
      </w:pPr>
      <w:r w:rsidRPr="003E2E5D">
        <w:rPr>
          <w:rFonts w:ascii="Times New Roman" w:eastAsia="Times New Roman" w:hAnsi="Times New Roman" w:cs="Times New Roman"/>
          <w:b/>
          <w:bCs/>
          <w:sz w:val="28"/>
          <w:szCs w:val="28"/>
          <w:lang w:eastAsia="ru-RU"/>
        </w:rPr>
        <w:t>2. Порядок организации и проведения мероприятий по проверке использования муниципального имущества</w:t>
      </w:r>
    </w:p>
    <w:p w:rsidR="003E2E5D" w:rsidRPr="003E2E5D" w:rsidRDefault="003E2E5D" w:rsidP="003E2E5D">
      <w:pPr>
        <w:spacing w:after="0" w:line="20" w:lineRule="atLeast"/>
        <w:jc w:val="center"/>
        <w:rPr>
          <w:rFonts w:ascii="Verdana" w:eastAsia="Times New Roman" w:hAnsi="Verdana" w:cs="Times New Roman"/>
          <w:b/>
          <w:bCs/>
          <w:sz w:val="28"/>
          <w:szCs w:val="28"/>
          <w:lang w:eastAsia="ru-RU"/>
        </w:rPr>
      </w:pP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2.1. Проведение мероприятий по проверке использования муниципального имущества осуществляется в форме выездных проверок в соответствии с графиком проведения мероприятий по проверке использования муниципального имущества, утверждаемым распоряжением администрации Тейковского муниципального района ежегодно до 20 декабря на следующий календарный год.</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2.2. Лица, уполномоченные на проведение мероприятий по проверке использования муниципального имущества являются членами комиссии по проведению проверок, состав которой утверждается распоряжением администрации Тейковского муниципального района (далее - уполномоченные лица).</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При этом в состав уполномоченных лиц, кроме сотрудников отдела экономики, включаются сотрудники структурных подразделений администрации Тейковского муниципального района в соответствии с отраслевой принадлежностью проверяемого имущества.</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2.3. В адрес хозяйствующего субъекта, в отношении имущества которого планируется проведение мероприятий по проверке использования муниципального имущества, не позднее пяти рабочих дней до начала их проведения, направляется копия распоряжения администрации Тейковского муниципального района по проверке использования муниципального имущества, а также запрос о подготовке необходимых документов и информации об используемом муниципальном имуществе.</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2.4. В ходе проведения мероприятий по проверке использования муниципального имущества уполномоченные лица проверяют:</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     фактическое наличие муниципального имущества;</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 использование по назначению муниципального имущества, закрепленного за хозяйствующим субъектом, а также муниципального имущества, переданного в пользование в установленном законом порядке иным лицам, правомерность распоряжения муниципальным имуществом и списания;</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lastRenderedPageBreak/>
        <w:t>- наличие договоров аренды имущества, договоров безвозмездного пользования, иных договоров, предусматривающих переход прав владения и (или) пользования в отношении муниципального имущества, своевременность, полноту перечисления арендных платежей в бюджет Тейковского муниципального района.</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2.5. Уполномоченные лица в ходе проведения мероприятий по проверке использования муниципального имущества выявляют наличие неиспользуемого в деятельности хозяйствующего субъекта муниципального имущества.</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2.6. По результатам проведения мероприятий по проверке использования муниципального имущества составляется акт. В акте в обязательном порядке указывается:</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 дата проведения мероприятий по проверке использования муниципального имущества;</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 основания проведения мероприятий по проверке использования муниципального имущества;</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 лица, уполномоченные на проведение мероприятий по проверке использования муниципального имущества;</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 информация, выявленная по результатам действий, указанных в пунктах 2.4 и 2.5 настоящего раздела Порядка;</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 выявленные в ходе проверки нарушения, рекомендации по их устранению и сроки устранения нарушений;</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 предложения в отношении неиспользуемого муниципального имущества, в том числе предложения о включении его в соответствии с положениями Федерального закона от 24.07.2007 № 209-ФЗ «О развитии малого и среднего предпринимательства в Российской Федерации» в перечень муниципального имущества, находящегося в собственности Тейковского муниципального района и свободного от прав третьих лиц (за исключением права хозяйственного ведения, права оперативного управления, а также за исключением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2.7. Акт составляется в двух экземплярах в течение пяти рабочих дней после завершения мероприятий по проверке использования муниципального имущества.</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Акт подписывается лицами, уполномоченными на проведение мероприятий по проверке использования муниципального имущества, предоставляется для ознакомления и подписания хозяйствующему субъекту, муниципальное имущество которого подлежало проверке, утверждается заместителем главы, начальником отдела экономики.</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После утверждения один экземпляр акта остается в отделе экономики, второй - направляется хозяйствующему субъекту, муниципальное имущество которого подлежало проверке.</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lastRenderedPageBreak/>
        <w:t>2.8. В случае несогласия с выводами, изложенными в акте, хозяйствующий субъект, муниципальное имущество которого подлежало проверке, в пятидневный срок предоставляет в адрес отдела экономики аргументированный протокол разногласий по изложенным выводам.</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При отказе хозяйствующего субъекта от подписания акта на нем делается соответствующая запись, после чего акт направляется заказным письмом с обратным уведомлением в адрес хозяйствующего субъекта, муниципальное имущество которого подлежало проверке.</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2.9. Об устранении нарушений, выявленных в ходе мероприятий по проверке использования муниципального имущества и отраженных в акте, хозяйствующий субъект обязан в письменной форме проинформировать отдел экономики в срок, указанный в акте.</w:t>
      </w:r>
    </w:p>
    <w:p w:rsidR="003E2E5D" w:rsidRPr="003E2E5D" w:rsidRDefault="003E2E5D" w:rsidP="003E2E5D">
      <w:pPr>
        <w:spacing w:after="0" w:line="20" w:lineRule="atLeast"/>
        <w:ind w:firstLine="709"/>
        <w:jc w:val="both"/>
        <w:rPr>
          <w:rFonts w:ascii="Verdana" w:eastAsia="Times New Roman" w:hAnsi="Verdana" w:cs="Times New Roman"/>
          <w:sz w:val="28"/>
          <w:szCs w:val="28"/>
          <w:lang w:eastAsia="ru-RU"/>
        </w:rPr>
      </w:pPr>
      <w:r w:rsidRPr="003E2E5D">
        <w:rPr>
          <w:rFonts w:ascii="Times New Roman" w:eastAsia="Times New Roman" w:hAnsi="Times New Roman" w:cs="Times New Roman"/>
          <w:sz w:val="28"/>
          <w:szCs w:val="28"/>
          <w:lang w:eastAsia="ru-RU"/>
        </w:rPr>
        <w:t>2.10. В случае непринятия хозяйствующим субъектом мер по устранению нарушений, изложенных в акте, отдел экономики направляет в соответствующий орган администрации Тейковского муниципального района, в ведении которого находится хозяйствующий субъект (в случае если хозяйствующим субъектом является муниципальное учреждение или муниципальное унитарное предприятие), уведомление о принятии мер воздействия в отношении хозяйствующего субъекта.</w:t>
      </w:r>
    </w:p>
    <w:p w:rsidR="003E2E5D" w:rsidRDefault="003E2E5D"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noProof/>
          <w:sz w:val="28"/>
          <w:szCs w:val="28"/>
          <w:lang w:eastAsia="ru-RU"/>
        </w:rPr>
        <w:lastRenderedPageBreak/>
        <w:drawing>
          <wp:inline distT="0" distB="0" distL="0" distR="0" wp14:anchorId="0C93DD64">
            <wp:extent cx="731520" cy="8782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9B5F94" w:rsidRPr="009B5F94" w:rsidRDefault="009B5F94" w:rsidP="009B5F94">
      <w:pPr>
        <w:pBdr>
          <w:bottom w:val="single" w:sz="6" w:space="0" w:color="auto"/>
        </w:pBdr>
        <w:spacing w:after="0" w:line="240" w:lineRule="auto"/>
        <w:jc w:val="center"/>
        <w:rPr>
          <w:rFonts w:ascii="Times New Roman" w:eastAsia="Times New Roman" w:hAnsi="Times New Roman" w:cs="Times New Roman"/>
          <w:b/>
          <w:sz w:val="32"/>
          <w:szCs w:val="24"/>
          <w:lang w:eastAsia="ru-RU"/>
        </w:rPr>
      </w:pPr>
      <w:r w:rsidRPr="009B5F94">
        <w:rPr>
          <w:rFonts w:ascii="Times New Roman" w:eastAsia="Times New Roman" w:hAnsi="Times New Roman" w:cs="Times New Roman"/>
          <w:b/>
          <w:sz w:val="44"/>
          <w:szCs w:val="36"/>
          <w:lang w:eastAsia="ru-RU"/>
        </w:rPr>
        <w:t xml:space="preserve"> </w:t>
      </w:r>
      <w:r w:rsidRPr="009B5F94">
        <w:rPr>
          <w:rFonts w:ascii="Times New Roman" w:eastAsia="Times New Roman" w:hAnsi="Times New Roman" w:cs="Times New Roman"/>
          <w:b/>
          <w:sz w:val="32"/>
          <w:szCs w:val="24"/>
          <w:lang w:eastAsia="ru-RU"/>
        </w:rPr>
        <w:t xml:space="preserve">АДМИНИСТРАЦИЯ  </w:t>
      </w:r>
    </w:p>
    <w:p w:rsidR="009B5F94" w:rsidRPr="009B5F94" w:rsidRDefault="009B5F94" w:rsidP="009B5F94">
      <w:pPr>
        <w:pBdr>
          <w:bottom w:val="single" w:sz="6" w:space="0" w:color="auto"/>
        </w:pBdr>
        <w:spacing w:after="0" w:line="240" w:lineRule="auto"/>
        <w:jc w:val="center"/>
        <w:rPr>
          <w:rFonts w:ascii="Times New Roman" w:eastAsia="Times New Roman" w:hAnsi="Times New Roman" w:cs="Times New Roman"/>
          <w:b/>
          <w:sz w:val="32"/>
          <w:szCs w:val="24"/>
          <w:lang w:eastAsia="ru-RU"/>
        </w:rPr>
      </w:pPr>
      <w:r w:rsidRPr="009B5F94">
        <w:rPr>
          <w:rFonts w:ascii="Times New Roman" w:eastAsia="Times New Roman" w:hAnsi="Times New Roman" w:cs="Times New Roman"/>
          <w:b/>
          <w:sz w:val="32"/>
          <w:szCs w:val="24"/>
          <w:lang w:eastAsia="ru-RU"/>
        </w:rPr>
        <w:t xml:space="preserve">ТЕЙКОВСКОГО МУНИЦИПАЛЬНОГО РАЙОНА </w:t>
      </w:r>
    </w:p>
    <w:p w:rsidR="009B5F94" w:rsidRPr="009B5F94" w:rsidRDefault="009B5F94" w:rsidP="009B5F94">
      <w:pPr>
        <w:pBdr>
          <w:bottom w:val="single" w:sz="6" w:space="0" w:color="auto"/>
        </w:pBdr>
        <w:spacing w:after="0" w:line="240" w:lineRule="auto"/>
        <w:jc w:val="center"/>
        <w:rPr>
          <w:rFonts w:ascii="Times New Roman" w:eastAsia="Times New Roman" w:hAnsi="Times New Roman" w:cs="Times New Roman"/>
          <w:b/>
          <w:sz w:val="32"/>
          <w:szCs w:val="24"/>
          <w:lang w:eastAsia="ru-RU"/>
        </w:rPr>
      </w:pPr>
      <w:r w:rsidRPr="009B5F94">
        <w:rPr>
          <w:rFonts w:ascii="Times New Roman" w:eastAsia="Times New Roman" w:hAnsi="Times New Roman" w:cs="Times New Roman"/>
          <w:b/>
          <w:sz w:val="32"/>
          <w:szCs w:val="24"/>
          <w:lang w:eastAsia="ru-RU"/>
        </w:rPr>
        <w:t>ИВАНОВСКОЙ ОБЛАСТИ</w:t>
      </w:r>
    </w:p>
    <w:p w:rsidR="009B5F94" w:rsidRPr="009B5F94" w:rsidRDefault="009B5F94" w:rsidP="009B5F94">
      <w:pPr>
        <w:spacing w:after="0" w:line="240" w:lineRule="auto"/>
        <w:jc w:val="center"/>
        <w:rPr>
          <w:rFonts w:ascii="Times New Roman" w:eastAsia="Calibri" w:hAnsi="Times New Roman" w:cs="Times New Roman"/>
          <w:sz w:val="24"/>
          <w:szCs w:val="24"/>
          <w:lang w:eastAsia="ru-RU"/>
        </w:rPr>
      </w:pPr>
    </w:p>
    <w:p w:rsidR="009B5F94" w:rsidRPr="009B5F94" w:rsidRDefault="009B5F94" w:rsidP="009B5F94">
      <w:pPr>
        <w:spacing w:after="0" w:line="240" w:lineRule="auto"/>
        <w:jc w:val="center"/>
        <w:rPr>
          <w:rFonts w:ascii="Times New Roman" w:eastAsia="Calibri" w:hAnsi="Times New Roman" w:cs="Times New Roman"/>
          <w:sz w:val="24"/>
          <w:szCs w:val="24"/>
          <w:lang w:eastAsia="ru-RU"/>
        </w:rPr>
      </w:pPr>
    </w:p>
    <w:p w:rsidR="009B5F94" w:rsidRPr="009B5F94" w:rsidRDefault="009B5F94" w:rsidP="009B5F94">
      <w:pPr>
        <w:spacing w:after="0" w:line="240" w:lineRule="auto"/>
        <w:jc w:val="center"/>
        <w:rPr>
          <w:rFonts w:ascii="Times New Roman" w:eastAsia="Calibri" w:hAnsi="Times New Roman" w:cs="Times New Roman"/>
          <w:b/>
          <w:sz w:val="44"/>
          <w:szCs w:val="24"/>
          <w:lang w:eastAsia="ru-RU"/>
        </w:rPr>
      </w:pPr>
      <w:r w:rsidRPr="009B5F94">
        <w:rPr>
          <w:rFonts w:ascii="Times New Roman" w:eastAsia="Calibri" w:hAnsi="Times New Roman" w:cs="Times New Roman"/>
          <w:b/>
          <w:sz w:val="44"/>
          <w:szCs w:val="24"/>
          <w:lang w:eastAsia="ru-RU"/>
        </w:rPr>
        <w:t>П О С Т А Н О В Л Е Н И Е</w:t>
      </w:r>
    </w:p>
    <w:p w:rsidR="009B5F94" w:rsidRPr="009B5F94" w:rsidRDefault="009B5F94" w:rsidP="009B5F94">
      <w:pPr>
        <w:spacing w:after="0" w:line="240" w:lineRule="auto"/>
        <w:jc w:val="center"/>
        <w:rPr>
          <w:rFonts w:ascii="Times New Roman" w:eastAsia="Times New Roman" w:hAnsi="Times New Roman" w:cs="Times New Roman"/>
          <w:sz w:val="24"/>
          <w:szCs w:val="24"/>
          <w:lang w:eastAsia="ru-RU"/>
        </w:rPr>
      </w:pPr>
    </w:p>
    <w:p w:rsidR="009B5F94" w:rsidRPr="009B5F94" w:rsidRDefault="009B5F94" w:rsidP="009B5F94">
      <w:pPr>
        <w:spacing w:after="0" w:line="240" w:lineRule="auto"/>
        <w:jc w:val="center"/>
        <w:rPr>
          <w:rFonts w:ascii="Times New Roman" w:eastAsia="Times New Roman" w:hAnsi="Times New Roman" w:cs="Times New Roman"/>
          <w:sz w:val="24"/>
          <w:szCs w:val="24"/>
          <w:lang w:eastAsia="ru-RU"/>
        </w:rPr>
      </w:pPr>
    </w:p>
    <w:p w:rsidR="009B5F94" w:rsidRPr="009B5F94" w:rsidRDefault="009B5F94" w:rsidP="009B5F94">
      <w:pPr>
        <w:spacing w:after="0" w:line="240" w:lineRule="auto"/>
        <w:jc w:val="center"/>
        <w:rPr>
          <w:rFonts w:ascii="Times New Roman" w:eastAsia="Times New Roman" w:hAnsi="Times New Roman" w:cs="Times New Roman"/>
          <w:sz w:val="28"/>
          <w:szCs w:val="24"/>
          <w:lang w:eastAsia="ru-RU"/>
        </w:rPr>
      </w:pPr>
      <w:r w:rsidRPr="009B5F94">
        <w:rPr>
          <w:rFonts w:ascii="Times New Roman" w:eastAsia="Times New Roman" w:hAnsi="Times New Roman" w:cs="Times New Roman"/>
          <w:sz w:val="28"/>
          <w:szCs w:val="24"/>
          <w:lang w:eastAsia="ru-RU"/>
        </w:rPr>
        <w:t>от 07.08.2019 № 210</w:t>
      </w:r>
    </w:p>
    <w:p w:rsidR="009B5F94" w:rsidRPr="009B5F94" w:rsidRDefault="009B5F94" w:rsidP="009B5F94">
      <w:pPr>
        <w:spacing w:after="0" w:line="240" w:lineRule="auto"/>
        <w:jc w:val="center"/>
        <w:rPr>
          <w:rFonts w:ascii="Times New Roman" w:eastAsia="Times New Roman" w:hAnsi="Times New Roman" w:cs="Times New Roman"/>
          <w:sz w:val="28"/>
          <w:szCs w:val="24"/>
          <w:lang w:eastAsia="ru-RU"/>
        </w:rPr>
      </w:pPr>
      <w:r w:rsidRPr="009B5F94">
        <w:rPr>
          <w:rFonts w:ascii="Times New Roman" w:eastAsia="Times New Roman" w:hAnsi="Times New Roman" w:cs="Times New Roman"/>
          <w:sz w:val="28"/>
          <w:szCs w:val="24"/>
          <w:lang w:eastAsia="ru-RU"/>
        </w:rPr>
        <w:t>г. Тейково</w:t>
      </w:r>
    </w:p>
    <w:p w:rsidR="009B5F94" w:rsidRPr="009B5F94" w:rsidRDefault="009B5F94" w:rsidP="009B5F94">
      <w:pPr>
        <w:spacing w:after="0" w:line="240" w:lineRule="auto"/>
        <w:rPr>
          <w:rFonts w:ascii="Times New Roman" w:eastAsia="Times New Roman" w:hAnsi="Times New Roman" w:cs="Times New Roman"/>
          <w:sz w:val="28"/>
          <w:szCs w:val="24"/>
          <w:lang w:eastAsia="ru-RU"/>
        </w:rPr>
      </w:pPr>
    </w:p>
    <w:p w:rsidR="009B5F94" w:rsidRPr="009B5F94" w:rsidRDefault="009B5F94" w:rsidP="009B5F94">
      <w:pPr>
        <w:spacing w:after="0" w:line="240" w:lineRule="auto"/>
        <w:jc w:val="center"/>
        <w:rPr>
          <w:rFonts w:ascii="Times New Roman" w:eastAsia="Times New Roman" w:hAnsi="Times New Roman" w:cs="Times New Roman"/>
          <w:b/>
          <w:sz w:val="28"/>
          <w:szCs w:val="24"/>
          <w:lang w:eastAsia="ru-RU"/>
        </w:rPr>
      </w:pPr>
      <w:r w:rsidRPr="009B5F94">
        <w:rPr>
          <w:rFonts w:ascii="Times New Roman" w:eastAsia="Times New Roman" w:hAnsi="Times New Roman" w:cs="Times New Roman"/>
          <w:b/>
          <w:sz w:val="28"/>
          <w:szCs w:val="24"/>
          <w:lang w:eastAsia="ru-RU"/>
        </w:rPr>
        <w:t xml:space="preserve">О внесении изменений в постановление администрации Тейковского муниципального района от 10.04.2018г.  № 236 «Об утверждении административного регламента предоставления муниципальной услуги </w:t>
      </w:r>
      <w:r w:rsidRPr="009B5F94">
        <w:rPr>
          <w:rFonts w:ascii="Times New Roman" w:eastAsia="Times New Roman" w:hAnsi="Times New Roman" w:cs="Times New Roman"/>
          <w:b/>
          <w:bCs/>
          <w:sz w:val="28"/>
          <w:szCs w:val="24"/>
          <w:lang w:eastAsia="ru-RU"/>
        </w:rPr>
        <w:t>«Выдача администрацией Тейковского муниципального района разрешений на строительство в случаях, предусмотренных Градостроительным кодексом Российской Федерации»</w:t>
      </w:r>
    </w:p>
    <w:p w:rsidR="009B5F94" w:rsidRPr="009B5F94" w:rsidRDefault="009B5F94" w:rsidP="009B5F94">
      <w:pPr>
        <w:keepNext/>
        <w:shd w:val="clear" w:color="auto" w:fill="FFFFFF"/>
        <w:spacing w:after="0" w:line="240" w:lineRule="auto"/>
        <w:outlineLvl w:val="0"/>
        <w:rPr>
          <w:rFonts w:ascii="Times New Roman" w:eastAsia="Times New Roman" w:hAnsi="Times New Roman" w:cs="Times New Roman"/>
          <w:b/>
          <w:sz w:val="28"/>
          <w:szCs w:val="24"/>
          <w:lang w:eastAsia="ru-RU"/>
        </w:rPr>
      </w:pPr>
    </w:p>
    <w:p w:rsidR="009B5F94" w:rsidRPr="009B5F94" w:rsidRDefault="009B5F94" w:rsidP="009B5F94">
      <w:pPr>
        <w:keepNext/>
        <w:shd w:val="clear" w:color="auto" w:fill="FFFFFF"/>
        <w:spacing w:after="0" w:line="240" w:lineRule="auto"/>
        <w:outlineLvl w:val="0"/>
        <w:rPr>
          <w:rFonts w:ascii="Times New Roman" w:eastAsia="Times New Roman" w:hAnsi="Times New Roman" w:cs="Times New Roman"/>
          <w:b/>
          <w:sz w:val="28"/>
          <w:szCs w:val="24"/>
          <w:lang w:eastAsia="ru-RU"/>
        </w:rPr>
      </w:pPr>
    </w:p>
    <w:p w:rsidR="009B5F94" w:rsidRPr="009B5F94" w:rsidRDefault="009B5F94" w:rsidP="009B5F94">
      <w:pPr>
        <w:keepNext/>
        <w:shd w:val="clear" w:color="auto" w:fill="FFFFFF"/>
        <w:spacing w:after="0" w:line="240" w:lineRule="auto"/>
        <w:outlineLvl w:val="0"/>
        <w:rPr>
          <w:rFonts w:ascii="Times New Roman" w:eastAsia="Times New Roman" w:hAnsi="Times New Roman" w:cs="Times New Roman"/>
          <w:b/>
          <w:sz w:val="28"/>
          <w:szCs w:val="24"/>
          <w:lang w:eastAsia="ru-RU"/>
        </w:rPr>
      </w:pPr>
    </w:p>
    <w:p w:rsidR="009B5F94" w:rsidRPr="009B5F94" w:rsidRDefault="009B5F94" w:rsidP="009B5F94">
      <w:pPr>
        <w:spacing w:after="0" w:line="240" w:lineRule="auto"/>
        <w:ind w:firstLine="708"/>
        <w:jc w:val="both"/>
        <w:rPr>
          <w:rFonts w:ascii="Times New Roman" w:eastAsia="Times New Roman" w:hAnsi="Times New Roman" w:cs="Times New Roman"/>
          <w:sz w:val="28"/>
          <w:szCs w:val="24"/>
          <w:lang w:eastAsia="ru-RU"/>
        </w:rPr>
      </w:pPr>
      <w:r w:rsidRPr="009B5F94">
        <w:rPr>
          <w:rFonts w:ascii="Times New Roman" w:eastAsia="Times New Roman" w:hAnsi="Times New Roman" w:cs="Times New Roman"/>
          <w:sz w:val="28"/>
          <w:szCs w:val="24"/>
          <w:lang w:eastAsia="ru-RU"/>
        </w:rPr>
        <w:t xml:space="preserve">В соответствии с Градостроительным кодексом Российской Федерации,  Федеральным законом от 27.07.2010г. № 210-ФЗ «Об организации предоставления государственных и муниципальных услуг» (в действующей редакции), Федеральным законом от 09.02.2009г. № 8-ФЗ «Об обеспечении доступа к информации о деятельности государственных органов и органов местного самоуправления», Уставом Тейковского муниципального района, в целях совершенствования работы в сфере градостроительной деятельности, администрация Тейковского муниципального района </w:t>
      </w:r>
    </w:p>
    <w:p w:rsidR="009B5F94" w:rsidRPr="009B5F94" w:rsidRDefault="009B5F94" w:rsidP="009B5F94">
      <w:pPr>
        <w:spacing w:after="0" w:line="240" w:lineRule="auto"/>
        <w:ind w:firstLine="708"/>
        <w:jc w:val="both"/>
        <w:rPr>
          <w:rFonts w:ascii="Times New Roman" w:eastAsia="Times New Roman" w:hAnsi="Times New Roman" w:cs="Times New Roman"/>
          <w:sz w:val="28"/>
          <w:szCs w:val="24"/>
          <w:lang w:eastAsia="ru-RU"/>
        </w:rPr>
      </w:pPr>
    </w:p>
    <w:p w:rsidR="009B5F94" w:rsidRPr="009B5F94" w:rsidRDefault="009B5F94" w:rsidP="009B5F94">
      <w:pPr>
        <w:spacing w:after="0" w:line="240" w:lineRule="auto"/>
        <w:jc w:val="center"/>
        <w:rPr>
          <w:rFonts w:ascii="Times New Roman" w:eastAsia="Times New Roman" w:hAnsi="Times New Roman" w:cs="Times New Roman"/>
          <w:b/>
          <w:caps/>
          <w:sz w:val="28"/>
          <w:szCs w:val="24"/>
          <w:lang w:eastAsia="ru-RU"/>
        </w:rPr>
      </w:pPr>
      <w:r w:rsidRPr="009B5F94">
        <w:rPr>
          <w:rFonts w:ascii="Times New Roman" w:eastAsia="Times New Roman" w:hAnsi="Times New Roman" w:cs="Times New Roman"/>
          <w:b/>
          <w:caps/>
          <w:sz w:val="28"/>
          <w:szCs w:val="24"/>
          <w:lang w:eastAsia="ru-RU"/>
        </w:rPr>
        <w:t xml:space="preserve">постановляет: </w:t>
      </w:r>
    </w:p>
    <w:p w:rsidR="009B5F94" w:rsidRPr="009B5F94" w:rsidRDefault="009B5F94" w:rsidP="009B5F94">
      <w:pPr>
        <w:spacing w:after="0" w:line="240" w:lineRule="auto"/>
        <w:jc w:val="center"/>
        <w:rPr>
          <w:rFonts w:ascii="Times New Roman" w:eastAsia="Times New Roman" w:hAnsi="Times New Roman" w:cs="Times New Roman"/>
          <w:b/>
          <w:caps/>
          <w:sz w:val="28"/>
          <w:szCs w:val="24"/>
          <w:lang w:eastAsia="ru-RU"/>
        </w:rPr>
      </w:pPr>
    </w:p>
    <w:p w:rsidR="009B5F94" w:rsidRPr="009B5F94" w:rsidRDefault="009B5F94" w:rsidP="009B5F94">
      <w:pPr>
        <w:spacing w:after="0" w:line="240" w:lineRule="auto"/>
        <w:ind w:firstLine="708"/>
        <w:jc w:val="both"/>
        <w:rPr>
          <w:rFonts w:ascii="Times New Roman" w:eastAsia="Times New Roman" w:hAnsi="Times New Roman" w:cs="Times New Roman"/>
          <w:sz w:val="28"/>
          <w:szCs w:val="24"/>
          <w:lang w:eastAsia="ru-RU"/>
        </w:rPr>
      </w:pPr>
      <w:r w:rsidRPr="009B5F94">
        <w:rPr>
          <w:rFonts w:ascii="Times New Roman" w:eastAsia="Times New Roman" w:hAnsi="Times New Roman" w:cs="Times New Roman"/>
          <w:sz w:val="28"/>
          <w:szCs w:val="24"/>
          <w:lang w:eastAsia="ru-RU"/>
        </w:rPr>
        <w:t xml:space="preserve">Внести в постановление администрации Тейковского муниципального района от 10.04.2018г.  № 236 «Об утверждении административного регламента предоставления муниципальной услуги </w:t>
      </w:r>
      <w:r w:rsidRPr="009B5F94">
        <w:rPr>
          <w:rFonts w:ascii="Times New Roman" w:eastAsia="Times New Roman" w:hAnsi="Times New Roman" w:cs="Times New Roman"/>
          <w:bCs/>
          <w:sz w:val="28"/>
          <w:szCs w:val="24"/>
          <w:lang w:eastAsia="ru-RU"/>
        </w:rPr>
        <w:t>«Выдача администрацией Тейковского муниципального района разрешений на строительство в случаях, предусмотренных Градостроительным кодексом Российской Федерации»</w:t>
      </w:r>
      <w:r w:rsidRPr="009B5F94">
        <w:rPr>
          <w:rFonts w:ascii="Times New Roman" w:eastAsia="Times New Roman" w:hAnsi="Times New Roman" w:cs="Times New Roman"/>
          <w:sz w:val="28"/>
          <w:szCs w:val="24"/>
          <w:lang w:eastAsia="ru-RU"/>
        </w:rPr>
        <w:t xml:space="preserve"> следующие изменения:</w:t>
      </w:r>
    </w:p>
    <w:p w:rsidR="009B5F94" w:rsidRPr="009B5F94" w:rsidRDefault="009B5F94" w:rsidP="009B5F94">
      <w:pPr>
        <w:spacing w:after="0" w:line="240" w:lineRule="auto"/>
        <w:ind w:firstLine="708"/>
        <w:jc w:val="both"/>
        <w:rPr>
          <w:rFonts w:ascii="Times New Roman" w:eastAsia="Times New Roman" w:hAnsi="Times New Roman" w:cs="Times New Roman"/>
          <w:sz w:val="28"/>
          <w:szCs w:val="24"/>
          <w:lang w:eastAsia="ru-RU"/>
        </w:rPr>
      </w:pPr>
      <w:r w:rsidRPr="009B5F94">
        <w:rPr>
          <w:rFonts w:ascii="Times New Roman" w:eastAsia="Times New Roman" w:hAnsi="Times New Roman" w:cs="Times New Roman"/>
          <w:sz w:val="28"/>
          <w:szCs w:val="24"/>
          <w:lang w:eastAsia="ru-RU"/>
        </w:rPr>
        <w:t>в приложении к постановлению:</w:t>
      </w:r>
    </w:p>
    <w:p w:rsidR="009B5F94" w:rsidRPr="009B5F94" w:rsidRDefault="009B5F94" w:rsidP="009B5F94">
      <w:pPr>
        <w:keepNext/>
        <w:shd w:val="clear" w:color="auto" w:fill="FFFFFF"/>
        <w:spacing w:after="0" w:line="240" w:lineRule="auto"/>
        <w:ind w:firstLine="708"/>
        <w:jc w:val="both"/>
        <w:outlineLvl w:val="0"/>
        <w:rPr>
          <w:rFonts w:ascii="Times New Roman" w:eastAsia="Times New Roman" w:hAnsi="Times New Roman" w:cs="Times New Roman"/>
          <w:sz w:val="28"/>
          <w:szCs w:val="24"/>
          <w:lang w:eastAsia="ru-RU"/>
        </w:rPr>
      </w:pPr>
      <w:r w:rsidRPr="009B5F94">
        <w:rPr>
          <w:rFonts w:ascii="Times New Roman" w:eastAsia="Times New Roman" w:hAnsi="Times New Roman" w:cs="Times New Roman"/>
          <w:sz w:val="28"/>
          <w:szCs w:val="24"/>
          <w:lang w:eastAsia="ru-RU"/>
        </w:rPr>
        <w:t>1. Пункт 2.4. раздела 2 административного регламента изложить в следующей редакции:</w:t>
      </w:r>
    </w:p>
    <w:p w:rsidR="009B5F94" w:rsidRPr="009B5F94" w:rsidRDefault="009B5F94" w:rsidP="009B5F94">
      <w:pPr>
        <w:autoSpaceDE w:val="0"/>
        <w:autoSpaceDN w:val="0"/>
        <w:adjustRightInd w:val="0"/>
        <w:spacing w:after="0" w:line="240" w:lineRule="auto"/>
        <w:ind w:firstLine="540"/>
        <w:jc w:val="both"/>
        <w:rPr>
          <w:rFonts w:ascii="Times New Roman" w:eastAsia="Calibri" w:hAnsi="Times New Roman" w:cs="Times New Roman"/>
          <w:sz w:val="28"/>
          <w:szCs w:val="24"/>
        </w:rPr>
      </w:pPr>
      <w:r w:rsidRPr="009B5F94">
        <w:rPr>
          <w:rFonts w:ascii="Times New Roman" w:eastAsia="Times New Roman" w:hAnsi="Times New Roman" w:cs="Times New Roman"/>
          <w:sz w:val="28"/>
          <w:szCs w:val="24"/>
          <w:lang w:eastAsia="ru-RU"/>
        </w:rPr>
        <w:t>«2.4.</w:t>
      </w:r>
      <w:r w:rsidRPr="009B5F94">
        <w:rPr>
          <w:rFonts w:ascii="Times New Roman" w:eastAsia="Calibri" w:hAnsi="Times New Roman" w:cs="Times New Roman"/>
          <w:sz w:val="28"/>
          <w:szCs w:val="24"/>
        </w:rPr>
        <w:t xml:space="preserve"> Срок предоставления муниципальной услуги:</w:t>
      </w:r>
    </w:p>
    <w:p w:rsidR="009B5F94" w:rsidRPr="009B5F94" w:rsidRDefault="009B5F94" w:rsidP="009B5F94">
      <w:pPr>
        <w:autoSpaceDE w:val="0"/>
        <w:autoSpaceDN w:val="0"/>
        <w:adjustRightInd w:val="0"/>
        <w:spacing w:after="0" w:line="240" w:lineRule="auto"/>
        <w:ind w:firstLine="540"/>
        <w:jc w:val="both"/>
        <w:rPr>
          <w:rFonts w:ascii="Times New Roman" w:eastAsia="Calibri" w:hAnsi="Times New Roman" w:cs="Times New Roman"/>
          <w:sz w:val="28"/>
          <w:szCs w:val="24"/>
        </w:rPr>
      </w:pPr>
      <w:r w:rsidRPr="009B5F94">
        <w:rPr>
          <w:rFonts w:ascii="Times New Roman" w:eastAsia="Calibri" w:hAnsi="Times New Roman" w:cs="Times New Roman"/>
          <w:sz w:val="28"/>
          <w:szCs w:val="24"/>
        </w:rPr>
        <w:lastRenderedPageBreak/>
        <w:t>- по выдаче разрешений на строительство либо направлению мотивирующего отказа в выдаче разрешения на строительство - в течение пяти рабочих дней со дня получения заявления о выдаче разрешения на строительство;</w:t>
      </w:r>
    </w:p>
    <w:p w:rsidR="009B5F94" w:rsidRPr="009B5F94" w:rsidRDefault="009B5F94" w:rsidP="009B5F94">
      <w:pPr>
        <w:autoSpaceDE w:val="0"/>
        <w:autoSpaceDN w:val="0"/>
        <w:adjustRightInd w:val="0"/>
        <w:spacing w:after="0" w:line="240" w:lineRule="auto"/>
        <w:ind w:firstLine="540"/>
        <w:jc w:val="both"/>
        <w:rPr>
          <w:rFonts w:ascii="Times New Roman" w:eastAsia="Calibri" w:hAnsi="Times New Roman" w:cs="Times New Roman"/>
          <w:sz w:val="28"/>
          <w:szCs w:val="24"/>
        </w:rPr>
      </w:pPr>
      <w:r w:rsidRPr="009B5F94">
        <w:rPr>
          <w:rFonts w:ascii="Times New Roman" w:eastAsia="Calibri" w:hAnsi="Times New Roman" w:cs="Times New Roman"/>
          <w:sz w:val="28"/>
          <w:szCs w:val="24"/>
        </w:rPr>
        <w:t>- по продлению срока действия разрешения на строительство либо направлению мотивирующего отказа в продлении срока действия на строительство – не более чем пять рабочих дней со дня получения заявление застройщика;</w:t>
      </w:r>
    </w:p>
    <w:p w:rsidR="009B5F94" w:rsidRPr="009B5F94" w:rsidRDefault="009B5F94" w:rsidP="009B5F94">
      <w:pPr>
        <w:autoSpaceDE w:val="0"/>
        <w:autoSpaceDN w:val="0"/>
        <w:adjustRightInd w:val="0"/>
        <w:spacing w:after="0" w:line="240" w:lineRule="auto"/>
        <w:ind w:firstLine="540"/>
        <w:jc w:val="both"/>
        <w:rPr>
          <w:rFonts w:ascii="Times New Roman" w:eastAsia="Calibri" w:hAnsi="Times New Roman" w:cs="Times New Roman"/>
          <w:sz w:val="28"/>
          <w:szCs w:val="24"/>
        </w:rPr>
      </w:pPr>
      <w:r w:rsidRPr="009B5F94">
        <w:rPr>
          <w:rFonts w:ascii="Times New Roman" w:eastAsia="Calibri" w:hAnsi="Times New Roman" w:cs="Times New Roman"/>
          <w:sz w:val="28"/>
          <w:szCs w:val="24"/>
        </w:rPr>
        <w:t>- по внесению изменений в разрешение на строительство - не более чем пять рабочих дней со дня получения заявление застройщика».</w:t>
      </w:r>
    </w:p>
    <w:p w:rsidR="009B5F94" w:rsidRPr="009B5F94" w:rsidRDefault="009B5F94" w:rsidP="009B5F94">
      <w:pPr>
        <w:shd w:val="clear" w:color="auto" w:fill="FFFFFF"/>
        <w:spacing w:after="0" w:line="290" w:lineRule="atLeast"/>
        <w:ind w:firstLine="540"/>
        <w:jc w:val="both"/>
        <w:rPr>
          <w:rFonts w:ascii="Times New Roman" w:eastAsia="Times New Roman" w:hAnsi="Times New Roman" w:cs="Times New Roman"/>
          <w:sz w:val="28"/>
          <w:szCs w:val="24"/>
          <w:lang w:eastAsia="ru-RU"/>
        </w:rPr>
      </w:pPr>
    </w:p>
    <w:p w:rsidR="009B5F94" w:rsidRPr="009B5F94" w:rsidRDefault="009B5F94" w:rsidP="009B5F94">
      <w:pPr>
        <w:spacing w:after="0" w:line="240" w:lineRule="auto"/>
        <w:jc w:val="both"/>
        <w:rPr>
          <w:rFonts w:ascii="Times New Roman" w:eastAsia="Times New Roman" w:hAnsi="Times New Roman" w:cs="Times New Roman"/>
          <w:sz w:val="28"/>
          <w:szCs w:val="24"/>
          <w:lang w:eastAsia="ru-RU"/>
        </w:rPr>
      </w:pPr>
    </w:p>
    <w:p w:rsidR="009B5F94" w:rsidRPr="009B5F94" w:rsidRDefault="009B5F94" w:rsidP="009B5F94">
      <w:pPr>
        <w:spacing w:after="0" w:line="240" w:lineRule="auto"/>
        <w:jc w:val="both"/>
        <w:rPr>
          <w:rFonts w:ascii="Times New Roman" w:eastAsia="Times New Roman" w:hAnsi="Times New Roman" w:cs="Times New Roman"/>
          <w:sz w:val="28"/>
          <w:szCs w:val="24"/>
          <w:highlight w:val="yellow"/>
          <w:lang w:eastAsia="ru-RU"/>
        </w:rPr>
      </w:pPr>
    </w:p>
    <w:p w:rsidR="009B5F94" w:rsidRPr="009B5F94" w:rsidRDefault="009B5F94" w:rsidP="009B5F94">
      <w:pPr>
        <w:spacing w:after="0" w:line="240" w:lineRule="auto"/>
        <w:rPr>
          <w:rFonts w:ascii="Times New Roman" w:eastAsia="Times New Roman" w:hAnsi="Times New Roman" w:cs="Times New Roman"/>
          <w:b/>
          <w:sz w:val="28"/>
          <w:szCs w:val="24"/>
          <w:lang w:eastAsia="ru-RU"/>
        </w:rPr>
      </w:pPr>
      <w:proofErr w:type="spellStart"/>
      <w:r w:rsidRPr="009B5F94">
        <w:rPr>
          <w:rFonts w:ascii="Times New Roman" w:eastAsia="Times New Roman" w:hAnsi="Times New Roman" w:cs="Times New Roman"/>
          <w:b/>
          <w:sz w:val="28"/>
          <w:szCs w:val="24"/>
          <w:lang w:eastAsia="ru-RU"/>
        </w:rPr>
        <w:t>И.о</w:t>
      </w:r>
      <w:proofErr w:type="spellEnd"/>
      <w:r w:rsidRPr="009B5F94">
        <w:rPr>
          <w:rFonts w:ascii="Times New Roman" w:eastAsia="Times New Roman" w:hAnsi="Times New Roman" w:cs="Times New Roman"/>
          <w:b/>
          <w:sz w:val="28"/>
          <w:szCs w:val="24"/>
          <w:lang w:eastAsia="ru-RU"/>
        </w:rPr>
        <w:t xml:space="preserve">. главы Тейковского </w:t>
      </w:r>
    </w:p>
    <w:p w:rsidR="009B5F94" w:rsidRPr="009B5F94" w:rsidRDefault="009B5F94" w:rsidP="009B5F94">
      <w:pPr>
        <w:spacing w:after="0" w:line="240" w:lineRule="auto"/>
        <w:rPr>
          <w:rFonts w:ascii="Times New Roman" w:eastAsia="Times New Roman" w:hAnsi="Times New Roman" w:cs="Times New Roman"/>
          <w:sz w:val="28"/>
          <w:szCs w:val="24"/>
          <w:lang w:eastAsia="ru-RU"/>
        </w:rPr>
      </w:pPr>
      <w:r w:rsidRPr="009B5F94">
        <w:rPr>
          <w:rFonts w:ascii="Times New Roman" w:eastAsia="Times New Roman" w:hAnsi="Times New Roman" w:cs="Times New Roman"/>
          <w:b/>
          <w:sz w:val="28"/>
          <w:szCs w:val="24"/>
          <w:lang w:eastAsia="ru-RU"/>
        </w:rPr>
        <w:t xml:space="preserve">муниципального района                </w:t>
      </w:r>
      <w:r w:rsidRPr="009B5F94">
        <w:rPr>
          <w:rFonts w:ascii="Times New Roman" w:eastAsia="Times New Roman" w:hAnsi="Times New Roman" w:cs="Times New Roman"/>
          <w:b/>
          <w:sz w:val="28"/>
          <w:szCs w:val="24"/>
          <w:lang w:eastAsia="ru-RU"/>
        </w:rPr>
        <w:tab/>
        <w:t xml:space="preserve">                                                Е.С. Фиохина                                                        </w:t>
      </w:r>
    </w:p>
    <w:p w:rsidR="009B5F94" w:rsidRPr="009B5F94" w:rsidRDefault="009B5F94" w:rsidP="009B5F94">
      <w:pPr>
        <w:spacing w:after="0" w:line="240" w:lineRule="auto"/>
        <w:rPr>
          <w:rFonts w:ascii="Times New Roman" w:eastAsia="Times New Roman" w:hAnsi="Times New Roman" w:cs="Times New Roman"/>
          <w:sz w:val="28"/>
          <w:szCs w:val="24"/>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p>
    <w:p w:rsidR="009B5F94" w:rsidRDefault="009B5F94" w:rsidP="00731B9E">
      <w:pPr>
        <w:spacing w:after="0" w:line="240" w:lineRule="auto"/>
        <w:jc w:val="center"/>
        <w:rPr>
          <w:rFonts w:ascii="Times New Roman" w:eastAsia="Times New Roman" w:hAnsi="Times New Roman" w:cs="Times New Roman"/>
          <w:b/>
          <w:caps/>
          <w:sz w:val="32"/>
          <w:szCs w:val="28"/>
          <w:lang w:eastAsia="ru-RU"/>
        </w:rPr>
      </w:pPr>
      <w:r>
        <w:rPr>
          <w:rFonts w:ascii="Times New Roman" w:eastAsia="Times New Roman" w:hAnsi="Times New Roman" w:cs="Times New Roman"/>
          <w:b/>
          <w:caps/>
          <w:noProof/>
          <w:sz w:val="28"/>
          <w:szCs w:val="28"/>
          <w:lang w:eastAsia="ru-RU"/>
        </w:rPr>
        <w:lastRenderedPageBreak/>
        <w:drawing>
          <wp:inline distT="0" distB="0" distL="0" distR="0" wp14:anchorId="6EB77B7F" wp14:editId="10099CE5">
            <wp:extent cx="731520" cy="8782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9B5F94" w:rsidRPr="009B5F94" w:rsidRDefault="009B5F94" w:rsidP="009B5F94">
      <w:pPr>
        <w:pBdr>
          <w:bottom w:val="single" w:sz="6" w:space="0" w:color="auto"/>
        </w:pBdr>
        <w:spacing w:after="0" w:line="240" w:lineRule="auto"/>
        <w:jc w:val="center"/>
        <w:rPr>
          <w:rFonts w:ascii="Times New Roman" w:eastAsia="Times New Roman" w:hAnsi="Times New Roman" w:cs="Times New Roman"/>
          <w:b/>
          <w:sz w:val="36"/>
          <w:szCs w:val="24"/>
          <w:lang w:eastAsia="ru-RU"/>
        </w:rPr>
      </w:pPr>
      <w:r w:rsidRPr="009B5F94">
        <w:rPr>
          <w:rFonts w:ascii="Times New Roman" w:eastAsia="Times New Roman" w:hAnsi="Times New Roman" w:cs="Times New Roman"/>
          <w:b/>
          <w:sz w:val="36"/>
          <w:szCs w:val="24"/>
          <w:lang w:eastAsia="ru-RU"/>
        </w:rPr>
        <w:t xml:space="preserve">АДМИНИСТРАЦИЯ  </w:t>
      </w:r>
    </w:p>
    <w:p w:rsidR="009B5F94" w:rsidRPr="009B5F94" w:rsidRDefault="009B5F94" w:rsidP="009B5F94">
      <w:pPr>
        <w:pBdr>
          <w:bottom w:val="single" w:sz="6" w:space="0" w:color="auto"/>
        </w:pBdr>
        <w:spacing w:after="0" w:line="240" w:lineRule="auto"/>
        <w:jc w:val="center"/>
        <w:rPr>
          <w:rFonts w:ascii="Times New Roman" w:eastAsia="Times New Roman" w:hAnsi="Times New Roman" w:cs="Times New Roman"/>
          <w:b/>
          <w:sz w:val="36"/>
          <w:szCs w:val="24"/>
          <w:lang w:eastAsia="ru-RU"/>
        </w:rPr>
      </w:pPr>
      <w:r w:rsidRPr="009B5F94">
        <w:rPr>
          <w:rFonts w:ascii="Times New Roman" w:eastAsia="Times New Roman" w:hAnsi="Times New Roman" w:cs="Times New Roman"/>
          <w:b/>
          <w:sz w:val="36"/>
          <w:szCs w:val="24"/>
          <w:lang w:eastAsia="ru-RU"/>
        </w:rPr>
        <w:t xml:space="preserve">ТЕЙКОВСКОГО МУНИЦИПАЛЬНОГО РАЙОНА </w:t>
      </w:r>
    </w:p>
    <w:p w:rsidR="009B5F94" w:rsidRPr="009B5F94" w:rsidRDefault="009B5F94" w:rsidP="009B5F94">
      <w:pPr>
        <w:pBdr>
          <w:bottom w:val="single" w:sz="6" w:space="0" w:color="auto"/>
        </w:pBdr>
        <w:spacing w:after="0" w:line="240" w:lineRule="auto"/>
        <w:jc w:val="center"/>
        <w:rPr>
          <w:rFonts w:ascii="Times New Roman" w:eastAsia="Times New Roman" w:hAnsi="Times New Roman" w:cs="Times New Roman"/>
          <w:b/>
          <w:sz w:val="36"/>
          <w:szCs w:val="24"/>
          <w:lang w:eastAsia="ru-RU"/>
        </w:rPr>
      </w:pPr>
      <w:r w:rsidRPr="009B5F94">
        <w:rPr>
          <w:rFonts w:ascii="Times New Roman" w:eastAsia="Times New Roman" w:hAnsi="Times New Roman" w:cs="Times New Roman"/>
          <w:b/>
          <w:sz w:val="36"/>
          <w:szCs w:val="24"/>
          <w:lang w:eastAsia="ru-RU"/>
        </w:rPr>
        <w:t>ИВАНОВСКОЙ ОБЛАСТИ</w:t>
      </w:r>
    </w:p>
    <w:p w:rsidR="009B5F94" w:rsidRPr="009B5F94" w:rsidRDefault="009B5F94" w:rsidP="009B5F94">
      <w:pPr>
        <w:spacing w:after="0" w:line="240" w:lineRule="auto"/>
        <w:jc w:val="center"/>
        <w:rPr>
          <w:rFonts w:ascii="Times New Roman" w:eastAsia="Calibri" w:hAnsi="Times New Roman" w:cs="Times New Roman"/>
          <w:sz w:val="24"/>
          <w:szCs w:val="24"/>
          <w:lang w:eastAsia="ru-RU"/>
        </w:rPr>
      </w:pPr>
    </w:p>
    <w:p w:rsidR="009B5F94" w:rsidRPr="009B5F94" w:rsidRDefault="009B5F94" w:rsidP="009B5F94">
      <w:pPr>
        <w:spacing w:after="0" w:line="240" w:lineRule="auto"/>
        <w:jc w:val="center"/>
        <w:rPr>
          <w:rFonts w:ascii="Times New Roman" w:eastAsia="Calibri" w:hAnsi="Times New Roman" w:cs="Times New Roman"/>
          <w:sz w:val="24"/>
          <w:szCs w:val="24"/>
          <w:lang w:eastAsia="ru-RU"/>
        </w:rPr>
      </w:pPr>
    </w:p>
    <w:p w:rsidR="009B5F94" w:rsidRPr="009B5F94" w:rsidRDefault="009B5F94" w:rsidP="009B5F94">
      <w:pPr>
        <w:spacing w:after="0" w:line="240" w:lineRule="auto"/>
        <w:jc w:val="center"/>
        <w:rPr>
          <w:rFonts w:ascii="Times New Roman" w:eastAsia="Calibri" w:hAnsi="Times New Roman" w:cs="Times New Roman"/>
          <w:b/>
          <w:sz w:val="44"/>
          <w:szCs w:val="24"/>
          <w:lang w:eastAsia="ru-RU"/>
        </w:rPr>
      </w:pPr>
      <w:r w:rsidRPr="009B5F94">
        <w:rPr>
          <w:rFonts w:ascii="Times New Roman" w:eastAsia="Calibri" w:hAnsi="Times New Roman" w:cs="Times New Roman"/>
          <w:b/>
          <w:sz w:val="44"/>
          <w:szCs w:val="24"/>
          <w:lang w:eastAsia="ru-RU"/>
        </w:rPr>
        <w:t>П О С Т А Н О В Л Е Н И Е</w:t>
      </w:r>
    </w:p>
    <w:p w:rsidR="009B5F94" w:rsidRPr="009B5F94" w:rsidRDefault="009B5F94" w:rsidP="009B5F94">
      <w:pPr>
        <w:spacing w:after="0" w:line="240" w:lineRule="auto"/>
        <w:jc w:val="center"/>
        <w:rPr>
          <w:rFonts w:ascii="Times New Roman" w:eastAsia="Times New Roman" w:hAnsi="Times New Roman" w:cs="Times New Roman"/>
          <w:sz w:val="24"/>
          <w:szCs w:val="24"/>
          <w:lang w:eastAsia="ru-RU"/>
        </w:rPr>
      </w:pPr>
    </w:p>
    <w:p w:rsidR="009B5F94" w:rsidRPr="009B5F94" w:rsidRDefault="009B5F94" w:rsidP="009B5F94">
      <w:pPr>
        <w:spacing w:after="0" w:line="240" w:lineRule="auto"/>
        <w:jc w:val="center"/>
        <w:rPr>
          <w:rFonts w:ascii="Times New Roman" w:eastAsia="Times New Roman" w:hAnsi="Times New Roman" w:cs="Times New Roman"/>
          <w:sz w:val="24"/>
          <w:szCs w:val="24"/>
          <w:lang w:eastAsia="ru-RU"/>
        </w:rPr>
      </w:pPr>
    </w:p>
    <w:p w:rsidR="009B5F94" w:rsidRPr="009B5F94" w:rsidRDefault="009B5F94" w:rsidP="009B5F94">
      <w:pPr>
        <w:spacing w:after="0" w:line="240" w:lineRule="auto"/>
        <w:jc w:val="center"/>
        <w:rPr>
          <w:rFonts w:ascii="Times New Roman" w:eastAsia="Times New Roman" w:hAnsi="Times New Roman" w:cs="Times New Roman"/>
          <w:sz w:val="28"/>
          <w:szCs w:val="24"/>
          <w:lang w:eastAsia="ru-RU"/>
        </w:rPr>
      </w:pPr>
      <w:r w:rsidRPr="009B5F94">
        <w:rPr>
          <w:rFonts w:ascii="Times New Roman" w:eastAsia="Times New Roman" w:hAnsi="Times New Roman" w:cs="Times New Roman"/>
          <w:sz w:val="28"/>
          <w:szCs w:val="24"/>
          <w:lang w:eastAsia="ru-RU"/>
        </w:rPr>
        <w:t>от 07.08.2019 № 211</w:t>
      </w:r>
    </w:p>
    <w:p w:rsidR="009B5F94" w:rsidRPr="009B5F94" w:rsidRDefault="009B5F94" w:rsidP="009B5F94">
      <w:pPr>
        <w:spacing w:after="0" w:line="240" w:lineRule="auto"/>
        <w:jc w:val="center"/>
        <w:rPr>
          <w:rFonts w:ascii="Times New Roman" w:eastAsia="Times New Roman" w:hAnsi="Times New Roman" w:cs="Times New Roman"/>
          <w:sz w:val="28"/>
          <w:szCs w:val="24"/>
          <w:lang w:eastAsia="ru-RU"/>
        </w:rPr>
      </w:pPr>
      <w:r w:rsidRPr="009B5F94">
        <w:rPr>
          <w:rFonts w:ascii="Times New Roman" w:eastAsia="Times New Roman" w:hAnsi="Times New Roman" w:cs="Times New Roman"/>
          <w:sz w:val="28"/>
          <w:szCs w:val="24"/>
          <w:lang w:eastAsia="ru-RU"/>
        </w:rPr>
        <w:t>г. Тейково</w:t>
      </w:r>
    </w:p>
    <w:p w:rsidR="009B5F94" w:rsidRPr="009B5F94" w:rsidRDefault="009B5F94" w:rsidP="009B5F94">
      <w:pPr>
        <w:spacing w:after="0" w:line="240" w:lineRule="auto"/>
        <w:rPr>
          <w:rFonts w:ascii="Times New Roman" w:eastAsia="Times New Roman" w:hAnsi="Times New Roman" w:cs="Times New Roman"/>
          <w:sz w:val="28"/>
          <w:szCs w:val="24"/>
          <w:lang w:eastAsia="ru-RU"/>
        </w:rPr>
      </w:pPr>
    </w:p>
    <w:p w:rsidR="009B5F94" w:rsidRPr="009B5F94" w:rsidRDefault="009B5F94" w:rsidP="009B5F94">
      <w:pPr>
        <w:spacing w:after="0" w:line="240" w:lineRule="auto"/>
        <w:jc w:val="center"/>
        <w:rPr>
          <w:rFonts w:ascii="Times New Roman" w:eastAsia="Times New Roman" w:hAnsi="Times New Roman" w:cs="Times New Roman"/>
          <w:b/>
          <w:sz w:val="28"/>
          <w:szCs w:val="24"/>
          <w:lang w:eastAsia="ru-RU"/>
        </w:rPr>
      </w:pPr>
      <w:r w:rsidRPr="009B5F94">
        <w:rPr>
          <w:rFonts w:ascii="Times New Roman" w:eastAsia="Times New Roman" w:hAnsi="Times New Roman" w:cs="Times New Roman"/>
          <w:b/>
          <w:sz w:val="28"/>
          <w:szCs w:val="24"/>
          <w:lang w:eastAsia="ru-RU"/>
        </w:rPr>
        <w:t xml:space="preserve">О внесении изменений в постановление администрации Тейковского муниципального района от 30.06.2017г.  № 243 «Об утверждении административного регламента предоставления муниципальной услуги </w:t>
      </w:r>
      <w:r w:rsidRPr="009B5F94">
        <w:rPr>
          <w:rFonts w:ascii="Times New Roman" w:eastAsia="Times New Roman" w:hAnsi="Times New Roman" w:cs="Times New Roman"/>
          <w:b/>
          <w:bCs/>
          <w:sz w:val="28"/>
          <w:szCs w:val="24"/>
          <w:lang w:eastAsia="ru-RU"/>
        </w:rPr>
        <w:t>«Предоставление администрацией Тейковского муниципального района градостроительного плана земельного участка»</w:t>
      </w:r>
    </w:p>
    <w:p w:rsidR="009B5F94" w:rsidRPr="009B5F94" w:rsidRDefault="009B5F94" w:rsidP="009B5F94">
      <w:pPr>
        <w:keepNext/>
        <w:shd w:val="clear" w:color="auto" w:fill="FFFFFF"/>
        <w:spacing w:after="0" w:line="240" w:lineRule="auto"/>
        <w:outlineLvl w:val="0"/>
        <w:rPr>
          <w:rFonts w:ascii="Times New Roman" w:eastAsia="Times New Roman" w:hAnsi="Times New Roman" w:cs="Times New Roman"/>
          <w:b/>
          <w:sz w:val="28"/>
          <w:szCs w:val="24"/>
          <w:lang w:eastAsia="ru-RU"/>
        </w:rPr>
      </w:pPr>
    </w:p>
    <w:p w:rsidR="009B5F94" w:rsidRPr="009B5F94" w:rsidRDefault="009B5F94" w:rsidP="009B5F94">
      <w:pPr>
        <w:keepNext/>
        <w:shd w:val="clear" w:color="auto" w:fill="FFFFFF"/>
        <w:spacing w:after="0" w:line="240" w:lineRule="auto"/>
        <w:outlineLvl w:val="0"/>
        <w:rPr>
          <w:rFonts w:ascii="Times New Roman" w:eastAsia="Times New Roman" w:hAnsi="Times New Roman" w:cs="Times New Roman"/>
          <w:b/>
          <w:sz w:val="28"/>
          <w:szCs w:val="24"/>
          <w:lang w:eastAsia="ru-RU"/>
        </w:rPr>
      </w:pPr>
    </w:p>
    <w:p w:rsidR="009B5F94" w:rsidRPr="009B5F94" w:rsidRDefault="009B5F94" w:rsidP="009B5F94">
      <w:pPr>
        <w:spacing w:after="0" w:line="240" w:lineRule="auto"/>
        <w:ind w:firstLine="708"/>
        <w:jc w:val="both"/>
        <w:rPr>
          <w:rFonts w:ascii="Times New Roman" w:eastAsia="Times New Roman" w:hAnsi="Times New Roman" w:cs="Times New Roman"/>
          <w:sz w:val="28"/>
          <w:szCs w:val="24"/>
          <w:lang w:eastAsia="ru-RU"/>
        </w:rPr>
      </w:pPr>
      <w:r w:rsidRPr="009B5F94">
        <w:rPr>
          <w:rFonts w:ascii="Times New Roman" w:eastAsia="Times New Roman" w:hAnsi="Times New Roman" w:cs="Times New Roman"/>
          <w:sz w:val="28"/>
          <w:szCs w:val="24"/>
          <w:lang w:eastAsia="ru-RU"/>
        </w:rPr>
        <w:t xml:space="preserve">В соответствии с Градостроительным кодексом Российской Федерации,  Федеральным законом от 27.07.2010г. № 210-ФЗ «Об организации предоставления государственных и муниципальных услуг» (в действующей редакции), Федеральным законом от 09.02.2009г. № 8-ФЗ «Об обеспечении доступа к информации о деятельности государственных органов и органов местного самоуправления», Уставом Тейковского муниципального района, в целях совершенствования работы в сфере градостроительной деятельности, администрация Тейковского муниципального района </w:t>
      </w:r>
    </w:p>
    <w:p w:rsidR="009B5F94" w:rsidRDefault="009B5F94" w:rsidP="009B5F94">
      <w:pPr>
        <w:spacing w:after="0" w:line="240" w:lineRule="auto"/>
        <w:ind w:firstLine="708"/>
        <w:jc w:val="both"/>
        <w:rPr>
          <w:rFonts w:ascii="Times New Roman" w:eastAsia="Times New Roman" w:hAnsi="Times New Roman" w:cs="Times New Roman"/>
          <w:sz w:val="28"/>
          <w:szCs w:val="24"/>
          <w:lang w:eastAsia="ru-RU"/>
        </w:rPr>
      </w:pPr>
    </w:p>
    <w:p w:rsidR="00F103B8" w:rsidRPr="009B5F94" w:rsidRDefault="00F103B8" w:rsidP="009B5F94">
      <w:pPr>
        <w:spacing w:after="0" w:line="240" w:lineRule="auto"/>
        <w:ind w:firstLine="708"/>
        <w:jc w:val="both"/>
        <w:rPr>
          <w:rFonts w:ascii="Times New Roman" w:eastAsia="Times New Roman" w:hAnsi="Times New Roman" w:cs="Times New Roman"/>
          <w:sz w:val="28"/>
          <w:szCs w:val="24"/>
          <w:lang w:eastAsia="ru-RU"/>
        </w:rPr>
      </w:pPr>
    </w:p>
    <w:p w:rsidR="009B5F94" w:rsidRPr="009B5F94" w:rsidRDefault="009B5F94" w:rsidP="009B5F94">
      <w:pPr>
        <w:spacing w:after="0" w:line="240" w:lineRule="auto"/>
        <w:jc w:val="center"/>
        <w:rPr>
          <w:rFonts w:ascii="Times New Roman" w:eastAsia="Times New Roman" w:hAnsi="Times New Roman" w:cs="Times New Roman"/>
          <w:b/>
          <w:caps/>
          <w:sz w:val="28"/>
          <w:szCs w:val="24"/>
          <w:lang w:eastAsia="ru-RU"/>
        </w:rPr>
      </w:pPr>
      <w:r w:rsidRPr="009B5F94">
        <w:rPr>
          <w:rFonts w:ascii="Times New Roman" w:eastAsia="Times New Roman" w:hAnsi="Times New Roman" w:cs="Times New Roman"/>
          <w:b/>
          <w:caps/>
          <w:sz w:val="28"/>
          <w:szCs w:val="24"/>
          <w:lang w:eastAsia="ru-RU"/>
        </w:rPr>
        <w:t xml:space="preserve">постановляет: </w:t>
      </w:r>
    </w:p>
    <w:p w:rsidR="009B5F94" w:rsidRPr="009B5F94" w:rsidRDefault="009B5F94" w:rsidP="009B5F94">
      <w:pPr>
        <w:spacing w:after="0" w:line="240" w:lineRule="auto"/>
        <w:jc w:val="center"/>
        <w:rPr>
          <w:rFonts w:ascii="Times New Roman" w:eastAsia="Times New Roman" w:hAnsi="Times New Roman" w:cs="Times New Roman"/>
          <w:b/>
          <w:caps/>
          <w:sz w:val="28"/>
          <w:szCs w:val="24"/>
          <w:lang w:eastAsia="ru-RU"/>
        </w:rPr>
      </w:pPr>
    </w:p>
    <w:p w:rsidR="009B5F94" w:rsidRPr="009B5F94" w:rsidRDefault="009B5F94" w:rsidP="00F103B8">
      <w:pPr>
        <w:spacing w:after="0" w:line="240" w:lineRule="auto"/>
        <w:ind w:firstLine="708"/>
        <w:jc w:val="both"/>
        <w:rPr>
          <w:rFonts w:ascii="Times New Roman" w:eastAsia="Times New Roman" w:hAnsi="Times New Roman" w:cs="Times New Roman"/>
          <w:sz w:val="28"/>
          <w:szCs w:val="24"/>
          <w:lang w:eastAsia="ru-RU"/>
        </w:rPr>
      </w:pPr>
      <w:r w:rsidRPr="009B5F94">
        <w:rPr>
          <w:rFonts w:ascii="Times New Roman" w:eastAsia="Times New Roman" w:hAnsi="Times New Roman" w:cs="Times New Roman"/>
          <w:sz w:val="28"/>
          <w:szCs w:val="24"/>
          <w:lang w:eastAsia="ru-RU"/>
        </w:rPr>
        <w:t xml:space="preserve">Внести в постановление администрации Тейковского муниципального района от 30.06.2017г.  № 243 «Об утверждении административного регламента предоставления муниципальной услуги </w:t>
      </w:r>
      <w:r w:rsidRPr="009B5F94">
        <w:rPr>
          <w:rFonts w:ascii="Times New Roman" w:eastAsia="Times New Roman" w:hAnsi="Times New Roman" w:cs="Times New Roman"/>
          <w:bCs/>
          <w:sz w:val="28"/>
          <w:szCs w:val="24"/>
          <w:lang w:eastAsia="ru-RU"/>
        </w:rPr>
        <w:t>«Предоставление администрацией Тейковского муниципального района градостроительного плана земельного участка»</w:t>
      </w:r>
      <w:r w:rsidRPr="009B5F94">
        <w:rPr>
          <w:rFonts w:ascii="Times New Roman" w:eastAsia="Times New Roman" w:hAnsi="Times New Roman" w:cs="Times New Roman"/>
          <w:sz w:val="28"/>
          <w:szCs w:val="24"/>
          <w:lang w:eastAsia="ru-RU"/>
        </w:rPr>
        <w:t xml:space="preserve"> следующие изменения:</w:t>
      </w:r>
    </w:p>
    <w:p w:rsidR="009B5F94" w:rsidRPr="009B5F94" w:rsidRDefault="009B5F94" w:rsidP="009B5F94">
      <w:pPr>
        <w:spacing w:after="0" w:line="240" w:lineRule="auto"/>
        <w:ind w:firstLine="708"/>
        <w:jc w:val="both"/>
        <w:rPr>
          <w:rFonts w:ascii="Times New Roman" w:eastAsia="Times New Roman" w:hAnsi="Times New Roman" w:cs="Times New Roman"/>
          <w:sz w:val="28"/>
          <w:szCs w:val="24"/>
          <w:lang w:eastAsia="ru-RU"/>
        </w:rPr>
      </w:pPr>
      <w:r w:rsidRPr="009B5F94">
        <w:rPr>
          <w:rFonts w:ascii="Times New Roman" w:eastAsia="Times New Roman" w:hAnsi="Times New Roman" w:cs="Times New Roman"/>
          <w:sz w:val="28"/>
          <w:szCs w:val="24"/>
          <w:lang w:eastAsia="ru-RU"/>
        </w:rPr>
        <w:t>в приложении к постановлению:</w:t>
      </w:r>
    </w:p>
    <w:p w:rsidR="009B5F94" w:rsidRDefault="009B5F94" w:rsidP="009B5F94">
      <w:pPr>
        <w:keepNext/>
        <w:shd w:val="clear" w:color="auto" w:fill="FFFFFF"/>
        <w:spacing w:after="0" w:line="240" w:lineRule="auto"/>
        <w:ind w:firstLine="708"/>
        <w:jc w:val="both"/>
        <w:outlineLvl w:val="0"/>
        <w:rPr>
          <w:rFonts w:ascii="Times New Roman" w:eastAsia="Times New Roman" w:hAnsi="Times New Roman" w:cs="Times New Roman"/>
          <w:sz w:val="28"/>
          <w:szCs w:val="24"/>
          <w:lang w:eastAsia="ru-RU"/>
        </w:rPr>
      </w:pPr>
      <w:r w:rsidRPr="009B5F94">
        <w:rPr>
          <w:rFonts w:ascii="Times New Roman" w:eastAsia="Times New Roman" w:hAnsi="Times New Roman" w:cs="Times New Roman"/>
          <w:sz w:val="28"/>
          <w:szCs w:val="24"/>
          <w:lang w:eastAsia="ru-RU"/>
        </w:rPr>
        <w:lastRenderedPageBreak/>
        <w:t>1. Пункт 2.4. раздела 2 административного регламента изложить в следующей редакции:</w:t>
      </w:r>
    </w:p>
    <w:p w:rsidR="00F103B8" w:rsidRDefault="00F103B8" w:rsidP="009B5F94">
      <w:pPr>
        <w:keepNext/>
        <w:shd w:val="clear" w:color="auto" w:fill="FFFFFF"/>
        <w:spacing w:after="0" w:line="240" w:lineRule="auto"/>
        <w:ind w:firstLine="708"/>
        <w:jc w:val="both"/>
        <w:outlineLvl w:val="0"/>
        <w:rPr>
          <w:rFonts w:ascii="Times New Roman" w:eastAsia="Times New Roman" w:hAnsi="Times New Roman" w:cs="Times New Roman"/>
          <w:sz w:val="28"/>
          <w:szCs w:val="24"/>
          <w:lang w:eastAsia="ru-RU"/>
        </w:rPr>
      </w:pPr>
    </w:p>
    <w:p w:rsidR="009B5F94" w:rsidRPr="009B5F94" w:rsidRDefault="009B5F94" w:rsidP="009B5F94">
      <w:pPr>
        <w:autoSpaceDE w:val="0"/>
        <w:autoSpaceDN w:val="0"/>
        <w:adjustRightInd w:val="0"/>
        <w:spacing w:after="0" w:line="240" w:lineRule="auto"/>
        <w:ind w:firstLine="540"/>
        <w:jc w:val="both"/>
        <w:rPr>
          <w:rFonts w:ascii="Times New Roman" w:eastAsia="Calibri" w:hAnsi="Times New Roman" w:cs="Times New Roman"/>
          <w:sz w:val="28"/>
          <w:szCs w:val="24"/>
        </w:rPr>
      </w:pPr>
      <w:r w:rsidRPr="009B5F94">
        <w:rPr>
          <w:rFonts w:ascii="Times New Roman" w:eastAsia="Times New Roman" w:hAnsi="Times New Roman" w:cs="Times New Roman"/>
          <w:sz w:val="28"/>
          <w:szCs w:val="24"/>
          <w:lang w:eastAsia="ru-RU"/>
        </w:rPr>
        <w:t>«2.4.</w:t>
      </w:r>
      <w:r w:rsidRPr="009B5F94">
        <w:rPr>
          <w:rFonts w:ascii="Times New Roman" w:eastAsia="Calibri" w:hAnsi="Times New Roman" w:cs="Times New Roman"/>
          <w:sz w:val="28"/>
          <w:szCs w:val="24"/>
        </w:rPr>
        <w:t xml:space="preserve"> Срок предоставления муниципальной услуги 20 календарных дней со дня получения заявления о выдаче ГПЗУ».</w:t>
      </w:r>
    </w:p>
    <w:p w:rsidR="009B5F94" w:rsidRPr="009B5F94" w:rsidRDefault="009B5F94" w:rsidP="009B5F94">
      <w:pPr>
        <w:spacing w:after="0" w:line="240" w:lineRule="auto"/>
        <w:jc w:val="both"/>
        <w:rPr>
          <w:rFonts w:ascii="Times New Roman" w:eastAsia="Times New Roman" w:hAnsi="Times New Roman" w:cs="Times New Roman"/>
          <w:sz w:val="28"/>
          <w:szCs w:val="24"/>
          <w:highlight w:val="yellow"/>
          <w:lang w:eastAsia="ru-RU"/>
        </w:rPr>
      </w:pPr>
    </w:p>
    <w:p w:rsidR="009B5F94" w:rsidRPr="009B5F94" w:rsidRDefault="009B5F94" w:rsidP="009B5F94">
      <w:pPr>
        <w:spacing w:after="0" w:line="240" w:lineRule="auto"/>
        <w:jc w:val="both"/>
        <w:rPr>
          <w:rFonts w:ascii="Times New Roman" w:eastAsia="Times New Roman" w:hAnsi="Times New Roman" w:cs="Times New Roman"/>
          <w:sz w:val="28"/>
          <w:szCs w:val="24"/>
          <w:highlight w:val="yellow"/>
          <w:lang w:eastAsia="ru-RU"/>
        </w:rPr>
      </w:pPr>
    </w:p>
    <w:p w:rsidR="009B5F94" w:rsidRPr="009B5F94" w:rsidRDefault="009B5F94" w:rsidP="009B5F94">
      <w:pPr>
        <w:spacing w:after="0" w:line="240" w:lineRule="auto"/>
        <w:jc w:val="both"/>
        <w:rPr>
          <w:rFonts w:ascii="Times New Roman" w:eastAsia="Times New Roman" w:hAnsi="Times New Roman" w:cs="Times New Roman"/>
          <w:sz w:val="28"/>
          <w:szCs w:val="24"/>
          <w:highlight w:val="yellow"/>
          <w:lang w:eastAsia="ru-RU"/>
        </w:rPr>
      </w:pPr>
    </w:p>
    <w:p w:rsidR="009B5F94" w:rsidRPr="009B5F94" w:rsidRDefault="009B5F94" w:rsidP="009B5F94">
      <w:pPr>
        <w:spacing w:after="0" w:line="240" w:lineRule="auto"/>
        <w:rPr>
          <w:rFonts w:ascii="Times New Roman" w:eastAsia="Times New Roman" w:hAnsi="Times New Roman" w:cs="Times New Roman"/>
          <w:b/>
          <w:sz w:val="28"/>
          <w:szCs w:val="24"/>
          <w:lang w:eastAsia="ru-RU"/>
        </w:rPr>
      </w:pPr>
      <w:proofErr w:type="spellStart"/>
      <w:r w:rsidRPr="009B5F94">
        <w:rPr>
          <w:rFonts w:ascii="Times New Roman" w:eastAsia="Times New Roman" w:hAnsi="Times New Roman" w:cs="Times New Roman"/>
          <w:b/>
          <w:sz w:val="28"/>
          <w:szCs w:val="24"/>
          <w:lang w:eastAsia="ru-RU"/>
        </w:rPr>
        <w:t>И.о</w:t>
      </w:r>
      <w:proofErr w:type="spellEnd"/>
      <w:r w:rsidRPr="009B5F94">
        <w:rPr>
          <w:rFonts w:ascii="Times New Roman" w:eastAsia="Times New Roman" w:hAnsi="Times New Roman" w:cs="Times New Roman"/>
          <w:b/>
          <w:sz w:val="28"/>
          <w:szCs w:val="24"/>
          <w:lang w:eastAsia="ru-RU"/>
        </w:rPr>
        <w:t xml:space="preserve">. главы Тейковского </w:t>
      </w:r>
    </w:p>
    <w:p w:rsidR="009B5F94" w:rsidRPr="009B5F94" w:rsidRDefault="009B5F94" w:rsidP="009B5F94">
      <w:pPr>
        <w:spacing w:after="0" w:line="240" w:lineRule="auto"/>
        <w:rPr>
          <w:rFonts w:ascii="Times New Roman" w:eastAsia="Times New Roman" w:hAnsi="Times New Roman" w:cs="Times New Roman"/>
          <w:sz w:val="28"/>
          <w:szCs w:val="24"/>
          <w:lang w:eastAsia="ru-RU"/>
        </w:rPr>
      </w:pPr>
      <w:r w:rsidRPr="009B5F94">
        <w:rPr>
          <w:rFonts w:ascii="Times New Roman" w:eastAsia="Times New Roman" w:hAnsi="Times New Roman" w:cs="Times New Roman"/>
          <w:b/>
          <w:sz w:val="28"/>
          <w:szCs w:val="24"/>
          <w:lang w:eastAsia="ru-RU"/>
        </w:rPr>
        <w:t xml:space="preserve">муниципального района                </w:t>
      </w:r>
      <w:r w:rsidRPr="009B5F94">
        <w:rPr>
          <w:rFonts w:ascii="Times New Roman" w:eastAsia="Times New Roman" w:hAnsi="Times New Roman" w:cs="Times New Roman"/>
          <w:b/>
          <w:sz w:val="28"/>
          <w:szCs w:val="24"/>
          <w:lang w:eastAsia="ru-RU"/>
        </w:rPr>
        <w:tab/>
        <w:t xml:space="preserve">                                                Е.С. Фиохина                                                        </w:t>
      </w:r>
    </w:p>
    <w:p w:rsidR="009B5F94" w:rsidRPr="009B5F94" w:rsidRDefault="009B5F94" w:rsidP="009B5F94">
      <w:pPr>
        <w:spacing w:after="0" w:line="240" w:lineRule="auto"/>
        <w:rPr>
          <w:rFonts w:ascii="Times New Roman" w:eastAsia="Times New Roman" w:hAnsi="Times New Roman" w:cs="Times New Roman"/>
          <w:sz w:val="28"/>
          <w:szCs w:val="24"/>
          <w:lang w:eastAsia="ru-RU"/>
        </w:rPr>
      </w:pPr>
    </w:p>
    <w:p w:rsidR="009B5F94" w:rsidRDefault="009B5F94"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Default="002868B6" w:rsidP="00731B9E">
      <w:pPr>
        <w:spacing w:after="0" w:line="240" w:lineRule="auto"/>
        <w:jc w:val="center"/>
        <w:rPr>
          <w:rFonts w:ascii="Times New Roman" w:eastAsia="Times New Roman" w:hAnsi="Times New Roman" w:cs="Times New Roman"/>
          <w:b/>
          <w:caps/>
          <w:sz w:val="36"/>
          <w:szCs w:val="28"/>
          <w:lang w:eastAsia="ru-RU"/>
        </w:rPr>
      </w:pPr>
    </w:p>
    <w:p w:rsidR="002868B6" w:rsidRPr="002868B6" w:rsidRDefault="002868B6" w:rsidP="002868B6">
      <w:pPr>
        <w:spacing w:after="0" w:line="240" w:lineRule="auto"/>
        <w:jc w:val="center"/>
        <w:rPr>
          <w:rFonts w:ascii="Times New Roman" w:eastAsia="Times New Roman" w:hAnsi="Times New Roman" w:cs="Times New Roman"/>
          <w:b/>
          <w:caps/>
          <w:sz w:val="44"/>
          <w:szCs w:val="24"/>
          <w:lang w:eastAsia="ru-RU"/>
        </w:rPr>
      </w:pPr>
      <w:r>
        <w:rPr>
          <w:rFonts w:ascii="Times New Roman" w:eastAsia="Times New Roman" w:hAnsi="Times New Roman" w:cs="Times New Roman"/>
          <w:b/>
          <w:caps/>
          <w:noProof/>
          <w:sz w:val="28"/>
          <w:szCs w:val="28"/>
          <w:lang w:eastAsia="ru-RU"/>
        </w:rPr>
        <w:lastRenderedPageBreak/>
        <w:drawing>
          <wp:inline distT="0" distB="0" distL="0" distR="0" wp14:anchorId="120D9920" wp14:editId="2EB80C4F">
            <wp:extent cx="731520" cy="8782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2868B6" w:rsidRPr="002868B6" w:rsidRDefault="002868B6" w:rsidP="002868B6">
      <w:pPr>
        <w:spacing w:after="0" w:line="240" w:lineRule="auto"/>
        <w:jc w:val="center"/>
        <w:rPr>
          <w:rFonts w:ascii="Times New Roman" w:eastAsia="Times New Roman" w:hAnsi="Times New Roman" w:cs="Times New Roman"/>
          <w:b/>
          <w:caps/>
          <w:sz w:val="36"/>
          <w:szCs w:val="24"/>
          <w:lang w:eastAsia="ru-RU"/>
        </w:rPr>
      </w:pPr>
      <w:r w:rsidRPr="002868B6">
        <w:rPr>
          <w:rFonts w:ascii="Times New Roman" w:eastAsia="Times New Roman" w:hAnsi="Times New Roman" w:cs="Times New Roman"/>
          <w:b/>
          <w:caps/>
          <w:sz w:val="36"/>
          <w:szCs w:val="24"/>
          <w:lang w:eastAsia="ru-RU"/>
        </w:rPr>
        <w:t>администрация</w:t>
      </w:r>
    </w:p>
    <w:p w:rsidR="002868B6" w:rsidRPr="002868B6" w:rsidRDefault="002868B6" w:rsidP="002868B6">
      <w:pPr>
        <w:spacing w:after="0" w:line="240" w:lineRule="auto"/>
        <w:jc w:val="center"/>
        <w:rPr>
          <w:rFonts w:ascii="Times New Roman" w:eastAsia="Times New Roman" w:hAnsi="Times New Roman" w:cs="Times New Roman"/>
          <w:b/>
          <w:caps/>
          <w:sz w:val="36"/>
          <w:szCs w:val="24"/>
          <w:lang w:eastAsia="ru-RU"/>
        </w:rPr>
      </w:pPr>
      <w:r w:rsidRPr="002868B6">
        <w:rPr>
          <w:rFonts w:ascii="Times New Roman" w:eastAsia="Times New Roman" w:hAnsi="Times New Roman" w:cs="Times New Roman"/>
          <w:b/>
          <w:caps/>
          <w:sz w:val="36"/>
          <w:szCs w:val="24"/>
          <w:lang w:eastAsia="ru-RU"/>
        </w:rPr>
        <w:t>тейковского муниципального района</w:t>
      </w:r>
    </w:p>
    <w:p w:rsidR="002868B6" w:rsidRPr="002868B6" w:rsidRDefault="002868B6" w:rsidP="002868B6">
      <w:pPr>
        <w:spacing w:after="0" w:line="240" w:lineRule="auto"/>
        <w:jc w:val="center"/>
        <w:rPr>
          <w:rFonts w:ascii="Times New Roman" w:eastAsia="Times New Roman" w:hAnsi="Times New Roman" w:cs="Times New Roman"/>
          <w:b/>
          <w:caps/>
          <w:sz w:val="36"/>
          <w:szCs w:val="24"/>
          <w:lang w:eastAsia="ru-RU"/>
        </w:rPr>
      </w:pPr>
      <w:r w:rsidRPr="002868B6">
        <w:rPr>
          <w:rFonts w:ascii="Times New Roman" w:eastAsia="Times New Roman" w:hAnsi="Times New Roman" w:cs="Times New Roman"/>
          <w:b/>
          <w:caps/>
          <w:sz w:val="36"/>
          <w:szCs w:val="24"/>
          <w:lang w:eastAsia="ru-RU"/>
        </w:rPr>
        <w:t>ивановской области</w:t>
      </w:r>
    </w:p>
    <w:p w:rsidR="002868B6" w:rsidRPr="002868B6" w:rsidRDefault="002868B6" w:rsidP="002868B6">
      <w:pPr>
        <w:spacing w:after="0" w:line="240" w:lineRule="auto"/>
        <w:jc w:val="center"/>
        <w:rPr>
          <w:rFonts w:ascii="Times New Roman" w:eastAsia="Times New Roman" w:hAnsi="Times New Roman" w:cs="Times New Roman"/>
          <w:b/>
          <w:caps/>
          <w:sz w:val="24"/>
          <w:szCs w:val="24"/>
          <w:u w:val="single"/>
          <w:lang w:eastAsia="ru-RU"/>
        </w:rPr>
      </w:pPr>
      <w:r w:rsidRPr="002868B6">
        <w:rPr>
          <w:rFonts w:ascii="Times New Roman" w:eastAsia="Times New Roman" w:hAnsi="Times New Roman" w:cs="Times New Roman"/>
          <w:b/>
          <w:caps/>
          <w:sz w:val="24"/>
          <w:szCs w:val="24"/>
          <w:u w:val="single"/>
          <w:lang w:eastAsia="ru-RU"/>
        </w:rPr>
        <w:tab/>
      </w:r>
      <w:r w:rsidRPr="002868B6">
        <w:rPr>
          <w:rFonts w:ascii="Times New Roman" w:eastAsia="Times New Roman" w:hAnsi="Times New Roman" w:cs="Times New Roman"/>
          <w:b/>
          <w:caps/>
          <w:sz w:val="24"/>
          <w:szCs w:val="24"/>
          <w:u w:val="single"/>
          <w:lang w:eastAsia="ru-RU"/>
        </w:rPr>
        <w:tab/>
      </w:r>
      <w:r w:rsidRPr="002868B6">
        <w:rPr>
          <w:rFonts w:ascii="Times New Roman" w:eastAsia="Times New Roman" w:hAnsi="Times New Roman" w:cs="Times New Roman"/>
          <w:b/>
          <w:caps/>
          <w:sz w:val="24"/>
          <w:szCs w:val="24"/>
          <w:u w:val="single"/>
          <w:lang w:eastAsia="ru-RU"/>
        </w:rPr>
        <w:tab/>
      </w:r>
      <w:r w:rsidRPr="002868B6">
        <w:rPr>
          <w:rFonts w:ascii="Times New Roman" w:eastAsia="Times New Roman" w:hAnsi="Times New Roman" w:cs="Times New Roman"/>
          <w:b/>
          <w:caps/>
          <w:sz w:val="24"/>
          <w:szCs w:val="24"/>
          <w:u w:val="single"/>
          <w:lang w:eastAsia="ru-RU"/>
        </w:rPr>
        <w:tab/>
      </w:r>
      <w:r w:rsidRPr="002868B6">
        <w:rPr>
          <w:rFonts w:ascii="Times New Roman" w:eastAsia="Times New Roman" w:hAnsi="Times New Roman" w:cs="Times New Roman"/>
          <w:b/>
          <w:caps/>
          <w:sz w:val="24"/>
          <w:szCs w:val="24"/>
          <w:u w:val="single"/>
          <w:lang w:eastAsia="ru-RU"/>
        </w:rPr>
        <w:tab/>
      </w:r>
      <w:r w:rsidRPr="002868B6">
        <w:rPr>
          <w:rFonts w:ascii="Times New Roman" w:eastAsia="Times New Roman" w:hAnsi="Times New Roman" w:cs="Times New Roman"/>
          <w:b/>
          <w:caps/>
          <w:sz w:val="24"/>
          <w:szCs w:val="24"/>
          <w:u w:val="single"/>
          <w:lang w:eastAsia="ru-RU"/>
        </w:rPr>
        <w:tab/>
      </w:r>
      <w:r w:rsidRPr="002868B6">
        <w:rPr>
          <w:rFonts w:ascii="Times New Roman" w:eastAsia="Times New Roman" w:hAnsi="Times New Roman" w:cs="Times New Roman"/>
          <w:b/>
          <w:caps/>
          <w:sz w:val="24"/>
          <w:szCs w:val="24"/>
          <w:u w:val="single"/>
          <w:lang w:eastAsia="ru-RU"/>
        </w:rPr>
        <w:tab/>
      </w:r>
      <w:r w:rsidRPr="002868B6">
        <w:rPr>
          <w:rFonts w:ascii="Times New Roman" w:eastAsia="Times New Roman" w:hAnsi="Times New Roman" w:cs="Times New Roman"/>
          <w:b/>
          <w:caps/>
          <w:sz w:val="24"/>
          <w:szCs w:val="24"/>
          <w:u w:val="single"/>
          <w:lang w:eastAsia="ru-RU"/>
        </w:rPr>
        <w:tab/>
      </w:r>
      <w:r w:rsidRPr="002868B6">
        <w:rPr>
          <w:rFonts w:ascii="Times New Roman" w:eastAsia="Times New Roman" w:hAnsi="Times New Roman" w:cs="Times New Roman"/>
          <w:b/>
          <w:caps/>
          <w:sz w:val="24"/>
          <w:szCs w:val="24"/>
          <w:u w:val="single"/>
          <w:lang w:eastAsia="ru-RU"/>
        </w:rPr>
        <w:tab/>
      </w:r>
      <w:r w:rsidRPr="002868B6">
        <w:rPr>
          <w:rFonts w:ascii="Times New Roman" w:eastAsia="Times New Roman" w:hAnsi="Times New Roman" w:cs="Times New Roman"/>
          <w:b/>
          <w:caps/>
          <w:sz w:val="24"/>
          <w:szCs w:val="24"/>
          <w:u w:val="single"/>
          <w:lang w:eastAsia="ru-RU"/>
        </w:rPr>
        <w:tab/>
      </w:r>
      <w:r w:rsidRPr="002868B6">
        <w:rPr>
          <w:rFonts w:ascii="Times New Roman" w:eastAsia="Times New Roman" w:hAnsi="Times New Roman" w:cs="Times New Roman"/>
          <w:b/>
          <w:caps/>
          <w:sz w:val="24"/>
          <w:szCs w:val="24"/>
          <w:u w:val="single"/>
          <w:lang w:eastAsia="ru-RU"/>
        </w:rPr>
        <w:tab/>
      </w:r>
      <w:r w:rsidRPr="002868B6">
        <w:rPr>
          <w:rFonts w:ascii="Times New Roman" w:eastAsia="Times New Roman" w:hAnsi="Times New Roman" w:cs="Times New Roman"/>
          <w:b/>
          <w:caps/>
          <w:sz w:val="24"/>
          <w:szCs w:val="24"/>
          <w:u w:val="single"/>
          <w:lang w:eastAsia="ru-RU"/>
        </w:rPr>
        <w:tab/>
      </w:r>
    </w:p>
    <w:p w:rsidR="002868B6" w:rsidRPr="002868B6" w:rsidRDefault="002868B6" w:rsidP="002868B6">
      <w:pPr>
        <w:spacing w:after="0" w:line="240" w:lineRule="auto"/>
        <w:jc w:val="center"/>
        <w:rPr>
          <w:rFonts w:ascii="Times New Roman" w:eastAsia="Times New Roman" w:hAnsi="Times New Roman" w:cs="Times New Roman"/>
          <w:b/>
          <w:caps/>
          <w:sz w:val="24"/>
          <w:szCs w:val="24"/>
          <w:lang w:eastAsia="ru-RU"/>
        </w:rPr>
      </w:pPr>
    </w:p>
    <w:p w:rsidR="002868B6" w:rsidRPr="002868B6" w:rsidRDefault="002868B6" w:rsidP="002868B6">
      <w:pPr>
        <w:spacing w:after="0" w:line="240" w:lineRule="auto"/>
        <w:jc w:val="center"/>
        <w:rPr>
          <w:rFonts w:ascii="Times New Roman" w:eastAsia="Times New Roman" w:hAnsi="Times New Roman" w:cs="Times New Roman"/>
          <w:b/>
          <w:caps/>
          <w:sz w:val="24"/>
          <w:szCs w:val="24"/>
          <w:lang w:eastAsia="ru-RU"/>
        </w:rPr>
      </w:pPr>
    </w:p>
    <w:p w:rsidR="002868B6" w:rsidRPr="002868B6" w:rsidRDefault="002868B6" w:rsidP="002868B6">
      <w:pPr>
        <w:spacing w:after="0" w:line="240" w:lineRule="auto"/>
        <w:jc w:val="center"/>
        <w:rPr>
          <w:rFonts w:ascii="Times New Roman" w:eastAsia="Times New Roman" w:hAnsi="Times New Roman" w:cs="Times New Roman"/>
          <w:b/>
          <w:caps/>
          <w:sz w:val="24"/>
          <w:szCs w:val="24"/>
          <w:lang w:eastAsia="ru-RU"/>
        </w:rPr>
      </w:pPr>
      <w:r w:rsidRPr="002868B6">
        <w:rPr>
          <w:rFonts w:ascii="Times New Roman" w:eastAsia="Times New Roman" w:hAnsi="Times New Roman" w:cs="Times New Roman"/>
          <w:b/>
          <w:caps/>
          <w:sz w:val="44"/>
          <w:szCs w:val="24"/>
          <w:lang w:eastAsia="ru-RU"/>
        </w:rPr>
        <w:t xml:space="preserve">п о с т а н о в л е н и е  </w:t>
      </w:r>
    </w:p>
    <w:p w:rsidR="002868B6" w:rsidRPr="002868B6" w:rsidRDefault="002868B6" w:rsidP="002868B6">
      <w:pPr>
        <w:spacing w:after="0" w:line="240" w:lineRule="auto"/>
        <w:rPr>
          <w:rFonts w:ascii="Times New Roman" w:eastAsia="Times New Roman" w:hAnsi="Times New Roman" w:cs="Times New Roman"/>
          <w:b/>
          <w:caps/>
          <w:sz w:val="24"/>
          <w:szCs w:val="24"/>
          <w:lang w:eastAsia="ru-RU"/>
        </w:rPr>
      </w:pPr>
    </w:p>
    <w:p w:rsidR="002868B6" w:rsidRPr="002868B6" w:rsidRDefault="002868B6" w:rsidP="002868B6">
      <w:pPr>
        <w:spacing w:after="0" w:line="240" w:lineRule="auto"/>
        <w:rPr>
          <w:rFonts w:ascii="Times New Roman" w:eastAsia="Times New Roman" w:hAnsi="Times New Roman" w:cs="Times New Roman"/>
          <w:b/>
          <w:caps/>
          <w:sz w:val="24"/>
          <w:szCs w:val="24"/>
          <w:lang w:eastAsia="ru-RU"/>
        </w:rPr>
      </w:pPr>
    </w:p>
    <w:p w:rsidR="002868B6" w:rsidRPr="002868B6" w:rsidRDefault="002868B6" w:rsidP="002868B6">
      <w:pPr>
        <w:spacing w:after="0" w:line="240" w:lineRule="auto"/>
        <w:jc w:val="center"/>
        <w:rPr>
          <w:rFonts w:ascii="Times New Roman" w:eastAsia="Times New Roman" w:hAnsi="Times New Roman" w:cs="Times New Roman"/>
          <w:sz w:val="28"/>
          <w:szCs w:val="24"/>
          <w:u w:val="single"/>
          <w:lang w:eastAsia="ru-RU"/>
        </w:rPr>
      </w:pPr>
      <w:r w:rsidRPr="002868B6">
        <w:rPr>
          <w:rFonts w:ascii="Times New Roman" w:eastAsia="Times New Roman" w:hAnsi="Times New Roman" w:cs="Times New Roman"/>
          <w:sz w:val="28"/>
          <w:szCs w:val="24"/>
          <w:lang w:eastAsia="ru-RU"/>
        </w:rPr>
        <w:t xml:space="preserve">от 02.08.2019   № 208    </w:t>
      </w:r>
      <w:r w:rsidRPr="002868B6">
        <w:rPr>
          <w:rFonts w:ascii="Times New Roman" w:eastAsia="Times New Roman" w:hAnsi="Times New Roman" w:cs="Times New Roman"/>
          <w:sz w:val="28"/>
          <w:szCs w:val="24"/>
          <w:u w:val="single"/>
          <w:lang w:eastAsia="ru-RU"/>
        </w:rPr>
        <w:t xml:space="preserve">                       </w:t>
      </w:r>
      <w:r w:rsidRPr="002868B6">
        <w:rPr>
          <w:rFonts w:ascii="Times New Roman" w:eastAsia="Times New Roman" w:hAnsi="Times New Roman" w:cs="Times New Roman"/>
          <w:sz w:val="28"/>
          <w:szCs w:val="24"/>
          <w:lang w:eastAsia="ru-RU"/>
        </w:rPr>
        <w:t xml:space="preserve">        </w:t>
      </w:r>
      <w:r w:rsidRPr="002868B6">
        <w:rPr>
          <w:rFonts w:ascii="Times New Roman" w:eastAsia="Times New Roman" w:hAnsi="Times New Roman" w:cs="Times New Roman"/>
          <w:sz w:val="28"/>
          <w:szCs w:val="24"/>
          <w:u w:val="single"/>
          <w:lang w:eastAsia="ru-RU"/>
        </w:rPr>
        <w:t xml:space="preserve">                  </w:t>
      </w:r>
    </w:p>
    <w:p w:rsidR="002868B6" w:rsidRPr="002868B6" w:rsidRDefault="002868B6" w:rsidP="002868B6">
      <w:pPr>
        <w:spacing w:after="0" w:line="240" w:lineRule="auto"/>
        <w:jc w:val="center"/>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г. Тейково</w:t>
      </w:r>
    </w:p>
    <w:p w:rsidR="002868B6" w:rsidRPr="002868B6" w:rsidRDefault="002868B6" w:rsidP="002868B6">
      <w:pPr>
        <w:spacing w:after="0" w:line="240" w:lineRule="auto"/>
        <w:rPr>
          <w:rFonts w:ascii="Times New Roman" w:eastAsia="Times New Roman" w:hAnsi="Times New Roman" w:cs="Times New Roman"/>
          <w:sz w:val="28"/>
          <w:szCs w:val="24"/>
          <w:lang w:eastAsia="ru-RU"/>
        </w:rPr>
      </w:pPr>
    </w:p>
    <w:p w:rsidR="002868B6" w:rsidRPr="002868B6" w:rsidRDefault="002868B6" w:rsidP="002868B6">
      <w:pPr>
        <w:spacing w:after="0" w:line="240" w:lineRule="auto"/>
        <w:jc w:val="center"/>
        <w:rPr>
          <w:rFonts w:ascii="Times New Roman" w:eastAsia="Times New Roman" w:hAnsi="Times New Roman" w:cs="Times New Roman"/>
          <w:b/>
          <w:sz w:val="28"/>
          <w:szCs w:val="24"/>
          <w:lang w:eastAsia="ru-RU"/>
        </w:rPr>
      </w:pPr>
      <w:r w:rsidRPr="002868B6">
        <w:rPr>
          <w:rFonts w:ascii="Times New Roman" w:eastAsia="Times New Roman" w:hAnsi="Times New Roman" w:cs="Times New Roman"/>
          <w:b/>
          <w:sz w:val="28"/>
          <w:szCs w:val="24"/>
          <w:lang w:eastAsia="ru-RU"/>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2868B6">
        <w:rPr>
          <w:rFonts w:ascii="Times New Roman" w:eastAsia="Times New Roman" w:hAnsi="Times New Roman" w:cs="Times New Roman"/>
          <w:b/>
          <w:bCs/>
          <w:sz w:val="28"/>
          <w:szCs w:val="24"/>
          <w:lang w:eastAsia="ru-RU" w:bidi="ru-RU"/>
        </w:rPr>
        <w:t xml:space="preserve">Развитие сети муниципальных </w:t>
      </w:r>
      <w:proofErr w:type="gramStart"/>
      <w:r w:rsidRPr="002868B6">
        <w:rPr>
          <w:rFonts w:ascii="Times New Roman" w:eastAsia="Times New Roman" w:hAnsi="Times New Roman" w:cs="Times New Roman"/>
          <w:b/>
          <w:bCs/>
          <w:sz w:val="28"/>
          <w:szCs w:val="24"/>
          <w:lang w:eastAsia="ru-RU" w:bidi="ru-RU"/>
        </w:rPr>
        <w:t>автомобильных  дорог</w:t>
      </w:r>
      <w:proofErr w:type="gramEnd"/>
      <w:r w:rsidRPr="002868B6">
        <w:rPr>
          <w:rFonts w:ascii="Times New Roman" w:eastAsia="Times New Roman" w:hAnsi="Times New Roman" w:cs="Times New Roman"/>
          <w:b/>
          <w:bCs/>
          <w:sz w:val="28"/>
          <w:szCs w:val="24"/>
          <w:lang w:eastAsia="ru-RU" w:bidi="ru-RU"/>
        </w:rPr>
        <w:t xml:space="preserve"> </w:t>
      </w:r>
      <w:r w:rsidRPr="002868B6">
        <w:rPr>
          <w:rFonts w:ascii="Times New Roman" w:eastAsia="Times New Roman" w:hAnsi="Times New Roman" w:cs="Times New Roman"/>
          <w:b/>
          <w:sz w:val="28"/>
          <w:szCs w:val="24"/>
          <w:lang w:eastAsia="ru-RU" w:bidi="ru-RU"/>
        </w:rPr>
        <w:t>общего пользования</w:t>
      </w:r>
      <w:r w:rsidRPr="002868B6">
        <w:rPr>
          <w:rFonts w:ascii="Times New Roman" w:eastAsia="Times New Roman" w:hAnsi="Times New Roman" w:cs="Times New Roman"/>
          <w:b/>
          <w:bCs/>
          <w:sz w:val="28"/>
          <w:szCs w:val="24"/>
          <w:lang w:eastAsia="ru-RU" w:bidi="ru-RU"/>
        </w:rPr>
        <w:t xml:space="preserve"> местного значения </w:t>
      </w:r>
      <w:r w:rsidRPr="002868B6">
        <w:rPr>
          <w:rFonts w:ascii="Times New Roman" w:eastAsia="Times New Roman" w:hAnsi="Times New Roman" w:cs="Times New Roman"/>
          <w:b/>
          <w:sz w:val="28"/>
          <w:szCs w:val="24"/>
          <w:lang w:eastAsia="ru-RU"/>
        </w:rPr>
        <w:t>Тейковского муниципального района и дорог внутри населенных пунктов» (в действующей редакции)</w:t>
      </w:r>
    </w:p>
    <w:p w:rsidR="002868B6" w:rsidRPr="002868B6" w:rsidRDefault="002868B6" w:rsidP="002868B6">
      <w:pPr>
        <w:spacing w:after="0" w:line="240" w:lineRule="auto"/>
        <w:jc w:val="both"/>
        <w:rPr>
          <w:rFonts w:ascii="Times New Roman" w:eastAsia="Times New Roman" w:hAnsi="Times New Roman" w:cs="Times New Roman"/>
          <w:b/>
          <w:sz w:val="28"/>
          <w:szCs w:val="24"/>
          <w:lang w:eastAsia="ru-RU"/>
        </w:rPr>
      </w:pPr>
    </w:p>
    <w:p w:rsidR="002868B6" w:rsidRPr="002868B6" w:rsidRDefault="002868B6" w:rsidP="002868B6">
      <w:pPr>
        <w:spacing w:after="0" w:line="240" w:lineRule="auto"/>
        <w:jc w:val="both"/>
        <w:rPr>
          <w:rFonts w:ascii="Times New Roman" w:eastAsia="Times New Roman" w:hAnsi="Times New Roman" w:cs="Times New Roman"/>
          <w:b/>
          <w:sz w:val="28"/>
          <w:szCs w:val="24"/>
          <w:lang w:eastAsia="ru-RU"/>
        </w:rPr>
      </w:pPr>
    </w:p>
    <w:p w:rsidR="002868B6" w:rsidRPr="002868B6" w:rsidRDefault="002868B6" w:rsidP="002868B6">
      <w:pPr>
        <w:spacing w:after="0" w:line="240" w:lineRule="auto"/>
        <w:jc w:val="both"/>
        <w:rPr>
          <w:rFonts w:ascii="Times New Roman" w:eastAsia="Times New Roman" w:hAnsi="Times New Roman" w:cs="Times New Roman"/>
          <w:b/>
          <w:sz w:val="28"/>
          <w:szCs w:val="24"/>
          <w:lang w:eastAsia="ru-RU"/>
        </w:rPr>
      </w:pP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Тейковского муниципального района, постановлением администрации Тейковского муниципального района от 01.10.2013 №523 «Об утверждении Порядка разработки, реализации и оценки эффективности муниципальных программ Тейковского муниципального района», в целях реализации муниципальной программы «</w:t>
      </w:r>
      <w:r w:rsidRPr="002868B6">
        <w:rPr>
          <w:rFonts w:ascii="Times New Roman" w:eastAsia="Times New Roman" w:hAnsi="Times New Roman" w:cs="Times New Roman"/>
          <w:bCs/>
          <w:sz w:val="28"/>
          <w:szCs w:val="24"/>
          <w:lang w:eastAsia="ru-RU" w:bidi="ru-RU"/>
        </w:rPr>
        <w:t xml:space="preserve">Развитие сети муниципальных автомобильных дорог </w:t>
      </w:r>
      <w:r w:rsidRPr="002868B6">
        <w:rPr>
          <w:rFonts w:ascii="Times New Roman" w:eastAsia="Times New Roman" w:hAnsi="Times New Roman" w:cs="Times New Roman"/>
          <w:sz w:val="28"/>
          <w:szCs w:val="24"/>
          <w:lang w:eastAsia="ru-RU" w:bidi="ru-RU"/>
        </w:rPr>
        <w:t>общего пользования</w:t>
      </w:r>
      <w:r w:rsidRPr="002868B6">
        <w:rPr>
          <w:rFonts w:ascii="Times New Roman" w:eastAsia="Times New Roman" w:hAnsi="Times New Roman" w:cs="Times New Roman"/>
          <w:bCs/>
          <w:sz w:val="28"/>
          <w:szCs w:val="24"/>
          <w:lang w:eastAsia="ru-RU" w:bidi="ru-RU"/>
        </w:rPr>
        <w:t xml:space="preserve"> местного значения </w:t>
      </w:r>
      <w:r w:rsidRPr="002868B6">
        <w:rPr>
          <w:rFonts w:ascii="Times New Roman" w:eastAsia="Times New Roman" w:hAnsi="Times New Roman" w:cs="Times New Roman"/>
          <w:sz w:val="28"/>
          <w:szCs w:val="24"/>
          <w:lang w:eastAsia="ru-RU"/>
        </w:rPr>
        <w:t>Тейковского муниципального района и дорог внутри населенных пунктов», администрация Тейковского муниципального района</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p>
    <w:p w:rsidR="002868B6" w:rsidRPr="002868B6" w:rsidRDefault="002868B6" w:rsidP="002868B6">
      <w:pPr>
        <w:spacing w:after="0" w:line="240" w:lineRule="auto"/>
        <w:jc w:val="center"/>
        <w:rPr>
          <w:rFonts w:ascii="Times New Roman" w:eastAsia="Times New Roman" w:hAnsi="Times New Roman" w:cs="Times New Roman"/>
          <w:b/>
          <w:caps/>
          <w:sz w:val="28"/>
          <w:szCs w:val="24"/>
          <w:lang w:eastAsia="ru-RU"/>
        </w:rPr>
      </w:pPr>
      <w:r w:rsidRPr="002868B6">
        <w:rPr>
          <w:rFonts w:ascii="Times New Roman" w:eastAsia="Times New Roman" w:hAnsi="Times New Roman" w:cs="Times New Roman"/>
          <w:b/>
          <w:caps/>
          <w:sz w:val="28"/>
          <w:szCs w:val="24"/>
          <w:lang w:eastAsia="ru-RU"/>
        </w:rPr>
        <w:t xml:space="preserve">постановляет: </w:t>
      </w:r>
    </w:p>
    <w:p w:rsidR="002868B6" w:rsidRPr="002868B6" w:rsidRDefault="002868B6" w:rsidP="002868B6">
      <w:pPr>
        <w:spacing w:after="0" w:line="240" w:lineRule="auto"/>
        <w:rPr>
          <w:rFonts w:ascii="Times New Roman" w:eastAsia="Times New Roman" w:hAnsi="Times New Roman" w:cs="Times New Roman"/>
          <w:caps/>
          <w:sz w:val="28"/>
          <w:szCs w:val="24"/>
          <w:lang w:eastAsia="ru-RU"/>
        </w:rPr>
      </w:pPr>
    </w:p>
    <w:p w:rsidR="002868B6" w:rsidRPr="002868B6" w:rsidRDefault="002868B6" w:rsidP="002868B6">
      <w:pPr>
        <w:spacing w:after="0" w:line="240" w:lineRule="auto"/>
        <w:ind w:right="-1"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Внести в постановление администрации Тейковского муниципального района от 24.11.2016г. № 191 «Об утверждении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 действующей редакции) следующие изменения:</w:t>
      </w:r>
    </w:p>
    <w:p w:rsidR="002868B6" w:rsidRPr="002868B6" w:rsidRDefault="002868B6" w:rsidP="002868B6">
      <w:pPr>
        <w:spacing w:after="0" w:line="240" w:lineRule="auto"/>
        <w:ind w:firstLine="709"/>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lastRenderedPageBreak/>
        <w:t>3. В приложении 2 к муниципальной программе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пункт 5 Раздела 3. «Мероприятия подпрограммы» изложить в следующей редакции:</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 xml:space="preserve">«5. </w:t>
      </w:r>
      <w:proofErr w:type="spellStart"/>
      <w:r w:rsidRPr="002868B6">
        <w:rPr>
          <w:rFonts w:ascii="Times New Roman" w:eastAsia="Times New Roman" w:hAnsi="Times New Roman" w:cs="Times New Roman"/>
          <w:sz w:val="28"/>
          <w:szCs w:val="24"/>
          <w:lang w:eastAsia="ru-RU"/>
        </w:rPr>
        <w:t>Софинансирование</w:t>
      </w:r>
      <w:proofErr w:type="spellEnd"/>
      <w:r w:rsidRPr="002868B6">
        <w:rPr>
          <w:rFonts w:ascii="Times New Roman" w:eastAsia="Times New Roman" w:hAnsi="Times New Roman" w:cs="Times New Roman"/>
          <w:sz w:val="28"/>
          <w:szCs w:val="24"/>
          <w:lang w:eastAsia="ru-RU"/>
        </w:rPr>
        <w:t xml:space="preserve"> расходов на строительство (реконструкцию), капитальный ремонт, ремонт и содержание автомобильных дорог общего пользования местного значения, в </w:t>
      </w:r>
      <w:proofErr w:type="spellStart"/>
      <w:r w:rsidRPr="002868B6">
        <w:rPr>
          <w:rFonts w:ascii="Times New Roman" w:eastAsia="Times New Roman" w:hAnsi="Times New Roman" w:cs="Times New Roman"/>
          <w:sz w:val="28"/>
          <w:szCs w:val="24"/>
          <w:lang w:eastAsia="ru-RU"/>
        </w:rPr>
        <w:t>т.ч</w:t>
      </w:r>
      <w:proofErr w:type="spellEnd"/>
      <w:r w:rsidRPr="002868B6">
        <w:rPr>
          <w:rFonts w:ascii="Times New Roman" w:eastAsia="Times New Roman" w:hAnsi="Times New Roman" w:cs="Times New Roman"/>
          <w:sz w:val="28"/>
          <w:szCs w:val="24"/>
          <w:lang w:eastAsia="ru-RU"/>
        </w:rPr>
        <w:t>. на формирование муниципальных дорожных фондов.</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Данное мероприятие предусматривает выделение денежных средств из бюджета Тейковского муниципального района и бюджета Ивановской области на выполнение следующих мероприятий:</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 ремонт автомобильной дороги общего пользования местного значения Тейковского муниципального района «Подъезд к д. Клинцево»-18,4 тыс. руб.</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Срок реализации- 2018 год.</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 ремонт асфальтобетонного покрытия автомобильной дороги общего пользования местного значения Тейковского муниципального района «Подъезд к д. Крапивник» отдельными участками -12,1 тыс. руб.</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Срок реализации- 2018 год.</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 xml:space="preserve">- ремонт участка автомобильной дороги общего пользования местного значения Тейковского муниципального района «д. </w:t>
      </w:r>
      <w:proofErr w:type="spellStart"/>
      <w:r w:rsidRPr="002868B6">
        <w:rPr>
          <w:rFonts w:ascii="Times New Roman" w:eastAsia="Times New Roman" w:hAnsi="Times New Roman" w:cs="Times New Roman"/>
          <w:sz w:val="28"/>
          <w:szCs w:val="24"/>
          <w:lang w:eastAsia="ru-RU"/>
        </w:rPr>
        <w:t>Подлесиха</w:t>
      </w:r>
      <w:proofErr w:type="spellEnd"/>
      <w:r w:rsidRPr="002868B6">
        <w:rPr>
          <w:rFonts w:ascii="Times New Roman" w:eastAsia="Times New Roman" w:hAnsi="Times New Roman" w:cs="Times New Roman"/>
          <w:sz w:val="28"/>
          <w:szCs w:val="24"/>
          <w:lang w:eastAsia="ru-RU"/>
        </w:rPr>
        <w:t xml:space="preserve">-д. </w:t>
      </w:r>
      <w:proofErr w:type="spellStart"/>
      <w:r w:rsidRPr="002868B6">
        <w:rPr>
          <w:rFonts w:ascii="Times New Roman" w:eastAsia="Times New Roman" w:hAnsi="Times New Roman" w:cs="Times New Roman"/>
          <w:sz w:val="28"/>
          <w:szCs w:val="24"/>
          <w:lang w:eastAsia="ru-RU"/>
        </w:rPr>
        <w:t>Дашково</w:t>
      </w:r>
      <w:proofErr w:type="spellEnd"/>
      <w:r w:rsidRPr="002868B6">
        <w:rPr>
          <w:rFonts w:ascii="Times New Roman" w:eastAsia="Times New Roman" w:hAnsi="Times New Roman" w:cs="Times New Roman"/>
          <w:sz w:val="28"/>
          <w:szCs w:val="24"/>
          <w:lang w:eastAsia="ru-RU"/>
        </w:rPr>
        <w:t>» 0,2 км.</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Бюджет Тейковского муниципального района - 5,86319 тыс. руб.</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Бюджет Ивановской области – 382,42781 тыс. руб.</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Срок реализации- 2019 год.</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 ремонт автомобильной дороги общего пользования местного значения Тейковского муниципального района «</w:t>
      </w:r>
      <w:proofErr w:type="spellStart"/>
      <w:r w:rsidRPr="002868B6">
        <w:rPr>
          <w:rFonts w:ascii="Times New Roman" w:eastAsia="Times New Roman" w:hAnsi="Times New Roman" w:cs="Times New Roman"/>
          <w:sz w:val="28"/>
          <w:szCs w:val="24"/>
          <w:lang w:eastAsia="ru-RU"/>
        </w:rPr>
        <w:t>п.Нерль</w:t>
      </w:r>
      <w:proofErr w:type="spellEnd"/>
      <w:r w:rsidRPr="002868B6">
        <w:rPr>
          <w:rFonts w:ascii="Times New Roman" w:eastAsia="Times New Roman" w:hAnsi="Times New Roman" w:cs="Times New Roman"/>
          <w:sz w:val="28"/>
          <w:szCs w:val="24"/>
          <w:lang w:eastAsia="ru-RU"/>
        </w:rPr>
        <w:t xml:space="preserve">- </w:t>
      </w:r>
      <w:proofErr w:type="spellStart"/>
      <w:r w:rsidRPr="002868B6">
        <w:rPr>
          <w:rFonts w:ascii="Times New Roman" w:eastAsia="Times New Roman" w:hAnsi="Times New Roman" w:cs="Times New Roman"/>
          <w:sz w:val="28"/>
          <w:szCs w:val="24"/>
          <w:lang w:eastAsia="ru-RU"/>
        </w:rPr>
        <w:t>д.Гари</w:t>
      </w:r>
      <w:proofErr w:type="spellEnd"/>
      <w:r w:rsidRPr="002868B6">
        <w:rPr>
          <w:rFonts w:ascii="Times New Roman" w:eastAsia="Times New Roman" w:hAnsi="Times New Roman" w:cs="Times New Roman"/>
          <w:sz w:val="28"/>
          <w:szCs w:val="24"/>
          <w:lang w:eastAsia="ru-RU"/>
        </w:rPr>
        <w:t>».</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Бюджет Тейковского муниципального района - 8,29204 тыс. руб.</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Бюджет Ивановской области – 540,84996 тыс. руб.</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Срок реализации- 2019 год.</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 ремонта асфальтобетонного покрытия автомобильной дороги общего пользования местного значения Тейковского муниципального района «Подъезд к д. Крапивник».</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Бюджет Тейковского муниципального района - 37,69723 тыс. руб.</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Бюджет Ивановской области – 2 458,80777 тыс. руб.</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Срок реализации- 2019 год.</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 ремонт асфальтобетонного покрытия участка дороги ул. Школьная, с. Новое Леушино 0,126 км.</w:t>
      </w:r>
    </w:p>
    <w:p w:rsidR="002868B6" w:rsidRPr="002868B6" w:rsidRDefault="002868B6" w:rsidP="002868B6">
      <w:pPr>
        <w:spacing w:after="0" w:line="240" w:lineRule="auto"/>
        <w:ind w:firstLine="708"/>
        <w:jc w:val="both"/>
        <w:rPr>
          <w:rFonts w:ascii="Times New Roman" w:eastAsia="Times New Roman" w:hAnsi="Times New Roman" w:cs="Times New Roman"/>
          <w:sz w:val="28"/>
          <w:szCs w:val="24"/>
          <w:lang w:eastAsia="ru-RU"/>
        </w:rPr>
      </w:pPr>
      <w:r w:rsidRPr="002868B6">
        <w:rPr>
          <w:rFonts w:ascii="Times New Roman" w:eastAsia="Times New Roman" w:hAnsi="Times New Roman" w:cs="Times New Roman"/>
          <w:sz w:val="28"/>
          <w:szCs w:val="24"/>
          <w:lang w:eastAsia="ru-RU"/>
        </w:rPr>
        <w:t>Срок реализации - 2019 год.</w:t>
      </w:r>
    </w:p>
    <w:p w:rsidR="002868B6" w:rsidRPr="002868B6" w:rsidRDefault="002868B6" w:rsidP="002868B6">
      <w:pPr>
        <w:spacing w:after="0" w:line="240" w:lineRule="auto"/>
        <w:ind w:firstLine="708"/>
        <w:jc w:val="both"/>
        <w:rPr>
          <w:rFonts w:ascii="Times New Roman" w:eastAsia="Times New Roman" w:hAnsi="Times New Roman" w:cs="Times New Roman"/>
          <w:bCs/>
          <w:sz w:val="28"/>
          <w:szCs w:val="24"/>
          <w:lang w:eastAsia="ru-RU"/>
        </w:rPr>
      </w:pPr>
      <w:r w:rsidRPr="002868B6">
        <w:rPr>
          <w:rFonts w:ascii="Times New Roman" w:eastAsia="Times New Roman" w:hAnsi="Times New Roman" w:cs="Times New Roman"/>
          <w:sz w:val="28"/>
          <w:szCs w:val="24"/>
          <w:lang w:eastAsia="ru-RU"/>
        </w:rPr>
        <w:t xml:space="preserve">Исполнитель мероприятия- </w:t>
      </w:r>
      <w:r w:rsidRPr="002868B6">
        <w:rPr>
          <w:rFonts w:ascii="Times New Roman" w:eastAsia="Times New Roman" w:hAnsi="Times New Roman" w:cs="Times New Roman"/>
          <w:sz w:val="28"/>
          <w:szCs w:val="24"/>
          <w:lang w:eastAsia="ru-RU" w:bidi="ru-RU"/>
        </w:rPr>
        <w:t>управление координации жилищно-коммунального, дорожного хозяйства и градостроительства.»</w:t>
      </w:r>
    </w:p>
    <w:p w:rsidR="002868B6" w:rsidRPr="002868B6" w:rsidRDefault="002868B6" w:rsidP="002868B6">
      <w:pPr>
        <w:spacing w:after="0" w:line="240" w:lineRule="auto"/>
        <w:jc w:val="both"/>
        <w:rPr>
          <w:rFonts w:ascii="Times New Roman" w:eastAsia="Times New Roman" w:hAnsi="Times New Roman" w:cs="Times New Roman"/>
          <w:bCs/>
          <w:sz w:val="28"/>
          <w:szCs w:val="24"/>
          <w:lang w:eastAsia="ru-RU"/>
        </w:rPr>
      </w:pPr>
    </w:p>
    <w:p w:rsidR="002868B6" w:rsidRPr="002868B6" w:rsidRDefault="002868B6" w:rsidP="002868B6">
      <w:pPr>
        <w:spacing w:after="0" w:line="240" w:lineRule="auto"/>
        <w:jc w:val="both"/>
        <w:rPr>
          <w:rFonts w:ascii="Times New Roman" w:eastAsia="Times New Roman" w:hAnsi="Times New Roman" w:cs="Times New Roman"/>
          <w:bCs/>
          <w:sz w:val="28"/>
          <w:szCs w:val="24"/>
          <w:lang w:eastAsia="ru-RU"/>
        </w:rPr>
      </w:pPr>
    </w:p>
    <w:p w:rsidR="002868B6" w:rsidRPr="002868B6" w:rsidRDefault="002868B6" w:rsidP="002868B6">
      <w:pPr>
        <w:spacing w:after="0" w:line="240" w:lineRule="auto"/>
        <w:jc w:val="both"/>
        <w:rPr>
          <w:rFonts w:ascii="Times New Roman" w:eastAsia="Times New Roman" w:hAnsi="Times New Roman" w:cs="Times New Roman"/>
          <w:bCs/>
          <w:sz w:val="28"/>
          <w:szCs w:val="24"/>
          <w:lang w:eastAsia="ru-RU"/>
        </w:rPr>
      </w:pPr>
    </w:p>
    <w:p w:rsidR="002868B6" w:rsidRPr="002868B6" w:rsidRDefault="002868B6" w:rsidP="002868B6">
      <w:pPr>
        <w:spacing w:after="0" w:line="240" w:lineRule="auto"/>
        <w:rPr>
          <w:rFonts w:ascii="Times New Roman" w:eastAsia="Times New Roman" w:hAnsi="Times New Roman" w:cs="Times New Roman"/>
          <w:b/>
          <w:sz w:val="28"/>
          <w:szCs w:val="24"/>
          <w:lang w:eastAsia="ru-RU"/>
        </w:rPr>
      </w:pPr>
      <w:proofErr w:type="spellStart"/>
      <w:r w:rsidRPr="002868B6">
        <w:rPr>
          <w:rFonts w:ascii="Times New Roman" w:eastAsia="Times New Roman" w:hAnsi="Times New Roman" w:cs="Times New Roman"/>
          <w:b/>
          <w:sz w:val="28"/>
          <w:szCs w:val="24"/>
          <w:lang w:eastAsia="ru-RU"/>
        </w:rPr>
        <w:t>И.о</w:t>
      </w:r>
      <w:proofErr w:type="spellEnd"/>
      <w:r w:rsidRPr="002868B6">
        <w:rPr>
          <w:rFonts w:ascii="Times New Roman" w:eastAsia="Times New Roman" w:hAnsi="Times New Roman" w:cs="Times New Roman"/>
          <w:b/>
          <w:sz w:val="28"/>
          <w:szCs w:val="24"/>
          <w:lang w:eastAsia="ru-RU"/>
        </w:rPr>
        <w:t xml:space="preserve">. главы Тейковского </w:t>
      </w:r>
    </w:p>
    <w:p w:rsidR="002868B6" w:rsidRDefault="002868B6" w:rsidP="002868B6">
      <w:pPr>
        <w:spacing w:after="0" w:line="240" w:lineRule="auto"/>
        <w:rPr>
          <w:rFonts w:ascii="Times New Roman" w:eastAsia="Times New Roman" w:hAnsi="Times New Roman" w:cs="Times New Roman"/>
          <w:b/>
          <w:sz w:val="28"/>
          <w:szCs w:val="24"/>
          <w:lang w:eastAsia="ru-RU"/>
        </w:rPr>
      </w:pPr>
      <w:r w:rsidRPr="002868B6">
        <w:rPr>
          <w:rFonts w:ascii="Times New Roman" w:eastAsia="Times New Roman" w:hAnsi="Times New Roman" w:cs="Times New Roman"/>
          <w:b/>
          <w:sz w:val="28"/>
          <w:szCs w:val="24"/>
          <w:lang w:eastAsia="ru-RU"/>
        </w:rPr>
        <w:t>муниципального района</w:t>
      </w:r>
      <w:r w:rsidRPr="002868B6">
        <w:rPr>
          <w:rFonts w:ascii="Times New Roman" w:eastAsia="Times New Roman" w:hAnsi="Times New Roman" w:cs="Times New Roman"/>
          <w:b/>
          <w:sz w:val="28"/>
          <w:szCs w:val="24"/>
          <w:lang w:eastAsia="ru-RU"/>
        </w:rPr>
        <w:tab/>
      </w:r>
      <w:r w:rsidRPr="002868B6">
        <w:rPr>
          <w:rFonts w:ascii="Times New Roman" w:eastAsia="Times New Roman" w:hAnsi="Times New Roman" w:cs="Times New Roman"/>
          <w:b/>
          <w:sz w:val="28"/>
          <w:szCs w:val="24"/>
          <w:lang w:eastAsia="ru-RU"/>
        </w:rPr>
        <w:tab/>
      </w:r>
      <w:r w:rsidRPr="002868B6">
        <w:rPr>
          <w:rFonts w:ascii="Times New Roman" w:eastAsia="Times New Roman" w:hAnsi="Times New Roman" w:cs="Times New Roman"/>
          <w:b/>
          <w:sz w:val="28"/>
          <w:szCs w:val="24"/>
          <w:lang w:eastAsia="ru-RU"/>
        </w:rPr>
        <w:tab/>
      </w:r>
      <w:r w:rsidRPr="002868B6">
        <w:rPr>
          <w:rFonts w:ascii="Times New Roman" w:eastAsia="Times New Roman" w:hAnsi="Times New Roman" w:cs="Times New Roman"/>
          <w:b/>
          <w:sz w:val="28"/>
          <w:szCs w:val="24"/>
          <w:lang w:eastAsia="ru-RU"/>
        </w:rPr>
        <w:tab/>
        <w:t xml:space="preserve">                          Е.С. Фиохина</w:t>
      </w:r>
    </w:p>
    <w:p w:rsidR="00893BEB" w:rsidRDefault="00893BEB" w:rsidP="002868B6">
      <w:pPr>
        <w:spacing w:after="0" w:line="240" w:lineRule="auto"/>
        <w:rPr>
          <w:rFonts w:ascii="Times New Roman" w:eastAsia="Times New Roman" w:hAnsi="Times New Roman" w:cs="Times New Roman"/>
          <w:b/>
          <w:sz w:val="28"/>
          <w:szCs w:val="24"/>
          <w:lang w:eastAsia="ru-RU"/>
        </w:rPr>
      </w:pPr>
    </w:p>
    <w:p w:rsidR="00893BEB" w:rsidRDefault="00893BEB" w:rsidP="00893BEB">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noProof/>
          <w:sz w:val="28"/>
          <w:szCs w:val="24"/>
          <w:lang w:eastAsia="ru-RU"/>
        </w:rPr>
        <w:drawing>
          <wp:inline distT="0" distB="0" distL="0" distR="0" wp14:anchorId="36545F2B">
            <wp:extent cx="731520" cy="8782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893BEB" w:rsidRPr="00893BEB" w:rsidRDefault="00893BEB" w:rsidP="00893BEB">
      <w:pPr>
        <w:tabs>
          <w:tab w:val="left" w:pos="3458"/>
        </w:tabs>
        <w:spacing w:after="0" w:line="240" w:lineRule="auto"/>
        <w:jc w:val="center"/>
        <w:rPr>
          <w:rFonts w:ascii="Times New Roman" w:eastAsia="Times New Roman" w:hAnsi="Times New Roman" w:cs="Times New Roman"/>
          <w:b/>
          <w:sz w:val="36"/>
          <w:szCs w:val="24"/>
        </w:rPr>
      </w:pPr>
      <w:r w:rsidRPr="00893BEB">
        <w:rPr>
          <w:rFonts w:ascii="Times New Roman" w:eastAsia="Times New Roman" w:hAnsi="Times New Roman" w:cs="Times New Roman"/>
          <w:b/>
          <w:sz w:val="36"/>
          <w:szCs w:val="24"/>
        </w:rPr>
        <w:t>АДМИНИСТРАЦИЯ</w:t>
      </w:r>
    </w:p>
    <w:p w:rsidR="00893BEB" w:rsidRPr="00893BEB" w:rsidRDefault="00893BEB" w:rsidP="00893BEB">
      <w:pPr>
        <w:tabs>
          <w:tab w:val="left" w:pos="3458"/>
        </w:tabs>
        <w:spacing w:after="0" w:line="240" w:lineRule="auto"/>
        <w:jc w:val="center"/>
        <w:rPr>
          <w:rFonts w:ascii="Times New Roman" w:eastAsia="Times New Roman" w:hAnsi="Times New Roman" w:cs="Times New Roman"/>
          <w:b/>
          <w:sz w:val="36"/>
          <w:szCs w:val="24"/>
        </w:rPr>
      </w:pPr>
      <w:r w:rsidRPr="00893BEB">
        <w:rPr>
          <w:rFonts w:ascii="Times New Roman" w:eastAsia="Times New Roman" w:hAnsi="Times New Roman" w:cs="Times New Roman"/>
          <w:b/>
          <w:sz w:val="36"/>
          <w:szCs w:val="24"/>
        </w:rPr>
        <w:t>ТЕЙКОВСКОГО МУНИЦИПАЛЬНОГО РАЙОНА</w:t>
      </w:r>
    </w:p>
    <w:p w:rsidR="00893BEB" w:rsidRPr="00893BEB" w:rsidRDefault="00893BEB" w:rsidP="00893BEB">
      <w:pPr>
        <w:tabs>
          <w:tab w:val="left" w:pos="3458"/>
        </w:tabs>
        <w:spacing w:after="0" w:line="240" w:lineRule="auto"/>
        <w:jc w:val="center"/>
        <w:rPr>
          <w:rFonts w:ascii="Times New Roman" w:eastAsia="Times New Roman" w:hAnsi="Times New Roman" w:cs="Times New Roman"/>
          <w:b/>
          <w:sz w:val="24"/>
          <w:szCs w:val="24"/>
        </w:rPr>
      </w:pPr>
      <w:r w:rsidRPr="00893BEB">
        <w:rPr>
          <w:rFonts w:ascii="Times New Roman" w:eastAsia="Times New Roman" w:hAnsi="Times New Roman" w:cs="Times New Roman"/>
          <w:b/>
          <w:sz w:val="36"/>
          <w:szCs w:val="24"/>
        </w:rPr>
        <w:t>ИВАНОВСКОЙ ОБЛАСТИ</w:t>
      </w:r>
    </w:p>
    <w:p w:rsidR="00893BEB" w:rsidRPr="00893BEB" w:rsidRDefault="00893BEB" w:rsidP="00893BEB">
      <w:pPr>
        <w:tabs>
          <w:tab w:val="left" w:pos="3458"/>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w:t>
      </w:r>
      <w:r w:rsidRPr="00893BEB">
        <w:rPr>
          <w:rFonts w:ascii="Times New Roman" w:eastAsia="Times New Roman" w:hAnsi="Times New Roman" w:cs="Times New Roman"/>
          <w:sz w:val="24"/>
          <w:szCs w:val="24"/>
        </w:rPr>
        <w:t>_________________________________________________________</w:t>
      </w:r>
    </w:p>
    <w:p w:rsidR="00893BEB" w:rsidRPr="00893BEB" w:rsidRDefault="00893BEB" w:rsidP="00893BEB">
      <w:pPr>
        <w:tabs>
          <w:tab w:val="left" w:pos="3458"/>
        </w:tabs>
        <w:spacing w:after="0" w:line="240" w:lineRule="auto"/>
        <w:jc w:val="center"/>
        <w:rPr>
          <w:rFonts w:ascii="Times New Roman" w:eastAsia="Times New Roman" w:hAnsi="Times New Roman" w:cs="Times New Roman"/>
          <w:sz w:val="24"/>
          <w:szCs w:val="24"/>
        </w:rPr>
      </w:pPr>
    </w:p>
    <w:p w:rsidR="00893BEB" w:rsidRPr="00893BEB" w:rsidRDefault="00893BEB" w:rsidP="00893BEB">
      <w:pPr>
        <w:tabs>
          <w:tab w:val="left" w:pos="3458"/>
        </w:tabs>
        <w:spacing w:after="0" w:line="240" w:lineRule="auto"/>
        <w:jc w:val="center"/>
        <w:rPr>
          <w:rFonts w:ascii="Times New Roman" w:eastAsia="Times New Roman" w:hAnsi="Times New Roman" w:cs="Times New Roman"/>
          <w:sz w:val="24"/>
          <w:szCs w:val="24"/>
        </w:rPr>
      </w:pPr>
    </w:p>
    <w:p w:rsidR="00893BEB" w:rsidRPr="00893BEB" w:rsidRDefault="00893BEB" w:rsidP="00893BEB">
      <w:pPr>
        <w:tabs>
          <w:tab w:val="left" w:pos="3458"/>
        </w:tabs>
        <w:spacing w:after="0" w:line="240" w:lineRule="auto"/>
        <w:jc w:val="center"/>
        <w:rPr>
          <w:rFonts w:ascii="Times New Roman" w:eastAsia="Times New Roman" w:hAnsi="Times New Roman" w:cs="Times New Roman"/>
          <w:b/>
          <w:sz w:val="44"/>
          <w:szCs w:val="24"/>
        </w:rPr>
      </w:pPr>
      <w:r w:rsidRPr="00893BEB">
        <w:rPr>
          <w:rFonts w:ascii="Times New Roman" w:eastAsia="Times New Roman" w:hAnsi="Times New Roman" w:cs="Times New Roman"/>
          <w:b/>
          <w:sz w:val="44"/>
          <w:szCs w:val="24"/>
        </w:rPr>
        <w:t>П О С Т А Н О В Л Е Н И Е</w:t>
      </w:r>
    </w:p>
    <w:p w:rsidR="00893BEB" w:rsidRPr="00893BEB" w:rsidRDefault="00893BEB" w:rsidP="00893BEB">
      <w:pPr>
        <w:tabs>
          <w:tab w:val="left" w:pos="3458"/>
        </w:tabs>
        <w:spacing w:after="0" w:line="240" w:lineRule="auto"/>
        <w:jc w:val="center"/>
        <w:rPr>
          <w:rFonts w:ascii="Times New Roman" w:eastAsia="Times New Roman" w:hAnsi="Times New Roman" w:cs="Times New Roman"/>
          <w:b/>
          <w:sz w:val="24"/>
          <w:szCs w:val="24"/>
        </w:rPr>
      </w:pPr>
    </w:p>
    <w:p w:rsidR="00893BEB" w:rsidRPr="00893BEB" w:rsidRDefault="00893BEB" w:rsidP="00893BEB">
      <w:pPr>
        <w:tabs>
          <w:tab w:val="left" w:pos="3458"/>
        </w:tabs>
        <w:spacing w:after="0" w:line="240" w:lineRule="auto"/>
        <w:jc w:val="center"/>
        <w:rPr>
          <w:rFonts w:ascii="Times New Roman" w:eastAsia="Times New Roman" w:hAnsi="Times New Roman" w:cs="Times New Roman"/>
          <w:sz w:val="28"/>
          <w:szCs w:val="24"/>
        </w:rPr>
      </w:pPr>
      <w:r w:rsidRPr="00893BEB">
        <w:rPr>
          <w:rFonts w:ascii="Times New Roman" w:eastAsia="Times New Roman" w:hAnsi="Times New Roman" w:cs="Times New Roman"/>
          <w:sz w:val="28"/>
          <w:szCs w:val="24"/>
        </w:rPr>
        <w:t xml:space="preserve">от </w:t>
      </w:r>
      <w:r w:rsidRPr="00893BEB">
        <w:rPr>
          <w:rFonts w:ascii="Times New Roman" w:eastAsia="Times New Roman" w:hAnsi="Times New Roman" w:cs="Times New Roman"/>
          <w:sz w:val="28"/>
          <w:szCs w:val="24"/>
        </w:rPr>
        <w:t xml:space="preserve">08.08.2019 №214   </w:t>
      </w:r>
    </w:p>
    <w:p w:rsidR="00893BEB" w:rsidRPr="00893BEB" w:rsidRDefault="00893BEB" w:rsidP="00893BEB">
      <w:pPr>
        <w:tabs>
          <w:tab w:val="left" w:pos="3458"/>
        </w:tabs>
        <w:spacing w:after="0" w:line="240" w:lineRule="auto"/>
        <w:jc w:val="center"/>
        <w:rPr>
          <w:rFonts w:ascii="Times New Roman" w:eastAsia="Times New Roman" w:hAnsi="Times New Roman" w:cs="Times New Roman"/>
          <w:sz w:val="28"/>
          <w:szCs w:val="24"/>
        </w:rPr>
      </w:pPr>
      <w:r w:rsidRPr="00893BEB">
        <w:rPr>
          <w:rFonts w:ascii="Times New Roman" w:eastAsia="Times New Roman" w:hAnsi="Times New Roman" w:cs="Times New Roman"/>
          <w:sz w:val="28"/>
          <w:szCs w:val="24"/>
        </w:rPr>
        <w:t>г. Тейково</w:t>
      </w:r>
    </w:p>
    <w:p w:rsidR="00893BEB" w:rsidRPr="00893BEB" w:rsidRDefault="00893BEB" w:rsidP="00893BEB">
      <w:pPr>
        <w:tabs>
          <w:tab w:val="left" w:pos="3458"/>
        </w:tabs>
        <w:spacing w:after="0" w:line="240" w:lineRule="auto"/>
        <w:jc w:val="center"/>
        <w:rPr>
          <w:rFonts w:ascii="Times New Roman" w:eastAsia="Times New Roman" w:hAnsi="Times New Roman" w:cs="Times New Roman"/>
          <w:sz w:val="28"/>
          <w:szCs w:val="24"/>
        </w:rPr>
      </w:pPr>
    </w:p>
    <w:p w:rsidR="00893BEB" w:rsidRPr="00893BEB" w:rsidRDefault="00893BEB" w:rsidP="00893BEB">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893BEB">
        <w:rPr>
          <w:rFonts w:ascii="Times New Roman" w:eastAsia="Times New Roman" w:hAnsi="Times New Roman" w:cs="Times New Roman"/>
          <w:b/>
          <w:sz w:val="28"/>
          <w:szCs w:val="24"/>
          <w:lang w:eastAsia="ru-RU"/>
        </w:rPr>
        <w:t xml:space="preserve">О порядке проведения реструктуризации обязательств (задолженности) по бюджетным кредитам, предоставленным бюджетам поселений Тейковского муниципального района </w:t>
      </w:r>
    </w:p>
    <w:p w:rsidR="00893BEB" w:rsidRPr="00893BEB" w:rsidRDefault="00893BEB" w:rsidP="00893BEB">
      <w:pPr>
        <w:tabs>
          <w:tab w:val="left" w:pos="3458"/>
        </w:tabs>
        <w:spacing w:after="0" w:line="240" w:lineRule="auto"/>
        <w:jc w:val="center"/>
        <w:rPr>
          <w:rFonts w:ascii="Times New Roman" w:eastAsia="Times New Roman" w:hAnsi="Times New Roman" w:cs="Times New Roman"/>
          <w:b/>
          <w:sz w:val="28"/>
          <w:szCs w:val="24"/>
        </w:rPr>
      </w:pPr>
      <w:r w:rsidRPr="00893BEB">
        <w:rPr>
          <w:rFonts w:ascii="Times New Roman" w:eastAsia="Times New Roman" w:hAnsi="Times New Roman" w:cs="Times New Roman"/>
          <w:b/>
          <w:sz w:val="28"/>
          <w:szCs w:val="24"/>
        </w:rPr>
        <w:t xml:space="preserve">  </w:t>
      </w:r>
    </w:p>
    <w:p w:rsidR="00893BEB" w:rsidRPr="00893BEB" w:rsidRDefault="00893BEB" w:rsidP="00893BEB">
      <w:pPr>
        <w:spacing w:after="0" w:line="240" w:lineRule="auto"/>
        <w:rPr>
          <w:rFonts w:ascii="Times New Roman" w:eastAsia="Times New Roman" w:hAnsi="Times New Roman" w:cs="Times New Roman"/>
          <w:sz w:val="28"/>
          <w:szCs w:val="24"/>
          <w:lang w:eastAsia="ru-RU"/>
        </w:rPr>
      </w:pPr>
    </w:p>
    <w:p w:rsidR="00893BEB" w:rsidRPr="00893BEB" w:rsidRDefault="00893BEB" w:rsidP="00893BEB">
      <w:pPr>
        <w:tabs>
          <w:tab w:val="left" w:pos="3458"/>
        </w:tabs>
        <w:spacing w:after="0" w:line="240" w:lineRule="auto"/>
        <w:ind w:firstLine="709"/>
        <w:jc w:val="both"/>
        <w:rPr>
          <w:rFonts w:ascii="Times New Roman" w:eastAsia="Times New Roman" w:hAnsi="Times New Roman" w:cs="Times New Roman"/>
          <w:sz w:val="28"/>
          <w:szCs w:val="24"/>
        </w:rPr>
      </w:pPr>
      <w:r w:rsidRPr="00893BEB">
        <w:rPr>
          <w:rFonts w:ascii="Times New Roman" w:eastAsia="Times New Roman" w:hAnsi="Times New Roman" w:cs="Times New Roman"/>
          <w:sz w:val="28"/>
          <w:szCs w:val="24"/>
        </w:rPr>
        <w:t xml:space="preserve">В соответствии со </w:t>
      </w:r>
      <w:hyperlink r:id="rId10" w:history="1">
        <w:r w:rsidRPr="00893BEB">
          <w:rPr>
            <w:rFonts w:ascii="Times New Roman" w:eastAsia="Times New Roman" w:hAnsi="Times New Roman" w:cs="Times New Roman"/>
            <w:sz w:val="28"/>
            <w:szCs w:val="24"/>
          </w:rPr>
          <w:t>статьей 93.2</w:t>
        </w:r>
      </w:hyperlink>
      <w:r w:rsidRPr="00893BEB">
        <w:rPr>
          <w:rFonts w:ascii="Times New Roman" w:eastAsia="Times New Roman" w:hAnsi="Times New Roman" w:cs="Times New Roman"/>
          <w:sz w:val="28"/>
          <w:szCs w:val="24"/>
        </w:rPr>
        <w:t xml:space="preserve"> Бюджетного кодекса Российской Федерации, решением Совета Тейковского муниципального района  от 12.12.2018 №</w:t>
      </w:r>
      <w:r w:rsidRPr="00893BEB">
        <w:rPr>
          <w:rFonts w:ascii="Times New Roman" w:eastAsia="Times New Roman" w:hAnsi="Times New Roman" w:cs="Times New Roman"/>
          <w:sz w:val="28"/>
          <w:szCs w:val="24"/>
          <w:lang w:val="en-US"/>
        </w:rPr>
        <w:t> </w:t>
      </w:r>
      <w:r w:rsidRPr="00893BEB">
        <w:rPr>
          <w:rFonts w:ascii="Times New Roman" w:eastAsia="Times New Roman" w:hAnsi="Times New Roman" w:cs="Times New Roman"/>
          <w:sz w:val="28"/>
          <w:szCs w:val="24"/>
        </w:rPr>
        <w:t>357-р «О бюджете Тейковского муниципального района на 2019 год и  плановый период 2020 - 2021 годов»  администрация Тейковского муниципального района</w:t>
      </w:r>
    </w:p>
    <w:p w:rsidR="00893BEB" w:rsidRPr="00893BEB" w:rsidRDefault="00893BEB" w:rsidP="00893BEB">
      <w:pPr>
        <w:spacing w:after="0" w:line="240" w:lineRule="auto"/>
        <w:rPr>
          <w:rFonts w:ascii="Times New Roman" w:eastAsia="Times New Roman" w:hAnsi="Times New Roman" w:cs="Times New Roman"/>
          <w:sz w:val="28"/>
          <w:szCs w:val="24"/>
          <w:lang w:eastAsia="ru-RU"/>
        </w:rPr>
      </w:pPr>
    </w:p>
    <w:p w:rsidR="00893BEB" w:rsidRPr="00893BEB" w:rsidRDefault="00893BEB" w:rsidP="00893BEB">
      <w:pPr>
        <w:tabs>
          <w:tab w:val="left" w:pos="3458"/>
        </w:tabs>
        <w:spacing w:after="0" w:line="240" w:lineRule="auto"/>
        <w:jc w:val="center"/>
        <w:rPr>
          <w:rFonts w:ascii="Times New Roman" w:eastAsia="Times New Roman" w:hAnsi="Times New Roman" w:cs="Times New Roman"/>
          <w:sz w:val="28"/>
          <w:szCs w:val="24"/>
          <w:lang w:eastAsia="ru-RU"/>
        </w:rPr>
      </w:pPr>
    </w:p>
    <w:p w:rsidR="00893BEB" w:rsidRPr="00893BEB" w:rsidRDefault="00893BEB" w:rsidP="00893BEB">
      <w:pPr>
        <w:tabs>
          <w:tab w:val="left" w:pos="3458"/>
        </w:tabs>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893BEB">
        <w:rPr>
          <w:rFonts w:ascii="Times New Roman" w:eastAsia="Times New Roman" w:hAnsi="Times New Roman" w:cs="Times New Roman"/>
          <w:b/>
          <w:sz w:val="28"/>
          <w:szCs w:val="24"/>
          <w:lang w:eastAsia="ru-RU"/>
        </w:rPr>
        <w:t>ПОСТАНОВЛЯЕТ:</w:t>
      </w:r>
    </w:p>
    <w:p w:rsidR="00893BEB" w:rsidRPr="00893BEB" w:rsidRDefault="00893BEB" w:rsidP="00893BEB">
      <w:pPr>
        <w:tabs>
          <w:tab w:val="left" w:pos="3458"/>
        </w:tabs>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t xml:space="preserve"> </w:t>
      </w:r>
    </w:p>
    <w:p w:rsidR="00893BEB" w:rsidRPr="00893BEB" w:rsidRDefault="00893BEB" w:rsidP="00893BEB">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t xml:space="preserve">       Утвердить порядок проведения реструктуризации обязательств (задолженности) по бюджетным кредитам, предоставленным </w:t>
      </w:r>
      <w:proofErr w:type="gramStart"/>
      <w:r w:rsidRPr="00893BEB">
        <w:rPr>
          <w:rFonts w:ascii="Times New Roman" w:eastAsia="Times New Roman" w:hAnsi="Times New Roman" w:cs="Times New Roman"/>
          <w:sz w:val="28"/>
          <w:szCs w:val="24"/>
          <w:lang w:eastAsia="ru-RU"/>
        </w:rPr>
        <w:t>бюджетам  поселений</w:t>
      </w:r>
      <w:proofErr w:type="gramEnd"/>
      <w:r w:rsidRPr="00893BEB">
        <w:rPr>
          <w:rFonts w:ascii="Times New Roman" w:eastAsia="Times New Roman" w:hAnsi="Times New Roman" w:cs="Times New Roman"/>
          <w:sz w:val="28"/>
          <w:szCs w:val="24"/>
          <w:lang w:eastAsia="ru-RU"/>
        </w:rPr>
        <w:t xml:space="preserve"> Тейковского муниципального района (прилагается).</w:t>
      </w:r>
    </w:p>
    <w:p w:rsidR="00893BEB" w:rsidRPr="00893BEB" w:rsidRDefault="00893BEB" w:rsidP="00893BEB">
      <w:pPr>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p>
    <w:p w:rsidR="00893BEB" w:rsidRPr="00893BEB" w:rsidRDefault="00893BEB" w:rsidP="00893BEB">
      <w:pPr>
        <w:tabs>
          <w:tab w:val="left" w:pos="3458"/>
        </w:tabs>
        <w:spacing w:after="0" w:line="240" w:lineRule="auto"/>
        <w:rPr>
          <w:rFonts w:ascii="Times New Roman" w:eastAsia="Times New Roman" w:hAnsi="Times New Roman" w:cs="Times New Roman"/>
          <w:sz w:val="28"/>
          <w:szCs w:val="24"/>
        </w:rPr>
      </w:pPr>
    </w:p>
    <w:p w:rsidR="00893BEB" w:rsidRPr="00893BEB" w:rsidRDefault="00893BEB" w:rsidP="00893BEB">
      <w:pPr>
        <w:tabs>
          <w:tab w:val="left" w:pos="3458"/>
        </w:tabs>
        <w:spacing w:after="0" w:line="240" w:lineRule="auto"/>
        <w:rPr>
          <w:rFonts w:ascii="Times New Roman" w:eastAsia="Times New Roman" w:hAnsi="Times New Roman" w:cs="Times New Roman"/>
          <w:sz w:val="28"/>
          <w:szCs w:val="24"/>
        </w:rPr>
      </w:pPr>
    </w:p>
    <w:p w:rsidR="00893BEB" w:rsidRPr="00893BEB" w:rsidRDefault="00893BEB" w:rsidP="00893BEB">
      <w:pPr>
        <w:tabs>
          <w:tab w:val="left" w:pos="3458"/>
        </w:tabs>
        <w:spacing w:after="0" w:line="240" w:lineRule="auto"/>
        <w:rPr>
          <w:rFonts w:ascii="Times New Roman" w:eastAsia="Times New Roman" w:hAnsi="Times New Roman" w:cs="Times New Roman"/>
          <w:b/>
          <w:sz w:val="28"/>
          <w:szCs w:val="24"/>
        </w:rPr>
      </w:pPr>
      <w:r w:rsidRPr="00893BEB">
        <w:rPr>
          <w:rFonts w:ascii="Times New Roman" w:eastAsia="Times New Roman" w:hAnsi="Times New Roman" w:cs="Times New Roman"/>
          <w:b/>
          <w:sz w:val="28"/>
          <w:szCs w:val="24"/>
        </w:rPr>
        <w:t xml:space="preserve"> </w:t>
      </w:r>
      <w:proofErr w:type="spellStart"/>
      <w:r w:rsidRPr="00893BEB">
        <w:rPr>
          <w:rFonts w:ascii="Times New Roman" w:eastAsia="Times New Roman" w:hAnsi="Times New Roman" w:cs="Times New Roman"/>
          <w:b/>
          <w:sz w:val="28"/>
          <w:szCs w:val="24"/>
        </w:rPr>
        <w:t>И.о</w:t>
      </w:r>
      <w:proofErr w:type="spellEnd"/>
      <w:r w:rsidRPr="00893BEB">
        <w:rPr>
          <w:rFonts w:ascii="Times New Roman" w:eastAsia="Times New Roman" w:hAnsi="Times New Roman" w:cs="Times New Roman"/>
          <w:b/>
          <w:sz w:val="28"/>
          <w:szCs w:val="24"/>
        </w:rPr>
        <w:t>. главы Тейковского</w:t>
      </w:r>
    </w:p>
    <w:p w:rsidR="00893BEB" w:rsidRPr="00893BEB" w:rsidRDefault="00893BEB" w:rsidP="00893BEB">
      <w:pPr>
        <w:tabs>
          <w:tab w:val="left" w:pos="3458"/>
        </w:tabs>
        <w:spacing w:after="0" w:line="240" w:lineRule="auto"/>
        <w:rPr>
          <w:rFonts w:ascii="Times New Roman" w:eastAsia="Times New Roman" w:hAnsi="Times New Roman" w:cs="Times New Roman"/>
          <w:b/>
          <w:sz w:val="28"/>
          <w:szCs w:val="24"/>
        </w:rPr>
      </w:pPr>
      <w:r w:rsidRPr="00893BEB">
        <w:rPr>
          <w:rFonts w:ascii="Times New Roman" w:eastAsia="Times New Roman" w:hAnsi="Times New Roman" w:cs="Times New Roman"/>
          <w:b/>
          <w:sz w:val="28"/>
          <w:szCs w:val="24"/>
        </w:rPr>
        <w:t xml:space="preserve"> муниципального района                              </w:t>
      </w:r>
      <w:r w:rsidRPr="00893BEB">
        <w:rPr>
          <w:rFonts w:ascii="Times New Roman" w:eastAsia="Times New Roman" w:hAnsi="Times New Roman" w:cs="Times New Roman"/>
          <w:b/>
          <w:sz w:val="28"/>
          <w:szCs w:val="24"/>
        </w:rPr>
        <w:tab/>
        <w:t xml:space="preserve">              Е.С. Фиохина</w:t>
      </w:r>
    </w:p>
    <w:p w:rsidR="00893BEB" w:rsidRPr="00893BEB" w:rsidRDefault="00893BEB" w:rsidP="00893BEB">
      <w:pPr>
        <w:tabs>
          <w:tab w:val="left" w:pos="3458"/>
        </w:tabs>
        <w:spacing w:after="0" w:line="240" w:lineRule="auto"/>
        <w:rPr>
          <w:rFonts w:ascii="Times New Roman" w:eastAsia="Times New Roman" w:hAnsi="Times New Roman" w:cs="Times New Roman"/>
          <w:b/>
          <w:sz w:val="28"/>
          <w:szCs w:val="24"/>
        </w:rPr>
      </w:pPr>
    </w:p>
    <w:p w:rsidR="00893BEB" w:rsidRPr="00893BEB" w:rsidRDefault="00893BEB" w:rsidP="00893BEB">
      <w:pPr>
        <w:tabs>
          <w:tab w:val="left" w:pos="3458"/>
        </w:tabs>
        <w:spacing w:after="0" w:line="240" w:lineRule="auto"/>
        <w:rPr>
          <w:rFonts w:ascii="Times New Roman" w:eastAsia="Times New Roman" w:hAnsi="Times New Roman" w:cs="Times New Roman"/>
          <w:b/>
          <w:sz w:val="28"/>
          <w:szCs w:val="24"/>
        </w:rPr>
      </w:pPr>
    </w:p>
    <w:p w:rsidR="00893BEB" w:rsidRPr="00893BEB" w:rsidRDefault="00893BEB" w:rsidP="00893BEB">
      <w:pPr>
        <w:tabs>
          <w:tab w:val="left" w:pos="3458"/>
        </w:tabs>
        <w:spacing w:after="0" w:line="240" w:lineRule="auto"/>
        <w:rPr>
          <w:rFonts w:ascii="Times New Roman" w:eastAsia="Times New Roman" w:hAnsi="Times New Roman" w:cs="Times New Roman"/>
          <w:b/>
          <w:sz w:val="24"/>
          <w:szCs w:val="24"/>
        </w:rPr>
      </w:pPr>
    </w:p>
    <w:p w:rsidR="00893BEB" w:rsidRPr="00893BEB" w:rsidRDefault="00893BEB" w:rsidP="00893BEB">
      <w:pPr>
        <w:tabs>
          <w:tab w:val="left" w:pos="3458"/>
        </w:tabs>
        <w:spacing w:after="0" w:line="240" w:lineRule="auto"/>
        <w:rPr>
          <w:rFonts w:ascii="Times New Roman" w:eastAsia="Times New Roman" w:hAnsi="Times New Roman" w:cs="Times New Roman"/>
          <w:b/>
          <w:sz w:val="24"/>
          <w:szCs w:val="24"/>
        </w:rPr>
      </w:pPr>
    </w:p>
    <w:p w:rsidR="00893BEB" w:rsidRPr="00893BEB" w:rsidRDefault="00893BEB" w:rsidP="00893BEB">
      <w:pPr>
        <w:tabs>
          <w:tab w:val="left" w:pos="3458"/>
        </w:tabs>
        <w:spacing w:after="0" w:line="240" w:lineRule="auto"/>
        <w:rPr>
          <w:rFonts w:ascii="Times New Roman" w:eastAsia="Times New Roman" w:hAnsi="Times New Roman" w:cs="Times New Roman"/>
          <w:b/>
          <w:sz w:val="24"/>
          <w:szCs w:val="24"/>
        </w:rPr>
      </w:pPr>
    </w:p>
    <w:p w:rsidR="00893BEB" w:rsidRPr="00893BEB" w:rsidRDefault="00893BEB" w:rsidP="00893BEB">
      <w:pPr>
        <w:tabs>
          <w:tab w:val="left" w:pos="3458"/>
        </w:tabs>
        <w:spacing w:after="0" w:line="240" w:lineRule="auto"/>
        <w:rPr>
          <w:rFonts w:ascii="Times New Roman" w:eastAsia="Times New Roman" w:hAnsi="Times New Roman" w:cs="Times New Roman"/>
          <w:b/>
          <w:sz w:val="24"/>
          <w:szCs w:val="24"/>
        </w:rPr>
      </w:pPr>
    </w:p>
    <w:p w:rsidR="00893BEB" w:rsidRPr="00893BEB" w:rsidRDefault="00893BEB" w:rsidP="00893BEB">
      <w:pPr>
        <w:spacing w:after="0" w:line="240" w:lineRule="auto"/>
        <w:ind w:firstLine="698"/>
        <w:jc w:val="right"/>
        <w:rPr>
          <w:rFonts w:ascii="Times New Roman" w:eastAsia="Times New Roman" w:hAnsi="Times New Roman" w:cs="Times New Roman"/>
          <w:bCs/>
          <w:color w:val="26282F"/>
          <w:sz w:val="24"/>
          <w:szCs w:val="24"/>
          <w:lang w:eastAsia="ru-RU"/>
        </w:rPr>
      </w:pPr>
      <w:bookmarkStart w:id="0" w:name="sub_1000"/>
    </w:p>
    <w:p w:rsidR="00893BEB" w:rsidRPr="00893BEB" w:rsidRDefault="00893BEB" w:rsidP="00893BEB">
      <w:pPr>
        <w:spacing w:after="0" w:line="240" w:lineRule="auto"/>
        <w:ind w:firstLine="698"/>
        <w:jc w:val="right"/>
        <w:rPr>
          <w:rFonts w:ascii="Times New Roman" w:eastAsia="Times New Roman" w:hAnsi="Times New Roman" w:cs="Times New Roman"/>
          <w:bCs/>
          <w:color w:val="26282F"/>
          <w:sz w:val="24"/>
          <w:szCs w:val="24"/>
          <w:lang w:eastAsia="ru-RU"/>
        </w:rPr>
      </w:pPr>
      <w:r w:rsidRPr="00893BEB">
        <w:rPr>
          <w:rFonts w:ascii="Times New Roman" w:eastAsia="Times New Roman" w:hAnsi="Times New Roman" w:cs="Times New Roman"/>
          <w:bCs/>
          <w:color w:val="26282F"/>
          <w:sz w:val="24"/>
          <w:szCs w:val="24"/>
          <w:lang w:eastAsia="ru-RU"/>
        </w:rPr>
        <w:lastRenderedPageBreak/>
        <w:t>Приложение</w:t>
      </w:r>
      <w:r w:rsidRPr="00893BEB">
        <w:rPr>
          <w:rFonts w:ascii="Times New Roman" w:eastAsia="Times New Roman" w:hAnsi="Times New Roman" w:cs="Times New Roman"/>
          <w:bCs/>
          <w:color w:val="26282F"/>
          <w:sz w:val="24"/>
          <w:szCs w:val="24"/>
          <w:lang w:eastAsia="ru-RU"/>
        </w:rPr>
        <w:br/>
        <w:t xml:space="preserve">к </w:t>
      </w:r>
      <w:hyperlink w:anchor="sub_0" w:history="1">
        <w:r w:rsidRPr="00893BEB">
          <w:rPr>
            <w:rFonts w:ascii="Times New Roman" w:eastAsia="Times New Roman" w:hAnsi="Times New Roman" w:cs="Times New Roman"/>
            <w:sz w:val="24"/>
            <w:szCs w:val="24"/>
            <w:lang w:eastAsia="ru-RU"/>
          </w:rPr>
          <w:t>постановлению</w:t>
        </w:r>
      </w:hyperlink>
      <w:r w:rsidRPr="00893BEB">
        <w:rPr>
          <w:rFonts w:ascii="Times New Roman" w:eastAsia="Times New Roman" w:hAnsi="Times New Roman" w:cs="Times New Roman"/>
          <w:bCs/>
          <w:color w:val="26282F"/>
          <w:sz w:val="24"/>
          <w:szCs w:val="24"/>
          <w:lang w:eastAsia="ru-RU"/>
        </w:rPr>
        <w:br/>
        <w:t xml:space="preserve">администрации Тейковского </w:t>
      </w:r>
    </w:p>
    <w:p w:rsidR="00893BEB" w:rsidRPr="00893BEB" w:rsidRDefault="00893BEB" w:rsidP="00893BEB">
      <w:pPr>
        <w:spacing w:after="0" w:line="240" w:lineRule="auto"/>
        <w:ind w:firstLine="698"/>
        <w:jc w:val="right"/>
        <w:rPr>
          <w:rFonts w:ascii="Times New Roman" w:eastAsia="Times New Roman" w:hAnsi="Times New Roman" w:cs="Times New Roman"/>
          <w:sz w:val="24"/>
          <w:szCs w:val="24"/>
          <w:lang w:eastAsia="ru-RU"/>
        </w:rPr>
      </w:pPr>
      <w:proofErr w:type="gramStart"/>
      <w:r w:rsidRPr="00893BEB">
        <w:rPr>
          <w:rFonts w:ascii="Times New Roman" w:eastAsia="Times New Roman" w:hAnsi="Times New Roman" w:cs="Times New Roman"/>
          <w:bCs/>
          <w:color w:val="26282F"/>
          <w:sz w:val="24"/>
          <w:szCs w:val="24"/>
          <w:lang w:eastAsia="ru-RU"/>
        </w:rPr>
        <w:t>муниципального  района</w:t>
      </w:r>
      <w:proofErr w:type="gramEnd"/>
    </w:p>
    <w:bookmarkEnd w:id="0"/>
    <w:p w:rsidR="00893BEB" w:rsidRPr="00893BEB" w:rsidRDefault="00893BEB" w:rsidP="00893BEB">
      <w:pPr>
        <w:spacing w:after="0" w:line="240" w:lineRule="auto"/>
        <w:jc w:val="right"/>
        <w:rPr>
          <w:rFonts w:ascii="Times New Roman" w:eastAsia="Times New Roman" w:hAnsi="Times New Roman" w:cs="Times New Roman"/>
          <w:sz w:val="24"/>
          <w:szCs w:val="24"/>
          <w:lang w:eastAsia="ru-RU"/>
        </w:rPr>
      </w:pPr>
      <w:r w:rsidRPr="00893BEB">
        <w:rPr>
          <w:rFonts w:ascii="Times New Roman" w:eastAsia="Times New Roman" w:hAnsi="Times New Roman" w:cs="Times New Roman"/>
          <w:sz w:val="24"/>
          <w:szCs w:val="24"/>
          <w:lang w:eastAsia="ru-RU"/>
        </w:rPr>
        <w:t xml:space="preserve">                                                                                        от    08.08.2019      №214         </w:t>
      </w:r>
    </w:p>
    <w:p w:rsidR="00893BEB" w:rsidRPr="00893BEB" w:rsidRDefault="00893BEB" w:rsidP="00893BEB">
      <w:pPr>
        <w:spacing w:after="0" w:line="240" w:lineRule="auto"/>
        <w:rPr>
          <w:rFonts w:ascii="Times New Roman" w:eastAsia="Times New Roman" w:hAnsi="Times New Roman" w:cs="Times New Roman"/>
          <w:sz w:val="24"/>
          <w:szCs w:val="24"/>
          <w:lang w:eastAsia="ru-RU"/>
        </w:rPr>
      </w:pPr>
    </w:p>
    <w:p w:rsidR="00893BEB" w:rsidRPr="00893BEB" w:rsidRDefault="00893BEB" w:rsidP="00893BEB">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8"/>
          <w:szCs w:val="24"/>
          <w:lang w:eastAsia="ru-RU"/>
        </w:rPr>
      </w:pPr>
      <w:r w:rsidRPr="00893BEB">
        <w:rPr>
          <w:rFonts w:ascii="Times New Roman" w:eastAsia="Times New Roman" w:hAnsi="Times New Roman" w:cs="Times New Roman"/>
          <w:b/>
          <w:bCs/>
          <w:color w:val="26282F"/>
          <w:sz w:val="28"/>
          <w:szCs w:val="24"/>
          <w:lang w:eastAsia="ru-RU"/>
        </w:rPr>
        <w:t>Порядок</w:t>
      </w:r>
      <w:r w:rsidRPr="00893BEB">
        <w:rPr>
          <w:rFonts w:ascii="Times New Roman" w:eastAsia="Times New Roman" w:hAnsi="Times New Roman" w:cs="Times New Roman"/>
          <w:b/>
          <w:bCs/>
          <w:color w:val="26282F"/>
          <w:sz w:val="28"/>
          <w:szCs w:val="24"/>
          <w:lang w:eastAsia="ru-RU"/>
        </w:rPr>
        <w:br/>
        <w:t>проведения реструктуризации обязательств (задолженности) по бюджетным кредитам, предоставленным бюджетам поселений Тейковского муниципального района</w:t>
      </w:r>
    </w:p>
    <w:p w:rsidR="00893BEB" w:rsidRPr="00893BEB" w:rsidRDefault="00893BEB" w:rsidP="00893BEB">
      <w:pPr>
        <w:spacing w:after="0" w:line="240" w:lineRule="auto"/>
        <w:rPr>
          <w:rFonts w:ascii="Times New Roman" w:eastAsia="Times New Roman" w:hAnsi="Times New Roman" w:cs="Times New Roman"/>
          <w:sz w:val="28"/>
          <w:szCs w:val="24"/>
          <w:lang w:eastAsia="ru-RU"/>
        </w:rPr>
      </w:pP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bookmarkStart w:id="1" w:name="sub_1001"/>
      <w:r w:rsidRPr="00893BEB">
        <w:rPr>
          <w:rFonts w:ascii="Times New Roman" w:eastAsia="Times New Roman" w:hAnsi="Times New Roman" w:cs="Times New Roman"/>
          <w:sz w:val="28"/>
          <w:szCs w:val="24"/>
          <w:lang w:eastAsia="ru-RU"/>
        </w:rPr>
        <w:t xml:space="preserve">          1. Реструктуризация обязательств (задолженности) по бюджетным кредитам, предоставленным бюджетам поселений Тейковского муниципального </w:t>
      </w:r>
      <w:proofErr w:type="gramStart"/>
      <w:r w:rsidRPr="00893BEB">
        <w:rPr>
          <w:rFonts w:ascii="Times New Roman" w:eastAsia="Times New Roman" w:hAnsi="Times New Roman" w:cs="Times New Roman"/>
          <w:sz w:val="28"/>
          <w:szCs w:val="24"/>
          <w:lang w:eastAsia="ru-RU"/>
        </w:rPr>
        <w:t>района  (</w:t>
      </w:r>
      <w:proofErr w:type="gramEnd"/>
      <w:r w:rsidRPr="00893BEB">
        <w:rPr>
          <w:rFonts w:ascii="Times New Roman" w:eastAsia="Times New Roman" w:hAnsi="Times New Roman" w:cs="Times New Roman"/>
          <w:sz w:val="28"/>
          <w:szCs w:val="24"/>
          <w:lang w:eastAsia="ru-RU"/>
        </w:rPr>
        <w:t>далее - реструктуризация), проводится администрацией Тейковского муниципального района (далее- Администрация) на основании обращения главы поселения  Тейковского муниципального района  (далее - глава поселения) о проведении реструктуризации (далее - обращение о проведении реструктуризации, обращение).</w:t>
      </w:r>
    </w:p>
    <w:bookmarkEnd w:id="1"/>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t xml:space="preserve">         Реструктуризация проводится при соблюдении условий, установленных решением Совета Тейковского муниципального района от 12.12.2018 № 357-р «</w:t>
      </w:r>
      <w:proofErr w:type="gramStart"/>
      <w:r w:rsidRPr="00893BEB">
        <w:rPr>
          <w:rFonts w:ascii="Times New Roman" w:eastAsia="Times New Roman" w:hAnsi="Times New Roman" w:cs="Times New Roman"/>
          <w:sz w:val="28"/>
          <w:szCs w:val="24"/>
          <w:lang w:eastAsia="ru-RU"/>
        </w:rPr>
        <w:t>О  бюджете</w:t>
      </w:r>
      <w:proofErr w:type="gramEnd"/>
      <w:r w:rsidRPr="00893BEB">
        <w:rPr>
          <w:rFonts w:ascii="Times New Roman" w:eastAsia="Times New Roman" w:hAnsi="Times New Roman" w:cs="Times New Roman"/>
          <w:sz w:val="28"/>
          <w:szCs w:val="24"/>
          <w:lang w:eastAsia="ru-RU"/>
        </w:rPr>
        <w:t xml:space="preserve"> Тейковского муниципального района на 2019 год и  плановый период 2020 - 2021 годов», и требований настоящего Порядка.</w:t>
      </w: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bookmarkStart w:id="2" w:name="sub_1002"/>
      <w:r w:rsidRPr="00893BEB">
        <w:rPr>
          <w:rFonts w:ascii="Times New Roman" w:eastAsia="Times New Roman" w:hAnsi="Times New Roman" w:cs="Times New Roman"/>
          <w:sz w:val="28"/>
          <w:szCs w:val="24"/>
          <w:lang w:eastAsia="ru-RU"/>
        </w:rPr>
        <w:t xml:space="preserve">          2. К обращению о проведении реструктуризации обязательств (задолженности) прилагаются следующие документы:</w:t>
      </w:r>
    </w:p>
    <w:bookmarkEnd w:id="2"/>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t xml:space="preserve">      - обоснование необходимости проведения реструктуризации с указанием суммы обязательства (задолженности) по бюджетному кредиту, причин, по которым поселение Тейковского муниципального </w:t>
      </w:r>
      <w:proofErr w:type="gramStart"/>
      <w:r w:rsidRPr="00893BEB">
        <w:rPr>
          <w:rFonts w:ascii="Times New Roman" w:eastAsia="Times New Roman" w:hAnsi="Times New Roman" w:cs="Times New Roman"/>
          <w:sz w:val="28"/>
          <w:szCs w:val="24"/>
          <w:lang w:eastAsia="ru-RU"/>
        </w:rPr>
        <w:t>района  не</w:t>
      </w:r>
      <w:proofErr w:type="gramEnd"/>
      <w:r w:rsidRPr="00893BEB">
        <w:rPr>
          <w:rFonts w:ascii="Times New Roman" w:eastAsia="Times New Roman" w:hAnsi="Times New Roman" w:cs="Times New Roman"/>
          <w:sz w:val="28"/>
          <w:szCs w:val="24"/>
          <w:lang w:eastAsia="ru-RU"/>
        </w:rPr>
        <w:t xml:space="preserve"> имеет возможности погасить обязательство (задолженность) по бюджетному кредиту в сроки, установленные договором о предоставлении бюджетного кредита;</w:t>
      </w: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t xml:space="preserve">      -  обоснованные предложения по источникам и срокам погашения обязательства (задолженности) по бюджетному кредиту;</w:t>
      </w: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t xml:space="preserve">      - сведения о поступивших доходах и произведенных расходах  бюджета поселения  Тейковского муниципального района за истекший период текущего финансового года, прогноз ожидаемого исполнения бюджета поселения по доходам, расходам и источникам финансирования дефицита на текущий финансовый год и на каждый финансовый год на период до 1 января года, следующего за годом, в котором планируется погашение обязательства (задолженности) по бюджетному кредиту, структура муниципального долга на 1 января текущего года, ее прогноз на 1 января очередного финансового года по формам, утвержденным финансовым  отделом администрации Тейковского муниципального района (далее - сведения для проведения реструктуризации);</w:t>
      </w: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t xml:space="preserve">       - информация о долговых обязательствах поселения Тейковского муниципального района по форме, утвержденной финансовым отделом Администрации;</w:t>
      </w: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lastRenderedPageBreak/>
        <w:t xml:space="preserve">      -  копия решения представительного органа </w:t>
      </w:r>
      <w:proofErr w:type="gramStart"/>
      <w:r w:rsidRPr="00893BEB">
        <w:rPr>
          <w:rFonts w:ascii="Times New Roman" w:eastAsia="Times New Roman" w:hAnsi="Times New Roman" w:cs="Times New Roman"/>
          <w:sz w:val="28"/>
          <w:szCs w:val="24"/>
          <w:lang w:eastAsia="ru-RU"/>
        </w:rPr>
        <w:t>поселения  Тейковского</w:t>
      </w:r>
      <w:proofErr w:type="gramEnd"/>
      <w:r w:rsidRPr="00893BEB">
        <w:rPr>
          <w:rFonts w:ascii="Times New Roman" w:eastAsia="Times New Roman" w:hAnsi="Times New Roman" w:cs="Times New Roman"/>
          <w:sz w:val="28"/>
          <w:szCs w:val="24"/>
          <w:lang w:eastAsia="ru-RU"/>
        </w:rPr>
        <w:t xml:space="preserve"> муниципального района об утверждении бюджета муниципального образования поселения на текущий финансовый год (текущий финансовый год и плановый период) в редакции, действующей на день направления обращения.</w:t>
      </w: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t xml:space="preserve">         Материалы и документы, прилагаемые к обращению о проведении реструктуризации, подписываются (</w:t>
      </w:r>
      <w:proofErr w:type="gramStart"/>
      <w:r w:rsidRPr="00893BEB">
        <w:rPr>
          <w:rFonts w:ascii="Times New Roman" w:eastAsia="Times New Roman" w:hAnsi="Times New Roman" w:cs="Times New Roman"/>
          <w:sz w:val="28"/>
          <w:szCs w:val="24"/>
          <w:lang w:eastAsia="ru-RU"/>
        </w:rPr>
        <w:t>заверяются)  главой</w:t>
      </w:r>
      <w:proofErr w:type="gramEnd"/>
      <w:r w:rsidRPr="00893BEB">
        <w:rPr>
          <w:rFonts w:ascii="Times New Roman" w:eastAsia="Times New Roman" w:hAnsi="Times New Roman" w:cs="Times New Roman"/>
          <w:sz w:val="28"/>
          <w:szCs w:val="24"/>
          <w:lang w:eastAsia="ru-RU"/>
        </w:rPr>
        <w:t xml:space="preserve"> поселения, подписавшим обращение.</w:t>
      </w: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bookmarkStart w:id="3" w:name="sub_1003"/>
      <w:r w:rsidRPr="00893BEB">
        <w:rPr>
          <w:rFonts w:ascii="Times New Roman" w:eastAsia="Times New Roman" w:hAnsi="Times New Roman" w:cs="Times New Roman"/>
          <w:sz w:val="28"/>
          <w:szCs w:val="24"/>
          <w:lang w:eastAsia="ru-RU"/>
        </w:rPr>
        <w:t xml:space="preserve">         3. Обращение о проведении реструктуризации с </w:t>
      </w:r>
      <w:proofErr w:type="gramStart"/>
      <w:r w:rsidRPr="00893BEB">
        <w:rPr>
          <w:rFonts w:ascii="Times New Roman" w:eastAsia="Times New Roman" w:hAnsi="Times New Roman" w:cs="Times New Roman"/>
          <w:sz w:val="28"/>
          <w:szCs w:val="24"/>
          <w:lang w:eastAsia="ru-RU"/>
        </w:rPr>
        <w:t>приложением  материалов</w:t>
      </w:r>
      <w:proofErr w:type="gramEnd"/>
      <w:r w:rsidRPr="00893BEB">
        <w:rPr>
          <w:rFonts w:ascii="Times New Roman" w:eastAsia="Times New Roman" w:hAnsi="Times New Roman" w:cs="Times New Roman"/>
          <w:sz w:val="28"/>
          <w:szCs w:val="24"/>
          <w:lang w:eastAsia="ru-RU"/>
        </w:rPr>
        <w:t xml:space="preserve"> и документов, указанных в пункте 2 порядка, направляется в Администрацию на имя главы Тейковского муниципального района.</w:t>
      </w: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bookmarkStart w:id="4" w:name="sub_1004"/>
      <w:bookmarkEnd w:id="3"/>
      <w:r w:rsidRPr="00893BEB">
        <w:rPr>
          <w:rFonts w:ascii="Times New Roman" w:eastAsia="Times New Roman" w:hAnsi="Times New Roman" w:cs="Times New Roman"/>
          <w:sz w:val="28"/>
          <w:szCs w:val="24"/>
          <w:lang w:eastAsia="ru-RU"/>
        </w:rPr>
        <w:t xml:space="preserve">          4. Решение о проведении реструктуризации принимается Администрацией на основании заключения финансового </w:t>
      </w:r>
      <w:proofErr w:type="gramStart"/>
      <w:r w:rsidRPr="00893BEB">
        <w:rPr>
          <w:rFonts w:ascii="Times New Roman" w:eastAsia="Times New Roman" w:hAnsi="Times New Roman" w:cs="Times New Roman"/>
          <w:sz w:val="28"/>
          <w:szCs w:val="24"/>
          <w:lang w:eastAsia="ru-RU"/>
        </w:rPr>
        <w:t>отдела  в</w:t>
      </w:r>
      <w:proofErr w:type="gramEnd"/>
      <w:r w:rsidRPr="00893BEB">
        <w:rPr>
          <w:rFonts w:ascii="Times New Roman" w:eastAsia="Times New Roman" w:hAnsi="Times New Roman" w:cs="Times New Roman"/>
          <w:sz w:val="28"/>
          <w:szCs w:val="24"/>
          <w:lang w:eastAsia="ru-RU"/>
        </w:rPr>
        <w:t xml:space="preserve"> течение 10 рабочих дней со дня поступления обращения о проведении реструктуризации в Администрацию.</w:t>
      </w: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bookmarkStart w:id="5" w:name="sub_1005"/>
      <w:bookmarkEnd w:id="4"/>
      <w:r w:rsidRPr="00893BEB">
        <w:rPr>
          <w:rFonts w:ascii="Times New Roman" w:eastAsia="Times New Roman" w:hAnsi="Times New Roman" w:cs="Times New Roman"/>
          <w:sz w:val="28"/>
          <w:szCs w:val="24"/>
          <w:lang w:eastAsia="ru-RU"/>
        </w:rPr>
        <w:t xml:space="preserve">          5. В случае принятия решения о проведении реструктуризации между Администрацией и поселением Тейковского муниципального района  в течение 10 рабочих дней со дня принятия такого решения заключается соглашение о реструктуризации в соответствии с </w:t>
      </w:r>
      <w:hyperlink r:id="rId11" w:history="1">
        <w:r w:rsidRPr="00893BEB">
          <w:rPr>
            <w:rFonts w:ascii="Times New Roman" w:eastAsia="Times New Roman" w:hAnsi="Times New Roman" w:cs="Times New Roman"/>
            <w:sz w:val="28"/>
            <w:szCs w:val="24"/>
            <w:lang w:eastAsia="ru-RU"/>
          </w:rPr>
          <w:t>бюджетным</w:t>
        </w:r>
      </w:hyperlink>
      <w:r w:rsidRPr="00893BEB">
        <w:rPr>
          <w:rFonts w:ascii="Times New Roman" w:eastAsia="Times New Roman" w:hAnsi="Times New Roman" w:cs="Times New Roman"/>
          <w:sz w:val="28"/>
          <w:szCs w:val="24"/>
          <w:lang w:eastAsia="ru-RU"/>
        </w:rPr>
        <w:t xml:space="preserve"> и </w:t>
      </w:r>
      <w:hyperlink r:id="rId12" w:history="1">
        <w:r w:rsidRPr="00893BEB">
          <w:rPr>
            <w:rFonts w:ascii="Times New Roman" w:eastAsia="Times New Roman" w:hAnsi="Times New Roman" w:cs="Times New Roman"/>
            <w:sz w:val="28"/>
            <w:szCs w:val="24"/>
            <w:lang w:eastAsia="ru-RU"/>
          </w:rPr>
          <w:t>гражданским законодательством</w:t>
        </w:r>
      </w:hyperlink>
      <w:r w:rsidRPr="00893BEB">
        <w:rPr>
          <w:rFonts w:ascii="Times New Roman" w:eastAsia="Times New Roman" w:hAnsi="Times New Roman" w:cs="Times New Roman"/>
          <w:sz w:val="28"/>
          <w:szCs w:val="24"/>
          <w:lang w:eastAsia="ru-RU"/>
        </w:rPr>
        <w:t xml:space="preserve"> Российской Федерации.</w:t>
      </w: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t xml:space="preserve">         </w:t>
      </w:r>
      <w:bookmarkStart w:id="6" w:name="sub_1006"/>
      <w:bookmarkEnd w:id="5"/>
      <w:r w:rsidRPr="00893BEB">
        <w:rPr>
          <w:rFonts w:ascii="Times New Roman" w:eastAsia="Times New Roman" w:hAnsi="Times New Roman" w:cs="Times New Roman"/>
          <w:sz w:val="28"/>
          <w:szCs w:val="24"/>
          <w:lang w:eastAsia="ru-RU"/>
        </w:rPr>
        <w:t xml:space="preserve"> 6. Решение об отказе в проведении реструктуризации принимается </w:t>
      </w:r>
      <w:proofErr w:type="gramStart"/>
      <w:r w:rsidRPr="00893BEB">
        <w:rPr>
          <w:rFonts w:ascii="Times New Roman" w:eastAsia="Times New Roman" w:hAnsi="Times New Roman" w:cs="Times New Roman"/>
          <w:sz w:val="28"/>
          <w:szCs w:val="24"/>
          <w:lang w:eastAsia="ru-RU"/>
        </w:rPr>
        <w:t>Администрацией  в</w:t>
      </w:r>
      <w:proofErr w:type="gramEnd"/>
      <w:r w:rsidRPr="00893BEB">
        <w:rPr>
          <w:rFonts w:ascii="Times New Roman" w:eastAsia="Times New Roman" w:hAnsi="Times New Roman" w:cs="Times New Roman"/>
          <w:sz w:val="28"/>
          <w:szCs w:val="24"/>
          <w:lang w:eastAsia="ru-RU"/>
        </w:rPr>
        <w:t xml:space="preserve"> течение 20 рабочих дней со дня поступления обращения о проведении реструктуризации в Администрацию в случаях, если:</w:t>
      </w:r>
    </w:p>
    <w:bookmarkEnd w:id="6"/>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t xml:space="preserve">    а) обращение о проведении реструктуризации, материалы и документы, приложенные к обращению, представлены не в соответствии с </w:t>
      </w:r>
      <w:hyperlink w:anchor="sub_1002" w:history="1">
        <w:r w:rsidRPr="00893BEB">
          <w:rPr>
            <w:rFonts w:ascii="Times New Roman" w:eastAsia="Times New Roman" w:hAnsi="Times New Roman" w:cs="Times New Roman"/>
            <w:sz w:val="28"/>
            <w:szCs w:val="24"/>
            <w:lang w:eastAsia="ru-RU"/>
          </w:rPr>
          <w:t>пунктом 2</w:t>
        </w:r>
      </w:hyperlink>
      <w:r w:rsidRPr="00893BEB">
        <w:rPr>
          <w:rFonts w:ascii="Times New Roman" w:eastAsia="Times New Roman" w:hAnsi="Times New Roman" w:cs="Times New Roman"/>
          <w:sz w:val="28"/>
          <w:szCs w:val="24"/>
          <w:lang w:eastAsia="ru-RU"/>
        </w:rPr>
        <w:t xml:space="preserve">  настоящего Порядка;</w:t>
      </w: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t xml:space="preserve">   б) сведения для проведения реструктуризации содержат ошибки;</w:t>
      </w: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t xml:space="preserve">   в) не соблюдены условия, </w:t>
      </w:r>
      <w:proofErr w:type="gramStart"/>
      <w:r w:rsidRPr="00893BEB">
        <w:rPr>
          <w:rFonts w:ascii="Times New Roman" w:eastAsia="Times New Roman" w:hAnsi="Times New Roman" w:cs="Times New Roman"/>
          <w:sz w:val="28"/>
          <w:szCs w:val="24"/>
          <w:lang w:eastAsia="ru-RU"/>
        </w:rPr>
        <w:t>установленные  решением</w:t>
      </w:r>
      <w:proofErr w:type="gramEnd"/>
      <w:r w:rsidRPr="00893BEB">
        <w:rPr>
          <w:rFonts w:ascii="Times New Roman" w:eastAsia="Times New Roman" w:hAnsi="Times New Roman" w:cs="Times New Roman"/>
          <w:sz w:val="28"/>
          <w:szCs w:val="24"/>
          <w:lang w:eastAsia="ru-RU"/>
        </w:rPr>
        <w:t xml:space="preserve"> Совета Тейковского муниципального района  от 12.12.2018 № 357-р «О  бюджете Тейковского муниципального района на 2019 год и  плановый период 2020 - 2021 годов».</w:t>
      </w:r>
    </w:p>
    <w:p w:rsidR="00893BEB" w:rsidRPr="00893BEB" w:rsidRDefault="00893BEB" w:rsidP="00893BEB">
      <w:pPr>
        <w:spacing w:after="0" w:line="240" w:lineRule="auto"/>
        <w:jc w:val="both"/>
        <w:rPr>
          <w:rFonts w:ascii="Times New Roman" w:eastAsia="Times New Roman" w:hAnsi="Times New Roman" w:cs="Times New Roman"/>
          <w:sz w:val="28"/>
          <w:szCs w:val="24"/>
          <w:lang w:eastAsia="ru-RU"/>
        </w:rPr>
      </w:pPr>
      <w:bookmarkStart w:id="7" w:name="sub_1007"/>
      <w:r w:rsidRPr="00893BEB">
        <w:rPr>
          <w:rFonts w:ascii="Times New Roman" w:eastAsia="Times New Roman" w:hAnsi="Times New Roman" w:cs="Times New Roman"/>
          <w:sz w:val="28"/>
          <w:szCs w:val="24"/>
          <w:lang w:eastAsia="ru-RU"/>
        </w:rPr>
        <w:t xml:space="preserve">          7. В случае принятия решения об отказе в проведении реструктуризации глава поселения Тейковского муниципального района уведомляется о принятом решении в течение 5 рабочих дней со дня принятия решения.</w:t>
      </w:r>
    </w:p>
    <w:bookmarkEnd w:id="7"/>
    <w:p w:rsidR="00893BEB" w:rsidRPr="00893BEB" w:rsidRDefault="00893BEB" w:rsidP="00893BE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93BEB">
        <w:rPr>
          <w:rFonts w:ascii="Times New Roman" w:eastAsia="Times New Roman" w:hAnsi="Times New Roman" w:cs="Times New Roman"/>
          <w:sz w:val="28"/>
          <w:szCs w:val="24"/>
          <w:lang w:eastAsia="ru-RU"/>
        </w:rPr>
        <w:t xml:space="preserve">  8. Финансовый отдел администрации Тейковского муниципального района осуществляет </w:t>
      </w:r>
      <w:r w:rsidRPr="00893BEB">
        <w:rPr>
          <w:rFonts w:ascii="Times New Roman" w:eastAsia="Times New Roman" w:hAnsi="Times New Roman" w:cs="Times New Roman"/>
          <w:sz w:val="28"/>
          <w:szCs w:val="24"/>
          <w:lang w:eastAsia="ru-RU"/>
        </w:rPr>
        <w:t>контроль за</w:t>
      </w:r>
      <w:r w:rsidRPr="00893BEB">
        <w:rPr>
          <w:rFonts w:ascii="Times New Roman" w:eastAsia="Times New Roman" w:hAnsi="Times New Roman" w:cs="Times New Roman"/>
          <w:sz w:val="28"/>
          <w:szCs w:val="24"/>
          <w:lang w:eastAsia="ru-RU"/>
        </w:rPr>
        <w:t xml:space="preserve"> исполнением поселением Тейковского муниципального района своих обязательств по погашению задолженности по бюджетному кредиту в течение всего срока реструктуризации.</w:t>
      </w:r>
    </w:p>
    <w:p w:rsidR="00893BEB" w:rsidRPr="00893BEB" w:rsidRDefault="00893BEB" w:rsidP="00893BEB">
      <w:pPr>
        <w:widowControl w:val="0"/>
        <w:autoSpaceDE w:val="0"/>
        <w:autoSpaceDN w:val="0"/>
        <w:adjustRightInd w:val="0"/>
        <w:spacing w:after="0" w:line="240" w:lineRule="auto"/>
        <w:rPr>
          <w:rFonts w:ascii="Times New Roman" w:eastAsia="Times New Roman" w:hAnsi="Times New Roman" w:cs="Times New Roman"/>
          <w:szCs w:val="20"/>
          <w:lang w:eastAsia="ru-RU"/>
        </w:rPr>
      </w:pPr>
    </w:p>
    <w:p w:rsidR="00893BEB" w:rsidRDefault="00893BEB" w:rsidP="002868B6">
      <w:pPr>
        <w:spacing w:after="0" w:line="240" w:lineRule="auto"/>
        <w:rPr>
          <w:rFonts w:ascii="Times New Roman" w:eastAsia="Times New Roman" w:hAnsi="Times New Roman" w:cs="Times New Roman"/>
          <w:b/>
          <w:sz w:val="28"/>
          <w:szCs w:val="24"/>
          <w:lang w:eastAsia="ru-RU"/>
        </w:rPr>
      </w:pPr>
    </w:p>
    <w:p w:rsidR="00893BEB" w:rsidRDefault="00893BEB" w:rsidP="002868B6">
      <w:pPr>
        <w:spacing w:after="0" w:line="240" w:lineRule="auto"/>
        <w:rPr>
          <w:rFonts w:ascii="Times New Roman" w:eastAsia="Times New Roman" w:hAnsi="Times New Roman" w:cs="Times New Roman"/>
          <w:b/>
          <w:sz w:val="28"/>
          <w:szCs w:val="24"/>
          <w:lang w:eastAsia="ru-RU"/>
        </w:rPr>
      </w:pPr>
    </w:p>
    <w:p w:rsidR="00893BEB" w:rsidRDefault="00893BEB" w:rsidP="002868B6">
      <w:pPr>
        <w:spacing w:after="0" w:line="240" w:lineRule="auto"/>
        <w:rPr>
          <w:rFonts w:ascii="Times New Roman" w:eastAsia="Times New Roman" w:hAnsi="Times New Roman" w:cs="Times New Roman"/>
          <w:b/>
          <w:sz w:val="28"/>
          <w:szCs w:val="24"/>
          <w:lang w:eastAsia="ru-RU"/>
        </w:rPr>
      </w:pPr>
    </w:p>
    <w:p w:rsidR="00893BEB" w:rsidRDefault="00893BEB" w:rsidP="002868B6">
      <w:pPr>
        <w:spacing w:after="0" w:line="240" w:lineRule="auto"/>
        <w:rPr>
          <w:rFonts w:ascii="Times New Roman" w:eastAsia="Times New Roman" w:hAnsi="Times New Roman" w:cs="Times New Roman"/>
          <w:b/>
          <w:sz w:val="28"/>
          <w:szCs w:val="24"/>
          <w:lang w:eastAsia="ru-RU"/>
        </w:rPr>
      </w:pPr>
    </w:p>
    <w:p w:rsidR="00893BEB" w:rsidRDefault="00893BEB" w:rsidP="002868B6">
      <w:pPr>
        <w:spacing w:after="0" w:line="240" w:lineRule="auto"/>
        <w:rPr>
          <w:rFonts w:ascii="Times New Roman" w:eastAsia="Times New Roman" w:hAnsi="Times New Roman" w:cs="Times New Roman"/>
          <w:b/>
          <w:sz w:val="28"/>
          <w:szCs w:val="24"/>
          <w:lang w:eastAsia="ru-RU"/>
        </w:rPr>
      </w:pPr>
    </w:p>
    <w:p w:rsidR="00893BEB" w:rsidRDefault="00893BEB" w:rsidP="002868B6">
      <w:pPr>
        <w:spacing w:after="0" w:line="240" w:lineRule="auto"/>
        <w:rPr>
          <w:rFonts w:ascii="Times New Roman" w:eastAsia="Times New Roman" w:hAnsi="Times New Roman" w:cs="Times New Roman"/>
          <w:b/>
          <w:sz w:val="28"/>
          <w:szCs w:val="24"/>
          <w:lang w:eastAsia="ru-RU"/>
        </w:rPr>
      </w:pPr>
    </w:p>
    <w:p w:rsidR="00893BEB" w:rsidRDefault="00893BEB" w:rsidP="002868B6">
      <w:pPr>
        <w:spacing w:after="0" w:line="240" w:lineRule="auto"/>
        <w:rPr>
          <w:rFonts w:ascii="Times New Roman" w:eastAsia="Times New Roman" w:hAnsi="Times New Roman" w:cs="Times New Roman"/>
          <w:b/>
          <w:sz w:val="28"/>
          <w:szCs w:val="24"/>
          <w:lang w:eastAsia="ru-RU"/>
        </w:rPr>
      </w:pPr>
    </w:p>
    <w:p w:rsidR="00893BEB" w:rsidRDefault="00893BEB" w:rsidP="002868B6">
      <w:pP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jc w:val="right"/>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Для заметок</w:t>
      </w: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bookmarkStart w:id="8" w:name="_GoBack"/>
      <w:bookmarkEnd w:id="8"/>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p w:rsidR="00893BEB" w:rsidRPr="002868B6" w:rsidRDefault="00893BEB" w:rsidP="00893BE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8"/>
          <w:szCs w:val="24"/>
          <w:lang w:eastAsia="ru-RU"/>
        </w:rPr>
      </w:pPr>
    </w:p>
    <w:sectPr w:rsidR="00893BEB" w:rsidRPr="002868B6" w:rsidSect="00C47168">
      <w:footerReference w:type="default" r:id="rId13"/>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BCF" w:rsidRDefault="00D52BCF" w:rsidP="00731B9E">
      <w:pPr>
        <w:spacing w:after="0" w:line="240" w:lineRule="auto"/>
      </w:pPr>
      <w:r>
        <w:separator/>
      </w:r>
    </w:p>
  </w:endnote>
  <w:endnote w:type="continuationSeparator" w:id="0">
    <w:p w:rsidR="00D52BCF" w:rsidRDefault="00D52BCF" w:rsidP="00731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550528"/>
      <w:docPartObj>
        <w:docPartGallery w:val="Page Numbers (Bottom of Page)"/>
        <w:docPartUnique/>
      </w:docPartObj>
    </w:sdtPr>
    <w:sdtEndPr/>
    <w:sdtContent>
      <w:p w:rsidR="0017659A" w:rsidRDefault="0017659A">
        <w:pPr>
          <w:pStyle w:val="a5"/>
          <w:jc w:val="center"/>
        </w:pPr>
        <w:r>
          <w:fldChar w:fldCharType="begin"/>
        </w:r>
        <w:r>
          <w:instrText>PAGE   \* MERGEFORMAT</w:instrText>
        </w:r>
        <w:r>
          <w:fldChar w:fldCharType="separate"/>
        </w:r>
        <w:r w:rsidR="00893BEB">
          <w:rPr>
            <w:noProof/>
          </w:rPr>
          <w:t>16</w:t>
        </w:r>
        <w:r>
          <w:fldChar w:fldCharType="end"/>
        </w:r>
      </w:p>
    </w:sdtContent>
  </w:sdt>
  <w:p w:rsidR="0017659A" w:rsidRDefault="0017659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BCF" w:rsidRDefault="00D52BCF" w:rsidP="00731B9E">
      <w:pPr>
        <w:spacing w:after="0" w:line="240" w:lineRule="auto"/>
      </w:pPr>
      <w:r>
        <w:separator/>
      </w:r>
    </w:p>
  </w:footnote>
  <w:footnote w:type="continuationSeparator" w:id="0">
    <w:p w:rsidR="00D52BCF" w:rsidRDefault="00D52BCF" w:rsidP="00731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decimal"/>
      <w:lvlText w:val="2.%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000039B3"/>
    <w:multiLevelType w:val="hybridMultilevel"/>
    <w:tmpl w:val="00002D12"/>
    <w:lvl w:ilvl="0" w:tplc="0000074D">
      <w:start w:val="1"/>
      <w:numFmt w:val="bullet"/>
      <w:lvlText w:val="ООО"/>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4AE1"/>
    <w:multiLevelType w:val="hybridMultilevel"/>
    <w:tmpl w:val="00003D6C"/>
    <w:lvl w:ilvl="0" w:tplc="00002CD6">
      <w:start w:val="1"/>
      <w:numFmt w:val="bullet"/>
      <w:lvlText w:val="В"/>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15:restartNumberingAfterBreak="0">
    <w:nsid w:val="00004DB7"/>
    <w:multiLevelType w:val="hybridMultilevel"/>
    <w:tmpl w:val="00001547"/>
    <w:lvl w:ilvl="0" w:tplc="000054DE">
      <w:start w:val="1"/>
      <w:numFmt w:val="bullet"/>
      <w:lvlText w:val="-"/>
      <w:lvlJc w:val="left"/>
      <w:pPr>
        <w:tabs>
          <w:tab w:val="num" w:pos="927"/>
        </w:tabs>
        <w:ind w:left="927"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15:restartNumberingAfterBreak="0">
    <w:nsid w:val="00005039"/>
    <w:multiLevelType w:val="hybridMultilevel"/>
    <w:tmpl w:val="0000542C"/>
    <w:lvl w:ilvl="0" w:tplc="00001953">
      <w:start w:val="1"/>
      <w:numFmt w:val="bullet"/>
      <w:lvlText w:val="В"/>
      <w:lvlJc w:val="left"/>
      <w:pPr>
        <w:tabs>
          <w:tab w:val="num" w:pos="720"/>
        </w:tabs>
        <w:ind w:left="720" w:hanging="360"/>
      </w:pPr>
    </w:lvl>
    <w:lvl w:ilvl="1" w:tplc="00006BCB">
      <w:start w:val="2"/>
      <w:numFmt w:val="decimal"/>
      <w:lvlText w:val="%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5" w15:restartNumberingAfterBreak="0">
    <w:nsid w:val="0D9F4392"/>
    <w:multiLevelType w:val="hybridMultilevel"/>
    <w:tmpl w:val="D2BE6262"/>
    <w:lvl w:ilvl="0" w:tplc="C47EA490">
      <w:start w:val="1"/>
      <w:numFmt w:val="decimal"/>
      <w:lvlText w:val="%1."/>
      <w:lvlJc w:val="left"/>
      <w:pPr>
        <w:ind w:left="1078" w:hanging="360"/>
      </w:pPr>
      <w:rPr>
        <w:rFonts w:hint="default"/>
      </w:rPr>
    </w:lvl>
    <w:lvl w:ilvl="1" w:tplc="04190019" w:tentative="1">
      <w:start w:val="1"/>
      <w:numFmt w:val="lowerLetter"/>
      <w:lvlText w:val="%2."/>
      <w:lvlJc w:val="left"/>
      <w:pPr>
        <w:ind w:left="1798" w:hanging="360"/>
      </w:pPr>
    </w:lvl>
    <w:lvl w:ilvl="2" w:tplc="0419001B" w:tentative="1">
      <w:start w:val="1"/>
      <w:numFmt w:val="lowerRoman"/>
      <w:lvlText w:val="%3."/>
      <w:lvlJc w:val="right"/>
      <w:pPr>
        <w:ind w:left="2518" w:hanging="180"/>
      </w:pPr>
    </w:lvl>
    <w:lvl w:ilvl="3" w:tplc="0419000F" w:tentative="1">
      <w:start w:val="1"/>
      <w:numFmt w:val="decimal"/>
      <w:lvlText w:val="%4."/>
      <w:lvlJc w:val="left"/>
      <w:pPr>
        <w:ind w:left="3238" w:hanging="360"/>
      </w:pPr>
    </w:lvl>
    <w:lvl w:ilvl="4" w:tplc="04190019" w:tentative="1">
      <w:start w:val="1"/>
      <w:numFmt w:val="lowerLetter"/>
      <w:lvlText w:val="%5."/>
      <w:lvlJc w:val="left"/>
      <w:pPr>
        <w:ind w:left="3958" w:hanging="360"/>
      </w:pPr>
    </w:lvl>
    <w:lvl w:ilvl="5" w:tplc="0419001B" w:tentative="1">
      <w:start w:val="1"/>
      <w:numFmt w:val="lowerRoman"/>
      <w:lvlText w:val="%6."/>
      <w:lvlJc w:val="right"/>
      <w:pPr>
        <w:ind w:left="4678" w:hanging="180"/>
      </w:pPr>
    </w:lvl>
    <w:lvl w:ilvl="6" w:tplc="0419000F" w:tentative="1">
      <w:start w:val="1"/>
      <w:numFmt w:val="decimal"/>
      <w:lvlText w:val="%7."/>
      <w:lvlJc w:val="left"/>
      <w:pPr>
        <w:ind w:left="5398" w:hanging="360"/>
      </w:pPr>
    </w:lvl>
    <w:lvl w:ilvl="7" w:tplc="04190019" w:tentative="1">
      <w:start w:val="1"/>
      <w:numFmt w:val="lowerLetter"/>
      <w:lvlText w:val="%8."/>
      <w:lvlJc w:val="left"/>
      <w:pPr>
        <w:ind w:left="6118" w:hanging="360"/>
      </w:pPr>
    </w:lvl>
    <w:lvl w:ilvl="8" w:tplc="0419001B" w:tentative="1">
      <w:start w:val="1"/>
      <w:numFmt w:val="lowerRoman"/>
      <w:lvlText w:val="%9."/>
      <w:lvlJc w:val="right"/>
      <w:pPr>
        <w:ind w:left="6838" w:hanging="180"/>
      </w:pPr>
    </w:lvl>
  </w:abstractNum>
  <w:abstractNum w:abstractNumId="6" w15:restartNumberingAfterBreak="0">
    <w:nsid w:val="0EEC228D"/>
    <w:multiLevelType w:val="hybridMultilevel"/>
    <w:tmpl w:val="68E0DFF4"/>
    <w:lvl w:ilvl="0" w:tplc="0419000F">
      <w:start w:val="1"/>
      <w:numFmt w:val="decimal"/>
      <w:lvlText w:val="%1."/>
      <w:lvlJc w:val="left"/>
      <w:pPr>
        <w:ind w:left="220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19D7A3C"/>
    <w:multiLevelType w:val="hybridMultilevel"/>
    <w:tmpl w:val="E6B4051C"/>
    <w:lvl w:ilvl="0" w:tplc="C1823628">
      <w:start w:val="1"/>
      <w:numFmt w:val="decimal"/>
      <w:lvlText w:val="%1."/>
      <w:lvlJc w:val="left"/>
      <w:pPr>
        <w:ind w:left="1200" w:hanging="360"/>
      </w:pPr>
      <w:rPr>
        <w:rFonts w:cs="Times New Roman"/>
      </w:rPr>
    </w:lvl>
    <w:lvl w:ilvl="1" w:tplc="04190019">
      <w:start w:val="1"/>
      <w:numFmt w:val="lowerLetter"/>
      <w:lvlText w:val="%2."/>
      <w:lvlJc w:val="left"/>
      <w:pPr>
        <w:ind w:left="1920" w:hanging="360"/>
      </w:pPr>
      <w:rPr>
        <w:rFonts w:cs="Times New Roman"/>
      </w:rPr>
    </w:lvl>
    <w:lvl w:ilvl="2" w:tplc="0419001B">
      <w:start w:val="1"/>
      <w:numFmt w:val="lowerRoman"/>
      <w:lvlText w:val="%3."/>
      <w:lvlJc w:val="right"/>
      <w:pPr>
        <w:ind w:left="2640" w:hanging="180"/>
      </w:pPr>
      <w:rPr>
        <w:rFonts w:cs="Times New Roman"/>
      </w:rPr>
    </w:lvl>
    <w:lvl w:ilvl="3" w:tplc="0419000F">
      <w:start w:val="1"/>
      <w:numFmt w:val="decimal"/>
      <w:lvlText w:val="%4."/>
      <w:lvlJc w:val="left"/>
      <w:pPr>
        <w:ind w:left="3360" w:hanging="360"/>
      </w:pPr>
      <w:rPr>
        <w:rFonts w:cs="Times New Roman"/>
      </w:rPr>
    </w:lvl>
    <w:lvl w:ilvl="4" w:tplc="04190019">
      <w:start w:val="1"/>
      <w:numFmt w:val="lowerLetter"/>
      <w:lvlText w:val="%5."/>
      <w:lvlJc w:val="left"/>
      <w:pPr>
        <w:ind w:left="4080" w:hanging="360"/>
      </w:pPr>
      <w:rPr>
        <w:rFonts w:cs="Times New Roman"/>
      </w:rPr>
    </w:lvl>
    <w:lvl w:ilvl="5" w:tplc="0419001B">
      <w:start w:val="1"/>
      <w:numFmt w:val="lowerRoman"/>
      <w:lvlText w:val="%6."/>
      <w:lvlJc w:val="right"/>
      <w:pPr>
        <w:ind w:left="4800" w:hanging="180"/>
      </w:pPr>
      <w:rPr>
        <w:rFonts w:cs="Times New Roman"/>
      </w:rPr>
    </w:lvl>
    <w:lvl w:ilvl="6" w:tplc="0419000F">
      <w:start w:val="1"/>
      <w:numFmt w:val="decimal"/>
      <w:lvlText w:val="%7."/>
      <w:lvlJc w:val="left"/>
      <w:pPr>
        <w:ind w:left="5520" w:hanging="360"/>
      </w:pPr>
      <w:rPr>
        <w:rFonts w:cs="Times New Roman"/>
      </w:rPr>
    </w:lvl>
    <w:lvl w:ilvl="7" w:tplc="04190019">
      <w:start w:val="1"/>
      <w:numFmt w:val="lowerLetter"/>
      <w:lvlText w:val="%8."/>
      <w:lvlJc w:val="left"/>
      <w:pPr>
        <w:ind w:left="6240" w:hanging="360"/>
      </w:pPr>
      <w:rPr>
        <w:rFonts w:cs="Times New Roman"/>
      </w:rPr>
    </w:lvl>
    <w:lvl w:ilvl="8" w:tplc="0419001B">
      <w:start w:val="1"/>
      <w:numFmt w:val="lowerRoman"/>
      <w:lvlText w:val="%9."/>
      <w:lvlJc w:val="right"/>
      <w:pPr>
        <w:ind w:left="6960" w:hanging="180"/>
      </w:pPr>
      <w:rPr>
        <w:rFonts w:cs="Times New Roman"/>
      </w:rPr>
    </w:lvl>
  </w:abstractNum>
  <w:abstractNum w:abstractNumId="8" w15:restartNumberingAfterBreak="0">
    <w:nsid w:val="14E00464"/>
    <w:multiLevelType w:val="hybridMultilevel"/>
    <w:tmpl w:val="062291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1084A48"/>
    <w:multiLevelType w:val="hybridMultilevel"/>
    <w:tmpl w:val="9F5C3756"/>
    <w:lvl w:ilvl="0" w:tplc="6BEC9E0C">
      <w:start w:val="1"/>
      <w:numFmt w:val="decimal"/>
      <w:lvlText w:val="%1."/>
      <w:lvlJc w:val="left"/>
      <w:pPr>
        <w:ind w:left="3337" w:hanging="360"/>
      </w:pPr>
      <w:rPr>
        <w:rFonts w:cs="Times New Roman"/>
      </w:rPr>
    </w:lvl>
    <w:lvl w:ilvl="1" w:tplc="04190019">
      <w:start w:val="1"/>
      <w:numFmt w:val="lowerLetter"/>
      <w:lvlText w:val="%2."/>
      <w:lvlJc w:val="left"/>
      <w:pPr>
        <w:ind w:left="4057" w:hanging="360"/>
      </w:pPr>
      <w:rPr>
        <w:rFonts w:cs="Times New Roman"/>
      </w:rPr>
    </w:lvl>
    <w:lvl w:ilvl="2" w:tplc="0419001B">
      <w:start w:val="1"/>
      <w:numFmt w:val="lowerRoman"/>
      <w:lvlText w:val="%3."/>
      <w:lvlJc w:val="right"/>
      <w:pPr>
        <w:ind w:left="4777" w:hanging="180"/>
      </w:pPr>
      <w:rPr>
        <w:rFonts w:cs="Times New Roman"/>
      </w:rPr>
    </w:lvl>
    <w:lvl w:ilvl="3" w:tplc="0419000F">
      <w:start w:val="1"/>
      <w:numFmt w:val="decimal"/>
      <w:lvlText w:val="%4."/>
      <w:lvlJc w:val="left"/>
      <w:pPr>
        <w:ind w:left="5497" w:hanging="360"/>
      </w:pPr>
      <w:rPr>
        <w:rFonts w:cs="Times New Roman"/>
      </w:rPr>
    </w:lvl>
    <w:lvl w:ilvl="4" w:tplc="04190019">
      <w:start w:val="1"/>
      <w:numFmt w:val="lowerLetter"/>
      <w:lvlText w:val="%5."/>
      <w:lvlJc w:val="left"/>
      <w:pPr>
        <w:ind w:left="6217" w:hanging="360"/>
      </w:pPr>
      <w:rPr>
        <w:rFonts w:cs="Times New Roman"/>
      </w:rPr>
    </w:lvl>
    <w:lvl w:ilvl="5" w:tplc="0419001B">
      <w:start w:val="1"/>
      <w:numFmt w:val="lowerRoman"/>
      <w:lvlText w:val="%6."/>
      <w:lvlJc w:val="right"/>
      <w:pPr>
        <w:ind w:left="6937" w:hanging="180"/>
      </w:pPr>
      <w:rPr>
        <w:rFonts w:cs="Times New Roman"/>
      </w:rPr>
    </w:lvl>
    <w:lvl w:ilvl="6" w:tplc="0419000F">
      <w:start w:val="1"/>
      <w:numFmt w:val="decimal"/>
      <w:lvlText w:val="%7."/>
      <w:lvlJc w:val="left"/>
      <w:pPr>
        <w:ind w:left="7657" w:hanging="360"/>
      </w:pPr>
      <w:rPr>
        <w:rFonts w:cs="Times New Roman"/>
      </w:rPr>
    </w:lvl>
    <w:lvl w:ilvl="7" w:tplc="04190019">
      <w:start w:val="1"/>
      <w:numFmt w:val="lowerLetter"/>
      <w:lvlText w:val="%8."/>
      <w:lvlJc w:val="left"/>
      <w:pPr>
        <w:ind w:left="8377" w:hanging="360"/>
      </w:pPr>
      <w:rPr>
        <w:rFonts w:cs="Times New Roman"/>
      </w:rPr>
    </w:lvl>
    <w:lvl w:ilvl="8" w:tplc="0419001B">
      <w:start w:val="1"/>
      <w:numFmt w:val="lowerRoman"/>
      <w:lvlText w:val="%9."/>
      <w:lvlJc w:val="right"/>
      <w:pPr>
        <w:ind w:left="9097" w:hanging="180"/>
      </w:pPr>
      <w:rPr>
        <w:rFonts w:cs="Times New Roman"/>
      </w:rPr>
    </w:lvl>
  </w:abstractNum>
  <w:abstractNum w:abstractNumId="10" w15:restartNumberingAfterBreak="0">
    <w:nsid w:val="51B67DB4"/>
    <w:multiLevelType w:val="hybridMultilevel"/>
    <w:tmpl w:val="7C6840DC"/>
    <w:lvl w:ilvl="0" w:tplc="42D07928">
      <w:start w:val="1"/>
      <w:numFmt w:val="decimal"/>
      <w:lvlText w:val="%1."/>
      <w:lvlJc w:val="left"/>
      <w:pPr>
        <w:ind w:left="440" w:hanging="360"/>
      </w:pPr>
      <w:rPr>
        <w:rFonts w:cs="Times New Roman"/>
      </w:rPr>
    </w:lvl>
    <w:lvl w:ilvl="1" w:tplc="04190019">
      <w:start w:val="1"/>
      <w:numFmt w:val="lowerLetter"/>
      <w:lvlText w:val="%2."/>
      <w:lvlJc w:val="left"/>
      <w:pPr>
        <w:ind w:left="1160" w:hanging="360"/>
      </w:pPr>
      <w:rPr>
        <w:rFonts w:cs="Times New Roman"/>
      </w:rPr>
    </w:lvl>
    <w:lvl w:ilvl="2" w:tplc="0419001B">
      <w:start w:val="1"/>
      <w:numFmt w:val="lowerRoman"/>
      <w:lvlText w:val="%3."/>
      <w:lvlJc w:val="right"/>
      <w:pPr>
        <w:ind w:left="1880" w:hanging="180"/>
      </w:pPr>
      <w:rPr>
        <w:rFonts w:cs="Times New Roman"/>
      </w:rPr>
    </w:lvl>
    <w:lvl w:ilvl="3" w:tplc="0419000F">
      <w:start w:val="1"/>
      <w:numFmt w:val="decimal"/>
      <w:lvlText w:val="%4."/>
      <w:lvlJc w:val="left"/>
      <w:pPr>
        <w:ind w:left="2600" w:hanging="360"/>
      </w:pPr>
      <w:rPr>
        <w:rFonts w:cs="Times New Roman"/>
      </w:rPr>
    </w:lvl>
    <w:lvl w:ilvl="4" w:tplc="04190019">
      <w:start w:val="1"/>
      <w:numFmt w:val="lowerLetter"/>
      <w:lvlText w:val="%5."/>
      <w:lvlJc w:val="left"/>
      <w:pPr>
        <w:ind w:left="3320" w:hanging="360"/>
      </w:pPr>
      <w:rPr>
        <w:rFonts w:cs="Times New Roman"/>
      </w:rPr>
    </w:lvl>
    <w:lvl w:ilvl="5" w:tplc="0419001B">
      <w:start w:val="1"/>
      <w:numFmt w:val="lowerRoman"/>
      <w:lvlText w:val="%6."/>
      <w:lvlJc w:val="right"/>
      <w:pPr>
        <w:ind w:left="4040" w:hanging="180"/>
      </w:pPr>
      <w:rPr>
        <w:rFonts w:cs="Times New Roman"/>
      </w:rPr>
    </w:lvl>
    <w:lvl w:ilvl="6" w:tplc="0419000F">
      <w:start w:val="1"/>
      <w:numFmt w:val="decimal"/>
      <w:lvlText w:val="%7."/>
      <w:lvlJc w:val="left"/>
      <w:pPr>
        <w:ind w:left="4760" w:hanging="360"/>
      </w:pPr>
      <w:rPr>
        <w:rFonts w:cs="Times New Roman"/>
      </w:rPr>
    </w:lvl>
    <w:lvl w:ilvl="7" w:tplc="04190019">
      <w:start w:val="1"/>
      <w:numFmt w:val="lowerLetter"/>
      <w:lvlText w:val="%8."/>
      <w:lvlJc w:val="left"/>
      <w:pPr>
        <w:ind w:left="5480" w:hanging="360"/>
      </w:pPr>
      <w:rPr>
        <w:rFonts w:cs="Times New Roman"/>
      </w:rPr>
    </w:lvl>
    <w:lvl w:ilvl="8" w:tplc="0419001B">
      <w:start w:val="1"/>
      <w:numFmt w:val="lowerRoman"/>
      <w:lvlText w:val="%9."/>
      <w:lvlJc w:val="right"/>
      <w:pPr>
        <w:ind w:left="6200" w:hanging="180"/>
      </w:pPr>
      <w:rPr>
        <w:rFonts w:cs="Times New Roman"/>
      </w:rPr>
    </w:lvl>
  </w:abstractNum>
  <w:abstractNum w:abstractNumId="11" w15:restartNumberingAfterBreak="0">
    <w:nsid w:val="70E60792"/>
    <w:multiLevelType w:val="hybridMultilevel"/>
    <w:tmpl w:val="2C1C85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startOverride w:val="1"/>
    </w:lvlOverride>
    <w:lvlOverride w:ilvl="2"/>
    <w:lvlOverride w:ilvl="3"/>
    <w:lvlOverride w:ilvl="4"/>
    <w:lvlOverride w:ilvl="5"/>
    <w:lvlOverride w:ilvl="6"/>
    <w:lvlOverride w:ilvl="7"/>
    <w:lvlOverride w:ilvl="8"/>
  </w:num>
  <w:num w:numId="5">
    <w:abstractNumId w:val="2"/>
  </w:num>
  <w:num w:numId="6">
    <w:abstractNumId w:val="3"/>
  </w:num>
  <w:num w:numId="7">
    <w:abstractNumId w:val="1"/>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lvlOverride w:ilvl="0"/>
    <w:lvlOverride w:ilvl="1">
      <w:startOverride w:val="2"/>
    </w:lvlOverride>
    <w:lvlOverride w:ilvl="2"/>
    <w:lvlOverride w:ilvl="3"/>
    <w:lvlOverride w:ilvl="4"/>
    <w:lvlOverride w:ilvl="5"/>
    <w:lvlOverride w:ilvl="6"/>
    <w:lvlOverride w:ilvl="7"/>
    <w:lvlOverride w:ilvl="8"/>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347"/>
    <w:rsid w:val="00062C37"/>
    <w:rsid w:val="00067542"/>
    <w:rsid w:val="00143FC9"/>
    <w:rsid w:val="0017659A"/>
    <w:rsid w:val="00274347"/>
    <w:rsid w:val="002868B6"/>
    <w:rsid w:val="003945D8"/>
    <w:rsid w:val="003E2E5D"/>
    <w:rsid w:val="0071762B"/>
    <w:rsid w:val="00731B9E"/>
    <w:rsid w:val="00846268"/>
    <w:rsid w:val="00893BEB"/>
    <w:rsid w:val="009B5F94"/>
    <w:rsid w:val="00B11C5D"/>
    <w:rsid w:val="00C270F1"/>
    <w:rsid w:val="00C47168"/>
    <w:rsid w:val="00D1558D"/>
    <w:rsid w:val="00D52BCF"/>
    <w:rsid w:val="00D80796"/>
    <w:rsid w:val="00E17CBF"/>
    <w:rsid w:val="00E94173"/>
    <w:rsid w:val="00F057B4"/>
    <w:rsid w:val="00F103B8"/>
    <w:rsid w:val="00FD5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CE556"/>
  <w15:chartTrackingRefBased/>
  <w15:docId w15:val="{1BCBFD27-FD84-4E4C-BF2A-2719CC58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54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31B9E"/>
  </w:style>
  <w:style w:type="paragraph" w:styleId="a3">
    <w:name w:val="header"/>
    <w:basedOn w:val="a"/>
    <w:link w:val="a4"/>
    <w:uiPriority w:val="99"/>
    <w:unhideWhenUsed/>
    <w:rsid w:val="00731B9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731B9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31B9E"/>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6">
    <w:name w:val="Нижний колонтитул Знак"/>
    <w:basedOn w:val="a0"/>
    <w:link w:val="a5"/>
    <w:uiPriority w:val="99"/>
    <w:rsid w:val="00731B9E"/>
    <w:rPr>
      <w:rFonts w:ascii="Times New Roman" w:eastAsia="Calibri" w:hAnsi="Times New Roman" w:cs="Times New Roman"/>
      <w:sz w:val="24"/>
      <w:szCs w:val="24"/>
      <w:lang w:eastAsia="ru-RU"/>
    </w:rPr>
  </w:style>
  <w:style w:type="paragraph" w:styleId="a7">
    <w:name w:val="Body Text"/>
    <w:basedOn w:val="a"/>
    <w:link w:val="a8"/>
    <w:uiPriority w:val="99"/>
    <w:semiHidden/>
    <w:unhideWhenUsed/>
    <w:rsid w:val="00731B9E"/>
    <w:pPr>
      <w:spacing w:after="0" w:line="240" w:lineRule="auto"/>
      <w:jc w:val="center"/>
    </w:pPr>
    <w:rPr>
      <w:rFonts w:ascii="Times New Roman" w:eastAsia="Times New Roman" w:hAnsi="Times New Roman" w:cs="Times New Roman"/>
      <w:b/>
      <w:sz w:val="24"/>
      <w:szCs w:val="20"/>
      <w:lang w:eastAsia="ru-RU"/>
    </w:rPr>
  </w:style>
  <w:style w:type="character" w:customStyle="1" w:styleId="a8">
    <w:name w:val="Основной текст Знак"/>
    <w:basedOn w:val="a0"/>
    <w:link w:val="a7"/>
    <w:uiPriority w:val="99"/>
    <w:semiHidden/>
    <w:rsid w:val="00731B9E"/>
    <w:rPr>
      <w:rFonts w:ascii="Times New Roman" w:eastAsia="Times New Roman" w:hAnsi="Times New Roman" w:cs="Times New Roman"/>
      <w:b/>
      <w:sz w:val="24"/>
      <w:szCs w:val="20"/>
      <w:lang w:eastAsia="ru-RU"/>
    </w:rPr>
  </w:style>
  <w:style w:type="paragraph" w:styleId="a9">
    <w:name w:val="Balloon Text"/>
    <w:basedOn w:val="a"/>
    <w:link w:val="aa"/>
    <w:uiPriority w:val="99"/>
    <w:semiHidden/>
    <w:unhideWhenUsed/>
    <w:rsid w:val="00731B9E"/>
    <w:pPr>
      <w:spacing w:after="0" w:line="240" w:lineRule="auto"/>
    </w:pPr>
    <w:rPr>
      <w:rFonts w:ascii="Times New Roman" w:eastAsia="Calibri" w:hAnsi="Times New Roman" w:cs="Times New Roman"/>
      <w:sz w:val="2"/>
      <w:szCs w:val="20"/>
      <w:lang w:eastAsia="ru-RU"/>
    </w:rPr>
  </w:style>
  <w:style w:type="character" w:customStyle="1" w:styleId="aa">
    <w:name w:val="Текст выноски Знак"/>
    <w:basedOn w:val="a0"/>
    <w:link w:val="a9"/>
    <w:uiPriority w:val="99"/>
    <w:semiHidden/>
    <w:rsid w:val="00731B9E"/>
    <w:rPr>
      <w:rFonts w:ascii="Times New Roman" w:eastAsia="Calibri" w:hAnsi="Times New Roman" w:cs="Times New Roman"/>
      <w:sz w:val="2"/>
      <w:szCs w:val="20"/>
      <w:lang w:eastAsia="ru-RU"/>
    </w:rPr>
  </w:style>
  <w:style w:type="paragraph" w:styleId="ab">
    <w:name w:val="No Spacing"/>
    <w:uiPriority w:val="99"/>
    <w:qFormat/>
    <w:rsid w:val="00731B9E"/>
    <w:pPr>
      <w:spacing w:after="0" w:line="240" w:lineRule="auto"/>
    </w:pPr>
    <w:rPr>
      <w:rFonts w:ascii="Calibri" w:eastAsia="Times New Roman" w:hAnsi="Calibri" w:cs="Times New Roman"/>
      <w:lang w:eastAsia="ru-RU"/>
    </w:rPr>
  </w:style>
  <w:style w:type="paragraph" w:styleId="ac">
    <w:name w:val="List Paragraph"/>
    <w:basedOn w:val="a"/>
    <w:uiPriority w:val="99"/>
    <w:qFormat/>
    <w:rsid w:val="00731B9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Cell">
    <w:name w:val="ConsPlusCell"/>
    <w:rsid w:val="00731B9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uiPriority w:val="99"/>
    <w:rsid w:val="00731B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731B9E"/>
    <w:rPr>
      <w:rFonts w:ascii="Tahoma" w:hAnsi="Tahoma" w:cs="Tahoma" w:hint="default"/>
      <w:sz w:val="16"/>
      <w:lang w:eastAsia="ru-RU"/>
    </w:rPr>
  </w:style>
  <w:style w:type="character" w:customStyle="1" w:styleId="10">
    <w:name w:val="Текст выноски Знак1"/>
    <w:uiPriority w:val="99"/>
    <w:semiHidden/>
    <w:rsid w:val="00731B9E"/>
    <w:rPr>
      <w:rFonts w:ascii="Segoe UI" w:hAnsi="Segoe UI" w:cs="Segoe UI" w:hint="default"/>
      <w:sz w:val="18"/>
      <w:lang w:eastAsia="ru-RU"/>
    </w:rPr>
  </w:style>
  <w:style w:type="table" w:styleId="ad">
    <w:name w:val="Table Grid"/>
    <w:basedOn w:val="a1"/>
    <w:uiPriority w:val="39"/>
    <w:rsid w:val="00731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semiHidden/>
    <w:unhideWhenUsed/>
    <w:rsid w:val="00731B9E"/>
    <w:rPr>
      <w:color w:val="0000FF"/>
      <w:u w:val="single"/>
    </w:rPr>
  </w:style>
  <w:style w:type="character" w:customStyle="1" w:styleId="11">
    <w:name w:val="Просмотренная гиперссылка1"/>
    <w:basedOn w:val="a0"/>
    <w:uiPriority w:val="99"/>
    <w:semiHidden/>
    <w:unhideWhenUsed/>
    <w:rsid w:val="00731B9E"/>
    <w:rPr>
      <w:color w:val="954F72"/>
      <w:u w:val="single"/>
    </w:rPr>
  </w:style>
  <w:style w:type="character" w:customStyle="1" w:styleId="12">
    <w:name w:val="Нижний колонтитул Знак1"/>
    <w:basedOn w:val="a0"/>
    <w:uiPriority w:val="99"/>
    <w:semiHidden/>
    <w:rsid w:val="00731B9E"/>
    <w:rPr>
      <w:rFonts w:ascii="Times New Roman" w:eastAsia="Times New Roman" w:hAnsi="Times New Roman" w:cs="Times New Roman" w:hint="default"/>
      <w:sz w:val="24"/>
      <w:szCs w:val="24"/>
      <w:lang w:eastAsia="ru-RU"/>
    </w:rPr>
  </w:style>
  <w:style w:type="character" w:styleId="af">
    <w:name w:val="FollowedHyperlink"/>
    <w:basedOn w:val="a0"/>
    <w:uiPriority w:val="99"/>
    <w:semiHidden/>
    <w:unhideWhenUsed/>
    <w:rsid w:val="00731B9E"/>
    <w:rPr>
      <w:color w:val="954F72" w:themeColor="followedHyperlink"/>
      <w:u w:val="single"/>
    </w:rPr>
  </w:style>
  <w:style w:type="paragraph" w:styleId="af0">
    <w:name w:val="Body Text Indent"/>
    <w:basedOn w:val="a"/>
    <w:link w:val="af1"/>
    <w:uiPriority w:val="99"/>
    <w:semiHidden/>
    <w:unhideWhenUsed/>
    <w:rsid w:val="00C47168"/>
    <w:pPr>
      <w:spacing w:after="120"/>
      <w:ind w:left="283"/>
    </w:pPr>
  </w:style>
  <w:style w:type="character" w:customStyle="1" w:styleId="af1">
    <w:name w:val="Основной текст с отступом Знак"/>
    <w:basedOn w:val="a0"/>
    <w:link w:val="af0"/>
    <w:uiPriority w:val="99"/>
    <w:semiHidden/>
    <w:rsid w:val="00C47168"/>
  </w:style>
  <w:style w:type="paragraph" w:customStyle="1" w:styleId="msonormal0">
    <w:name w:val="msonormal"/>
    <w:basedOn w:val="a"/>
    <w:rsid w:val="00E17C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E17CBF"/>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6">
    <w:name w:val="font6"/>
    <w:basedOn w:val="a"/>
    <w:rsid w:val="00E17CBF"/>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7">
    <w:name w:val="xl67"/>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paragraph" w:customStyle="1" w:styleId="xl68">
    <w:name w:val="xl68"/>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70">
    <w:name w:val="xl70"/>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1">
    <w:name w:val="xl71"/>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72">
    <w:name w:val="xl72"/>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5">
    <w:name w:val="xl75"/>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6">
    <w:name w:val="xl76"/>
    <w:basedOn w:val="a"/>
    <w:rsid w:val="00E17CBF"/>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77">
    <w:name w:val="xl77"/>
    <w:basedOn w:val="a"/>
    <w:rsid w:val="00E17CBF"/>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8">
    <w:name w:val="xl78"/>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79">
    <w:name w:val="xl79"/>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80">
    <w:name w:val="xl80"/>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2">
    <w:name w:val="xl82"/>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83">
    <w:name w:val="xl83"/>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4">
    <w:name w:val="xl84"/>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85">
    <w:name w:val="xl85"/>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86">
    <w:name w:val="xl86"/>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87">
    <w:name w:val="xl87"/>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88">
    <w:name w:val="xl88"/>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89">
    <w:name w:val="xl89"/>
    <w:basedOn w:val="a"/>
    <w:rsid w:val="00E17CBF"/>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0">
    <w:name w:val="xl90"/>
    <w:basedOn w:val="a"/>
    <w:rsid w:val="00E17CBF"/>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ru-RU"/>
    </w:rPr>
  </w:style>
  <w:style w:type="paragraph" w:customStyle="1" w:styleId="xl91">
    <w:name w:val="xl91"/>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2">
    <w:name w:val="xl92"/>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3">
    <w:name w:val="xl93"/>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94">
    <w:name w:val="xl94"/>
    <w:basedOn w:val="a"/>
    <w:rsid w:val="00E17CBF"/>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95">
    <w:name w:val="xl95"/>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6">
    <w:name w:val="xl96"/>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7">
    <w:name w:val="xl97"/>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8">
    <w:name w:val="xl98"/>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lang w:eastAsia="ru-RU"/>
    </w:rPr>
  </w:style>
  <w:style w:type="paragraph" w:customStyle="1" w:styleId="xl99">
    <w:name w:val="xl99"/>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0">
    <w:name w:val="xl100"/>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2">
    <w:name w:val="xl102"/>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3">
    <w:name w:val="xl103"/>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6">
    <w:name w:val="xl106"/>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7">
    <w:name w:val="xl107"/>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08">
    <w:name w:val="xl108"/>
    <w:basedOn w:val="a"/>
    <w:rsid w:val="00E17CB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9">
    <w:name w:val="xl109"/>
    <w:basedOn w:val="a"/>
    <w:rsid w:val="00E17CBF"/>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0">
    <w:name w:val="xl110"/>
    <w:basedOn w:val="a"/>
    <w:rsid w:val="00E17C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rsid w:val="00E17CBF"/>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2">
    <w:name w:val="xl112"/>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13">
    <w:name w:val="xl113"/>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lang w:eastAsia="ru-RU"/>
    </w:rPr>
  </w:style>
  <w:style w:type="paragraph" w:customStyle="1" w:styleId="xl114">
    <w:name w:val="xl114"/>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15">
    <w:name w:val="xl115"/>
    <w:basedOn w:val="a"/>
    <w:rsid w:val="00E17CB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16">
    <w:name w:val="xl116"/>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17">
    <w:name w:val="xl117"/>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18">
    <w:name w:val="xl118"/>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8"/>
      <w:szCs w:val="18"/>
      <w:lang w:eastAsia="ru-RU"/>
    </w:rPr>
  </w:style>
  <w:style w:type="paragraph" w:customStyle="1" w:styleId="xl119">
    <w:name w:val="xl119"/>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20">
    <w:name w:val="xl120"/>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lang w:eastAsia="ru-RU"/>
    </w:rPr>
  </w:style>
  <w:style w:type="paragraph" w:customStyle="1" w:styleId="xl121">
    <w:name w:val="xl121"/>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22">
    <w:name w:val="xl122"/>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23">
    <w:name w:val="xl123"/>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4">
    <w:name w:val="xl124"/>
    <w:basedOn w:val="a"/>
    <w:rsid w:val="00E17C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5">
    <w:name w:val="xl125"/>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26">
    <w:name w:val="xl126"/>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127">
    <w:name w:val="xl127"/>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8">
    <w:name w:val="xl128"/>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29">
    <w:name w:val="xl129"/>
    <w:basedOn w:val="a"/>
    <w:rsid w:val="00E17CBF"/>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0">
    <w:name w:val="xl130"/>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1">
    <w:name w:val="xl131"/>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32">
    <w:name w:val="xl132"/>
    <w:basedOn w:val="a"/>
    <w:rsid w:val="00E17C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3">
    <w:name w:val="xl133"/>
    <w:basedOn w:val="a"/>
    <w:rsid w:val="00E17CB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4">
    <w:name w:val="xl134"/>
    <w:basedOn w:val="a"/>
    <w:rsid w:val="00E17CB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5">
    <w:name w:val="xl135"/>
    <w:basedOn w:val="a"/>
    <w:rsid w:val="00E17CB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6">
    <w:name w:val="xl136"/>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7">
    <w:name w:val="xl137"/>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8">
    <w:name w:val="xl138"/>
    <w:basedOn w:val="a"/>
    <w:rsid w:val="00E17CBF"/>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9">
    <w:name w:val="xl139"/>
    <w:basedOn w:val="a"/>
    <w:rsid w:val="00E17C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
    <w:name w:val="xl140"/>
    <w:basedOn w:val="a"/>
    <w:rsid w:val="00E17CBF"/>
    <w:pPr>
      <w:pBdr>
        <w:bottom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6"/>
      <w:szCs w:val="26"/>
      <w:lang w:eastAsia="ru-RU"/>
    </w:rPr>
  </w:style>
  <w:style w:type="paragraph" w:customStyle="1" w:styleId="xl141">
    <w:name w:val="xl141"/>
    <w:basedOn w:val="a"/>
    <w:rsid w:val="00E17CBF"/>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6"/>
      <w:szCs w:val="26"/>
      <w:lang w:eastAsia="ru-RU"/>
    </w:rPr>
  </w:style>
  <w:style w:type="paragraph" w:customStyle="1" w:styleId="xl142">
    <w:name w:val="xl142"/>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43">
    <w:name w:val="xl143"/>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44">
    <w:name w:val="xl144"/>
    <w:basedOn w:val="a"/>
    <w:rsid w:val="00E17CB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145">
    <w:name w:val="xl145"/>
    <w:basedOn w:val="a"/>
    <w:rsid w:val="00E17CB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859618">
      <w:bodyDiv w:val="1"/>
      <w:marLeft w:val="0"/>
      <w:marRight w:val="0"/>
      <w:marTop w:val="0"/>
      <w:marBottom w:val="0"/>
      <w:divBdr>
        <w:top w:val="none" w:sz="0" w:space="0" w:color="auto"/>
        <w:left w:val="none" w:sz="0" w:space="0" w:color="auto"/>
        <w:bottom w:val="none" w:sz="0" w:space="0" w:color="auto"/>
        <w:right w:val="none" w:sz="0" w:space="0" w:color="auto"/>
      </w:divBdr>
    </w:div>
    <w:div w:id="961303003">
      <w:bodyDiv w:val="1"/>
      <w:marLeft w:val="0"/>
      <w:marRight w:val="0"/>
      <w:marTop w:val="0"/>
      <w:marBottom w:val="0"/>
      <w:divBdr>
        <w:top w:val="none" w:sz="0" w:space="0" w:color="auto"/>
        <w:left w:val="none" w:sz="0" w:space="0" w:color="auto"/>
        <w:bottom w:val="none" w:sz="0" w:space="0" w:color="auto"/>
        <w:right w:val="none" w:sz="0" w:space="0" w:color="auto"/>
      </w:divBdr>
    </w:div>
    <w:div w:id="980573764">
      <w:bodyDiv w:val="1"/>
      <w:marLeft w:val="0"/>
      <w:marRight w:val="0"/>
      <w:marTop w:val="0"/>
      <w:marBottom w:val="0"/>
      <w:divBdr>
        <w:top w:val="none" w:sz="0" w:space="0" w:color="auto"/>
        <w:left w:val="none" w:sz="0" w:space="0" w:color="auto"/>
        <w:bottom w:val="none" w:sz="0" w:space="0" w:color="auto"/>
        <w:right w:val="none" w:sz="0" w:space="0" w:color="auto"/>
      </w:divBdr>
    </w:div>
    <w:div w:id="205226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10164072/10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12112604/2000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nternet.garant.ru/document/redirect/12112604/93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CE1AD-8C9A-4897-BF35-F5F285DD9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3855</Words>
  <Characters>21974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Teikovo</dc:creator>
  <cp:keywords/>
  <dc:description/>
  <cp:lastModifiedBy>Teikovo</cp:lastModifiedBy>
  <cp:revision>14</cp:revision>
  <dcterms:created xsi:type="dcterms:W3CDTF">2019-07-15T12:49:00Z</dcterms:created>
  <dcterms:modified xsi:type="dcterms:W3CDTF">2019-08-21T05:37:00Z</dcterms:modified>
</cp:coreProperties>
</file>