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0D8" w:rsidRPr="001C19F7" w:rsidRDefault="004930D8" w:rsidP="004930D8">
      <w:pPr>
        <w:spacing w:after="200" w:line="276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О Д Е Р Ж А Н И Е</w:t>
      </w:r>
    </w:p>
    <w:p w:rsidR="004930D8" w:rsidRPr="001C19F7" w:rsidRDefault="004930D8" w:rsidP="004930D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19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Постановление администрации Тейковского муниципального района </w:t>
      </w:r>
    </w:p>
    <w:tbl>
      <w:tblPr>
        <w:tblW w:w="9782" w:type="dxa"/>
        <w:tblInd w:w="-426" w:type="dxa"/>
        <w:tblLook w:val="04A0" w:firstRow="1" w:lastRow="0" w:firstColumn="1" w:lastColumn="0" w:noHBand="0" w:noVBand="1"/>
      </w:tblPr>
      <w:tblGrid>
        <w:gridCol w:w="3708"/>
        <w:gridCol w:w="6074"/>
      </w:tblGrid>
      <w:tr w:rsidR="004930D8" w:rsidRPr="001C19F7" w:rsidTr="00506795">
        <w:trPr>
          <w:trHeight w:val="70"/>
        </w:trPr>
        <w:tc>
          <w:tcPr>
            <w:tcW w:w="3708" w:type="dxa"/>
          </w:tcPr>
          <w:p w:rsidR="007E215B" w:rsidRPr="007E215B" w:rsidRDefault="004930D8" w:rsidP="007E215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9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Постановление администрации Тейковского муниципального района </w:t>
            </w:r>
            <w:r w:rsidR="007E215B" w:rsidRPr="007E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 05.10.2018  №456</w:t>
            </w:r>
          </w:p>
          <w:p w:rsidR="004930D8" w:rsidRDefault="004930D8" w:rsidP="00506795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A2E37" w:rsidRPr="006A2E37" w:rsidRDefault="001F45AC" w:rsidP="006A2E3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Постановление администрации Тейковского муниципального района от  09.10.2018 </w:t>
            </w:r>
            <w:r w:rsidR="006A2E37" w:rsidRPr="006A2E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458</w:t>
            </w:r>
          </w:p>
          <w:p w:rsidR="006A2E37" w:rsidRPr="001C19F7" w:rsidRDefault="006A2E37" w:rsidP="00506795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4" w:type="dxa"/>
          </w:tcPr>
          <w:p w:rsidR="007E215B" w:rsidRPr="007E215B" w:rsidRDefault="007E215B" w:rsidP="007E21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внесении изменений в постановление администрации </w:t>
            </w:r>
          </w:p>
          <w:p w:rsidR="007E215B" w:rsidRDefault="007E215B" w:rsidP="007E21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Тейковского муниципального 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йона  от 30.03.2017г. №101 «Об </w:t>
            </w:r>
            <w:r w:rsidRPr="007E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утверждении Порядка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рассмотрения заявок, условия и </w:t>
            </w:r>
            <w:r w:rsidRPr="007E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порядка оказания финансо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вой поддержки субъектам малого </w:t>
            </w:r>
            <w:r w:rsidRPr="007E2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среднего предпринимательства»</w:t>
            </w:r>
          </w:p>
          <w:p w:rsidR="006A2E37" w:rsidRDefault="006A2E37" w:rsidP="007E21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2E37" w:rsidRPr="006A2E37" w:rsidRDefault="006A2E37" w:rsidP="006A2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внесении изменений в постановление администрации Тейковского муниципального района от 22.11.2013г. № 622 «Об утверждении муниципальной программы «Обеспечение доступным и комфортным </w:t>
            </w:r>
          </w:p>
          <w:p w:rsidR="006A2E37" w:rsidRPr="006A2E37" w:rsidRDefault="006A2E37" w:rsidP="006A2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жильем, объектами инженерной инфраструктуры и услугами </w:t>
            </w:r>
          </w:p>
          <w:p w:rsidR="006A2E37" w:rsidRPr="006A2E37" w:rsidRDefault="006A2E37" w:rsidP="006A2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жилищно-коммунального хозяйства населения </w:t>
            </w:r>
          </w:p>
          <w:p w:rsidR="004930D8" w:rsidRPr="001C19F7" w:rsidRDefault="006A2E37" w:rsidP="007E21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Тейковского муниципального района» (в действующей редакции)</w:t>
            </w:r>
          </w:p>
        </w:tc>
      </w:tr>
    </w:tbl>
    <w:p w:rsidR="005A134A" w:rsidRDefault="005A134A"/>
    <w:p w:rsidR="004930D8" w:rsidRDefault="004930D8"/>
    <w:p w:rsidR="004930D8" w:rsidRDefault="004930D8"/>
    <w:p w:rsidR="004930D8" w:rsidRDefault="004930D8"/>
    <w:p w:rsidR="004930D8" w:rsidRDefault="004930D8"/>
    <w:p w:rsidR="004930D8" w:rsidRDefault="004930D8"/>
    <w:p w:rsidR="004930D8" w:rsidRDefault="004930D8"/>
    <w:p w:rsidR="004930D8" w:rsidRDefault="004930D8"/>
    <w:p w:rsidR="004930D8" w:rsidRDefault="004930D8"/>
    <w:p w:rsidR="004930D8" w:rsidRDefault="004930D8"/>
    <w:p w:rsidR="004930D8" w:rsidRDefault="004930D8"/>
    <w:p w:rsidR="004930D8" w:rsidRDefault="004930D8"/>
    <w:p w:rsidR="004930D8" w:rsidRDefault="004930D8"/>
    <w:p w:rsidR="004930D8" w:rsidRDefault="004930D8"/>
    <w:p w:rsidR="004930D8" w:rsidRDefault="004930D8"/>
    <w:p w:rsidR="004930D8" w:rsidRDefault="004930D8"/>
    <w:p w:rsidR="004930D8" w:rsidRDefault="004930D8"/>
    <w:p w:rsidR="004930D8" w:rsidRDefault="004930D8"/>
    <w:p w:rsidR="004930D8" w:rsidRDefault="004930D8"/>
    <w:p w:rsidR="004930D8" w:rsidRDefault="004930D8"/>
    <w:p w:rsidR="004930D8" w:rsidRPr="004930D8" w:rsidRDefault="004930D8">
      <w:pPr>
        <w:rPr>
          <w:rFonts w:ascii="Times New Roman" w:hAnsi="Times New Roman" w:cs="Times New Roman"/>
        </w:rPr>
      </w:pPr>
    </w:p>
    <w:p w:rsidR="004930D8" w:rsidRPr="004930D8" w:rsidRDefault="004930D8" w:rsidP="004930D8">
      <w:pPr>
        <w:ind w:right="179"/>
        <w:jc w:val="center"/>
        <w:rPr>
          <w:rFonts w:ascii="Times New Roman" w:hAnsi="Times New Roman" w:cs="Times New Roman"/>
          <w:color w:val="33CCCC"/>
        </w:rPr>
      </w:pPr>
    </w:p>
    <w:p w:rsidR="004930D8" w:rsidRPr="004930D8" w:rsidRDefault="004930D8" w:rsidP="004930D8">
      <w:pPr>
        <w:ind w:right="179"/>
        <w:jc w:val="center"/>
        <w:rPr>
          <w:rFonts w:ascii="Times New Roman" w:hAnsi="Times New Roman" w:cs="Times New Roman"/>
          <w:color w:val="33CCCC"/>
        </w:rPr>
      </w:pPr>
      <w:r w:rsidRPr="004930D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C56C1B0" wp14:editId="07516012">
            <wp:extent cx="691515" cy="826770"/>
            <wp:effectExtent l="0" t="0" r="0" b="0"/>
            <wp:docPr id="1" name="Рисунок 1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0D8" w:rsidRPr="004930D8" w:rsidRDefault="004930D8" w:rsidP="004930D8">
      <w:pPr>
        <w:pStyle w:val="3"/>
        <w:spacing w:before="0" w:after="0"/>
        <w:jc w:val="center"/>
        <w:rPr>
          <w:rFonts w:ascii="Times New Roman" w:hAnsi="Times New Roman"/>
          <w:sz w:val="36"/>
          <w:szCs w:val="36"/>
        </w:rPr>
      </w:pPr>
      <w:r w:rsidRPr="004930D8">
        <w:rPr>
          <w:rFonts w:ascii="Times New Roman" w:hAnsi="Times New Roman"/>
          <w:sz w:val="36"/>
          <w:szCs w:val="36"/>
        </w:rPr>
        <w:t>АДМИНИСТРАЦИЯ</w:t>
      </w:r>
    </w:p>
    <w:p w:rsidR="004930D8" w:rsidRPr="004930D8" w:rsidRDefault="004930D8" w:rsidP="004930D8">
      <w:pPr>
        <w:pStyle w:val="3"/>
        <w:spacing w:before="0" w:after="0"/>
        <w:jc w:val="center"/>
        <w:rPr>
          <w:rFonts w:ascii="Times New Roman" w:hAnsi="Times New Roman"/>
          <w:sz w:val="36"/>
          <w:szCs w:val="36"/>
        </w:rPr>
      </w:pPr>
      <w:r w:rsidRPr="004930D8">
        <w:rPr>
          <w:rFonts w:ascii="Times New Roman" w:hAnsi="Times New Roman"/>
          <w:sz w:val="36"/>
          <w:szCs w:val="36"/>
        </w:rPr>
        <w:t>ТЕЙКОВСКОГО МУНИЦИПАЛЬНОГО РАЙОНА</w:t>
      </w:r>
    </w:p>
    <w:p w:rsidR="004930D8" w:rsidRPr="004930D8" w:rsidRDefault="004930D8" w:rsidP="004930D8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930D8">
        <w:rPr>
          <w:rFonts w:ascii="Times New Roman" w:hAnsi="Times New Roman" w:cs="Times New Roman"/>
          <w:b/>
          <w:sz w:val="36"/>
          <w:szCs w:val="36"/>
        </w:rPr>
        <w:t>ИВАНОВСКОЙ ОБЛАСТИ</w:t>
      </w:r>
    </w:p>
    <w:p w:rsidR="004930D8" w:rsidRPr="004930D8" w:rsidRDefault="004930D8" w:rsidP="004930D8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</w:rPr>
      </w:pPr>
    </w:p>
    <w:p w:rsidR="004930D8" w:rsidRPr="004930D8" w:rsidRDefault="004930D8" w:rsidP="004930D8">
      <w:pPr>
        <w:jc w:val="center"/>
        <w:rPr>
          <w:rFonts w:ascii="Times New Roman" w:hAnsi="Times New Roman" w:cs="Times New Roman"/>
          <w:b/>
        </w:rPr>
      </w:pPr>
    </w:p>
    <w:p w:rsidR="004930D8" w:rsidRPr="004930D8" w:rsidRDefault="004930D8" w:rsidP="004930D8">
      <w:pPr>
        <w:pStyle w:val="3"/>
        <w:spacing w:before="0" w:after="0"/>
        <w:jc w:val="center"/>
        <w:rPr>
          <w:rFonts w:ascii="Times New Roman" w:hAnsi="Times New Roman"/>
          <w:sz w:val="44"/>
          <w:szCs w:val="44"/>
        </w:rPr>
      </w:pPr>
      <w:r w:rsidRPr="004930D8">
        <w:rPr>
          <w:rFonts w:ascii="Times New Roman" w:hAnsi="Times New Roman"/>
          <w:sz w:val="44"/>
          <w:szCs w:val="44"/>
        </w:rPr>
        <w:t>П О С Т А Н О В Л Е Н И Е</w:t>
      </w:r>
    </w:p>
    <w:p w:rsidR="004930D8" w:rsidRPr="004930D8" w:rsidRDefault="004930D8" w:rsidP="004930D8">
      <w:pPr>
        <w:rPr>
          <w:rFonts w:ascii="Times New Roman" w:hAnsi="Times New Roman" w:cs="Times New Roman"/>
        </w:rPr>
      </w:pPr>
    </w:p>
    <w:p w:rsidR="004930D8" w:rsidRPr="004930D8" w:rsidRDefault="004930D8" w:rsidP="004930D8">
      <w:pPr>
        <w:jc w:val="center"/>
        <w:rPr>
          <w:rFonts w:ascii="Times New Roman" w:hAnsi="Times New Roman" w:cs="Times New Roman"/>
          <w:sz w:val="28"/>
          <w:szCs w:val="28"/>
        </w:rPr>
      </w:pPr>
      <w:r w:rsidRPr="004930D8">
        <w:rPr>
          <w:rFonts w:ascii="Times New Roman" w:hAnsi="Times New Roman" w:cs="Times New Roman"/>
          <w:sz w:val="28"/>
          <w:szCs w:val="28"/>
        </w:rPr>
        <w:t>от  05.10.2018  №456</w:t>
      </w:r>
    </w:p>
    <w:p w:rsidR="004930D8" w:rsidRPr="004930D8" w:rsidRDefault="004930D8" w:rsidP="004930D8">
      <w:pPr>
        <w:jc w:val="center"/>
        <w:rPr>
          <w:rFonts w:ascii="Times New Roman" w:hAnsi="Times New Roman" w:cs="Times New Roman"/>
          <w:sz w:val="28"/>
          <w:szCs w:val="28"/>
        </w:rPr>
      </w:pPr>
      <w:r w:rsidRPr="004930D8">
        <w:rPr>
          <w:rFonts w:ascii="Times New Roman" w:hAnsi="Times New Roman" w:cs="Times New Roman"/>
          <w:sz w:val="28"/>
          <w:szCs w:val="28"/>
        </w:rPr>
        <w:t>г. Тейково</w:t>
      </w:r>
    </w:p>
    <w:p w:rsidR="004930D8" w:rsidRPr="004930D8" w:rsidRDefault="004930D8" w:rsidP="004930D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930D8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</w:t>
      </w:r>
    </w:p>
    <w:p w:rsidR="004930D8" w:rsidRPr="004930D8" w:rsidRDefault="004930D8" w:rsidP="004930D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930D8">
        <w:rPr>
          <w:rFonts w:ascii="Times New Roman" w:hAnsi="Times New Roman" w:cs="Times New Roman"/>
          <w:sz w:val="28"/>
          <w:szCs w:val="28"/>
        </w:rPr>
        <w:t xml:space="preserve">Тейковского муниципального  района  от 30.03.2017г. №101 «Об </w:t>
      </w:r>
    </w:p>
    <w:p w:rsidR="004930D8" w:rsidRPr="004930D8" w:rsidRDefault="004930D8" w:rsidP="004930D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930D8">
        <w:rPr>
          <w:rFonts w:ascii="Times New Roman" w:hAnsi="Times New Roman" w:cs="Times New Roman"/>
          <w:sz w:val="28"/>
          <w:szCs w:val="28"/>
        </w:rPr>
        <w:t xml:space="preserve">утверждении Порядка рассмотрения заявок, условия и </w:t>
      </w:r>
    </w:p>
    <w:p w:rsidR="004930D8" w:rsidRPr="004930D8" w:rsidRDefault="004930D8" w:rsidP="004930D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930D8">
        <w:rPr>
          <w:rFonts w:ascii="Times New Roman" w:hAnsi="Times New Roman" w:cs="Times New Roman"/>
          <w:sz w:val="28"/>
          <w:szCs w:val="28"/>
        </w:rPr>
        <w:t xml:space="preserve">порядка оказания финансовой поддержки субъектам малого </w:t>
      </w:r>
    </w:p>
    <w:p w:rsidR="004930D8" w:rsidRDefault="004930D8" w:rsidP="004930D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930D8">
        <w:rPr>
          <w:rFonts w:ascii="Times New Roman" w:hAnsi="Times New Roman" w:cs="Times New Roman"/>
          <w:sz w:val="28"/>
          <w:szCs w:val="28"/>
        </w:rPr>
        <w:t>и среднего предпринимательства»</w:t>
      </w:r>
    </w:p>
    <w:p w:rsidR="004930D8" w:rsidRPr="004930D8" w:rsidRDefault="004930D8" w:rsidP="004930D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930D8" w:rsidRPr="004930D8" w:rsidRDefault="004930D8" w:rsidP="004930D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0D8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4930D8">
        <w:rPr>
          <w:rFonts w:ascii="Times New Roman" w:hAnsi="Times New Roman" w:cs="Times New Roman"/>
          <w:color w:val="000000"/>
          <w:sz w:val="28"/>
          <w:szCs w:val="28"/>
        </w:rPr>
        <w:t xml:space="preserve">с федеральными </w:t>
      </w:r>
      <w:r w:rsidRPr="004930D8">
        <w:rPr>
          <w:rFonts w:ascii="Times New Roman" w:hAnsi="Times New Roman" w:cs="Times New Roman"/>
          <w:sz w:val="28"/>
          <w:szCs w:val="28"/>
        </w:rPr>
        <w:t xml:space="preserve">законами </w:t>
      </w:r>
      <w:r w:rsidRPr="004930D8">
        <w:rPr>
          <w:rFonts w:ascii="Times New Roman" w:hAnsi="Times New Roman" w:cs="Times New Roman"/>
          <w:color w:val="000000"/>
          <w:sz w:val="28"/>
          <w:szCs w:val="28"/>
        </w:rPr>
        <w:t xml:space="preserve">от 06.10.2003г. № 131-ФЗ «Об общих принципах организации местного самоуправления в Российской Федерации», от 24.07.2007г. №209-ФЗ «О развитии малого и среднего предпринимательства в Российской Федерации», постановлением администрации Тейковского муниципального района от 22.11.2013г. №620 «Об утверждении муниципальной программы «Экономическое развитие Тейковского муниципального района» (в действующей редакции),  </w:t>
      </w:r>
      <w:r w:rsidRPr="004930D8">
        <w:rPr>
          <w:rFonts w:ascii="Times New Roman" w:hAnsi="Times New Roman" w:cs="Times New Roman"/>
          <w:sz w:val="28"/>
          <w:szCs w:val="28"/>
        </w:rPr>
        <w:t>администрация Тейковского муниципального района:</w:t>
      </w:r>
    </w:p>
    <w:p w:rsidR="004930D8" w:rsidRPr="004930D8" w:rsidRDefault="004930D8" w:rsidP="004930D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</w:p>
    <w:p w:rsidR="004930D8" w:rsidRPr="004930D8" w:rsidRDefault="004930D8" w:rsidP="004930D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4930D8">
        <w:rPr>
          <w:rFonts w:ascii="Times New Roman" w:hAnsi="Times New Roman" w:cs="Times New Roman"/>
          <w:b/>
          <w:sz w:val="28"/>
          <w:szCs w:val="28"/>
        </w:rPr>
        <w:t>ПОСТАНОВЛЯЕТ:</w:t>
      </w:r>
      <w:r w:rsidRPr="004930D8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4930D8" w:rsidRPr="004930D8" w:rsidRDefault="004930D8" w:rsidP="004930D8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930D8">
        <w:rPr>
          <w:rFonts w:ascii="Times New Roman" w:hAnsi="Times New Roman" w:cs="Times New Roman"/>
          <w:b w:val="0"/>
          <w:sz w:val="28"/>
          <w:szCs w:val="28"/>
        </w:rPr>
        <w:t xml:space="preserve"> Внести в постановление администрации Тейковского муниципального района от 30.03.2017г. №101 «Об утверждении Порядка рассмотрения заявок, условия и порядок оказания финансовой поддержки субъектам малого и среднего предпринимательства» следующие изменения:</w:t>
      </w:r>
    </w:p>
    <w:p w:rsidR="004930D8" w:rsidRPr="004930D8" w:rsidRDefault="004930D8" w:rsidP="004930D8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930D8">
        <w:rPr>
          <w:rFonts w:ascii="Times New Roman" w:hAnsi="Times New Roman" w:cs="Times New Roman"/>
          <w:b w:val="0"/>
          <w:sz w:val="28"/>
          <w:szCs w:val="28"/>
        </w:rPr>
        <w:t>В приложении к постановлению:</w:t>
      </w:r>
    </w:p>
    <w:p w:rsidR="004930D8" w:rsidRPr="004930D8" w:rsidRDefault="004930D8" w:rsidP="004930D8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930D8">
        <w:rPr>
          <w:rFonts w:ascii="Times New Roman" w:hAnsi="Times New Roman" w:cs="Times New Roman"/>
          <w:b w:val="0"/>
          <w:sz w:val="28"/>
          <w:szCs w:val="28"/>
        </w:rPr>
        <w:t>- в пунктах 3.2.3., 4.2.3., 5.2.3. слова «… с 1 апреля до 1 октября…» заменить словами «… с 1 апреля до 15 ноября…».</w:t>
      </w:r>
    </w:p>
    <w:p w:rsidR="004930D8" w:rsidRPr="004930D8" w:rsidRDefault="004930D8" w:rsidP="004930D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30D8" w:rsidRPr="006A2E37" w:rsidRDefault="004930D8" w:rsidP="006A2E3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A2E37">
        <w:rPr>
          <w:rFonts w:ascii="Times New Roman" w:hAnsi="Times New Roman" w:cs="Times New Roman"/>
          <w:b/>
          <w:sz w:val="28"/>
          <w:szCs w:val="28"/>
        </w:rPr>
        <w:t xml:space="preserve">И.о. главы Тейковского </w:t>
      </w:r>
    </w:p>
    <w:p w:rsidR="004930D8" w:rsidRPr="006A2E37" w:rsidRDefault="004930D8" w:rsidP="006A2E3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A2E37">
        <w:rPr>
          <w:rFonts w:ascii="Times New Roman" w:hAnsi="Times New Roman" w:cs="Times New Roman"/>
          <w:b/>
          <w:sz w:val="28"/>
          <w:szCs w:val="28"/>
        </w:rPr>
        <w:t>муниципального района                                                        Е.С.Фиохина</w:t>
      </w:r>
    </w:p>
    <w:p w:rsidR="004930D8" w:rsidRDefault="004930D8"/>
    <w:p w:rsidR="004930D8" w:rsidRDefault="006A2E37" w:rsidP="006A2E37">
      <w:pPr>
        <w:jc w:val="center"/>
      </w:pPr>
      <w:r w:rsidRPr="004930D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2A2CD5" wp14:editId="1406C604">
            <wp:extent cx="691515" cy="826770"/>
            <wp:effectExtent l="0" t="0" r="0" b="0"/>
            <wp:docPr id="3" name="Рисунок 3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15B" w:rsidRPr="00DA5F34" w:rsidRDefault="007E215B" w:rsidP="007E2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</w:pPr>
      <w:r w:rsidRPr="00DA5F34"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  <w:t>администрация</w:t>
      </w:r>
    </w:p>
    <w:p w:rsidR="007E215B" w:rsidRPr="00DA5F34" w:rsidRDefault="007E215B" w:rsidP="007E2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</w:pPr>
      <w:r w:rsidRPr="00DA5F34"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  <w:t>тейковского муниципального района</w:t>
      </w:r>
    </w:p>
    <w:p w:rsidR="007E215B" w:rsidRPr="00DA5F34" w:rsidRDefault="007E215B" w:rsidP="007E2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</w:pPr>
      <w:r w:rsidRPr="00DA5F34"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  <w:t>ивановской области</w:t>
      </w:r>
    </w:p>
    <w:p w:rsidR="007E215B" w:rsidRPr="00DA5F34" w:rsidRDefault="007E215B" w:rsidP="007E2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</w:pPr>
      <w:r w:rsidRPr="00DA5F34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DA5F34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DA5F34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DA5F34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DA5F34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DA5F34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DA5F34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DA5F34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DA5F34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DA5F34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DA5F34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DA5F34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</w:p>
    <w:p w:rsidR="007E215B" w:rsidRPr="00DA5F34" w:rsidRDefault="007E215B" w:rsidP="007E2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7E215B" w:rsidRPr="00DA5F34" w:rsidRDefault="007E215B" w:rsidP="007E2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7E215B" w:rsidRPr="00DA5F34" w:rsidRDefault="007E215B" w:rsidP="007E2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44"/>
          <w:szCs w:val="44"/>
          <w:lang w:eastAsia="ru-RU"/>
        </w:rPr>
      </w:pPr>
      <w:r w:rsidRPr="00DA5F34">
        <w:rPr>
          <w:rFonts w:ascii="Times New Roman" w:eastAsia="Times New Roman" w:hAnsi="Times New Roman" w:cs="Times New Roman"/>
          <w:b/>
          <w:caps/>
          <w:sz w:val="44"/>
          <w:szCs w:val="44"/>
          <w:lang w:eastAsia="ru-RU"/>
        </w:rPr>
        <w:t>п о с т а н о в л е н и е</w:t>
      </w:r>
    </w:p>
    <w:p w:rsidR="007E215B" w:rsidRPr="00DA5F34" w:rsidRDefault="007E215B" w:rsidP="007E215B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7E215B" w:rsidRPr="00DA5F34" w:rsidRDefault="007E215B" w:rsidP="007E215B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7E215B" w:rsidRPr="00DA5F34" w:rsidRDefault="007E215B" w:rsidP="007E21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F3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09.10.2018     № 458</w:t>
      </w:r>
    </w:p>
    <w:p w:rsidR="007E215B" w:rsidRPr="00DA5F34" w:rsidRDefault="007E215B" w:rsidP="007E21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F34">
        <w:rPr>
          <w:rFonts w:ascii="Times New Roman" w:eastAsia="Times New Roman" w:hAnsi="Times New Roman" w:cs="Times New Roman"/>
          <w:sz w:val="28"/>
          <w:szCs w:val="28"/>
          <w:lang w:eastAsia="ru-RU"/>
        </w:rPr>
        <w:t>г. Тейково</w:t>
      </w:r>
    </w:p>
    <w:p w:rsidR="007E215B" w:rsidRPr="00DA5F34" w:rsidRDefault="007E215B" w:rsidP="007E21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15B" w:rsidRPr="00DA5F34" w:rsidRDefault="007E215B" w:rsidP="007E2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5F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постановление администрации Тейковского муниципального района от 22.11.2013г. № 622 «Об утверждении муниципальной программы «Обеспечение доступным и комфортным </w:t>
      </w:r>
    </w:p>
    <w:p w:rsidR="007E215B" w:rsidRPr="00DA5F34" w:rsidRDefault="007E215B" w:rsidP="007E2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5F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жильем, объектами инженерной инфраструктуры и услугами </w:t>
      </w:r>
    </w:p>
    <w:p w:rsidR="007E215B" w:rsidRPr="00DA5F34" w:rsidRDefault="007E215B" w:rsidP="007E2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5F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жилищно-коммунального хозяйства населения </w:t>
      </w:r>
    </w:p>
    <w:p w:rsidR="007E215B" w:rsidRPr="00DA5F34" w:rsidRDefault="007E215B" w:rsidP="007E2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5F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Тейковского муниципального района» (в действующей редакции)</w:t>
      </w:r>
    </w:p>
    <w:p w:rsidR="007E215B" w:rsidRPr="00DA5F34" w:rsidRDefault="007E215B" w:rsidP="007E2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215B" w:rsidRPr="00DA5F34" w:rsidRDefault="007E215B" w:rsidP="007E2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215B" w:rsidRPr="00DA5F34" w:rsidRDefault="007E215B" w:rsidP="007E2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215B" w:rsidRPr="00DA5F34" w:rsidRDefault="007E215B" w:rsidP="007E21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F3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Бюджетным кодексом Российской Федерации, постановлением администрации Тейковского муниципального района от 01.10.2013г. № 523 «Об утверждении Порядка разработки, реализации и оценки эффективности муниципальных программ Тейковского муниципального района», администрация Тейковского муниципального района</w:t>
      </w:r>
    </w:p>
    <w:p w:rsidR="007E215B" w:rsidRPr="00DA5F34" w:rsidRDefault="007E215B" w:rsidP="007E21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15B" w:rsidRPr="00DA5F34" w:rsidRDefault="007E215B" w:rsidP="007E215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DA5F34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постановляет: </w:t>
      </w:r>
    </w:p>
    <w:p w:rsidR="007E215B" w:rsidRPr="00DA5F34" w:rsidRDefault="007E215B" w:rsidP="007E215B">
      <w:pPr>
        <w:spacing w:after="0" w:line="240" w:lineRule="auto"/>
        <w:ind w:firstLine="708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7E215B" w:rsidRPr="00DA5F34" w:rsidRDefault="007E215B" w:rsidP="007E21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F34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постановление администрации Тейковского муниципального района от 22.11.2013г. № 622 «Об утверждении муниципальной программы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 (в действующей редакции) следующие изменения:</w:t>
      </w:r>
    </w:p>
    <w:p w:rsidR="007E215B" w:rsidRPr="00DA5F34" w:rsidRDefault="007E215B" w:rsidP="007E21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F3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приложении № 1 к постановлению:</w:t>
      </w:r>
    </w:p>
    <w:p w:rsidR="007E215B" w:rsidRPr="00DA5F34" w:rsidRDefault="007E215B" w:rsidP="007E21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F34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Раздел «1. Паспорт муниципальной программы Тейковского муниципального района» изложить в новой редакции согласно приложению № 1.</w:t>
      </w:r>
    </w:p>
    <w:p w:rsidR="007E215B" w:rsidRPr="00DA5F34" w:rsidRDefault="007E215B" w:rsidP="007E21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F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Таблицу 2. Сведения о целевых индикаторах (показателях) реализации Программы Раздела «3. Цели и ожидаемые результаты реализации муниципальной программы Тейковского муниципального района» изложить в новой редакции согласно приложению № 2.</w:t>
      </w:r>
    </w:p>
    <w:p w:rsidR="007E215B" w:rsidRPr="00DA5F34" w:rsidRDefault="007E215B" w:rsidP="007E21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F34">
        <w:rPr>
          <w:rFonts w:ascii="Times New Roman" w:eastAsia="Times New Roman" w:hAnsi="Times New Roman" w:cs="Times New Roman"/>
          <w:sz w:val="28"/>
          <w:szCs w:val="28"/>
          <w:lang w:eastAsia="ru-RU"/>
        </w:rPr>
        <w:t>3. Таблицу 4. Ресурсное обеспечение реализации Программы Раздела «4. Ресурсное обеспечение муниципальной программы Тейковского муниципального района» изложить в новой редакции согласно приложению № 3.</w:t>
      </w:r>
    </w:p>
    <w:p w:rsidR="007E215B" w:rsidRPr="00DA5F34" w:rsidRDefault="007E215B" w:rsidP="007E21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F34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Приложение № 5 к муниципальной программе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 изложить в новой редакции согласно приложению № 4.</w:t>
      </w:r>
    </w:p>
    <w:p w:rsidR="007E215B" w:rsidRPr="00DA5F34" w:rsidRDefault="007E215B" w:rsidP="007E21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215B" w:rsidRPr="00DA5F34" w:rsidRDefault="007E215B" w:rsidP="007E21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215B" w:rsidRPr="00DA5F34" w:rsidRDefault="007E215B" w:rsidP="007E21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215B" w:rsidRPr="00DA5F34" w:rsidRDefault="006A2E37" w:rsidP="007E21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И.</w:t>
      </w:r>
      <w:r w:rsidR="007E215B" w:rsidRPr="00DA5F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7E215B" w:rsidRPr="00DA5F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главы Тейковского</w:t>
      </w:r>
    </w:p>
    <w:p w:rsidR="007E215B" w:rsidRDefault="007E215B" w:rsidP="007E21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5F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района  </w:t>
      </w:r>
      <w:r w:rsidRPr="00DA5F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DA5F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DA5F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DA5F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DA5F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Е. С. Фиохина</w:t>
      </w:r>
    </w:p>
    <w:p w:rsidR="006A2E37" w:rsidRDefault="006A2E37" w:rsidP="007E21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2E37" w:rsidRDefault="006A2E37" w:rsidP="007E21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2E37" w:rsidRDefault="006A2E37" w:rsidP="007E21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2E37" w:rsidRDefault="006A2E37" w:rsidP="007E21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2E37" w:rsidRDefault="006A2E37" w:rsidP="007E21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2E37" w:rsidRDefault="006A2E37" w:rsidP="007E21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2E37" w:rsidRDefault="006A2E37" w:rsidP="007E21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2E37" w:rsidRDefault="006A2E37" w:rsidP="007E21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2E37" w:rsidRDefault="006A2E37" w:rsidP="007E21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2E37" w:rsidRDefault="006A2E37" w:rsidP="007E21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2E37" w:rsidRDefault="006A2E37" w:rsidP="007E21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2E37" w:rsidRDefault="006A2E37" w:rsidP="007E21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2E37" w:rsidRDefault="006A2E37" w:rsidP="007E21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2E37" w:rsidRDefault="006A2E37" w:rsidP="007E21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2E37" w:rsidRDefault="006A2E37" w:rsidP="007E21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2E37" w:rsidRDefault="006A2E37" w:rsidP="007E21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2E37" w:rsidRDefault="006A2E37" w:rsidP="007E21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2E37" w:rsidRDefault="006A2E37" w:rsidP="007E21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2E37" w:rsidRDefault="006A2E37" w:rsidP="007E21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2E37" w:rsidRDefault="006A2E37" w:rsidP="007E21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2E37" w:rsidRDefault="006A2E37" w:rsidP="007E21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2E37" w:rsidRDefault="006A2E37" w:rsidP="007E21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2E37" w:rsidRDefault="006A2E37" w:rsidP="007E21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2E37" w:rsidRDefault="006A2E37" w:rsidP="007E21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2E37" w:rsidRDefault="006A2E37" w:rsidP="007E21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2E37" w:rsidRDefault="006A2E37" w:rsidP="007E21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2E37" w:rsidRDefault="006A2E37" w:rsidP="007E21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2E37" w:rsidRDefault="006A2E37" w:rsidP="007E21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2E37" w:rsidRDefault="006A2E37" w:rsidP="007E21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2E37" w:rsidRDefault="006A2E37" w:rsidP="007E21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2E37" w:rsidRPr="00DA5F34" w:rsidRDefault="006A2E37" w:rsidP="007E21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215B" w:rsidRPr="00DA5F34" w:rsidRDefault="007E215B" w:rsidP="007E215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1 к постановлению </w:t>
      </w:r>
    </w:p>
    <w:p w:rsidR="007E215B" w:rsidRPr="00DA5F34" w:rsidRDefault="007E215B" w:rsidP="007E215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F3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Тейковского</w:t>
      </w:r>
    </w:p>
    <w:p w:rsidR="007E215B" w:rsidRPr="00DA5F34" w:rsidRDefault="007E215B" w:rsidP="007E215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F3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</w:p>
    <w:p w:rsidR="007E215B" w:rsidRPr="00DA5F34" w:rsidRDefault="007E215B" w:rsidP="007E215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F3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09.10.2018 № 458</w:t>
      </w:r>
    </w:p>
    <w:p w:rsidR="007E215B" w:rsidRPr="00DA5F34" w:rsidRDefault="007E215B" w:rsidP="007E2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215B" w:rsidRPr="00DA5F34" w:rsidRDefault="007E215B" w:rsidP="007E2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215B" w:rsidRPr="00DA5F34" w:rsidRDefault="007E215B" w:rsidP="007E2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215B" w:rsidRPr="00DA5F34" w:rsidRDefault="007E215B" w:rsidP="007E2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5F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Паспорт программы</w:t>
      </w:r>
    </w:p>
    <w:p w:rsidR="007E215B" w:rsidRPr="00DA5F34" w:rsidRDefault="007E215B" w:rsidP="007E21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E215B" w:rsidRDefault="007E215B" w:rsidP="007E215B"/>
    <w:tbl>
      <w:tblPr>
        <w:tblW w:w="0" w:type="dxa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39"/>
        <w:gridCol w:w="7056"/>
      </w:tblGrid>
      <w:tr w:rsidR="007E215B" w:rsidRPr="00DA5F34" w:rsidTr="00506795">
        <w:trPr>
          <w:trHeight w:val="1171"/>
        </w:trPr>
        <w:tc>
          <w:tcPr>
            <w:tcW w:w="243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7E215B" w:rsidRPr="00DA5F34" w:rsidRDefault="007E215B" w:rsidP="0050679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  <w:p w:rsidR="007E215B" w:rsidRPr="00DA5F34" w:rsidRDefault="007E215B" w:rsidP="0050679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7E215B" w:rsidRPr="00DA5F34" w:rsidRDefault="007E215B" w:rsidP="0050679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доступным и комфортным жильем,</w:t>
            </w:r>
          </w:p>
          <w:p w:rsidR="007E215B" w:rsidRPr="00DA5F34" w:rsidRDefault="007E215B" w:rsidP="0050679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объектами инженерной инфраструктуры и услугами</w:t>
            </w:r>
          </w:p>
          <w:p w:rsidR="007E215B" w:rsidRPr="00DA5F34" w:rsidRDefault="007E215B" w:rsidP="0050679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жилищно-коммунального хозяйства населения</w:t>
            </w:r>
          </w:p>
          <w:p w:rsidR="007E215B" w:rsidRPr="00DA5F34" w:rsidRDefault="007E215B" w:rsidP="0050679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Тейковского муниципального района</w:t>
            </w:r>
          </w:p>
        </w:tc>
      </w:tr>
      <w:tr w:rsidR="007E215B" w:rsidRPr="00DA5F34" w:rsidTr="00506795">
        <w:trPr>
          <w:trHeight w:val="561"/>
        </w:trPr>
        <w:tc>
          <w:tcPr>
            <w:tcW w:w="243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7E215B" w:rsidRPr="00DA5F34" w:rsidRDefault="007E215B" w:rsidP="0050679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</w:t>
            </w:r>
          </w:p>
          <w:p w:rsidR="007E215B" w:rsidRPr="00DA5F34" w:rsidRDefault="007E215B" w:rsidP="0050679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7E215B" w:rsidRPr="00DA5F34" w:rsidRDefault="007E215B" w:rsidP="0050679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2014 – 2020 годы</w:t>
            </w:r>
          </w:p>
        </w:tc>
      </w:tr>
      <w:tr w:rsidR="007E215B" w:rsidRPr="00DA5F34" w:rsidTr="00506795">
        <w:trPr>
          <w:trHeight w:val="369"/>
        </w:trPr>
        <w:tc>
          <w:tcPr>
            <w:tcW w:w="24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E215B" w:rsidRPr="00DA5F34" w:rsidRDefault="007E215B" w:rsidP="0050679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Администратор</w:t>
            </w:r>
          </w:p>
          <w:p w:rsidR="007E215B" w:rsidRPr="00DA5F34" w:rsidRDefault="007E215B" w:rsidP="0050679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7E215B" w:rsidRPr="00DA5F34" w:rsidRDefault="007E215B" w:rsidP="0050679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координации жилищно-коммунального, дорожного хозяйства и градостроительства администрации Тейковского муниципального района</w:t>
            </w:r>
          </w:p>
        </w:tc>
      </w:tr>
      <w:tr w:rsidR="007E215B" w:rsidRPr="00DA5F34" w:rsidTr="00506795">
        <w:trPr>
          <w:trHeight w:val="1695"/>
        </w:trPr>
        <w:tc>
          <w:tcPr>
            <w:tcW w:w="243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7E215B" w:rsidRPr="00DA5F34" w:rsidRDefault="007E215B" w:rsidP="0050679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Исполнители программы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7E215B" w:rsidRPr="00DA5F34" w:rsidRDefault="007E215B" w:rsidP="0050679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Управление координации жилищно-коммунального, дорожного хозяйства и градостроительства администрации Тейковского муниципального района;</w:t>
            </w:r>
          </w:p>
          <w:p w:rsidR="007E215B" w:rsidRPr="00DA5F34" w:rsidRDefault="007E215B" w:rsidP="0050679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- администрации поселений Тейковского муниципального района;</w:t>
            </w:r>
          </w:p>
          <w:p w:rsidR="007E215B" w:rsidRPr="00DA5F34" w:rsidRDefault="007E215B" w:rsidP="0050679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- строительные организации и предприятия;</w:t>
            </w:r>
          </w:p>
          <w:p w:rsidR="007E215B" w:rsidRPr="00DA5F34" w:rsidRDefault="007E215B" w:rsidP="0050679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- финансово кредитные учреждения</w:t>
            </w:r>
          </w:p>
        </w:tc>
      </w:tr>
      <w:tr w:rsidR="007E215B" w:rsidRPr="00DA5F34" w:rsidTr="00506795">
        <w:trPr>
          <w:trHeight w:val="60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E215B" w:rsidRPr="00DA5F34" w:rsidRDefault="007E215B" w:rsidP="0050679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</w:t>
            </w:r>
          </w:p>
          <w:p w:rsidR="007E215B" w:rsidRPr="00DA5F34" w:rsidRDefault="007E215B" w:rsidP="0050679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7E215B" w:rsidRPr="00DA5F34" w:rsidRDefault="007E215B" w:rsidP="0050679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1.Обеспечение жильем молодых семей в Тейковском муниципальном районе </w:t>
            </w:r>
          </w:p>
          <w:p w:rsidR="007E215B" w:rsidRPr="00DA5F34" w:rsidRDefault="007E215B" w:rsidP="0050679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2. Переселение граждан из аварийного жилищного</w:t>
            </w:r>
          </w:p>
          <w:p w:rsidR="007E215B" w:rsidRPr="00DA5F34" w:rsidRDefault="007E215B" w:rsidP="0050679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фонда на территории Тейковского муниципального района </w:t>
            </w:r>
          </w:p>
          <w:p w:rsidR="007E215B" w:rsidRPr="00DA5F34" w:rsidRDefault="007E215B" w:rsidP="0050679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Обеспечение инженерной инфраструктурой земельных участков, предназначенных для бесплатного предоставления семьям с тремя и более детьми в Тейковском муниципальном районе </w:t>
            </w:r>
          </w:p>
          <w:p w:rsidR="007E215B" w:rsidRPr="00DA5F34" w:rsidRDefault="007E215B" w:rsidP="0050679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Развитие газификации Тейковского муниципального  района </w:t>
            </w:r>
          </w:p>
          <w:p w:rsidR="007E215B" w:rsidRPr="00DA5F34" w:rsidRDefault="007E215B" w:rsidP="0050679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5. Государственная поддержка граждан в сфере ипотечного жилищного кредитования на территории Тейковского муниципального района</w:t>
            </w:r>
          </w:p>
          <w:p w:rsidR="007E215B" w:rsidRPr="00DA5F34" w:rsidRDefault="007E215B" w:rsidP="0050679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6. Проведение капитального ремонта общего имущества в многоквартирных домах, расположенных на территории Тейковского муниципального района</w:t>
            </w:r>
          </w:p>
          <w:p w:rsidR="007E215B" w:rsidRPr="00DA5F34" w:rsidRDefault="007E215B" w:rsidP="0050679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7. Обеспечение водоснабжением жителей Тейковского муниципального района</w:t>
            </w:r>
          </w:p>
          <w:p w:rsidR="007E215B" w:rsidRPr="00DA5F34" w:rsidRDefault="007E215B" w:rsidP="0050679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8. Обеспечение населения Тейковского муниципального района теплоснабжением</w:t>
            </w:r>
          </w:p>
          <w:p w:rsidR="007E215B" w:rsidRPr="00DA5F34" w:rsidRDefault="007E215B" w:rsidP="0050679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9. Реализация мероприятий по участию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 на территории Тейковского муниципального района</w:t>
            </w:r>
          </w:p>
          <w:p w:rsidR="007E215B" w:rsidRPr="00DA5F34" w:rsidRDefault="007E215B" w:rsidP="0050679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10. Содержание территорий сельских кладбищ Тейковского муниципального района,</w:t>
            </w:r>
          </w:p>
          <w:p w:rsidR="007E215B" w:rsidRPr="00DA5F34" w:rsidRDefault="007E215B" w:rsidP="0050679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Подготовка проектов внесения изменений в документы территориального планирования, правила землепользования и застройки </w:t>
            </w:r>
          </w:p>
        </w:tc>
      </w:tr>
      <w:tr w:rsidR="007E215B" w:rsidRPr="00DA5F34" w:rsidTr="00506795">
        <w:trPr>
          <w:trHeight w:val="556"/>
        </w:trPr>
        <w:tc>
          <w:tcPr>
            <w:tcW w:w="2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E215B" w:rsidRPr="00DA5F34" w:rsidRDefault="007E215B" w:rsidP="0050679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Цели программы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7E215B" w:rsidRPr="00DA5F34" w:rsidRDefault="007E215B" w:rsidP="0050679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1. Стимулирование развития жилищного строительства.</w:t>
            </w:r>
          </w:p>
          <w:p w:rsidR="007E215B" w:rsidRPr="00DA5F34" w:rsidRDefault="007E215B" w:rsidP="0050679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2. Повышение уровня газификации Тейковского муниципального района природным газом.</w:t>
            </w:r>
          </w:p>
          <w:p w:rsidR="007E215B" w:rsidRPr="00DA5F34" w:rsidRDefault="007E215B" w:rsidP="0050679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3. Поддержка платежеспособного спроса  на жилье, в том числе с помощью  ипотечного жилищного кредитования.</w:t>
            </w:r>
          </w:p>
          <w:p w:rsidR="007E215B" w:rsidRPr="00DA5F34" w:rsidRDefault="007E215B" w:rsidP="0050679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4. Улучшение технического состояния объектов ЖКХ, многоквартирных домов, обеспечение населения жилищно-коммунальными услугами</w:t>
            </w:r>
          </w:p>
          <w:p w:rsidR="007E215B" w:rsidRPr="00DA5F34" w:rsidRDefault="007E215B" w:rsidP="0050679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5. Обеспечение территорий документацией для осуществления градостроительной деятельности</w:t>
            </w:r>
          </w:p>
        </w:tc>
      </w:tr>
      <w:tr w:rsidR="007E215B" w:rsidRPr="00DA5F34" w:rsidTr="00506795">
        <w:trPr>
          <w:trHeight w:val="4113"/>
        </w:trPr>
        <w:tc>
          <w:tcPr>
            <w:tcW w:w="2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E215B" w:rsidRPr="00DA5F34" w:rsidRDefault="007E215B" w:rsidP="00506795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ресурсного обеспечения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E215B" w:rsidRPr="00DA5F34" w:rsidRDefault="007E215B" w:rsidP="0050679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Общий объем бюджетных ассигнований:</w:t>
            </w:r>
          </w:p>
          <w:p w:rsidR="007E215B" w:rsidRPr="00DA5F34" w:rsidRDefault="007E215B" w:rsidP="0050679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2014 год -  150839,845 тыс. руб.</w:t>
            </w:r>
          </w:p>
          <w:p w:rsidR="007E215B" w:rsidRPr="00DA5F34" w:rsidRDefault="007E215B" w:rsidP="0050679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2015 год -  7867,5 тыс. руб.</w:t>
            </w:r>
          </w:p>
          <w:p w:rsidR="007E215B" w:rsidRPr="00DA5F34" w:rsidRDefault="007E215B" w:rsidP="0050679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2016 год -  1859,22298 тыс. руб.</w:t>
            </w:r>
          </w:p>
          <w:p w:rsidR="007E215B" w:rsidRPr="00DA5F34" w:rsidRDefault="007E215B" w:rsidP="0050679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2017 год -  16289,30 тыс. руб.</w:t>
            </w:r>
          </w:p>
          <w:p w:rsidR="007E215B" w:rsidRPr="00DA5F34" w:rsidRDefault="007E215B" w:rsidP="0050679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2018 год -  12485,87 тыс. руб</w:t>
            </w: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2CC" w:themeFill="accent4" w:themeFillTint="33"/>
              </w:rPr>
              <w:t>.</w:t>
            </w:r>
          </w:p>
          <w:p w:rsidR="007E215B" w:rsidRPr="00DA5F34" w:rsidRDefault="007E215B" w:rsidP="0050679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2019 год -  8763,50 тыс. руб.</w:t>
            </w:r>
          </w:p>
          <w:p w:rsidR="007E215B" w:rsidRPr="00DA5F34" w:rsidRDefault="007E215B" w:rsidP="0050679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 -  8091,60 тыс. руб.</w:t>
            </w:r>
          </w:p>
          <w:p w:rsidR="007E215B" w:rsidRPr="00DA5F34" w:rsidRDefault="007E215B" w:rsidP="0050679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7E215B" w:rsidRPr="00DA5F34" w:rsidRDefault="007E215B" w:rsidP="0050679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Федеральный бюджет:</w:t>
            </w:r>
          </w:p>
          <w:p w:rsidR="007E215B" w:rsidRPr="00DA5F34" w:rsidRDefault="007E215B" w:rsidP="0050679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2014 год -  1 843,7 тыс. руб.</w:t>
            </w:r>
          </w:p>
          <w:p w:rsidR="007E215B" w:rsidRPr="00DA5F34" w:rsidRDefault="007E215B" w:rsidP="0050679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2015 год -  2662,9 тыс. руб.</w:t>
            </w:r>
          </w:p>
          <w:p w:rsidR="007E215B" w:rsidRPr="00DA5F34" w:rsidRDefault="007E215B" w:rsidP="0050679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2016 год -  474,71432 тыс. руб.</w:t>
            </w:r>
          </w:p>
          <w:p w:rsidR="007E215B" w:rsidRPr="00DA5F34" w:rsidRDefault="007E215B" w:rsidP="0050679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2017 год -  483,20 тыс. руб. </w:t>
            </w:r>
          </w:p>
          <w:p w:rsidR="007E215B" w:rsidRPr="00DA5F34" w:rsidRDefault="007E215B" w:rsidP="0050679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2018 год -  543,90 тыс. руб.</w:t>
            </w:r>
          </w:p>
          <w:p w:rsidR="007E215B" w:rsidRPr="00DA5F34" w:rsidRDefault="007E215B" w:rsidP="0050679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2019 год -  0,00 тыс. руб.</w:t>
            </w:r>
          </w:p>
          <w:p w:rsidR="007E215B" w:rsidRPr="00DA5F34" w:rsidRDefault="007E215B" w:rsidP="0050679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 -  0,00 тыс. руб.</w:t>
            </w:r>
          </w:p>
          <w:p w:rsidR="007E215B" w:rsidRPr="00DA5F34" w:rsidRDefault="007E215B" w:rsidP="0050679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7E215B" w:rsidRPr="00DA5F34" w:rsidRDefault="007E215B" w:rsidP="0050679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бюджет Ивановской области:</w:t>
            </w:r>
          </w:p>
          <w:p w:rsidR="007E215B" w:rsidRPr="00DA5F34" w:rsidRDefault="007E215B" w:rsidP="0050679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2014 год -  141306,55 тыс. руб.</w:t>
            </w:r>
          </w:p>
          <w:p w:rsidR="007E215B" w:rsidRPr="00DA5F34" w:rsidRDefault="007E215B" w:rsidP="0050679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2015 год -  3689,1 тыс. руб.</w:t>
            </w:r>
          </w:p>
          <w:p w:rsidR="007E215B" w:rsidRPr="00DA5F34" w:rsidRDefault="007E215B" w:rsidP="0050679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2016 год -  471,95436 тыс. руб.</w:t>
            </w:r>
          </w:p>
          <w:p w:rsidR="007E215B" w:rsidRPr="00DA5F34" w:rsidRDefault="007E215B" w:rsidP="0050679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2017 год -  274,80 тыс. руб.</w:t>
            </w:r>
          </w:p>
          <w:p w:rsidR="007E215B" w:rsidRPr="00DA5F34" w:rsidRDefault="007E215B" w:rsidP="0050679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2018 год -  237,40 тыс. руб.</w:t>
            </w:r>
          </w:p>
          <w:p w:rsidR="007E215B" w:rsidRPr="00DA5F34" w:rsidRDefault="007E215B" w:rsidP="0050679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2019 год -  0,00 тыс. руб.</w:t>
            </w:r>
          </w:p>
          <w:p w:rsidR="007E215B" w:rsidRPr="00DA5F34" w:rsidRDefault="007E215B" w:rsidP="0050679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 -  0,00 тыс. руб.</w:t>
            </w:r>
          </w:p>
          <w:p w:rsidR="007E215B" w:rsidRPr="00DA5F34" w:rsidRDefault="007E215B" w:rsidP="0050679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7E215B" w:rsidRPr="00DA5F34" w:rsidRDefault="007E215B" w:rsidP="0050679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бюджет Тейковского муниципального района:</w:t>
            </w:r>
          </w:p>
          <w:p w:rsidR="007E215B" w:rsidRPr="00DA5F34" w:rsidRDefault="007E215B" w:rsidP="0050679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2014 год -  1335,0 тыс. руб.</w:t>
            </w:r>
          </w:p>
          <w:p w:rsidR="007E215B" w:rsidRPr="00DA5F34" w:rsidRDefault="007E215B" w:rsidP="0050679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2015 год -  29,8 тыс. руб.</w:t>
            </w:r>
          </w:p>
          <w:p w:rsidR="007E215B" w:rsidRPr="00DA5F34" w:rsidRDefault="007E215B" w:rsidP="0050679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2016 год -  0,00 тыс. руб. </w:t>
            </w:r>
          </w:p>
          <w:p w:rsidR="007E215B" w:rsidRPr="00DA5F34" w:rsidRDefault="007E215B" w:rsidP="0050679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2017 год -  15531,30 тыс. руб.</w:t>
            </w:r>
          </w:p>
          <w:p w:rsidR="007E215B" w:rsidRPr="00DA5F34" w:rsidRDefault="007E215B" w:rsidP="0050679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2018 год -  11704,57 тыс. руб.</w:t>
            </w:r>
          </w:p>
          <w:p w:rsidR="007E215B" w:rsidRPr="00DA5F34" w:rsidRDefault="007E215B" w:rsidP="0050679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2019 год -  8763,50 тыс. руб.</w:t>
            </w:r>
          </w:p>
          <w:p w:rsidR="007E215B" w:rsidRPr="00DA5F34" w:rsidRDefault="007E215B" w:rsidP="0050679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 -  8091,60 тыс. руб.</w:t>
            </w:r>
          </w:p>
          <w:p w:rsidR="007E215B" w:rsidRPr="00DA5F34" w:rsidRDefault="007E215B" w:rsidP="0050679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7E215B" w:rsidRPr="00DA5F34" w:rsidRDefault="007E215B" w:rsidP="0050679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бюджеты поселений Тейковского муниципального района:</w:t>
            </w:r>
          </w:p>
          <w:p w:rsidR="007E215B" w:rsidRPr="00DA5F34" w:rsidRDefault="007E215B" w:rsidP="0050679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2014 год -  6354,595 тыс. руб.</w:t>
            </w:r>
          </w:p>
          <w:p w:rsidR="007E215B" w:rsidRPr="00DA5F34" w:rsidRDefault="007E215B" w:rsidP="0050679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2015 год -  1485,7 тыс. руб.</w:t>
            </w:r>
          </w:p>
          <w:p w:rsidR="007E215B" w:rsidRPr="00DA5F34" w:rsidRDefault="007E215B" w:rsidP="0050679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2016 год -  912,5543 тыс. руб.</w:t>
            </w:r>
          </w:p>
          <w:p w:rsidR="007E215B" w:rsidRPr="00DA5F34" w:rsidRDefault="007E215B" w:rsidP="0050679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2017 год -  0,00 тыс. руб.</w:t>
            </w:r>
          </w:p>
          <w:p w:rsidR="007E215B" w:rsidRPr="00DA5F34" w:rsidRDefault="007E215B" w:rsidP="0050679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2018 год -  0,00 тыс. руб.</w:t>
            </w:r>
          </w:p>
          <w:p w:rsidR="007E215B" w:rsidRPr="00DA5F34" w:rsidRDefault="007E215B" w:rsidP="0050679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2019 год -  0,00 тыс. руб.</w:t>
            </w:r>
          </w:p>
          <w:p w:rsidR="007E215B" w:rsidRPr="00DA5F34" w:rsidRDefault="007E215B" w:rsidP="0050679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 -  0,00 тыс. руб.</w:t>
            </w:r>
          </w:p>
          <w:p w:rsidR="007E215B" w:rsidRPr="00DA5F34" w:rsidRDefault="007E215B" w:rsidP="0050679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7E215B" w:rsidRPr="00DA5F34" w:rsidRDefault="007E215B" w:rsidP="0050679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Общий объем государственных внебюджетных фондов:</w:t>
            </w:r>
          </w:p>
          <w:p w:rsidR="007E215B" w:rsidRPr="00DA5F34" w:rsidRDefault="007E215B" w:rsidP="0050679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2014 год -  35416,963 тыс. руб.</w:t>
            </w:r>
          </w:p>
          <w:p w:rsidR="007E215B" w:rsidRPr="00DA5F34" w:rsidRDefault="007E215B" w:rsidP="0050679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2015 год -  0,00 тыс. руб.</w:t>
            </w:r>
          </w:p>
          <w:p w:rsidR="007E215B" w:rsidRPr="00DA5F34" w:rsidRDefault="007E215B" w:rsidP="0050679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2016 год -  0,00 тыс. руб.</w:t>
            </w:r>
          </w:p>
          <w:p w:rsidR="007E215B" w:rsidRPr="00DA5F34" w:rsidRDefault="007E215B" w:rsidP="0050679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2017 год -  0,00 тыс. руб.</w:t>
            </w:r>
          </w:p>
          <w:p w:rsidR="007E215B" w:rsidRPr="00DA5F34" w:rsidRDefault="007E215B" w:rsidP="0050679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2018 год -  0,00 тыс. руб.</w:t>
            </w:r>
          </w:p>
          <w:p w:rsidR="007E215B" w:rsidRPr="00DA5F34" w:rsidRDefault="007E215B" w:rsidP="0050679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2019 год -  0,00 тыс. руб.</w:t>
            </w:r>
          </w:p>
          <w:p w:rsidR="007E215B" w:rsidRPr="00DA5F34" w:rsidRDefault="007E215B" w:rsidP="0050679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 -  0,00 тыс. руб.</w:t>
            </w:r>
          </w:p>
          <w:p w:rsidR="007E215B" w:rsidRPr="00DA5F34" w:rsidRDefault="007E215B" w:rsidP="0050679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7E215B" w:rsidRPr="00DA5F34" w:rsidRDefault="007E215B" w:rsidP="0050679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Общий объем внебюджетного финансирования:</w:t>
            </w:r>
          </w:p>
          <w:p w:rsidR="007E215B" w:rsidRPr="00DA5F34" w:rsidRDefault="007E215B" w:rsidP="0050679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2014 год -  2150,00 тыс. руб.</w:t>
            </w:r>
          </w:p>
          <w:p w:rsidR="007E215B" w:rsidRPr="00DA5F34" w:rsidRDefault="007E215B" w:rsidP="0050679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2015 год -  0,00 тыс. руб.</w:t>
            </w:r>
          </w:p>
          <w:p w:rsidR="007E215B" w:rsidRPr="00DA5F34" w:rsidRDefault="007E215B" w:rsidP="0050679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2016 год -  0,00  тыс. руб.</w:t>
            </w:r>
          </w:p>
          <w:p w:rsidR="007E215B" w:rsidRPr="00DA5F34" w:rsidRDefault="007E215B" w:rsidP="0050679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2017 год -  0,00  тыс. руб.</w:t>
            </w:r>
          </w:p>
          <w:p w:rsidR="007E215B" w:rsidRPr="00DA5F34" w:rsidRDefault="007E215B" w:rsidP="0050679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2018 год -  0,00  тыс. руб.</w:t>
            </w:r>
          </w:p>
          <w:p w:rsidR="007E215B" w:rsidRPr="00DA5F34" w:rsidRDefault="007E215B" w:rsidP="0050679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2019 год -  0,00  тыс. руб.</w:t>
            </w:r>
          </w:p>
          <w:p w:rsidR="007E215B" w:rsidRPr="00DA5F34" w:rsidRDefault="007E215B" w:rsidP="00506795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 -  0,00  тыс. руб.</w:t>
            </w:r>
          </w:p>
        </w:tc>
      </w:tr>
    </w:tbl>
    <w:p w:rsidR="007E215B" w:rsidRDefault="007E215B" w:rsidP="007E215B"/>
    <w:p w:rsidR="007E215B" w:rsidRDefault="007E215B" w:rsidP="007E215B"/>
    <w:p w:rsidR="007E215B" w:rsidRDefault="007E215B" w:rsidP="007E215B"/>
    <w:p w:rsidR="007E215B" w:rsidRDefault="007E215B" w:rsidP="007E215B"/>
    <w:p w:rsidR="007E215B" w:rsidRDefault="007E215B" w:rsidP="007E215B"/>
    <w:p w:rsidR="007E215B" w:rsidRDefault="007E215B" w:rsidP="007E215B"/>
    <w:p w:rsidR="007E215B" w:rsidRDefault="007E215B" w:rsidP="007E215B"/>
    <w:p w:rsidR="007E215B" w:rsidRDefault="007E215B" w:rsidP="007E215B"/>
    <w:p w:rsidR="007E215B" w:rsidRDefault="007E215B" w:rsidP="007E215B"/>
    <w:p w:rsidR="007E215B" w:rsidRDefault="007E215B" w:rsidP="007E215B"/>
    <w:p w:rsidR="007E215B" w:rsidRDefault="007E215B" w:rsidP="007E215B"/>
    <w:p w:rsidR="007E215B" w:rsidRDefault="007E215B" w:rsidP="007E215B"/>
    <w:p w:rsidR="007E215B" w:rsidRDefault="007E215B" w:rsidP="007E215B"/>
    <w:p w:rsidR="007E215B" w:rsidRPr="00DA5F34" w:rsidRDefault="007E215B" w:rsidP="007E215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F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2 к постановлению </w:t>
      </w:r>
    </w:p>
    <w:p w:rsidR="007E215B" w:rsidRPr="00DA5F34" w:rsidRDefault="007E215B" w:rsidP="007E215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F3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Тейковского</w:t>
      </w:r>
    </w:p>
    <w:p w:rsidR="007E215B" w:rsidRPr="00DA5F34" w:rsidRDefault="007E215B" w:rsidP="007E215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F3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</w:p>
    <w:p w:rsidR="007E215B" w:rsidRPr="00DA5F34" w:rsidRDefault="007E215B" w:rsidP="007E215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F3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09.10.2018 № 458</w:t>
      </w:r>
    </w:p>
    <w:p w:rsidR="007E215B" w:rsidRPr="00DA5F34" w:rsidRDefault="007E215B" w:rsidP="007E215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15B" w:rsidRPr="00DA5F34" w:rsidRDefault="007E215B" w:rsidP="007E215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15B" w:rsidRPr="00DA5F34" w:rsidRDefault="007E215B" w:rsidP="007E215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15B" w:rsidRPr="00DA5F34" w:rsidRDefault="007E215B" w:rsidP="007E21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F3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2. Сведения о целевых индикаторах (показателях) реализации Программы</w:t>
      </w:r>
    </w:p>
    <w:p w:rsidR="007E215B" w:rsidRPr="00DA5F34" w:rsidRDefault="007E215B" w:rsidP="007E21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2"/>
        <w:gridCol w:w="1945"/>
        <w:gridCol w:w="1100"/>
        <w:gridCol w:w="752"/>
        <w:gridCol w:w="752"/>
        <w:gridCol w:w="752"/>
        <w:gridCol w:w="752"/>
        <w:gridCol w:w="761"/>
        <w:gridCol w:w="761"/>
        <w:gridCol w:w="752"/>
        <w:gridCol w:w="752"/>
        <w:gridCol w:w="752"/>
      </w:tblGrid>
      <w:tr w:rsidR="007E215B" w:rsidRPr="00DA5F34" w:rsidTr="006A2E37">
        <w:trPr>
          <w:trHeight w:val="360"/>
        </w:trPr>
        <w:tc>
          <w:tcPr>
            <w:tcW w:w="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целевого индикатора (показателя)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Ед.изм.</w:t>
            </w:r>
          </w:p>
        </w:tc>
        <w:tc>
          <w:tcPr>
            <w:tcW w:w="66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Значение целевых индикаторов (показателей)</w:t>
            </w:r>
          </w:p>
        </w:tc>
      </w:tr>
      <w:tr w:rsidR="007E215B" w:rsidRPr="00DA5F34" w:rsidTr="006A2E37">
        <w:trPr>
          <w:trHeight w:val="285"/>
        </w:trPr>
        <w:tc>
          <w:tcPr>
            <w:tcW w:w="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15B" w:rsidRPr="00DA5F34" w:rsidRDefault="007E215B" w:rsidP="0050679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15B" w:rsidRPr="00DA5F34" w:rsidRDefault="007E215B" w:rsidP="0050679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15B" w:rsidRPr="00DA5F34" w:rsidRDefault="007E215B" w:rsidP="0050679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2012г.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2013г.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2014г.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2015г.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2016г.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2017г.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2018г.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2019г.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2020г.</w:t>
            </w:r>
          </w:p>
        </w:tc>
      </w:tr>
      <w:tr w:rsidR="007E215B" w:rsidRPr="00DA5F34" w:rsidTr="006A2E37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6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Стимулирование жилищного строительства</w:t>
            </w:r>
          </w:p>
        </w:tc>
      </w:tr>
      <w:tr w:rsidR="007E215B" w:rsidRPr="00DA5F34" w:rsidTr="006A2E37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Годовой объем ввода жилья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2857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2860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3020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3100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1274,7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2485,5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1600</w:t>
            </w:r>
          </w:p>
        </w:tc>
      </w:tr>
      <w:tr w:rsidR="007E215B" w:rsidRPr="00DA5F34" w:rsidTr="006A2E37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Удельный вес введенной общей площади жилых домов по отношению к общей площади жилищного фонда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0,73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0,74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0,76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0,63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0,40</w:t>
            </w:r>
          </w:p>
        </w:tc>
      </w:tr>
      <w:tr w:rsidR="007E215B" w:rsidRPr="00DA5F34" w:rsidTr="006A2E37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муниципальных образований с утвержденными документами территориального планирования в общем количестве муниципальных образований (за исключением сельских поселений, в которых принято в соответствии с частью 6 статьи 18 Градостроительного кодекса Российской Федерации решение об отсутствии необходимости подготовки </w:t>
            </w: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генерального плана)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процентов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E215B" w:rsidRPr="00DA5F34" w:rsidTr="006A2E37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муниципальных образований с утвержденными документами градостроительного зонирования в общем количестве муниципальных образований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E215B" w:rsidRPr="00DA5F34" w:rsidTr="006A2E37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населения, проживающего в многоквартирных домах, признанных в установленном порядке аварийными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1,64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0,92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E215B" w:rsidRPr="00DA5F34" w:rsidTr="006A2E37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6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 платежеспособного спроса на жилье, в том числе с помощью ипотечного жилищного кредитования</w:t>
            </w:r>
          </w:p>
        </w:tc>
      </w:tr>
      <w:tr w:rsidR="007E215B" w:rsidRPr="00DA5F34" w:rsidTr="006A2E37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площадь жилых помещений, находящихся в среднем на 1 жителя Тейковского муниципального района </w:t>
            </w:r>
          </w:p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(на конец года)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33,2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35,2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35,1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35,2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35,2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35,3</w:t>
            </w:r>
          </w:p>
        </w:tc>
      </w:tr>
      <w:tr w:rsidR="007E215B" w:rsidRPr="00DA5F34" w:rsidTr="006A2E37">
        <w:trPr>
          <w:trHeight w:val="109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молодых семей, улучшивших жилищные условия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5*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E215B" w:rsidRPr="00DA5F34" w:rsidTr="006A2E37">
        <w:trPr>
          <w:trHeight w:val="315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семей, улучшивших жилищные условия с помощью мер государственной поддержки в сфере ипотечного жилищного кредитования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E215B" w:rsidRPr="00DA5F34" w:rsidTr="006A2E37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предоставленных социальных выплат за счет средств федерального, регионального и местного бюджетов для приобретения (строительства) жилого помещения, в том числе по подпрограмме «Обеспечение жильем молодых семей» ФЦП «Жилище» на 2011-2015 годы, семьям, имеющих 3 и более детей (нарастающим итогом)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E215B" w:rsidRPr="00DA5F34" w:rsidTr="006A2E37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6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уровня газификации Тейковского муниципального района природным газом</w:t>
            </w:r>
          </w:p>
        </w:tc>
      </w:tr>
      <w:tr w:rsidR="007E215B" w:rsidRPr="00DA5F34" w:rsidTr="006A2E37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газификации сетевым природным газом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33,8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38,0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41,0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41,0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41,0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42,9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44,7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44,7</w:t>
            </w:r>
          </w:p>
        </w:tc>
      </w:tr>
      <w:tr w:rsidR="007E215B" w:rsidRPr="00DA5F34" w:rsidTr="006A2E37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6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Улучшение технического состояния многоквартирных домов</w:t>
            </w:r>
          </w:p>
        </w:tc>
      </w:tr>
      <w:tr w:rsidR="007E215B" w:rsidRPr="00DA5F34" w:rsidTr="006A2E37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многоквартирных домов, в которых проведены первоочередные виды работ по капитальному ремонту общего имущества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E215B" w:rsidRPr="00DA5F34" w:rsidTr="006A2E37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6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уровня обеспеченности населения питьевой водой</w:t>
            </w:r>
          </w:p>
        </w:tc>
      </w:tr>
      <w:tr w:rsidR="007E215B" w:rsidRPr="00DA5F34" w:rsidTr="006A2E37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обеспеченности сельского населения питьевой водой центрального водоснабжения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34,0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36,0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38,0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42,0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45,0</w:t>
            </w:r>
          </w:p>
        </w:tc>
      </w:tr>
      <w:tr w:rsidR="006A2E37" w:rsidRPr="00DA5F34" w:rsidTr="006A2E37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Ввод в эксплуатацию </w:t>
            </w: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сетей водоснабжения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км.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0,65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1,6</w:t>
            </w:r>
          </w:p>
        </w:tc>
      </w:tr>
      <w:tr w:rsidR="007E215B" w:rsidRPr="00DA5F34" w:rsidTr="006A2E37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6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уровня надежности топливоснабжения источников тепловой энергии</w:t>
            </w:r>
          </w:p>
        </w:tc>
      </w:tr>
      <w:tr w:rsidR="006A2E37" w:rsidRPr="00DA5F34" w:rsidTr="006A2E37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надежности топливоснабжения источников тепловой энергии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98,0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99,0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100,0</w:t>
            </w:r>
          </w:p>
        </w:tc>
      </w:tr>
      <w:tr w:rsidR="006A2E37" w:rsidRPr="00DA5F34" w:rsidTr="006A2E37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готовности теплоснабжающих организаций к проведению аварийно-восстановительных работ в системах теплоснабжения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98,0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99,0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5B" w:rsidRPr="00DA5F34" w:rsidRDefault="007E215B" w:rsidP="0050679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F34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</w:tbl>
    <w:p w:rsidR="007E215B" w:rsidRDefault="007E215B" w:rsidP="007E215B"/>
    <w:p w:rsidR="004930D8" w:rsidRDefault="004930D8"/>
    <w:p w:rsidR="004930D8" w:rsidRDefault="004930D8"/>
    <w:p w:rsidR="004930D8" w:rsidRDefault="004930D8"/>
    <w:p w:rsidR="004930D8" w:rsidRDefault="004930D8"/>
    <w:p w:rsidR="004930D8" w:rsidRDefault="004930D8"/>
    <w:p w:rsidR="004930D8" w:rsidRDefault="004930D8"/>
    <w:p w:rsidR="004930D8" w:rsidRDefault="004930D8"/>
    <w:p w:rsidR="004930D8" w:rsidRDefault="004930D8"/>
    <w:p w:rsidR="003368F7" w:rsidRDefault="003368F7"/>
    <w:p w:rsidR="003368F7" w:rsidRDefault="003368F7"/>
    <w:p w:rsidR="003368F7" w:rsidRDefault="003368F7"/>
    <w:p w:rsidR="003368F7" w:rsidRDefault="003368F7"/>
    <w:p w:rsidR="003368F7" w:rsidRDefault="003368F7"/>
    <w:p w:rsidR="003368F7" w:rsidRDefault="003368F7"/>
    <w:p w:rsidR="003368F7" w:rsidRDefault="003368F7"/>
    <w:p w:rsidR="003368F7" w:rsidRDefault="003368F7"/>
    <w:p w:rsidR="003368F7" w:rsidRDefault="003368F7"/>
    <w:p w:rsidR="003368F7" w:rsidRDefault="003368F7"/>
    <w:p w:rsidR="003368F7" w:rsidRDefault="003368F7"/>
    <w:p w:rsidR="003368F7" w:rsidRDefault="003368F7"/>
    <w:p w:rsidR="003368F7" w:rsidRDefault="003368F7"/>
    <w:p w:rsidR="003368F7" w:rsidRDefault="003368F7"/>
    <w:p w:rsidR="003368F7" w:rsidRDefault="003368F7">
      <w:bookmarkStart w:id="0" w:name="_GoBack"/>
      <w:bookmarkEnd w:id="0"/>
    </w:p>
    <w:sectPr w:rsidR="003368F7" w:rsidSect="004930D8">
      <w:footerReference w:type="default" r:id="rId7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3362" w:rsidRDefault="00903362" w:rsidP="006A2E37">
      <w:pPr>
        <w:spacing w:after="0" w:line="240" w:lineRule="auto"/>
      </w:pPr>
      <w:r>
        <w:separator/>
      </w:r>
    </w:p>
  </w:endnote>
  <w:endnote w:type="continuationSeparator" w:id="0">
    <w:p w:rsidR="00903362" w:rsidRDefault="00903362" w:rsidP="006A2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36469074"/>
      <w:docPartObj>
        <w:docPartGallery w:val="Page Numbers (Bottom of Page)"/>
        <w:docPartUnique/>
      </w:docPartObj>
    </w:sdtPr>
    <w:sdtContent>
      <w:p w:rsidR="006A2E37" w:rsidRDefault="006A2E3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221E">
          <w:rPr>
            <w:noProof/>
          </w:rPr>
          <w:t>1</w:t>
        </w:r>
        <w:r>
          <w:fldChar w:fldCharType="end"/>
        </w:r>
      </w:p>
    </w:sdtContent>
  </w:sdt>
  <w:p w:rsidR="006A2E37" w:rsidRDefault="006A2E3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3362" w:rsidRDefault="00903362" w:rsidP="006A2E37">
      <w:pPr>
        <w:spacing w:after="0" w:line="240" w:lineRule="auto"/>
      </w:pPr>
      <w:r>
        <w:separator/>
      </w:r>
    </w:p>
  </w:footnote>
  <w:footnote w:type="continuationSeparator" w:id="0">
    <w:p w:rsidR="00903362" w:rsidRDefault="00903362" w:rsidP="006A2E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F4F"/>
    <w:rsid w:val="001F45AC"/>
    <w:rsid w:val="003368F7"/>
    <w:rsid w:val="004930D8"/>
    <w:rsid w:val="005A134A"/>
    <w:rsid w:val="006A2E37"/>
    <w:rsid w:val="006B7F4F"/>
    <w:rsid w:val="007E215B"/>
    <w:rsid w:val="00903362"/>
    <w:rsid w:val="00DF2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D62202-7B1A-49A9-A5FA-F2B21BE13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E37"/>
  </w:style>
  <w:style w:type="paragraph" w:styleId="3">
    <w:name w:val="heading 3"/>
    <w:basedOn w:val="a"/>
    <w:next w:val="a"/>
    <w:link w:val="30"/>
    <w:semiHidden/>
    <w:unhideWhenUsed/>
    <w:qFormat/>
    <w:rsid w:val="004930D8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4930D8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Title">
    <w:name w:val="ConsPlusTitle"/>
    <w:uiPriority w:val="99"/>
    <w:rsid w:val="004930D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No Spacing"/>
    <w:uiPriority w:val="1"/>
    <w:qFormat/>
    <w:rsid w:val="006A2E3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6A2E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A2E37"/>
  </w:style>
  <w:style w:type="paragraph" w:styleId="a6">
    <w:name w:val="footer"/>
    <w:basedOn w:val="a"/>
    <w:link w:val="a7"/>
    <w:uiPriority w:val="99"/>
    <w:unhideWhenUsed/>
    <w:rsid w:val="006A2E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A2E37"/>
  </w:style>
  <w:style w:type="paragraph" w:styleId="a8">
    <w:name w:val="Balloon Text"/>
    <w:basedOn w:val="a"/>
    <w:link w:val="a9"/>
    <w:uiPriority w:val="99"/>
    <w:semiHidden/>
    <w:unhideWhenUsed/>
    <w:rsid w:val="001F45AC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F45AC"/>
    <w:rPr>
      <w:rFonts w:ascii="Calibri" w:hAnsi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12</Pages>
  <Words>1818</Words>
  <Characters>10364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cp:lastPrinted>2018-10-31T11:34:00Z</cp:lastPrinted>
  <dcterms:created xsi:type="dcterms:W3CDTF">2018-10-31T08:43:00Z</dcterms:created>
  <dcterms:modified xsi:type="dcterms:W3CDTF">2018-10-31T13:05:00Z</dcterms:modified>
</cp:coreProperties>
</file>