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800" w:rsidRDefault="00382800" w:rsidP="00382800">
      <w:pPr>
        <w:suppressAutoHyphens/>
        <w:jc w:val="both"/>
        <w:rPr>
          <w:b/>
          <w:bCs/>
          <w:sz w:val="4"/>
          <w:szCs w:val="4"/>
          <w:lang w:val="en-US"/>
        </w:rPr>
      </w:pPr>
    </w:p>
    <w:p w:rsidR="00382800" w:rsidRDefault="00382800" w:rsidP="00382800">
      <w:pPr>
        <w:spacing w:line="240" w:lineRule="auto"/>
        <w:ind w:left="-426"/>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382800" w:rsidRDefault="00382800" w:rsidP="00382800">
      <w:pPr>
        <w:spacing w:line="240" w:lineRule="auto"/>
        <w:ind w:left="-426"/>
        <w:rPr>
          <w:rFonts w:ascii="Times New Roman" w:eastAsia="Times New Roman" w:hAnsi="Times New Roman"/>
          <w:b/>
          <w:sz w:val="32"/>
          <w:szCs w:val="32"/>
          <w:lang w:eastAsia="ru-RU"/>
        </w:rPr>
      </w:pPr>
    </w:p>
    <w:p w:rsidR="00382800" w:rsidRDefault="00382800" w:rsidP="00382800">
      <w:pPr>
        <w:spacing w:after="20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Решения и постановление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382800" w:rsidTr="00D77CF0">
        <w:trPr>
          <w:trHeight w:val="397"/>
        </w:trPr>
        <w:tc>
          <w:tcPr>
            <w:tcW w:w="3708" w:type="dxa"/>
            <w:hideMark/>
          </w:tcPr>
          <w:p w:rsidR="00382800" w:rsidRPr="00382800" w:rsidRDefault="00382800" w:rsidP="00691171">
            <w:pPr>
              <w:spacing w:after="200" w:line="240" w:lineRule="auto"/>
              <w:jc w:val="both"/>
              <w:rPr>
                <w:rFonts w:ascii="Times New Roman" w:eastAsia="Times New Roman" w:hAnsi="Times New Roman"/>
                <w:sz w:val="26"/>
                <w:szCs w:val="26"/>
                <w:u w:val="single"/>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Pr="00171DF1">
              <w:rPr>
                <w:rFonts w:ascii="Times New Roman" w:eastAsia="Times New Roman" w:hAnsi="Times New Roman"/>
                <w:sz w:val="26"/>
                <w:szCs w:val="26"/>
                <w:lang w:eastAsia="ru-RU"/>
              </w:rPr>
              <w:t xml:space="preserve">от </w:t>
            </w:r>
            <w:r w:rsidR="00D77CF0" w:rsidRPr="00D77CF0">
              <w:rPr>
                <w:rFonts w:ascii="Times New Roman" w:eastAsia="Times New Roman" w:hAnsi="Times New Roman"/>
                <w:bCs/>
                <w:sz w:val="26"/>
                <w:szCs w:val="26"/>
                <w:lang w:eastAsia="ru-RU"/>
              </w:rPr>
              <w:t>28.03.2018 № 285-р</w:t>
            </w:r>
          </w:p>
        </w:tc>
        <w:tc>
          <w:tcPr>
            <w:tcW w:w="5580" w:type="dxa"/>
            <w:hideMark/>
          </w:tcPr>
          <w:p w:rsidR="00382800" w:rsidRPr="00D77CF0" w:rsidRDefault="00D77CF0" w:rsidP="00691171">
            <w:pPr>
              <w:tabs>
                <w:tab w:val="left" w:pos="3458"/>
              </w:tabs>
              <w:spacing w:line="240" w:lineRule="auto"/>
              <w:jc w:val="both"/>
              <w:rPr>
                <w:rFonts w:ascii="Times New Roman" w:hAnsi="Times New Roman"/>
                <w:bCs/>
                <w:sz w:val="26"/>
                <w:szCs w:val="26"/>
                <w:lang w:bidi="en-US"/>
              </w:rPr>
            </w:pPr>
            <w:r w:rsidRPr="00D77CF0">
              <w:rPr>
                <w:rFonts w:ascii="Times New Roman" w:hAnsi="Times New Roman"/>
                <w:bCs/>
                <w:sz w:val="26"/>
                <w:szCs w:val="26"/>
                <w:lang w:bidi="en-US"/>
              </w:rPr>
              <w:t>О внесении изменений в решение Тейковского районного Совета от 24.12.2008 г. № 182-р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Тейковского муниципального района на постоянной (штатной) основе» (в действующей редакции)</w:t>
            </w:r>
            <w:r>
              <w:rPr>
                <w:rFonts w:ascii="Times New Roman" w:hAnsi="Times New Roman"/>
                <w:bCs/>
                <w:sz w:val="26"/>
                <w:szCs w:val="26"/>
                <w:lang w:bidi="en-US"/>
              </w:rPr>
              <w:t>.</w:t>
            </w:r>
          </w:p>
        </w:tc>
      </w:tr>
      <w:tr w:rsidR="00382800" w:rsidTr="00D77CF0">
        <w:trPr>
          <w:trHeight w:val="397"/>
        </w:trPr>
        <w:tc>
          <w:tcPr>
            <w:tcW w:w="3708" w:type="dxa"/>
          </w:tcPr>
          <w:p w:rsidR="00382800" w:rsidRDefault="00382800" w:rsidP="00D77CF0">
            <w:pPr>
              <w:spacing w:line="240" w:lineRule="auto"/>
              <w:jc w:val="both"/>
              <w:rPr>
                <w:rFonts w:ascii="Times New Roman" w:eastAsia="Times New Roman" w:hAnsi="Times New Roman"/>
                <w:sz w:val="26"/>
                <w:szCs w:val="26"/>
                <w:lang w:eastAsia="ru-RU"/>
              </w:rPr>
            </w:pPr>
            <w:r w:rsidRPr="00CA227C">
              <w:rPr>
                <w:rFonts w:ascii="Times New Roman" w:eastAsia="Times New Roman" w:hAnsi="Times New Roman"/>
                <w:sz w:val="26"/>
                <w:szCs w:val="26"/>
                <w:lang w:eastAsia="ru-RU"/>
              </w:rPr>
              <w:t>Решение Совета Тейковского муниципального района</w:t>
            </w:r>
            <w:r w:rsidRPr="00171DF1">
              <w:rPr>
                <w:rFonts w:ascii="Times New Roman" w:eastAsia="Times New Roman" w:hAnsi="Times New Roman"/>
                <w:sz w:val="28"/>
                <w:szCs w:val="28"/>
                <w:lang w:eastAsia="ru-RU"/>
              </w:rPr>
              <w:t xml:space="preserve"> </w:t>
            </w:r>
            <w:r w:rsidRPr="00171DF1">
              <w:rPr>
                <w:rFonts w:ascii="Times New Roman" w:eastAsia="Times New Roman" w:hAnsi="Times New Roman"/>
                <w:sz w:val="26"/>
                <w:szCs w:val="26"/>
                <w:lang w:eastAsia="ru-RU"/>
              </w:rPr>
              <w:t xml:space="preserve">от </w:t>
            </w:r>
            <w:r w:rsidR="00D77CF0" w:rsidRPr="00D77CF0">
              <w:rPr>
                <w:rFonts w:ascii="Times New Roman" w:eastAsia="Times New Roman" w:hAnsi="Times New Roman"/>
                <w:bCs/>
                <w:sz w:val="26"/>
                <w:szCs w:val="26"/>
                <w:lang w:eastAsia="ru-RU"/>
              </w:rPr>
              <w:t>28.03.2018 № 286-р</w:t>
            </w:r>
          </w:p>
        </w:tc>
        <w:tc>
          <w:tcPr>
            <w:tcW w:w="5580" w:type="dxa"/>
          </w:tcPr>
          <w:p w:rsidR="00382800" w:rsidRPr="00171DF1" w:rsidRDefault="00D77CF0" w:rsidP="00D77CF0">
            <w:pPr>
              <w:tabs>
                <w:tab w:val="left" w:pos="3458"/>
              </w:tabs>
              <w:spacing w:line="240" w:lineRule="auto"/>
              <w:jc w:val="both"/>
              <w:rPr>
                <w:rFonts w:ascii="Times New Roman" w:hAnsi="Times New Roman"/>
                <w:bCs/>
                <w:sz w:val="26"/>
                <w:szCs w:val="26"/>
                <w:lang w:bidi="en-US"/>
              </w:rPr>
            </w:pPr>
            <w:r w:rsidRPr="00D77CF0">
              <w:rPr>
                <w:rFonts w:ascii="Times New Roman" w:hAnsi="Times New Roman"/>
                <w:bCs/>
                <w:sz w:val="26"/>
                <w:szCs w:val="26"/>
                <w:lang w:bidi="en-US"/>
              </w:rPr>
              <w:t>Об утверждении Порядка проведения конкурса по отбору кандидатур на должность главы Тейковского муниципального района</w:t>
            </w:r>
            <w:r>
              <w:rPr>
                <w:rFonts w:ascii="Times New Roman" w:hAnsi="Times New Roman"/>
                <w:bCs/>
                <w:sz w:val="26"/>
                <w:szCs w:val="26"/>
                <w:lang w:bidi="en-US"/>
              </w:rPr>
              <w:t>.</w:t>
            </w:r>
          </w:p>
        </w:tc>
      </w:tr>
      <w:tr w:rsidR="00382800" w:rsidTr="00D77CF0">
        <w:trPr>
          <w:trHeight w:val="397"/>
        </w:trPr>
        <w:tc>
          <w:tcPr>
            <w:tcW w:w="3708" w:type="dxa"/>
          </w:tcPr>
          <w:p w:rsidR="00D77CF0" w:rsidRPr="00D77CF0" w:rsidRDefault="00382800" w:rsidP="00D77CF0">
            <w:pPr>
              <w:spacing w:after="200" w:line="240" w:lineRule="auto"/>
              <w:jc w:val="both"/>
              <w:rPr>
                <w:rFonts w:ascii="Times New Roman" w:eastAsia="Times New Roman" w:hAnsi="Times New Roman"/>
                <w:bCs/>
                <w:sz w:val="26"/>
                <w:szCs w:val="26"/>
                <w:lang w:eastAsia="ru-RU"/>
              </w:rPr>
            </w:pPr>
            <w:r w:rsidRPr="00CA227C">
              <w:rPr>
                <w:rFonts w:ascii="Times New Roman" w:eastAsia="Times New Roman" w:hAnsi="Times New Roman"/>
                <w:sz w:val="26"/>
                <w:szCs w:val="26"/>
                <w:lang w:eastAsia="ru-RU"/>
              </w:rPr>
              <w:t>Решение Совета Тейковского муниципального района</w:t>
            </w:r>
            <w:r w:rsidRPr="00171DF1">
              <w:rPr>
                <w:rFonts w:ascii="Times New Roman" w:eastAsia="Times New Roman" w:hAnsi="Times New Roman"/>
                <w:sz w:val="28"/>
                <w:szCs w:val="28"/>
                <w:lang w:eastAsia="ru-RU"/>
              </w:rPr>
              <w:t xml:space="preserve"> </w:t>
            </w:r>
            <w:r w:rsidRPr="00171DF1">
              <w:rPr>
                <w:rFonts w:ascii="Times New Roman" w:eastAsia="Times New Roman" w:hAnsi="Times New Roman"/>
                <w:sz w:val="26"/>
                <w:szCs w:val="26"/>
                <w:lang w:eastAsia="ru-RU"/>
              </w:rPr>
              <w:t xml:space="preserve">от </w:t>
            </w:r>
            <w:r w:rsidR="00D77CF0" w:rsidRPr="00D77CF0">
              <w:rPr>
                <w:rFonts w:ascii="Times New Roman" w:eastAsia="Times New Roman" w:hAnsi="Times New Roman"/>
                <w:bCs/>
                <w:sz w:val="26"/>
                <w:szCs w:val="26"/>
                <w:lang w:eastAsia="ru-RU"/>
              </w:rPr>
              <w:t>28.03.2018 № 287-р</w:t>
            </w:r>
          </w:p>
          <w:p w:rsidR="00382800" w:rsidRDefault="00382800" w:rsidP="00691171">
            <w:pPr>
              <w:spacing w:after="200" w:line="240" w:lineRule="auto"/>
              <w:jc w:val="both"/>
              <w:rPr>
                <w:rFonts w:ascii="Times New Roman" w:eastAsia="Times New Roman" w:hAnsi="Times New Roman"/>
                <w:sz w:val="26"/>
                <w:szCs w:val="26"/>
                <w:lang w:eastAsia="ru-RU"/>
              </w:rPr>
            </w:pPr>
          </w:p>
        </w:tc>
        <w:tc>
          <w:tcPr>
            <w:tcW w:w="5580" w:type="dxa"/>
          </w:tcPr>
          <w:p w:rsidR="00382800" w:rsidRPr="00171DF1" w:rsidRDefault="00D77CF0" w:rsidP="00D77CF0">
            <w:pPr>
              <w:tabs>
                <w:tab w:val="left" w:pos="3458"/>
              </w:tabs>
              <w:spacing w:line="240" w:lineRule="auto"/>
              <w:jc w:val="both"/>
              <w:rPr>
                <w:rFonts w:ascii="Times New Roman" w:hAnsi="Times New Roman"/>
                <w:bCs/>
                <w:sz w:val="26"/>
                <w:szCs w:val="26"/>
                <w:lang w:bidi="en-US"/>
              </w:rPr>
            </w:pPr>
            <w:r w:rsidRPr="00D77CF0">
              <w:rPr>
                <w:rFonts w:ascii="Times New Roman" w:hAnsi="Times New Roman"/>
                <w:bCs/>
                <w:sz w:val="26"/>
                <w:szCs w:val="26"/>
                <w:lang w:bidi="en-US"/>
              </w:rPr>
              <w:t>О внесе</w:t>
            </w:r>
            <w:r>
              <w:rPr>
                <w:rFonts w:ascii="Times New Roman" w:hAnsi="Times New Roman"/>
                <w:bCs/>
                <w:sz w:val="26"/>
                <w:szCs w:val="26"/>
                <w:lang w:bidi="en-US"/>
              </w:rPr>
              <w:t xml:space="preserve">нии изменений в решение Совета </w:t>
            </w:r>
            <w:r w:rsidRPr="00D77CF0">
              <w:rPr>
                <w:rFonts w:ascii="Times New Roman" w:hAnsi="Times New Roman"/>
                <w:bCs/>
                <w:sz w:val="26"/>
                <w:szCs w:val="26"/>
                <w:lang w:bidi="en-US"/>
              </w:rPr>
              <w:t>Тейковского муниципального</w:t>
            </w:r>
            <w:r>
              <w:rPr>
                <w:rFonts w:ascii="Times New Roman" w:hAnsi="Times New Roman"/>
                <w:bCs/>
                <w:sz w:val="26"/>
                <w:szCs w:val="26"/>
                <w:lang w:bidi="en-US"/>
              </w:rPr>
              <w:t xml:space="preserve"> района от 11.02.2015 № 361-р </w:t>
            </w:r>
            <w:r w:rsidRPr="00D77CF0">
              <w:rPr>
                <w:rFonts w:ascii="Times New Roman" w:hAnsi="Times New Roman"/>
                <w:bCs/>
                <w:sz w:val="26"/>
                <w:szCs w:val="26"/>
                <w:lang w:bidi="en-US"/>
              </w:rPr>
              <w:t>«Об утверждении Положения о комиссии по делам несовершеннолетних и защите их прав Тейковского муницип</w:t>
            </w:r>
            <w:r>
              <w:rPr>
                <w:rFonts w:ascii="Times New Roman" w:hAnsi="Times New Roman"/>
                <w:bCs/>
                <w:sz w:val="26"/>
                <w:szCs w:val="26"/>
                <w:lang w:bidi="en-US"/>
              </w:rPr>
              <w:t xml:space="preserve">ального района» </w:t>
            </w:r>
            <w:r w:rsidRPr="00D77CF0">
              <w:rPr>
                <w:rFonts w:ascii="Times New Roman" w:hAnsi="Times New Roman"/>
                <w:bCs/>
                <w:sz w:val="26"/>
                <w:szCs w:val="26"/>
                <w:lang w:bidi="en-US"/>
              </w:rPr>
              <w:t>(в действующей редакции)</w:t>
            </w:r>
            <w:r>
              <w:rPr>
                <w:rFonts w:ascii="Times New Roman" w:hAnsi="Times New Roman"/>
                <w:bCs/>
                <w:sz w:val="26"/>
                <w:szCs w:val="26"/>
                <w:lang w:bidi="en-US"/>
              </w:rPr>
              <w:t>.</w:t>
            </w:r>
          </w:p>
        </w:tc>
      </w:tr>
      <w:tr w:rsidR="00382800" w:rsidTr="00D77CF0">
        <w:trPr>
          <w:trHeight w:val="971"/>
        </w:trPr>
        <w:tc>
          <w:tcPr>
            <w:tcW w:w="3708" w:type="dxa"/>
          </w:tcPr>
          <w:p w:rsidR="00D77CF0" w:rsidRPr="00D77CF0" w:rsidRDefault="00382800" w:rsidP="00D77CF0">
            <w:pPr>
              <w:spacing w:after="200" w:line="240" w:lineRule="auto"/>
              <w:jc w:val="both"/>
              <w:rPr>
                <w:rFonts w:ascii="Times New Roman" w:eastAsia="Times New Roman" w:hAnsi="Times New Roman"/>
                <w:bCs/>
                <w:sz w:val="26"/>
                <w:szCs w:val="26"/>
                <w:lang w:eastAsia="ru-RU"/>
              </w:rPr>
            </w:pPr>
            <w:r w:rsidRPr="00382800">
              <w:rPr>
                <w:rFonts w:ascii="Times New Roman" w:eastAsia="Times New Roman" w:hAnsi="Times New Roman"/>
                <w:sz w:val="26"/>
                <w:szCs w:val="26"/>
                <w:lang w:eastAsia="ru-RU"/>
              </w:rPr>
              <w:t>Решение Совета Тейковского муниципального района от</w:t>
            </w:r>
            <w:r>
              <w:rPr>
                <w:rFonts w:ascii="Times New Roman" w:eastAsia="Times New Roman" w:hAnsi="Times New Roman"/>
                <w:sz w:val="26"/>
                <w:szCs w:val="26"/>
                <w:lang w:eastAsia="ru-RU"/>
              </w:rPr>
              <w:t xml:space="preserve"> </w:t>
            </w:r>
            <w:r w:rsidR="00D77CF0" w:rsidRPr="00D77CF0">
              <w:rPr>
                <w:rFonts w:ascii="Times New Roman" w:eastAsia="Times New Roman" w:hAnsi="Times New Roman"/>
                <w:bCs/>
                <w:sz w:val="26"/>
                <w:szCs w:val="26"/>
                <w:lang w:eastAsia="ru-RU"/>
              </w:rPr>
              <w:t>28.03.2018 г. № 291-р</w:t>
            </w:r>
          </w:p>
          <w:p w:rsidR="00382800" w:rsidRPr="00CA227C" w:rsidRDefault="00382800" w:rsidP="00691171">
            <w:pPr>
              <w:spacing w:after="200" w:line="240" w:lineRule="auto"/>
              <w:jc w:val="both"/>
              <w:rPr>
                <w:rFonts w:ascii="Times New Roman" w:eastAsia="Times New Roman" w:hAnsi="Times New Roman"/>
                <w:sz w:val="26"/>
                <w:szCs w:val="26"/>
                <w:lang w:eastAsia="ru-RU"/>
              </w:rPr>
            </w:pPr>
          </w:p>
        </w:tc>
        <w:tc>
          <w:tcPr>
            <w:tcW w:w="5580" w:type="dxa"/>
          </w:tcPr>
          <w:p w:rsidR="00382800" w:rsidRPr="00D77CF0" w:rsidRDefault="00D77CF0" w:rsidP="00D77CF0">
            <w:pPr>
              <w:tabs>
                <w:tab w:val="left" w:pos="3458"/>
              </w:tabs>
              <w:spacing w:line="240" w:lineRule="auto"/>
              <w:jc w:val="both"/>
              <w:rPr>
                <w:rFonts w:ascii="Times New Roman" w:hAnsi="Times New Roman"/>
                <w:bCs/>
                <w:sz w:val="26"/>
                <w:szCs w:val="26"/>
                <w:lang w:bidi="en-US"/>
              </w:rPr>
            </w:pPr>
            <w:r w:rsidRPr="00D77CF0">
              <w:rPr>
                <w:rFonts w:ascii="Times New Roman" w:hAnsi="Times New Roman"/>
                <w:bCs/>
                <w:sz w:val="26"/>
                <w:szCs w:val="26"/>
                <w:lang w:bidi="en-US"/>
              </w:rPr>
              <w:t>О внесении   изменений   и   дополнений в   решение Совета Тейковского муниципального района от 12.12.2017 г.  № 262-р «О бюджете Тейковского муниципального района на 2018 год и плановый период 2019 – 2020 годов».</w:t>
            </w:r>
          </w:p>
        </w:tc>
      </w:tr>
      <w:tr w:rsidR="00382800" w:rsidTr="00D77CF0">
        <w:trPr>
          <w:trHeight w:val="397"/>
        </w:trPr>
        <w:tc>
          <w:tcPr>
            <w:tcW w:w="3708" w:type="dxa"/>
          </w:tcPr>
          <w:p w:rsidR="00382800" w:rsidRPr="00D77CF0" w:rsidRDefault="00382800" w:rsidP="00691171">
            <w:pPr>
              <w:spacing w:after="200" w:line="240" w:lineRule="auto"/>
              <w:jc w:val="both"/>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Постановление </w:t>
            </w:r>
            <w:r w:rsidRPr="00CA227C">
              <w:rPr>
                <w:rFonts w:ascii="Times New Roman" w:eastAsia="Times New Roman" w:hAnsi="Times New Roman"/>
                <w:sz w:val="26"/>
                <w:szCs w:val="26"/>
                <w:lang w:eastAsia="ru-RU"/>
              </w:rPr>
              <w:t>Совета Тейковского муниципального района</w:t>
            </w:r>
            <w:r w:rsidRPr="00171DF1">
              <w:rPr>
                <w:rFonts w:ascii="Times New Roman" w:eastAsia="Times New Roman" w:hAnsi="Times New Roman"/>
                <w:sz w:val="28"/>
                <w:szCs w:val="28"/>
                <w:lang w:eastAsia="ru-RU"/>
              </w:rPr>
              <w:t xml:space="preserve"> </w:t>
            </w:r>
            <w:r w:rsidRPr="00171DF1">
              <w:rPr>
                <w:rFonts w:ascii="Times New Roman" w:eastAsia="Times New Roman" w:hAnsi="Times New Roman"/>
                <w:sz w:val="26"/>
                <w:szCs w:val="26"/>
                <w:lang w:eastAsia="ru-RU"/>
              </w:rPr>
              <w:t>от</w:t>
            </w:r>
            <w:r w:rsidR="00D77CF0">
              <w:rPr>
                <w:rFonts w:ascii="Times New Roman" w:eastAsia="Times New Roman" w:hAnsi="Times New Roman"/>
                <w:sz w:val="26"/>
                <w:szCs w:val="26"/>
                <w:lang w:eastAsia="ru-RU"/>
              </w:rPr>
              <w:t xml:space="preserve"> </w:t>
            </w:r>
            <w:r w:rsidR="00D77CF0" w:rsidRPr="00D77CF0">
              <w:rPr>
                <w:rFonts w:ascii="Times New Roman" w:eastAsia="Times New Roman" w:hAnsi="Times New Roman"/>
                <w:bCs/>
                <w:sz w:val="26"/>
                <w:szCs w:val="26"/>
                <w:lang w:eastAsia="ru-RU"/>
              </w:rPr>
              <w:t>28.03.2018 № 367</w:t>
            </w:r>
          </w:p>
        </w:tc>
        <w:tc>
          <w:tcPr>
            <w:tcW w:w="5580" w:type="dxa"/>
          </w:tcPr>
          <w:p w:rsidR="00382800" w:rsidRPr="00171DF1" w:rsidRDefault="00D77CF0" w:rsidP="00D77CF0">
            <w:pPr>
              <w:tabs>
                <w:tab w:val="left" w:pos="3458"/>
              </w:tabs>
              <w:spacing w:line="240" w:lineRule="auto"/>
              <w:jc w:val="both"/>
              <w:rPr>
                <w:rFonts w:ascii="Times New Roman" w:hAnsi="Times New Roman"/>
                <w:bCs/>
                <w:sz w:val="26"/>
                <w:szCs w:val="26"/>
                <w:lang w:bidi="en-US"/>
              </w:rPr>
            </w:pPr>
            <w:r w:rsidRPr="00D77CF0">
              <w:rPr>
                <w:rFonts w:ascii="Times New Roman" w:hAnsi="Times New Roman"/>
                <w:bCs/>
                <w:sz w:val="26"/>
                <w:szCs w:val="26"/>
                <w:lang w:bidi="en-US"/>
              </w:rPr>
              <w:t>О проведении общественных обсуждений</w:t>
            </w:r>
            <w:r w:rsidR="004E5767">
              <w:rPr>
                <w:rFonts w:ascii="Times New Roman" w:hAnsi="Times New Roman"/>
                <w:bCs/>
                <w:sz w:val="26"/>
                <w:szCs w:val="26"/>
                <w:lang w:bidi="en-US"/>
              </w:rPr>
              <w:t>.</w:t>
            </w:r>
            <w:bookmarkStart w:id="0" w:name="_GoBack"/>
            <w:bookmarkEnd w:id="0"/>
          </w:p>
        </w:tc>
      </w:tr>
    </w:tbl>
    <w:p w:rsidR="00260A14" w:rsidRDefault="00260A14"/>
    <w:p w:rsidR="00382800" w:rsidRDefault="00382800"/>
    <w:p w:rsidR="00382800" w:rsidRDefault="00382800"/>
    <w:p w:rsidR="00382800" w:rsidRDefault="00382800"/>
    <w:p w:rsidR="00382800" w:rsidRDefault="00382800"/>
    <w:p w:rsidR="00382800" w:rsidRDefault="00382800"/>
    <w:p w:rsidR="00382800" w:rsidRDefault="00382800"/>
    <w:p w:rsidR="00382800" w:rsidRDefault="00382800"/>
    <w:p w:rsidR="00382800" w:rsidRDefault="00382800"/>
    <w:p w:rsidR="00382800" w:rsidRDefault="00382800"/>
    <w:p w:rsidR="00382800" w:rsidRDefault="00382800"/>
    <w:p w:rsidR="00382800" w:rsidRDefault="00382800"/>
    <w:p w:rsidR="00382800" w:rsidRPr="00382800" w:rsidRDefault="00382800" w:rsidP="00382800">
      <w:pPr>
        <w:widowControl w:val="0"/>
        <w:autoSpaceDE w:val="0"/>
        <w:autoSpaceDN w:val="0"/>
        <w:adjustRightInd w:val="0"/>
        <w:spacing w:line="240" w:lineRule="auto"/>
        <w:outlineLvl w:val="3"/>
        <w:rPr>
          <w:rFonts w:eastAsia="Times New Roman"/>
          <w:b/>
          <w:bCs/>
          <w:sz w:val="32"/>
          <w:szCs w:val="28"/>
          <w:lang w:eastAsia="ru-RU"/>
        </w:rPr>
      </w:pPr>
      <w:r w:rsidRPr="00382800">
        <w:rPr>
          <w:rFonts w:eastAsia="Times New Roman"/>
          <w:b/>
          <w:bCs/>
          <w:noProof/>
          <w:sz w:val="28"/>
          <w:szCs w:val="28"/>
          <w:lang w:eastAsia="ru-RU"/>
        </w:rPr>
        <w:lastRenderedPageBreak/>
        <w:drawing>
          <wp:inline distT="0" distB="0" distL="0" distR="0" wp14:anchorId="1ADA8C85" wp14:editId="4D4D9C4A">
            <wp:extent cx="733425" cy="876300"/>
            <wp:effectExtent l="19050" t="0" r="9525" b="0"/>
            <wp:docPr id="2"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8">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382800" w:rsidRPr="00382800" w:rsidRDefault="00382800" w:rsidP="00382800">
      <w:pPr>
        <w:widowControl w:val="0"/>
        <w:autoSpaceDE w:val="0"/>
        <w:autoSpaceDN w:val="0"/>
        <w:adjustRightInd w:val="0"/>
        <w:spacing w:line="240" w:lineRule="auto"/>
        <w:outlineLvl w:val="3"/>
        <w:rPr>
          <w:rFonts w:ascii="Times New Roman" w:eastAsia="Times New Roman" w:hAnsi="Times New Roman"/>
          <w:b/>
          <w:bCs/>
          <w:sz w:val="36"/>
          <w:szCs w:val="36"/>
          <w:lang w:eastAsia="ru-RU"/>
        </w:rPr>
      </w:pPr>
      <w:r w:rsidRPr="00382800">
        <w:rPr>
          <w:rFonts w:ascii="Times New Roman" w:eastAsia="Times New Roman" w:hAnsi="Times New Roman"/>
          <w:b/>
          <w:bCs/>
          <w:sz w:val="36"/>
          <w:szCs w:val="36"/>
          <w:lang w:eastAsia="ru-RU"/>
        </w:rPr>
        <w:t>СОВЕТ</w:t>
      </w:r>
    </w:p>
    <w:p w:rsidR="00382800" w:rsidRPr="00382800" w:rsidRDefault="00382800" w:rsidP="00382800">
      <w:pPr>
        <w:widowControl w:val="0"/>
        <w:autoSpaceDE w:val="0"/>
        <w:autoSpaceDN w:val="0"/>
        <w:adjustRightInd w:val="0"/>
        <w:spacing w:line="240" w:lineRule="auto"/>
        <w:outlineLvl w:val="3"/>
        <w:rPr>
          <w:rFonts w:ascii="Times New Roman" w:eastAsia="Times New Roman" w:hAnsi="Times New Roman"/>
          <w:b/>
          <w:bCs/>
          <w:sz w:val="36"/>
          <w:szCs w:val="36"/>
          <w:lang w:eastAsia="ru-RU"/>
        </w:rPr>
      </w:pPr>
      <w:r w:rsidRPr="00382800">
        <w:rPr>
          <w:rFonts w:ascii="Times New Roman" w:eastAsia="Times New Roman" w:hAnsi="Times New Roman"/>
          <w:b/>
          <w:bCs/>
          <w:sz w:val="36"/>
          <w:szCs w:val="36"/>
          <w:lang w:eastAsia="ru-RU"/>
        </w:rPr>
        <w:t>ТЕЙКОВСКОГО МУНИЦИПАЛЬНОГО РАЙОНА</w:t>
      </w:r>
    </w:p>
    <w:p w:rsidR="00382800" w:rsidRPr="00382800" w:rsidRDefault="00382800" w:rsidP="00382800">
      <w:pPr>
        <w:widowControl w:val="0"/>
        <w:autoSpaceDE w:val="0"/>
        <w:autoSpaceDN w:val="0"/>
        <w:adjustRightInd w:val="0"/>
        <w:spacing w:line="240" w:lineRule="auto"/>
        <w:outlineLvl w:val="3"/>
        <w:rPr>
          <w:rFonts w:ascii="Times New Roman" w:eastAsia="Times New Roman" w:hAnsi="Times New Roman"/>
          <w:b/>
          <w:bCs/>
          <w:sz w:val="36"/>
          <w:szCs w:val="36"/>
          <w:lang w:eastAsia="ru-RU"/>
        </w:rPr>
      </w:pPr>
      <w:r w:rsidRPr="00382800">
        <w:rPr>
          <w:rFonts w:ascii="Times New Roman" w:eastAsia="Times New Roman" w:hAnsi="Times New Roman"/>
          <w:b/>
          <w:bCs/>
          <w:sz w:val="36"/>
          <w:szCs w:val="36"/>
          <w:lang w:eastAsia="ru-RU"/>
        </w:rPr>
        <w:t>шестого созыва</w:t>
      </w:r>
    </w:p>
    <w:p w:rsidR="00382800" w:rsidRPr="00382800" w:rsidRDefault="00382800" w:rsidP="00382800">
      <w:pPr>
        <w:spacing w:line="276" w:lineRule="auto"/>
        <w:rPr>
          <w:rFonts w:ascii="Times New Roman" w:eastAsia="Times New Roman" w:hAnsi="Times New Roman"/>
          <w:b/>
          <w:sz w:val="28"/>
          <w:szCs w:val="28"/>
          <w:lang w:eastAsia="ru-RU"/>
        </w:rPr>
      </w:pPr>
    </w:p>
    <w:p w:rsidR="00382800" w:rsidRPr="00382800" w:rsidRDefault="00382800" w:rsidP="00382800">
      <w:pPr>
        <w:spacing w:line="276" w:lineRule="auto"/>
        <w:rPr>
          <w:rFonts w:ascii="Times New Roman" w:eastAsia="Times New Roman" w:hAnsi="Times New Roman"/>
          <w:b/>
          <w:sz w:val="28"/>
          <w:szCs w:val="28"/>
          <w:lang w:eastAsia="ru-RU"/>
        </w:rPr>
      </w:pPr>
    </w:p>
    <w:p w:rsidR="00382800" w:rsidRPr="00382800" w:rsidRDefault="00382800" w:rsidP="00382800">
      <w:pPr>
        <w:widowControl w:val="0"/>
        <w:autoSpaceDE w:val="0"/>
        <w:autoSpaceDN w:val="0"/>
        <w:adjustRightInd w:val="0"/>
        <w:spacing w:line="240" w:lineRule="auto"/>
        <w:outlineLvl w:val="0"/>
        <w:rPr>
          <w:rFonts w:ascii="Times New Roman" w:eastAsia="Times New Roman" w:hAnsi="Times New Roman"/>
          <w:b/>
          <w:bCs/>
          <w:kern w:val="32"/>
          <w:sz w:val="44"/>
          <w:szCs w:val="32"/>
          <w:lang w:eastAsia="ru-RU"/>
        </w:rPr>
      </w:pPr>
      <w:r w:rsidRPr="00382800">
        <w:rPr>
          <w:rFonts w:ascii="Times New Roman" w:eastAsia="Times New Roman" w:hAnsi="Times New Roman"/>
          <w:b/>
          <w:bCs/>
          <w:kern w:val="32"/>
          <w:sz w:val="44"/>
          <w:szCs w:val="32"/>
          <w:lang w:eastAsia="ru-RU"/>
        </w:rPr>
        <w:t xml:space="preserve">Р Е Ш Е Н И Е </w:t>
      </w:r>
    </w:p>
    <w:p w:rsidR="00382800" w:rsidRPr="00382800" w:rsidRDefault="00382800" w:rsidP="00382800">
      <w:pPr>
        <w:widowControl w:val="0"/>
        <w:autoSpaceDE w:val="0"/>
        <w:autoSpaceDN w:val="0"/>
        <w:adjustRightInd w:val="0"/>
        <w:spacing w:line="240" w:lineRule="auto"/>
        <w:contextualSpacing/>
        <w:outlineLvl w:val="0"/>
        <w:rPr>
          <w:rFonts w:ascii="Times New Roman" w:eastAsia="Times New Roman" w:hAnsi="Times New Roman"/>
          <w:bCs/>
          <w:kern w:val="32"/>
          <w:sz w:val="28"/>
          <w:szCs w:val="28"/>
          <w:lang w:eastAsia="ru-RU"/>
        </w:rPr>
      </w:pPr>
    </w:p>
    <w:p w:rsidR="00382800" w:rsidRPr="00382800" w:rsidRDefault="00382800" w:rsidP="00382800">
      <w:pPr>
        <w:spacing w:line="276" w:lineRule="auto"/>
        <w:jc w:val="left"/>
        <w:rPr>
          <w:rFonts w:ascii="Times New Roman" w:eastAsia="Times New Roman" w:hAnsi="Times New Roman"/>
          <w:sz w:val="28"/>
          <w:szCs w:val="28"/>
          <w:lang w:eastAsia="ru-RU"/>
        </w:rPr>
      </w:pPr>
    </w:p>
    <w:p w:rsidR="00382800" w:rsidRPr="00382800" w:rsidRDefault="00382800" w:rsidP="00382800">
      <w:pPr>
        <w:widowControl w:val="0"/>
        <w:autoSpaceDE w:val="0"/>
        <w:autoSpaceDN w:val="0"/>
        <w:adjustRightInd w:val="0"/>
        <w:spacing w:line="240" w:lineRule="auto"/>
        <w:contextualSpacing/>
        <w:outlineLvl w:val="0"/>
        <w:rPr>
          <w:rFonts w:ascii="Times New Roman" w:eastAsia="Times New Roman" w:hAnsi="Times New Roman"/>
          <w:bCs/>
          <w:kern w:val="32"/>
          <w:sz w:val="40"/>
          <w:szCs w:val="40"/>
          <w:lang w:eastAsia="ru-RU"/>
        </w:rPr>
      </w:pPr>
      <w:r w:rsidRPr="00382800">
        <w:rPr>
          <w:rFonts w:ascii="Times New Roman" w:eastAsia="Times New Roman" w:hAnsi="Times New Roman"/>
          <w:bCs/>
          <w:kern w:val="32"/>
          <w:sz w:val="28"/>
          <w:szCs w:val="28"/>
          <w:lang w:eastAsia="ru-RU"/>
        </w:rPr>
        <w:t xml:space="preserve">от 28.03.2018 № 285-р </w:t>
      </w:r>
    </w:p>
    <w:p w:rsidR="00382800" w:rsidRPr="00382800" w:rsidRDefault="00382800" w:rsidP="00382800">
      <w:pPr>
        <w:spacing w:line="276" w:lineRule="auto"/>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г. Тейково</w:t>
      </w:r>
    </w:p>
    <w:p w:rsidR="00382800" w:rsidRPr="00382800" w:rsidRDefault="00382800" w:rsidP="00382800">
      <w:pPr>
        <w:tabs>
          <w:tab w:val="left" w:pos="142"/>
        </w:tabs>
        <w:spacing w:line="276" w:lineRule="auto"/>
        <w:ind w:right="706" w:firstLine="567"/>
        <w:contextualSpacing/>
        <w:jc w:val="left"/>
        <w:rPr>
          <w:rFonts w:ascii="Times New Roman" w:eastAsia="Times New Roman" w:hAnsi="Times New Roman"/>
          <w:sz w:val="28"/>
          <w:szCs w:val="28"/>
          <w:lang w:eastAsia="ru-RU"/>
        </w:rPr>
      </w:pPr>
    </w:p>
    <w:p w:rsidR="00382800" w:rsidRPr="00382800" w:rsidRDefault="00382800" w:rsidP="00382800">
      <w:pPr>
        <w:spacing w:line="240" w:lineRule="auto"/>
        <w:rPr>
          <w:rFonts w:ascii="Times New Roman" w:eastAsia="Times New Roman" w:hAnsi="Times New Roman"/>
          <w:b/>
          <w:bCs/>
          <w:sz w:val="28"/>
          <w:szCs w:val="28"/>
          <w:lang w:eastAsia="ru-RU"/>
        </w:rPr>
      </w:pPr>
      <w:r w:rsidRPr="00382800">
        <w:rPr>
          <w:rFonts w:ascii="Times New Roman" w:eastAsia="Times New Roman" w:hAnsi="Times New Roman"/>
          <w:b/>
          <w:sz w:val="28"/>
          <w:szCs w:val="28"/>
          <w:lang w:eastAsia="ru-RU"/>
        </w:rPr>
        <w:t>О внесении изменений в решение Тейковского районного Совета от 24.12.2008 г. № 182-р «</w:t>
      </w:r>
      <w:r w:rsidRPr="00382800">
        <w:rPr>
          <w:rFonts w:ascii="Times New Roman" w:eastAsia="Times New Roman" w:hAnsi="Times New Roman"/>
          <w:b/>
          <w:bCs/>
          <w:sz w:val="28"/>
          <w:szCs w:val="28"/>
          <w:lang w:eastAsia="ru-RU"/>
        </w:rPr>
        <w:t>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w:t>
      </w:r>
    </w:p>
    <w:p w:rsidR="00382800" w:rsidRPr="00382800" w:rsidRDefault="00382800" w:rsidP="00382800">
      <w:pPr>
        <w:spacing w:line="240" w:lineRule="auto"/>
        <w:rPr>
          <w:rFonts w:ascii="Times New Roman" w:eastAsia="Times New Roman" w:hAnsi="Times New Roman"/>
          <w:b/>
          <w:sz w:val="28"/>
          <w:szCs w:val="28"/>
          <w:lang w:eastAsia="ru-RU"/>
        </w:rPr>
      </w:pPr>
      <w:r w:rsidRPr="00382800">
        <w:rPr>
          <w:rFonts w:ascii="Times New Roman" w:eastAsia="Times New Roman" w:hAnsi="Times New Roman"/>
          <w:b/>
          <w:sz w:val="28"/>
          <w:szCs w:val="28"/>
          <w:lang w:eastAsia="ru-RU"/>
        </w:rPr>
        <w:t>Тейковского муниципального района на постоянной (штатной) основе»</w:t>
      </w:r>
    </w:p>
    <w:p w:rsidR="00382800" w:rsidRPr="00382800" w:rsidRDefault="00382800" w:rsidP="00382800">
      <w:pPr>
        <w:spacing w:line="240" w:lineRule="auto"/>
        <w:rPr>
          <w:rFonts w:ascii="Times New Roman" w:eastAsia="Times New Roman" w:hAnsi="Times New Roman"/>
          <w:b/>
          <w:sz w:val="28"/>
          <w:szCs w:val="28"/>
          <w:lang w:eastAsia="ru-RU"/>
        </w:rPr>
      </w:pPr>
      <w:r w:rsidRPr="00382800">
        <w:rPr>
          <w:rFonts w:ascii="Times New Roman" w:eastAsia="Times New Roman" w:hAnsi="Times New Roman"/>
          <w:b/>
          <w:sz w:val="28"/>
          <w:szCs w:val="28"/>
          <w:lang w:eastAsia="ru-RU"/>
        </w:rPr>
        <w:t xml:space="preserve"> (в действующей редакции)</w:t>
      </w:r>
    </w:p>
    <w:p w:rsidR="00382800" w:rsidRPr="00382800" w:rsidRDefault="00382800" w:rsidP="00382800">
      <w:pPr>
        <w:autoSpaceDE w:val="0"/>
        <w:autoSpaceDN w:val="0"/>
        <w:adjustRightInd w:val="0"/>
        <w:spacing w:line="240" w:lineRule="auto"/>
        <w:jc w:val="both"/>
        <w:rPr>
          <w:rFonts w:ascii="Times New Roman" w:eastAsia="Times New Roman" w:hAnsi="Times New Roman"/>
          <w:b/>
          <w:bCs/>
          <w:sz w:val="28"/>
          <w:szCs w:val="28"/>
          <w:lang w:eastAsia="ru-RU"/>
        </w:rPr>
      </w:pPr>
    </w:p>
    <w:p w:rsidR="00382800" w:rsidRPr="00382800" w:rsidRDefault="00382800" w:rsidP="00382800">
      <w:pPr>
        <w:autoSpaceDE w:val="0"/>
        <w:autoSpaceDN w:val="0"/>
        <w:adjustRightInd w:val="0"/>
        <w:spacing w:line="240" w:lineRule="auto"/>
        <w:ind w:firstLine="540"/>
        <w:jc w:val="both"/>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В соответствии с Федеральным Законом от 06.10.2003 № 131-ФЗ "Об общих принципах организации местного самоуправления в Российской Федерации", Законом Ивановской области от 29.11.2016 № 106-ОЗ «О внесении изменений в Закон Ивановской области "О государственном пенсионном обеспечении граждан, проходивших государственную гражданскую службу в органах государственной власти Ивановской области и иных государственных органах Ивановской области»,  Уставом Тейковского муниципального района, в целях приведения нормативных правовых актов Тейковского муниципального района в соответствие с федеральным законодательством и законодательством Ивановской области</w:t>
      </w:r>
    </w:p>
    <w:p w:rsidR="00382800" w:rsidRPr="00382800" w:rsidRDefault="00382800" w:rsidP="00382800">
      <w:pPr>
        <w:spacing w:line="240" w:lineRule="auto"/>
        <w:jc w:val="both"/>
        <w:rPr>
          <w:rFonts w:ascii="Times New Roman" w:eastAsia="Times New Roman" w:hAnsi="Times New Roman"/>
          <w:sz w:val="28"/>
          <w:szCs w:val="28"/>
          <w:lang w:eastAsia="ru-RU"/>
        </w:rPr>
      </w:pPr>
    </w:p>
    <w:p w:rsidR="00382800" w:rsidRPr="00382800" w:rsidRDefault="00382800" w:rsidP="00382800">
      <w:pPr>
        <w:spacing w:line="240" w:lineRule="auto"/>
        <w:rPr>
          <w:rFonts w:ascii="Times New Roman" w:eastAsia="Times New Roman" w:hAnsi="Times New Roman"/>
          <w:b/>
          <w:sz w:val="28"/>
          <w:szCs w:val="28"/>
          <w:lang w:eastAsia="ru-RU"/>
        </w:rPr>
      </w:pPr>
      <w:r w:rsidRPr="00382800">
        <w:rPr>
          <w:rFonts w:ascii="Times New Roman" w:eastAsia="Times New Roman" w:hAnsi="Times New Roman"/>
          <w:b/>
          <w:sz w:val="28"/>
          <w:szCs w:val="28"/>
          <w:lang w:eastAsia="ru-RU"/>
        </w:rPr>
        <w:t>Совет Тейковского муниципального района РЕШИЛ:</w:t>
      </w:r>
    </w:p>
    <w:p w:rsidR="00382800" w:rsidRPr="00382800" w:rsidRDefault="00382800" w:rsidP="00382800">
      <w:pPr>
        <w:spacing w:line="240" w:lineRule="auto"/>
        <w:rPr>
          <w:rFonts w:ascii="Times New Roman" w:eastAsia="Times New Roman" w:hAnsi="Times New Roman"/>
          <w:b/>
          <w:sz w:val="28"/>
          <w:szCs w:val="28"/>
          <w:lang w:eastAsia="ru-RU"/>
        </w:rPr>
      </w:pPr>
    </w:p>
    <w:p w:rsidR="00382800" w:rsidRPr="00382800" w:rsidRDefault="00382800" w:rsidP="00382800">
      <w:pPr>
        <w:spacing w:line="240" w:lineRule="auto"/>
        <w:jc w:val="both"/>
        <w:rPr>
          <w:rFonts w:ascii="Times New Roman" w:eastAsiaTheme="minorHAnsi" w:hAnsi="Times New Roman"/>
          <w:sz w:val="28"/>
          <w:szCs w:val="28"/>
        </w:rPr>
      </w:pPr>
      <w:r w:rsidRPr="00382800">
        <w:rPr>
          <w:rFonts w:ascii="Times New Roman" w:eastAsiaTheme="minorHAnsi" w:hAnsi="Times New Roman"/>
          <w:sz w:val="28"/>
          <w:szCs w:val="28"/>
        </w:rPr>
        <w:t xml:space="preserve">    </w:t>
      </w:r>
      <w:r w:rsidRPr="00382800">
        <w:rPr>
          <w:rFonts w:ascii="Times New Roman" w:eastAsiaTheme="minorHAnsi" w:hAnsi="Times New Roman"/>
          <w:sz w:val="28"/>
          <w:szCs w:val="28"/>
        </w:rPr>
        <w:tab/>
        <w:t>1. Внести в решение Тейковского районного Совета от 24.12.2008г. №182-р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Тейковского муниципального района на постоянной (штатной) основе» (в действующей редакции) следующие изменения:</w:t>
      </w:r>
    </w:p>
    <w:p w:rsidR="00382800" w:rsidRPr="00382800" w:rsidRDefault="00382800" w:rsidP="00382800">
      <w:pPr>
        <w:spacing w:line="240" w:lineRule="auto"/>
        <w:jc w:val="both"/>
        <w:rPr>
          <w:rFonts w:ascii="Times New Roman" w:eastAsiaTheme="minorHAnsi" w:hAnsi="Times New Roman"/>
          <w:sz w:val="28"/>
          <w:szCs w:val="28"/>
        </w:rPr>
      </w:pPr>
    </w:p>
    <w:p w:rsidR="00382800" w:rsidRPr="00382800" w:rsidRDefault="00382800" w:rsidP="00382800">
      <w:pPr>
        <w:spacing w:line="240" w:lineRule="auto"/>
        <w:ind w:firstLine="708"/>
        <w:jc w:val="both"/>
        <w:rPr>
          <w:rFonts w:ascii="Times New Roman" w:eastAsiaTheme="minorHAnsi" w:hAnsi="Times New Roman"/>
          <w:sz w:val="28"/>
          <w:szCs w:val="28"/>
        </w:rPr>
      </w:pPr>
      <w:r w:rsidRPr="00382800">
        <w:rPr>
          <w:rFonts w:ascii="Times New Roman" w:eastAsiaTheme="minorHAnsi" w:hAnsi="Times New Roman"/>
          <w:sz w:val="28"/>
          <w:szCs w:val="28"/>
        </w:rPr>
        <w:t xml:space="preserve">пункт 9.1. главы «9. Порядок назначения, приостановления, перерасчёта (в том числе индексации), прекращения выплаты пенсии за выслугу лет» </w:t>
      </w:r>
      <w:r w:rsidRPr="00382800">
        <w:rPr>
          <w:rFonts w:ascii="Times New Roman" w:eastAsiaTheme="minorHAnsi" w:hAnsi="Times New Roman"/>
          <w:sz w:val="28"/>
          <w:szCs w:val="28"/>
        </w:rPr>
        <w:lastRenderedPageBreak/>
        <w:t xml:space="preserve">Положения о пенсионном обеспечении лиц, замещавших выборные муниципальные должности на постоянной основе, муниципальные должности муниципальной службы органов МСУ Тейковского муниципального района на постоянной (штатной) основе изложить в новой редакции: </w:t>
      </w:r>
    </w:p>
    <w:p w:rsidR="00382800" w:rsidRPr="00382800" w:rsidRDefault="00382800" w:rsidP="00382800">
      <w:pPr>
        <w:spacing w:line="240" w:lineRule="auto"/>
        <w:ind w:firstLine="708"/>
        <w:jc w:val="both"/>
        <w:rPr>
          <w:rFonts w:ascii="Times New Roman" w:eastAsiaTheme="minorHAnsi" w:hAnsi="Times New Roman"/>
          <w:sz w:val="28"/>
          <w:szCs w:val="28"/>
        </w:rPr>
      </w:pP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«9.1. Назначение пенсии за выслугу лет производится по заявлению гражданина.</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 xml:space="preserve"> Пенсия за выслугу лет назначается со дня подачи заявления, но не ранее дня, следующего за днем увольнения с муниципальной службы и  назначения страховой пенсии по старости (инвалидности).</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 xml:space="preserve"> Заявление о назначении пенсии за выслугу лет подается в администрацию Тейковского муниципального района.</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Заявление лица о назначении пенсии за выслугу лет регистрируется в день его поступления в администрацию Тейковского муниципального района.</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В случае необходимости представления недостающих документов и (или) устранения недостатков в оформлении заявления и других документов, установленных частью 9.3 статьи 9 настоящего Положения, администрация Тейковского муниципального района в течение 14 дней со дня регистрации заявления направляет заявителю информацию о необходимости представления недостающих документов и (или) устранения недостатков в оформлении указанных документов в течение 3 месяцев со дня поступления указанной информации.</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 xml:space="preserve">В случае непредставления заявителем недостающих документов и (или) не устранения имеющихся недостатков в оформлении заявления и других документов, предусмотренных частью 9.3 статьи 9 настоящего Положения, в установленный срок указанные заявления и документы возвращаются заявителю без рассмотрения. </w:t>
      </w:r>
    </w:p>
    <w:p w:rsidR="00382800" w:rsidRPr="00382800" w:rsidRDefault="00382800" w:rsidP="00382800">
      <w:pPr>
        <w:widowControl w:val="0"/>
        <w:autoSpaceDE w:val="0"/>
        <w:autoSpaceDN w:val="0"/>
        <w:adjustRightInd w:val="0"/>
        <w:spacing w:line="240" w:lineRule="auto"/>
        <w:ind w:firstLine="720"/>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Орган местного самоуправления Тейковского муниципального района (далее по тексту – «орган местного самоуправления»), в котором муниципальный служащий проходил муниципальную службу перед увольнением, оказывает содействие служащему в получении недостающих документов для назначения пенсии за выслугу лет.</w:t>
      </w:r>
    </w:p>
    <w:p w:rsidR="00382800" w:rsidRPr="00382800" w:rsidRDefault="00382800" w:rsidP="00382800">
      <w:pPr>
        <w:autoSpaceDE w:val="0"/>
        <w:autoSpaceDN w:val="0"/>
        <w:adjustRightInd w:val="0"/>
        <w:spacing w:line="240" w:lineRule="auto"/>
        <w:ind w:firstLine="708"/>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Обращение за назначением пенсии за выслугу лет (перерасчетом ее размера) осуществляется в любое время после возникновения права на данную пенсию (перерасчет ее размера) без ограничения каким-либо сроком.».</w:t>
      </w:r>
    </w:p>
    <w:p w:rsidR="00382800" w:rsidRPr="00382800" w:rsidRDefault="00382800" w:rsidP="00382800">
      <w:pPr>
        <w:autoSpaceDE w:val="0"/>
        <w:autoSpaceDN w:val="0"/>
        <w:adjustRightInd w:val="0"/>
        <w:spacing w:line="240" w:lineRule="auto"/>
        <w:ind w:firstLine="708"/>
        <w:jc w:val="both"/>
        <w:outlineLvl w:val="1"/>
        <w:rPr>
          <w:rFonts w:ascii="Times New Roman" w:eastAsia="Times New Roman" w:hAnsi="Times New Roman"/>
          <w:bCs/>
          <w:sz w:val="28"/>
          <w:szCs w:val="28"/>
          <w:lang w:eastAsia="ru-RU"/>
        </w:rPr>
      </w:pPr>
    </w:p>
    <w:p w:rsidR="00382800" w:rsidRPr="00382800" w:rsidRDefault="00382800" w:rsidP="00382800">
      <w:pPr>
        <w:autoSpaceDE w:val="0"/>
        <w:autoSpaceDN w:val="0"/>
        <w:adjustRightInd w:val="0"/>
        <w:spacing w:line="240" w:lineRule="auto"/>
        <w:ind w:firstLine="708"/>
        <w:jc w:val="both"/>
        <w:outlineLvl w:val="1"/>
        <w:rPr>
          <w:rFonts w:ascii="Times New Roman" w:eastAsia="Times New Roman" w:hAnsi="Times New Roman"/>
          <w:bCs/>
          <w:sz w:val="28"/>
          <w:szCs w:val="28"/>
          <w:lang w:eastAsia="ru-RU"/>
        </w:rPr>
      </w:pPr>
      <w:r w:rsidRPr="00382800">
        <w:rPr>
          <w:rFonts w:ascii="Times New Roman" w:eastAsia="Times New Roman" w:hAnsi="Times New Roman"/>
          <w:bCs/>
          <w:sz w:val="28"/>
          <w:szCs w:val="28"/>
          <w:lang w:eastAsia="ru-RU"/>
        </w:rPr>
        <w:t>2. Настоящие решение вступает в силу с момента подписания и распространяется на правоотношения, возникшие с 01 января 2018 года.</w:t>
      </w:r>
    </w:p>
    <w:p w:rsidR="00382800" w:rsidRPr="00382800" w:rsidRDefault="00382800" w:rsidP="00382800">
      <w:pPr>
        <w:autoSpaceDE w:val="0"/>
        <w:autoSpaceDN w:val="0"/>
        <w:adjustRightInd w:val="0"/>
        <w:spacing w:line="240" w:lineRule="auto"/>
        <w:jc w:val="left"/>
        <w:rPr>
          <w:rFonts w:ascii="Times New Roman" w:eastAsia="Times New Roman" w:hAnsi="Times New Roman"/>
          <w:b/>
          <w:bCs/>
          <w:sz w:val="28"/>
          <w:szCs w:val="28"/>
          <w:lang w:eastAsia="ru-RU"/>
        </w:rPr>
      </w:pPr>
    </w:p>
    <w:p w:rsidR="00382800" w:rsidRPr="00382800" w:rsidRDefault="00382800" w:rsidP="00382800">
      <w:pPr>
        <w:spacing w:line="240" w:lineRule="auto"/>
        <w:jc w:val="both"/>
        <w:rPr>
          <w:rFonts w:ascii="Times New Roman" w:eastAsia="Times New Roman" w:hAnsi="Times New Roman"/>
          <w:sz w:val="28"/>
          <w:szCs w:val="28"/>
          <w:lang w:eastAsia="ru-RU"/>
        </w:rPr>
      </w:pPr>
    </w:p>
    <w:p w:rsidR="00382800" w:rsidRPr="00382800" w:rsidRDefault="00382800" w:rsidP="00382800">
      <w:pPr>
        <w:tabs>
          <w:tab w:val="left" w:pos="6361"/>
        </w:tabs>
        <w:spacing w:line="240" w:lineRule="auto"/>
        <w:jc w:val="both"/>
        <w:rPr>
          <w:rFonts w:ascii="Times New Roman" w:eastAsia="Times New Roman" w:hAnsi="Times New Roman"/>
          <w:b/>
          <w:sz w:val="28"/>
          <w:lang w:eastAsia="ru-RU"/>
        </w:rPr>
      </w:pPr>
      <w:r w:rsidRPr="00382800">
        <w:rPr>
          <w:rFonts w:ascii="Times New Roman" w:eastAsia="Times New Roman" w:hAnsi="Times New Roman"/>
          <w:b/>
          <w:sz w:val="28"/>
          <w:lang w:eastAsia="ru-RU"/>
        </w:rPr>
        <w:t>Глава Тейковского                           Председатель Совета</w:t>
      </w:r>
    </w:p>
    <w:p w:rsidR="00382800" w:rsidRPr="00382800" w:rsidRDefault="00382800" w:rsidP="00382800">
      <w:pPr>
        <w:spacing w:line="240" w:lineRule="auto"/>
        <w:jc w:val="both"/>
        <w:rPr>
          <w:rFonts w:ascii="Times New Roman" w:eastAsia="Times New Roman" w:hAnsi="Times New Roman"/>
          <w:b/>
          <w:sz w:val="28"/>
          <w:lang w:eastAsia="ru-RU"/>
        </w:rPr>
      </w:pPr>
      <w:r w:rsidRPr="00382800">
        <w:rPr>
          <w:rFonts w:ascii="Times New Roman" w:eastAsia="Times New Roman" w:hAnsi="Times New Roman"/>
          <w:b/>
          <w:sz w:val="28"/>
          <w:lang w:eastAsia="ru-RU"/>
        </w:rPr>
        <w:t xml:space="preserve">муниципального района                  Тейковского муниципального района                  </w:t>
      </w:r>
    </w:p>
    <w:p w:rsidR="00382800" w:rsidRPr="00382800" w:rsidRDefault="00382800" w:rsidP="00382800">
      <w:pPr>
        <w:tabs>
          <w:tab w:val="left" w:pos="7000"/>
        </w:tabs>
        <w:spacing w:line="240" w:lineRule="auto"/>
        <w:jc w:val="both"/>
        <w:rPr>
          <w:rFonts w:ascii="Times New Roman" w:eastAsia="Times New Roman" w:hAnsi="Times New Roman"/>
          <w:b/>
          <w:sz w:val="28"/>
          <w:lang w:eastAsia="ru-RU"/>
        </w:rPr>
      </w:pPr>
      <w:r w:rsidRPr="00382800">
        <w:rPr>
          <w:rFonts w:ascii="Times New Roman" w:eastAsia="Times New Roman" w:hAnsi="Times New Roman"/>
          <w:b/>
          <w:sz w:val="28"/>
          <w:lang w:eastAsia="ru-RU"/>
        </w:rPr>
        <w:t xml:space="preserve">                             </w:t>
      </w:r>
    </w:p>
    <w:p w:rsidR="00382800" w:rsidRPr="00382800" w:rsidRDefault="00382800" w:rsidP="00382800">
      <w:pPr>
        <w:tabs>
          <w:tab w:val="left" w:pos="7000"/>
        </w:tabs>
        <w:spacing w:line="240" w:lineRule="auto"/>
        <w:jc w:val="both"/>
        <w:rPr>
          <w:rFonts w:ascii="Times New Roman" w:eastAsia="Times New Roman" w:hAnsi="Times New Roman"/>
          <w:b/>
          <w:sz w:val="28"/>
          <w:lang w:eastAsia="ru-RU"/>
        </w:rPr>
      </w:pPr>
      <w:r w:rsidRPr="00382800">
        <w:rPr>
          <w:rFonts w:ascii="Times New Roman" w:eastAsia="Times New Roman" w:hAnsi="Times New Roman"/>
          <w:b/>
          <w:sz w:val="28"/>
          <w:lang w:eastAsia="ru-RU"/>
        </w:rPr>
        <w:t xml:space="preserve">                             С.А. Семенова</w:t>
      </w:r>
      <w:r w:rsidRPr="00382800">
        <w:rPr>
          <w:rFonts w:ascii="Times New Roman" w:eastAsia="Times New Roman" w:hAnsi="Times New Roman"/>
          <w:b/>
          <w:sz w:val="28"/>
          <w:lang w:eastAsia="ru-RU"/>
        </w:rPr>
        <w:tab/>
        <w:t xml:space="preserve">        Н.С. Смирнов</w:t>
      </w:r>
    </w:p>
    <w:p w:rsidR="00382800" w:rsidRPr="00382800" w:rsidRDefault="00382800" w:rsidP="00382800">
      <w:pPr>
        <w:spacing w:line="240" w:lineRule="auto"/>
        <w:jc w:val="both"/>
        <w:rPr>
          <w:rFonts w:ascii="Times New Roman" w:eastAsia="Times New Roman" w:hAnsi="Times New Roman"/>
          <w:sz w:val="28"/>
          <w:szCs w:val="28"/>
          <w:lang w:eastAsia="ru-RU"/>
        </w:rPr>
      </w:pPr>
    </w:p>
    <w:p w:rsidR="00382800" w:rsidRPr="00382800" w:rsidRDefault="00382800" w:rsidP="00382800">
      <w:pPr>
        <w:spacing w:after="160" w:line="259" w:lineRule="auto"/>
        <w:jc w:val="left"/>
        <w:rPr>
          <w:rFonts w:asciiTheme="minorHAnsi" w:eastAsiaTheme="minorHAnsi" w:hAnsiTheme="minorHAnsi" w:cstheme="minorBidi"/>
        </w:rPr>
      </w:pPr>
    </w:p>
    <w:p w:rsidR="00382800" w:rsidRPr="00382800" w:rsidRDefault="00382800" w:rsidP="00382800">
      <w:pPr>
        <w:spacing w:line="240" w:lineRule="auto"/>
        <w:rPr>
          <w:rFonts w:ascii="Times New Roman" w:eastAsia="Times New Roman" w:hAnsi="Times New Roman"/>
          <w:color w:val="33CCCC"/>
          <w:sz w:val="20"/>
          <w:szCs w:val="20"/>
          <w:lang w:eastAsia="ru-RU"/>
        </w:rPr>
      </w:pPr>
    </w:p>
    <w:p w:rsidR="00382800" w:rsidRPr="00382800" w:rsidRDefault="00382800" w:rsidP="00382800">
      <w:pPr>
        <w:spacing w:line="240" w:lineRule="auto"/>
        <w:jc w:val="left"/>
        <w:rPr>
          <w:rFonts w:ascii="Times New Roman" w:eastAsia="Times New Roman" w:hAnsi="Times New Roman"/>
          <w:sz w:val="20"/>
          <w:szCs w:val="20"/>
          <w:lang w:eastAsia="ru-RU"/>
        </w:rPr>
      </w:pPr>
    </w:p>
    <w:p w:rsidR="00382800" w:rsidRPr="00382800" w:rsidRDefault="00382800" w:rsidP="00382800">
      <w:pPr>
        <w:spacing w:line="240" w:lineRule="auto"/>
        <w:rPr>
          <w:rFonts w:ascii="Times New Roman" w:eastAsia="Times New Roman" w:hAnsi="Times New Roman"/>
          <w:sz w:val="20"/>
          <w:szCs w:val="20"/>
          <w:lang w:eastAsia="ru-RU"/>
        </w:rPr>
      </w:pPr>
      <w:r w:rsidRPr="00382800">
        <w:rPr>
          <w:rFonts w:ascii="Times New Roman" w:eastAsia="Times New Roman" w:hAnsi="Times New Roman"/>
          <w:noProof/>
          <w:sz w:val="20"/>
          <w:szCs w:val="20"/>
          <w:lang w:eastAsia="ru-RU"/>
        </w:rPr>
        <w:drawing>
          <wp:inline distT="0" distB="0" distL="0" distR="0" wp14:anchorId="0A383627" wp14:editId="2982236D">
            <wp:extent cx="704850" cy="866775"/>
            <wp:effectExtent l="0" t="0" r="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382800" w:rsidRPr="00382800" w:rsidRDefault="00382800" w:rsidP="00382800">
      <w:pPr>
        <w:spacing w:line="240" w:lineRule="auto"/>
        <w:jc w:val="left"/>
        <w:rPr>
          <w:rFonts w:ascii="Times New Roman" w:eastAsia="Times New Roman" w:hAnsi="Times New Roman"/>
          <w:b/>
          <w:sz w:val="28"/>
          <w:szCs w:val="28"/>
          <w:lang w:eastAsia="ru-RU"/>
        </w:rPr>
      </w:pPr>
    </w:p>
    <w:p w:rsidR="00382800" w:rsidRPr="00382800" w:rsidRDefault="00382800" w:rsidP="00382800">
      <w:pPr>
        <w:spacing w:line="240" w:lineRule="auto"/>
        <w:rPr>
          <w:rFonts w:ascii="Times New Roman" w:eastAsia="Times New Roman" w:hAnsi="Times New Roman"/>
          <w:b/>
          <w:sz w:val="40"/>
          <w:szCs w:val="40"/>
          <w:lang w:eastAsia="ru-RU"/>
        </w:rPr>
      </w:pPr>
      <w:r w:rsidRPr="00382800">
        <w:rPr>
          <w:rFonts w:ascii="Times New Roman" w:eastAsia="Times New Roman" w:hAnsi="Times New Roman"/>
          <w:b/>
          <w:sz w:val="40"/>
          <w:szCs w:val="40"/>
          <w:lang w:eastAsia="ru-RU"/>
        </w:rPr>
        <w:t>СОВЕТ</w:t>
      </w:r>
    </w:p>
    <w:p w:rsidR="00382800" w:rsidRPr="00382800" w:rsidRDefault="00382800" w:rsidP="00382800">
      <w:pPr>
        <w:spacing w:line="240" w:lineRule="auto"/>
        <w:rPr>
          <w:rFonts w:ascii="Times New Roman" w:eastAsia="Times New Roman" w:hAnsi="Times New Roman"/>
          <w:b/>
          <w:sz w:val="36"/>
          <w:szCs w:val="36"/>
          <w:lang w:eastAsia="ru-RU"/>
        </w:rPr>
      </w:pPr>
      <w:r w:rsidRPr="00382800">
        <w:rPr>
          <w:rFonts w:ascii="Times New Roman" w:eastAsia="Times New Roman" w:hAnsi="Times New Roman"/>
          <w:b/>
          <w:sz w:val="36"/>
          <w:szCs w:val="36"/>
          <w:lang w:eastAsia="ru-RU"/>
        </w:rPr>
        <w:t>ТЕЙКОВСКОГО МУНИЦИПАЛЬНОГО РАЙОНА</w:t>
      </w:r>
    </w:p>
    <w:p w:rsidR="00382800" w:rsidRPr="00382800" w:rsidRDefault="00382800" w:rsidP="00382800">
      <w:pPr>
        <w:spacing w:line="240" w:lineRule="auto"/>
        <w:rPr>
          <w:rFonts w:ascii="Times New Roman" w:eastAsia="Times New Roman" w:hAnsi="Times New Roman"/>
          <w:b/>
          <w:sz w:val="31"/>
          <w:szCs w:val="31"/>
          <w:lang w:eastAsia="ru-RU"/>
        </w:rPr>
      </w:pPr>
      <w:r w:rsidRPr="00382800">
        <w:rPr>
          <w:rFonts w:ascii="Times New Roman" w:eastAsia="Times New Roman" w:hAnsi="Times New Roman"/>
          <w:b/>
          <w:sz w:val="32"/>
          <w:szCs w:val="32"/>
          <w:lang w:eastAsia="ru-RU"/>
        </w:rPr>
        <w:t>шестого созыва</w:t>
      </w:r>
    </w:p>
    <w:p w:rsidR="00382800" w:rsidRPr="00382800" w:rsidRDefault="00382800" w:rsidP="00382800">
      <w:pPr>
        <w:spacing w:line="240" w:lineRule="auto"/>
        <w:rPr>
          <w:rFonts w:ascii="Times New Roman" w:eastAsia="Times New Roman" w:hAnsi="Times New Roman"/>
          <w:b/>
          <w:sz w:val="28"/>
          <w:szCs w:val="28"/>
          <w:lang w:eastAsia="ru-RU"/>
        </w:rPr>
      </w:pPr>
    </w:p>
    <w:p w:rsidR="00382800" w:rsidRPr="00382800" w:rsidRDefault="00382800" w:rsidP="00382800">
      <w:pPr>
        <w:spacing w:line="240" w:lineRule="auto"/>
        <w:rPr>
          <w:rFonts w:ascii="Times New Roman" w:eastAsia="Times New Roman" w:hAnsi="Times New Roman"/>
          <w:b/>
          <w:sz w:val="44"/>
          <w:szCs w:val="44"/>
          <w:lang w:eastAsia="ru-RU"/>
        </w:rPr>
      </w:pPr>
      <w:r w:rsidRPr="00382800">
        <w:rPr>
          <w:rFonts w:ascii="Times New Roman" w:eastAsia="Times New Roman" w:hAnsi="Times New Roman"/>
          <w:b/>
          <w:sz w:val="44"/>
          <w:szCs w:val="44"/>
          <w:lang w:eastAsia="ru-RU"/>
        </w:rPr>
        <w:t>Р Е Ш Е Н И Е</w:t>
      </w: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rPr>
          <w:rFonts w:ascii="Times New Roman" w:eastAsia="Times New Roman" w:hAnsi="Times New Roman"/>
          <w:sz w:val="28"/>
          <w:szCs w:val="28"/>
          <w:lang w:eastAsia="ru-RU"/>
        </w:rPr>
      </w:pPr>
    </w:p>
    <w:p w:rsidR="00382800" w:rsidRPr="00382800" w:rsidRDefault="00382800" w:rsidP="00382800">
      <w:pPr>
        <w:spacing w:line="240" w:lineRule="auto"/>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от 28.03.2018 № 286-р</w:t>
      </w:r>
    </w:p>
    <w:p w:rsidR="00382800" w:rsidRPr="00382800" w:rsidRDefault="00382800" w:rsidP="00382800">
      <w:pPr>
        <w:spacing w:line="240" w:lineRule="auto"/>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г. Тейково</w:t>
      </w:r>
    </w:p>
    <w:p w:rsidR="00382800" w:rsidRPr="00382800" w:rsidRDefault="00382800" w:rsidP="00382800">
      <w:pPr>
        <w:spacing w:line="240" w:lineRule="auto"/>
        <w:rPr>
          <w:rFonts w:ascii="Times New Roman" w:eastAsia="Times New Roman" w:hAnsi="Times New Roman"/>
          <w:b/>
          <w:sz w:val="28"/>
          <w:szCs w:val="28"/>
          <w:lang w:eastAsia="ru-RU"/>
        </w:rPr>
      </w:pPr>
    </w:p>
    <w:p w:rsidR="00382800" w:rsidRPr="00382800" w:rsidRDefault="00382800" w:rsidP="00382800">
      <w:pPr>
        <w:spacing w:line="240" w:lineRule="auto"/>
        <w:rPr>
          <w:rFonts w:ascii="Times New Roman" w:eastAsia="Times New Roman" w:hAnsi="Times New Roman"/>
          <w:b/>
          <w:sz w:val="28"/>
          <w:szCs w:val="28"/>
          <w:lang w:eastAsia="ru-RU"/>
        </w:rPr>
      </w:pPr>
      <w:r w:rsidRPr="00382800">
        <w:rPr>
          <w:rFonts w:ascii="Times New Roman" w:eastAsia="Times New Roman" w:hAnsi="Times New Roman"/>
          <w:b/>
          <w:sz w:val="28"/>
          <w:szCs w:val="28"/>
          <w:lang w:eastAsia="ru-RU"/>
        </w:rPr>
        <w:t xml:space="preserve"> Об утверждении Порядка проведения конкурса по отбору кандидатур на должность главы Тейковского муниципального района</w:t>
      </w:r>
    </w:p>
    <w:p w:rsidR="00382800" w:rsidRPr="00382800" w:rsidRDefault="00382800" w:rsidP="00382800">
      <w:pPr>
        <w:spacing w:line="240" w:lineRule="auto"/>
        <w:rPr>
          <w:rFonts w:ascii="Times New Roman" w:eastAsia="Times New Roman" w:hAnsi="Times New Roman"/>
          <w:b/>
          <w:sz w:val="28"/>
          <w:szCs w:val="28"/>
          <w:lang w:eastAsia="ru-RU"/>
        </w:rPr>
      </w:pPr>
    </w:p>
    <w:p w:rsidR="00382800" w:rsidRPr="00382800" w:rsidRDefault="00382800" w:rsidP="00382800">
      <w:pPr>
        <w:autoSpaceDE w:val="0"/>
        <w:autoSpaceDN w:val="0"/>
        <w:adjustRightInd w:val="0"/>
        <w:spacing w:line="240" w:lineRule="auto"/>
        <w:ind w:firstLine="708"/>
        <w:jc w:val="both"/>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На основании части 2.1. статьи 36</w:t>
      </w:r>
      <w:r w:rsidRPr="00382800">
        <w:rPr>
          <w:rFonts w:ascii="Times New Roman" w:eastAsia="Times New Roman" w:hAnsi="Times New Roman"/>
          <w:sz w:val="26"/>
          <w:szCs w:val="26"/>
          <w:lang w:eastAsia="ru-RU"/>
        </w:rPr>
        <w:t xml:space="preserve"> </w:t>
      </w:r>
      <w:r w:rsidRPr="00382800">
        <w:rPr>
          <w:rFonts w:ascii="Times New Roman" w:eastAsia="Times New Roman" w:hAnsi="Times New Roman"/>
          <w:sz w:val="28"/>
          <w:szCs w:val="28"/>
          <w:lang w:eastAsia="ru-RU"/>
        </w:rPr>
        <w:t xml:space="preserve">Федерального закона от 06.10.2003 № 131-ФЗ «Об общих принципах организации местного самоуправления в Российской Федерации», части 2 статьи 2 Закона Ивановской области от 18.11.2014 № 86-ОЗ «О некоторых вопросах формирования, организации и деятельности органов местного самоуправления муниципальных образований Ивановской области", в соответствии с Уставом Тейковского муниципального района, </w:t>
      </w:r>
    </w:p>
    <w:p w:rsidR="00382800" w:rsidRPr="00382800" w:rsidRDefault="00382800" w:rsidP="00382800">
      <w:pPr>
        <w:shd w:val="clear" w:color="auto" w:fill="FFFFFF"/>
        <w:spacing w:line="240" w:lineRule="auto"/>
        <w:ind w:right="-5" w:firstLine="691"/>
        <w:rPr>
          <w:rFonts w:ascii="Times New Roman" w:eastAsia="Times New Roman" w:hAnsi="Times New Roman"/>
          <w:b/>
          <w:sz w:val="28"/>
          <w:szCs w:val="28"/>
          <w:lang w:eastAsia="ru-RU"/>
        </w:rPr>
      </w:pPr>
    </w:p>
    <w:p w:rsidR="00382800" w:rsidRPr="00382800" w:rsidRDefault="00382800" w:rsidP="00382800">
      <w:pPr>
        <w:shd w:val="clear" w:color="auto" w:fill="FFFFFF"/>
        <w:spacing w:line="240" w:lineRule="auto"/>
        <w:ind w:right="-5" w:firstLine="691"/>
        <w:rPr>
          <w:rFonts w:ascii="Times New Roman" w:eastAsia="Times New Roman" w:hAnsi="Times New Roman"/>
          <w:b/>
          <w:bCs/>
          <w:sz w:val="28"/>
          <w:szCs w:val="28"/>
          <w:lang w:eastAsia="ru-RU"/>
        </w:rPr>
      </w:pPr>
      <w:r w:rsidRPr="00382800">
        <w:rPr>
          <w:rFonts w:ascii="Times New Roman" w:eastAsia="Times New Roman" w:hAnsi="Times New Roman"/>
          <w:b/>
          <w:sz w:val="28"/>
          <w:szCs w:val="28"/>
          <w:lang w:eastAsia="ru-RU"/>
        </w:rPr>
        <w:t>Совет Тейковского муниципального района</w:t>
      </w:r>
      <w:r w:rsidRPr="00382800">
        <w:rPr>
          <w:rFonts w:ascii="Times New Roman" w:eastAsia="Times New Roman" w:hAnsi="Times New Roman"/>
          <w:b/>
          <w:bCs/>
          <w:sz w:val="28"/>
          <w:szCs w:val="28"/>
          <w:lang w:eastAsia="ru-RU"/>
        </w:rPr>
        <w:t xml:space="preserve"> РЕШИЛ:</w:t>
      </w:r>
    </w:p>
    <w:p w:rsidR="00382800" w:rsidRPr="00382800" w:rsidRDefault="00382800" w:rsidP="00382800">
      <w:pPr>
        <w:shd w:val="clear" w:color="auto" w:fill="FFFFFF"/>
        <w:spacing w:line="240" w:lineRule="auto"/>
        <w:ind w:right="-5" w:firstLine="691"/>
        <w:rPr>
          <w:rFonts w:ascii="Times New Roman" w:eastAsia="Times New Roman" w:hAnsi="Times New Roman"/>
          <w:b/>
          <w:bCs/>
          <w:sz w:val="28"/>
          <w:szCs w:val="28"/>
          <w:lang w:eastAsia="ru-RU"/>
        </w:rPr>
      </w:pPr>
    </w:p>
    <w:p w:rsidR="00382800" w:rsidRPr="00382800" w:rsidRDefault="00382800" w:rsidP="00382800">
      <w:pPr>
        <w:spacing w:after="120" w:line="240" w:lineRule="auto"/>
        <w:ind w:firstLine="283"/>
        <w:jc w:val="both"/>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1. Утвердить Порядок проведения конкурса по отбору кандидатур на должность главы Тейковского муниципального района (прилагается).</w:t>
      </w:r>
    </w:p>
    <w:p w:rsidR="00382800" w:rsidRPr="00382800" w:rsidRDefault="00382800" w:rsidP="00382800">
      <w:pPr>
        <w:spacing w:after="120" w:line="240" w:lineRule="auto"/>
        <w:ind w:firstLine="283"/>
        <w:jc w:val="both"/>
        <w:rPr>
          <w:rFonts w:ascii="Times New Roman" w:eastAsia="Times New Roman" w:hAnsi="Times New Roman"/>
          <w:sz w:val="28"/>
          <w:szCs w:val="28"/>
          <w:lang w:eastAsia="ru-RU"/>
        </w:rPr>
      </w:pPr>
      <w:r w:rsidRPr="00382800">
        <w:rPr>
          <w:rFonts w:ascii="Times New Roman" w:eastAsia="Times New Roman" w:hAnsi="Times New Roman"/>
          <w:sz w:val="28"/>
          <w:szCs w:val="28"/>
          <w:lang w:eastAsia="ru-RU"/>
        </w:rPr>
        <w:t>2. Решение Совета Тейковского муниципального района от 05.08.2015 г. № 17-р «Об утверждении Положения о порядке проведения конкурса по отбору кандидатур на должность главы Тейковского муниципального района» отменить.</w:t>
      </w:r>
    </w:p>
    <w:p w:rsidR="00382800" w:rsidRPr="00382800" w:rsidRDefault="00382800" w:rsidP="00382800">
      <w:pPr>
        <w:widowControl w:val="0"/>
        <w:suppressAutoHyphens/>
        <w:autoSpaceDE w:val="0"/>
        <w:spacing w:line="240" w:lineRule="auto"/>
        <w:ind w:firstLine="284"/>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ind w:firstLine="284"/>
        <w:jc w:val="both"/>
        <w:rPr>
          <w:rFonts w:ascii="Times New Roman" w:hAnsi="Times New Roman"/>
          <w:kern w:val="1"/>
          <w:sz w:val="28"/>
          <w:szCs w:val="28"/>
          <w:lang w:eastAsia="zh-CN" w:bidi="hi-IN"/>
        </w:rPr>
      </w:pPr>
    </w:p>
    <w:p w:rsidR="00382800" w:rsidRPr="00382800" w:rsidRDefault="00382800" w:rsidP="00382800">
      <w:pPr>
        <w:tabs>
          <w:tab w:val="left" w:pos="6361"/>
        </w:tabs>
        <w:spacing w:line="240" w:lineRule="auto"/>
        <w:jc w:val="both"/>
        <w:rPr>
          <w:rFonts w:ascii="Times New Roman" w:eastAsia="Times New Roman" w:hAnsi="Times New Roman"/>
          <w:b/>
          <w:sz w:val="28"/>
          <w:szCs w:val="20"/>
          <w:lang w:eastAsia="ru-RU"/>
        </w:rPr>
      </w:pPr>
      <w:r w:rsidRPr="00382800">
        <w:rPr>
          <w:rFonts w:ascii="Times New Roman" w:eastAsia="Times New Roman" w:hAnsi="Times New Roman"/>
          <w:b/>
          <w:sz w:val="28"/>
          <w:szCs w:val="20"/>
          <w:lang w:eastAsia="ru-RU"/>
        </w:rPr>
        <w:t>Глава Тейковского                           Председатель Совета</w:t>
      </w:r>
    </w:p>
    <w:p w:rsidR="00382800" w:rsidRPr="00382800" w:rsidRDefault="00382800" w:rsidP="00382800">
      <w:pPr>
        <w:spacing w:line="240" w:lineRule="auto"/>
        <w:jc w:val="both"/>
        <w:rPr>
          <w:rFonts w:ascii="Times New Roman" w:eastAsia="Times New Roman" w:hAnsi="Times New Roman"/>
          <w:b/>
          <w:sz w:val="28"/>
          <w:szCs w:val="20"/>
          <w:lang w:eastAsia="ru-RU"/>
        </w:rPr>
      </w:pPr>
      <w:r w:rsidRPr="00382800">
        <w:rPr>
          <w:rFonts w:ascii="Times New Roman" w:eastAsia="Times New Roman" w:hAnsi="Times New Roman"/>
          <w:b/>
          <w:sz w:val="28"/>
          <w:szCs w:val="20"/>
          <w:lang w:eastAsia="ru-RU"/>
        </w:rPr>
        <w:t xml:space="preserve">муниципального района                  Тейковского муниципального района                  </w:t>
      </w:r>
    </w:p>
    <w:p w:rsidR="00382800" w:rsidRPr="00382800" w:rsidRDefault="00382800" w:rsidP="00382800">
      <w:pPr>
        <w:tabs>
          <w:tab w:val="left" w:pos="7000"/>
        </w:tabs>
        <w:spacing w:line="240" w:lineRule="auto"/>
        <w:jc w:val="both"/>
        <w:rPr>
          <w:rFonts w:ascii="Times New Roman" w:eastAsia="Times New Roman" w:hAnsi="Times New Roman"/>
          <w:b/>
          <w:sz w:val="28"/>
          <w:szCs w:val="20"/>
          <w:lang w:eastAsia="ru-RU"/>
        </w:rPr>
      </w:pPr>
      <w:r w:rsidRPr="00382800">
        <w:rPr>
          <w:rFonts w:ascii="Times New Roman" w:eastAsia="Times New Roman" w:hAnsi="Times New Roman"/>
          <w:b/>
          <w:sz w:val="28"/>
          <w:szCs w:val="20"/>
          <w:lang w:eastAsia="ru-RU"/>
        </w:rPr>
        <w:t xml:space="preserve">                           </w:t>
      </w:r>
    </w:p>
    <w:p w:rsidR="00382800" w:rsidRPr="00382800" w:rsidRDefault="00382800" w:rsidP="00382800">
      <w:pPr>
        <w:tabs>
          <w:tab w:val="left" w:pos="7000"/>
        </w:tabs>
        <w:spacing w:line="240" w:lineRule="auto"/>
        <w:jc w:val="both"/>
        <w:rPr>
          <w:rFonts w:ascii="Times New Roman" w:eastAsia="Times New Roman" w:hAnsi="Times New Roman"/>
          <w:b/>
          <w:sz w:val="28"/>
          <w:szCs w:val="20"/>
          <w:lang w:eastAsia="ru-RU"/>
        </w:rPr>
      </w:pPr>
      <w:r w:rsidRPr="00382800">
        <w:rPr>
          <w:rFonts w:ascii="Times New Roman" w:eastAsia="Times New Roman" w:hAnsi="Times New Roman"/>
          <w:b/>
          <w:sz w:val="28"/>
          <w:szCs w:val="20"/>
          <w:lang w:eastAsia="ru-RU"/>
        </w:rPr>
        <w:t xml:space="preserve">                       С.А. Семенова</w:t>
      </w:r>
      <w:r w:rsidRPr="00382800">
        <w:rPr>
          <w:rFonts w:ascii="Times New Roman" w:eastAsia="Times New Roman" w:hAnsi="Times New Roman"/>
          <w:b/>
          <w:sz w:val="28"/>
          <w:szCs w:val="20"/>
          <w:lang w:eastAsia="ru-RU"/>
        </w:rPr>
        <w:tab/>
        <w:t xml:space="preserve">        Н.С. Смирнов</w:t>
      </w:r>
    </w:p>
    <w:p w:rsidR="00382800" w:rsidRPr="00382800" w:rsidRDefault="00382800" w:rsidP="00382800">
      <w:pPr>
        <w:spacing w:line="240" w:lineRule="auto"/>
        <w:jc w:val="both"/>
        <w:rPr>
          <w:rFonts w:ascii="Times New Roman" w:eastAsia="Times New Roman" w:hAnsi="Times New Roman"/>
          <w:sz w:val="28"/>
          <w:szCs w:val="28"/>
          <w:lang w:eastAsia="ru-RU"/>
        </w:rPr>
      </w:pPr>
    </w:p>
    <w:p w:rsidR="00382800" w:rsidRPr="00382800" w:rsidRDefault="00382800" w:rsidP="00382800">
      <w:pPr>
        <w:widowControl w:val="0"/>
        <w:suppressAutoHyphens/>
        <w:autoSpaceDE w:val="0"/>
        <w:spacing w:line="240" w:lineRule="auto"/>
        <w:jc w:val="left"/>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right"/>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Приложение к решению</w:t>
      </w:r>
    </w:p>
    <w:p w:rsidR="00382800" w:rsidRPr="00382800" w:rsidRDefault="00382800" w:rsidP="00382800">
      <w:pPr>
        <w:widowControl w:val="0"/>
        <w:suppressAutoHyphens/>
        <w:autoSpaceDE w:val="0"/>
        <w:spacing w:line="240" w:lineRule="auto"/>
        <w:jc w:val="right"/>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Совета Тейковского муниципального района</w:t>
      </w:r>
    </w:p>
    <w:p w:rsidR="00382800" w:rsidRPr="00382800" w:rsidRDefault="00382800" w:rsidP="00382800">
      <w:pPr>
        <w:widowControl w:val="0"/>
        <w:suppressAutoHyphens/>
        <w:autoSpaceDE w:val="0"/>
        <w:spacing w:line="240" w:lineRule="auto"/>
        <w:jc w:val="right"/>
        <w:rPr>
          <w:rFonts w:ascii="Times New Roman" w:hAnsi="Times New Roman"/>
          <w:kern w:val="1"/>
          <w:sz w:val="28"/>
          <w:szCs w:val="28"/>
          <w:lang w:eastAsia="zh-CN" w:bidi="hi-IN"/>
        </w:rPr>
      </w:pPr>
      <w:r w:rsidRPr="00382800">
        <w:rPr>
          <w:rFonts w:ascii="Times New Roman" w:eastAsia="Times New Roman" w:hAnsi="Times New Roman"/>
          <w:sz w:val="28"/>
          <w:szCs w:val="28"/>
          <w:lang w:eastAsia="ru-RU"/>
        </w:rPr>
        <w:t xml:space="preserve"> от 28.03.2018 № 286-р</w:t>
      </w:r>
    </w:p>
    <w:p w:rsidR="00382800" w:rsidRPr="00382800" w:rsidRDefault="00382800" w:rsidP="00382800">
      <w:pPr>
        <w:widowControl w:val="0"/>
        <w:suppressAutoHyphens/>
        <w:autoSpaceDE w:val="0"/>
        <w:spacing w:line="240" w:lineRule="auto"/>
        <w:jc w:val="right"/>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p>
    <w:p w:rsidR="00382800" w:rsidRPr="00382800" w:rsidRDefault="00382800" w:rsidP="00382800">
      <w:pPr>
        <w:widowControl w:val="0"/>
        <w:tabs>
          <w:tab w:val="left" w:pos="0"/>
        </w:tabs>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Порядок проведения конкурса по отбору кандидатур</w:t>
      </w:r>
    </w:p>
    <w:p w:rsidR="00382800" w:rsidRPr="00382800" w:rsidRDefault="00382800" w:rsidP="00382800">
      <w:pPr>
        <w:widowControl w:val="0"/>
        <w:tabs>
          <w:tab w:val="left" w:pos="0"/>
        </w:tabs>
        <w:suppressAutoHyphens/>
        <w:autoSpaceDE w:val="0"/>
        <w:spacing w:line="240" w:lineRule="auto"/>
        <w:rPr>
          <w:rFonts w:ascii="Times New Roman" w:hAnsi="Times New Roman"/>
          <w:kern w:val="1"/>
          <w:sz w:val="28"/>
          <w:szCs w:val="28"/>
          <w:lang w:eastAsia="zh-CN" w:bidi="hi-IN"/>
        </w:rPr>
      </w:pPr>
      <w:r w:rsidRPr="00382800">
        <w:rPr>
          <w:rFonts w:ascii="Times New Roman" w:hAnsi="Times New Roman"/>
          <w:b/>
          <w:kern w:val="1"/>
          <w:sz w:val="28"/>
          <w:szCs w:val="28"/>
          <w:lang w:eastAsia="zh-CN" w:bidi="hi-IN"/>
        </w:rPr>
        <w:t xml:space="preserve"> на должность главы Тейковского муниципального района</w:t>
      </w: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I. Предмет регулирования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tabs>
          <w:tab w:val="left" w:pos="555"/>
          <w:tab w:val="left" w:pos="675"/>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1. Порядок проведения конкурса по отбору кандидатур на должность главы Тейковского муниципального района (далее – Порядок) разработан в соответствии с Федеральным </w:t>
      </w:r>
      <w:hyperlink r:id="rId10" w:history="1">
        <w:r w:rsidRPr="00382800">
          <w:rPr>
            <w:rFonts w:ascii="Times New Roman" w:hAnsi="Times New Roman"/>
            <w:kern w:val="1"/>
            <w:sz w:val="28"/>
            <w:szCs w:val="28"/>
            <w:lang w:eastAsia="zh-CN" w:bidi="hi-IN"/>
          </w:rPr>
          <w:t>законом</w:t>
        </w:r>
      </w:hyperlink>
      <w:r w:rsidRPr="00382800">
        <w:rPr>
          <w:rFonts w:ascii="Times New Roman" w:hAnsi="Times New Roman"/>
          <w:kern w:val="1"/>
          <w:sz w:val="28"/>
          <w:szCs w:val="28"/>
          <w:lang w:eastAsia="zh-CN" w:bidi="hi-IN"/>
        </w:rPr>
        <w:t xml:space="preserve"> от 06.10.2003 № 131-ФЗ «Об общих принципах организации местного самоуправления в Российской Федерации», </w:t>
      </w:r>
      <w:hyperlink r:id="rId11" w:history="1">
        <w:r w:rsidRPr="00382800">
          <w:rPr>
            <w:rFonts w:ascii="Times New Roman" w:hAnsi="Times New Roman"/>
            <w:kern w:val="1"/>
            <w:sz w:val="28"/>
            <w:szCs w:val="28"/>
            <w:lang w:eastAsia="zh-CN" w:bidi="hi-IN"/>
          </w:rPr>
          <w:t>Уставом</w:t>
        </w:r>
      </w:hyperlink>
      <w:r w:rsidRPr="00382800">
        <w:rPr>
          <w:rFonts w:ascii="Times New Roman" w:hAnsi="Times New Roman"/>
          <w:kern w:val="1"/>
          <w:sz w:val="28"/>
          <w:szCs w:val="28"/>
          <w:lang w:eastAsia="zh-CN" w:bidi="hi-IN"/>
        </w:rPr>
        <w:t xml:space="preserve"> Тейковского муниципального района и регулирует порядок проведения конкурса по отбору кандидатур на должность главы Тейковского муниципального района.</w:t>
      </w: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II. Понятия и термины</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2. В настоящем Порядке используются следующие понятия и термины:</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глава Тейковского муниципального района - высшее должностное лицо Тейковского муниципального района, наделенное </w:t>
      </w:r>
      <w:hyperlink r:id="rId12" w:history="1">
        <w:r w:rsidRPr="00382800">
          <w:rPr>
            <w:rFonts w:ascii="Times New Roman" w:hAnsi="Times New Roman"/>
            <w:kern w:val="1"/>
            <w:sz w:val="28"/>
            <w:szCs w:val="28"/>
            <w:lang w:eastAsia="zh-CN" w:bidi="hi-IN"/>
          </w:rPr>
          <w:t>Уставом</w:t>
        </w:r>
      </w:hyperlink>
      <w:r w:rsidRPr="00382800">
        <w:rPr>
          <w:rFonts w:ascii="Times New Roman" w:hAnsi="Times New Roman"/>
          <w:kern w:val="1"/>
          <w:sz w:val="28"/>
          <w:szCs w:val="28"/>
          <w:lang w:eastAsia="zh-CN" w:bidi="hi-IN"/>
        </w:rPr>
        <w:t xml:space="preserve"> Тейковского муниципального района собственными полномочиями по решению вопросов местного значения;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кандидат на замещение должности главы Тейковского муниципального района (далее - кандидат) - физическое лицо, признанное конкурсной комиссией по результатам проведения конкурса его победителем и представленное конкурсной комиссией в Совет Тейковского муниципального района;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конкурсная комиссия - комиссия по проведению конкурса по отбору кандидатур на должность главы Тейковского муниципального района (далее - конкурсная комиссия);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конкурс по отбору кандидатур на должность главы Тейковского муниципального района (далее - конкурс) - процедура отбора кандидатов на замещение должности главы Тейковского муниципального района из числа претендентов;</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претендент на замещение должности главы Тейковского муниципального района (далее - претендент) - физическое лицо, представившее в установленном настоящем Порядке документы для участия в конкурсе.</w:t>
      </w: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III. Цели проведения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3. Целью проведения конкурса является отбор на альтернативной основе кандидатов, для замещения должности главы Тейковского муниципального района, из числа претендентов, представивших документы для участия в конкурсе, на основании их профессиональной подготовки, стажа и опыта работы выявленных в результате проведения конкурса.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 xml:space="preserve">  </w:t>
      </w:r>
      <w:r w:rsidRPr="00382800">
        <w:rPr>
          <w:rFonts w:ascii="Times New Roman" w:hAnsi="Times New Roman"/>
          <w:kern w:val="1"/>
          <w:sz w:val="28"/>
          <w:szCs w:val="28"/>
          <w:lang w:eastAsia="zh-CN" w:bidi="hi-IN"/>
        </w:rPr>
        <w:tab/>
        <w:t>4. Конкурс призван обеспечивать равные права граждан Российской Федерации на замещение должности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bookmarkStart w:id="1" w:name="P60"/>
      <w:bookmarkEnd w:id="1"/>
      <w:r w:rsidRPr="00382800">
        <w:rPr>
          <w:rFonts w:ascii="Times New Roman" w:hAnsi="Times New Roman"/>
          <w:b/>
          <w:kern w:val="1"/>
          <w:sz w:val="28"/>
          <w:szCs w:val="28"/>
          <w:lang w:eastAsia="zh-CN" w:bidi="hi-IN"/>
        </w:rPr>
        <w:t>IV. Лица, имеющие право на участие в конкурсе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5. Кандидатом на замещение должности главы Тейковского муниципального района может быть зарегистрирован гражданин, который на день проведения конкурса не имеет в соответствии с Федеральным законом </w:t>
      </w:r>
      <w:hyperlink r:id="rId13" w:history="1"/>
      <w:r w:rsidRPr="00382800">
        <w:rPr>
          <w:rFonts w:ascii="Times New Roman" w:hAnsi="Times New Roman"/>
          <w:kern w:val="1"/>
          <w:sz w:val="28"/>
          <w:szCs w:val="28"/>
          <w:lang w:eastAsia="zh-CN" w:bidi="hi-IN"/>
        </w:rPr>
        <w:t>от 12.06.2002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органа местного самоуправления.</w:t>
      </w:r>
    </w:p>
    <w:p w:rsidR="00382800" w:rsidRPr="00382800" w:rsidRDefault="00382800" w:rsidP="00382800">
      <w:pPr>
        <w:widowControl w:val="0"/>
        <w:suppressAutoHyphens/>
        <w:autoSpaceDE w:val="0"/>
        <w:spacing w:line="240" w:lineRule="auto"/>
        <w:ind w:firstLine="708"/>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Главой Тейковского муниципального района может быть избран гражданин Российской Федерации, достигший на день принятия решения Советом Тейковского муниципального района об избрании главы Тейковского муниципального района 21 года.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Не может быть зарегистрирован кандидатом на замещение должности главы Тейковского муниципального района гражданин:</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 признанный судом недееспособным или содержащийся в местах лишения свободы по приговору суда;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 имеющий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bookmarkStart w:id="2" w:name="Par4"/>
      <w:bookmarkEnd w:id="2"/>
      <w:r w:rsidRPr="00382800">
        <w:rPr>
          <w:rFonts w:ascii="Times New Roman" w:hAnsi="Times New Roman"/>
          <w:kern w:val="1"/>
          <w:sz w:val="28"/>
          <w:szCs w:val="28"/>
          <w:lang w:eastAsia="zh-CN" w:bidi="hi-IN"/>
        </w:rPr>
        <w:tab/>
        <w:t>3) осужденный к лишению свободы за совершение тяжких и (или) особо тяжких преступлений и имеющий на день принятия решения Советом Тейковского муниципального района об избрании главы Тейковского муниципального района не снятую и не погашенную судимость за указанные преступления;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 осужденный к лишению свободы за совершение тяжких преступлений, судимость которых снята или погашена, - до истечения десяти лет со дня снятия или погашения судимости;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осужденный к лишению свободы за совершение особо тяжких преступлений, судимость которых снята или погашена, - до истечения пятнадцати лет со дня снятия или погашения судимости;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осужденный за совершение преступлений экстремистской направленности, предусмотренных Уголовным кодексом</w:t>
      </w:r>
      <w:r w:rsidRPr="00382800">
        <w:rPr>
          <w:rFonts w:ascii="Times New Roman" w:hAnsi="Times New Roman"/>
          <w:color w:val="FF0000"/>
          <w:kern w:val="1"/>
          <w:sz w:val="28"/>
          <w:szCs w:val="28"/>
          <w:lang w:eastAsia="zh-CN" w:bidi="hi-IN"/>
        </w:rPr>
        <w:t xml:space="preserve"> </w:t>
      </w:r>
      <w:hyperlink r:id="rId14" w:history="1"/>
      <w:r w:rsidRPr="00382800">
        <w:rPr>
          <w:rFonts w:ascii="Times New Roman" w:hAnsi="Times New Roman"/>
          <w:kern w:val="1"/>
          <w:sz w:val="28"/>
          <w:szCs w:val="28"/>
          <w:lang w:eastAsia="zh-CN" w:bidi="hi-IN"/>
        </w:rPr>
        <w:t xml:space="preserve">Российской Федерации, и имеющий на день принятия решения Советом Тейковского муниципального района об избрании главы Тейковского муниципального района  неснятую и непогашенную судимость за указанные преступления, если на такое лицо не распространяется действие </w:t>
      </w:r>
      <w:hyperlink w:anchor="Par6" w:history="1">
        <w:r w:rsidRPr="00382800">
          <w:rPr>
            <w:rFonts w:ascii="Times New Roman" w:hAnsi="Times New Roman"/>
            <w:kern w:val="1"/>
            <w:sz w:val="28"/>
            <w:szCs w:val="28"/>
            <w:lang w:eastAsia="zh-CN" w:bidi="hi-IN"/>
          </w:rPr>
          <w:t>подпунктов 4, 5</w:t>
        </w:r>
      </w:hyperlink>
      <w:r w:rsidRPr="00382800">
        <w:rPr>
          <w:rFonts w:ascii="Times New Roman" w:hAnsi="Times New Roman"/>
          <w:color w:val="FF0000"/>
          <w:kern w:val="1"/>
          <w:sz w:val="28"/>
          <w:szCs w:val="28"/>
          <w:lang w:eastAsia="zh-CN" w:bidi="hi-IN"/>
        </w:rPr>
        <w:t xml:space="preserve"> </w:t>
      </w:r>
      <w:hyperlink w:anchor="Par6" w:history="1"/>
      <w:r w:rsidRPr="00382800">
        <w:rPr>
          <w:rFonts w:ascii="Times New Roman" w:hAnsi="Times New Roman"/>
          <w:kern w:val="1"/>
          <w:sz w:val="28"/>
          <w:szCs w:val="28"/>
          <w:lang w:eastAsia="zh-CN" w:bidi="hi-IN"/>
        </w:rPr>
        <w:t>настоящего пункта;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7) подвергнутый административному наказанию за совершение административных правонарушений, предусмотренных </w:t>
      </w:r>
      <w:hyperlink r:id="rId15" w:history="1">
        <w:r w:rsidRPr="00382800">
          <w:rPr>
            <w:rFonts w:ascii="Times New Roman" w:hAnsi="Times New Roman"/>
            <w:kern w:val="1"/>
            <w:sz w:val="28"/>
            <w:szCs w:val="28"/>
            <w:lang w:eastAsia="zh-CN" w:bidi="hi-IN"/>
          </w:rPr>
          <w:t>статьями 20.3</w:t>
        </w:r>
      </w:hyperlink>
      <w:r w:rsidRPr="00382800">
        <w:rPr>
          <w:rFonts w:ascii="Times New Roman" w:hAnsi="Times New Roman"/>
          <w:kern w:val="1"/>
          <w:sz w:val="28"/>
          <w:szCs w:val="28"/>
          <w:lang w:eastAsia="zh-CN" w:bidi="hi-IN"/>
        </w:rPr>
        <w:t xml:space="preserve"> и </w:t>
      </w:r>
      <w:hyperlink r:id="rId16" w:history="1">
        <w:r w:rsidRPr="00382800">
          <w:rPr>
            <w:rFonts w:ascii="Times New Roman" w:hAnsi="Times New Roman"/>
            <w:kern w:val="1"/>
            <w:sz w:val="28"/>
            <w:szCs w:val="28"/>
            <w:lang w:eastAsia="zh-CN" w:bidi="hi-IN"/>
          </w:rPr>
          <w:t>20.29</w:t>
        </w:r>
      </w:hyperlink>
      <w:hyperlink r:id="rId17" w:history="1"/>
      <w:r w:rsidRPr="00382800">
        <w:rPr>
          <w:rFonts w:ascii="Times New Roman" w:hAnsi="Times New Roman"/>
          <w:color w:val="FF0000"/>
          <w:kern w:val="1"/>
          <w:sz w:val="28"/>
          <w:szCs w:val="28"/>
          <w:lang w:eastAsia="zh-CN" w:bidi="hi-IN"/>
        </w:rPr>
        <w:t xml:space="preserve"> </w:t>
      </w:r>
      <w:hyperlink r:id="rId18" w:history="1"/>
      <w:r w:rsidRPr="00382800">
        <w:rPr>
          <w:rFonts w:ascii="Times New Roman" w:hAnsi="Times New Roman"/>
          <w:kern w:val="1"/>
          <w:sz w:val="28"/>
          <w:szCs w:val="28"/>
          <w:lang w:eastAsia="zh-CN" w:bidi="hi-IN"/>
        </w:rPr>
        <w:t xml:space="preserve">Кодекса Российской Федерации об административных правонарушениях, если </w:t>
      </w:r>
      <w:r w:rsidRPr="00382800">
        <w:rPr>
          <w:rFonts w:ascii="Times New Roman" w:hAnsi="Times New Roman"/>
          <w:kern w:val="1"/>
          <w:sz w:val="28"/>
          <w:szCs w:val="28"/>
          <w:lang w:eastAsia="zh-CN" w:bidi="hi-IN"/>
        </w:rPr>
        <w:lastRenderedPageBreak/>
        <w:t>решение Совета Тейковского муниципального района об избрании главы Тейковского муниципального района  состоится до окончания срока, в течение которого лицо считается подвергнутым административному наказанию;</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8) в отношении которого вступившим в силу решением суда установлен факт нарушения ограничений, предусмотренных </w:t>
      </w:r>
      <w:hyperlink r:id="rId19" w:history="1">
        <w:r w:rsidRPr="00382800">
          <w:rPr>
            <w:rFonts w:ascii="Times New Roman" w:hAnsi="Times New Roman"/>
            <w:kern w:val="1"/>
            <w:sz w:val="28"/>
            <w:szCs w:val="28"/>
            <w:lang w:eastAsia="zh-CN" w:bidi="hi-IN"/>
          </w:rPr>
          <w:t>пунктом 1 статьи 56</w:t>
        </w:r>
      </w:hyperlink>
      <w:r w:rsidRPr="00382800">
        <w:rPr>
          <w:rFonts w:ascii="Times New Roman" w:hAnsi="Times New Roman"/>
          <w:kern w:val="1"/>
          <w:sz w:val="28"/>
          <w:szCs w:val="28"/>
          <w:lang w:eastAsia="zh-CN" w:bidi="hi-IN"/>
        </w:rPr>
        <w:t xml:space="preserve"> Федерального закона от 12.06.2002 №67-ФЗ «Об основных гарантиях избирательных прав и права на участие в референдуме граждан Российской Федерации» (далее – Федеральный закон), либо факт совершения действий, предусмотренных </w:t>
      </w:r>
      <w:hyperlink r:id="rId20" w:history="1">
        <w:r w:rsidRPr="00382800">
          <w:rPr>
            <w:rFonts w:ascii="Times New Roman" w:hAnsi="Times New Roman"/>
            <w:kern w:val="1"/>
            <w:sz w:val="28"/>
            <w:szCs w:val="28"/>
            <w:lang w:eastAsia="zh-CN" w:bidi="hi-IN"/>
          </w:rPr>
          <w:t>подпунктом "ж" пункта 7</w:t>
        </w:r>
      </w:hyperlink>
      <w:r w:rsidRPr="00382800">
        <w:rPr>
          <w:rFonts w:ascii="Times New Roman" w:hAnsi="Times New Roman"/>
          <w:kern w:val="1"/>
          <w:sz w:val="28"/>
          <w:szCs w:val="28"/>
          <w:lang w:eastAsia="zh-CN" w:bidi="hi-IN"/>
        </w:rPr>
        <w:t xml:space="preserve"> и </w:t>
      </w:r>
      <w:hyperlink r:id="rId21" w:history="1">
        <w:r w:rsidRPr="00382800">
          <w:rPr>
            <w:rFonts w:ascii="Times New Roman" w:hAnsi="Times New Roman"/>
            <w:kern w:val="1"/>
            <w:sz w:val="28"/>
            <w:szCs w:val="28"/>
            <w:lang w:eastAsia="zh-CN" w:bidi="hi-IN"/>
          </w:rPr>
          <w:t>подпунктом "ж" пункта 8 статьи 76</w:t>
        </w:r>
      </w:hyperlink>
      <w:r w:rsidRPr="00382800">
        <w:rPr>
          <w:rFonts w:ascii="Times New Roman" w:hAnsi="Times New Roman"/>
          <w:kern w:val="1"/>
          <w:sz w:val="28"/>
          <w:szCs w:val="28"/>
          <w:lang w:eastAsia="zh-CN" w:bidi="hi-IN"/>
        </w:rPr>
        <w:t xml:space="preserve"> Федерального закона, если указанные нарушения либо действия совершены в период после вступления в силу Федерального </w:t>
      </w:r>
      <w:hyperlink r:id="rId22" w:history="1">
        <w:r w:rsidRPr="00382800">
          <w:rPr>
            <w:rFonts w:ascii="Times New Roman" w:hAnsi="Times New Roman"/>
            <w:kern w:val="1"/>
            <w:sz w:val="28"/>
            <w:szCs w:val="28"/>
            <w:lang w:eastAsia="zh-CN" w:bidi="hi-IN"/>
          </w:rPr>
          <w:t>закона</w:t>
        </w:r>
      </w:hyperlink>
      <w:r w:rsidRPr="00382800">
        <w:rPr>
          <w:rFonts w:ascii="Times New Roman" w:hAnsi="Times New Roman"/>
          <w:kern w:val="1"/>
          <w:sz w:val="28"/>
          <w:szCs w:val="28"/>
          <w:lang w:eastAsia="zh-CN" w:bidi="hi-IN"/>
        </w:rPr>
        <w:t xml:space="preserve"> от 05.12.2006 №225-ФЗ «О внесении изменений в Федеральный закон «Об основных гарантиях избирательных прав и права на участие в референдуме граждан Российской Федерации» и Гражданский процессуальный кодекс Российской Федерации» и до дня принятия решения Совета Тейковского муниципального района об избрании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7. Если срок действия ограничений пассивного избирательного права, предусмотренных </w:t>
      </w:r>
      <w:hyperlink w:anchor="Par6" w:history="1"/>
      <w:r w:rsidRPr="00382800">
        <w:rPr>
          <w:rFonts w:ascii="Times New Roman" w:hAnsi="Times New Roman"/>
          <w:kern w:val="1"/>
          <w:sz w:val="28"/>
          <w:szCs w:val="28"/>
          <w:lang w:eastAsia="zh-CN" w:bidi="hi-IN"/>
        </w:rPr>
        <w:t>подпунктами 4, 5 пункта 6, истекает в период проведения конкурса до дня принятия решения Совета Тейковского муниципального района об избрании главы Тейковского муниципального района, гражданин, пассивное избирательное право которого было ограничено, вправе в установленном порядке быть кандидатом на замещение должности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Если деяние, за совершение которого был осужден гражданин, в соответствии с новым уголовным законом не признается тяжким или особо тяжким преступлением, действие ограничений пассивного избирательного права, предусмотренных подпунктами 3, 4, 5 пункта 6, прекращается со дня вступления в силу этого уголовного закона.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Если тяжкое преступление, за совершение которого был осужден гражданин, в соответствии с новым уголовным законом признается особо тяжким преступлением или если особо тяжкое преступление, за совершение которого был осужден гражданин, в соответствии с новым уголовным законом признается тяжким преступлением, ограничения пассивного избирательного права, предусмотренные подпунктами 4, 5</w:t>
      </w:r>
      <w:hyperlink w:anchor="Par6" w:history="1"/>
      <w:r w:rsidRPr="00382800">
        <w:rPr>
          <w:rFonts w:ascii="Times New Roman" w:hAnsi="Times New Roman"/>
          <w:kern w:val="1"/>
          <w:sz w:val="28"/>
          <w:szCs w:val="28"/>
          <w:lang w:eastAsia="zh-CN" w:bidi="hi-IN"/>
        </w:rPr>
        <w:t xml:space="preserve"> пункта 6, действуют до истечения десяти лет со дня снятия или погашения судимости.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Гражданин Российской Федерации, в отношении которого вступило в силу решение суда о лишении его права занимать государственные и (или) муниципальные должности в течение определенного срока, не может быть зарегистрирован в качестве кандидата на замещение должности главы Тейковского муниципального района, если избрание состоится до истечения </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установленного судом срока.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8. В целях обеспечения высокого профессионального уровня главы Тейковского муниципального района к кандидату на замещение должности главы Тейковского муниципального района предъявляются следующие квалификационные требования:</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 xml:space="preserve">   -наличие высшего образования, удостоверенного дипломом государственного образца; </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-стаж работы на руководящих должностях в области финансов, права, промышленного производства, иных отраслей экономики или социальной сферы не менее трех лет, либо стаж муниципальной (государственной) службы соответственно на высших или главных должностях муниципальной (государственной) службы категории "руководители" не менее трех лет, либо стаж работы на постоянной основе на выборных муниципальных (государственных) должностях не менее трех лет.</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которой входит руководство деятельностью указанных органов или организаций и их структурных подразделений.</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bookmarkStart w:id="3" w:name="sub_404"/>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9. Кандидат на замещение должности главы Тейковского муниципального района </w:t>
      </w:r>
      <w:bookmarkEnd w:id="3"/>
      <w:r w:rsidRPr="00382800">
        <w:rPr>
          <w:rFonts w:ascii="Times New Roman" w:hAnsi="Times New Roman"/>
          <w:kern w:val="1"/>
          <w:sz w:val="28"/>
          <w:szCs w:val="28"/>
          <w:lang w:eastAsia="zh-CN" w:bidi="hi-IN"/>
        </w:rPr>
        <w:t xml:space="preserve">должен соблюдать ограничения, запреты, исполнять обязанности, которые установлены </w:t>
      </w:r>
      <w:hyperlink r:id="rId23" w:history="1">
        <w:r w:rsidRPr="00382800">
          <w:rPr>
            <w:rFonts w:ascii="Times New Roman" w:hAnsi="Times New Roman"/>
            <w:bCs/>
            <w:kern w:val="1"/>
            <w:sz w:val="28"/>
            <w:szCs w:val="28"/>
            <w:lang w:eastAsia="zh-CN" w:bidi="hi-IN"/>
          </w:rPr>
          <w:t>Федеральным законом</w:t>
        </w:r>
      </w:hyperlink>
      <w:r w:rsidRPr="00382800">
        <w:rPr>
          <w:rFonts w:ascii="Times New Roman" w:hAnsi="Times New Roman"/>
          <w:kern w:val="1"/>
          <w:sz w:val="28"/>
          <w:szCs w:val="28"/>
          <w:lang w:eastAsia="zh-CN" w:bidi="hi-IN"/>
        </w:rPr>
        <w:t xml:space="preserve"> от 25.12.2008 №273-ФЗ «О противодействии коррупции»</w:t>
      </w:r>
      <w:r w:rsidRPr="00382800">
        <w:rPr>
          <w:rFonts w:ascii="Times New Roman" w:hAnsi="Times New Roman"/>
          <w:b/>
          <w:kern w:val="1"/>
          <w:sz w:val="28"/>
          <w:szCs w:val="28"/>
          <w:lang w:eastAsia="zh-CN" w:bidi="hi-IN"/>
        </w:rPr>
        <w:t xml:space="preserve">, </w:t>
      </w:r>
      <w:hyperlink r:id="rId24" w:history="1">
        <w:r w:rsidRPr="00382800">
          <w:rPr>
            <w:rFonts w:ascii="Times New Roman" w:hAnsi="Times New Roman"/>
            <w:bCs/>
            <w:kern w:val="1"/>
            <w:sz w:val="28"/>
            <w:szCs w:val="28"/>
            <w:lang w:eastAsia="zh-CN" w:bidi="hi-IN"/>
          </w:rPr>
          <w:t>Федеральным законом</w:t>
        </w:r>
      </w:hyperlink>
      <w:r w:rsidRPr="00382800">
        <w:rPr>
          <w:rFonts w:ascii="Times New Roman" w:hAnsi="Times New Roman"/>
          <w:kern w:val="1"/>
          <w:sz w:val="28"/>
          <w:szCs w:val="28"/>
          <w:lang w:eastAsia="zh-CN" w:bidi="hi-IN"/>
        </w:rPr>
        <w:t xml:space="preserve"> от 03.12.2012 №230-ФЗ «О контроле за соответствием расходов лиц, замещающих государственные должности, и иных лиц их доходам», </w:t>
      </w:r>
      <w:hyperlink r:id="rId25" w:history="1">
        <w:r w:rsidRPr="00382800">
          <w:rPr>
            <w:rFonts w:ascii="Times New Roman" w:hAnsi="Times New Roman"/>
            <w:bCs/>
            <w:kern w:val="1"/>
            <w:sz w:val="28"/>
            <w:szCs w:val="28"/>
            <w:lang w:eastAsia="zh-CN" w:bidi="hi-IN"/>
          </w:rPr>
          <w:t>Федеральным законом</w:t>
        </w:r>
      </w:hyperlink>
      <w:r w:rsidRPr="00382800">
        <w:rPr>
          <w:rFonts w:ascii="Times New Roman" w:hAnsi="Times New Roman"/>
          <w:kern w:val="1"/>
          <w:sz w:val="28"/>
          <w:szCs w:val="28"/>
          <w:lang w:eastAsia="zh-CN" w:bidi="hi-IN"/>
        </w:rPr>
        <w:t xml:space="preserve"> от 07.05.2013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82800" w:rsidRPr="00382800" w:rsidRDefault="00382800" w:rsidP="00382800">
      <w:pPr>
        <w:widowControl w:val="0"/>
        <w:suppressAutoHyphens/>
        <w:autoSpaceDE w:val="0"/>
        <w:spacing w:line="240" w:lineRule="auto"/>
        <w:jc w:val="left"/>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left"/>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 xml:space="preserve">                V. Порядок формирования и организации деятельности</w:t>
      </w: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b/>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10. Для проведения конкурса формируется конкурсная комиссия в количестве 8 (восьми) человек.</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11. При формировании конкурсной комиссии половина ее членов назначается Советом Тейковского муниципального района, а другая половина назначается Губернатором Ивановской области.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11.1 Членами конкурсной комиссии не могут быть лица, находящиеся в близких родственных отношениях с претендентом, участвующим в конкурсе, а также находящиеся в непосредственном подчинении у него.</w:t>
      </w:r>
    </w:p>
    <w:p w:rsidR="00382800" w:rsidRPr="00382800" w:rsidRDefault="00382800" w:rsidP="00382800">
      <w:pPr>
        <w:widowControl w:val="0"/>
        <w:suppressAutoHyphens/>
        <w:autoSpaceDE w:val="0"/>
        <w:spacing w:line="240" w:lineRule="auto"/>
        <w:ind w:firstLine="708"/>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12. Конкурсная комиссия является коллегиальным органом и обладает следующими полномочиями:</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 рассматривает документы, представленные для участия в конкурсе;</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 обеспечивает соблюдение равных условий проведения конкурса для каждого из претендентов;</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определяет результаты конкурса;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ab/>
        <w:t>4) представляет по результатам конкурса кандидатов на замещение должности главы Тейковского муниципального района в Совет Тейковского муниципального района;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осуществляет иные полномочия в соответствии с настоящим Порядком.</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13. В своей деятельности конкурсная комиссия руководствуется </w:t>
      </w:r>
      <w:hyperlink r:id="rId26" w:history="1">
        <w:r w:rsidRPr="00382800">
          <w:rPr>
            <w:rFonts w:ascii="Times New Roman" w:hAnsi="Times New Roman"/>
            <w:kern w:val="1"/>
            <w:sz w:val="28"/>
            <w:szCs w:val="28"/>
            <w:lang w:eastAsia="zh-CN" w:bidi="hi-IN"/>
          </w:rPr>
          <w:t>Конституцией</w:t>
        </w:r>
      </w:hyperlink>
      <w:r w:rsidRPr="00382800">
        <w:rPr>
          <w:rFonts w:ascii="Times New Roman" w:hAnsi="Times New Roman"/>
          <w:kern w:val="1"/>
          <w:sz w:val="28"/>
          <w:szCs w:val="28"/>
          <w:lang w:eastAsia="zh-CN" w:bidi="hi-IN"/>
        </w:rPr>
        <w:t xml:space="preserve"> Российской Федерации, Федеральным </w:t>
      </w:r>
      <w:hyperlink r:id="rId27" w:history="1">
        <w:r w:rsidRPr="00382800">
          <w:rPr>
            <w:rFonts w:ascii="Times New Roman" w:hAnsi="Times New Roman"/>
            <w:kern w:val="1"/>
            <w:sz w:val="28"/>
            <w:szCs w:val="28"/>
            <w:lang w:eastAsia="zh-CN" w:bidi="hi-IN"/>
          </w:rPr>
          <w:t>законом</w:t>
        </w:r>
      </w:hyperlink>
      <w:r w:rsidRPr="00382800">
        <w:rPr>
          <w:rFonts w:ascii="Times New Roman" w:hAnsi="Times New Roman"/>
          <w:kern w:val="1"/>
          <w:sz w:val="28"/>
          <w:szCs w:val="28"/>
          <w:lang w:eastAsia="zh-CN" w:bidi="hi-IN"/>
        </w:rPr>
        <w:t xml:space="preserve"> от 06.10.2003 №131-ФЗ «Об общих принципах организации местного самоуправления в Российской Федерации», иными законодательными актами Российской Федерации и Ивановской области, </w:t>
      </w:r>
      <w:hyperlink r:id="rId28" w:history="1">
        <w:r w:rsidRPr="00382800">
          <w:rPr>
            <w:rFonts w:ascii="Times New Roman" w:hAnsi="Times New Roman"/>
            <w:kern w:val="1"/>
            <w:sz w:val="28"/>
            <w:szCs w:val="28"/>
            <w:lang w:eastAsia="zh-CN" w:bidi="hi-IN"/>
          </w:rPr>
          <w:t>Уставом</w:t>
        </w:r>
      </w:hyperlink>
      <w:r w:rsidRPr="00382800">
        <w:rPr>
          <w:rFonts w:ascii="Times New Roman" w:hAnsi="Times New Roman"/>
          <w:kern w:val="1"/>
          <w:sz w:val="28"/>
          <w:szCs w:val="28"/>
          <w:lang w:eastAsia="zh-CN" w:bidi="hi-IN"/>
        </w:rPr>
        <w:t xml:space="preserve"> Тейковского муниципального района, а также настоящим Порядком.</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14. Члены конкурсной комиссии осуществляют свою работу на непостоянной неоплачиваемой основе. Член конкурсной комиссии может быть выведен из состава конкурсной комиссии по решению органа, назначившего его. При этом одновременно осуществляется назначение нового члена конкурсной комиссии вместо выбывшего.</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15. Конкурсная комиссия состоит из председателя, заместителя председателя, секретаря и членов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На первом заседании конкурсной комиссии из состава конкурсной комиссии избираются председатель, заместитель председателя и секретарь конкурсной комиссии простым большинством голосов от числа присутствующих на заседании членов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16. Председатель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 осуществляет общее руководство работой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 распределяет обязанности между членами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председательствует на заседаниях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 подписывает протоколы заседаний конкурсной комиссии и (или) принятые конкурсной комиссией решения, запросы, уведомления и другие документы;</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контролирует исполнение решений, принятых конкурсной комиссией;</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представляет конкурсную комиссию в отношениях с претендентами (кандидатами), иными гражданами, государственными органами, органами местного самоуправления, организациями, средствами массовой информации и общественными объединениями;</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7) представляет на заседании Совета Тейковского муниципального района принятое по результатам конкурса решение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17. Заместитель председателя конкурсной комиссии исполняет обязанности председателя конкурсной комиссии в случае его отсутствия, а также осуществляет по поручению председателя конкурсной комиссии иные полномочия.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18. Секретарь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 осуществляет организационное обеспечение деятельности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2) принимает поступающие в конкурсную комиссию материалы и документы, проверяет правильность их оформления, регистрирует поступающие и исходящие материалы и документы, готовит их для </w:t>
      </w:r>
      <w:r w:rsidRPr="00382800">
        <w:rPr>
          <w:rFonts w:ascii="Times New Roman" w:hAnsi="Times New Roman"/>
          <w:kern w:val="1"/>
          <w:sz w:val="28"/>
          <w:szCs w:val="28"/>
          <w:lang w:eastAsia="zh-CN" w:bidi="hi-IN"/>
        </w:rPr>
        <w:lastRenderedPageBreak/>
        <w:t>рассмотрения на заседании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осуществляет подготовку заседаний конкурсной комиссии, в том числе обеспечивает извещение членов конкурсной комиссии и претендентов, при необходимости, иных лиц, привлеченных к участию в работе конкурсной комиссии, о дате, времени и месте заседания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 ведет и подписывает протоколы заседаний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решает иные организационные вопросы, связанные с подготовкой и проведением заседаний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выполняет поручения председателя конкурсной комиссии, а в его отсутствие - заместителя председателя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19. По решению конкурсной комиссии к ее работе могут привлекаться в качестве независимых экспертов специалисты в сфере муниципального управления, представители научных и образовательных организаций, иные лица без включения их в состав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20. Организационной формой деятельности конкурсной комиссии являются заседания.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Члены конкурсной комиссии участвуют в ее заседаниях лично и не вправе передавать свои полномочия другому лицу.</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21. Заседание конкурсной комиссии является правомочным, если на нем присутствует не менее двух третей ее членов.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22. Решения конкурсной комиссии принимаются путем открытого голосования. Решение конкурсной комиссии считается принятым, если за него проголосовало большинство от числа присутствующих членов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При равенстве голосов решающим является голос председательствующего на заседании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Решения конкурсной комиссии оформляются протоколами, в которых отражается информация о ходе заседания и принятых решениях, подписываемыми председателем, секретарем конкурсной комиссии и всеми членами конкурсной комиссии, принимавшими участие в голосовании.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23. Материально-техническое и организационное обеспечение работы конкурсной комиссии возлагается на Совет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24. Конкурсная комиссия осуществляет свои полномочия с момента ее формирования в правомочном составе до дня вступления в силу решения Совета Тейковского муниципального района об избрании на должность главы Тейковского муниципального района одного из кандидатов, представленных конкурсной комиссией по результатам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VI. Порядок принятия решения о проведении конкурса</w:t>
      </w:r>
    </w:p>
    <w:p w:rsidR="00382800" w:rsidRPr="00382800" w:rsidRDefault="00382800" w:rsidP="00382800">
      <w:pPr>
        <w:widowControl w:val="0"/>
        <w:suppressAutoHyphens/>
        <w:autoSpaceDE w:val="0"/>
        <w:spacing w:line="240" w:lineRule="auto"/>
        <w:jc w:val="both"/>
        <w:rPr>
          <w:rFonts w:ascii="Times New Roman" w:hAnsi="Times New Roman"/>
          <w:b/>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25. Решение о проведении конкурса принимает Совет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26. Решение о проведении конкурса принимается в случаях:</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1) истечения срока полномочий главы Тейковского муниципального района, предусмотренного </w:t>
      </w:r>
      <w:hyperlink r:id="rId29" w:history="1">
        <w:r w:rsidRPr="00382800">
          <w:rPr>
            <w:rFonts w:ascii="Times New Roman" w:hAnsi="Times New Roman"/>
            <w:kern w:val="1"/>
            <w:sz w:val="28"/>
            <w:szCs w:val="28"/>
            <w:lang w:eastAsia="zh-CN" w:bidi="hi-IN"/>
          </w:rPr>
          <w:t>Уставом</w:t>
        </w:r>
      </w:hyperlink>
      <w:r w:rsidRPr="00382800">
        <w:rPr>
          <w:rFonts w:ascii="Times New Roman" w:hAnsi="Times New Roman"/>
          <w:kern w:val="1"/>
          <w:sz w:val="28"/>
          <w:szCs w:val="28"/>
          <w:lang w:eastAsia="zh-CN" w:bidi="hi-IN"/>
        </w:rPr>
        <w:t xml:space="preserve">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ab/>
        <w:t>2) досрочного прекращения полномочий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признания конкурса несостоявшимся;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 принятия решения Советом Тейковского муниципального района о неизбрании на должность главы Тейковского муниципального района ни одного из кандидатов, представленных конкурсной комиссией по результатам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color w:val="FF0000"/>
          <w:kern w:val="1"/>
          <w:sz w:val="28"/>
          <w:szCs w:val="28"/>
          <w:lang w:eastAsia="zh-CN" w:bidi="hi-IN"/>
        </w:rPr>
        <w:tab/>
      </w:r>
      <w:r w:rsidRPr="00382800">
        <w:rPr>
          <w:rFonts w:ascii="Times New Roman" w:hAnsi="Times New Roman"/>
          <w:kern w:val="1"/>
          <w:sz w:val="28"/>
          <w:szCs w:val="28"/>
          <w:lang w:eastAsia="zh-CN" w:bidi="hi-IN"/>
        </w:rPr>
        <w:t>27. Решение о проведении конкурса должно содержать условия проведения конкурса, сведения о дате, времени и месте его проведения (обоих этапов), а также дату первого заседания сформированной в правомочном составе конкурсной комиссии. Проведение обоих этапов конкурса может быть предусмотрено в один день.</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К условиям конкурса относятся: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даты начала и окончания приема документов, место и время приема документов;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требования, предъявляемые к кандидатам на замещение должности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перечень представляемых документов;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процедура проведения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контактная информация.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28. Решение о проведении конкурса не позднее чем за 20 дней до дня проведения конкурса публикуется в газете «Наше время» и размещается на официальном сайте администрации Тейковского муниципального района в сети Интернет.</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29. Прием документов претендентов начинается в сроки, указанные в решении о проведении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bookmarkStart w:id="4" w:name="P132"/>
      <w:bookmarkEnd w:id="4"/>
      <w:r w:rsidRPr="00382800">
        <w:rPr>
          <w:rFonts w:ascii="Times New Roman" w:hAnsi="Times New Roman"/>
          <w:b/>
          <w:kern w:val="1"/>
          <w:sz w:val="28"/>
          <w:szCs w:val="28"/>
          <w:lang w:eastAsia="zh-CN" w:bidi="hi-IN"/>
        </w:rPr>
        <w:t>VII. Документы, представляемые для участия в конкурсе,</w:t>
      </w: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и порядок приема документов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30. Претендент лично представляет в конкурсную комиссию:</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1) личное </w:t>
      </w:r>
      <w:hyperlink w:anchor="P248" w:history="1">
        <w:r w:rsidRPr="00382800">
          <w:rPr>
            <w:rFonts w:ascii="Times New Roman" w:hAnsi="Times New Roman"/>
            <w:kern w:val="1"/>
            <w:sz w:val="28"/>
            <w:szCs w:val="28"/>
            <w:lang w:eastAsia="zh-CN" w:bidi="hi-IN"/>
          </w:rPr>
          <w:t>заявление</w:t>
        </w:r>
      </w:hyperlink>
      <w:r w:rsidRPr="00382800">
        <w:rPr>
          <w:rFonts w:ascii="Times New Roman" w:hAnsi="Times New Roman"/>
          <w:kern w:val="1"/>
          <w:sz w:val="28"/>
          <w:szCs w:val="28"/>
          <w:lang w:eastAsia="zh-CN" w:bidi="hi-IN"/>
        </w:rPr>
        <w:t xml:space="preserve"> по форме согласно приложению 1 к настоящему Порядку с фотографией 3 x 4 см;</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2) </w:t>
      </w:r>
      <w:hyperlink w:anchor="P300" w:history="1">
        <w:r w:rsidRPr="00382800">
          <w:rPr>
            <w:rFonts w:ascii="Times New Roman" w:hAnsi="Times New Roman"/>
            <w:kern w:val="1"/>
            <w:sz w:val="28"/>
            <w:szCs w:val="28"/>
            <w:lang w:eastAsia="zh-CN" w:bidi="hi-IN"/>
          </w:rPr>
          <w:t>согласие</w:t>
        </w:r>
      </w:hyperlink>
      <w:r w:rsidRPr="00382800">
        <w:rPr>
          <w:rFonts w:ascii="Times New Roman" w:hAnsi="Times New Roman"/>
          <w:kern w:val="1"/>
          <w:sz w:val="28"/>
          <w:szCs w:val="28"/>
          <w:lang w:eastAsia="zh-CN" w:bidi="hi-IN"/>
        </w:rPr>
        <w:t xml:space="preserve"> на обработку персональных данных по форме согласно приложению 2 к настоящему Порядку;</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копию паспорта гражданина Российской Федерации (по прибытии на конкурс - подлинник);</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 копию трудовой книжки;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копии документов, подтверждающих профессиональное образование, квалификацию;</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справку о наличии (отсутствии) судимости и (или) факта уголовного преследования либо о прекращении уголовного преследования;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7) собственноручно заполненную и подписанную анкету по </w:t>
      </w:r>
      <w:hyperlink r:id="rId30" w:history="1">
        <w:r w:rsidRPr="00382800">
          <w:rPr>
            <w:rFonts w:ascii="Times New Roman" w:hAnsi="Times New Roman"/>
            <w:kern w:val="1"/>
            <w:sz w:val="28"/>
            <w:szCs w:val="28"/>
            <w:lang w:eastAsia="zh-CN" w:bidi="hi-IN"/>
          </w:rPr>
          <w:t>форме 4</w:t>
        </w:r>
      </w:hyperlink>
      <w:r w:rsidRPr="00382800">
        <w:rPr>
          <w:rFonts w:ascii="Times New Roman" w:hAnsi="Times New Roman"/>
          <w:kern w:val="1"/>
          <w:sz w:val="28"/>
          <w:szCs w:val="28"/>
          <w:lang w:eastAsia="zh-CN" w:bidi="hi-IN"/>
        </w:rPr>
        <w:t>, установленной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ab/>
        <w:t xml:space="preserve">8) </w:t>
      </w:r>
      <w:hyperlink r:id="rId31" w:history="1">
        <w:r w:rsidRPr="00382800">
          <w:rPr>
            <w:rFonts w:ascii="Times New Roman" w:hAnsi="Times New Roman"/>
            <w:kern w:val="1"/>
            <w:sz w:val="28"/>
            <w:szCs w:val="28"/>
            <w:lang w:eastAsia="zh-CN" w:bidi="hi-IN"/>
          </w:rPr>
          <w:t>справку</w:t>
        </w:r>
      </w:hyperlink>
      <w:r w:rsidRPr="00382800">
        <w:rPr>
          <w:rFonts w:ascii="Times New Roman" w:hAnsi="Times New Roman"/>
          <w:kern w:val="1"/>
          <w:sz w:val="28"/>
          <w:szCs w:val="28"/>
          <w:lang w:eastAsia="zh-CN" w:bidi="hi-IN"/>
        </w:rPr>
        <w:t xml:space="preserve"> об отсутствии медицинских противопоказаний для работы с использованием сведений, составляющих государственную тайну, по форме согласно приложению №3 к приказу Министерства здравоохранения и социального развития Российской Федерации от 26.08.2011 № 989н «Об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bookmarkStart w:id="5" w:name="P144"/>
      <w:bookmarkEnd w:id="5"/>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9) две фотографии 4 x 6 см.</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В случае если претендент на день объявления конкурса допущен к сведениям, составляющим государственную тайну, с проведением проверочных мероприятий УФСБ России, то он вместо документов, предусмотренных под</w:t>
      </w:r>
      <w:hyperlink w:anchor="P142" w:history="1">
        <w:r w:rsidRPr="00382800">
          <w:rPr>
            <w:rFonts w:ascii="Times New Roman" w:hAnsi="Times New Roman"/>
            <w:kern w:val="1"/>
            <w:sz w:val="28"/>
            <w:szCs w:val="28"/>
            <w:lang w:eastAsia="zh-CN" w:bidi="hi-IN"/>
          </w:rPr>
          <w:t>пунктами 7</w:t>
        </w:r>
      </w:hyperlink>
      <w:r w:rsidRPr="00382800">
        <w:rPr>
          <w:rFonts w:ascii="Times New Roman" w:hAnsi="Times New Roman"/>
          <w:kern w:val="1"/>
          <w:sz w:val="28"/>
          <w:szCs w:val="28"/>
          <w:lang w:eastAsia="zh-CN" w:bidi="hi-IN"/>
        </w:rPr>
        <w:t xml:space="preserve">, </w:t>
      </w:r>
      <w:hyperlink w:anchor="P143" w:history="1">
        <w:r w:rsidRPr="00382800">
          <w:rPr>
            <w:rFonts w:ascii="Times New Roman" w:hAnsi="Times New Roman"/>
            <w:kern w:val="1"/>
            <w:sz w:val="28"/>
            <w:szCs w:val="28"/>
            <w:lang w:eastAsia="zh-CN" w:bidi="hi-IN"/>
          </w:rPr>
          <w:t>8</w:t>
        </w:r>
      </w:hyperlink>
      <w:r w:rsidRPr="00382800">
        <w:rPr>
          <w:rFonts w:ascii="Times New Roman" w:hAnsi="Times New Roman"/>
          <w:kern w:val="1"/>
          <w:sz w:val="28"/>
          <w:szCs w:val="28"/>
          <w:lang w:eastAsia="zh-CN" w:bidi="hi-IN"/>
        </w:rPr>
        <w:t xml:space="preserve">, </w:t>
      </w:r>
      <w:hyperlink w:anchor="P144" w:history="1">
        <w:r w:rsidRPr="00382800">
          <w:rPr>
            <w:rFonts w:ascii="Times New Roman" w:hAnsi="Times New Roman"/>
            <w:kern w:val="1"/>
            <w:sz w:val="28"/>
            <w:szCs w:val="28"/>
            <w:lang w:eastAsia="zh-CN" w:bidi="hi-IN"/>
          </w:rPr>
          <w:t>9 настоящего пункта</w:t>
        </w:r>
      </w:hyperlink>
      <w:r w:rsidRPr="00382800">
        <w:rPr>
          <w:rFonts w:ascii="Times New Roman" w:hAnsi="Times New Roman"/>
          <w:kern w:val="1"/>
          <w:sz w:val="28"/>
          <w:szCs w:val="28"/>
          <w:lang w:eastAsia="zh-CN" w:bidi="hi-IN"/>
        </w:rPr>
        <w:t xml:space="preserve">, представляет в конкурсную комиссию справку по </w:t>
      </w:r>
      <w:hyperlink r:id="rId32" w:history="1">
        <w:r w:rsidRPr="00382800">
          <w:rPr>
            <w:rFonts w:ascii="Times New Roman" w:hAnsi="Times New Roman"/>
            <w:kern w:val="1"/>
            <w:sz w:val="28"/>
            <w:szCs w:val="28"/>
            <w:lang w:eastAsia="zh-CN" w:bidi="hi-IN"/>
          </w:rPr>
          <w:t>формам 6</w:t>
        </w:r>
      </w:hyperlink>
      <w:r w:rsidRPr="00382800">
        <w:rPr>
          <w:rFonts w:ascii="Times New Roman" w:hAnsi="Times New Roman"/>
          <w:kern w:val="1"/>
          <w:sz w:val="28"/>
          <w:szCs w:val="28"/>
          <w:lang w:eastAsia="zh-CN" w:bidi="hi-IN"/>
        </w:rPr>
        <w:t xml:space="preserve"> - </w:t>
      </w:r>
      <w:hyperlink r:id="rId33" w:history="1">
        <w:r w:rsidRPr="00382800">
          <w:rPr>
            <w:rFonts w:ascii="Times New Roman" w:hAnsi="Times New Roman"/>
            <w:kern w:val="1"/>
            <w:sz w:val="28"/>
            <w:szCs w:val="28"/>
            <w:lang w:eastAsia="zh-CN" w:bidi="hi-IN"/>
          </w:rPr>
          <w:t>8</w:t>
        </w:r>
      </w:hyperlink>
      <w:r w:rsidRPr="00382800">
        <w:rPr>
          <w:rFonts w:ascii="Times New Roman" w:hAnsi="Times New Roman"/>
          <w:kern w:val="1"/>
          <w:sz w:val="28"/>
          <w:szCs w:val="28"/>
          <w:lang w:eastAsia="zh-CN" w:bidi="hi-IN"/>
        </w:rPr>
        <w:t>, установленным Инструкцией о порядке допуска должностных лиц и граждан Российской Федерации к государственной тайне, утвержденной постановлением Правительства Российской Федерации от 06.02.2010   № 63.</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31. Копии документов, указанных в пункте 30, заверяются нотариально или кадровой службой по месту работы, либо копии документов представляются одновременно с оригиналами и заверяются секретарем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32. Претендент также вправе представить в конкурсную комиссию другие документы, характеризующие его профессиональную подготовку: рекомендательные письма, характеристику с места работы, документы, подтверждающие прохождение профессиональной переподготовки, стажировки, повышение квалификации, документы, свидетельствующие о наградах, о присвоении ученых степеней, и иные документы по усмотрению претендента.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33. Заявление претендента с прилагаемыми к нему документами регистрируется секретарем конкурсной комиссии в журнале регистрации с указанием даты его подачи и присвоением порядкового регистрационного номера.</w:t>
      </w:r>
    </w:p>
    <w:p w:rsidR="00382800" w:rsidRPr="00382800" w:rsidRDefault="00382800" w:rsidP="00382800">
      <w:pPr>
        <w:widowControl w:val="0"/>
        <w:suppressAutoHyphens/>
        <w:autoSpaceDE w:val="0"/>
        <w:spacing w:line="240" w:lineRule="auto"/>
        <w:ind w:firstLine="708"/>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Заявление и документы подаются гражданином лично секретарю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Не допускается подача заявления и документов через поверенного, путем их направления по почте, курьерской связью, с использованием факсимильной и иных видов связи.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Претендент считается зарегистрированным со дня регистрации заявления.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Факт подачи документов удостоверяется подписью секретаря конкурсной комиссии в заявлении с перечнем прилагаемых к нему документов, представленном гражданином в двух экземплярах (один остается в конкурсной комиссии, другой возвращается претенденту).</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34. Несвоевременное представление документов, предусмотренных настоящей главой, является основанием для отказа лицу в приеме их для </w:t>
      </w:r>
      <w:r w:rsidRPr="00382800">
        <w:rPr>
          <w:rFonts w:ascii="Times New Roman" w:hAnsi="Times New Roman"/>
          <w:kern w:val="1"/>
          <w:sz w:val="28"/>
          <w:szCs w:val="28"/>
          <w:lang w:eastAsia="zh-CN" w:bidi="hi-IN"/>
        </w:rPr>
        <w:lastRenderedPageBreak/>
        <w:t>участия в конкурсе. О принятом решении претендент уведомляется конкурсной комиссией в письменной форме в трехдневный срок со дня принятия такого решения. Уведомление направляется по адресу претендента в соответствии с данными о регистрации гражданина Российской Федерации по месту жительства. Конкурсная комиссия вправе дополнительно уведомить гражданина о принятом решении посредством иного вида связи.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35. Конкурсная комиссия в пределах действующего законодательства Российской Федерации вправе запрашивать в соответствующих органах сведения о претендентах, в том числе с целью проверки документов, представленных ими.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36. Претендент вправе в любое время до принятия конкурсной комиссией решения о представлении Совету Тейковского муниципального района кандидатов на замещение должности главы Тейковского муниципального района представить письменное заявление о снятии своей кандидатуры с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VIII. Процедура проведения конкурса</w:t>
      </w:r>
    </w:p>
    <w:p w:rsidR="00382800" w:rsidRPr="00382800" w:rsidRDefault="00382800" w:rsidP="00382800">
      <w:pPr>
        <w:widowControl w:val="0"/>
        <w:suppressAutoHyphens/>
        <w:autoSpaceDE w:val="0"/>
        <w:spacing w:line="240" w:lineRule="auto"/>
        <w:rPr>
          <w:rFonts w:ascii="Times New Roman" w:hAnsi="Times New Roman"/>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 37. Для проведения конкурса необходимо участие не менее двух претендентов. При проведении конкурса претендентам гарантируется равенство прав в соответствии с </w:t>
      </w:r>
      <w:hyperlink r:id="rId34" w:history="1">
        <w:r w:rsidRPr="00382800">
          <w:rPr>
            <w:rFonts w:ascii="Times New Roman" w:hAnsi="Times New Roman"/>
            <w:kern w:val="1"/>
            <w:sz w:val="28"/>
            <w:szCs w:val="28"/>
            <w:lang w:eastAsia="zh-CN" w:bidi="hi-IN"/>
          </w:rPr>
          <w:t>Конституцией</w:t>
        </w:r>
      </w:hyperlink>
      <w:r w:rsidRPr="00382800">
        <w:rPr>
          <w:rFonts w:ascii="Times New Roman" w:hAnsi="Times New Roman"/>
          <w:kern w:val="1"/>
          <w:sz w:val="28"/>
          <w:szCs w:val="28"/>
          <w:lang w:eastAsia="zh-CN" w:bidi="hi-IN"/>
        </w:rPr>
        <w:t xml:space="preserve"> Российской Федерации.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38. Конкурс проводится в два этапа.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39. На первом этапе конкурсная комиссия изучает соответствие претендентов требованиям, установленным </w:t>
      </w:r>
      <w:hyperlink w:anchor="P60" w:history="1">
        <w:r w:rsidRPr="00382800">
          <w:rPr>
            <w:rFonts w:ascii="Times New Roman" w:hAnsi="Times New Roman"/>
            <w:kern w:val="1"/>
            <w:sz w:val="28"/>
            <w:szCs w:val="28"/>
            <w:lang w:eastAsia="zh-CN" w:bidi="hi-IN"/>
          </w:rPr>
          <w:t>главой IV</w:t>
        </w:r>
      </w:hyperlink>
      <w:r w:rsidRPr="00382800">
        <w:rPr>
          <w:rFonts w:ascii="Times New Roman" w:hAnsi="Times New Roman"/>
          <w:kern w:val="1"/>
          <w:sz w:val="28"/>
          <w:szCs w:val="28"/>
          <w:lang w:eastAsia="zh-CN" w:bidi="hi-IN"/>
        </w:rPr>
        <w:t xml:space="preserve"> настоящего Порядка, к должности главы Тейковского муниципального района на основании представленных ими документов, а также информации, представленной правоохранительными органами, иными государственными органами, органами местного самоуправления и их должностными лицами.</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Изучение указанных документов и информации осуществляется в отсутствие претендентов.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В рамках изучения представленных претендентами документов конкурсная комиссия вправе осуществить проверку достоверности и полноты представленных ими сведений, в том числе путем направления запроса в органы прокуратуры.</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40. По итогам первого этапа конкурса конкурсная комиссия принимает одно из следующих решений:</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1) о признании первого этапа конкурса состоявшимся и допуске нескольких (не менее двух) претендентов к участию во втором этапе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2) о признании конкурса несостоявшимся в следующих случаях:</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отсутствие претендентов, подавших заявление на конкурс;</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 допуск к участию во втором этапе конкурса менее двух претендентов; </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подачи всеми претендентами заявлений о снятии своей кандидатуры с конкурса.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О допуске или отказе в допуске претендента к участию во втором этапе конкурса комиссия уведомляет его любым доступным способом, позволяющим достоверно установить, что уведомление доставлено адресату </w:t>
      </w:r>
      <w:r w:rsidRPr="00382800">
        <w:rPr>
          <w:rFonts w:ascii="Times New Roman" w:hAnsi="Times New Roman"/>
          <w:kern w:val="1"/>
          <w:sz w:val="28"/>
          <w:szCs w:val="28"/>
          <w:lang w:eastAsia="zh-CN" w:bidi="hi-IN"/>
        </w:rPr>
        <w:lastRenderedPageBreak/>
        <w:t>до проведения второго этапа конкурса.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В случае принятия конкурсной комиссией решения об отказе в допуске претендента к участию в конкурсе в уведомлении указываются причины такого отказа.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41. Претендент не допускается к участию во втором этапе конкурса по следующим основаниям:</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1) несоответствие претендента требованиям, установленным </w:t>
      </w:r>
      <w:hyperlink w:anchor="P60" w:history="1">
        <w:r w:rsidRPr="00382800">
          <w:rPr>
            <w:rFonts w:ascii="Times New Roman" w:hAnsi="Times New Roman"/>
            <w:kern w:val="1"/>
            <w:sz w:val="28"/>
            <w:szCs w:val="28"/>
            <w:lang w:eastAsia="zh-CN" w:bidi="hi-IN"/>
          </w:rPr>
          <w:t>главой IV</w:t>
        </w:r>
      </w:hyperlink>
      <w:r w:rsidRPr="00382800">
        <w:rPr>
          <w:rFonts w:ascii="Times New Roman" w:hAnsi="Times New Roman"/>
          <w:kern w:val="1"/>
          <w:sz w:val="28"/>
          <w:szCs w:val="28"/>
          <w:lang w:eastAsia="zh-CN" w:bidi="hi-IN"/>
        </w:rPr>
        <w:t xml:space="preserve"> настоящего Порядка;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 предоставление неполного комплекта документов, установленного пунктом 30 настоящего Порядка;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3) наличие документов, оформленных с нарушением требований настоящего Порядка;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4) предоставление заведомо недостоверных или неполных сведений, подлежащих предоставлению в соответствии с </w:t>
      </w:r>
      <w:hyperlink w:anchor="P132" w:history="1">
        <w:r w:rsidRPr="00382800">
          <w:rPr>
            <w:rFonts w:ascii="Times New Roman" w:hAnsi="Times New Roman"/>
            <w:kern w:val="1"/>
            <w:sz w:val="28"/>
            <w:szCs w:val="28"/>
            <w:lang w:eastAsia="zh-CN" w:bidi="hi-IN"/>
          </w:rPr>
          <w:t>главой VII</w:t>
        </w:r>
      </w:hyperlink>
      <w:r w:rsidRPr="00382800">
        <w:rPr>
          <w:rFonts w:ascii="Times New Roman" w:hAnsi="Times New Roman"/>
          <w:kern w:val="1"/>
          <w:sz w:val="28"/>
          <w:szCs w:val="28"/>
          <w:lang w:eastAsia="zh-CN" w:bidi="hi-IN"/>
        </w:rPr>
        <w:t xml:space="preserve"> настоящего Порядка;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 наличие ограничения пассивного избирательного права, предусмотренного пунктами 5, 6 настоящего Порядка;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6) наличие счетов (вкладов), хранение денежных средств и ценностей в иностранных банках, расположенных за пределами территории Российской Федерации, владение и пользование иностранными финансовыми инструментами;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Претендент, не допущенный ко второму этапу конкурса, вправе обжаловать это решение в соответствии с законодательством Российской Федерации.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42. На втором этапе конкурса конкурсная комиссия проводит оценку профессиональных и личностных качеств претендентов, допущенных к участию во втором этапе конкурса, их умений, знаний, навыков на основании представленных документов и по результатам конкурсных испытаний.</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На втором этапе конкурса проводится индивидуальное собеседование с претендентами, допущенными к участию во втором этапе конкурса с изложением ими устно программы развития Тейковского муниципального района в рамках полномочий главы Тейковского муниципального района. </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Члены конкурсной комиссии вправе задать вопросы претенденту об опыте предыдущей работы или службы претендента и об основных достижениях на предыдущих местах работы или службы, о знании действующего законодательства в рамках исполнения полномочий главы Тейковского муниципального района об иных обстоятельствах, по которым можно судить о деловых, профессиональных качествах претендента.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Неявка претендента для участия во втором этапе конкурса считается отказом от участия в конкурсе.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Очередность прохождения конкурсных испытаний устанавливается исходя из очередности регистрации заявлений претендентов на участие в конкурсе.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43. После проведения конкурсных испытаний члены конкурсной комиссии проводят обсуждение, по итогам которого проводится открытое голосование по каждой кандидатуре.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lastRenderedPageBreak/>
        <w:t xml:space="preserve"> </w:t>
      </w:r>
      <w:r w:rsidRPr="00382800">
        <w:rPr>
          <w:rFonts w:ascii="Times New Roman" w:hAnsi="Times New Roman"/>
          <w:kern w:val="1"/>
          <w:sz w:val="28"/>
          <w:szCs w:val="28"/>
          <w:lang w:eastAsia="zh-CN" w:bidi="hi-IN"/>
        </w:rPr>
        <w:tab/>
        <w:t xml:space="preserve"> Решение конкурсной комиссией принимается в отсутствие претендентов.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 xml:space="preserve"> Победившими считаются претенденты, за которых проголосовало большинство от присутствующих членов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44. По итогам второго этапа конкурса конкурсная комиссия принимает одно из следующих решений:</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1) о признании нескольких (не менее двух) претендентов победителями конкурса и наделении их статусом кандидата на замещение должности главы Тейковского муниципального района;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2) о признании конкурса несостоявшимся в случае: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-отсутствия претендентов, признанных победителями в конкурсе;</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-наличия одного кандидата для внесения в Совет Тейковского муниципального района по результатам конкурса;</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-подачи претендентами (кандидатами) заявлений о снятии своих кандидатур;</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-неявки претендентов на заседание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45. Результаты голосования, решение конкурсной комиссии оформляются протоколом, который подписывают председатель, секретарь и все члены конкурсной комиссии, принимавшие участие в голосовании.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46. Протокол конкурсной комиссии с результатами конкурса направляется в Совет Тейковского муниципального района не позднее трехдневного срока со дня его подписания.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47. Каждому претенденту сообщается о результатах конкурса в письменной форме в течение трех дней со дня подписания протокола конкурсной комиссии.</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IX. Избрание на должность главы Тейковского муниципального района</w:t>
      </w:r>
    </w:p>
    <w:p w:rsidR="00382800" w:rsidRPr="00382800" w:rsidRDefault="00382800" w:rsidP="00382800">
      <w:pPr>
        <w:widowControl w:val="0"/>
        <w:tabs>
          <w:tab w:val="left" w:pos="0"/>
        </w:tabs>
        <w:suppressAutoHyphens/>
        <w:autoSpaceDE w:val="0"/>
        <w:spacing w:line="240" w:lineRule="auto"/>
        <w:rPr>
          <w:rFonts w:ascii="Times New Roman" w:hAnsi="Times New Roman"/>
          <w:b/>
          <w:kern w:val="1"/>
          <w:sz w:val="28"/>
          <w:szCs w:val="28"/>
          <w:lang w:eastAsia="zh-CN" w:bidi="hi-IN"/>
        </w:rPr>
      </w:pP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48. Совет Тейковского муниципального района не позднее чем в двухнедельный срок со дня поступления протокола конкурсной комиссии с результатами конкурса проводит заседание для принятия решения об избрании главы Тейковского муниципального района из числа кандидатов, представленных конкурсной комиссией по результатам конкурса.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49. Решение Совета Тейковского муниципального района об избрании главы Тейковского муниципального района принимается в порядке, предусмотренном Уставом</w:t>
      </w:r>
      <w:r w:rsidRPr="00382800">
        <w:rPr>
          <w:rFonts w:ascii="Times New Roman" w:hAnsi="Times New Roman"/>
          <w:color w:val="FF0000"/>
          <w:kern w:val="1"/>
          <w:sz w:val="28"/>
          <w:szCs w:val="28"/>
          <w:lang w:eastAsia="zh-CN" w:bidi="hi-IN"/>
        </w:rPr>
        <w:t xml:space="preserve"> </w:t>
      </w:r>
      <w:hyperlink r:id="rId35" w:history="1"/>
      <w:r w:rsidRPr="00382800">
        <w:rPr>
          <w:rFonts w:ascii="Times New Roman" w:hAnsi="Times New Roman"/>
          <w:kern w:val="1"/>
          <w:sz w:val="28"/>
          <w:szCs w:val="28"/>
          <w:lang w:eastAsia="zh-CN" w:bidi="hi-IN"/>
        </w:rPr>
        <w:t>Тейковского муниципального района.</w:t>
      </w:r>
    </w:p>
    <w:p w:rsidR="00382800" w:rsidRPr="00382800" w:rsidRDefault="00382800" w:rsidP="00382800">
      <w:pPr>
        <w:widowControl w:val="0"/>
        <w:tabs>
          <w:tab w:val="left" w:pos="0"/>
        </w:tabs>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ab/>
        <w:t>50. Решение Совета Тейковского муниципального района об избрании главы Тейковского муниципального района подлежит опубликованию в газете «Наше время» и размещается на официальном сайте Тейковского муниципального района в сети Интернет не позднее десяти календарных дней со дня его принятия.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rPr>
          <w:rFonts w:ascii="Times New Roman" w:hAnsi="Times New Roman"/>
          <w:b/>
          <w:kern w:val="1"/>
          <w:sz w:val="28"/>
          <w:szCs w:val="28"/>
          <w:lang w:eastAsia="zh-CN" w:bidi="hi-IN"/>
        </w:rPr>
      </w:pPr>
      <w:r w:rsidRPr="00382800">
        <w:rPr>
          <w:rFonts w:ascii="Times New Roman" w:hAnsi="Times New Roman"/>
          <w:b/>
          <w:kern w:val="1"/>
          <w:sz w:val="28"/>
          <w:szCs w:val="28"/>
          <w:lang w:eastAsia="zh-CN" w:bidi="hi-IN"/>
        </w:rPr>
        <w:t>X. Заключительные положения</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51. Расходы, связанные с участием в конкурсе (проезд к месту проведения конкурса и обратно, наем жилого помещения, проживание, </w:t>
      </w:r>
      <w:r w:rsidRPr="00382800">
        <w:rPr>
          <w:rFonts w:ascii="Times New Roman" w:hAnsi="Times New Roman"/>
          <w:kern w:val="1"/>
          <w:sz w:val="28"/>
          <w:szCs w:val="28"/>
          <w:lang w:eastAsia="zh-CN" w:bidi="hi-IN"/>
        </w:rPr>
        <w:lastRenderedPageBreak/>
        <w:t>пользование услугами средств связи и др.), претенденты производят за счет собственных средств.</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r w:rsidRPr="00382800">
        <w:rPr>
          <w:rFonts w:ascii="Times New Roman" w:hAnsi="Times New Roman"/>
          <w:kern w:val="1"/>
          <w:sz w:val="28"/>
          <w:szCs w:val="28"/>
          <w:lang w:eastAsia="zh-CN" w:bidi="hi-IN"/>
        </w:rPr>
        <w:t xml:space="preserve"> </w:t>
      </w:r>
      <w:r w:rsidRPr="00382800">
        <w:rPr>
          <w:rFonts w:ascii="Times New Roman" w:hAnsi="Times New Roman"/>
          <w:kern w:val="1"/>
          <w:sz w:val="28"/>
          <w:szCs w:val="28"/>
          <w:lang w:eastAsia="zh-CN" w:bidi="hi-IN"/>
        </w:rPr>
        <w:tab/>
        <w:t xml:space="preserve"> 52. Материалы конкурсной комиссии, сформированные в дело, хранятся в Совете Тейковского муниципального района в течение двух с половиной лет.</w:t>
      </w:r>
    </w:p>
    <w:p w:rsidR="00382800" w:rsidRPr="00382800" w:rsidRDefault="00382800" w:rsidP="00382800">
      <w:pPr>
        <w:widowControl w:val="0"/>
        <w:suppressAutoHyphens/>
        <w:autoSpaceDE w:val="0"/>
        <w:spacing w:line="240" w:lineRule="auto"/>
        <w:jc w:val="both"/>
        <w:rPr>
          <w:rFonts w:ascii="Times New Roman" w:hAnsi="Times New Roman"/>
          <w:kern w:val="1"/>
          <w:sz w:val="28"/>
          <w:szCs w:val="28"/>
          <w:lang w:eastAsia="zh-CN" w:bidi="hi-IN"/>
        </w:rPr>
      </w:pPr>
    </w:p>
    <w:p w:rsidR="00382800" w:rsidRPr="00382800" w:rsidRDefault="00382800" w:rsidP="00382800">
      <w:pPr>
        <w:autoSpaceDE w:val="0"/>
        <w:autoSpaceDN w:val="0"/>
        <w:adjustRightInd w:val="0"/>
        <w:spacing w:line="240" w:lineRule="auto"/>
        <w:ind w:firstLine="708"/>
        <w:jc w:val="right"/>
        <w:rPr>
          <w:rFonts w:ascii="Times New Roman" w:eastAsia="Times New Roman" w:hAnsi="Times New Roman"/>
          <w:b/>
          <w:bCs/>
          <w:sz w:val="28"/>
          <w:szCs w:val="28"/>
          <w:lang w:eastAsia="ru-RU"/>
        </w:rPr>
      </w:pPr>
    </w:p>
    <w:p w:rsidR="00382800" w:rsidRPr="00382800" w:rsidRDefault="00382800" w:rsidP="00382800">
      <w:pPr>
        <w:shd w:val="clear" w:color="auto" w:fill="FFFFFF"/>
        <w:spacing w:line="240" w:lineRule="auto"/>
        <w:ind w:right="-5" w:firstLine="691"/>
        <w:rPr>
          <w:rFonts w:ascii="Times New Roman" w:eastAsia="Times New Roman" w:hAnsi="Times New Roman"/>
          <w:b/>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spacing w:line="240" w:lineRule="auto"/>
        <w:jc w:val="left"/>
        <w:rPr>
          <w:rFonts w:ascii="Times New Roman" w:eastAsia="Times New Roman" w:hAnsi="Times New Roman"/>
          <w:sz w:val="28"/>
          <w:szCs w:val="28"/>
          <w:lang w:eastAsia="ru-RU"/>
        </w:rPr>
      </w:pPr>
    </w:p>
    <w:p w:rsidR="00382800" w:rsidRPr="00382800" w:rsidRDefault="00382800" w:rsidP="00382800">
      <w:pPr>
        <w:pageBreakBefore/>
        <w:widowControl w:val="0"/>
        <w:suppressAutoHyphens/>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lastRenderedPageBreak/>
        <w:t>Приложение 1</w:t>
      </w:r>
    </w:p>
    <w:p w:rsidR="00382800" w:rsidRPr="00382800" w:rsidRDefault="00382800" w:rsidP="00382800">
      <w:pPr>
        <w:widowControl w:val="0"/>
        <w:suppressAutoHyphens/>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t>к Порядку проведения конкурса по отбору кандидатур</w:t>
      </w:r>
    </w:p>
    <w:p w:rsidR="00382800" w:rsidRPr="00382800" w:rsidRDefault="00382800" w:rsidP="00382800">
      <w:pPr>
        <w:widowControl w:val="0"/>
        <w:suppressAutoHyphens/>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t>на должность главы Тейковского муниципального района</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right"/>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 xml:space="preserve">В конкурсную комиссию по проведению </w:t>
      </w:r>
    </w:p>
    <w:p w:rsidR="00382800" w:rsidRPr="00382800" w:rsidRDefault="00382800" w:rsidP="00382800">
      <w:pPr>
        <w:widowControl w:val="0"/>
        <w:suppressAutoHyphens/>
        <w:spacing w:line="240" w:lineRule="auto"/>
        <w:jc w:val="right"/>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 xml:space="preserve">конкурса по отбору кандидатур на </w:t>
      </w:r>
    </w:p>
    <w:p w:rsidR="00382800" w:rsidRPr="00382800" w:rsidRDefault="00382800" w:rsidP="00382800">
      <w:pPr>
        <w:widowControl w:val="0"/>
        <w:suppressAutoHyphens/>
        <w:spacing w:line="240" w:lineRule="auto"/>
        <w:jc w:val="right"/>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должность главы Тейковского муниципального района</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от _______</w:t>
      </w:r>
      <w:r w:rsidRPr="00382800">
        <w:rPr>
          <w:rFonts w:ascii="Times New Roman" w:eastAsia="Arial" w:hAnsi="Times New Roman"/>
          <w:kern w:val="1"/>
          <w:sz w:val="24"/>
          <w:szCs w:val="24"/>
          <w:lang w:eastAsia="zh-CN" w:bidi="hi-IN"/>
        </w:rPr>
        <w:t>____________________________</w:t>
      </w:r>
    </w:p>
    <w:p w:rsidR="00382800" w:rsidRPr="00382800" w:rsidRDefault="00382800" w:rsidP="00382800">
      <w:pPr>
        <w:widowControl w:val="0"/>
        <w:suppressAutoHyphens/>
        <w:spacing w:line="240" w:lineRule="auto"/>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 xml:space="preserve">(фамилия, имя, отчество) </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 xml:space="preserve">_____________________________________                                                                                                                       </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год рождения</w:t>
      </w:r>
      <w:r w:rsidRPr="00382800">
        <w:rPr>
          <w:rFonts w:ascii="Times New Roman" w:eastAsia="Arial" w:hAnsi="Times New Roman"/>
          <w:kern w:val="1"/>
          <w:sz w:val="24"/>
          <w:szCs w:val="24"/>
          <w:lang w:eastAsia="zh-CN" w:bidi="hi-IN"/>
        </w:rPr>
        <w:t xml:space="preserve"> 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зарегистрированного(ой) по адресу:</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проживающего(ей) по адресу</w:t>
      </w:r>
      <w:r w:rsidRPr="00382800">
        <w:rPr>
          <w:rFonts w:ascii="Times New Roman" w:eastAsia="Arial" w:hAnsi="Times New Roman"/>
          <w:kern w:val="1"/>
          <w:sz w:val="24"/>
          <w:szCs w:val="24"/>
          <w:lang w:eastAsia="zh-CN" w:bidi="hi-IN"/>
        </w:rPr>
        <w:t>:__________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паспорт</w:t>
      </w:r>
      <w:r w:rsidRPr="00382800">
        <w:rPr>
          <w:rFonts w:ascii="Times New Roman" w:eastAsia="Arial" w:hAnsi="Times New Roman"/>
          <w:kern w:val="1"/>
          <w:sz w:val="24"/>
          <w:szCs w:val="24"/>
          <w:lang w:eastAsia="zh-CN" w:bidi="hi-IN"/>
        </w:rPr>
        <w:t xml:space="preserve"> 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w:t>
      </w:r>
    </w:p>
    <w:p w:rsidR="00382800" w:rsidRPr="00382800" w:rsidRDefault="00382800" w:rsidP="00382800">
      <w:pPr>
        <w:widowControl w:val="0"/>
        <w:suppressAutoHyphens/>
        <w:spacing w:line="240" w:lineRule="auto"/>
        <w:jc w:val="both"/>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телефон</w:t>
      </w:r>
      <w:r w:rsidRPr="00382800">
        <w:rPr>
          <w:rFonts w:ascii="Times New Roman" w:eastAsia="Arial" w:hAnsi="Times New Roman"/>
          <w:kern w:val="1"/>
          <w:sz w:val="24"/>
          <w:szCs w:val="24"/>
          <w:lang w:eastAsia="zh-CN" w:bidi="hi-IN"/>
        </w:rPr>
        <w:t xml:space="preserve"> _____________________________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4"/>
          <w:szCs w:val="24"/>
          <w:lang w:eastAsia="zh-CN" w:bidi="hi-IN"/>
        </w:rPr>
      </w:pPr>
    </w:p>
    <w:p w:rsidR="00382800" w:rsidRPr="00382800" w:rsidRDefault="00382800" w:rsidP="00382800">
      <w:pPr>
        <w:widowControl w:val="0"/>
        <w:suppressAutoHyphens/>
        <w:spacing w:line="240" w:lineRule="auto"/>
        <w:jc w:val="both"/>
        <w:rPr>
          <w:rFonts w:ascii="Times New Roman" w:eastAsia="Arial" w:hAnsi="Times New Roman"/>
          <w:kern w:val="1"/>
          <w:sz w:val="24"/>
          <w:szCs w:val="24"/>
          <w:lang w:eastAsia="zh-CN" w:bidi="hi-IN"/>
        </w:rPr>
      </w:pP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bookmarkStart w:id="6" w:name="Par25110"/>
      <w:bookmarkEnd w:id="6"/>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b/>
          <w:kern w:val="1"/>
          <w:sz w:val="26"/>
          <w:szCs w:val="26"/>
          <w:lang w:eastAsia="zh-CN" w:bidi="hi-IN"/>
        </w:rPr>
        <w:t>Заявление</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ind w:firstLine="708"/>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Прошу допустить к участию в конкурсе по отбору кандидатур на должность главы Тейковского муниципального района.</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Сообщаю следующие сведения о судимости: 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Информирую о том, что осуществляю полномочия депутата представительного органа _________________________________________________ на непостоянной основе.</w:t>
      </w:r>
    </w:p>
    <w:p w:rsidR="00382800" w:rsidRPr="00382800" w:rsidRDefault="00382800" w:rsidP="00382800">
      <w:pPr>
        <w:widowControl w:val="0"/>
        <w:suppressAutoHyphens/>
        <w:spacing w:line="240" w:lineRule="auto"/>
        <w:ind w:firstLine="708"/>
        <w:jc w:val="both"/>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Уведомляю, что на момент предоставления документов в конкурсную комиссию:</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не имею счетов (вкладов), не храню наличные денежные средства и ценности в иностранных банках, расположенных за пределами территории Российской Федерации, не владею и (или) не пользуюсь иностранными финансовыми инструментами;</w:t>
      </w:r>
    </w:p>
    <w:p w:rsidR="00382800" w:rsidRPr="00382800" w:rsidRDefault="00382800" w:rsidP="00382800">
      <w:pPr>
        <w:widowControl w:val="0"/>
        <w:suppressAutoHyphens/>
        <w:spacing w:line="240" w:lineRule="auto"/>
        <w:jc w:val="both"/>
        <w:rPr>
          <w:rFonts w:ascii="Times New Roman" w:eastAsia="Courier New"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об отсутствии гражданства иностранного государства, или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Courier New"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не имею в соответствии с Федеральным от 12.06.2002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 проведением процедуры оформления допуска к сведениям, составляющим государственную и иную охраняемую законом тайну, согласен(а).</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 xml:space="preserve">Обязуюсь прекратить деятельность, несовместимую с замещением выборной должности главы Тейковского муниципального района, в случае избрания меня главой Тейковского муниципального района Советом Тейковского муниципального </w:t>
      </w:r>
      <w:r w:rsidRPr="00382800">
        <w:rPr>
          <w:rFonts w:ascii="Times New Roman" w:eastAsia="Arial" w:hAnsi="Times New Roman"/>
          <w:kern w:val="1"/>
          <w:sz w:val="26"/>
          <w:szCs w:val="26"/>
          <w:lang w:eastAsia="zh-CN" w:bidi="hi-IN"/>
        </w:rPr>
        <w:lastRenderedPageBreak/>
        <w:t>района из числа кандидатов, представленных конкурсной комиссией по результатам конкурса.</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Приложение (перечень представленных документов):</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1.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2.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3.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4.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5.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6.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7.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8.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9. ______________________________________________________, на _____ листах;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"___" __________________ 20___ г. _____________________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(подпись)</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Заявление и указанные документы к нему принял(а):</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секретарь конкурсной комиссии</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 xml:space="preserve"> _____________________________________________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(фамилия, имя, отчество)</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"___" __________________ 20___ г. ______________________</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(подпись)</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autoSpaceDE w:val="0"/>
        <w:spacing w:line="276" w:lineRule="auto"/>
        <w:jc w:val="both"/>
        <w:rPr>
          <w:rFonts w:ascii="Times New Roman" w:hAnsi="Times New Roman"/>
          <w:kern w:val="1"/>
          <w:sz w:val="24"/>
          <w:szCs w:val="24"/>
          <w:lang w:eastAsia="zh-CN" w:bidi="hi-IN"/>
        </w:rPr>
      </w:pPr>
      <w:r w:rsidRPr="00382800">
        <w:rPr>
          <w:rFonts w:ascii="Times New Roman" w:hAnsi="Times New Roman"/>
          <w:kern w:val="1"/>
          <w:sz w:val="24"/>
          <w:szCs w:val="24"/>
          <w:lang w:eastAsia="zh-CN" w:bidi="hi-IN"/>
        </w:rPr>
        <w:tab/>
        <w:t>1.Если у претендента имелась или имеется судимость, указываются сведения о судимости. Если судимость снята или погашена - сведения о дате снятия или погашения судимости</w:t>
      </w:r>
      <w:bookmarkStart w:id="7" w:name="OLE_LINK3511"/>
      <w:r w:rsidRPr="00382800">
        <w:rPr>
          <w:rFonts w:ascii="Times New Roman" w:hAnsi="Times New Roman"/>
          <w:kern w:val="1"/>
          <w:sz w:val="24"/>
          <w:szCs w:val="24"/>
          <w:lang w:eastAsia="zh-CN" w:bidi="hi-IN"/>
        </w:rPr>
        <w:t>. Если претендент не имеет (не имел) судимости, то в соответствующей строке проставляется прочерк</w:t>
      </w:r>
      <w:bookmarkEnd w:id="7"/>
      <w:r w:rsidRPr="00382800">
        <w:rPr>
          <w:rFonts w:ascii="Times New Roman" w:hAnsi="Times New Roman"/>
          <w:kern w:val="1"/>
          <w:sz w:val="24"/>
          <w:szCs w:val="24"/>
          <w:lang w:eastAsia="zh-CN" w:bidi="hi-IN"/>
        </w:rPr>
        <w:t>.</w:t>
      </w:r>
    </w:p>
    <w:p w:rsidR="00382800" w:rsidRPr="00382800" w:rsidRDefault="00382800" w:rsidP="00382800">
      <w:pPr>
        <w:widowControl w:val="0"/>
        <w:suppressAutoHyphens/>
        <w:autoSpaceDE w:val="0"/>
        <w:spacing w:line="240" w:lineRule="auto"/>
        <w:jc w:val="both"/>
        <w:rPr>
          <w:rFonts w:ascii="Times New Roman" w:hAnsi="Times New Roman"/>
          <w:kern w:val="1"/>
          <w:sz w:val="24"/>
          <w:szCs w:val="24"/>
          <w:lang w:eastAsia="zh-CN" w:bidi="hi-IN"/>
        </w:rPr>
      </w:pPr>
      <w:r w:rsidRPr="00382800">
        <w:rPr>
          <w:rFonts w:ascii="Times New Roman" w:hAnsi="Times New Roman"/>
          <w:kern w:val="1"/>
          <w:sz w:val="24"/>
          <w:szCs w:val="24"/>
          <w:lang w:eastAsia="zh-CN" w:bidi="hi-IN"/>
        </w:rPr>
        <w:tab/>
        <w:t>2.Указывается наименование соответствующего представительного органа, депутатом которого является претендент. Если претендент не исполняет обязанности депутата на непостоянной основе, то в соответствующей строке проставляется прочерк.</w:t>
      </w:r>
    </w:p>
    <w:p w:rsidR="00382800" w:rsidRPr="00382800" w:rsidRDefault="00382800" w:rsidP="00382800">
      <w:pPr>
        <w:widowControl w:val="0"/>
        <w:suppressAutoHyphens/>
        <w:autoSpaceDE w:val="0"/>
        <w:spacing w:line="276" w:lineRule="auto"/>
        <w:jc w:val="right"/>
        <w:rPr>
          <w:rFonts w:ascii="Times New Roman" w:hAnsi="Times New Roman"/>
          <w:kern w:val="1"/>
          <w:sz w:val="26"/>
          <w:szCs w:val="26"/>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6"/>
          <w:szCs w:val="26"/>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76"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40"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40" w:lineRule="auto"/>
        <w:jc w:val="right"/>
        <w:rPr>
          <w:rFonts w:ascii="Times New Roman" w:hAnsi="Times New Roman"/>
          <w:kern w:val="1"/>
          <w:sz w:val="24"/>
          <w:szCs w:val="24"/>
          <w:lang w:eastAsia="zh-CN" w:bidi="hi-IN"/>
        </w:rPr>
      </w:pPr>
    </w:p>
    <w:p w:rsidR="00382800" w:rsidRPr="00382800" w:rsidRDefault="00382800" w:rsidP="00382800">
      <w:pPr>
        <w:widowControl w:val="0"/>
        <w:suppressAutoHyphens/>
        <w:autoSpaceDE w:val="0"/>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lastRenderedPageBreak/>
        <w:t>Приложение 2</w:t>
      </w:r>
    </w:p>
    <w:p w:rsidR="00382800" w:rsidRPr="00382800" w:rsidRDefault="00382800" w:rsidP="00382800">
      <w:pPr>
        <w:widowControl w:val="0"/>
        <w:suppressAutoHyphens/>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t>к Порядку проведения конкурса по отбору кандидатур</w:t>
      </w:r>
    </w:p>
    <w:p w:rsidR="00382800" w:rsidRPr="00382800" w:rsidRDefault="00382800" w:rsidP="00382800">
      <w:pPr>
        <w:widowControl w:val="0"/>
        <w:suppressAutoHyphens/>
        <w:spacing w:line="240" w:lineRule="auto"/>
        <w:jc w:val="right"/>
        <w:rPr>
          <w:rFonts w:ascii="Times New Roman" w:hAnsi="Times New Roman"/>
          <w:kern w:val="1"/>
          <w:sz w:val="26"/>
          <w:szCs w:val="26"/>
          <w:lang w:eastAsia="zh-CN" w:bidi="hi-IN"/>
        </w:rPr>
      </w:pPr>
      <w:r w:rsidRPr="00382800">
        <w:rPr>
          <w:rFonts w:ascii="Times New Roman" w:hAnsi="Times New Roman"/>
          <w:kern w:val="1"/>
          <w:sz w:val="26"/>
          <w:szCs w:val="26"/>
          <w:lang w:eastAsia="zh-CN" w:bidi="hi-IN"/>
        </w:rPr>
        <w:t>на должность главы Тейковского муниципального района</w:t>
      </w:r>
    </w:p>
    <w:p w:rsidR="00382800" w:rsidRPr="00382800" w:rsidRDefault="00382800" w:rsidP="00382800">
      <w:pPr>
        <w:widowControl w:val="0"/>
        <w:suppressAutoHyphens/>
        <w:autoSpaceDE w:val="0"/>
        <w:spacing w:line="276" w:lineRule="auto"/>
        <w:jc w:val="right"/>
        <w:rPr>
          <w:rFonts w:ascii="Times New Roman" w:hAnsi="Times New Roman"/>
          <w:kern w:val="1"/>
          <w:sz w:val="26"/>
          <w:szCs w:val="26"/>
          <w:lang w:eastAsia="zh-CN" w:bidi="hi-IN"/>
        </w:rPr>
      </w:pPr>
      <w:bookmarkStart w:id="8" w:name="Par28912"/>
      <w:bookmarkEnd w:id="8"/>
    </w:p>
    <w:p w:rsidR="00382800" w:rsidRPr="00382800" w:rsidRDefault="00382800" w:rsidP="00382800">
      <w:pPr>
        <w:widowControl w:val="0"/>
        <w:suppressAutoHyphens/>
        <w:spacing w:line="240" w:lineRule="auto"/>
        <w:jc w:val="right"/>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 xml:space="preserve">В конкурсную комиссию по проведению </w:t>
      </w:r>
    </w:p>
    <w:p w:rsidR="00382800" w:rsidRPr="00382800" w:rsidRDefault="00382800" w:rsidP="00382800">
      <w:pPr>
        <w:widowControl w:val="0"/>
        <w:suppressAutoHyphens/>
        <w:spacing w:line="240" w:lineRule="auto"/>
        <w:jc w:val="right"/>
        <w:rPr>
          <w:rFonts w:ascii="Times New Roman" w:eastAsia="Arial" w:hAnsi="Times New Roman"/>
          <w:kern w:val="1"/>
          <w:sz w:val="26"/>
          <w:szCs w:val="26"/>
          <w:lang w:eastAsia="zh-CN" w:bidi="hi-IN"/>
        </w:rPr>
      </w:pPr>
      <w:r w:rsidRPr="00382800">
        <w:rPr>
          <w:rFonts w:ascii="Times New Roman" w:eastAsia="Arial" w:hAnsi="Times New Roman"/>
          <w:kern w:val="1"/>
          <w:sz w:val="26"/>
          <w:szCs w:val="26"/>
          <w:lang w:eastAsia="zh-CN" w:bidi="hi-IN"/>
        </w:rPr>
        <w:t xml:space="preserve">конкурса по отбору кандидатур на </w:t>
      </w:r>
    </w:p>
    <w:p w:rsidR="00382800" w:rsidRPr="00382800" w:rsidRDefault="00382800" w:rsidP="00382800">
      <w:pPr>
        <w:widowControl w:val="0"/>
        <w:suppressAutoHyphens/>
        <w:spacing w:line="240" w:lineRule="auto"/>
        <w:jc w:val="right"/>
        <w:rPr>
          <w:rFonts w:ascii="Times New Roman" w:eastAsia="Times New Roman" w:hAnsi="Times New Roman"/>
          <w:kern w:val="1"/>
          <w:sz w:val="24"/>
          <w:szCs w:val="24"/>
          <w:lang w:eastAsia="zh-CN" w:bidi="hi-IN"/>
        </w:rPr>
      </w:pPr>
      <w:r w:rsidRPr="00382800">
        <w:rPr>
          <w:rFonts w:ascii="Times New Roman" w:eastAsia="Arial" w:hAnsi="Times New Roman"/>
          <w:kern w:val="1"/>
          <w:sz w:val="26"/>
          <w:szCs w:val="26"/>
          <w:lang w:eastAsia="zh-CN" w:bidi="hi-IN"/>
        </w:rPr>
        <w:t>должность главы Тейковского муниципального района</w:t>
      </w:r>
    </w:p>
    <w:p w:rsidR="00382800" w:rsidRPr="00382800" w:rsidRDefault="00382800" w:rsidP="00382800">
      <w:pPr>
        <w:widowControl w:val="0"/>
        <w:tabs>
          <w:tab w:val="left" w:pos="0"/>
        </w:tabs>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от</w:t>
      </w:r>
      <w:r w:rsidRPr="00382800">
        <w:rPr>
          <w:rFonts w:ascii="Times New Roman" w:eastAsia="Arial" w:hAnsi="Times New Roman"/>
          <w:kern w:val="1"/>
          <w:sz w:val="24"/>
          <w:szCs w:val="24"/>
          <w:lang w:eastAsia="zh-CN" w:bidi="hi-IN"/>
        </w:rPr>
        <w:t xml:space="preserve"> _________________________________________________</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___________________________________________________,</w:t>
      </w:r>
    </w:p>
    <w:p w:rsidR="00382800" w:rsidRPr="00382800" w:rsidRDefault="00382800" w:rsidP="00382800">
      <w:pPr>
        <w:widowControl w:val="0"/>
        <w:tabs>
          <w:tab w:val="left" w:pos="0"/>
        </w:tabs>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проживающего(ей) по адресу</w:t>
      </w:r>
      <w:r w:rsidRPr="00382800">
        <w:rPr>
          <w:rFonts w:ascii="Times New Roman" w:eastAsia="Arial" w:hAnsi="Times New Roman"/>
          <w:kern w:val="1"/>
          <w:sz w:val="24"/>
          <w:szCs w:val="24"/>
          <w:lang w:eastAsia="zh-CN" w:bidi="hi-IN"/>
        </w:rPr>
        <w:t>:_______________________</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___________________________________________________</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___________________________________________________,</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документ, удостоверяющий личность:</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 xml:space="preserve">___________________ </w:t>
      </w:r>
      <w:r w:rsidRPr="00382800">
        <w:rPr>
          <w:rFonts w:ascii="Times New Roman" w:eastAsia="Arial" w:hAnsi="Times New Roman"/>
          <w:kern w:val="1"/>
          <w:sz w:val="26"/>
          <w:szCs w:val="26"/>
          <w:lang w:eastAsia="zh-CN" w:bidi="hi-IN"/>
        </w:rPr>
        <w:t>серия</w:t>
      </w:r>
      <w:r w:rsidRPr="00382800">
        <w:rPr>
          <w:rFonts w:ascii="Times New Roman" w:eastAsia="Arial" w:hAnsi="Times New Roman"/>
          <w:kern w:val="1"/>
          <w:sz w:val="24"/>
          <w:szCs w:val="24"/>
          <w:lang w:eastAsia="zh-CN" w:bidi="hi-IN"/>
        </w:rPr>
        <w:t xml:space="preserve"> _________ N ______________,</w:t>
      </w:r>
    </w:p>
    <w:p w:rsidR="00382800" w:rsidRPr="00382800" w:rsidRDefault="00382800" w:rsidP="00382800">
      <w:pPr>
        <w:widowControl w:val="0"/>
        <w:suppressAutoHyphens/>
        <w:spacing w:line="240" w:lineRule="auto"/>
        <w:jc w:val="left"/>
        <w:rPr>
          <w:rFonts w:ascii="Times New Roman" w:eastAsia="Times New Roman"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6"/>
          <w:szCs w:val="26"/>
          <w:lang w:eastAsia="zh-CN" w:bidi="hi-IN"/>
        </w:rPr>
        <w:t>когда, кем выдан</w:t>
      </w:r>
      <w:r w:rsidRPr="00382800">
        <w:rPr>
          <w:rFonts w:ascii="Times New Roman" w:eastAsia="Arial" w:hAnsi="Times New Roman"/>
          <w:kern w:val="1"/>
          <w:sz w:val="24"/>
          <w:szCs w:val="24"/>
          <w:lang w:eastAsia="zh-CN" w:bidi="hi-IN"/>
        </w:rPr>
        <w:t xml:space="preserve"> ___________________________________</w:t>
      </w:r>
    </w:p>
    <w:p w:rsidR="00382800" w:rsidRPr="00382800" w:rsidRDefault="00382800" w:rsidP="00382800">
      <w:pPr>
        <w:widowControl w:val="0"/>
        <w:suppressAutoHyphens/>
        <w:spacing w:line="240" w:lineRule="auto"/>
        <w:jc w:val="left"/>
        <w:rPr>
          <w:rFonts w:ascii="Times New Roman" w:eastAsia="Arial" w:hAnsi="Times New Roman"/>
          <w:kern w:val="1"/>
          <w:sz w:val="24"/>
          <w:szCs w:val="24"/>
          <w:lang w:eastAsia="zh-CN" w:bidi="hi-IN"/>
        </w:rPr>
      </w:pPr>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kern w:val="1"/>
          <w:sz w:val="24"/>
          <w:szCs w:val="24"/>
          <w:lang w:eastAsia="zh-CN" w:bidi="hi-IN"/>
        </w:rPr>
        <w:t>___________________________________________________</w:t>
      </w:r>
    </w:p>
    <w:p w:rsidR="00382800" w:rsidRPr="00382800" w:rsidRDefault="00382800" w:rsidP="00382800">
      <w:pPr>
        <w:widowControl w:val="0"/>
        <w:suppressAutoHyphens/>
        <w:spacing w:line="240" w:lineRule="auto"/>
        <w:jc w:val="left"/>
        <w:rPr>
          <w:rFonts w:ascii="Times New Roman" w:eastAsia="Arial" w:hAnsi="Times New Roman"/>
          <w:kern w:val="1"/>
          <w:sz w:val="24"/>
          <w:szCs w:val="24"/>
          <w:lang w:eastAsia="zh-CN" w:bidi="hi-IN"/>
        </w:rPr>
      </w:pP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bookmarkStart w:id="9" w:name="Par30913"/>
      <w:bookmarkEnd w:id="9"/>
      <w:r w:rsidRPr="00382800">
        <w:rPr>
          <w:rFonts w:ascii="Times New Roman" w:eastAsia="Times New Roman" w:hAnsi="Times New Roman"/>
          <w:kern w:val="1"/>
          <w:sz w:val="24"/>
          <w:szCs w:val="24"/>
          <w:lang w:eastAsia="zh-CN" w:bidi="hi-IN"/>
        </w:rPr>
        <w:t xml:space="preserve">                                </w:t>
      </w:r>
      <w:r w:rsidRPr="00382800">
        <w:rPr>
          <w:rFonts w:ascii="Times New Roman" w:eastAsia="Arial" w:hAnsi="Times New Roman"/>
          <w:b/>
          <w:kern w:val="1"/>
          <w:sz w:val="26"/>
          <w:szCs w:val="26"/>
          <w:lang w:eastAsia="zh-CN" w:bidi="hi-IN"/>
        </w:rPr>
        <w:t>Согласие на обработку персональных данных</w:t>
      </w:r>
    </w:p>
    <w:p w:rsidR="00382800" w:rsidRPr="00382800" w:rsidRDefault="00382800" w:rsidP="00382800">
      <w:pPr>
        <w:widowControl w:val="0"/>
        <w:suppressAutoHyphens/>
        <w:spacing w:line="240" w:lineRule="auto"/>
        <w:jc w:val="both"/>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Даю согласие на обработку Советом Тейковского муниципального района и комиссией по проведению конкурса по отбору кандидатур на должность главы Тейковского муниципального района своих персональных данных 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N 152-ФЗ «О персональных данных», с целью подготовки документов для проведения конкурса по отбору кандидатур на должность главы Тейковского муниципального района.</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Согласие дано на обработку следующих персональных данных:</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фамилия, имя, отчество;</w:t>
      </w:r>
    </w:p>
    <w:p w:rsidR="00382800" w:rsidRPr="00382800" w:rsidRDefault="00382800" w:rsidP="00382800">
      <w:pPr>
        <w:widowControl w:val="0"/>
        <w:tabs>
          <w:tab w:val="left" w:pos="0"/>
        </w:tabs>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должность и место работы;</w:t>
      </w:r>
    </w:p>
    <w:p w:rsidR="00382800" w:rsidRPr="00382800" w:rsidRDefault="00382800" w:rsidP="00382800">
      <w:pPr>
        <w:widowControl w:val="0"/>
        <w:tabs>
          <w:tab w:val="left" w:pos="0"/>
        </w:tabs>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дата рождения;</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место рождения;</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домашний адрес;</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сведения   об образовании (с указанием года окончания учебного заведения, наименования учебного заведения, специальности по диплому);</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ученая степень, ученое звание;</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сведения о трудовой деятельности;</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сведения о семейном положении;</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сведения о наградах (поощрениях) и званиях (с указанием даты и номера документа, подтверждающего награждение (поощрение));</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сведения о судимости;</w:t>
      </w:r>
    </w:p>
    <w:p w:rsidR="00382800" w:rsidRPr="00382800" w:rsidRDefault="00382800" w:rsidP="00382800">
      <w:pPr>
        <w:widowControl w:val="0"/>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 xml:space="preserve">иные дополнительные сведения, переданные мною лично, в рамках проведения конкурса по отбору кандидатур на должность главы Тейковского муниципального района. </w:t>
      </w:r>
    </w:p>
    <w:p w:rsidR="00382800" w:rsidRPr="00382800" w:rsidRDefault="00382800" w:rsidP="00382800">
      <w:pPr>
        <w:widowControl w:val="0"/>
        <w:tabs>
          <w:tab w:val="left" w:pos="0"/>
        </w:tabs>
        <w:suppressAutoHyphens/>
        <w:spacing w:line="240" w:lineRule="auto"/>
        <w:jc w:val="both"/>
        <w:rPr>
          <w:rFonts w:ascii="Times New Roman" w:eastAsia="Times New Roman"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Действия с моими персональным данными при подготовке документов для проведения конкурса по отбору кандидатур на должность главы Тейковского муниципального района включают в себя сбор персональных данных, их накопление, систематизацию и уточнение (обновление, изменение), обезличивание и передачу (распространение) сторонним организациям.</w:t>
      </w:r>
    </w:p>
    <w:p w:rsidR="00382800" w:rsidRPr="00382800" w:rsidRDefault="00382800" w:rsidP="00382800">
      <w:pPr>
        <w:widowControl w:val="0"/>
        <w:tabs>
          <w:tab w:val="left" w:pos="0"/>
        </w:tabs>
        <w:suppressAutoHyphens/>
        <w:spacing w:line="240" w:lineRule="auto"/>
        <w:jc w:val="both"/>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 xml:space="preserve">Настоящее согласие действует с даты его представления в комиссию до даты его </w:t>
      </w:r>
      <w:r w:rsidRPr="00382800">
        <w:rPr>
          <w:rFonts w:ascii="Times New Roman" w:eastAsia="Arial" w:hAnsi="Times New Roman"/>
          <w:kern w:val="1"/>
          <w:sz w:val="26"/>
          <w:szCs w:val="26"/>
          <w:lang w:eastAsia="zh-CN" w:bidi="hi-IN"/>
        </w:rPr>
        <w:lastRenderedPageBreak/>
        <w:t>отзыва. Отзыв настоящего согласия осуществляется в письменной форме путем подачи письменного заявления в комиссию по проведению конкурса по отбору кандидатур на должность главы Тейковского муниципального района.</w:t>
      </w:r>
    </w:p>
    <w:p w:rsidR="00382800" w:rsidRPr="00382800" w:rsidRDefault="00382800" w:rsidP="00382800">
      <w:pPr>
        <w:widowControl w:val="0"/>
        <w:suppressAutoHyphens/>
        <w:spacing w:line="240" w:lineRule="auto"/>
        <w:jc w:val="left"/>
        <w:rPr>
          <w:rFonts w:ascii="Times New Roman" w:eastAsia="Arial" w:hAnsi="Times New Roman"/>
          <w:kern w:val="1"/>
          <w:sz w:val="26"/>
          <w:szCs w:val="26"/>
          <w:lang w:eastAsia="zh-CN" w:bidi="hi-IN"/>
        </w:rPr>
      </w:pPr>
    </w:p>
    <w:p w:rsidR="00382800" w:rsidRPr="00382800" w:rsidRDefault="00382800" w:rsidP="00382800">
      <w:pPr>
        <w:widowControl w:val="0"/>
        <w:suppressAutoHyphens/>
        <w:spacing w:line="240" w:lineRule="auto"/>
        <w:jc w:val="left"/>
        <w:rPr>
          <w:rFonts w:ascii="Times New Roman" w:eastAsia="Times New Roman" w:hAnsi="Times New Roman"/>
          <w:kern w:val="1"/>
          <w:sz w:val="26"/>
          <w:szCs w:val="26"/>
          <w:lang w:eastAsia="zh-CN" w:bidi="hi-IN"/>
        </w:rPr>
      </w:pPr>
      <w:r w:rsidRPr="00382800">
        <w:rPr>
          <w:rFonts w:ascii="Times New Roman" w:eastAsia="Arial" w:hAnsi="Times New Roman"/>
          <w:kern w:val="1"/>
          <w:sz w:val="26"/>
          <w:szCs w:val="26"/>
          <w:lang w:eastAsia="zh-CN" w:bidi="hi-IN"/>
        </w:rPr>
        <w:t>"___" __________________ 20___ г.           ___________________</w:t>
      </w:r>
    </w:p>
    <w:p w:rsidR="00382800" w:rsidRPr="00382800" w:rsidRDefault="00382800" w:rsidP="00382800">
      <w:pPr>
        <w:widowControl w:val="0"/>
        <w:suppressAutoHyphens/>
        <w:spacing w:line="240" w:lineRule="auto"/>
        <w:jc w:val="left"/>
        <w:rPr>
          <w:rFonts w:ascii="Times New Roman" w:eastAsia="Arial" w:hAnsi="Times New Roman"/>
          <w:kern w:val="1"/>
          <w:sz w:val="26"/>
          <w:szCs w:val="26"/>
          <w:lang w:eastAsia="zh-CN" w:bidi="hi-IN"/>
        </w:rPr>
      </w:pPr>
      <w:r w:rsidRPr="00382800">
        <w:rPr>
          <w:rFonts w:ascii="Times New Roman" w:eastAsia="Times New Roman" w:hAnsi="Times New Roman"/>
          <w:kern w:val="1"/>
          <w:sz w:val="26"/>
          <w:szCs w:val="26"/>
          <w:lang w:eastAsia="zh-CN" w:bidi="hi-IN"/>
        </w:rPr>
        <w:t xml:space="preserve">                                        </w:t>
      </w:r>
      <w:r w:rsidRPr="00382800">
        <w:rPr>
          <w:rFonts w:ascii="Times New Roman" w:eastAsia="Arial" w:hAnsi="Times New Roman"/>
          <w:kern w:val="1"/>
          <w:sz w:val="26"/>
          <w:szCs w:val="26"/>
          <w:lang w:eastAsia="zh-CN" w:bidi="hi-IN"/>
        </w:rPr>
        <w:t>(подпись)</w:t>
      </w:r>
    </w:p>
    <w:p w:rsidR="00382800" w:rsidRPr="00382800" w:rsidRDefault="00382800" w:rsidP="00382800">
      <w:pPr>
        <w:widowControl w:val="0"/>
        <w:suppressAutoHyphens/>
        <w:autoSpaceDE w:val="0"/>
        <w:spacing w:line="240" w:lineRule="auto"/>
        <w:jc w:val="both"/>
        <w:rPr>
          <w:rFonts w:ascii="Times New Roman" w:hAnsi="Times New Roman"/>
          <w:kern w:val="1"/>
          <w:sz w:val="26"/>
          <w:szCs w:val="26"/>
          <w:lang w:eastAsia="zh-CN" w:bidi="hi-IN"/>
        </w:rPr>
      </w:pPr>
    </w:p>
    <w:p w:rsidR="00382800" w:rsidRPr="00382800" w:rsidRDefault="00382800" w:rsidP="00382800">
      <w:pPr>
        <w:widowControl w:val="0"/>
        <w:suppressAutoHyphens/>
        <w:autoSpaceDE w:val="0"/>
        <w:spacing w:line="240" w:lineRule="auto"/>
        <w:jc w:val="both"/>
        <w:rPr>
          <w:rFonts w:ascii="Times New Roman" w:hAnsi="Times New Roman"/>
          <w:kern w:val="1"/>
          <w:sz w:val="26"/>
          <w:szCs w:val="26"/>
          <w:lang w:eastAsia="zh-CN" w:bidi="hi-IN"/>
        </w:rPr>
      </w:pPr>
    </w:p>
    <w:p w:rsidR="00382800" w:rsidRDefault="00382800"/>
    <w:p w:rsidR="00382800" w:rsidRDefault="00382800"/>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Pr="00285194" w:rsidRDefault="00285194" w:rsidP="00285194">
      <w:pPr>
        <w:spacing w:after="200" w:line="240" w:lineRule="auto"/>
        <w:contextualSpacing/>
        <w:rPr>
          <w:rFonts w:ascii="Times New Roman" w:eastAsia="Times New Roman" w:hAnsi="Times New Roman"/>
          <w:b/>
          <w:sz w:val="18"/>
          <w:szCs w:val="28"/>
          <w:lang w:eastAsia="ru-RU"/>
        </w:rPr>
      </w:pPr>
      <w:r w:rsidRPr="00285194">
        <w:rPr>
          <w:rFonts w:eastAsia="Times New Roman"/>
          <w:noProof/>
          <w:lang w:eastAsia="ru-RU"/>
        </w:rPr>
        <w:lastRenderedPageBreak/>
        <w:drawing>
          <wp:inline distT="0" distB="0" distL="0" distR="0" wp14:anchorId="1F15B1D0" wp14:editId="1E5336AE">
            <wp:extent cx="695325" cy="876300"/>
            <wp:effectExtent l="19050" t="0" r="9525" b="0"/>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36" cstate="print"/>
                    <a:srcRect/>
                    <a:stretch>
                      <a:fillRect/>
                    </a:stretch>
                  </pic:blipFill>
                  <pic:spPr bwMode="auto">
                    <a:xfrm>
                      <a:off x="0" y="0"/>
                      <a:ext cx="695325" cy="876300"/>
                    </a:xfrm>
                    <a:prstGeom prst="rect">
                      <a:avLst/>
                    </a:prstGeom>
                    <a:noFill/>
                    <a:ln w="9525">
                      <a:noFill/>
                      <a:miter lim="800000"/>
                      <a:headEnd/>
                      <a:tailEnd/>
                    </a:ln>
                  </pic:spPr>
                </pic:pic>
              </a:graphicData>
            </a:graphic>
          </wp:inline>
        </w:drawing>
      </w:r>
    </w:p>
    <w:p w:rsidR="00285194" w:rsidRPr="00285194" w:rsidRDefault="00285194" w:rsidP="00285194">
      <w:pPr>
        <w:spacing w:after="200" w:line="240" w:lineRule="auto"/>
        <w:contextualSpacing/>
        <w:rPr>
          <w:rFonts w:ascii="Times New Roman" w:eastAsia="Times New Roman" w:hAnsi="Times New Roman"/>
          <w:sz w:val="36"/>
          <w:szCs w:val="36"/>
          <w:lang w:eastAsia="ru-RU"/>
        </w:rPr>
      </w:pPr>
    </w:p>
    <w:p w:rsidR="00285194" w:rsidRPr="00285194" w:rsidRDefault="00285194" w:rsidP="00285194">
      <w:pPr>
        <w:spacing w:after="200" w:line="240" w:lineRule="auto"/>
        <w:contextualSpacing/>
        <w:rPr>
          <w:rFonts w:ascii="Times New Roman" w:eastAsia="Times New Roman" w:hAnsi="Times New Roman"/>
          <w:b/>
          <w:sz w:val="36"/>
          <w:szCs w:val="28"/>
          <w:lang w:eastAsia="ru-RU"/>
        </w:rPr>
      </w:pPr>
      <w:r w:rsidRPr="00285194">
        <w:rPr>
          <w:rFonts w:ascii="Times New Roman" w:eastAsia="Times New Roman" w:hAnsi="Times New Roman"/>
          <w:b/>
          <w:sz w:val="36"/>
          <w:szCs w:val="28"/>
          <w:lang w:eastAsia="ru-RU"/>
        </w:rPr>
        <w:t>СОВЕТ</w:t>
      </w:r>
    </w:p>
    <w:p w:rsidR="00285194" w:rsidRPr="00285194" w:rsidRDefault="00285194" w:rsidP="00285194">
      <w:pPr>
        <w:spacing w:after="200" w:line="240" w:lineRule="auto"/>
        <w:contextualSpacing/>
        <w:rPr>
          <w:rFonts w:ascii="Times New Roman" w:eastAsia="Times New Roman" w:hAnsi="Times New Roman"/>
          <w:b/>
          <w:sz w:val="36"/>
          <w:szCs w:val="28"/>
          <w:lang w:eastAsia="ru-RU"/>
        </w:rPr>
      </w:pPr>
      <w:r w:rsidRPr="00285194">
        <w:rPr>
          <w:rFonts w:ascii="Times New Roman" w:eastAsia="Times New Roman" w:hAnsi="Times New Roman"/>
          <w:b/>
          <w:sz w:val="36"/>
          <w:szCs w:val="28"/>
          <w:lang w:eastAsia="ru-RU"/>
        </w:rPr>
        <w:t>ТЕЙКОВСКОГО МУНИЦИПАЛЬНОГО РАЙОНА</w:t>
      </w:r>
    </w:p>
    <w:p w:rsidR="00285194" w:rsidRPr="00285194" w:rsidRDefault="00285194" w:rsidP="00285194">
      <w:pPr>
        <w:spacing w:after="200" w:line="240" w:lineRule="auto"/>
        <w:contextualSpacing/>
        <w:rPr>
          <w:rFonts w:ascii="Times New Roman" w:eastAsia="Times New Roman" w:hAnsi="Times New Roman"/>
          <w:b/>
          <w:sz w:val="36"/>
          <w:szCs w:val="28"/>
          <w:lang w:eastAsia="ru-RU"/>
        </w:rPr>
      </w:pPr>
      <w:r w:rsidRPr="00285194">
        <w:rPr>
          <w:rFonts w:ascii="Times New Roman" w:eastAsia="Times New Roman" w:hAnsi="Times New Roman"/>
          <w:b/>
          <w:sz w:val="36"/>
          <w:szCs w:val="28"/>
          <w:lang w:eastAsia="ru-RU"/>
        </w:rPr>
        <w:t>шестого созыва</w:t>
      </w: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contextualSpacing/>
        <w:rPr>
          <w:rFonts w:ascii="Times New Roman" w:eastAsia="Times New Roman" w:hAnsi="Times New Roman"/>
          <w:b/>
          <w:sz w:val="44"/>
          <w:szCs w:val="44"/>
          <w:lang w:eastAsia="ru-RU"/>
        </w:rPr>
      </w:pPr>
      <w:r w:rsidRPr="00285194">
        <w:rPr>
          <w:rFonts w:ascii="Times New Roman" w:eastAsia="Times New Roman" w:hAnsi="Times New Roman"/>
          <w:b/>
          <w:sz w:val="44"/>
          <w:szCs w:val="44"/>
          <w:lang w:eastAsia="ru-RU"/>
        </w:rPr>
        <w:t xml:space="preserve">Р Е Ш Е Н И Е </w:t>
      </w: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contextualSpacing/>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t>от 28.03.2018 №  287-р</w:t>
      </w:r>
    </w:p>
    <w:p w:rsidR="00285194" w:rsidRPr="00285194" w:rsidRDefault="00285194" w:rsidP="00285194">
      <w:pPr>
        <w:spacing w:after="200" w:line="240" w:lineRule="auto"/>
        <w:contextualSpacing/>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t>г.Тейково</w:t>
      </w:r>
    </w:p>
    <w:p w:rsidR="00285194" w:rsidRPr="00285194" w:rsidRDefault="00285194" w:rsidP="00285194">
      <w:pPr>
        <w:spacing w:line="240" w:lineRule="auto"/>
        <w:contextualSpacing/>
        <w:rPr>
          <w:rFonts w:ascii="Times New Roman" w:eastAsia="Times New Roman" w:hAnsi="Times New Roman"/>
          <w:sz w:val="28"/>
          <w:szCs w:val="28"/>
          <w:lang w:eastAsia="ru-RU"/>
        </w:rPr>
      </w:pPr>
    </w:p>
    <w:p w:rsidR="00285194" w:rsidRPr="00285194" w:rsidRDefault="00285194" w:rsidP="00285194">
      <w:pPr>
        <w:spacing w:line="240" w:lineRule="auto"/>
        <w:ind w:left="720"/>
        <w:contextualSpacing/>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 xml:space="preserve">О внесении изменений в решение Совета </w:t>
      </w:r>
    </w:p>
    <w:p w:rsidR="00285194" w:rsidRPr="00285194" w:rsidRDefault="00285194" w:rsidP="00285194">
      <w:pPr>
        <w:spacing w:line="240" w:lineRule="auto"/>
        <w:ind w:left="720"/>
        <w:contextualSpacing/>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Тейковского муниципального района от  11.02.2015  № 361-р</w:t>
      </w: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«Об утверждении Положения  о комиссии по делам несовершеннолетних и защите их прав Тейковского муниципального района»</w:t>
      </w:r>
    </w:p>
    <w:p w:rsidR="00285194" w:rsidRPr="00285194" w:rsidRDefault="00285194" w:rsidP="00285194">
      <w:pPr>
        <w:spacing w:after="200" w:line="240" w:lineRule="auto"/>
        <w:contextualSpacing/>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(в действующей редакции)</w:t>
      </w:r>
    </w:p>
    <w:p w:rsidR="00285194" w:rsidRPr="00285194" w:rsidRDefault="00285194" w:rsidP="00285194">
      <w:pPr>
        <w:spacing w:after="200" w:line="240" w:lineRule="auto"/>
        <w:ind w:firstLine="709"/>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ind w:firstLine="709"/>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ind w:firstLine="709"/>
        <w:contextualSpacing/>
        <w:rPr>
          <w:rFonts w:ascii="Times New Roman" w:eastAsia="Times New Roman" w:hAnsi="Times New Roman"/>
          <w:b/>
          <w:sz w:val="28"/>
          <w:szCs w:val="28"/>
          <w:lang w:eastAsia="ru-RU"/>
        </w:rPr>
      </w:pPr>
    </w:p>
    <w:p w:rsidR="00285194" w:rsidRPr="00285194" w:rsidRDefault="00285194" w:rsidP="00285194">
      <w:pPr>
        <w:spacing w:after="200" w:line="240" w:lineRule="auto"/>
        <w:ind w:firstLine="709"/>
        <w:contextualSpacing/>
        <w:jc w:val="both"/>
        <w:rPr>
          <w:rFonts w:ascii="Times New Roman" w:eastAsia="Times New Roman" w:hAnsi="Times New Roman"/>
          <w:b/>
          <w:sz w:val="20"/>
          <w:szCs w:val="20"/>
          <w:lang w:eastAsia="ru-RU"/>
        </w:rPr>
      </w:pPr>
      <w:r w:rsidRPr="00285194">
        <w:rPr>
          <w:rFonts w:ascii="Times New Roman" w:eastAsia="Times New Roman" w:hAnsi="Times New Roman"/>
          <w:sz w:val="28"/>
          <w:szCs w:val="28"/>
          <w:lang w:eastAsia="ru-RU"/>
        </w:rPr>
        <w:t xml:space="preserve">В соответствии с Законом Ивановской области от 09.01.2007  № 1- ОЗ «О комиссиях по делам несовершеннолетних и защите их прав в Ивановской области» (в действующей редакции),  в целях приведения Положения  о комиссии по делам несовершеннолетних и защите их прав Тейковского муниципального района в соответствие с требованиями действующего законодательства </w:t>
      </w:r>
    </w:p>
    <w:p w:rsidR="00285194" w:rsidRPr="00285194" w:rsidRDefault="00285194" w:rsidP="00285194">
      <w:pPr>
        <w:spacing w:after="200" w:line="240" w:lineRule="auto"/>
        <w:ind w:firstLine="709"/>
        <w:contextualSpacing/>
        <w:jc w:val="both"/>
        <w:rPr>
          <w:rFonts w:ascii="Times New Roman" w:eastAsia="Times New Roman" w:hAnsi="Times New Roman"/>
          <w:b/>
          <w:sz w:val="28"/>
          <w:szCs w:val="28"/>
          <w:lang w:eastAsia="ru-RU"/>
        </w:rPr>
      </w:pPr>
    </w:p>
    <w:p w:rsidR="00285194" w:rsidRPr="00285194" w:rsidRDefault="00285194" w:rsidP="00285194">
      <w:pPr>
        <w:spacing w:after="200" w:line="240" w:lineRule="auto"/>
        <w:ind w:firstLine="709"/>
        <w:contextualSpacing/>
        <w:jc w:val="both"/>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 xml:space="preserve">Совет Тейковского муниципального района РЕШИЛ: </w:t>
      </w:r>
    </w:p>
    <w:p w:rsidR="00285194" w:rsidRPr="00285194" w:rsidRDefault="00285194" w:rsidP="00285194">
      <w:pPr>
        <w:spacing w:line="240" w:lineRule="auto"/>
        <w:contextualSpacing/>
        <w:jc w:val="both"/>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t xml:space="preserve">          Внести в решение Совета Тейковского муниципального района от 11.02.2015  № 361-р «Об утверждении Положения  о комиссии по делам несовершеннолетних и защите их прав Тейковского муниципального района» (в действующей редакции),   следующие изменения: </w:t>
      </w:r>
    </w:p>
    <w:p w:rsidR="00285194" w:rsidRPr="00285194" w:rsidRDefault="00285194" w:rsidP="00285194">
      <w:pPr>
        <w:spacing w:line="240" w:lineRule="auto"/>
        <w:ind w:firstLine="567"/>
        <w:jc w:val="both"/>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t xml:space="preserve">1. В пункте 1 главы </w:t>
      </w:r>
      <w:r w:rsidRPr="00285194">
        <w:rPr>
          <w:rFonts w:ascii="Times New Roman" w:eastAsia="Times New Roman" w:hAnsi="Times New Roman"/>
          <w:sz w:val="28"/>
          <w:szCs w:val="28"/>
          <w:lang w:val="en-US" w:eastAsia="ru-RU"/>
        </w:rPr>
        <w:t>I</w:t>
      </w:r>
      <w:r w:rsidRPr="00285194">
        <w:rPr>
          <w:rFonts w:ascii="Times New Roman" w:eastAsia="Times New Roman" w:hAnsi="Times New Roman"/>
          <w:sz w:val="28"/>
          <w:szCs w:val="28"/>
          <w:lang w:eastAsia="ru-RU"/>
        </w:rPr>
        <w:t xml:space="preserve"> приложения к решению слова «…правонарушений и антиобщественных действий…» заменить словами «…</w:t>
      </w:r>
      <w:r w:rsidRPr="00285194">
        <w:rPr>
          <w:rFonts w:ascii="Times New Roman" w:eastAsia="Times New Roman" w:hAnsi="Times New Roman"/>
          <w:sz w:val="28"/>
          <w:shd w:val="clear" w:color="auto" w:fill="FFFFFF"/>
          <w:lang w:eastAsia="ru-RU"/>
        </w:rPr>
        <w:t xml:space="preserve">преступлений, других противоправных и (или) </w:t>
      </w:r>
      <w:r w:rsidRPr="00285194">
        <w:rPr>
          <w:rFonts w:ascii="Times New Roman" w:eastAsia="Times New Roman" w:hAnsi="Times New Roman"/>
          <w:sz w:val="28"/>
          <w:lang w:eastAsia="ru-RU"/>
        </w:rPr>
        <w:t>антиобщественных действий, а так же случаев склонения их к суицидальным действиям…»</w:t>
      </w:r>
      <w:r w:rsidRPr="00285194">
        <w:rPr>
          <w:rFonts w:ascii="Times New Roman" w:eastAsia="Times New Roman" w:hAnsi="Times New Roman"/>
          <w:sz w:val="36"/>
          <w:szCs w:val="28"/>
          <w:lang w:eastAsia="ru-RU"/>
        </w:rPr>
        <w:t>.</w:t>
      </w:r>
    </w:p>
    <w:p w:rsidR="00285194" w:rsidRPr="00285194" w:rsidRDefault="00285194" w:rsidP="00285194">
      <w:pPr>
        <w:spacing w:line="240" w:lineRule="auto"/>
        <w:ind w:firstLine="567"/>
        <w:contextualSpacing/>
        <w:jc w:val="both"/>
        <w:rPr>
          <w:rFonts w:ascii="Times New Roman" w:eastAsia="Times New Roman" w:hAnsi="Times New Roman"/>
          <w:sz w:val="36"/>
          <w:szCs w:val="28"/>
          <w:lang w:eastAsia="ru-RU"/>
        </w:rPr>
      </w:pPr>
      <w:r w:rsidRPr="00285194">
        <w:rPr>
          <w:rFonts w:ascii="Times New Roman" w:eastAsia="Times New Roman" w:hAnsi="Times New Roman"/>
          <w:sz w:val="28"/>
          <w:szCs w:val="28"/>
          <w:lang w:eastAsia="ru-RU"/>
        </w:rPr>
        <w:t>2. В подпункте 4 пункта 1 главы II приложения к решению слова «…преступлений и антиобщественных действий…» заменить словами «…</w:t>
      </w:r>
      <w:r w:rsidRPr="00285194">
        <w:rPr>
          <w:rFonts w:ascii="Times New Roman" w:eastAsia="Times New Roman" w:hAnsi="Times New Roman"/>
          <w:sz w:val="28"/>
          <w:shd w:val="clear" w:color="auto" w:fill="FFFFFF"/>
          <w:lang w:eastAsia="ru-RU"/>
        </w:rPr>
        <w:t xml:space="preserve">преступлений, других противоправных и (или) </w:t>
      </w:r>
      <w:r w:rsidRPr="00285194">
        <w:rPr>
          <w:rFonts w:ascii="Times New Roman" w:eastAsia="Times New Roman" w:hAnsi="Times New Roman"/>
          <w:sz w:val="28"/>
          <w:lang w:eastAsia="ru-RU"/>
        </w:rPr>
        <w:t>антиобщественных действий, а так же случаев склонения их к суицидальным действиям…»</w:t>
      </w:r>
      <w:r w:rsidRPr="00285194">
        <w:rPr>
          <w:rFonts w:ascii="Times New Roman" w:eastAsia="Times New Roman" w:hAnsi="Times New Roman"/>
          <w:sz w:val="36"/>
          <w:szCs w:val="28"/>
          <w:lang w:eastAsia="ru-RU"/>
        </w:rPr>
        <w:t>.</w:t>
      </w:r>
    </w:p>
    <w:p w:rsidR="00285194" w:rsidRPr="00285194" w:rsidRDefault="00285194" w:rsidP="00285194">
      <w:pPr>
        <w:spacing w:line="240" w:lineRule="auto"/>
        <w:ind w:firstLine="567"/>
        <w:contextualSpacing/>
        <w:jc w:val="both"/>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lastRenderedPageBreak/>
        <w:t xml:space="preserve">3.  Подпункт 4 пункта 1 главы </w:t>
      </w:r>
      <w:r w:rsidRPr="00285194">
        <w:rPr>
          <w:rFonts w:ascii="Times New Roman" w:eastAsia="Times New Roman" w:hAnsi="Times New Roman"/>
          <w:sz w:val="28"/>
          <w:szCs w:val="28"/>
          <w:lang w:val="en-US" w:eastAsia="ru-RU"/>
        </w:rPr>
        <w:t>III</w:t>
      </w:r>
      <w:r w:rsidRPr="00285194">
        <w:rPr>
          <w:rFonts w:ascii="Times New Roman" w:eastAsia="Times New Roman" w:hAnsi="Times New Roman"/>
          <w:sz w:val="28"/>
          <w:szCs w:val="28"/>
          <w:lang w:eastAsia="ru-RU"/>
        </w:rPr>
        <w:t xml:space="preserve"> приложения к  решению изложить в новой редакции:</w:t>
      </w:r>
    </w:p>
    <w:p w:rsidR="00285194" w:rsidRPr="00285194" w:rsidRDefault="00285194" w:rsidP="00285194">
      <w:pPr>
        <w:spacing w:line="240" w:lineRule="auto"/>
        <w:contextualSpacing/>
        <w:jc w:val="both"/>
        <w:rPr>
          <w:rFonts w:ascii="Times New Roman" w:eastAsia="Times New Roman" w:hAnsi="Times New Roman"/>
          <w:sz w:val="28"/>
          <w:szCs w:val="28"/>
          <w:lang w:eastAsia="ru-RU"/>
        </w:rPr>
      </w:pPr>
      <w:r w:rsidRPr="00285194">
        <w:rPr>
          <w:rFonts w:ascii="Times New Roman" w:eastAsia="Times New Roman" w:hAnsi="Times New Roman"/>
          <w:sz w:val="28"/>
          <w:szCs w:val="28"/>
          <w:lang w:eastAsia="ru-RU"/>
        </w:rPr>
        <w:t>«4) направляют в соответствующие органы и учреждения системы профилактики информацию, предусмотренную пунктом 2 статьи 9 Федерального закона от 24.06.1999 № 120-ФЗ «Об основах системы профилактики безнадзорности и правонарушений несовершеннолетних», а также информацию о необходимости проведения индивидуальной профилактической работы с несовершеннолетними, нуждающимися в помощи и контроле со стороны органов и учреждений системы профилактики;».</w:t>
      </w:r>
    </w:p>
    <w:p w:rsidR="00285194" w:rsidRPr="00285194" w:rsidRDefault="00285194" w:rsidP="00285194">
      <w:pPr>
        <w:spacing w:line="240" w:lineRule="auto"/>
        <w:ind w:firstLine="567"/>
        <w:contextualSpacing/>
        <w:jc w:val="both"/>
        <w:rPr>
          <w:rFonts w:ascii="Times New Roman" w:eastAsia="Times New Roman" w:hAnsi="Times New Roman"/>
          <w:sz w:val="28"/>
          <w:szCs w:val="28"/>
          <w:lang w:eastAsia="ru-RU"/>
        </w:rPr>
      </w:pPr>
    </w:p>
    <w:p w:rsidR="00285194" w:rsidRPr="00285194" w:rsidRDefault="00285194" w:rsidP="00285194">
      <w:pPr>
        <w:spacing w:after="200" w:line="240" w:lineRule="auto"/>
        <w:jc w:val="both"/>
        <w:rPr>
          <w:rFonts w:ascii="Times New Roman" w:eastAsia="Times New Roman" w:hAnsi="Times New Roman"/>
          <w:sz w:val="28"/>
          <w:szCs w:val="28"/>
          <w:lang w:eastAsia="ru-RU"/>
        </w:rPr>
      </w:pPr>
    </w:p>
    <w:p w:rsidR="00285194" w:rsidRPr="00285194" w:rsidRDefault="00285194" w:rsidP="00285194">
      <w:pPr>
        <w:spacing w:after="200" w:line="240" w:lineRule="auto"/>
        <w:ind w:left="567" w:hanging="567"/>
        <w:contextualSpacing/>
        <w:jc w:val="both"/>
        <w:rPr>
          <w:rFonts w:ascii="Times New Roman" w:eastAsia="Times New Roman" w:hAnsi="Times New Roman"/>
          <w:b/>
          <w:sz w:val="28"/>
          <w:szCs w:val="28"/>
          <w:lang w:eastAsia="ru-RU"/>
        </w:rPr>
      </w:pPr>
    </w:p>
    <w:p w:rsidR="00285194" w:rsidRPr="00285194" w:rsidRDefault="00285194" w:rsidP="00285194">
      <w:pPr>
        <w:spacing w:after="200" w:line="240" w:lineRule="auto"/>
        <w:ind w:left="567" w:hanging="567"/>
        <w:contextualSpacing/>
        <w:jc w:val="both"/>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Глава Тейковского                            Председатель Совета</w:t>
      </w:r>
    </w:p>
    <w:p w:rsidR="00285194" w:rsidRPr="00285194" w:rsidRDefault="00285194" w:rsidP="00285194">
      <w:pPr>
        <w:spacing w:after="200" w:line="240" w:lineRule="auto"/>
        <w:ind w:left="567" w:hanging="567"/>
        <w:contextualSpacing/>
        <w:jc w:val="both"/>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муниципального района                  Тейковского муниципального района</w:t>
      </w:r>
    </w:p>
    <w:p w:rsidR="00285194" w:rsidRPr="00285194" w:rsidRDefault="00285194" w:rsidP="00285194">
      <w:pPr>
        <w:spacing w:after="200" w:line="240" w:lineRule="auto"/>
        <w:ind w:left="567" w:hanging="567"/>
        <w:contextualSpacing/>
        <w:jc w:val="both"/>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 xml:space="preserve">                                </w:t>
      </w:r>
    </w:p>
    <w:p w:rsidR="00285194" w:rsidRPr="00285194" w:rsidRDefault="00285194" w:rsidP="00285194">
      <w:pPr>
        <w:spacing w:after="200" w:line="240" w:lineRule="auto"/>
        <w:ind w:left="567" w:hanging="567"/>
        <w:contextualSpacing/>
        <w:jc w:val="both"/>
        <w:rPr>
          <w:rFonts w:ascii="Times New Roman" w:eastAsia="Times New Roman" w:hAnsi="Times New Roman"/>
          <w:b/>
          <w:sz w:val="28"/>
          <w:szCs w:val="28"/>
          <w:lang w:eastAsia="ru-RU"/>
        </w:rPr>
      </w:pPr>
      <w:r w:rsidRPr="00285194">
        <w:rPr>
          <w:rFonts w:ascii="Times New Roman" w:eastAsia="Times New Roman" w:hAnsi="Times New Roman"/>
          <w:b/>
          <w:sz w:val="28"/>
          <w:szCs w:val="28"/>
          <w:lang w:eastAsia="ru-RU"/>
        </w:rPr>
        <w:t xml:space="preserve">                              С.А. Семенова                                                Н.С. Смирнов</w:t>
      </w:r>
    </w:p>
    <w:p w:rsidR="00285194" w:rsidRPr="00285194" w:rsidRDefault="00285194" w:rsidP="00285194">
      <w:pPr>
        <w:spacing w:after="200" w:line="240" w:lineRule="auto"/>
        <w:ind w:left="567" w:hanging="567"/>
        <w:contextualSpacing/>
        <w:jc w:val="both"/>
        <w:rPr>
          <w:rFonts w:ascii="Times New Roman" w:eastAsia="Times New Roman" w:hAnsi="Times New Roman"/>
          <w:sz w:val="28"/>
          <w:szCs w:val="28"/>
          <w:lang w:eastAsia="ru-RU"/>
        </w:rPr>
      </w:pPr>
    </w:p>
    <w:p w:rsidR="00285194" w:rsidRPr="00285194" w:rsidRDefault="00285194" w:rsidP="00285194">
      <w:pPr>
        <w:spacing w:after="200" w:line="276" w:lineRule="auto"/>
        <w:jc w:val="left"/>
        <w:rPr>
          <w:rFonts w:eastAsia="Times New Roman"/>
          <w:lang w:eastAsia="ru-RU"/>
        </w:rPr>
      </w:pPr>
    </w:p>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285194" w:rsidRDefault="00285194"/>
    <w:p w:rsidR="007E57BA" w:rsidRPr="007E57BA" w:rsidRDefault="007E57BA" w:rsidP="007E57BA">
      <w:pPr>
        <w:spacing w:line="240" w:lineRule="auto"/>
        <w:rPr>
          <w:rFonts w:ascii="Times New Roman" w:eastAsia="Times New Roman" w:hAnsi="Times New Roman"/>
          <w:b/>
          <w:sz w:val="28"/>
          <w:szCs w:val="28"/>
          <w:lang w:eastAsia="ru-RU"/>
        </w:rPr>
      </w:pPr>
      <w:r w:rsidRPr="007E57BA">
        <w:rPr>
          <w:rFonts w:ascii="Times New Roman" w:eastAsia="Times New Roman" w:hAnsi="Times New Roman"/>
          <w:b/>
          <w:noProof/>
          <w:sz w:val="28"/>
          <w:szCs w:val="28"/>
          <w:lang w:eastAsia="ru-RU"/>
        </w:rPr>
        <w:lastRenderedPageBreak/>
        <w:drawing>
          <wp:inline distT="0" distB="0" distL="0" distR="0">
            <wp:extent cx="691515" cy="826770"/>
            <wp:effectExtent l="0" t="0" r="0" b="0"/>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7E57BA">
        <w:rPr>
          <w:rFonts w:ascii="Times New Roman" w:eastAsia="Times New Roman" w:hAnsi="Times New Roman"/>
          <w:b/>
          <w:sz w:val="28"/>
          <w:szCs w:val="28"/>
          <w:lang w:eastAsia="ru-RU"/>
        </w:rPr>
        <w:t xml:space="preserve"> </w:t>
      </w:r>
    </w:p>
    <w:p w:rsidR="007E57BA" w:rsidRPr="007E57BA" w:rsidRDefault="007E57BA" w:rsidP="007E57BA">
      <w:pPr>
        <w:spacing w:line="240" w:lineRule="auto"/>
        <w:ind w:right="180"/>
        <w:rPr>
          <w:rFonts w:ascii="Times New Roman" w:eastAsia="Times New Roman" w:hAnsi="Times New Roman"/>
          <w:b/>
          <w:sz w:val="16"/>
          <w:szCs w:val="16"/>
          <w:lang w:eastAsia="ru-RU"/>
        </w:rPr>
      </w:pPr>
    </w:p>
    <w:p w:rsidR="007E57BA" w:rsidRPr="007E57BA" w:rsidRDefault="007E57BA" w:rsidP="007E57BA">
      <w:pPr>
        <w:spacing w:line="240" w:lineRule="auto"/>
        <w:ind w:right="180"/>
        <w:rPr>
          <w:rFonts w:ascii="Times New Roman" w:eastAsia="Times New Roman" w:hAnsi="Times New Roman"/>
          <w:b/>
          <w:sz w:val="40"/>
          <w:szCs w:val="40"/>
          <w:lang w:eastAsia="ru-RU"/>
        </w:rPr>
      </w:pPr>
      <w:r w:rsidRPr="007E57BA">
        <w:rPr>
          <w:rFonts w:ascii="Times New Roman" w:eastAsia="Times New Roman" w:hAnsi="Times New Roman"/>
          <w:b/>
          <w:sz w:val="40"/>
          <w:szCs w:val="40"/>
          <w:lang w:eastAsia="ru-RU"/>
        </w:rPr>
        <w:t>СОВЕТ</w:t>
      </w:r>
    </w:p>
    <w:p w:rsidR="007E57BA" w:rsidRPr="007E57BA" w:rsidRDefault="007E57BA" w:rsidP="007E57BA">
      <w:pPr>
        <w:spacing w:line="240" w:lineRule="auto"/>
        <w:ind w:right="180"/>
        <w:rPr>
          <w:rFonts w:ascii="Times New Roman" w:eastAsia="Times New Roman" w:hAnsi="Times New Roman"/>
          <w:b/>
          <w:sz w:val="36"/>
          <w:szCs w:val="36"/>
          <w:lang w:eastAsia="ru-RU"/>
        </w:rPr>
      </w:pPr>
      <w:r w:rsidRPr="007E57BA">
        <w:rPr>
          <w:rFonts w:ascii="Times New Roman" w:eastAsia="Times New Roman" w:hAnsi="Times New Roman"/>
          <w:b/>
          <w:sz w:val="36"/>
          <w:szCs w:val="36"/>
          <w:lang w:eastAsia="ru-RU"/>
        </w:rPr>
        <w:t>ТЕЙКОВСКОГО МУНИЦИПАЛЬНОГО РАЙОНА</w:t>
      </w:r>
    </w:p>
    <w:p w:rsidR="007E57BA" w:rsidRPr="007E57BA" w:rsidRDefault="007E57BA" w:rsidP="007E57BA">
      <w:pPr>
        <w:spacing w:line="240" w:lineRule="auto"/>
        <w:ind w:right="180"/>
        <w:rPr>
          <w:rFonts w:ascii="Times New Roman" w:eastAsia="Times New Roman" w:hAnsi="Times New Roman"/>
          <w:b/>
          <w:sz w:val="31"/>
          <w:szCs w:val="31"/>
          <w:lang w:eastAsia="ru-RU"/>
        </w:rPr>
      </w:pPr>
      <w:r w:rsidRPr="007E57BA">
        <w:rPr>
          <w:rFonts w:ascii="Times New Roman" w:eastAsia="Times New Roman" w:hAnsi="Times New Roman"/>
          <w:b/>
          <w:sz w:val="32"/>
          <w:szCs w:val="32"/>
          <w:lang w:eastAsia="ru-RU"/>
        </w:rPr>
        <w:t xml:space="preserve">шестого созыва </w:t>
      </w:r>
    </w:p>
    <w:p w:rsidR="007E57BA" w:rsidRPr="007E57BA" w:rsidRDefault="007E57BA" w:rsidP="007E57BA">
      <w:pPr>
        <w:spacing w:line="240" w:lineRule="auto"/>
        <w:ind w:right="180"/>
        <w:rPr>
          <w:rFonts w:ascii="Times New Roman" w:eastAsia="Times New Roman" w:hAnsi="Times New Roman"/>
          <w:b/>
          <w:sz w:val="28"/>
          <w:szCs w:val="28"/>
          <w:lang w:eastAsia="ru-RU"/>
        </w:rPr>
      </w:pPr>
    </w:p>
    <w:p w:rsidR="007E57BA" w:rsidRPr="007E57BA" w:rsidRDefault="007E57BA" w:rsidP="007E57BA">
      <w:pPr>
        <w:spacing w:line="240" w:lineRule="auto"/>
        <w:ind w:right="180"/>
        <w:rPr>
          <w:rFonts w:ascii="Times New Roman" w:eastAsia="Times New Roman" w:hAnsi="Times New Roman"/>
          <w:b/>
          <w:sz w:val="28"/>
          <w:szCs w:val="28"/>
          <w:lang w:eastAsia="ru-RU"/>
        </w:rPr>
      </w:pPr>
    </w:p>
    <w:p w:rsidR="007E57BA" w:rsidRPr="007E57BA" w:rsidRDefault="007E57BA" w:rsidP="007E57BA">
      <w:pPr>
        <w:spacing w:line="240" w:lineRule="auto"/>
        <w:ind w:right="180"/>
        <w:rPr>
          <w:rFonts w:ascii="Times New Roman" w:eastAsia="Times New Roman" w:hAnsi="Times New Roman"/>
          <w:b/>
          <w:sz w:val="44"/>
          <w:szCs w:val="44"/>
          <w:lang w:eastAsia="ru-RU"/>
        </w:rPr>
      </w:pPr>
      <w:r w:rsidRPr="007E57BA">
        <w:rPr>
          <w:rFonts w:ascii="Times New Roman" w:eastAsia="Times New Roman" w:hAnsi="Times New Roman"/>
          <w:b/>
          <w:sz w:val="44"/>
          <w:szCs w:val="44"/>
          <w:lang w:eastAsia="ru-RU"/>
        </w:rPr>
        <w:t>Р Е Ш Е Н И Е</w:t>
      </w:r>
    </w:p>
    <w:p w:rsidR="007E57BA" w:rsidRPr="007E57BA" w:rsidRDefault="007E57BA" w:rsidP="007E57BA">
      <w:pPr>
        <w:spacing w:line="240" w:lineRule="auto"/>
        <w:ind w:right="180"/>
        <w:rPr>
          <w:rFonts w:ascii="Times New Roman" w:eastAsia="Times New Roman" w:hAnsi="Times New Roman"/>
          <w:b/>
          <w:sz w:val="44"/>
          <w:szCs w:val="44"/>
          <w:lang w:eastAsia="ru-RU"/>
        </w:rPr>
      </w:pPr>
    </w:p>
    <w:p w:rsidR="007E57BA" w:rsidRPr="007E57BA" w:rsidRDefault="007E57BA" w:rsidP="007E57BA">
      <w:pPr>
        <w:spacing w:line="240" w:lineRule="auto"/>
        <w:ind w:right="180"/>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от 28.03.2018 г. № 291-р</w:t>
      </w:r>
    </w:p>
    <w:p w:rsidR="007E57BA" w:rsidRPr="007E57BA" w:rsidRDefault="007E57BA" w:rsidP="007E57BA">
      <w:pPr>
        <w:spacing w:line="240" w:lineRule="auto"/>
        <w:ind w:right="180"/>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г. Тейково</w:t>
      </w:r>
    </w:p>
    <w:p w:rsidR="007E57BA" w:rsidRPr="007E57BA" w:rsidRDefault="007E57BA" w:rsidP="007E57BA">
      <w:pPr>
        <w:spacing w:line="240" w:lineRule="auto"/>
        <w:ind w:right="31"/>
        <w:rPr>
          <w:rFonts w:ascii="Times New Roman" w:eastAsia="Times New Roman" w:hAnsi="Times New Roman"/>
          <w:b/>
          <w:sz w:val="28"/>
          <w:szCs w:val="28"/>
          <w:lang w:eastAsia="ru-RU"/>
        </w:rPr>
      </w:pPr>
    </w:p>
    <w:p w:rsidR="007E57BA" w:rsidRPr="007E57BA" w:rsidRDefault="007E57BA" w:rsidP="007E57BA">
      <w:pPr>
        <w:spacing w:line="240" w:lineRule="auto"/>
        <w:ind w:right="31"/>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О  внесении   изменений   и   дополнений в   решение Совета</w:t>
      </w:r>
    </w:p>
    <w:p w:rsidR="007E57BA" w:rsidRPr="007E57BA" w:rsidRDefault="007E57BA" w:rsidP="007E57BA">
      <w:pPr>
        <w:spacing w:line="240" w:lineRule="auto"/>
        <w:ind w:right="31"/>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 xml:space="preserve"> Тейковского муниципального района от 12.12.2017 г.  № 262-р «О бюджете Тейковского муниципального района на  2018  год  и </w:t>
      </w:r>
    </w:p>
    <w:p w:rsidR="007E57BA" w:rsidRPr="007E57BA" w:rsidRDefault="007E57BA" w:rsidP="007E57BA">
      <w:pPr>
        <w:spacing w:line="240" w:lineRule="auto"/>
        <w:ind w:right="31"/>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 xml:space="preserve"> плановый период 2019 – 2020 годов»</w:t>
      </w: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ind w:firstLine="57"/>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 xml:space="preserve">           В соответствии с Бюджетным кодексом РФ, Федеральным Законом от  06.10.2003 г. № 131-ФЗ «Об общих принципах организации местного самоуправления в Российской Федерации», Уставом Тейковского муниципального района</w:t>
      </w:r>
    </w:p>
    <w:p w:rsidR="007E57BA" w:rsidRPr="007E57BA" w:rsidRDefault="007E57BA" w:rsidP="007E57BA">
      <w:pPr>
        <w:spacing w:line="240" w:lineRule="auto"/>
        <w:ind w:firstLine="57"/>
        <w:jc w:val="both"/>
        <w:rPr>
          <w:rFonts w:ascii="Times New Roman" w:eastAsia="Times New Roman" w:hAnsi="Times New Roman"/>
          <w:b/>
          <w:sz w:val="28"/>
          <w:szCs w:val="28"/>
          <w:lang w:eastAsia="ru-RU"/>
        </w:rPr>
      </w:pPr>
    </w:p>
    <w:p w:rsidR="007E57BA" w:rsidRPr="007E57BA" w:rsidRDefault="007E57BA" w:rsidP="007E57BA">
      <w:pPr>
        <w:spacing w:line="240" w:lineRule="auto"/>
        <w:ind w:right="31" w:firstLine="57"/>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Совет Тейковского муниципального района РЕШИЛ:</w:t>
      </w:r>
    </w:p>
    <w:p w:rsidR="007E57BA" w:rsidRPr="007E57BA" w:rsidRDefault="007E57BA" w:rsidP="007E57BA">
      <w:pPr>
        <w:spacing w:line="240" w:lineRule="auto"/>
        <w:ind w:right="31" w:firstLine="57"/>
        <w:rPr>
          <w:rFonts w:ascii="Times New Roman" w:eastAsia="Times New Roman" w:hAnsi="Times New Roman"/>
          <w:sz w:val="28"/>
          <w:szCs w:val="28"/>
          <w:lang w:eastAsia="ru-RU"/>
        </w:rPr>
      </w:pPr>
    </w:p>
    <w:p w:rsidR="007E57BA" w:rsidRPr="007E57BA" w:rsidRDefault="007E57BA" w:rsidP="007E57BA">
      <w:pPr>
        <w:spacing w:line="240" w:lineRule="auto"/>
        <w:ind w:right="31" w:firstLine="70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Внести в решение Совета Тейковского муниципального района от  12.12.2017 г. № 262-р «О бюджете Тейковского муниципального района на 2018 год и плановый период 2019 – 2020 годов» (в действующей редакции) следующие изменения и дополнения:</w:t>
      </w:r>
    </w:p>
    <w:p w:rsidR="007E57BA" w:rsidRPr="007E57BA" w:rsidRDefault="007E57BA" w:rsidP="007E57BA">
      <w:pPr>
        <w:numPr>
          <w:ilvl w:val="0"/>
          <w:numId w:val="5"/>
        </w:numPr>
        <w:spacing w:line="240" w:lineRule="auto"/>
        <w:ind w:right="2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В пункте 1 решения:</w:t>
      </w:r>
    </w:p>
    <w:p w:rsidR="007E57BA" w:rsidRPr="007E57BA" w:rsidRDefault="007E57BA" w:rsidP="007E57BA">
      <w:pPr>
        <w:spacing w:line="240" w:lineRule="auto"/>
        <w:ind w:left="1069" w:right="2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в абзаце третьем цифры «190825,4» заменить цифрами «192325,3»;</w:t>
      </w:r>
    </w:p>
    <w:p w:rsidR="007E57BA" w:rsidRPr="007E57BA" w:rsidRDefault="007E57BA" w:rsidP="007E57BA">
      <w:pPr>
        <w:spacing w:line="240" w:lineRule="auto"/>
        <w:ind w:left="1069" w:right="2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в абзаце четвертом цифры «193862,2» заменить цифрами «194888,0»;</w:t>
      </w:r>
    </w:p>
    <w:p w:rsidR="007E57BA" w:rsidRPr="007E57BA" w:rsidRDefault="007E57BA" w:rsidP="007E57BA">
      <w:pPr>
        <w:spacing w:line="240" w:lineRule="auto"/>
        <w:ind w:left="1069" w:right="2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в абзаце пятом цифры «3036,8» заменить цифрами «2562,7».</w:t>
      </w:r>
    </w:p>
    <w:p w:rsidR="007E57BA" w:rsidRPr="007E57BA" w:rsidRDefault="007E57BA" w:rsidP="007E57BA">
      <w:pPr>
        <w:spacing w:line="240" w:lineRule="auto"/>
        <w:ind w:left="720"/>
        <w:contextualSpacing/>
        <w:jc w:val="left"/>
        <w:rPr>
          <w:rFonts w:ascii="Times New Roman" w:eastAsia="Times New Roman" w:hAnsi="Times New Roman"/>
          <w:sz w:val="10"/>
          <w:szCs w:val="10"/>
          <w:lang w:eastAsia="ru-RU"/>
        </w:rPr>
      </w:pPr>
    </w:p>
    <w:p w:rsidR="007E57BA" w:rsidRPr="007E57BA" w:rsidRDefault="007E57BA" w:rsidP="007E57BA">
      <w:pPr>
        <w:numPr>
          <w:ilvl w:val="0"/>
          <w:numId w:val="5"/>
        </w:numPr>
        <w:spacing w:line="240" w:lineRule="auto"/>
        <w:ind w:right="28"/>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Подпункт 1 пункта 4 решения изложить в следующей редакции:</w:t>
      </w:r>
    </w:p>
    <w:p w:rsidR="007E57BA" w:rsidRPr="007E57BA" w:rsidRDefault="007E57BA" w:rsidP="007E57BA">
      <w:pPr>
        <w:spacing w:line="240" w:lineRule="auto"/>
        <w:ind w:left="1069"/>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«1)  из областного бюджета:</w:t>
      </w:r>
    </w:p>
    <w:p w:rsidR="007E57BA" w:rsidRPr="007E57BA" w:rsidRDefault="007E57BA" w:rsidP="007E57BA">
      <w:pPr>
        <w:spacing w:line="240" w:lineRule="auto"/>
        <w:ind w:left="1069"/>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 на 2018 год в сумме 143076,1 тыс. руб.;</w:t>
      </w:r>
    </w:p>
    <w:p w:rsidR="007E57BA" w:rsidRPr="007E57BA" w:rsidRDefault="007E57BA" w:rsidP="007E57BA">
      <w:pPr>
        <w:spacing w:line="240" w:lineRule="auto"/>
        <w:ind w:left="1069"/>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 на 2019 год в сумме 73084,8 тыс. руб.;</w:t>
      </w:r>
    </w:p>
    <w:p w:rsidR="007E57BA" w:rsidRPr="007E57BA" w:rsidRDefault="007E57BA" w:rsidP="007E57BA">
      <w:pPr>
        <w:spacing w:line="240" w:lineRule="auto"/>
        <w:ind w:left="1069"/>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 на 2020 год в сумме 72347,4</w:t>
      </w:r>
      <w:r w:rsidRPr="007E57BA">
        <w:rPr>
          <w:rFonts w:ascii="Times New Roman" w:eastAsia="Times New Roman" w:hAnsi="Times New Roman"/>
          <w:sz w:val="24"/>
          <w:szCs w:val="28"/>
          <w:lang w:eastAsia="ru-RU"/>
        </w:rPr>
        <w:t xml:space="preserve"> </w:t>
      </w:r>
      <w:r w:rsidRPr="007E57BA">
        <w:rPr>
          <w:rFonts w:ascii="Times New Roman" w:eastAsia="Times New Roman" w:hAnsi="Times New Roman"/>
          <w:sz w:val="28"/>
          <w:szCs w:val="28"/>
          <w:lang w:eastAsia="ru-RU"/>
        </w:rPr>
        <w:t xml:space="preserve">тыс. руб.» </w:t>
      </w:r>
    </w:p>
    <w:p w:rsidR="007E57BA" w:rsidRPr="007E57BA" w:rsidRDefault="007E57BA" w:rsidP="007E57BA">
      <w:pPr>
        <w:spacing w:line="240" w:lineRule="auto"/>
        <w:ind w:left="720"/>
        <w:contextualSpacing/>
        <w:jc w:val="left"/>
        <w:rPr>
          <w:rFonts w:ascii="Times New Roman" w:eastAsia="Times New Roman" w:hAnsi="Times New Roman"/>
          <w:sz w:val="10"/>
          <w:szCs w:val="10"/>
          <w:lang w:eastAsia="ru-RU"/>
        </w:rPr>
      </w:pPr>
    </w:p>
    <w:p w:rsidR="007E57BA" w:rsidRPr="007E57BA" w:rsidRDefault="007E57BA" w:rsidP="007E57BA">
      <w:pPr>
        <w:numPr>
          <w:ilvl w:val="0"/>
          <w:numId w:val="5"/>
        </w:numPr>
        <w:spacing w:line="240" w:lineRule="auto"/>
        <w:ind w:right="28" w:firstLine="709"/>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Приложение 2 к решению  изложить в новой редакции согласно приложению 1.</w:t>
      </w:r>
    </w:p>
    <w:p w:rsidR="007E57BA" w:rsidRPr="007E57BA" w:rsidRDefault="007E57BA" w:rsidP="007E57BA">
      <w:pPr>
        <w:spacing w:line="240" w:lineRule="auto"/>
        <w:ind w:left="720"/>
        <w:contextualSpacing/>
        <w:jc w:val="left"/>
        <w:rPr>
          <w:rFonts w:ascii="Times New Roman" w:eastAsia="Times New Roman" w:hAnsi="Times New Roman"/>
          <w:sz w:val="10"/>
          <w:szCs w:val="10"/>
          <w:lang w:eastAsia="ru-RU"/>
        </w:rPr>
      </w:pPr>
    </w:p>
    <w:p w:rsidR="007E57BA" w:rsidRPr="007E57BA" w:rsidRDefault="007E57BA" w:rsidP="007E57BA">
      <w:pPr>
        <w:spacing w:line="240" w:lineRule="auto"/>
        <w:ind w:right="28" w:firstLine="57"/>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lastRenderedPageBreak/>
        <w:t xml:space="preserve">         4. Приложение 5 к решению  изложить в новой редакции согласно приложению 2.     </w:t>
      </w:r>
    </w:p>
    <w:p w:rsidR="007E57BA" w:rsidRPr="007E57BA" w:rsidRDefault="007E57BA" w:rsidP="007E57BA">
      <w:pPr>
        <w:spacing w:line="240" w:lineRule="auto"/>
        <w:ind w:right="28" w:firstLine="709"/>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5. Приложение 7 к решению  изложить в новой редакции согласно приложению 3.</w:t>
      </w:r>
    </w:p>
    <w:p w:rsidR="007E57BA" w:rsidRPr="007E57BA" w:rsidRDefault="007E57BA" w:rsidP="007E57BA">
      <w:pPr>
        <w:spacing w:line="240" w:lineRule="auto"/>
        <w:ind w:right="28" w:firstLine="709"/>
        <w:contextualSpacing/>
        <w:jc w:val="both"/>
        <w:rPr>
          <w:rFonts w:ascii="Times New Roman" w:eastAsia="Times New Roman" w:hAnsi="Times New Roman"/>
          <w:sz w:val="10"/>
          <w:szCs w:val="10"/>
          <w:lang w:eastAsia="ru-RU"/>
        </w:rPr>
      </w:pPr>
    </w:p>
    <w:p w:rsidR="007E57BA" w:rsidRPr="007E57BA" w:rsidRDefault="007E57BA" w:rsidP="007E57BA">
      <w:pPr>
        <w:tabs>
          <w:tab w:val="left" w:pos="709"/>
        </w:tabs>
        <w:spacing w:line="240" w:lineRule="auto"/>
        <w:ind w:right="28" w:firstLine="57"/>
        <w:contextualSpacing/>
        <w:jc w:val="both"/>
        <w:rPr>
          <w:rFonts w:ascii="Times New Roman" w:eastAsia="Times New Roman" w:hAnsi="Times New Roman"/>
          <w:sz w:val="10"/>
          <w:szCs w:val="10"/>
          <w:lang w:eastAsia="ru-RU"/>
        </w:rPr>
      </w:pPr>
      <w:r w:rsidRPr="007E57BA">
        <w:rPr>
          <w:rFonts w:ascii="Times New Roman" w:eastAsia="Times New Roman" w:hAnsi="Times New Roman"/>
          <w:sz w:val="28"/>
          <w:szCs w:val="28"/>
          <w:lang w:eastAsia="ru-RU"/>
        </w:rPr>
        <w:t xml:space="preserve">         6. Приложение 9 к решению  изложить в новой редакции согласно приложению 4.</w:t>
      </w:r>
    </w:p>
    <w:p w:rsidR="007E57BA" w:rsidRPr="007E57BA" w:rsidRDefault="007E57BA" w:rsidP="007E57BA">
      <w:pPr>
        <w:spacing w:line="240" w:lineRule="auto"/>
        <w:ind w:right="28" w:firstLine="57"/>
        <w:contextualSpacing/>
        <w:jc w:val="both"/>
        <w:rPr>
          <w:rFonts w:ascii="Times New Roman" w:eastAsia="Times New Roman" w:hAnsi="Times New Roman"/>
          <w:sz w:val="10"/>
          <w:szCs w:val="10"/>
          <w:lang w:eastAsia="ru-RU"/>
        </w:rPr>
      </w:pPr>
    </w:p>
    <w:p w:rsidR="007E57BA" w:rsidRPr="007E57BA" w:rsidRDefault="007E57BA" w:rsidP="007E57BA">
      <w:pPr>
        <w:spacing w:line="240" w:lineRule="auto"/>
        <w:ind w:right="28" w:firstLine="709"/>
        <w:contextualSpacing/>
        <w:jc w:val="both"/>
        <w:rPr>
          <w:rFonts w:ascii="Times New Roman" w:eastAsia="Times New Roman" w:hAnsi="Times New Roman"/>
          <w:sz w:val="28"/>
          <w:szCs w:val="28"/>
          <w:lang w:eastAsia="ru-RU"/>
        </w:rPr>
      </w:pPr>
      <w:r w:rsidRPr="007E57BA">
        <w:rPr>
          <w:rFonts w:ascii="Times New Roman" w:eastAsia="Times New Roman" w:hAnsi="Times New Roman"/>
          <w:sz w:val="28"/>
          <w:szCs w:val="28"/>
          <w:lang w:eastAsia="ru-RU"/>
        </w:rPr>
        <w:t>7. Приложение 11 к решению  изложить в новой редакции согласно приложению 5.</w:t>
      </w:r>
    </w:p>
    <w:p w:rsidR="007E57BA" w:rsidRPr="007E57BA" w:rsidRDefault="007E57BA" w:rsidP="007E57BA">
      <w:pPr>
        <w:spacing w:line="240" w:lineRule="auto"/>
        <w:ind w:right="28" w:firstLine="709"/>
        <w:contextualSpacing/>
        <w:jc w:val="both"/>
        <w:rPr>
          <w:rFonts w:ascii="Times New Roman" w:eastAsia="Times New Roman" w:hAnsi="Times New Roman"/>
          <w:sz w:val="10"/>
          <w:szCs w:val="10"/>
          <w:lang w:eastAsia="ru-RU"/>
        </w:rPr>
      </w:pPr>
    </w:p>
    <w:p w:rsidR="007E57BA" w:rsidRPr="007E57BA" w:rsidRDefault="007E57BA" w:rsidP="007E57BA">
      <w:pPr>
        <w:spacing w:line="240" w:lineRule="auto"/>
        <w:ind w:right="28" w:firstLine="709"/>
        <w:contextualSpacing/>
        <w:jc w:val="both"/>
        <w:rPr>
          <w:rFonts w:ascii="Times New Roman" w:eastAsia="Times New Roman" w:hAnsi="Times New Roman"/>
          <w:sz w:val="10"/>
          <w:szCs w:val="10"/>
          <w:lang w:eastAsia="ru-RU"/>
        </w:rPr>
      </w:pPr>
    </w:p>
    <w:p w:rsidR="007E57BA" w:rsidRPr="007E57BA" w:rsidRDefault="007E57BA" w:rsidP="007E57BA">
      <w:pPr>
        <w:spacing w:line="240" w:lineRule="auto"/>
        <w:ind w:right="28" w:firstLine="709"/>
        <w:contextualSpacing/>
        <w:jc w:val="both"/>
        <w:rPr>
          <w:rFonts w:ascii="Times New Roman" w:eastAsia="Times New Roman" w:hAnsi="Times New Roman"/>
          <w:sz w:val="28"/>
          <w:szCs w:val="28"/>
          <w:lang w:eastAsia="ru-RU"/>
        </w:rPr>
      </w:pPr>
    </w:p>
    <w:p w:rsidR="007E57BA" w:rsidRPr="007E57BA" w:rsidRDefault="007E57BA" w:rsidP="007E57BA">
      <w:pPr>
        <w:spacing w:line="240" w:lineRule="auto"/>
        <w:ind w:right="28" w:firstLine="57"/>
        <w:contextualSpacing/>
        <w:jc w:val="both"/>
        <w:rPr>
          <w:rFonts w:ascii="Times New Roman" w:eastAsia="Times New Roman" w:hAnsi="Times New Roman"/>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Глава Тейковского                                       Председатель Совета</w:t>
      </w:r>
    </w:p>
    <w:p w:rsidR="007E57BA" w:rsidRPr="007E57BA" w:rsidRDefault="007E57BA" w:rsidP="007E57BA">
      <w:pPr>
        <w:spacing w:line="240" w:lineRule="auto"/>
        <w:jc w:val="left"/>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муниципального района</w:t>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t xml:space="preserve">              Тейковского муниципального района</w:t>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t xml:space="preserve">                  </w:t>
      </w:r>
    </w:p>
    <w:p w:rsidR="007E57BA" w:rsidRPr="007E57BA" w:rsidRDefault="007E57BA" w:rsidP="007E57BA">
      <w:pPr>
        <w:spacing w:line="240" w:lineRule="auto"/>
        <w:jc w:val="left"/>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С.А. Семенова                                                        Н.С. Смирнов</w:t>
      </w: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tbl>
      <w:tblPr>
        <w:tblW w:w="10774" w:type="dxa"/>
        <w:tblInd w:w="-851" w:type="dxa"/>
        <w:tblLayout w:type="fixed"/>
        <w:tblLook w:val="04A0" w:firstRow="1" w:lastRow="0" w:firstColumn="1" w:lastColumn="0" w:noHBand="0" w:noVBand="1"/>
      </w:tblPr>
      <w:tblGrid>
        <w:gridCol w:w="1844"/>
        <w:gridCol w:w="6095"/>
        <w:gridCol w:w="992"/>
        <w:gridCol w:w="850"/>
        <w:gridCol w:w="993"/>
      </w:tblGrid>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Приложение 1</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к решению Совета</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 xml:space="preserve">Тейковского </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28.03.2018 г. № 291-р</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Приложение 2</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к решению Совета</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 xml:space="preserve">Тейковского </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12.12.2017 г. № 262-р</w:t>
            </w:r>
          </w:p>
        </w:tc>
      </w:tr>
      <w:tr w:rsidR="007E57BA" w:rsidRPr="007E57BA" w:rsidTr="007E57BA">
        <w:trPr>
          <w:trHeight w:val="315"/>
        </w:trPr>
        <w:tc>
          <w:tcPr>
            <w:tcW w:w="10774"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r>
      <w:tr w:rsidR="007E57BA" w:rsidRPr="007E57BA" w:rsidTr="007E57BA">
        <w:trPr>
          <w:trHeight w:val="300"/>
        </w:trPr>
        <w:tc>
          <w:tcPr>
            <w:tcW w:w="10774"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ДОХОДЫ</w:t>
            </w:r>
          </w:p>
        </w:tc>
      </w:tr>
      <w:tr w:rsidR="007E57BA" w:rsidRPr="007E57BA" w:rsidTr="007E57BA">
        <w:trPr>
          <w:trHeight w:val="705"/>
        </w:trPr>
        <w:tc>
          <w:tcPr>
            <w:tcW w:w="10774"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6"/>
                <w:szCs w:val="26"/>
                <w:lang w:eastAsia="ru-RU"/>
              </w:rPr>
            </w:pPr>
            <w:r w:rsidRPr="007E57BA">
              <w:rPr>
                <w:rFonts w:ascii="Times New Roman" w:eastAsia="Times New Roman" w:hAnsi="Times New Roman"/>
                <w:b/>
                <w:bCs/>
                <w:color w:val="000000"/>
                <w:sz w:val="26"/>
                <w:szCs w:val="26"/>
                <w:lang w:eastAsia="ru-RU"/>
              </w:rPr>
              <w:t xml:space="preserve">   бюджета Тейковского муниципального района по кодам классификации доходов бюджетов на 2018 год</w:t>
            </w:r>
          </w:p>
        </w:tc>
      </w:tr>
      <w:tr w:rsidR="007E57BA" w:rsidRPr="007E57BA" w:rsidTr="007E57BA">
        <w:trPr>
          <w:trHeight w:val="31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rPr>
                <w:rFonts w:ascii="Times New Roman" w:eastAsia="Times New Roman" w:hAnsi="Times New Roman"/>
                <w:b/>
                <w:bCs/>
                <w:color w:val="000000"/>
                <w:sz w:val="26"/>
                <w:szCs w:val="26"/>
                <w:lang w:eastAsia="ru-RU"/>
              </w:rPr>
            </w:pPr>
          </w:p>
        </w:tc>
        <w:tc>
          <w:tcPr>
            <w:tcW w:w="6095"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r>
      <w:tr w:rsidR="007E57BA" w:rsidRPr="007E57BA" w:rsidTr="007E57BA">
        <w:trPr>
          <w:trHeight w:val="405"/>
        </w:trPr>
        <w:tc>
          <w:tcPr>
            <w:tcW w:w="1844"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8930"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(тыс. руб.)</w:t>
            </w:r>
          </w:p>
        </w:tc>
      </w:tr>
      <w:tr w:rsidR="007E57BA" w:rsidRPr="007E57BA" w:rsidTr="007E57BA">
        <w:trPr>
          <w:trHeight w:val="780"/>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Код классификации доходов бюджетов Российской Федерации</w:t>
            </w:r>
          </w:p>
        </w:tc>
        <w:tc>
          <w:tcPr>
            <w:tcW w:w="6095" w:type="dxa"/>
            <w:tcBorders>
              <w:top w:val="single" w:sz="4" w:space="0" w:color="auto"/>
              <w:left w:val="nil"/>
              <w:bottom w:val="single" w:sz="4" w:space="0" w:color="auto"/>
              <w:right w:val="single" w:sz="4" w:space="0" w:color="auto"/>
            </w:tcBorders>
            <w:shd w:val="clear" w:color="auto" w:fill="auto"/>
            <w:vAlign w:val="center"/>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Наименование показателя</w:t>
            </w:r>
          </w:p>
        </w:tc>
        <w:tc>
          <w:tcPr>
            <w:tcW w:w="992"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Утверждено по бюджету на 2018г.</w:t>
            </w:r>
          </w:p>
        </w:tc>
        <w:tc>
          <w:tcPr>
            <w:tcW w:w="850"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Внесенные изменения</w:t>
            </w:r>
          </w:p>
        </w:tc>
        <w:tc>
          <w:tcPr>
            <w:tcW w:w="993"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Уточненный бюджет на 2018 год</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000 1000000000 0000 000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НАЛОГОВЫЕ И НЕНАЛОГОВЫЕ ДОХОДЫ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48882,2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85,1</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48967,3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000 1010000000 0000 000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НАЛОГИ НА ПРИБЫЛЬ, ДОХОДЫ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34795,6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34795,6</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000 1010200001 0000 110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доходы физических лиц</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34795,6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34795,6</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182 1010201001 0000 110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34480,0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34480,0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182 1010202001 0000 110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27,1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27,1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182 1010203001 0000 110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158,5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158,5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182 1010204001 0000 110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000 1030000000 0000 000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НАЛОГИ НА ТОВАРЫ (РАБОТЫ, УСЛУГИ), РЕАЛИЗУЕМЫЕ НА ТЕРРИТОРИИ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5096,9</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5096,9</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000 1030200001 0000 110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5096,9</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5096,9</w:t>
            </w:r>
          </w:p>
        </w:tc>
      </w:tr>
      <w:tr w:rsidR="007E57BA" w:rsidRPr="007E57BA" w:rsidTr="007E57BA">
        <w:trPr>
          <w:trHeight w:val="207"/>
        </w:trPr>
        <w:tc>
          <w:tcPr>
            <w:tcW w:w="1844"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100 1030223001 0000 110</w:t>
            </w:r>
          </w:p>
        </w:tc>
        <w:tc>
          <w:tcPr>
            <w:tcW w:w="6095" w:type="dxa"/>
            <w:vMerge w:val="restart"/>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1901,2</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1901,2</w:t>
            </w:r>
          </w:p>
        </w:tc>
      </w:tr>
      <w:tr w:rsidR="007E57BA" w:rsidRPr="007E57BA" w:rsidTr="007E57BA">
        <w:trPr>
          <w:trHeight w:val="458"/>
        </w:trPr>
        <w:tc>
          <w:tcPr>
            <w:tcW w:w="1844"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p>
        </w:tc>
        <w:tc>
          <w:tcPr>
            <w:tcW w:w="6095"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p>
        </w:tc>
      </w:tr>
      <w:tr w:rsidR="007E57BA" w:rsidRPr="007E57BA" w:rsidTr="007E57BA">
        <w:trPr>
          <w:trHeight w:val="20"/>
        </w:trPr>
        <w:tc>
          <w:tcPr>
            <w:tcW w:w="1844"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100 1030224001 0000 110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14,6</w:t>
            </w:r>
          </w:p>
        </w:tc>
        <w:tc>
          <w:tcPr>
            <w:tcW w:w="850"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14,6</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100 1030225001 0000 110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уплаты акцизов на автомобильный бензин, подлежащие распределению между бюджетами субъектов Российской Федерации и </w:t>
            </w:r>
            <w:r w:rsidRPr="007E57BA">
              <w:rPr>
                <w:rFonts w:ascii="Times New Roman" w:eastAsia="Times New Roman" w:hAnsi="Times New Roman"/>
                <w:color w:val="000000"/>
                <w:sz w:val="18"/>
                <w:szCs w:val="18"/>
                <w:lang w:eastAsia="ru-RU"/>
              </w:rPr>
              <w:lastRenderedPageBreak/>
              <w:t>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lastRenderedPageBreak/>
              <w:t>3475,1</w:t>
            </w:r>
          </w:p>
        </w:tc>
        <w:tc>
          <w:tcPr>
            <w:tcW w:w="850"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3475,1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100 1030226001 0000 110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2"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-294,0</w:t>
            </w:r>
          </w:p>
        </w:tc>
        <w:tc>
          <w:tcPr>
            <w:tcW w:w="850"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-294,0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000 1050000000 0000 000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НАЛОГИ НА СОВОКУПНЫЙ ДОХОД</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2004,4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2004,4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000 1050200002 0000 110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1603,0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1603,0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182 1050201002 0000 110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182 1050202002 0000 110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000 1050300001 0000 110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Единый сельскохозяйственный налог</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339,4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339,4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182 1050301001 0000 110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Единый сельскохозяйственный налог</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339,4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339,4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000 1050400002 0000 110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Налог, взимаемый в связи с применением патентной системы налогообложения</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62,0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62,0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182 1050402002 0000 110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62,0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62,0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000 1070000000 0000 000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НАЛОГИ, СБОРЫ И РЕГУЛЯРНЫЕ ПЛАТЕЖИ ЗА ПОЛЬЗОВАНИЕ ПРИРОДНЫМИ РЕСУРСАМИ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000 1070100001 0000 110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добычу полезных ископаемых</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182 1070102001 0000 110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Налог на добычу общераспространенных полезных ископаемых</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160,0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000 1110000000 0000 000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ИСПОЛЬЗОВАНИЯ ИМУЩЕСТВА, НАХОДЯЩЕГОСЯ В ГОСУДАРСТВЕННОЙ И МУНИЦИПАЛЬНОЙ СОБСТВЕННОСТИ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3097,3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3098,4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000 1110500000 0000 120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3097,3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3097,3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000 1110501000 0000 120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2958,0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2958,0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040 1110501305 0000 120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2717,3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2717,3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040 1110501313 0000 120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240,7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240,7</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000 1110503000 0000 120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139,3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139,3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040 1110503505 0000 120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139,3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139,3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000 1110700000 0000 120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Платежи от государственных и муниципальных унитарных предприятий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000 1110701000 0000 120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040 1110701505 0000 120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000 1120000000 0000 000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ПЛАТЕЖИ ПРИ ПОЛЬЗОВАНИИ ПРИРОДНЫМИ РЕСУРСАМИ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176,8</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176,8</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000 1120100001 0000 120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Плата за негативное воздействие на окружающую среду</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176,8</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176,8</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048 1120101001 0000 120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Плата за выбросы загрязняющих веществ в атмосферный воздух стационарными объектами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23,1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23,1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lastRenderedPageBreak/>
              <w:t>048 1120102001 0000 120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Плата за выбросы загрязняющих веществ в атмосферный воздух передвижными объектами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048 1120103001 0000 120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Плата за сбросы загрязняющих веществ в водные объекты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2,6</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048 1120104001 0000 120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Плата за размещение отходов производства и потребления</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151,1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151,1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000 1130000000 0000 000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ОКАЗАНИЯ ПЛАТНЫХ УСЛУГ (РАБОТ) И КОМПЕНСАЦИИ ЗАТРАТ ГОСУДАРСТВА</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000 1130100000 0000 130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оказания платных услуг (работ)</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000 1130199000 0000 130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доходы от оказания платных услуг (работ)</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1887,4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040 1130199505 0000 130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042 1130199505 0000 130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1872,4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1872,4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000 1140000000 0000 000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ПРОДАЖИ МАТЕРИАЛЬНЫХ И НЕМАТЕРИАЛЬНЫХ АКТИВОВ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1367,5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1367,5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000 1140200000 0000 000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000 1140205005 0000 440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040 1140205305 0000 440 </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100,0</w:t>
            </w:r>
          </w:p>
        </w:tc>
      </w:tr>
      <w:tr w:rsidR="007E57BA" w:rsidRPr="007E57BA" w:rsidTr="007E57BA">
        <w:trPr>
          <w:trHeight w:val="20"/>
        </w:trPr>
        <w:tc>
          <w:tcPr>
            <w:tcW w:w="1844"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000 1140600000 0000 430</w:t>
            </w:r>
          </w:p>
        </w:tc>
        <w:tc>
          <w:tcPr>
            <w:tcW w:w="6095" w:type="dxa"/>
            <w:tcBorders>
              <w:top w:val="nil"/>
              <w:left w:val="nil"/>
              <w:bottom w:val="nil"/>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992"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1267,5</w:t>
            </w:r>
          </w:p>
        </w:tc>
        <w:tc>
          <w:tcPr>
            <w:tcW w:w="850"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1267,5</w:t>
            </w:r>
          </w:p>
        </w:tc>
      </w:tr>
      <w:tr w:rsidR="007E57BA" w:rsidRPr="007E57BA" w:rsidTr="007E57BA">
        <w:trPr>
          <w:trHeight w:val="2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000 1140601000 0000 430</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Доходы от продажи земельных участков, государственная собственность на которые не разграничена</w:t>
            </w:r>
          </w:p>
        </w:tc>
        <w:tc>
          <w:tcPr>
            <w:tcW w:w="992"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1267,5</w:t>
            </w:r>
          </w:p>
        </w:tc>
        <w:tc>
          <w:tcPr>
            <w:tcW w:w="850"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1267,5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040 1140601305 0000 430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1114,6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1114,6</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040 1140601313 0000 430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152,9</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152,9</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000 1160000000 0000 000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ШТРАФЫ, САНКЦИИ, ВОЗМЕЩЕНИЕ УЩЕРБА</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100,3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000 1160300000 0000 140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Денежные взыскания (штрафы) за нарушение законодательства о налогах и сборах</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182 1160301001 0000 140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Денежные взыскания (штрафы) за нарушение законодательства о налогах и сборах, предусмотренные </w:t>
            </w:r>
            <w:r w:rsidRPr="007E57BA">
              <w:rPr>
                <w:rFonts w:ascii="Times New Roman" w:eastAsia="Times New Roman" w:hAnsi="Times New Roman"/>
                <w:sz w:val="18"/>
                <w:szCs w:val="18"/>
                <w:lang w:eastAsia="ru-RU"/>
              </w:rPr>
              <w:t>статьями 116</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118</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статьей 119.1</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пунктами 1</w:t>
            </w:r>
            <w:r w:rsidRPr="007E57BA">
              <w:rPr>
                <w:rFonts w:ascii="Times New Roman" w:eastAsia="Times New Roman" w:hAnsi="Times New Roman"/>
                <w:color w:val="000000"/>
                <w:sz w:val="18"/>
                <w:szCs w:val="18"/>
                <w:lang w:eastAsia="ru-RU"/>
              </w:rPr>
              <w:t xml:space="preserve"> и </w:t>
            </w:r>
            <w:r w:rsidRPr="007E57BA">
              <w:rPr>
                <w:rFonts w:ascii="Times New Roman" w:eastAsia="Times New Roman" w:hAnsi="Times New Roman"/>
                <w:sz w:val="18"/>
                <w:szCs w:val="18"/>
                <w:lang w:eastAsia="ru-RU"/>
              </w:rPr>
              <w:t>2 статьи 120</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статьями 125</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126</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128</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129</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129.1</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132</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133</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134</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135</w:t>
            </w:r>
            <w:r w:rsidRPr="007E57BA">
              <w:rPr>
                <w:rFonts w:ascii="Times New Roman" w:eastAsia="Times New Roman" w:hAnsi="Times New Roman"/>
                <w:color w:val="000000"/>
                <w:sz w:val="18"/>
                <w:szCs w:val="18"/>
                <w:lang w:eastAsia="ru-RU"/>
              </w:rPr>
              <w:t xml:space="preserve">, </w:t>
            </w:r>
            <w:r w:rsidRPr="007E57BA">
              <w:rPr>
                <w:rFonts w:ascii="Times New Roman" w:eastAsia="Times New Roman" w:hAnsi="Times New Roman"/>
                <w:sz w:val="18"/>
                <w:szCs w:val="18"/>
                <w:lang w:eastAsia="ru-RU"/>
              </w:rPr>
              <w:t>135.1</w:t>
            </w:r>
            <w:r w:rsidRPr="007E57BA">
              <w:rPr>
                <w:rFonts w:ascii="Times New Roman" w:eastAsia="Times New Roman" w:hAnsi="Times New Roman"/>
                <w:color w:val="000000"/>
                <w:sz w:val="18"/>
                <w:szCs w:val="18"/>
                <w:lang w:eastAsia="ru-RU"/>
              </w:rPr>
              <w:t xml:space="preserve"> Налогового кодекса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000 1162500000 0000 140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321 1162506001 0000 140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Денежные взыскания (штрафы) за нарушение земельного законодательства </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50,0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000 1169000000 0000 140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25,3</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010 1169005005 0000 140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3,8</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3,8</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040 1169005005 0000 140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000 1170000000 0000 000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НЕНАЛОГОВЫЕ ДОХОДЫ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196,0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84,0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280,0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000 1170500000 0000 180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неналоговые доходы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196,0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84,0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280,0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040 1170505005 0000 180</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неналоговые доходы бюджетов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196,0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84,0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280,0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lastRenderedPageBreak/>
              <w:t xml:space="preserve"> 000 2000000000 0000 000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БЕЗВОЗМЕЗДНЫЕ ПОСТУПЛЕНИЯ</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141943,2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1414,8</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143358,0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000 2020000000 0000 000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БЕЗВОЗМЕЗДНЫЕ ПОСТУПЛЕНИЯ ОТ ДРУГИХ БЮДЖЕТОВ БЮДЖЕТНОЙ СИСТЕМЫ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141965,7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143286,1</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000 2021000000 0000 151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Дотации бюджетам бюджетной системы Российской Федерации </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72050,1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1320,4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73370,5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000 2021500100 0000 151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Дотации на выравнивание бюджетной обеспеченности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72050,1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73370,5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040 2021500105 0000 151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Дотации бюджетам муниципальных районов на выравнивание  бюджетной обеспеченности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72050,1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72050,1</w:t>
            </w:r>
          </w:p>
        </w:tc>
      </w:tr>
      <w:tr w:rsidR="007E57BA" w:rsidRPr="007E57BA" w:rsidTr="007E57BA">
        <w:trPr>
          <w:trHeight w:val="20"/>
        </w:trPr>
        <w:tc>
          <w:tcPr>
            <w:tcW w:w="1844"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000 2021500200 0000 151</w:t>
            </w:r>
          </w:p>
        </w:tc>
        <w:tc>
          <w:tcPr>
            <w:tcW w:w="6095" w:type="dxa"/>
            <w:tcBorders>
              <w:top w:val="nil"/>
              <w:left w:val="nil"/>
              <w:bottom w:val="nil"/>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Дотации бюджетам на поддержку мер по обеспечению сбалансированности бюджетов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040 2021500205 0000 151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Дотации бюджетам муниципальных районов на поддержку мер по обеспечению сбалансированности бюджетов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1320,4</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000 2022000000 0000 151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Субсидии бюджетам бюджетной системы Российской Федерации (межбюджетные субсидии)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6624,7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6624,7</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000 2022005100 0000 151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бюджетам на реализацию федеральных целевых программ</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040 2022005105 0000 151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бюджетам муниципальных районов на реализацию федеральных целевых программ</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000 20225497 00 0000 151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040 20225497 05 0000 151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бюджетам муниципальных районов на реализацию мероприятий по обеспечению жильем молодых семей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781,3</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000 2022509700 0000 151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1914,0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1914,0</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040 2022509705 0000 151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1914,0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1914,0</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000 2022551900 0000 151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Субсидия бюджетам на поддержку отрасли культуры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r>
      <w:tr w:rsidR="007E57BA" w:rsidRPr="007E57BA" w:rsidTr="007E57BA">
        <w:trPr>
          <w:trHeight w:val="20"/>
        </w:trPr>
        <w:tc>
          <w:tcPr>
            <w:tcW w:w="1844"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040 2022551905 0000 151</w:t>
            </w:r>
          </w:p>
        </w:tc>
        <w:tc>
          <w:tcPr>
            <w:tcW w:w="6095" w:type="dxa"/>
            <w:tcBorders>
              <w:top w:val="single" w:sz="4" w:space="0" w:color="auto"/>
              <w:left w:val="nil"/>
              <w:bottom w:val="nil"/>
              <w:right w:val="single" w:sz="4" w:space="0" w:color="auto"/>
            </w:tcBorders>
            <w:shd w:val="clear" w:color="auto" w:fill="auto"/>
            <w:vAlign w:val="bottom"/>
            <w:hideMark/>
          </w:tcPr>
          <w:p w:rsidR="007E57BA" w:rsidRPr="007E57BA" w:rsidRDefault="007E57BA" w:rsidP="007E57BA">
            <w:pPr>
              <w:spacing w:line="240" w:lineRule="auto"/>
              <w:jc w:val="both"/>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Субсидия бюджетам муниципальных районов на поддержку отрасли культуры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3,0</w:t>
            </w:r>
          </w:p>
        </w:tc>
      </w:tr>
      <w:tr w:rsidR="007E57BA" w:rsidRPr="007E57BA" w:rsidTr="007E57BA">
        <w:trPr>
          <w:trHeight w:val="20"/>
        </w:trPr>
        <w:tc>
          <w:tcPr>
            <w:tcW w:w="1844"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000 2022999900 0000 151</w:t>
            </w:r>
          </w:p>
        </w:tc>
        <w:tc>
          <w:tcPr>
            <w:tcW w:w="6095" w:type="dxa"/>
            <w:tcBorders>
              <w:top w:val="single" w:sz="4" w:space="0" w:color="auto"/>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субсидии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3926,4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3926,4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040 2022999905 0000 151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субсидии бюджетам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3926,4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3926,4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000 2023000000 0000 151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Субвенции бюджетам бюджетной системы Российской Федерации </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63080,9</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63080,9</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000 202 3512000 0000 151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040 202 3512005 0000 151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000 2023002400 0000 151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1375,0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1375,0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040 2023002405 0000 151</w:t>
            </w:r>
          </w:p>
        </w:tc>
        <w:tc>
          <w:tcPr>
            <w:tcW w:w="6095"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1375,0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1375,0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000 2023999900 0000 151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субвенции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61692,5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61692,5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040 2023999905 0000 151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Прочие субвенции бюджетам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61692,5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61692,5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000 2024000000 0000 151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Иные межбюджетные трансферты</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210,0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000 2024001400 0000 151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040 2024001405 0000 151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210,0</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000 2180000000 0000 000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lastRenderedPageBreak/>
              <w:t>000 2180000005 0000 151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040 2186001005 0000 151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c>
          <w:tcPr>
            <w:tcW w:w="993"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94,4</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000 2190000000 0000 000</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000 2190000005 0000 151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040 2196001005 0000 151</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-22,5</w:t>
            </w:r>
          </w:p>
        </w:tc>
      </w:tr>
      <w:tr w:rsidR="007E57BA" w:rsidRPr="007E57BA" w:rsidTr="007E57BA">
        <w:trPr>
          <w:trHeight w:val="20"/>
        </w:trPr>
        <w:tc>
          <w:tcPr>
            <w:tcW w:w="1844"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w:t>
            </w:r>
          </w:p>
        </w:tc>
        <w:tc>
          <w:tcPr>
            <w:tcW w:w="6095" w:type="dxa"/>
            <w:tcBorders>
              <w:top w:val="nil"/>
              <w:left w:val="nil"/>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 xml:space="preserve">  Итого доходов</w:t>
            </w:r>
          </w:p>
        </w:tc>
        <w:tc>
          <w:tcPr>
            <w:tcW w:w="99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190825,4</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1499,9</w:t>
            </w:r>
          </w:p>
        </w:tc>
        <w:tc>
          <w:tcPr>
            <w:tcW w:w="99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18"/>
                <w:lang w:eastAsia="ru-RU"/>
              </w:rPr>
            </w:pPr>
            <w:r w:rsidRPr="007E57BA">
              <w:rPr>
                <w:rFonts w:ascii="Times New Roman" w:eastAsia="Times New Roman" w:hAnsi="Times New Roman"/>
                <w:b/>
                <w:bCs/>
                <w:color w:val="000000"/>
                <w:sz w:val="18"/>
                <w:szCs w:val="18"/>
                <w:lang w:eastAsia="ru-RU"/>
              </w:rPr>
              <w:t>192325,3</w:t>
            </w:r>
          </w:p>
        </w:tc>
      </w:tr>
    </w:tbl>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tbl>
      <w:tblPr>
        <w:tblW w:w="10709" w:type="dxa"/>
        <w:tblInd w:w="-993" w:type="dxa"/>
        <w:tblLook w:val="04A0" w:firstRow="1" w:lastRow="0" w:firstColumn="1" w:lastColumn="0" w:noHBand="0" w:noVBand="1"/>
      </w:tblPr>
      <w:tblGrid>
        <w:gridCol w:w="2127"/>
        <w:gridCol w:w="5103"/>
        <w:gridCol w:w="1069"/>
        <w:gridCol w:w="1276"/>
        <w:gridCol w:w="1134"/>
      </w:tblGrid>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lastRenderedPageBreak/>
              <w:t>Приложение 2</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 xml:space="preserve">к решению Совета </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Тейковского</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28.03.2018 г. № 291-р</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Приложение 5</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 xml:space="preserve">к решению Совета </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Тейковского</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8582"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12.12.2017 г. № 262-р</w:t>
            </w:r>
          </w:p>
        </w:tc>
      </w:tr>
      <w:tr w:rsidR="007E57BA" w:rsidRPr="007E57BA" w:rsidTr="007E57BA">
        <w:trPr>
          <w:trHeight w:val="20"/>
        </w:trPr>
        <w:tc>
          <w:tcPr>
            <w:tcW w:w="2127"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5103" w:type="dxa"/>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sz w:val="20"/>
                <w:szCs w:val="20"/>
                <w:lang w:eastAsia="ru-RU"/>
              </w:rPr>
            </w:pPr>
          </w:p>
        </w:tc>
        <w:tc>
          <w:tcPr>
            <w:tcW w:w="1069" w:type="dxa"/>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sz w:val="20"/>
                <w:szCs w:val="20"/>
                <w:lang w:eastAsia="ru-RU"/>
              </w:rPr>
            </w:pPr>
          </w:p>
        </w:tc>
        <w:tc>
          <w:tcPr>
            <w:tcW w:w="1276" w:type="dxa"/>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sz w:val="20"/>
                <w:szCs w:val="20"/>
                <w:lang w:eastAsia="ru-RU"/>
              </w:rPr>
            </w:pP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4"/>
                <w:szCs w:val="24"/>
                <w:lang w:eastAsia="ru-RU"/>
              </w:rPr>
            </w:pPr>
            <w:r w:rsidRPr="007E57BA">
              <w:rPr>
                <w:rFonts w:ascii="Times New Roman" w:eastAsia="Times New Roman" w:hAnsi="Times New Roman"/>
                <w:b/>
                <w:bCs/>
                <w:color w:val="000000"/>
                <w:sz w:val="24"/>
                <w:szCs w:val="24"/>
                <w:lang w:eastAsia="ru-RU"/>
              </w:rPr>
              <w:t>Источники внутреннего финансирования дефицита</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4"/>
                <w:szCs w:val="24"/>
                <w:lang w:eastAsia="ru-RU"/>
              </w:rPr>
            </w:pPr>
            <w:r w:rsidRPr="007E57BA">
              <w:rPr>
                <w:rFonts w:ascii="Times New Roman" w:eastAsia="Times New Roman" w:hAnsi="Times New Roman"/>
                <w:b/>
                <w:bCs/>
                <w:color w:val="000000"/>
                <w:sz w:val="24"/>
                <w:szCs w:val="24"/>
                <w:lang w:eastAsia="ru-RU"/>
              </w:rPr>
              <w:t xml:space="preserve">бюджета Тейковского муниципального района на 2018 год                                             </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4"/>
                <w:szCs w:val="24"/>
                <w:lang w:eastAsia="ru-RU"/>
              </w:rPr>
            </w:pPr>
            <w:r w:rsidRPr="007E57BA">
              <w:rPr>
                <w:rFonts w:ascii="Times New Roman" w:eastAsia="Times New Roman" w:hAnsi="Times New Roman"/>
                <w:b/>
                <w:bCs/>
                <w:color w:val="000000"/>
                <w:sz w:val="24"/>
                <w:szCs w:val="24"/>
                <w:lang w:eastAsia="ru-RU"/>
              </w:rPr>
              <w:t>и плановый период 2019 - 2020 г.г.</w:t>
            </w:r>
          </w:p>
        </w:tc>
      </w:tr>
      <w:tr w:rsidR="007E57BA" w:rsidRPr="007E57BA" w:rsidTr="007E57BA">
        <w:trPr>
          <w:trHeight w:val="20"/>
        </w:trPr>
        <w:tc>
          <w:tcPr>
            <w:tcW w:w="10709" w:type="dxa"/>
            <w:gridSpan w:val="5"/>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 xml:space="preserve">           (тыс. руб.)</w:t>
            </w:r>
          </w:p>
        </w:tc>
      </w:tr>
      <w:tr w:rsidR="007E57BA" w:rsidRPr="007E57BA" w:rsidTr="007E57BA">
        <w:trPr>
          <w:trHeight w:val="20"/>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Код классификации источников финансирования дефицитов бюджетов</w:t>
            </w:r>
          </w:p>
        </w:tc>
        <w:tc>
          <w:tcPr>
            <w:tcW w:w="5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Наименование кода классификации источников финансирования дефицитов бюджетов</w:t>
            </w:r>
          </w:p>
        </w:tc>
        <w:tc>
          <w:tcPr>
            <w:tcW w:w="1069" w:type="dxa"/>
            <w:tcBorders>
              <w:top w:val="single" w:sz="4" w:space="0" w:color="auto"/>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2018 год</w:t>
            </w:r>
          </w:p>
        </w:tc>
        <w:tc>
          <w:tcPr>
            <w:tcW w:w="1276" w:type="dxa"/>
            <w:tcBorders>
              <w:top w:val="single" w:sz="4" w:space="0" w:color="auto"/>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2019 год</w:t>
            </w:r>
          </w:p>
        </w:tc>
        <w:tc>
          <w:tcPr>
            <w:tcW w:w="1134" w:type="dxa"/>
            <w:vMerge w:val="restart"/>
            <w:tcBorders>
              <w:top w:val="single" w:sz="4" w:space="0" w:color="auto"/>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2020 год</w:t>
            </w:r>
          </w:p>
        </w:tc>
      </w:tr>
      <w:tr w:rsidR="007E57BA" w:rsidRPr="007E57BA" w:rsidTr="007E57BA">
        <w:trPr>
          <w:trHeight w:val="20"/>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069"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276"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vMerge/>
            <w:tcBorders>
              <w:top w:val="single" w:sz="4" w:space="0" w:color="auto"/>
              <w:left w:val="nil"/>
              <w:bottom w:val="nil"/>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r>
      <w:tr w:rsidR="007E57BA" w:rsidRPr="007E57BA" w:rsidTr="007E57BA">
        <w:trPr>
          <w:trHeight w:val="230"/>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000 01 00 00 00 00 0000 000</w:t>
            </w:r>
          </w:p>
        </w:tc>
        <w:tc>
          <w:tcPr>
            <w:tcW w:w="5103" w:type="dxa"/>
            <w:vMerge w:val="restart"/>
            <w:tcBorders>
              <w:top w:val="nil"/>
              <w:left w:val="single" w:sz="4" w:space="0" w:color="auto"/>
              <w:bottom w:val="single" w:sz="4" w:space="0" w:color="auto"/>
              <w:right w:val="nil"/>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Источники внутреннего финансирования дефицитов бюджетов – всего:</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2562,7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r>
      <w:tr w:rsidR="007E57BA" w:rsidRPr="007E57BA" w:rsidTr="007E57BA">
        <w:trPr>
          <w:trHeight w:val="458"/>
        </w:trPr>
        <w:tc>
          <w:tcPr>
            <w:tcW w:w="2127"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5103" w:type="dxa"/>
            <w:vMerge/>
            <w:tcBorders>
              <w:top w:val="nil"/>
              <w:left w:val="single" w:sz="4" w:space="0" w:color="auto"/>
              <w:bottom w:val="single" w:sz="4" w:space="0" w:color="auto"/>
              <w:right w:val="nil"/>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r>
      <w:tr w:rsidR="007E57BA" w:rsidRPr="007E57BA" w:rsidTr="007E57BA">
        <w:trPr>
          <w:trHeight w:val="230"/>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000 01 05 00 00 00 0000 000</w:t>
            </w:r>
          </w:p>
        </w:tc>
        <w:tc>
          <w:tcPr>
            <w:tcW w:w="5103" w:type="dxa"/>
            <w:vMerge w:val="restart"/>
            <w:tcBorders>
              <w:top w:val="nil"/>
              <w:left w:val="single" w:sz="4" w:space="0" w:color="auto"/>
              <w:bottom w:val="single" w:sz="4" w:space="0" w:color="auto"/>
              <w:right w:val="nil"/>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Изменение остатков средств на счетах по учету средств бюджета</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2562,7</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r>
      <w:tr w:rsidR="007E57BA" w:rsidRPr="007E57BA" w:rsidTr="007E57BA">
        <w:trPr>
          <w:trHeight w:val="458"/>
        </w:trPr>
        <w:tc>
          <w:tcPr>
            <w:tcW w:w="2127"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5103" w:type="dxa"/>
            <w:vMerge/>
            <w:tcBorders>
              <w:top w:val="nil"/>
              <w:left w:val="single" w:sz="4" w:space="0" w:color="auto"/>
              <w:bottom w:val="single" w:sz="4" w:space="0" w:color="auto"/>
              <w:right w:val="nil"/>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000 01 05 00 00 00 0000 500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Увеличение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-192685,3</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000 01 05 02 00 00 0000 500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Увеличение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-192685,3</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000 01 05 02 01 00 0000 510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Увеличение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-192685,3</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30"/>
        </w:trPr>
        <w:tc>
          <w:tcPr>
            <w:tcW w:w="2127"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040 01 05 02 01 05 0000 510</w:t>
            </w:r>
          </w:p>
        </w:tc>
        <w:tc>
          <w:tcPr>
            <w:tcW w:w="5103" w:type="dxa"/>
            <w:vMerge w:val="restart"/>
            <w:tcBorders>
              <w:top w:val="nil"/>
              <w:left w:val="single" w:sz="4" w:space="0" w:color="auto"/>
              <w:bottom w:val="single" w:sz="4" w:space="0" w:color="auto"/>
              <w:right w:val="nil"/>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Увеличение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-192685,3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458"/>
        </w:trPr>
        <w:tc>
          <w:tcPr>
            <w:tcW w:w="2127"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5103" w:type="dxa"/>
            <w:vMerge/>
            <w:tcBorders>
              <w:top w:val="nil"/>
              <w:left w:val="single" w:sz="4" w:space="0" w:color="auto"/>
              <w:bottom w:val="single" w:sz="4" w:space="0" w:color="auto"/>
              <w:right w:val="nil"/>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000 01 05 00 00 00 0000 600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Уменьшение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195248,0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000 01 05 02 00 00 0000 600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Уменьшение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195248,0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000 01 05 02 01 00 0000 610</w:t>
            </w:r>
          </w:p>
        </w:tc>
        <w:tc>
          <w:tcPr>
            <w:tcW w:w="5103" w:type="dxa"/>
            <w:tcBorders>
              <w:top w:val="nil"/>
              <w:left w:val="nil"/>
              <w:bottom w:val="single" w:sz="4" w:space="0" w:color="auto"/>
              <w:right w:val="nil"/>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Уменьшение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195248,0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230"/>
        </w:trPr>
        <w:tc>
          <w:tcPr>
            <w:tcW w:w="2127"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040 01 05 02 01 05 0000 610</w:t>
            </w:r>
          </w:p>
        </w:tc>
        <w:tc>
          <w:tcPr>
            <w:tcW w:w="5103" w:type="dxa"/>
            <w:vMerge w:val="restart"/>
            <w:tcBorders>
              <w:top w:val="nil"/>
              <w:left w:val="single" w:sz="4" w:space="0" w:color="auto"/>
              <w:bottom w:val="single" w:sz="4" w:space="0" w:color="000000"/>
              <w:right w:val="nil"/>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Уменьшение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195248,0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124023,1</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123667,5</w:t>
            </w:r>
          </w:p>
        </w:tc>
      </w:tr>
      <w:tr w:rsidR="007E57BA" w:rsidRPr="007E57BA" w:rsidTr="007E57BA">
        <w:trPr>
          <w:trHeight w:val="458"/>
        </w:trPr>
        <w:tc>
          <w:tcPr>
            <w:tcW w:w="2127"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5103" w:type="dxa"/>
            <w:vMerge/>
            <w:tcBorders>
              <w:top w:val="nil"/>
              <w:left w:val="single" w:sz="4" w:space="0" w:color="auto"/>
              <w:bottom w:val="single" w:sz="4" w:space="0" w:color="000000"/>
              <w:right w:val="nil"/>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000 01 06 05 00 00 0000 000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Бюджетные кредиты, предоставленные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000 01 06 05 00 00 0000 000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Предоставление бюджетных кредитов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000 01 06 05 02 00 0000 500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Предоставление бюджетных кредитов другим бюджетам  бюджетной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000 01 06 05 02 05 0000 540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040 01 06 05 02 05 0000 540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000 01 06 05 00 00 0000 600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Возврат бюджетных кредитов, предоставленных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lastRenderedPageBreak/>
              <w:t>000 01 06 05 02 00 0000 640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r w:rsidR="007E57BA" w:rsidRPr="007E57BA" w:rsidTr="007E57BA">
        <w:trPr>
          <w:trHeight w:val="20"/>
        </w:trPr>
        <w:tc>
          <w:tcPr>
            <w:tcW w:w="2127"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040 01 06 05 02 05 0000 640</w:t>
            </w:r>
          </w:p>
        </w:tc>
        <w:tc>
          <w:tcPr>
            <w:tcW w:w="5103"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Возврат бюджетных кредитов, предоставленных  другим бюджетам бюджетной системы Российской Федерации в бюджеты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r>
    </w:tbl>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Default="007E57BA" w:rsidP="007E57BA">
      <w:pPr>
        <w:spacing w:line="240" w:lineRule="auto"/>
        <w:jc w:val="right"/>
        <w:rPr>
          <w:rFonts w:ascii="Times New Roman" w:eastAsia="Times New Roman" w:hAnsi="Times New Roman"/>
          <w:sz w:val="24"/>
          <w:szCs w:val="28"/>
          <w:lang w:eastAsia="ru-RU"/>
        </w:rPr>
      </w:pP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lastRenderedPageBreak/>
        <w:t>Приложение 3</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к решению Совета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t>Тейковского</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t>муниципального района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от 28.03.2018 г. № 291-р</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Приложение 7</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к решению Совета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t>Тейковского</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t>муниципального района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от 12.12.2017 г. № 262-р</w:t>
      </w: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rPr>
          <w:rFonts w:ascii="Times New Roman" w:eastAsia="Times New Roman" w:hAnsi="Times New Roman"/>
          <w:b/>
          <w:sz w:val="24"/>
          <w:szCs w:val="28"/>
          <w:lang w:eastAsia="ru-RU"/>
        </w:rPr>
      </w:pP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Распределение бюджетных ассигнований по целевым статьям</w:t>
      </w: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(муниципальным программам Тейковского муниципального района и</w:t>
      </w: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не включенным в муниципальные программы Тейковского муниципального</w:t>
      </w: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2018 год</w:t>
      </w:r>
    </w:p>
    <w:p w:rsidR="007E57BA" w:rsidRPr="007E57BA" w:rsidRDefault="007E57BA" w:rsidP="007E57BA">
      <w:pPr>
        <w:spacing w:line="240" w:lineRule="auto"/>
        <w:jc w:val="left"/>
        <w:rPr>
          <w:rFonts w:ascii="Times New Roman" w:eastAsia="Times New Roman" w:hAnsi="Times New Roman"/>
          <w:b/>
          <w:sz w:val="28"/>
          <w:szCs w:val="28"/>
          <w:lang w:eastAsia="ru-RU"/>
        </w:rPr>
      </w:pPr>
    </w:p>
    <w:tbl>
      <w:tblPr>
        <w:tblW w:w="11118" w:type="dxa"/>
        <w:tblInd w:w="-1139" w:type="dxa"/>
        <w:tblLayout w:type="fixed"/>
        <w:tblLook w:val="04A0" w:firstRow="1" w:lastRow="0" w:firstColumn="1" w:lastColumn="0" w:noHBand="0" w:noVBand="1"/>
      </w:tblPr>
      <w:tblGrid>
        <w:gridCol w:w="5671"/>
        <w:gridCol w:w="1134"/>
        <w:gridCol w:w="851"/>
        <w:gridCol w:w="1134"/>
        <w:gridCol w:w="948"/>
        <w:gridCol w:w="1380"/>
      </w:tblGrid>
      <w:tr w:rsidR="007E57BA" w:rsidRPr="007E57BA" w:rsidTr="007E57BA">
        <w:trPr>
          <w:trHeight w:val="315"/>
        </w:trPr>
        <w:tc>
          <w:tcPr>
            <w:tcW w:w="567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Целевая статья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Вид расходов</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Утверждено по бюджету на 2018г.</w:t>
            </w:r>
          </w:p>
        </w:tc>
        <w:tc>
          <w:tcPr>
            <w:tcW w:w="94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Внесенные изменения</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Уточненный бюджет на 2018 год</w:t>
            </w:r>
          </w:p>
        </w:tc>
      </w:tr>
      <w:tr w:rsidR="007E57BA" w:rsidRPr="007E57BA" w:rsidTr="007E57BA">
        <w:trPr>
          <w:trHeight w:val="690"/>
        </w:trPr>
        <w:tc>
          <w:tcPr>
            <w:tcW w:w="5671"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948"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«Развитие образования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126417,8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715,9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127133,7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Подпрограмма «Развитие общего образования»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11312,8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11312,8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11217,7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11217,7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1964,7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1964,7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3435,0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3435,0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804,0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804,0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0110181950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0110181950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01101S1950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на укрепление материально-технической базы муниципальных образовательных организаций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01101S1950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01101R0970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0110100971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Создание в общеобразовательных организациях, расположенных в сельской местности, условий для занятий физической культурой и </w:t>
            </w:r>
            <w:r w:rsidRPr="007E57BA">
              <w:rPr>
                <w:rFonts w:ascii="Times New Roman" w:eastAsia="Times New Roman" w:hAnsi="Times New Roman"/>
                <w:color w:val="000000"/>
                <w:sz w:val="18"/>
                <w:szCs w:val="20"/>
                <w:lang w:eastAsia="ru-RU"/>
              </w:rPr>
              <w:lastRenderedPageBreak/>
              <w:t>спортом в 2018 году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01101R0971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01101L0971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0110200000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95,1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95,1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0110200050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45,1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45,1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Совершенствование учительского корпуса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0110200050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r>
      <w:tr w:rsidR="007E57BA" w:rsidRPr="007E57BA" w:rsidTr="007E57BA">
        <w:trPr>
          <w:trHeight w:val="6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1367,5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1367,5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1367,5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1367,5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0120100140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174,9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174,9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0120100140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461,7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461,7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34,7</w:t>
            </w:r>
          </w:p>
        </w:tc>
      </w:tr>
      <w:tr w:rsidR="007E57BA" w:rsidRPr="007E57BA" w:rsidTr="007E57BA">
        <w:trPr>
          <w:trHeight w:val="230"/>
        </w:trPr>
        <w:tc>
          <w:tcPr>
            <w:tcW w:w="5671" w:type="dxa"/>
            <w:vMerge w:val="restart"/>
            <w:tcBorders>
              <w:top w:val="nil"/>
              <w:left w:val="single" w:sz="4" w:space="0" w:color="auto"/>
              <w:bottom w:val="single" w:sz="4" w:space="0" w:color="000000"/>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0120180100</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204,0</w:t>
            </w:r>
          </w:p>
        </w:tc>
        <w:tc>
          <w:tcPr>
            <w:tcW w:w="948"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204,0</w:t>
            </w:r>
          </w:p>
        </w:tc>
      </w:tr>
      <w:tr w:rsidR="007E57BA" w:rsidRPr="007E57BA" w:rsidTr="007E57BA">
        <w:trPr>
          <w:trHeight w:val="458"/>
        </w:trPr>
        <w:tc>
          <w:tcPr>
            <w:tcW w:w="5671"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c>
          <w:tcPr>
            <w:tcW w:w="851" w:type="dxa"/>
            <w:vMerge/>
            <w:tcBorders>
              <w:top w:val="nil"/>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c>
          <w:tcPr>
            <w:tcW w:w="948"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0120180110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492,2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492,2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Подпрограмма «Выявление и поддержка одаренных детей»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0130000000</w:t>
            </w:r>
          </w:p>
        </w:tc>
        <w:tc>
          <w:tcPr>
            <w:tcW w:w="851"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476,4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476,4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«Выявление и поддержка одаренных детей и молодежи»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0130100000</w:t>
            </w:r>
          </w:p>
        </w:tc>
        <w:tc>
          <w:tcPr>
            <w:tcW w:w="851"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476,4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476,4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436,4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436,4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Подпрограмма “Реализация основных общеобразовательных программ»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0140000000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46385,2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572,9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46958,1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7511,5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7748,2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1838,4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3347,1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3346,6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0140100110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1212,7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1212,7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1008,7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1008,7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0140182181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0140182182</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Основное мероприятие «Развитие общего образования»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38873,7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336,2</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39209,9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997,8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-39,4</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958,4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10265,6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10275,6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18577,6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189,3</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18766,9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6638,8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-264,7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6374,1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967,9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967,9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Содержание прочих учреждений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659,7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659,7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629,2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629,2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0140282182</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304,1</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304,1</w:t>
            </w:r>
          </w:p>
        </w:tc>
      </w:tr>
      <w:tr w:rsidR="007E57BA" w:rsidRPr="007E57BA" w:rsidTr="007E57BA">
        <w:trPr>
          <w:trHeight w:val="20"/>
        </w:trPr>
        <w:tc>
          <w:tcPr>
            <w:tcW w:w="5671"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«Финансовое обеспечение предоставления общедоступного и бесплатного образования  в муниципальных образовательных учреждениях» </w:t>
            </w:r>
          </w:p>
        </w:tc>
        <w:tc>
          <w:tcPr>
            <w:tcW w:w="1134"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0150000000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61692,5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61692,5</w:t>
            </w:r>
          </w:p>
        </w:tc>
      </w:tr>
      <w:tr w:rsidR="007E57BA" w:rsidRPr="007E57BA" w:rsidTr="007E57BA">
        <w:trPr>
          <w:trHeight w:val="2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7260,0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w:t>
            </w:r>
            <w:r w:rsidRPr="007E57BA">
              <w:rPr>
                <w:rFonts w:ascii="Times New Roman" w:eastAsia="Times New Roman" w:hAnsi="Times New Roman"/>
                <w:color w:val="000000"/>
                <w:sz w:val="18"/>
                <w:szCs w:val="20"/>
                <w:lang w:eastAsia="ru-RU"/>
              </w:rPr>
              <w:lastRenderedPageBreak/>
              <w:t>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0150180170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7236,2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7236,2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0150180170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общего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54432,5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54432,5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14496,7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14496,7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39778,9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39778,9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«Реализация дополнительных общеобразовательных программ»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0160000000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4118,8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143,0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4261,8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4118,8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143,0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4261,8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3105,5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3006,8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685,2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785,2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01601S1420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w:t>
            </w:r>
            <w:r w:rsidRPr="007E57BA">
              <w:rPr>
                <w:rFonts w:ascii="Times New Roman" w:eastAsia="Times New Roman" w:hAnsi="Times New Roman"/>
                <w:color w:val="000000"/>
                <w:sz w:val="18"/>
                <w:szCs w:val="20"/>
                <w:lang w:eastAsia="ru-RU"/>
              </w:rPr>
              <w:lastRenderedPageBreak/>
              <w:t>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0160181420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01601S1440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0160181440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0160182181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0160182182</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«Организация отдыха и оздоровления детей»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0170000000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667,6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667,6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«Организация отдыха и оздоровления детей»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667,6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667,6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69,3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69,3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0170180200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01701S0190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124,7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124,7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01701S0190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265,7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265,7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«Реализация молодежной политики»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01Б000000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164,9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164,9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164,9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164,9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01Г01S2700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01Г0100440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w:t>
            </w:r>
            <w:r w:rsidRPr="007E57BA">
              <w:rPr>
                <w:rFonts w:ascii="Times New Roman" w:eastAsia="Times New Roman" w:hAnsi="Times New Roman"/>
                <w:b/>
                <w:bCs/>
                <w:color w:val="000000"/>
                <w:sz w:val="18"/>
                <w:szCs w:val="20"/>
                <w:lang w:eastAsia="ru-RU"/>
              </w:rPr>
              <w:t>Муниципальная программа «Культура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0200000000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10514,6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143,8</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10658,4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sz w:val="18"/>
                <w:szCs w:val="20"/>
                <w:lang w:eastAsia="ru-RU"/>
              </w:rPr>
            </w:pPr>
            <w:r w:rsidRPr="007E57BA">
              <w:rPr>
                <w:rFonts w:ascii="Times New Roman" w:eastAsia="Times New Roman" w:hAnsi="Times New Roman"/>
                <w:sz w:val="18"/>
                <w:szCs w:val="20"/>
                <w:lang w:eastAsia="ru-RU"/>
              </w:rPr>
              <w:t xml:space="preserve">Подпрограмма «Развитие культуры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8670,9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122,3</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8793,2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культуры»</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4489,3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-91,4</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4397,9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2427,6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-101,9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2325,7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1966,7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1977,2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r>
      <w:tr w:rsidR="007E57BA" w:rsidRPr="007E57BA" w:rsidTr="007E57BA">
        <w:trPr>
          <w:trHeight w:val="20"/>
        </w:trPr>
        <w:tc>
          <w:tcPr>
            <w:tcW w:w="5671"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w:t>
            </w:r>
          </w:p>
        </w:tc>
      </w:tr>
      <w:tr w:rsidR="007E57BA" w:rsidRPr="007E57BA" w:rsidTr="007E57BA">
        <w:trPr>
          <w:trHeight w:val="2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культуры»</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0210200000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0210200190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2266,1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173,7</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2439,8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0210380340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2013,2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2013,2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02103S0340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252,9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252,9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w:t>
            </w:r>
            <w:r w:rsidRPr="007E57BA">
              <w:rPr>
                <w:rFonts w:ascii="Times New Roman" w:eastAsia="Times New Roman" w:hAnsi="Times New Roman"/>
                <w:color w:val="000000"/>
                <w:sz w:val="18"/>
                <w:szCs w:val="20"/>
                <w:lang w:eastAsia="ru-RU"/>
              </w:rPr>
              <w:lastRenderedPageBreak/>
              <w:t>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0210382181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122,3</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0210382182</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51,4</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"Организация библиотечного обслуживания населения"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1849,6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1909,6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0210400220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1441,1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1441,1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0210400220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237,6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0210408070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"Комплектование книжных фондов библиотек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0210500000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02105R5191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02105L5191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sz w:val="18"/>
                <w:szCs w:val="20"/>
                <w:lang w:eastAsia="ru-RU"/>
              </w:rPr>
            </w:pPr>
            <w:r w:rsidRPr="007E57BA">
              <w:rPr>
                <w:rFonts w:ascii="Times New Roman" w:eastAsia="Times New Roman" w:hAnsi="Times New Roman"/>
                <w:b/>
                <w:bCs/>
                <w:sz w:val="18"/>
                <w:szCs w:val="20"/>
                <w:lang w:eastAsia="ru-RU"/>
              </w:rPr>
              <w:t xml:space="preserve">Подпрограмма «Предоставление дополнительного образования в сфере культуры и искусства»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0220000000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1843,7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21,5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1865,2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1843,7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1865,2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1317,8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1294,2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235,1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235,1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02201S1430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104,1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104,1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0220181430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w:t>
            </w:r>
            <w:r w:rsidRPr="007E57BA">
              <w:rPr>
                <w:rFonts w:ascii="Times New Roman" w:eastAsia="Times New Roman" w:hAnsi="Times New Roman"/>
                <w:color w:val="000000"/>
                <w:sz w:val="18"/>
                <w:szCs w:val="20"/>
                <w:lang w:eastAsia="ru-RU"/>
              </w:rPr>
              <w:lastRenderedPageBreak/>
              <w:t>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0210382180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0300000000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247,8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sz w:val="18"/>
                <w:szCs w:val="20"/>
                <w:lang w:eastAsia="ru-RU"/>
              </w:rPr>
            </w:pPr>
            <w:r w:rsidRPr="007E57BA">
              <w:rPr>
                <w:rFonts w:ascii="Times New Roman" w:eastAsia="Times New Roman" w:hAnsi="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соревнованиях»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0310100240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247,8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«Поддержка населения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170,0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sz w:val="18"/>
                <w:szCs w:val="20"/>
                <w:lang w:eastAsia="ru-RU"/>
              </w:rPr>
            </w:pPr>
            <w:r w:rsidRPr="007E57BA">
              <w:rPr>
                <w:rFonts w:ascii="Times New Roman" w:eastAsia="Times New Roman" w:hAnsi="Times New Roman"/>
                <w:sz w:val="18"/>
                <w:szCs w:val="20"/>
                <w:lang w:eastAsia="ru-RU"/>
              </w:rPr>
              <w:t xml:space="preserve">Подпрограмма «Повышение качества жизни граждан пожилого возраста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0410100320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0410100810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w:t>
            </w:r>
            <w:r w:rsidRPr="007E57BA">
              <w:rPr>
                <w:rFonts w:ascii="Times New Roman" w:eastAsia="Times New Roman" w:hAnsi="Times New Roman"/>
                <w:b/>
                <w:bCs/>
                <w:color w:val="000000"/>
                <w:sz w:val="18"/>
                <w:szCs w:val="20"/>
                <w:lang w:eastAsia="ru-RU"/>
              </w:rPr>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0500000000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10833,3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680,0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11513,3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«Обеспечение жильем молодых семей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1353,3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1353,3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жильем молодых семей»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1353,3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1353,3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05101R0200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781,3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781,3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05101L0200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572,0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572,0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документапции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0530120030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0530120310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«Развитие газификации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0540000000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газоснабжения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0540100000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Разработка проектно - сметной документации и газификации населенных пунктов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0540140020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Разработка проектно - сметной документации и газификации населенных пунктов Тейковского муниципального района </w:t>
            </w:r>
            <w:r w:rsidRPr="007E57BA">
              <w:rPr>
                <w:rFonts w:ascii="Times New Roman" w:eastAsia="Times New Roman" w:hAnsi="Times New Roman"/>
                <w:color w:val="000000"/>
                <w:sz w:val="18"/>
                <w:szCs w:val="20"/>
                <w:lang w:eastAsia="ru-RU"/>
              </w:rPr>
              <w:lastRenderedPageBreak/>
              <w:t>(Капитальные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0540140020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1023,1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1023,1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«Проведение капитального ремонта жилфонда»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1023,1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1023,1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0560120200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879,9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879,9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0560120210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97,0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97,0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0560108040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«Обеспечение водоснабжением  жителей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887,9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887,9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водоснабжения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887,9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887,9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0570120220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0570108050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657,1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657,1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«Обеспечение населения Тейковского муниципального района теплоснабжением»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6180,0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теплоснабжения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6180,0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0580160050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3031,0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149,0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3180,0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Субсидии организациям коммунального комплекса Тейковского муниципального района на создание резервного запаса каменного угля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0580160080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531,0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2131,0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0580108030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869,0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869,0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0580120240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360,6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360,6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360,6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360,6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0590120550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0590108060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«Содержание территорий сельских кладбищ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05Б0000000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"Организация ритуальных услуг и содержание мест захоронения"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05Б0100000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05Б0108110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05В0000000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Основное мероприятие "Подготовка проектов планировки территории"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05В0100000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05В0120410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w:t>
            </w:r>
            <w:r w:rsidRPr="007E57BA">
              <w:rPr>
                <w:rFonts w:ascii="Times New Roman" w:eastAsia="Times New Roman" w:hAnsi="Times New Roman"/>
                <w:b/>
                <w:bCs/>
                <w:color w:val="000000"/>
                <w:sz w:val="18"/>
                <w:szCs w:val="20"/>
                <w:lang w:eastAsia="ru-RU"/>
              </w:rPr>
              <w:t>Муниципальная программа «Экономическое развитие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0600000000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0610000000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«Поддержка малого и среднего предпринимательства»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0610100000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0610160020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«Информатизация и информационная безопасность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0700000000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1330,0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1330,0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«Информатизация и информационная безопасность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830,0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830,0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830,0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830,0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0710120080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630,0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630,0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0710120070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0720120750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0720120190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0900000000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770,0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770,0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"Устойчивое развитие сельских территорий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"Устойчивое развитие сельских территорий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0920120360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0930000000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"Планировка территории и проведение комплексных кадастровых работ"</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0930100000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0930120390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525,6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525,6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525,6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525,6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«Обеспечение общественного порядка и профилактика правонарушений»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525,6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525,6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1110100310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1110100310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1110180360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327,3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327,3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1110180360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48,3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48,3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1200000000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«Реализация государственной молодежной политики»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1400000000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Основное мероприятие "Соблюдение требований охраны труда"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1410100700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1410100710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1600000000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1620120300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Муниципальная 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1700000000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6250,2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6250,2</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3706,3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3706,3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3706,3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3706,3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1710120400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1474,9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1474,9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1710108010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2231,4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2231,4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1720120410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2513,4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17201S0510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1720180510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1800000000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Муниципальная программа «Создание условий для развития туризма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1900000000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Подпрограмма "Повышение туристической привлекательности Тейковского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Основное мероприятие "Создание и продвижение конкурентоспособного туристского продукта"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1910100000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1910100550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Непрограммные направления деятельности органов местного самоуправления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4000000000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35402,9</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-513,9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34889,0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Непрограммные направления деятельности представительного органа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4090000000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1171,0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1171,0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4090000270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1074,6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1074,6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4090000270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Непрограммные направления деятельности исполнительных органов местного самоуправления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4100000000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23838,5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23838,5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1417,8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1417,8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13060,8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13060,8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2437,6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2437,6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1355,5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1355,5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3757,3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3757,3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205,4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205,4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1307,7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1307,7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отдела образования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4290000000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10134,6</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-513,9</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9620,7</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4290020090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515,0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515,0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4290020110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53,7</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4290020120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4290020140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380,0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380,0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4290008100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916,3</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916,3</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3017,1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2896,5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0210382181</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86,1</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86,1</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0210382182</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48"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4290020160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4290020180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5671"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4290020270</w:t>
            </w:r>
          </w:p>
        </w:tc>
        <w:tc>
          <w:tcPr>
            <w:tcW w:w="851"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559,4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59,4</w:t>
            </w:r>
          </w:p>
        </w:tc>
      </w:tr>
      <w:tr w:rsidR="007E57BA" w:rsidRPr="007E57BA" w:rsidTr="007E57BA">
        <w:trPr>
          <w:trHeight w:val="20"/>
        </w:trPr>
        <w:tc>
          <w:tcPr>
            <w:tcW w:w="5671" w:type="dxa"/>
            <w:tcBorders>
              <w:top w:val="single" w:sz="4" w:space="0" w:color="auto"/>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w:t>
            </w:r>
          </w:p>
        </w:tc>
        <w:tc>
          <w:tcPr>
            <w:tcW w:w="1134" w:type="dxa"/>
            <w:tcBorders>
              <w:top w:val="single" w:sz="4" w:space="0" w:color="auto"/>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4290021000</w:t>
            </w:r>
          </w:p>
        </w:tc>
        <w:tc>
          <w:tcPr>
            <w:tcW w:w="851" w:type="dxa"/>
            <w:tcBorders>
              <w:top w:val="single" w:sz="4" w:space="0" w:color="auto"/>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4290007010</w:t>
            </w:r>
          </w:p>
        </w:tc>
        <w:tc>
          <w:tcPr>
            <w:tcW w:w="851"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1373,5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1373,5</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4290007030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4300000000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245,4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245,4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4390080350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4390080370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r>
      <w:tr w:rsidR="007E57BA" w:rsidRPr="007E57BA" w:rsidTr="007E57BA">
        <w:trPr>
          <w:trHeight w:val="20"/>
        </w:trPr>
        <w:tc>
          <w:tcPr>
            <w:tcW w:w="5671"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4390082400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228,1</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228,1</w:t>
            </w:r>
          </w:p>
        </w:tc>
      </w:tr>
      <w:tr w:rsidR="007E57BA" w:rsidRPr="007E57BA" w:rsidTr="007E57BA">
        <w:trPr>
          <w:trHeight w:val="20"/>
        </w:trPr>
        <w:tc>
          <w:tcPr>
            <w:tcW w:w="5671"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lastRenderedPageBreak/>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4400000000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13,4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4490000000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4490051200</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r>
      <w:tr w:rsidR="007E57BA" w:rsidRPr="007E57BA" w:rsidTr="007E57BA">
        <w:trPr>
          <w:trHeight w:val="20"/>
        </w:trPr>
        <w:tc>
          <w:tcPr>
            <w:tcW w:w="5671"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851"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193862,2</w:t>
            </w:r>
          </w:p>
        </w:tc>
        <w:tc>
          <w:tcPr>
            <w:tcW w:w="948"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1025,8</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194888,0</w:t>
            </w:r>
          </w:p>
        </w:tc>
      </w:tr>
    </w:tbl>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tbl>
      <w:tblPr>
        <w:tblW w:w="10996" w:type="dxa"/>
        <w:tblInd w:w="-1134" w:type="dxa"/>
        <w:tblLook w:val="04A0" w:firstRow="1" w:lastRow="0" w:firstColumn="1" w:lastColumn="0" w:noHBand="0" w:noVBand="1"/>
      </w:tblPr>
      <w:tblGrid>
        <w:gridCol w:w="993"/>
        <w:gridCol w:w="6096"/>
        <w:gridCol w:w="1320"/>
        <w:gridCol w:w="1207"/>
        <w:gridCol w:w="1380"/>
      </w:tblGrid>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Приложение 4</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к решению Совета</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Тейковского</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28.03.2018 г. № 291-р</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Приложение 9</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к решению Совета</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Тейковского</w:t>
            </w:r>
          </w:p>
        </w:tc>
      </w:tr>
      <w:tr w:rsidR="007E57BA" w:rsidRPr="007E57BA" w:rsidTr="007E57BA">
        <w:trPr>
          <w:trHeight w:val="31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муниципального района</w:t>
            </w:r>
          </w:p>
        </w:tc>
      </w:tr>
      <w:tr w:rsidR="007E57BA" w:rsidRPr="007E57BA" w:rsidTr="007E57BA">
        <w:trPr>
          <w:trHeight w:val="375"/>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10003" w:type="dxa"/>
            <w:gridSpan w:val="4"/>
            <w:tcBorders>
              <w:top w:val="nil"/>
              <w:left w:val="nil"/>
              <w:bottom w:val="nil"/>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от 12.12.2017 г. № 262-р</w:t>
            </w:r>
          </w:p>
        </w:tc>
      </w:tr>
      <w:tr w:rsidR="007E57BA" w:rsidRPr="007E57BA" w:rsidTr="007E57BA">
        <w:trPr>
          <w:trHeight w:val="180"/>
        </w:trPr>
        <w:tc>
          <w:tcPr>
            <w:tcW w:w="993"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p>
        </w:tc>
        <w:tc>
          <w:tcPr>
            <w:tcW w:w="6096" w:type="dxa"/>
            <w:tcBorders>
              <w:top w:val="nil"/>
              <w:left w:val="nil"/>
              <w:bottom w:val="nil"/>
              <w:right w:val="nil"/>
            </w:tcBorders>
            <w:shd w:val="clear" w:color="auto" w:fill="auto"/>
            <w:vAlign w:val="bottom"/>
            <w:hideMark/>
          </w:tcPr>
          <w:p w:rsidR="007E57BA" w:rsidRPr="007E57BA" w:rsidRDefault="007E57BA" w:rsidP="007E57BA">
            <w:pPr>
              <w:spacing w:line="240" w:lineRule="auto"/>
              <w:ind w:firstLineChars="1500" w:firstLine="3000"/>
              <w:jc w:val="right"/>
              <w:rPr>
                <w:rFonts w:ascii="Times New Roman" w:eastAsia="Times New Roman" w:hAnsi="Times New Roman"/>
                <w:sz w:val="20"/>
                <w:szCs w:val="20"/>
                <w:lang w:eastAsia="ru-RU"/>
              </w:rPr>
            </w:pPr>
          </w:p>
        </w:tc>
        <w:tc>
          <w:tcPr>
            <w:tcW w:w="1320" w:type="dxa"/>
            <w:tcBorders>
              <w:top w:val="nil"/>
              <w:left w:val="nil"/>
              <w:bottom w:val="nil"/>
              <w:right w:val="nil"/>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1207" w:type="dxa"/>
            <w:tcBorders>
              <w:top w:val="nil"/>
              <w:left w:val="nil"/>
              <w:bottom w:val="nil"/>
              <w:right w:val="nil"/>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c>
          <w:tcPr>
            <w:tcW w:w="1380" w:type="dxa"/>
            <w:tcBorders>
              <w:top w:val="nil"/>
              <w:left w:val="nil"/>
              <w:bottom w:val="nil"/>
              <w:right w:val="nil"/>
            </w:tcBorders>
            <w:shd w:val="clear" w:color="auto" w:fill="auto"/>
            <w:noWrap/>
            <w:vAlign w:val="bottom"/>
            <w:hideMark/>
          </w:tcPr>
          <w:p w:rsidR="007E57BA" w:rsidRPr="007E57BA" w:rsidRDefault="007E57BA" w:rsidP="007E57BA">
            <w:pPr>
              <w:spacing w:line="240" w:lineRule="auto"/>
              <w:jc w:val="left"/>
              <w:rPr>
                <w:rFonts w:ascii="Times New Roman" w:eastAsia="Times New Roman" w:hAnsi="Times New Roman"/>
                <w:sz w:val="20"/>
                <w:szCs w:val="20"/>
                <w:lang w:eastAsia="ru-RU"/>
              </w:rPr>
            </w:pPr>
          </w:p>
        </w:tc>
      </w:tr>
      <w:tr w:rsidR="007E57BA" w:rsidRPr="007E57BA" w:rsidTr="007E57BA">
        <w:trPr>
          <w:trHeight w:val="1128"/>
        </w:trPr>
        <w:tc>
          <w:tcPr>
            <w:tcW w:w="10996" w:type="dxa"/>
            <w:gridSpan w:val="5"/>
            <w:tcBorders>
              <w:top w:val="nil"/>
              <w:left w:val="nil"/>
              <w:right w:val="nil"/>
            </w:tcBorders>
            <w:shd w:val="clear" w:color="auto" w:fill="auto"/>
            <w:vAlign w:val="bottom"/>
            <w:hideMark/>
          </w:tcPr>
          <w:p w:rsidR="007E57BA" w:rsidRPr="007E57BA" w:rsidRDefault="007E57BA" w:rsidP="007E57BA">
            <w:pPr>
              <w:spacing w:line="240" w:lineRule="auto"/>
              <w:rPr>
                <w:rFonts w:ascii="Times New Roman" w:eastAsia="Times New Roman" w:hAnsi="Times New Roman"/>
                <w:b/>
                <w:bCs/>
                <w:color w:val="000000"/>
                <w:sz w:val="24"/>
                <w:szCs w:val="24"/>
                <w:lang w:eastAsia="ru-RU"/>
              </w:rPr>
            </w:pPr>
            <w:r w:rsidRPr="007E57BA">
              <w:rPr>
                <w:rFonts w:ascii="Times New Roman" w:eastAsia="Times New Roman" w:hAnsi="Times New Roman"/>
                <w:b/>
                <w:bCs/>
                <w:color w:val="000000"/>
                <w:sz w:val="24"/>
                <w:szCs w:val="24"/>
                <w:lang w:eastAsia="ru-RU"/>
              </w:rPr>
              <w:t>РАСПРЕДЕЛЕНИЕ РАСХОДОВ</w:t>
            </w:r>
          </w:p>
          <w:p w:rsidR="007E57BA" w:rsidRPr="007E57BA" w:rsidRDefault="007E57BA" w:rsidP="007E57BA">
            <w:pPr>
              <w:spacing w:line="240" w:lineRule="auto"/>
              <w:jc w:val="left"/>
              <w:rPr>
                <w:rFonts w:ascii="Times New Roman" w:eastAsia="Times New Roman" w:hAnsi="Times New Roman"/>
                <w:sz w:val="20"/>
                <w:szCs w:val="20"/>
                <w:lang w:eastAsia="ru-RU"/>
              </w:rPr>
            </w:pPr>
            <w:r w:rsidRPr="007E57BA">
              <w:rPr>
                <w:rFonts w:ascii="Times New Roman" w:eastAsia="Times New Roman" w:hAnsi="Times New Roman"/>
                <w:b/>
                <w:bCs/>
                <w:color w:val="000000"/>
                <w:sz w:val="24"/>
                <w:szCs w:val="24"/>
                <w:lang w:eastAsia="ru-RU"/>
              </w:rPr>
              <w:t>бюджета Тейковского муниципального района на 2018 год по разделам и подразделам функциональной классификации расходов Российской Федерации</w:t>
            </w:r>
          </w:p>
        </w:tc>
      </w:tr>
      <w:tr w:rsidR="007E57BA" w:rsidRPr="007E57BA" w:rsidTr="007E57BA">
        <w:trPr>
          <w:trHeight w:val="345"/>
        </w:trPr>
        <w:tc>
          <w:tcPr>
            <w:tcW w:w="10996" w:type="dxa"/>
            <w:gridSpan w:val="5"/>
            <w:tcBorders>
              <w:top w:val="nil"/>
              <w:left w:val="nil"/>
              <w:bottom w:val="single" w:sz="4" w:space="0" w:color="auto"/>
              <w:right w:val="nil"/>
            </w:tcBorders>
            <w:shd w:val="clear" w:color="auto" w:fill="auto"/>
            <w:vAlign w:val="bottom"/>
            <w:hideMark/>
          </w:tcPr>
          <w:p w:rsidR="007E57BA" w:rsidRPr="007E57BA" w:rsidRDefault="007E57BA" w:rsidP="007E57BA">
            <w:pPr>
              <w:spacing w:line="240" w:lineRule="auto"/>
              <w:jc w:val="right"/>
              <w:rPr>
                <w:rFonts w:ascii="Times New Roman" w:eastAsia="Times New Roman" w:hAnsi="Times New Roman"/>
                <w:color w:val="000000"/>
                <w:sz w:val="24"/>
                <w:szCs w:val="24"/>
                <w:lang w:eastAsia="ru-RU"/>
              </w:rPr>
            </w:pPr>
            <w:r w:rsidRPr="007E57BA">
              <w:rPr>
                <w:rFonts w:ascii="Times New Roman" w:eastAsia="Times New Roman" w:hAnsi="Times New Roman"/>
                <w:color w:val="000000"/>
                <w:sz w:val="24"/>
                <w:szCs w:val="24"/>
                <w:lang w:eastAsia="ru-RU"/>
              </w:rPr>
              <w:t>(тыс. руб.)</w:t>
            </w:r>
          </w:p>
        </w:tc>
      </w:tr>
      <w:tr w:rsidR="007E57BA" w:rsidRPr="007E57BA" w:rsidTr="007E57BA">
        <w:trPr>
          <w:trHeight w:val="108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 </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Наименование показателя</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Утверждено по бюджету на 2018г.</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Уточненный бюджет на 2018 год</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0100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 xml:space="preserve">Общегосударственные вопросы  </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25766,8</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25666,8</w:t>
            </w:r>
          </w:p>
        </w:tc>
      </w:tr>
      <w:tr w:rsidR="007E57BA" w:rsidRPr="007E57BA" w:rsidTr="007E57BA">
        <w:trPr>
          <w:trHeight w:val="55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0102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1417,8</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1417,8</w:t>
            </w:r>
          </w:p>
        </w:tc>
      </w:tr>
      <w:tr w:rsidR="007E57BA" w:rsidRPr="007E57BA" w:rsidTr="007E57BA">
        <w:trPr>
          <w:trHeight w:val="58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0103</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1171,0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1171,0</w:t>
            </w:r>
          </w:p>
        </w:tc>
      </w:tr>
      <w:tr w:rsidR="007E57BA" w:rsidRPr="007E57BA" w:rsidTr="007E57BA">
        <w:trPr>
          <w:trHeight w:val="825"/>
        </w:trPr>
        <w:tc>
          <w:tcPr>
            <w:tcW w:w="993"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0104</w:t>
            </w:r>
          </w:p>
        </w:tc>
        <w:tc>
          <w:tcPr>
            <w:tcW w:w="6096" w:type="dxa"/>
            <w:tcBorders>
              <w:top w:val="nil"/>
              <w:left w:val="nil"/>
              <w:bottom w:val="nil"/>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nil"/>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15899,4</w:t>
            </w:r>
          </w:p>
        </w:tc>
        <w:tc>
          <w:tcPr>
            <w:tcW w:w="1207" w:type="dxa"/>
            <w:tcBorders>
              <w:top w:val="nil"/>
              <w:left w:val="nil"/>
              <w:bottom w:val="nil"/>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15899,4</w:t>
            </w:r>
          </w:p>
        </w:tc>
      </w:tr>
      <w:tr w:rsidR="007E57BA" w:rsidRPr="007E57BA" w:rsidTr="007E57BA">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0105</w:t>
            </w:r>
          </w:p>
        </w:tc>
        <w:tc>
          <w:tcPr>
            <w:tcW w:w="6096"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Судебная система</w:t>
            </w:r>
          </w:p>
        </w:tc>
        <w:tc>
          <w:tcPr>
            <w:tcW w:w="1320" w:type="dxa"/>
            <w:tcBorders>
              <w:top w:val="single" w:sz="4" w:space="0" w:color="auto"/>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13,4</w:t>
            </w:r>
          </w:p>
        </w:tc>
        <w:tc>
          <w:tcPr>
            <w:tcW w:w="1207" w:type="dxa"/>
            <w:tcBorders>
              <w:top w:val="single" w:sz="4" w:space="0" w:color="auto"/>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13,4</w:t>
            </w:r>
          </w:p>
        </w:tc>
      </w:tr>
      <w:tr w:rsidR="007E57BA" w:rsidRPr="007E57BA" w:rsidTr="007E57BA">
        <w:trPr>
          <w:trHeight w:val="58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0106</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3964,7</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3964,7</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0111</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Резервные фонды</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515,0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515,0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0113</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xml:space="preserve">Другие общегосударственные вопросы </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2785,5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-100,0</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2685,5</w:t>
            </w:r>
          </w:p>
        </w:tc>
      </w:tr>
      <w:tr w:rsidR="007E57BA" w:rsidRPr="007E57BA" w:rsidTr="007E57BA">
        <w:trPr>
          <w:trHeight w:val="33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0300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Национальная безопасность и правоохранительная деятельность</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6058,0</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86,1</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6144,1</w:t>
            </w:r>
          </w:p>
        </w:tc>
      </w:tr>
      <w:tr w:rsidR="007E57BA" w:rsidRPr="007E57BA" w:rsidTr="007E57BA">
        <w:trPr>
          <w:trHeight w:val="52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0309</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6058,0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86,1</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6144,1</w:t>
            </w:r>
          </w:p>
        </w:tc>
      </w:tr>
      <w:tr w:rsidR="007E57BA" w:rsidRPr="007E57BA" w:rsidTr="007E57BA">
        <w:trPr>
          <w:trHeight w:val="28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0400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 xml:space="preserve">Национальная экономика </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8708,8</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8708,8</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0405</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xml:space="preserve">Сельское хозяйство и рыболовство </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238,6</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238,6</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0409</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Дорожное хозяйство (дорожные фонды)</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6500,2</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6500,2</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0412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xml:space="preserve">Другие вопросы в области национальной экономики </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1970,0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1970,0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0500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Жилищно-коммунальное хозяйство</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10039,4</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180,0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10219,4</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0501</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Жилищное хозяйство</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1023,1</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0502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Коммунальное хозяйство</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7367,8</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180,0</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7547,8</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0503</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Благоустройство</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1648,5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1648,5</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0700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Образование</w:t>
            </w:r>
            <w:r w:rsidRPr="007E57BA">
              <w:rPr>
                <w:rFonts w:ascii="Times New Roman" w:eastAsia="Times New Roman" w:hAnsi="Times New Roman"/>
                <w:color w:val="000000"/>
                <w:sz w:val="20"/>
                <w:szCs w:val="20"/>
                <w:lang w:eastAsia="ru-RU"/>
              </w:rPr>
              <w:t xml:space="preserve"> </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129437,0</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737,4</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130174,4</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0701</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Дошкольное образование</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15779,5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236,7</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16016,2</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0702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Общее образование</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96782,6</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242,3</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97024,9</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0703</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Дополнительное образование детей</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5962,5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164,5</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6127,0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0707</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Молодежная политика</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877,6</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877,6</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lastRenderedPageBreak/>
              <w:t>0709</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Другие вопросы в области образования</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10034,8</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93,9</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10128,7</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0800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Культура, кинематография</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10185,4</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122,3</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10307,7</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0801</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Культура</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8670,9</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122,3</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8793,2</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0804</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Другие вопросы в области культуры, кинематографии</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1514,5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1514,5</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0900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Здравоохранение</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200,0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0902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Амбулаторная помощь</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200,0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1000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Социальная политика</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3219,0</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3219,0</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1001</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xml:space="preserve">Пенсионное обеспечение </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1373,5</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1373,5</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1003</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Социальное обеспечение населения</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1353,3</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1353,3</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1004</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xml:space="preserve">Охрана семьи и детства </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492,2</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492,2</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1100</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Физическая культура и спорт</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247,8</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247,8</w:t>
            </w:r>
          </w:p>
        </w:tc>
      </w:tr>
      <w:tr w:rsidR="007E57BA" w:rsidRPr="007E57BA" w:rsidTr="007E57BA">
        <w:trPr>
          <w:trHeight w:val="300"/>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1102</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Массовый спорт</w:t>
            </w:r>
          </w:p>
        </w:tc>
        <w:tc>
          <w:tcPr>
            <w:tcW w:w="132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247,8</w:t>
            </w:r>
          </w:p>
        </w:tc>
        <w:tc>
          <w:tcPr>
            <w:tcW w:w="120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20"/>
                <w:szCs w:val="20"/>
                <w:lang w:eastAsia="ru-RU"/>
              </w:rPr>
            </w:pPr>
            <w:r w:rsidRPr="007E57BA">
              <w:rPr>
                <w:rFonts w:ascii="Times New Roman" w:eastAsia="Times New Roman" w:hAnsi="Times New Roman"/>
                <w:color w:val="000000"/>
                <w:sz w:val="20"/>
                <w:szCs w:val="20"/>
                <w:lang w:eastAsia="ru-RU"/>
              </w:rPr>
              <w:t>247,8</w:t>
            </w:r>
          </w:p>
        </w:tc>
      </w:tr>
      <w:tr w:rsidR="007E57BA" w:rsidRPr="007E57BA" w:rsidTr="007E57BA">
        <w:trPr>
          <w:trHeight w:val="435"/>
        </w:trPr>
        <w:tc>
          <w:tcPr>
            <w:tcW w:w="993"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lang w:eastAsia="ru-RU"/>
              </w:rPr>
            </w:pPr>
            <w:r w:rsidRPr="007E57BA">
              <w:rPr>
                <w:rFonts w:ascii="Times New Roman" w:eastAsia="Times New Roman" w:hAnsi="Times New Roman"/>
                <w:b/>
                <w:bCs/>
                <w:color w:val="000000"/>
                <w:lang w:eastAsia="ru-RU"/>
              </w:rPr>
              <w:t> </w:t>
            </w:r>
          </w:p>
        </w:tc>
        <w:tc>
          <w:tcPr>
            <w:tcW w:w="609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 xml:space="preserve">Итого расходов </w:t>
            </w:r>
          </w:p>
        </w:tc>
        <w:tc>
          <w:tcPr>
            <w:tcW w:w="132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193862,2</w:t>
            </w:r>
          </w:p>
        </w:tc>
        <w:tc>
          <w:tcPr>
            <w:tcW w:w="120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1025,8</w:t>
            </w:r>
          </w:p>
        </w:tc>
        <w:tc>
          <w:tcPr>
            <w:tcW w:w="138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20"/>
                <w:szCs w:val="20"/>
                <w:lang w:eastAsia="ru-RU"/>
              </w:rPr>
            </w:pPr>
            <w:r w:rsidRPr="007E57BA">
              <w:rPr>
                <w:rFonts w:ascii="Times New Roman" w:eastAsia="Times New Roman" w:hAnsi="Times New Roman"/>
                <w:b/>
                <w:bCs/>
                <w:color w:val="000000"/>
                <w:sz w:val="20"/>
                <w:szCs w:val="20"/>
                <w:lang w:eastAsia="ru-RU"/>
              </w:rPr>
              <w:t>194888,0</w:t>
            </w:r>
          </w:p>
        </w:tc>
      </w:tr>
    </w:tbl>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left"/>
        <w:rPr>
          <w:rFonts w:ascii="Times New Roman" w:eastAsia="Times New Roman" w:hAnsi="Times New Roman"/>
          <w:b/>
          <w:sz w:val="28"/>
          <w:szCs w:val="28"/>
          <w:lang w:eastAsia="ru-RU"/>
        </w:rPr>
      </w:pP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r w:rsidRPr="007E57BA">
        <w:rPr>
          <w:rFonts w:ascii="Times New Roman" w:eastAsia="Times New Roman" w:hAnsi="Times New Roman"/>
          <w:sz w:val="24"/>
          <w:szCs w:val="28"/>
          <w:lang w:eastAsia="ru-RU"/>
        </w:rPr>
        <w:t>Приложение 5</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к решению Совета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Тейковского</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муниципального района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от 28.03.2018 г. № 291-р</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Приложение 11</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к решению Совета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Тейковского</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муниципального района</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sz w:val="24"/>
          <w:szCs w:val="28"/>
          <w:lang w:eastAsia="ru-RU"/>
        </w:rPr>
        <w:tab/>
      </w:r>
      <w:r w:rsidRPr="007E57BA">
        <w:rPr>
          <w:rFonts w:ascii="Times New Roman" w:eastAsia="Times New Roman" w:hAnsi="Times New Roman"/>
          <w:sz w:val="24"/>
          <w:szCs w:val="28"/>
          <w:lang w:eastAsia="ru-RU"/>
        </w:rPr>
        <w:tab/>
        <w:t>от 12.12.2017 г. № 262-р</w:t>
      </w:r>
    </w:p>
    <w:p w:rsidR="007E57BA" w:rsidRPr="007E57BA" w:rsidRDefault="007E57BA" w:rsidP="007E57BA">
      <w:pPr>
        <w:spacing w:line="240" w:lineRule="auto"/>
        <w:jc w:val="left"/>
        <w:rPr>
          <w:rFonts w:ascii="Times New Roman" w:eastAsia="Times New Roman" w:hAnsi="Times New Roman"/>
          <w:b/>
          <w:sz w:val="28"/>
          <w:szCs w:val="28"/>
          <w:lang w:eastAsia="ru-RU"/>
        </w:rPr>
      </w:pP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r w:rsidRPr="007E57BA">
        <w:rPr>
          <w:rFonts w:ascii="Times New Roman" w:eastAsia="Times New Roman" w:hAnsi="Times New Roman"/>
          <w:b/>
          <w:sz w:val="28"/>
          <w:szCs w:val="28"/>
          <w:lang w:eastAsia="ru-RU"/>
        </w:rPr>
        <w:tab/>
      </w: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Ведомственная структура расходов бюджета Тейковского муниципального</w:t>
      </w:r>
    </w:p>
    <w:p w:rsidR="007E57BA" w:rsidRPr="007E57BA" w:rsidRDefault="007E57BA" w:rsidP="007E57BA">
      <w:pPr>
        <w:spacing w:line="240" w:lineRule="auto"/>
        <w:rPr>
          <w:rFonts w:ascii="Times New Roman" w:eastAsia="Times New Roman" w:hAnsi="Times New Roman"/>
          <w:b/>
          <w:sz w:val="24"/>
          <w:szCs w:val="28"/>
          <w:lang w:eastAsia="ru-RU"/>
        </w:rPr>
      </w:pPr>
      <w:r w:rsidRPr="007E57BA">
        <w:rPr>
          <w:rFonts w:ascii="Times New Roman" w:eastAsia="Times New Roman" w:hAnsi="Times New Roman"/>
          <w:b/>
          <w:sz w:val="24"/>
          <w:szCs w:val="28"/>
          <w:lang w:eastAsia="ru-RU"/>
        </w:rPr>
        <w:t>района на 2018 год</w:t>
      </w:r>
    </w:p>
    <w:p w:rsidR="007E57BA" w:rsidRPr="007E57BA" w:rsidRDefault="007E57BA" w:rsidP="007E57BA">
      <w:pPr>
        <w:spacing w:line="240" w:lineRule="auto"/>
        <w:jc w:val="right"/>
        <w:rPr>
          <w:rFonts w:ascii="Times New Roman" w:eastAsia="Times New Roman" w:hAnsi="Times New Roman"/>
          <w:sz w:val="24"/>
          <w:szCs w:val="28"/>
          <w:lang w:eastAsia="ru-RU"/>
        </w:rPr>
      </w:pPr>
      <w:r w:rsidRPr="007E57BA">
        <w:rPr>
          <w:rFonts w:ascii="Times New Roman" w:eastAsia="Times New Roman" w:hAnsi="Times New Roman"/>
          <w:b/>
          <w:sz w:val="24"/>
          <w:szCs w:val="28"/>
          <w:lang w:eastAsia="ru-RU"/>
        </w:rPr>
        <w:tab/>
      </w:r>
      <w:r w:rsidRPr="007E57BA">
        <w:rPr>
          <w:rFonts w:ascii="Times New Roman" w:eastAsia="Times New Roman" w:hAnsi="Times New Roman"/>
          <w:b/>
          <w:sz w:val="24"/>
          <w:szCs w:val="28"/>
          <w:lang w:eastAsia="ru-RU"/>
        </w:rPr>
        <w:tab/>
      </w:r>
      <w:r w:rsidRPr="007E57BA">
        <w:rPr>
          <w:rFonts w:ascii="Times New Roman" w:eastAsia="Times New Roman" w:hAnsi="Times New Roman"/>
          <w:b/>
          <w:sz w:val="24"/>
          <w:szCs w:val="28"/>
          <w:lang w:eastAsia="ru-RU"/>
        </w:rPr>
        <w:tab/>
      </w:r>
      <w:r w:rsidRPr="007E57BA">
        <w:rPr>
          <w:rFonts w:ascii="Times New Roman" w:eastAsia="Times New Roman" w:hAnsi="Times New Roman"/>
          <w:b/>
          <w:sz w:val="24"/>
          <w:szCs w:val="28"/>
          <w:lang w:eastAsia="ru-RU"/>
        </w:rPr>
        <w:tab/>
      </w:r>
      <w:r w:rsidRPr="007E57BA">
        <w:rPr>
          <w:rFonts w:ascii="Times New Roman" w:eastAsia="Times New Roman" w:hAnsi="Times New Roman"/>
          <w:sz w:val="24"/>
          <w:szCs w:val="28"/>
          <w:lang w:eastAsia="ru-RU"/>
        </w:rPr>
        <w:t>(тыс. руб.)</w:t>
      </w:r>
    </w:p>
    <w:tbl>
      <w:tblPr>
        <w:tblW w:w="11125" w:type="dxa"/>
        <w:tblInd w:w="-1139" w:type="dxa"/>
        <w:tblLayout w:type="fixed"/>
        <w:tblLook w:val="04A0" w:firstRow="1" w:lastRow="0" w:firstColumn="1" w:lastColumn="0" w:noHBand="0" w:noVBand="1"/>
      </w:tblPr>
      <w:tblGrid>
        <w:gridCol w:w="4678"/>
        <w:gridCol w:w="777"/>
        <w:gridCol w:w="850"/>
        <w:gridCol w:w="1156"/>
        <w:gridCol w:w="712"/>
        <w:gridCol w:w="967"/>
        <w:gridCol w:w="979"/>
        <w:gridCol w:w="1006"/>
      </w:tblGrid>
      <w:tr w:rsidR="007E57BA" w:rsidRPr="007E57BA" w:rsidTr="007E57BA">
        <w:trPr>
          <w:trHeight w:val="458"/>
        </w:trPr>
        <w:tc>
          <w:tcPr>
            <w:tcW w:w="46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Код адми-нистратора расходов</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Раздел, подразделений</w:t>
            </w:r>
          </w:p>
        </w:tc>
        <w:tc>
          <w:tcPr>
            <w:tcW w:w="11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Целевая статья</w:t>
            </w:r>
          </w:p>
        </w:tc>
        <w:tc>
          <w:tcPr>
            <w:tcW w:w="71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Вид рас-ходов</w:t>
            </w:r>
          </w:p>
        </w:tc>
        <w:tc>
          <w:tcPr>
            <w:tcW w:w="96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Утверждено по бюджету на 2018 год</w:t>
            </w:r>
          </w:p>
        </w:tc>
        <w:tc>
          <w:tcPr>
            <w:tcW w:w="97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Внесенные изменения</w:t>
            </w:r>
          </w:p>
        </w:tc>
        <w:tc>
          <w:tcPr>
            <w:tcW w:w="100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lang w:eastAsia="ru-RU"/>
              </w:rPr>
            </w:pPr>
            <w:r w:rsidRPr="007E57BA">
              <w:rPr>
                <w:rFonts w:ascii="Times New Roman" w:eastAsia="Times New Roman" w:hAnsi="Times New Roman"/>
                <w:color w:val="000000"/>
                <w:lang w:eastAsia="ru-RU"/>
              </w:rPr>
              <w:t>Уточненный бюджет на 2018 год</w:t>
            </w:r>
          </w:p>
        </w:tc>
      </w:tr>
      <w:tr w:rsidR="007E57BA" w:rsidRPr="007E57BA" w:rsidTr="007E57BA">
        <w:trPr>
          <w:trHeight w:val="660"/>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979"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1006"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r>
      <w:tr w:rsidR="007E57BA" w:rsidRPr="007E57BA" w:rsidTr="007E57BA">
        <w:trPr>
          <w:trHeight w:val="458"/>
        </w:trPr>
        <w:tc>
          <w:tcPr>
            <w:tcW w:w="4678"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1156"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712"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967" w:type="dxa"/>
            <w:vMerge/>
            <w:tcBorders>
              <w:top w:val="single" w:sz="4" w:space="0" w:color="auto"/>
              <w:left w:val="single" w:sz="4" w:space="0" w:color="auto"/>
              <w:bottom w:val="single" w:sz="4" w:space="0" w:color="auto"/>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979"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c>
          <w:tcPr>
            <w:tcW w:w="1006" w:type="dxa"/>
            <w:vMerge/>
            <w:tcBorders>
              <w:top w:val="single" w:sz="4" w:space="0" w:color="auto"/>
              <w:left w:val="single" w:sz="4" w:space="0" w:color="auto"/>
              <w:bottom w:val="single" w:sz="4" w:space="0" w:color="000000"/>
              <w:right w:val="single" w:sz="4" w:space="0" w:color="auto"/>
            </w:tcBorders>
            <w:vAlign w:val="center"/>
            <w:hideMark/>
          </w:tcPr>
          <w:p w:rsidR="007E57BA" w:rsidRPr="007E57BA" w:rsidRDefault="007E57BA" w:rsidP="007E57BA">
            <w:pPr>
              <w:spacing w:line="240" w:lineRule="auto"/>
              <w:jc w:val="left"/>
              <w:rPr>
                <w:rFonts w:ascii="Times New Roman" w:eastAsia="Times New Roman" w:hAnsi="Times New Roman"/>
                <w:color w:val="000000"/>
                <w:lang w:eastAsia="ru-RU"/>
              </w:rPr>
            </w:pP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Администрация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32174,0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-600,0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31574,0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1417,8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1417,8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13060,8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13060,8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2437,6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2437,6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1110180360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327,3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327,3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1110180360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48,3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48,3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18"/>
                <w:lang w:eastAsia="ru-RU"/>
              </w:rPr>
            </w:pPr>
            <w:r w:rsidRPr="007E57BA">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0105</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4490051200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w:t>
            </w:r>
            <w:r w:rsidRPr="007E57BA">
              <w:rPr>
                <w:rFonts w:ascii="Times New Roman" w:eastAsia="Times New Roman" w:hAnsi="Times New Roman"/>
                <w:color w:val="000000"/>
                <w:sz w:val="18"/>
                <w:szCs w:val="20"/>
                <w:lang w:eastAsia="ru-RU"/>
              </w:rPr>
              <w:lastRenderedPageBreak/>
              <w:t xml:space="preserve">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05В0120410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0710120080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0710120070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0720120750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0720120190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организации и проведения специальной оценки условий труда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1410100700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1410100710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4290007030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4390080350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380,0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380,0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0405</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4390080370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w:t>
            </w:r>
            <w:r w:rsidRPr="007E57BA">
              <w:rPr>
                <w:rFonts w:ascii="Times New Roman" w:eastAsia="Times New Roman" w:hAnsi="Times New Roman"/>
                <w:color w:val="000000"/>
                <w:sz w:val="18"/>
                <w:szCs w:val="20"/>
                <w:lang w:eastAsia="ru-RU"/>
              </w:rPr>
              <w:lastRenderedPageBreak/>
              <w:t xml:space="preserve">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0405</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4390082400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228,1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228,1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1620120300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1710120400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1474,9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1474,9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1720120410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2543,9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2513,4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17201S0510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1720180510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0920120360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0930120390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Взносы региональному оператору  на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0560120200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879,9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879,9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0560120210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97,0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97,0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документапции по планировке территории, разработку проектной </w:t>
            </w:r>
            <w:r w:rsidRPr="007E57BA">
              <w:rPr>
                <w:rFonts w:ascii="Times New Roman" w:eastAsia="Times New Roman" w:hAnsi="Times New Roman"/>
                <w:color w:val="000000"/>
                <w:sz w:val="18"/>
                <w:szCs w:val="20"/>
                <w:lang w:eastAsia="ru-RU"/>
              </w:rPr>
              <w:lastRenderedPageBreak/>
              <w:t xml:space="preserve">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0530120030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0530120310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Разработка проектно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0540140020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508,4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0580120240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и обслуживание газопровода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559,4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59,4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0570120220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0590120550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54,7</w:t>
            </w:r>
          </w:p>
        </w:tc>
      </w:tr>
      <w:tr w:rsidR="007E57BA" w:rsidRPr="007E57BA" w:rsidTr="007E57BA">
        <w:trPr>
          <w:trHeight w:val="20"/>
        </w:trPr>
        <w:tc>
          <w:tcPr>
            <w:tcW w:w="4678" w:type="dxa"/>
            <w:tcBorders>
              <w:top w:val="nil"/>
              <w:left w:val="single" w:sz="4" w:space="0" w:color="auto"/>
              <w:bottom w:val="nil"/>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4290021000</w:t>
            </w:r>
          </w:p>
        </w:tc>
        <w:tc>
          <w:tcPr>
            <w:tcW w:w="712" w:type="dxa"/>
            <w:tcBorders>
              <w:top w:val="nil"/>
              <w:left w:val="nil"/>
              <w:bottom w:val="nil"/>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0902</w:t>
            </w:r>
          </w:p>
        </w:tc>
        <w:tc>
          <w:tcPr>
            <w:tcW w:w="1156"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1810120450</w:t>
            </w:r>
          </w:p>
        </w:tc>
        <w:tc>
          <w:tcPr>
            <w:tcW w:w="712" w:type="dxa"/>
            <w:tcBorders>
              <w:top w:val="single" w:sz="4" w:space="0" w:color="auto"/>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0902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1810120490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4290007010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1373,5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1373,5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05101R0200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781,3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781,3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Предоствавление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05101L0200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572,0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572,0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Совет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67"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1171,0</w:t>
            </w:r>
          </w:p>
        </w:tc>
        <w:tc>
          <w:tcPr>
            <w:tcW w:w="979"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006"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1171,0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4090000270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1074,6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1074,6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4090000270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Финансовый отдел администрации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30212,9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909,9</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31122,8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w:t>
            </w:r>
            <w:r w:rsidRPr="007E57BA">
              <w:rPr>
                <w:rFonts w:ascii="Times New Roman" w:eastAsia="Times New Roman" w:hAnsi="Times New Roman"/>
                <w:color w:val="000000"/>
                <w:sz w:val="18"/>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0106</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3757,3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3757,3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0106</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205,4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205,4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0106</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0710120080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3017,1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2896,5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1720,1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4290000300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86,1</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120,6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полномочий  по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4290008100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916,3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916,3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noWrap/>
            <w:vAlign w:val="bottom"/>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1710108010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2231,4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2231,4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0610160020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0560108040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0570108050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657,1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657,1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Субсидии организациям коммунального комплекса Тейковского муниципального района на организацию </w:t>
            </w:r>
            <w:r w:rsidRPr="007E57BA">
              <w:rPr>
                <w:rFonts w:ascii="Times New Roman" w:eastAsia="Times New Roman" w:hAnsi="Times New Roman"/>
                <w:color w:val="000000"/>
                <w:sz w:val="18"/>
                <w:szCs w:val="20"/>
                <w:lang w:eastAsia="ru-RU"/>
              </w:rPr>
              <w:lastRenderedPageBreak/>
              <w:t>обеспечения теплоснабжения потребителей в условиях подготовки и прохождения отопительного периода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0580160050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3031,0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149,0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3180,0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Субсидии организациям коммунального комплекса Тейковского муниципального района на создание резервного запаса каменного угля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0580160080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531,0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2131,0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0580108030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869,0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869,0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 в том числе раздельному сбору) и транспортированию твердых коммунальных отходов сельских поселений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0590108060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305,9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05Б0108110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1317,8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1294,2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предоставления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235,1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235,1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предоставления дополнительного образования детей в сфере культуры и искусства»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0220100210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0220181430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02201S1430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104,1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104,1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21,5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noWrap/>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0220182182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w:t>
            </w:r>
            <w:r w:rsidRPr="007E57BA">
              <w:rPr>
                <w:rFonts w:ascii="Times New Roman" w:eastAsia="Times New Roman" w:hAnsi="Times New Roman"/>
                <w:color w:val="000000"/>
                <w:sz w:val="18"/>
                <w:szCs w:val="20"/>
                <w:lang w:eastAsia="ru-RU"/>
              </w:rPr>
              <w:lastRenderedPageBreak/>
              <w:t>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2427,6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-101,9</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2325,7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1966,7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1977,2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Содержание учреждений культуры  за счет иных источников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0210100180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0210200190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0210380340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2013,2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2013,2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02103S0340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252,9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252,9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122,3</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122,3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0210382182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51,4</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51,4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0210400220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1441,1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1441,1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0210400220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177,6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237,6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0210408070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Комплектование книжных фондов библиотек муниципальных образований (Закупка товаров, работ и </w:t>
            </w:r>
            <w:r w:rsidRPr="007E57BA">
              <w:rPr>
                <w:rFonts w:ascii="Times New Roman" w:eastAsia="Times New Roman" w:hAnsi="Times New Roman"/>
                <w:color w:val="000000"/>
                <w:sz w:val="18"/>
                <w:szCs w:val="20"/>
                <w:lang w:eastAsia="ru-RU"/>
              </w:rPr>
              <w:lastRenderedPageBreak/>
              <w:t xml:space="preserve">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02105R5191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02105L5191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Отдел образования администрации Тейковского муниципального района</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127833,3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715,9</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128549,2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0110100030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804,0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204,0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1838,4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3347,1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3346,6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0140100080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0,5</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29,5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0140100110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1212,7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1212,7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0140100060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1008,7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1008,7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236,7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0140182182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0150180170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7236,2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7236,2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0701</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0150180170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1964,7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1964,7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0110100020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3435,0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3435,0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0110181950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0110181950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750,0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организаций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01101S1950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на укрепление материально-технической базы муниципальных образовательных организаций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01101S1950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01101R0970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01101R0971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1914,0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0110100971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01101L0971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-230,7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Питание детей из семей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0120100140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174,9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174,9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Питание детей из семей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0120100140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461,7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461,7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w:t>
            </w:r>
            <w:r w:rsidRPr="007E57BA">
              <w:rPr>
                <w:rFonts w:ascii="Times New Roman" w:eastAsia="Times New Roman" w:hAnsi="Times New Roman"/>
                <w:color w:val="000000"/>
                <w:sz w:val="18"/>
                <w:szCs w:val="20"/>
                <w:lang w:eastAsia="ru-RU"/>
              </w:rPr>
              <w:lastRenderedPageBreak/>
              <w:t xml:space="preserve">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997,8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-39,4</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958,4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10265,6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10275,6</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18577,6</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189,3</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18766,9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659,7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659,7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0140200060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629,2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629,2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39,4</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14496,7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14496,7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0150280150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39778,9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39778,9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3105,5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3006,8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685,2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785,2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0160100120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88,3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01601S1420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0160181420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189,4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01601S1440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0160181440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33,8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43,0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0160182182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98,7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69,3</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69,3</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184,8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0170180200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23,1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01701S0190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124,7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124,7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01701S0190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265,7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265,7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Предоставление муниципальной  услуги «Проведение мероприятий межпоселенческого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25,0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0110200050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45,1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45,1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Совершенствование учительского корпуса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0110200050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50,0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346,4</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346,4</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6638,8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-264,7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6374,1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967,9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967,9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Содержание прочих учреждений образования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0140200100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0140282181</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93,9</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93,9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0140282182</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264,7</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264,7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16,0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01Б0100420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40,9</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01Г01S2700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108,1</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108,1</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(Социальное обеспечение и иные выплаты населению)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01Г0100440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14,0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1110100310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1110100310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1307,7</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1307,7</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отдела образования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0120180110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492,2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492,2</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w:t>
            </w:r>
            <w:r w:rsidRPr="007E57BA">
              <w:rPr>
                <w:rFonts w:ascii="Times New Roman" w:eastAsia="Times New Roman" w:hAnsi="Times New Roman"/>
                <w:color w:val="000000"/>
                <w:sz w:val="18"/>
                <w:szCs w:val="20"/>
                <w:lang w:eastAsia="ru-RU"/>
              </w:rPr>
              <w:lastRenderedPageBreak/>
              <w:t xml:space="preserve">спортивных мероприятий»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0310100240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27,8</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27,8</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 </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2471,0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0,0</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2471,0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0410100320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70,0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0410100810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1910100550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0113</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4290020140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136,5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1355,5</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1355,5</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156,0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0804</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4190000260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3,0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мероприятий межпоселенческого характера по работе с детьми и молодежью»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0190100150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80,0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1210100500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vAlign w:val="bottom"/>
            <w:hideMark/>
          </w:tcPr>
          <w:p w:rsidR="007E57BA" w:rsidRPr="007E57BA" w:rsidRDefault="007E57BA" w:rsidP="007E57BA">
            <w:pPr>
              <w:spacing w:line="240" w:lineRule="auto"/>
              <w:jc w:val="left"/>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0707</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1210100520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0130100070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90,0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0709</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1110100310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60,0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both"/>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1102</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0310100240</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200</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 </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color w:val="000000"/>
                <w:sz w:val="18"/>
                <w:szCs w:val="20"/>
                <w:lang w:eastAsia="ru-RU"/>
              </w:rPr>
            </w:pPr>
            <w:r w:rsidRPr="007E57BA">
              <w:rPr>
                <w:rFonts w:ascii="Times New Roman" w:eastAsia="Times New Roman" w:hAnsi="Times New Roman"/>
                <w:color w:val="000000"/>
                <w:sz w:val="18"/>
                <w:szCs w:val="20"/>
                <w:lang w:eastAsia="ru-RU"/>
              </w:rPr>
              <w:t>220,0</w:t>
            </w:r>
          </w:p>
        </w:tc>
      </w:tr>
      <w:tr w:rsidR="007E57BA" w:rsidRPr="007E57BA" w:rsidTr="007E57BA">
        <w:trPr>
          <w:trHeight w:val="20"/>
        </w:trPr>
        <w:tc>
          <w:tcPr>
            <w:tcW w:w="4678" w:type="dxa"/>
            <w:tcBorders>
              <w:top w:val="nil"/>
              <w:left w:val="single" w:sz="4" w:space="0" w:color="auto"/>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b/>
                <w:bCs/>
                <w:color w:val="000000"/>
                <w:sz w:val="18"/>
                <w:szCs w:val="24"/>
                <w:lang w:eastAsia="ru-RU"/>
              </w:rPr>
            </w:pPr>
            <w:r w:rsidRPr="007E57BA">
              <w:rPr>
                <w:rFonts w:ascii="Times New Roman" w:eastAsia="Times New Roman" w:hAnsi="Times New Roman"/>
                <w:b/>
                <w:bCs/>
                <w:color w:val="000000"/>
                <w:sz w:val="18"/>
                <w:szCs w:val="24"/>
                <w:lang w:eastAsia="ru-RU"/>
              </w:rPr>
              <w:t>ВСЕГО</w:t>
            </w:r>
          </w:p>
        </w:tc>
        <w:tc>
          <w:tcPr>
            <w:tcW w:w="77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850"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115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712"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jc w:val="left"/>
              <w:rPr>
                <w:rFonts w:ascii="Times New Roman" w:eastAsia="Times New Roman" w:hAnsi="Times New Roman"/>
                <w:color w:val="000000"/>
                <w:sz w:val="18"/>
                <w:szCs w:val="24"/>
                <w:lang w:eastAsia="ru-RU"/>
              </w:rPr>
            </w:pPr>
            <w:r w:rsidRPr="007E57BA">
              <w:rPr>
                <w:rFonts w:ascii="Times New Roman" w:eastAsia="Times New Roman" w:hAnsi="Times New Roman"/>
                <w:color w:val="000000"/>
                <w:sz w:val="18"/>
                <w:szCs w:val="24"/>
                <w:lang w:eastAsia="ru-RU"/>
              </w:rPr>
              <w:t> </w:t>
            </w:r>
          </w:p>
        </w:tc>
        <w:tc>
          <w:tcPr>
            <w:tcW w:w="967"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193862,2</w:t>
            </w:r>
          </w:p>
        </w:tc>
        <w:tc>
          <w:tcPr>
            <w:tcW w:w="979"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1025,8</w:t>
            </w:r>
          </w:p>
        </w:tc>
        <w:tc>
          <w:tcPr>
            <w:tcW w:w="1006" w:type="dxa"/>
            <w:tcBorders>
              <w:top w:val="nil"/>
              <w:left w:val="nil"/>
              <w:bottom w:val="single" w:sz="4" w:space="0" w:color="auto"/>
              <w:right w:val="single" w:sz="4" w:space="0" w:color="auto"/>
            </w:tcBorders>
            <w:shd w:val="clear" w:color="auto" w:fill="auto"/>
            <w:hideMark/>
          </w:tcPr>
          <w:p w:rsidR="007E57BA" w:rsidRPr="007E57BA" w:rsidRDefault="007E57BA" w:rsidP="007E57BA">
            <w:pPr>
              <w:spacing w:line="240" w:lineRule="auto"/>
              <w:rPr>
                <w:rFonts w:ascii="Times New Roman" w:eastAsia="Times New Roman" w:hAnsi="Times New Roman"/>
                <w:b/>
                <w:bCs/>
                <w:color w:val="000000"/>
                <w:sz w:val="18"/>
                <w:szCs w:val="20"/>
                <w:lang w:eastAsia="ru-RU"/>
              </w:rPr>
            </w:pPr>
            <w:r w:rsidRPr="007E57BA">
              <w:rPr>
                <w:rFonts w:ascii="Times New Roman" w:eastAsia="Times New Roman" w:hAnsi="Times New Roman"/>
                <w:b/>
                <w:bCs/>
                <w:color w:val="000000"/>
                <w:sz w:val="18"/>
                <w:szCs w:val="20"/>
                <w:lang w:eastAsia="ru-RU"/>
              </w:rPr>
              <w:t>194888,0</w:t>
            </w:r>
          </w:p>
        </w:tc>
      </w:tr>
    </w:tbl>
    <w:p w:rsidR="00285194" w:rsidRDefault="00285194">
      <w:pPr>
        <w:rPr>
          <w:rFonts w:ascii="Times New Roman" w:eastAsia="Times New Roman" w:hAnsi="Times New Roman"/>
          <w:b/>
          <w:sz w:val="28"/>
          <w:szCs w:val="28"/>
          <w:lang w:eastAsia="ru-RU"/>
        </w:rPr>
      </w:pPr>
    </w:p>
    <w:p w:rsidR="00D77CF0" w:rsidRPr="00D77CF0" w:rsidRDefault="00D77CF0" w:rsidP="00D77CF0">
      <w:pPr>
        <w:spacing w:line="240" w:lineRule="auto"/>
        <w:ind w:right="125"/>
        <w:rPr>
          <w:rFonts w:ascii="Times New Roman" w:hAnsi="Times New Roman"/>
          <w:sz w:val="20"/>
          <w:szCs w:val="20"/>
          <w:lang w:eastAsia="ru-RU"/>
        </w:rPr>
      </w:pPr>
      <w:r w:rsidRPr="00D77CF0">
        <w:rPr>
          <w:rFonts w:ascii="Times New Roman" w:hAnsi="Times New Roman"/>
          <w:noProof/>
          <w:sz w:val="20"/>
          <w:szCs w:val="20"/>
          <w:lang w:eastAsia="ru-RU"/>
        </w:rPr>
        <w:lastRenderedPageBreak/>
        <w:drawing>
          <wp:inline distT="0" distB="0" distL="0" distR="0">
            <wp:extent cx="691515"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1515" cy="866775"/>
                    </a:xfrm>
                    <a:prstGeom prst="rect">
                      <a:avLst/>
                    </a:prstGeom>
                    <a:noFill/>
                    <a:ln>
                      <a:noFill/>
                    </a:ln>
                  </pic:spPr>
                </pic:pic>
              </a:graphicData>
            </a:graphic>
          </wp:inline>
        </w:drawing>
      </w:r>
    </w:p>
    <w:p w:rsidR="00D77CF0" w:rsidRPr="00D77CF0" w:rsidRDefault="00D77CF0" w:rsidP="00D77CF0">
      <w:pPr>
        <w:spacing w:line="240" w:lineRule="auto"/>
        <w:ind w:right="-57"/>
        <w:rPr>
          <w:rFonts w:ascii="Times New Roman" w:hAnsi="Times New Roman"/>
          <w:b/>
          <w:bCs/>
          <w:color w:val="33CCCC"/>
          <w:sz w:val="36"/>
          <w:szCs w:val="36"/>
          <w:lang w:eastAsia="ru-RU"/>
        </w:rPr>
      </w:pPr>
      <w:r w:rsidRPr="00D77CF0">
        <w:rPr>
          <w:rFonts w:ascii="Times New Roman" w:hAnsi="Times New Roman"/>
          <w:b/>
          <w:sz w:val="36"/>
          <w:szCs w:val="36"/>
          <w:lang w:eastAsia="ru-RU"/>
        </w:rPr>
        <w:t>СОВЕТ</w:t>
      </w:r>
    </w:p>
    <w:p w:rsidR="00D77CF0" w:rsidRPr="00D77CF0" w:rsidRDefault="00D77CF0" w:rsidP="00D77CF0">
      <w:pPr>
        <w:tabs>
          <w:tab w:val="left" w:pos="9639"/>
        </w:tabs>
        <w:spacing w:line="240" w:lineRule="auto"/>
        <w:ind w:right="-57" w:firstLine="720"/>
        <w:rPr>
          <w:rFonts w:ascii="Times New Roman" w:hAnsi="Times New Roman" w:cs="Arial"/>
          <w:b/>
          <w:sz w:val="36"/>
          <w:szCs w:val="36"/>
          <w:lang w:eastAsia="ru-RU"/>
        </w:rPr>
      </w:pPr>
      <w:r w:rsidRPr="00D77CF0">
        <w:rPr>
          <w:rFonts w:ascii="Times New Roman" w:hAnsi="Times New Roman" w:cs="Arial"/>
          <w:b/>
          <w:sz w:val="36"/>
          <w:szCs w:val="36"/>
          <w:lang w:eastAsia="ru-RU"/>
        </w:rPr>
        <w:t>ТЕЙКОВСКОГО МУНИЦИПАЛЬНОГО РАЙОНА шестого созыва</w:t>
      </w:r>
    </w:p>
    <w:p w:rsidR="00D77CF0" w:rsidRPr="00D77CF0" w:rsidRDefault="00D77CF0" w:rsidP="00D77CF0">
      <w:pPr>
        <w:tabs>
          <w:tab w:val="left" w:pos="9639"/>
        </w:tabs>
        <w:spacing w:line="240" w:lineRule="auto"/>
        <w:ind w:right="125" w:firstLine="720"/>
        <w:rPr>
          <w:rFonts w:ascii="Times New Roman" w:hAnsi="Times New Roman" w:cs="Arial"/>
          <w:b/>
          <w:sz w:val="28"/>
          <w:szCs w:val="28"/>
          <w:lang w:eastAsia="ru-RU"/>
        </w:rPr>
      </w:pPr>
    </w:p>
    <w:p w:rsidR="00D77CF0" w:rsidRPr="00D77CF0" w:rsidRDefault="00D77CF0" w:rsidP="00D77CF0">
      <w:pPr>
        <w:tabs>
          <w:tab w:val="left" w:pos="9639"/>
        </w:tabs>
        <w:spacing w:line="240" w:lineRule="auto"/>
        <w:ind w:right="125" w:firstLine="720"/>
        <w:rPr>
          <w:rFonts w:ascii="Times New Roman" w:hAnsi="Times New Roman" w:cs="Arial"/>
          <w:b/>
          <w:sz w:val="28"/>
          <w:szCs w:val="28"/>
          <w:lang w:eastAsia="ru-RU"/>
        </w:rPr>
      </w:pPr>
    </w:p>
    <w:p w:rsidR="00D77CF0" w:rsidRPr="00D77CF0" w:rsidRDefault="00D77CF0" w:rsidP="00D77CF0">
      <w:pPr>
        <w:spacing w:line="256" w:lineRule="auto"/>
        <w:rPr>
          <w:rFonts w:ascii="Times New Roman" w:hAnsi="Times New Roman"/>
          <w:b/>
          <w:sz w:val="28"/>
          <w:szCs w:val="28"/>
          <w:lang w:eastAsia="ru-RU"/>
        </w:rPr>
      </w:pPr>
      <w:r w:rsidRPr="00D77CF0">
        <w:rPr>
          <w:rFonts w:ascii="Times New Roman" w:hAnsi="Times New Roman"/>
          <w:b/>
          <w:sz w:val="44"/>
          <w:szCs w:val="36"/>
          <w:lang w:eastAsia="ru-RU"/>
        </w:rPr>
        <w:t>П О С Т А Н О В Л Е Н И Е</w:t>
      </w:r>
    </w:p>
    <w:p w:rsidR="00D77CF0" w:rsidRPr="00D77CF0" w:rsidRDefault="00D77CF0" w:rsidP="00D77CF0">
      <w:pPr>
        <w:spacing w:line="256" w:lineRule="auto"/>
        <w:rPr>
          <w:rFonts w:ascii="Times New Roman" w:hAnsi="Times New Roman"/>
          <w:b/>
          <w:sz w:val="28"/>
          <w:szCs w:val="28"/>
          <w:lang w:eastAsia="ru-RU"/>
        </w:rPr>
      </w:pPr>
    </w:p>
    <w:p w:rsidR="00D77CF0" w:rsidRPr="00D77CF0" w:rsidRDefault="00D77CF0" w:rsidP="00D77CF0">
      <w:pPr>
        <w:spacing w:line="240" w:lineRule="auto"/>
        <w:ind w:right="139"/>
        <w:rPr>
          <w:rFonts w:ascii="Times New Roman" w:eastAsia="Times New Roman" w:hAnsi="Times New Roman"/>
          <w:sz w:val="28"/>
          <w:szCs w:val="28"/>
          <w:lang w:eastAsia="x-none"/>
        </w:rPr>
      </w:pPr>
    </w:p>
    <w:p w:rsidR="00D77CF0" w:rsidRPr="00D77CF0" w:rsidRDefault="00D77CF0" w:rsidP="00D77CF0">
      <w:pPr>
        <w:spacing w:line="240" w:lineRule="auto"/>
        <w:ind w:right="139"/>
        <w:rPr>
          <w:rFonts w:ascii="Times New Roman" w:eastAsia="Times New Roman" w:hAnsi="Times New Roman"/>
          <w:sz w:val="28"/>
          <w:szCs w:val="28"/>
          <w:lang w:eastAsia="x-none"/>
        </w:rPr>
      </w:pPr>
      <w:r w:rsidRPr="00D77CF0">
        <w:rPr>
          <w:rFonts w:ascii="Times New Roman" w:eastAsia="Times New Roman" w:hAnsi="Times New Roman"/>
          <w:sz w:val="28"/>
          <w:szCs w:val="28"/>
          <w:lang w:eastAsia="x-none"/>
        </w:rPr>
        <w:t>от 28.03.2018 № 367</w:t>
      </w:r>
    </w:p>
    <w:p w:rsidR="00D77CF0" w:rsidRPr="00D77CF0" w:rsidRDefault="00D77CF0" w:rsidP="00D77CF0">
      <w:pPr>
        <w:spacing w:line="240" w:lineRule="auto"/>
        <w:ind w:right="139"/>
        <w:rPr>
          <w:rFonts w:ascii="Times New Roman" w:eastAsia="Times New Roman" w:hAnsi="Times New Roman"/>
          <w:strike/>
          <w:sz w:val="28"/>
          <w:szCs w:val="28"/>
          <w:lang w:eastAsia="x-none"/>
        </w:rPr>
      </w:pPr>
    </w:p>
    <w:p w:rsidR="00D77CF0" w:rsidRPr="00D77CF0" w:rsidRDefault="00D77CF0" w:rsidP="00D77CF0">
      <w:pPr>
        <w:spacing w:line="240" w:lineRule="auto"/>
        <w:ind w:right="139"/>
        <w:rPr>
          <w:rFonts w:ascii="Times New Roman" w:eastAsia="Times New Roman" w:hAnsi="Times New Roman"/>
          <w:sz w:val="28"/>
          <w:szCs w:val="28"/>
          <w:lang w:eastAsia="x-none"/>
        </w:rPr>
      </w:pPr>
      <w:r w:rsidRPr="00D77CF0">
        <w:rPr>
          <w:rFonts w:ascii="Times New Roman" w:eastAsia="Times New Roman" w:hAnsi="Times New Roman"/>
          <w:sz w:val="28"/>
          <w:szCs w:val="28"/>
          <w:lang w:eastAsia="x-none"/>
        </w:rPr>
        <w:t>г. Тейково</w:t>
      </w:r>
    </w:p>
    <w:p w:rsidR="00D77CF0" w:rsidRPr="00D77CF0" w:rsidRDefault="00D77CF0" w:rsidP="00D77CF0">
      <w:pPr>
        <w:spacing w:line="240" w:lineRule="auto"/>
        <w:rPr>
          <w:rFonts w:ascii="Times New Roman" w:hAnsi="Times New Roman"/>
          <w:b/>
          <w:bCs/>
          <w:sz w:val="28"/>
          <w:szCs w:val="28"/>
          <w:lang w:eastAsia="ru-RU"/>
        </w:rPr>
      </w:pPr>
    </w:p>
    <w:p w:rsidR="00D77CF0" w:rsidRPr="00D77CF0" w:rsidRDefault="00D77CF0" w:rsidP="00D77CF0">
      <w:pPr>
        <w:spacing w:line="240" w:lineRule="auto"/>
        <w:ind w:right="139"/>
        <w:rPr>
          <w:rFonts w:ascii="Times New Roman" w:eastAsia="Times New Roman" w:hAnsi="Times New Roman"/>
          <w:b/>
          <w:sz w:val="28"/>
          <w:szCs w:val="28"/>
          <w:lang w:eastAsia="x-none"/>
        </w:rPr>
      </w:pPr>
      <w:r w:rsidRPr="00D77CF0">
        <w:rPr>
          <w:rFonts w:ascii="Times New Roman" w:eastAsia="Times New Roman" w:hAnsi="Times New Roman"/>
          <w:b/>
          <w:sz w:val="28"/>
          <w:szCs w:val="28"/>
          <w:lang w:eastAsia="x-none"/>
        </w:rPr>
        <w:t xml:space="preserve">О проведении общественных обсуждений </w:t>
      </w:r>
    </w:p>
    <w:p w:rsidR="00D77CF0" w:rsidRPr="00D77CF0" w:rsidRDefault="00D77CF0" w:rsidP="00D77CF0">
      <w:pPr>
        <w:spacing w:line="240" w:lineRule="auto"/>
        <w:ind w:right="139"/>
        <w:rPr>
          <w:rFonts w:ascii="Times New Roman" w:eastAsia="Times New Roman" w:hAnsi="Times New Roman"/>
          <w:b/>
          <w:sz w:val="28"/>
          <w:szCs w:val="28"/>
          <w:lang w:eastAsia="x-none"/>
        </w:rPr>
      </w:pPr>
    </w:p>
    <w:p w:rsidR="00D77CF0" w:rsidRPr="00D77CF0" w:rsidRDefault="00D77CF0" w:rsidP="00D77CF0">
      <w:pPr>
        <w:spacing w:line="240" w:lineRule="auto"/>
        <w:ind w:right="139"/>
        <w:rPr>
          <w:rFonts w:ascii="Times New Roman" w:eastAsia="Times New Roman" w:hAnsi="Times New Roman"/>
          <w:b/>
          <w:sz w:val="28"/>
          <w:szCs w:val="28"/>
          <w:lang w:eastAsia="x-none"/>
        </w:rPr>
      </w:pPr>
    </w:p>
    <w:p w:rsidR="00D77CF0" w:rsidRPr="00D77CF0" w:rsidRDefault="00D77CF0" w:rsidP="00D77CF0">
      <w:pPr>
        <w:spacing w:line="240" w:lineRule="auto"/>
        <w:ind w:right="139"/>
        <w:rPr>
          <w:rFonts w:ascii="Times New Roman" w:eastAsia="Times New Roman" w:hAnsi="Times New Roman"/>
          <w:b/>
          <w:sz w:val="28"/>
          <w:szCs w:val="28"/>
          <w:lang w:eastAsia="x-none"/>
        </w:rPr>
      </w:pPr>
    </w:p>
    <w:p w:rsidR="00D77CF0" w:rsidRPr="00D77CF0" w:rsidRDefault="00D77CF0" w:rsidP="00D77CF0">
      <w:pPr>
        <w:autoSpaceDE w:val="0"/>
        <w:autoSpaceDN w:val="0"/>
        <w:adjustRightInd w:val="0"/>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Рассмотрев обращение Управления капитального строительства администрации города Иванова об организации проведения общественных обсуждений о намечаемой хозяйственной и иной деятельности, планируемой на территории Тейковского муниципального района и подлежащей экологической экспертизе и в соответствии с решением Совета Тейковского муниципального района от 29.05.2013 г. № 265-р «Об утверждении Положения о порядке проведения общественных обсуждений о намечаемой хозяйственной и иной деятельности на территории Тейковского муниципального района</w:t>
      </w:r>
    </w:p>
    <w:p w:rsidR="00D77CF0" w:rsidRPr="00D77CF0" w:rsidRDefault="00D77CF0" w:rsidP="00D77CF0">
      <w:pPr>
        <w:autoSpaceDE w:val="0"/>
        <w:autoSpaceDN w:val="0"/>
        <w:adjustRightInd w:val="0"/>
        <w:spacing w:line="240" w:lineRule="auto"/>
        <w:ind w:firstLine="540"/>
        <w:jc w:val="both"/>
        <w:rPr>
          <w:rFonts w:ascii="Times New Roman" w:hAnsi="Times New Roman"/>
          <w:sz w:val="28"/>
          <w:szCs w:val="28"/>
          <w:lang w:eastAsia="ru-RU"/>
        </w:rPr>
      </w:pPr>
    </w:p>
    <w:p w:rsidR="00D77CF0" w:rsidRPr="00D77CF0" w:rsidRDefault="00D77CF0" w:rsidP="00D77CF0">
      <w:pPr>
        <w:widowControl w:val="0"/>
        <w:autoSpaceDE w:val="0"/>
        <w:autoSpaceDN w:val="0"/>
        <w:adjustRightInd w:val="0"/>
        <w:spacing w:line="240" w:lineRule="auto"/>
        <w:ind w:firstLine="540"/>
        <w:rPr>
          <w:rFonts w:ascii="Times New Roman" w:hAnsi="Times New Roman"/>
          <w:b/>
          <w:sz w:val="28"/>
          <w:szCs w:val="28"/>
          <w:lang w:eastAsia="ru-RU"/>
        </w:rPr>
      </w:pPr>
      <w:r w:rsidRPr="00D77CF0">
        <w:rPr>
          <w:rFonts w:ascii="Times New Roman" w:hAnsi="Times New Roman"/>
          <w:b/>
          <w:sz w:val="28"/>
          <w:szCs w:val="28"/>
          <w:lang w:eastAsia="ru-RU"/>
        </w:rPr>
        <w:t>Совет Тейковского муниципального района</w:t>
      </w:r>
      <w:r w:rsidRPr="00D77CF0">
        <w:rPr>
          <w:rFonts w:ascii="Times New Roman" w:hAnsi="Times New Roman"/>
          <w:sz w:val="28"/>
          <w:szCs w:val="28"/>
          <w:lang w:eastAsia="ru-RU"/>
        </w:rPr>
        <w:t xml:space="preserve"> </w:t>
      </w:r>
      <w:r w:rsidRPr="00D77CF0">
        <w:rPr>
          <w:rFonts w:ascii="Times New Roman" w:hAnsi="Times New Roman"/>
          <w:b/>
          <w:sz w:val="28"/>
          <w:szCs w:val="28"/>
          <w:lang w:eastAsia="ru-RU"/>
        </w:rPr>
        <w:t>ПОСТАНОВЛЯЕТ:</w:t>
      </w:r>
    </w:p>
    <w:p w:rsidR="00D77CF0" w:rsidRPr="00D77CF0" w:rsidRDefault="00D77CF0" w:rsidP="00D77CF0">
      <w:pPr>
        <w:spacing w:line="240" w:lineRule="auto"/>
        <w:ind w:firstLine="720"/>
        <w:jc w:val="both"/>
        <w:rPr>
          <w:rFonts w:ascii="Times New Roman" w:hAnsi="Times New Roman"/>
          <w:sz w:val="28"/>
          <w:szCs w:val="28"/>
          <w:lang w:eastAsia="ru-RU"/>
        </w:rPr>
      </w:pP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ab/>
        <w:t>1</w:t>
      </w:r>
      <w:r w:rsidRPr="00D77CF0">
        <w:rPr>
          <w:rFonts w:ascii="Times New Roman" w:hAnsi="Times New Roman"/>
          <w:sz w:val="25"/>
          <w:szCs w:val="25"/>
          <w:lang w:eastAsia="ru-RU"/>
        </w:rPr>
        <w:t xml:space="preserve">. </w:t>
      </w:r>
      <w:r w:rsidRPr="00D77CF0">
        <w:rPr>
          <w:rFonts w:ascii="Times New Roman" w:hAnsi="Times New Roman"/>
          <w:sz w:val="28"/>
          <w:szCs w:val="28"/>
          <w:lang w:eastAsia="ru-RU"/>
        </w:rPr>
        <w:t>Провести общественные обсуждения проектных материалов Управления капитального строительства администрации города Иванова «Корректировка проектной и сметной документации по объекту «Полигон твердых бытовых отходов в Мало-Ступкинском карьере Тейковского района Ивановской области».</w:t>
      </w: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 xml:space="preserve"> 2. Назначить дату проведения общественных обсуждений 24 апреля 2018 года в 14.00 в зале заседаний администрации Тейковского муниципального района (г. Тейково, ул. Октябрьская, д. 2а).</w:t>
      </w: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3. Определить состав комиссии по проведению общественных обсуждений:</w:t>
      </w:r>
    </w:p>
    <w:p w:rsidR="00D77CF0" w:rsidRPr="00D77CF0" w:rsidRDefault="00D77CF0" w:rsidP="00D77CF0">
      <w:pPr>
        <w:spacing w:line="240" w:lineRule="auto"/>
        <w:ind w:firstLine="675"/>
        <w:jc w:val="both"/>
        <w:rPr>
          <w:rFonts w:ascii="Times New Roman" w:hAnsi="Times New Roman"/>
          <w:sz w:val="28"/>
          <w:szCs w:val="28"/>
          <w:lang w:eastAsia="ru-RU"/>
        </w:rPr>
      </w:pPr>
    </w:p>
    <w:p w:rsidR="00D77CF0" w:rsidRPr="00D77CF0" w:rsidRDefault="00D77CF0" w:rsidP="00D77CF0">
      <w:pPr>
        <w:spacing w:line="240" w:lineRule="auto"/>
        <w:ind w:firstLine="675"/>
        <w:jc w:val="both"/>
        <w:rPr>
          <w:rFonts w:ascii="Times New Roman" w:hAnsi="Times New Roman"/>
          <w:sz w:val="28"/>
          <w:szCs w:val="28"/>
          <w:lang w:eastAsia="ru-RU"/>
        </w:rPr>
      </w:pPr>
    </w:p>
    <w:p w:rsidR="00D77CF0" w:rsidRPr="00D77CF0" w:rsidRDefault="00D77CF0" w:rsidP="00D77CF0">
      <w:pPr>
        <w:spacing w:line="240" w:lineRule="auto"/>
        <w:ind w:firstLine="675"/>
        <w:jc w:val="both"/>
        <w:rPr>
          <w:rFonts w:ascii="Times New Roman" w:hAnsi="Times New Roman"/>
          <w:sz w:val="28"/>
          <w:szCs w:val="28"/>
          <w:lang w:eastAsia="ru-RU"/>
        </w:rPr>
      </w:pP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председатель комиссии:</w:t>
      </w: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Емельяненко Е.Н. – начальник отдела градостроительства администрации Тейковского муниципального района;</w:t>
      </w:r>
    </w:p>
    <w:p w:rsidR="00D77CF0" w:rsidRPr="00D77CF0" w:rsidRDefault="00D77CF0" w:rsidP="00D77CF0">
      <w:pPr>
        <w:spacing w:line="240" w:lineRule="auto"/>
        <w:ind w:firstLine="675"/>
        <w:jc w:val="both"/>
        <w:rPr>
          <w:rFonts w:ascii="Times New Roman" w:hAnsi="Times New Roman"/>
          <w:sz w:val="28"/>
          <w:szCs w:val="28"/>
          <w:lang w:eastAsia="ru-RU"/>
        </w:rPr>
      </w:pPr>
      <w:r w:rsidRPr="00D77CF0">
        <w:rPr>
          <w:rFonts w:ascii="Times New Roman" w:hAnsi="Times New Roman"/>
          <w:sz w:val="28"/>
          <w:szCs w:val="28"/>
          <w:lang w:eastAsia="ru-RU"/>
        </w:rPr>
        <w:t xml:space="preserve">заместитель председателя комиссии: </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Шегурова Г.В. – начальник отдела сельского хозяйства и земельных отношений администрации Тейковского муниципального района;</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секретарь комиссии:</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Фатуллаева Т.Н. – ведущий специалист отдела сельского хозяйства и земельных отношений администрации Тейковского муниципального района;</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члены комиссии:</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Касаткина Е.М. – заместитель главы администрации Тейковского муниципального района, начальник отдела правового обеспечения;</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Калашников В.В. – глава Большеклочковского сельского поселения.</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4. Комиссии по проведению общественных обсуждений обобщить и дать заключения по всем поступившим предложениям и поправкам к проектным материалам Управления капитального строительства администрации города Иванова «Корректировка проектной и сметной документации по объекту «Полигон твердых бытовых отходов в Мало-Ступкинском карьере Тейковского района Ивановской области».</w:t>
      </w:r>
    </w:p>
    <w:p w:rsidR="00D77CF0" w:rsidRPr="00D77CF0" w:rsidRDefault="00D77CF0" w:rsidP="00D77CF0">
      <w:pPr>
        <w:spacing w:line="240" w:lineRule="auto"/>
        <w:ind w:firstLine="720"/>
        <w:jc w:val="both"/>
        <w:rPr>
          <w:rFonts w:ascii="Times New Roman" w:hAnsi="Times New Roman"/>
          <w:sz w:val="28"/>
          <w:szCs w:val="28"/>
          <w:lang w:eastAsia="ru-RU"/>
        </w:rPr>
      </w:pPr>
      <w:r w:rsidRPr="00D77CF0">
        <w:rPr>
          <w:rFonts w:ascii="Times New Roman" w:hAnsi="Times New Roman"/>
          <w:sz w:val="28"/>
          <w:szCs w:val="28"/>
          <w:lang w:eastAsia="ru-RU"/>
        </w:rPr>
        <w:t>5. Опубликовать настоящее постановление в Вестнике Совета Тейковского муниципального района и на сайте администрации Тейковского муниципального района.</w:t>
      </w:r>
    </w:p>
    <w:p w:rsidR="00D77CF0" w:rsidRPr="00D77CF0" w:rsidRDefault="00D77CF0" w:rsidP="00D77CF0">
      <w:pPr>
        <w:spacing w:line="240" w:lineRule="auto"/>
        <w:ind w:firstLine="720"/>
        <w:jc w:val="both"/>
        <w:rPr>
          <w:rFonts w:ascii="Times New Roman" w:hAnsi="Times New Roman"/>
          <w:sz w:val="28"/>
          <w:szCs w:val="28"/>
          <w:lang w:eastAsia="ru-RU"/>
        </w:rPr>
      </w:pPr>
    </w:p>
    <w:p w:rsidR="00D77CF0" w:rsidRPr="00D77CF0" w:rsidRDefault="00D77CF0" w:rsidP="00D77CF0">
      <w:pPr>
        <w:spacing w:line="240" w:lineRule="auto"/>
        <w:ind w:firstLine="720"/>
        <w:jc w:val="both"/>
        <w:rPr>
          <w:rFonts w:ascii="Times New Roman" w:hAnsi="Times New Roman"/>
          <w:sz w:val="28"/>
          <w:szCs w:val="28"/>
          <w:lang w:eastAsia="ru-RU"/>
        </w:rPr>
      </w:pPr>
    </w:p>
    <w:p w:rsidR="00D77CF0" w:rsidRPr="00D77CF0" w:rsidRDefault="00D77CF0" w:rsidP="00D77CF0">
      <w:pPr>
        <w:spacing w:line="240" w:lineRule="auto"/>
        <w:ind w:firstLine="540"/>
        <w:jc w:val="both"/>
        <w:rPr>
          <w:rFonts w:ascii="Times New Roman" w:hAnsi="Times New Roman"/>
          <w:sz w:val="28"/>
          <w:szCs w:val="28"/>
          <w:lang w:eastAsia="ru-RU"/>
        </w:rPr>
      </w:pPr>
    </w:p>
    <w:p w:rsidR="00D77CF0" w:rsidRPr="00D77CF0" w:rsidRDefault="00D77CF0" w:rsidP="00D77CF0">
      <w:pPr>
        <w:spacing w:line="240" w:lineRule="auto"/>
        <w:jc w:val="both"/>
        <w:rPr>
          <w:rFonts w:ascii="Times New Roman" w:hAnsi="Times New Roman"/>
          <w:b/>
          <w:sz w:val="28"/>
          <w:szCs w:val="28"/>
        </w:rPr>
      </w:pPr>
    </w:p>
    <w:p w:rsidR="00D77CF0" w:rsidRPr="00D77CF0" w:rsidRDefault="00D77CF0" w:rsidP="00D77CF0">
      <w:pPr>
        <w:spacing w:line="240" w:lineRule="auto"/>
        <w:jc w:val="both"/>
        <w:rPr>
          <w:rFonts w:ascii="Times New Roman" w:hAnsi="Times New Roman"/>
          <w:b/>
          <w:sz w:val="28"/>
          <w:szCs w:val="28"/>
        </w:rPr>
      </w:pPr>
      <w:r w:rsidRPr="00D77CF0">
        <w:rPr>
          <w:rFonts w:ascii="Times New Roman" w:hAnsi="Times New Roman"/>
          <w:b/>
          <w:sz w:val="28"/>
          <w:szCs w:val="28"/>
        </w:rPr>
        <w:t xml:space="preserve">Председатель Совета  </w:t>
      </w:r>
    </w:p>
    <w:p w:rsidR="00D77CF0" w:rsidRPr="00D77CF0" w:rsidRDefault="00D77CF0" w:rsidP="00D77CF0">
      <w:pPr>
        <w:spacing w:line="240" w:lineRule="auto"/>
        <w:jc w:val="both"/>
        <w:rPr>
          <w:rFonts w:ascii="Times New Roman" w:hAnsi="Times New Roman"/>
          <w:sz w:val="20"/>
          <w:szCs w:val="20"/>
          <w:lang w:eastAsia="ru-RU"/>
        </w:rPr>
      </w:pPr>
      <w:r w:rsidRPr="00D77CF0">
        <w:rPr>
          <w:rFonts w:ascii="Times New Roman" w:hAnsi="Times New Roman"/>
          <w:b/>
          <w:sz w:val="28"/>
          <w:szCs w:val="28"/>
        </w:rPr>
        <w:t xml:space="preserve">Тейковского </w:t>
      </w:r>
      <w:r w:rsidRPr="00D77CF0">
        <w:rPr>
          <w:rFonts w:ascii="Times New Roman" w:eastAsia="Times New Roman" w:hAnsi="Times New Roman"/>
          <w:b/>
          <w:sz w:val="28"/>
          <w:szCs w:val="28"/>
          <w:lang w:eastAsia="ru-RU"/>
        </w:rPr>
        <w:t xml:space="preserve">муниципального района </w:t>
      </w:r>
      <w:r w:rsidRPr="00D77CF0">
        <w:rPr>
          <w:rFonts w:ascii="Times New Roman" w:eastAsia="Times New Roman" w:hAnsi="Times New Roman"/>
          <w:b/>
          <w:sz w:val="28"/>
          <w:szCs w:val="28"/>
          <w:lang w:eastAsia="ru-RU"/>
        </w:rPr>
        <w:tab/>
        <w:t xml:space="preserve">                                     Н.С. Смирнов</w:t>
      </w:r>
    </w:p>
    <w:p w:rsidR="00D77CF0" w:rsidRPr="00D77CF0" w:rsidRDefault="00D77CF0" w:rsidP="00D77CF0">
      <w:pPr>
        <w:spacing w:line="240" w:lineRule="auto"/>
        <w:jc w:val="both"/>
        <w:rPr>
          <w:rFonts w:ascii="Times New Roman" w:hAnsi="Times New Roman"/>
          <w:sz w:val="20"/>
          <w:szCs w:val="20"/>
          <w:lang w:eastAsia="ru-RU"/>
        </w:rPr>
      </w:pPr>
    </w:p>
    <w:p w:rsidR="007E57BA" w:rsidRDefault="007E57BA"/>
    <w:sectPr w:rsidR="007E57BA" w:rsidSect="00382800">
      <w:footerReference w:type="default" r:id="rId39"/>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392" w:rsidRDefault="00A03392" w:rsidP="00382800">
      <w:pPr>
        <w:spacing w:line="240" w:lineRule="auto"/>
      </w:pPr>
      <w:r>
        <w:separator/>
      </w:r>
    </w:p>
  </w:endnote>
  <w:endnote w:type="continuationSeparator" w:id="0">
    <w:p w:rsidR="00A03392" w:rsidRDefault="00A03392" w:rsidP="003828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1859938"/>
      <w:docPartObj>
        <w:docPartGallery w:val="Page Numbers (Bottom of Page)"/>
        <w:docPartUnique/>
      </w:docPartObj>
    </w:sdtPr>
    <w:sdtEndPr/>
    <w:sdtContent>
      <w:p w:rsidR="00382800" w:rsidRDefault="00382800">
        <w:pPr>
          <w:pStyle w:val="a5"/>
        </w:pPr>
        <w:r>
          <w:fldChar w:fldCharType="begin"/>
        </w:r>
        <w:r>
          <w:instrText>PAGE   \* MERGEFORMAT</w:instrText>
        </w:r>
        <w:r>
          <w:fldChar w:fldCharType="separate"/>
        </w:r>
        <w:r w:rsidR="004E5767">
          <w:rPr>
            <w:noProof/>
          </w:rPr>
          <w:t>1</w:t>
        </w:r>
        <w:r>
          <w:fldChar w:fldCharType="end"/>
        </w:r>
      </w:p>
    </w:sdtContent>
  </w:sdt>
  <w:p w:rsidR="00382800" w:rsidRDefault="0038280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392" w:rsidRDefault="00A03392" w:rsidP="00382800">
      <w:pPr>
        <w:spacing w:line="240" w:lineRule="auto"/>
      </w:pPr>
      <w:r>
        <w:separator/>
      </w:r>
    </w:p>
  </w:footnote>
  <w:footnote w:type="continuationSeparator" w:id="0">
    <w:p w:rsidR="00A03392" w:rsidRDefault="00A03392" w:rsidP="0038280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6D101F4"/>
    <w:multiLevelType w:val="hybridMultilevel"/>
    <w:tmpl w:val="65B078A6"/>
    <w:lvl w:ilvl="0" w:tplc="6B622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3"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F8"/>
    <w:rsid w:val="00260A14"/>
    <w:rsid w:val="00285194"/>
    <w:rsid w:val="00382800"/>
    <w:rsid w:val="004E5767"/>
    <w:rsid w:val="007E57BA"/>
    <w:rsid w:val="00881A64"/>
    <w:rsid w:val="00A03392"/>
    <w:rsid w:val="00D77CF0"/>
    <w:rsid w:val="00F34D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85CBD-BCDA-449B-8863-DDC8E480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800"/>
    <w:pPr>
      <w:spacing w:after="0" w:line="360" w:lineRule="auto"/>
      <w:jc w:val="center"/>
    </w:pPr>
    <w:rPr>
      <w:rFonts w:ascii="Calibri" w:eastAsia="Calibri" w:hAnsi="Calibri" w:cs="Times New Roman"/>
    </w:rPr>
  </w:style>
  <w:style w:type="paragraph" w:styleId="1">
    <w:name w:val="heading 1"/>
    <w:basedOn w:val="a"/>
    <w:next w:val="a"/>
    <w:link w:val="10"/>
    <w:uiPriority w:val="99"/>
    <w:qFormat/>
    <w:rsid w:val="007E57BA"/>
    <w:pPr>
      <w:keepNext/>
      <w:spacing w:before="240" w:after="60" w:line="240" w:lineRule="auto"/>
      <w:jc w:val="left"/>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7E57BA"/>
    <w:pPr>
      <w:keepNext/>
      <w:spacing w:before="240" w:after="60" w:line="240" w:lineRule="auto"/>
      <w:jc w:val="left"/>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7E57BA"/>
    <w:pPr>
      <w:keepNext/>
      <w:spacing w:before="240" w:after="60" w:line="240" w:lineRule="auto"/>
      <w:jc w:val="left"/>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7E57BA"/>
    <w:pPr>
      <w:keepNext/>
      <w:spacing w:before="240" w:after="60" w:line="240" w:lineRule="auto"/>
      <w:jc w:val="left"/>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7E57BA"/>
    <w:pPr>
      <w:spacing w:before="240" w:after="60" w:line="240" w:lineRule="auto"/>
      <w:jc w:val="left"/>
      <w:outlineLvl w:val="4"/>
    </w:pPr>
    <w:rPr>
      <w:rFonts w:eastAsia="Times New Roman"/>
      <w:b/>
      <w:bCs/>
      <w:i/>
      <w:iCs/>
      <w:sz w:val="26"/>
      <w:szCs w:val="26"/>
      <w:lang w:val="en-US"/>
    </w:rPr>
  </w:style>
  <w:style w:type="paragraph" w:styleId="6">
    <w:name w:val="heading 6"/>
    <w:basedOn w:val="a"/>
    <w:next w:val="a"/>
    <w:link w:val="60"/>
    <w:uiPriority w:val="99"/>
    <w:qFormat/>
    <w:rsid w:val="007E57BA"/>
    <w:pPr>
      <w:spacing w:before="240" w:after="60" w:line="240" w:lineRule="auto"/>
      <w:jc w:val="left"/>
      <w:outlineLvl w:val="5"/>
    </w:pPr>
    <w:rPr>
      <w:rFonts w:ascii="Times New Roman" w:eastAsia="Times New Roman" w:hAnsi="Times New Roman"/>
      <w:b/>
      <w:bCs/>
      <w:lang w:eastAsia="ru-RU"/>
    </w:rPr>
  </w:style>
  <w:style w:type="paragraph" w:styleId="7">
    <w:name w:val="heading 7"/>
    <w:basedOn w:val="a"/>
    <w:next w:val="a"/>
    <w:link w:val="70"/>
    <w:uiPriority w:val="99"/>
    <w:qFormat/>
    <w:rsid w:val="007E57BA"/>
    <w:pPr>
      <w:spacing w:before="240" w:after="60" w:line="240" w:lineRule="auto"/>
      <w:jc w:val="left"/>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7E57BA"/>
    <w:pPr>
      <w:spacing w:before="240" w:after="60" w:line="240" w:lineRule="auto"/>
      <w:jc w:val="left"/>
      <w:outlineLvl w:val="7"/>
    </w:pPr>
    <w:rPr>
      <w:rFonts w:eastAsia="Times New Roman"/>
      <w:i/>
      <w:iCs/>
      <w:sz w:val="24"/>
      <w:szCs w:val="24"/>
      <w:lang w:val="en-US"/>
    </w:rPr>
  </w:style>
  <w:style w:type="paragraph" w:styleId="9">
    <w:name w:val="heading 9"/>
    <w:basedOn w:val="a"/>
    <w:next w:val="a"/>
    <w:link w:val="90"/>
    <w:uiPriority w:val="99"/>
    <w:qFormat/>
    <w:rsid w:val="007E57BA"/>
    <w:pPr>
      <w:spacing w:before="240" w:after="60" w:line="240" w:lineRule="auto"/>
      <w:jc w:val="left"/>
      <w:outlineLvl w:val="8"/>
    </w:pPr>
    <w:rPr>
      <w:rFonts w:ascii="Cambria" w:eastAsia="Times New Roman" w:hAnsi="Cambr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2800"/>
    <w:pPr>
      <w:tabs>
        <w:tab w:val="center" w:pos="4677"/>
        <w:tab w:val="right" w:pos="9355"/>
      </w:tabs>
      <w:spacing w:line="240" w:lineRule="auto"/>
    </w:pPr>
  </w:style>
  <w:style w:type="character" w:customStyle="1" w:styleId="a4">
    <w:name w:val="Верхний колонтитул Знак"/>
    <w:basedOn w:val="a0"/>
    <w:link w:val="a3"/>
    <w:uiPriority w:val="99"/>
    <w:rsid w:val="00382800"/>
    <w:rPr>
      <w:rFonts w:ascii="Calibri" w:eastAsia="Calibri" w:hAnsi="Calibri" w:cs="Times New Roman"/>
    </w:rPr>
  </w:style>
  <w:style w:type="paragraph" w:styleId="a5">
    <w:name w:val="footer"/>
    <w:basedOn w:val="a"/>
    <w:link w:val="a6"/>
    <w:uiPriority w:val="99"/>
    <w:unhideWhenUsed/>
    <w:rsid w:val="00382800"/>
    <w:pPr>
      <w:tabs>
        <w:tab w:val="center" w:pos="4677"/>
        <w:tab w:val="right" w:pos="9355"/>
      </w:tabs>
      <w:spacing w:line="240" w:lineRule="auto"/>
    </w:pPr>
  </w:style>
  <w:style w:type="character" w:customStyle="1" w:styleId="a6">
    <w:name w:val="Нижний колонтитул Знак"/>
    <w:basedOn w:val="a0"/>
    <w:link w:val="a5"/>
    <w:uiPriority w:val="99"/>
    <w:rsid w:val="00382800"/>
    <w:rPr>
      <w:rFonts w:ascii="Calibri" w:eastAsia="Calibri" w:hAnsi="Calibri" w:cs="Times New Roman"/>
    </w:rPr>
  </w:style>
  <w:style w:type="character" w:customStyle="1" w:styleId="10">
    <w:name w:val="Заголовок 1 Знак"/>
    <w:basedOn w:val="a0"/>
    <w:link w:val="1"/>
    <w:uiPriority w:val="99"/>
    <w:rsid w:val="007E57BA"/>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7E57BA"/>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7E57BA"/>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7E57BA"/>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E57BA"/>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9"/>
    <w:rsid w:val="007E57BA"/>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7E57BA"/>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7E57BA"/>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7E57BA"/>
    <w:rPr>
      <w:rFonts w:ascii="Cambria" w:eastAsia="Times New Roman" w:hAnsi="Cambria" w:cs="Times New Roman"/>
      <w:lang w:val="en-US"/>
    </w:rPr>
  </w:style>
  <w:style w:type="numbering" w:customStyle="1" w:styleId="11">
    <w:name w:val="Нет списка1"/>
    <w:next w:val="a2"/>
    <w:uiPriority w:val="99"/>
    <w:semiHidden/>
    <w:unhideWhenUsed/>
    <w:rsid w:val="007E57BA"/>
  </w:style>
  <w:style w:type="paragraph" w:styleId="a7">
    <w:name w:val="Body Text Indent"/>
    <w:basedOn w:val="a"/>
    <w:link w:val="a8"/>
    <w:uiPriority w:val="99"/>
    <w:rsid w:val="007E57BA"/>
    <w:pPr>
      <w:spacing w:line="240" w:lineRule="auto"/>
      <w:ind w:left="-426" w:firstLine="1135"/>
      <w:jc w:val="both"/>
    </w:pPr>
    <w:rPr>
      <w:rFonts w:ascii="Arial" w:eastAsia="Times New Roman" w:hAnsi="Arial"/>
      <w:sz w:val="28"/>
      <w:szCs w:val="20"/>
      <w:lang w:eastAsia="ru-RU"/>
    </w:rPr>
  </w:style>
  <w:style w:type="character" w:customStyle="1" w:styleId="a8">
    <w:name w:val="Основной текст с отступом Знак"/>
    <w:basedOn w:val="a0"/>
    <w:link w:val="a7"/>
    <w:uiPriority w:val="99"/>
    <w:rsid w:val="007E57BA"/>
    <w:rPr>
      <w:rFonts w:ascii="Arial" w:eastAsia="Times New Roman" w:hAnsi="Arial" w:cs="Times New Roman"/>
      <w:sz w:val="28"/>
      <w:szCs w:val="20"/>
      <w:lang w:eastAsia="ru-RU"/>
    </w:rPr>
  </w:style>
  <w:style w:type="table" w:styleId="a9">
    <w:name w:val="Table Grid"/>
    <w:basedOn w:val="a1"/>
    <w:uiPriority w:val="99"/>
    <w:rsid w:val="007E57B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7E57BA"/>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Title"/>
    <w:basedOn w:val="a"/>
    <w:link w:val="ab"/>
    <w:uiPriority w:val="99"/>
    <w:qFormat/>
    <w:rsid w:val="007E57BA"/>
    <w:pPr>
      <w:spacing w:line="240" w:lineRule="auto"/>
      <w:ind w:left="-426"/>
    </w:pPr>
    <w:rPr>
      <w:rFonts w:ascii="Arial" w:eastAsia="Times New Roman" w:hAnsi="Arial"/>
      <w:b/>
      <w:sz w:val="28"/>
      <w:szCs w:val="20"/>
      <w:lang w:eastAsia="ru-RU"/>
    </w:rPr>
  </w:style>
  <w:style w:type="character" w:customStyle="1" w:styleId="ab">
    <w:name w:val="Название Знак"/>
    <w:basedOn w:val="a0"/>
    <w:link w:val="aa"/>
    <w:uiPriority w:val="99"/>
    <w:rsid w:val="007E57BA"/>
    <w:rPr>
      <w:rFonts w:ascii="Arial" w:eastAsia="Times New Roman" w:hAnsi="Arial" w:cs="Times New Roman"/>
      <w:b/>
      <w:sz w:val="28"/>
      <w:szCs w:val="20"/>
      <w:lang w:eastAsia="ru-RU"/>
    </w:rPr>
  </w:style>
  <w:style w:type="paragraph" w:customStyle="1" w:styleId="ConsPlusNormal">
    <w:name w:val="ConsPlusNormal"/>
    <w:uiPriority w:val="99"/>
    <w:rsid w:val="007E57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7E57B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Subtitle"/>
    <w:basedOn w:val="a"/>
    <w:link w:val="ad"/>
    <w:uiPriority w:val="99"/>
    <w:qFormat/>
    <w:rsid w:val="007E57BA"/>
    <w:pPr>
      <w:spacing w:line="240" w:lineRule="auto"/>
      <w:ind w:left="-426"/>
    </w:pPr>
    <w:rPr>
      <w:rFonts w:ascii="Arial" w:eastAsia="Times New Roman" w:hAnsi="Arial"/>
      <w:b/>
      <w:sz w:val="24"/>
      <w:szCs w:val="20"/>
      <w:lang w:eastAsia="ru-RU"/>
    </w:rPr>
  </w:style>
  <w:style w:type="character" w:customStyle="1" w:styleId="ad">
    <w:name w:val="Подзаголовок Знак"/>
    <w:basedOn w:val="a0"/>
    <w:link w:val="ac"/>
    <w:uiPriority w:val="99"/>
    <w:rsid w:val="007E57BA"/>
    <w:rPr>
      <w:rFonts w:ascii="Arial" w:eastAsia="Times New Roman" w:hAnsi="Arial" w:cs="Times New Roman"/>
      <w:b/>
      <w:sz w:val="24"/>
      <w:szCs w:val="20"/>
      <w:lang w:eastAsia="ru-RU"/>
    </w:rPr>
  </w:style>
  <w:style w:type="character" w:styleId="ae">
    <w:name w:val="page number"/>
    <w:uiPriority w:val="99"/>
    <w:rsid w:val="007E57BA"/>
    <w:rPr>
      <w:rFonts w:cs="Times New Roman"/>
    </w:rPr>
  </w:style>
  <w:style w:type="paragraph" w:styleId="af">
    <w:name w:val="No Spacing"/>
    <w:basedOn w:val="a"/>
    <w:link w:val="af0"/>
    <w:uiPriority w:val="99"/>
    <w:qFormat/>
    <w:rsid w:val="007E57BA"/>
    <w:pPr>
      <w:spacing w:line="240" w:lineRule="auto"/>
      <w:jc w:val="left"/>
    </w:pPr>
    <w:rPr>
      <w:rFonts w:eastAsia="Times New Roman"/>
      <w:sz w:val="24"/>
      <w:szCs w:val="32"/>
      <w:lang w:val="en-US"/>
    </w:rPr>
  </w:style>
  <w:style w:type="character" w:customStyle="1" w:styleId="af0">
    <w:name w:val="Без интервала Знак"/>
    <w:link w:val="af"/>
    <w:uiPriority w:val="99"/>
    <w:locked/>
    <w:rsid w:val="007E57BA"/>
    <w:rPr>
      <w:rFonts w:ascii="Calibri" w:eastAsia="Times New Roman" w:hAnsi="Calibri" w:cs="Times New Roman"/>
      <w:sz w:val="24"/>
      <w:szCs w:val="32"/>
      <w:lang w:val="en-US"/>
    </w:rPr>
  </w:style>
  <w:style w:type="character" w:customStyle="1" w:styleId="21">
    <w:name w:val="Цитата 2 Знак"/>
    <w:link w:val="22"/>
    <w:uiPriority w:val="99"/>
    <w:locked/>
    <w:rsid w:val="007E57BA"/>
    <w:rPr>
      <w:rFonts w:ascii="Calibri" w:eastAsia="Times New Roman" w:hAnsi="Calibri" w:cs="Times New Roman"/>
      <w:i/>
      <w:sz w:val="24"/>
      <w:szCs w:val="24"/>
      <w:lang w:val="en-US"/>
    </w:rPr>
  </w:style>
  <w:style w:type="paragraph" w:styleId="22">
    <w:name w:val="Quote"/>
    <w:basedOn w:val="a"/>
    <w:next w:val="a"/>
    <w:link w:val="21"/>
    <w:uiPriority w:val="99"/>
    <w:qFormat/>
    <w:rsid w:val="007E57BA"/>
    <w:pPr>
      <w:spacing w:line="240" w:lineRule="auto"/>
      <w:jc w:val="left"/>
    </w:pPr>
    <w:rPr>
      <w:rFonts w:eastAsia="Times New Roman"/>
      <w:i/>
      <w:sz w:val="24"/>
      <w:szCs w:val="24"/>
      <w:lang w:val="en-US"/>
    </w:rPr>
  </w:style>
  <w:style w:type="character" w:customStyle="1" w:styleId="210">
    <w:name w:val="Цитата 2 Знак1"/>
    <w:basedOn w:val="a0"/>
    <w:uiPriority w:val="29"/>
    <w:rsid w:val="007E57BA"/>
    <w:rPr>
      <w:rFonts w:ascii="Calibri" w:eastAsia="Calibri" w:hAnsi="Calibri" w:cs="Times New Roman"/>
      <w:i/>
      <w:iCs/>
      <w:color w:val="404040" w:themeColor="text1" w:themeTint="BF"/>
    </w:rPr>
  </w:style>
  <w:style w:type="character" w:customStyle="1" w:styleId="QuoteChar1">
    <w:name w:val="Quote Char1"/>
    <w:uiPriority w:val="29"/>
    <w:rsid w:val="007E57BA"/>
    <w:rPr>
      <w:i/>
      <w:iCs/>
      <w:color w:val="000000"/>
      <w:sz w:val="24"/>
      <w:szCs w:val="24"/>
    </w:rPr>
  </w:style>
  <w:style w:type="character" w:customStyle="1" w:styleId="af1">
    <w:name w:val="Выделенная цитата Знак"/>
    <w:link w:val="af2"/>
    <w:uiPriority w:val="99"/>
    <w:locked/>
    <w:rsid w:val="007E57BA"/>
    <w:rPr>
      <w:rFonts w:ascii="Calibri" w:eastAsia="Times New Roman" w:hAnsi="Calibri" w:cs="Times New Roman"/>
      <w:b/>
      <w:i/>
      <w:lang w:val="en-US"/>
    </w:rPr>
  </w:style>
  <w:style w:type="paragraph" w:styleId="af2">
    <w:name w:val="Intense Quote"/>
    <w:basedOn w:val="a"/>
    <w:next w:val="a"/>
    <w:link w:val="af1"/>
    <w:uiPriority w:val="99"/>
    <w:qFormat/>
    <w:rsid w:val="007E57BA"/>
    <w:pPr>
      <w:spacing w:line="240" w:lineRule="auto"/>
      <w:ind w:left="720" w:right="720"/>
      <w:jc w:val="left"/>
    </w:pPr>
    <w:rPr>
      <w:rFonts w:eastAsia="Times New Roman"/>
      <w:b/>
      <w:i/>
      <w:lang w:val="en-US"/>
    </w:rPr>
  </w:style>
  <w:style w:type="character" w:customStyle="1" w:styleId="12">
    <w:name w:val="Выделенная цитата Знак1"/>
    <w:basedOn w:val="a0"/>
    <w:uiPriority w:val="30"/>
    <w:rsid w:val="007E57BA"/>
    <w:rPr>
      <w:rFonts w:ascii="Calibri" w:eastAsia="Calibri" w:hAnsi="Calibri" w:cs="Times New Roman"/>
      <w:i/>
      <w:iCs/>
      <w:color w:val="5B9BD5" w:themeColor="accent1"/>
    </w:rPr>
  </w:style>
  <w:style w:type="character" w:customStyle="1" w:styleId="IntenseQuoteChar1">
    <w:name w:val="Intense Quote Char1"/>
    <w:uiPriority w:val="30"/>
    <w:rsid w:val="007E57BA"/>
    <w:rPr>
      <w:b/>
      <w:bCs/>
      <w:i/>
      <w:iCs/>
      <w:color w:val="4F81BD"/>
      <w:sz w:val="24"/>
      <w:szCs w:val="24"/>
    </w:rPr>
  </w:style>
  <w:style w:type="character" w:customStyle="1" w:styleId="af3">
    <w:name w:val="Текст выноски Знак"/>
    <w:link w:val="af4"/>
    <w:uiPriority w:val="99"/>
    <w:semiHidden/>
    <w:locked/>
    <w:rsid w:val="007E57BA"/>
    <w:rPr>
      <w:rFonts w:ascii="Tahoma" w:hAnsi="Tahoma" w:cs="Tahoma"/>
      <w:sz w:val="16"/>
      <w:szCs w:val="16"/>
    </w:rPr>
  </w:style>
  <w:style w:type="paragraph" w:styleId="af4">
    <w:name w:val="Balloon Text"/>
    <w:basedOn w:val="a"/>
    <w:link w:val="af3"/>
    <w:uiPriority w:val="99"/>
    <w:semiHidden/>
    <w:rsid w:val="007E57BA"/>
    <w:pPr>
      <w:spacing w:line="240" w:lineRule="auto"/>
      <w:jc w:val="left"/>
    </w:pPr>
    <w:rPr>
      <w:rFonts w:ascii="Tahoma" w:eastAsiaTheme="minorHAnsi" w:hAnsi="Tahoma" w:cs="Tahoma"/>
      <w:sz w:val="16"/>
      <w:szCs w:val="16"/>
    </w:rPr>
  </w:style>
  <w:style w:type="character" w:customStyle="1" w:styleId="13">
    <w:name w:val="Текст выноски Знак1"/>
    <w:basedOn w:val="a0"/>
    <w:uiPriority w:val="99"/>
    <w:semiHidden/>
    <w:rsid w:val="007E57BA"/>
    <w:rPr>
      <w:rFonts w:ascii="Segoe UI" w:eastAsia="Calibri" w:hAnsi="Segoe UI" w:cs="Segoe UI"/>
      <w:sz w:val="18"/>
      <w:szCs w:val="18"/>
    </w:rPr>
  </w:style>
  <w:style w:type="character" w:customStyle="1" w:styleId="BalloonTextChar1">
    <w:name w:val="Balloon Text Char1"/>
    <w:uiPriority w:val="99"/>
    <w:semiHidden/>
    <w:rsid w:val="007E57BA"/>
    <w:rPr>
      <w:sz w:val="0"/>
      <w:szCs w:val="0"/>
    </w:rPr>
  </w:style>
  <w:style w:type="paragraph" w:customStyle="1" w:styleId="Pro-TabName">
    <w:name w:val="Pro-Tab Name"/>
    <w:basedOn w:val="a"/>
    <w:uiPriority w:val="99"/>
    <w:rsid w:val="007E57BA"/>
    <w:pPr>
      <w:keepNext/>
      <w:spacing w:before="240" w:after="120" w:line="240" w:lineRule="auto"/>
      <w:jc w:val="left"/>
    </w:pPr>
    <w:rPr>
      <w:rFonts w:ascii="Tahoma" w:eastAsia="Times New Roman" w:hAnsi="Tahoma"/>
      <w:b/>
      <w:bCs/>
      <w:color w:val="C41C16"/>
      <w:sz w:val="16"/>
      <w:szCs w:val="20"/>
      <w:lang w:eastAsia="ru-RU"/>
    </w:rPr>
  </w:style>
  <w:style w:type="paragraph" w:styleId="af5">
    <w:name w:val="List Paragraph"/>
    <w:basedOn w:val="a"/>
    <w:uiPriority w:val="99"/>
    <w:qFormat/>
    <w:rsid w:val="007E57BA"/>
    <w:pPr>
      <w:spacing w:line="240" w:lineRule="auto"/>
      <w:ind w:left="720"/>
      <w:contextualSpacing/>
      <w:jc w:val="left"/>
    </w:pPr>
    <w:rPr>
      <w:rFonts w:ascii="Times New Roman" w:eastAsia="Times New Roman" w:hAnsi="Times New Roman"/>
      <w:sz w:val="24"/>
      <w:szCs w:val="24"/>
      <w:lang w:eastAsia="ru-RU"/>
    </w:rPr>
  </w:style>
  <w:style w:type="character" w:styleId="af6">
    <w:name w:val="Hyperlink"/>
    <w:uiPriority w:val="99"/>
    <w:semiHidden/>
    <w:unhideWhenUsed/>
    <w:rsid w:val="007E57BA"/>
    <w:rPr>
      <w:color w:val="0000FF"/>
      <w:u w:val="single"/>
    </w:rPr>
  </w:style>
  <w:style w:type="character" w:styleId="af7">
    <w:name w:val="FollowedHyperlink"/>
    <w:uiPriority w:val="99"/>
    <w:semiHidden/>
    <w:unhideWhenUsed/>
    <w:rsid w:val="007E57BA"/>
    <w:rPr>
      <w:color w:val="800080"/>
      <w:u w:val="single"/>
    </w:rPr>
  </w:style>
  <w:style w:type="paragraph" w:customStyle="1" w:styleId="font5">
    <w:name w:val="font5"/>
    <w:basedOn w:val="a"/>
    <w:rsid w:val="007E57BA"/>
    <w:pPr>
      <w:spacing w:before="100" w:beforeAutospacing="1" w:after="100" w:afterAutospacing="1" w:line="240" w:lineRule="auto"/>
      <w:jc w:val="left"/>
    </w:pPr>
    <w:rPr>
      <w:rFonts w:ascii="Times New Roman" w:eastAsia="Times New Roman" w:hAnsi="Times New Roman"/>
      <w:b/>
      <w:bCs/>
      <w:color w:val="000000"/>
      <w:sz w:val="20"/>
      <w:szCs w:val="20"/>
      <w:lang w:eastAsia="ru-RU"/>
    </w:rPr>
  </w:style>
  <w:style w:type="paragraph" w:customStyle="1" w:styleId="font6">
    <w:name w:val="font6"/>
    <w:basedOn w:val="a"/>
    <w:rsid w:val="007E57BA"/>
    <w:pP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xl67">
    <w:name w:val="xl67"/>
    <w:basedOn w:val="a"/>
    <w:rsid w:val="007E57B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68">
    <w:name w:val="xl68"/>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69">
    <w:name w:val="xl69"/>
    <w:basedOn w:val="a"/>
    <w:rsid w:val="007E57BA"/>
    <w:pPr>
      <w:spacing w:before="100" w:beforeAutospacing="1" w:after="100" w:afterAutospacing="1" w:line="240" w:lineRule="auto"/>
      <w:jc w:val="left"/>
    </w:pPr>
    <w:rPr>
      <w:rFonts w:ascii="Times New Roman" w:eastAsia="Times New Roman" w:hAnsi="Times New Roman"/>
      <w:sz w:val="20"/>
      <w:szCs w:val="20"/>
      <w:lang w:eastAsia="ru-RU"/>
    </w:rPr>
  </w:style>
  <w:style w:type="paragraph" w:customStyle="1" w:styleId="xl70">
    <w:name w:val="xl70"/>
    <w:basedOn w:val="a"/>
    <w:rsid w:val="007E57BA"/>
    <w:pPr>
      <w:spacing w:before="100" w:beforeAutospacing="1" w:after="100" w:afterAutospacing="1" w:line="240" w:lineRule="auto"/>
      <w:jc w:val="left"/>
    </w:pPr>
    <w:rPr>
      <w:rFonts w:ascii="Times New Roman" w:eastAsia="Times New Roman" w:hAnsi="Times New Roman"/>
      <w:b/>
      <w:bCs/>
      <w:sz w:val="20"/>
      <w:szCs w:val="20"/>
      <w:lang w:eastAsia="ru-RU"/>
    </w:rPr>
  </w:style>
  <w:style w:type="paragraph" w:customStyle="1" w:styleId="xl71">
    <w:name w:val="xl71"/>
    <w:basedOn w:val="a"/>
    <w:rsid w:val="007E57B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72">
    <w:name w:val="xl72"/>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3">
    <w:name w:val="xl73"/>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74">
    <w:name w:val="xl74"/>
    <w:basedOn w:val="a"/>
    <w:rsid w:val="007E57BA"/>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5">
    <w:name w:val="xl75"/>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6">
    <w:name w:val="xl76"/>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7">
    <w:name w:val="xl77"/>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0"/>
      <w:szCs w:val="20"/>
      <w:lang w:eastAsia="ru-RU"/>
    </w:rPr>
  </w:style>
  <w:style w:type="paragraph" w:customStyle="1" w:styleId="xl78">
    <w:name w:val="xl78"/>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9">
    <w:name w:val="xl79"/>
    <w:basedOn w:val="a"/>
    <w:rsid w:val="007E57B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0">
    <w:name w:val="xl80"/>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b/>
      <w:bCs/>
      <w:sz w:val="20"/>
      <w:szCs w:val="20"/>
      <w:lang w:eastAsia="ru-RU"/>
    </w:rPr>
  </w:style>
  <w:style w:type="paragraph" w:customStyle="1" w:styleId="xl81">
    <w:name w:val="xl81"/>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2">
    <w:name w:val="xl82"/>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3">
    <w:name w:val="xl83"/>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84">
    <w:name w:val="xl84"/>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sz w:val="20"/>
      <w:szCs w:val="20"/>
      <w:lang w:eastAsia="ru-RU"/>
    </w:rPr>
  </w:style>
  <w:style w:type="paragraph" w:customStyle="1" w:styleId="xl85">
    <w:name w:val="xl85"/>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xl86">
    <w:name w:val="xl86"/>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87">
    <w:name w:val="xl87"/>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8">
    <w:name w:val="xl88"/>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9">
    <w:name w:val="xl89"/>
    <w:basedOn w:val="a"/>
    <w:rsid w:val="007E57B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0">
    <w:name w:val="xl90"/>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91">
    <w:name w:val="xl91"/>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2">
    <w:name w:val="xl92"/>
    <w:basedOn w:val="a"/>
    <w:rsid w:val="007E57B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93">
    <w:name w:val="xl93"/>
    <w:basedOn w:val="a"/>
    <w:rsid w:val="007E57B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4">
    <w:name w:val="xl94"/>
    <w:basedOn w:val="a"/>
    <w:rsid w:val="007E57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95">
    <w:name w:val="xl95"/>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96">
    <w:name w:val="xl96"/>
    <w:basedOn w:val="a"/>
    <w:rsid w:val="007E57B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97">
    <w:name w:val="xl97"/>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8">
    <w:name w:val="xl98"/>
    <w:basedOn w:val="a"/>
    <w:rsid w:val="007E57B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9">
    <w:name w:val="xl99"/>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color w:val="000000"/>
      <w:sz w:val="20"/>
      <w:szCs w:val="20"/>
      <w:lang w:eastAsia="ru-RU"/>
    </w:rPr>
  </w:style>
  <w:style w:type="paragraph" w:customStyle="1" w:styleId="xl100">
    <w:name w:val="xl100"/>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20"/>
      <w:szCs w:val="20"/>
      <w:lang w:eastAsia="ru-RU"/>
    </w:rPr>
  </w:style>
  <w:style w:type="paragraph" w:customStyle="1" w:styleId="xl101">
    <w:name w:val="xl101"/>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xl102">
    <w:name w:val="xl102"/>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0"/>
      <w:szCs w:val="20"/>
      <w:lang w:eastAsia="ru-RU"/>
    </w:rPr>
  </w:style>
  <w:style w:type="paragraph" w:customStyle="1" w:styleId="xl103">
    <w:name w:val="xl103"/>
    <w:basedOn w:val="a"/>
    <w:rsid w:val="007E57B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04">
    <w:name w:val="xl104"/>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05">
    <w:name w:val="xl105"/>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b/>
      <w:bCs/>
      <w:sz w:val="20"/>
      <w:szCs w:val="20"/>
      <w:lang w:eastAsia="ru-RU"/>
    </w:rPr>
  </w:style>
  <w:style w:type="paragraph" w:customStyle="1" w:styleId="xl106">
    <w:name w:val="xl106"/>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107">
    <w:name w:val="xl107"/>
    <w:basedOn w:val="a"/>
    <w:rsid w:val="007E57BA"/>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108">
    <w:name w:val="xl108"/>
    <w:basedOn w:val="a"/>
    <w:rsid w:val="007E57BA"/>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09">
    <w:name w:val="xl109"/>
    <w:basedOn w:val="a"/>
    <w:rsid w:val="007E57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0">
    <w:name w:val="xl110"/>
    <w:basedOn w:val="a"/>
    <w:rsid w:val="007E57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1">
    <w:name w:val="xl111"/>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eastAsia="Times New Roman" w:hAnsi="Times New Roman"/>
      <w:b/>
      <w:bCs/>
      <w:color w:val="000000"/>
      <w:sz w:val="20"/>
      <w:szCs w:val="20"/>
      <w:lang w:eastAsia="ru-RU"/>
    </w:rPr>
  </w:style>
  <w:style w:type="paragraph" w:customStyle="1" w:styleId="xl112">
    <w:name w:val="xl112"/>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sz w:val="18"/>
      <w:szCs w:val="18"/>
      <w:lang w:eastAsia="ru-RU"/>
    </w:rPr>
  </w:style>
  <w:style w:type="paragraph" w:customStyle="1" w:styleId="xl113">
    <w:name w:val="xl113"/>
    <w:basedOn w:val="a"/>
    <w:rsid w:val="007E57B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4">
    <w:name w:val="xl114"/>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15">
    <w:name w:val="xl115"/>
    <w:basedOn w:val="a"/>
    <w:rsid w:val="007E57B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6">
    <w:name w:val="xl116"/>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17">
    <w:name w:val="xl117"/>
    <w:basedOn w:val="a"/>
    <w:rsid w:val="007E57B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8">
    <w:name w:val="xl118"/>
    <w:basedOn w:val="a"/>
    <w:rsid w:val="007E57B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9">
    <w:name w:val="xl119"/>
    <w:basedOn w:val="a"/>
    <w:rsid w:val="007E57BA"/>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xl120">
    <w:name w:val="xl120"/>
    <w:basedOn w:val="a"/>
    <w:rsid w:val="007E57BA"/>
    <w:pPr>
      <w:spacing w:before="100" w:beforeAutospacing="1" w:after="100" w:afterAutospacing="1" w:line="240" w:lineRule="auto"/>
    </w:pPr>
    <w:rPr>
      <w:rFonts w:ascii="Times New Roman" w:eastAsia="Times New Roman" w:hAnsi="Times New Roman"/>
      <w:b/>
      <w:bCs/>
      <w:color w:val="000000"/>
      <w:sz w:val="24"/>
      <w:szCs w:val="24"/>
      <w:lang w:eastAsia="ru-RU"/>
    </w:rPr>
  </w:style>
  <w:style w:type="paragraph" w:customStyle="1" w:styleId="xl121">
    <w:name w:val="xl121"/>
    <w:basedOn w:val="a"/>
    <w:rsid w:val="007E57BA"/>
    <w:pPr>
      <w:spacing w:before="100" w:beforeAutospacing="1" w:after="100" w:afterAutospacing="1" w:line="240" w:lineRule="auto"/>
    </w:pPr>
    <w:rPr>
      <w:rFonts w:ascii="Times New Roman" w:eastAsia="Times New Roman" w:hAnsi="Times New Roman"/>
      <w:b/>
      <w:bCs/>
      <w:color w:val="000000"/>
      <w:sz w:val="26"/>
      <w:szCs w:val="26"/>
      <w:lang w:eastAsia="ru-RU"/>
    </w:rPr>
  </w:style>
  <w:style w:type="paragraph" w:customStyle="1" w:styleId="xl122">
    <w:name w:val="xl122"/>
    <w:basedOn w:val="a"/>
    <w:rsid w:val="007E57BA"/>
    <w:pPr>
      <w:spacing w:before="100" w:beforeAutospacing="1" w:after="100" w:afterAutospacing="1" w:line="240" w:lineRule="auto"/>
      <w:jc w:val="left"/>
    </w:pPr>
    <w:rPr>
      <w:rFonts w:ascii="Times New Roman" w:eastAsia="Times New Roman" w:hAnsi="Times New Roman"/>
      <w:sz w:val="26"/>
      <w:szCs w:val="26"/>
      <w:lang w:eastAsia="ru-RU"/>
    </w:rPr>
  </w:style>
  <w:style w:type="paragraph" w:customStyle="1" w:styleId="xl123">
    <w:name w:val="xl123"/>
    <w:basedOn w:val="a"/>
    <w:rsid w:val="007E57BA"/>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xl124">
    <w:name w:val="xl124"/>
    <w:basedOn w:val="a"/>
    <w:rsid w:val="007E57BA"/>
    <w:pPr>
      <w:pBdr>
        <w:left w:val="single" w:sz="4" w:space="0" w:color="auto"/>
        <w:bottom w:val="single" w:sz="4" w:space="0" w:color="auto"/>
        <w:right w:val="single" w:sz="4" w:space="0" w:color="auto"/>
      </w:pBd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xl125">
    <w:name w:val="xl125"/>
    <w:basedOn w:val="a"/>
    <w:rsid w:val="007E57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26">
    <w:name w:val="xl126"/>
    <w:basedOn w:val="a"/>
    <w:rsid w:val="007E57B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127">
    <w:name w:val="xl127"/>
    <w:basedOn w:val="a"/>
    <w:rsid w:val="007E57B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8">
    <w:name w:val="xl128"/>
    <w:basedOn w:val="a"/>
    <w:rsid w:val="007E57BA"/>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129">
    <w:name w:val="xl129"/>
    <w:basedOn w:val="a"/>
    <w:rsid w:val="007E57B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30">
    <w:name w:val="xl130"/>
    <w:basedOn w:val="a"/>
    <w:rsid w:val="007E57B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styleId="23">
    <w:name w:val="Body Text Indent 2"/>
    <w:basedOn w:val="a"/>
    <w:link w:val="24"/>
    <w:uiPriority w:val="99"/>
    <w:semiHidden/>
    <w:unhideWhenUsed/>
    <w:rsid w:val="00D77CF0"/>
    <w:pPr>
      <w:spacing w:after="120" w:line="480" w:lineRule="auto"/>
      <w:ind w:left="283"/>
    </w:pPr>
  </w:style>
  <w:style w:type="character" w:customStyle="1" w:styleId="24">
    <w:name w:val="Основной текст с отступом 2 Знак"/>
    <w:basedOn w:val="a0"/>
    <w:link w:val="23"/>
    <w:uiPriority w:val="99"/>
    <w:semiHidden/>
    <w:rsid w:val="00D77CF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84566.0" TargetMode="External"/><Relationship Id="rId18" Type="http://schemas.openxmlformats.org/officeDocument/2006/relationships/hyperlink" Target="consultantplus://offline/ref=98845E954BA1C3935287424F768344A185983D52D9594BC52BF03C27F48AC8361FD389BCD9B37752sEz2I" TargetMode="External"/><Relationship Id="rId26" Type="http://schemas.openxmlformats.org/officeDocument/2006/relationships/hyperlink" Target="consultantplus://offline/ref=44FC4C2B1D8D87C081CE68EFF2FFBC89E782C8A4781BB520C9043Aa3RAG"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98845E954BA1C3935287424F768344A185913B52D7594BC52BF03C27F48AC8361FD389BCD9B57455sEzAI" TargetMode="External"/><Relationship Id="rId34" Type="http://schemas.openxmlformats.org/officeDocument/2006/relationships/hyperlink" Target="consultantplus://offline/ref=44FC4C2B1D8D87C081CE68EFF2FFBC89E782C8A4781BB520C9043Aa3RAG" TargetMode="External"/><Relationship Id="rId7" Type="http://schemas.openxmlformats.org/officeDocument/2006/relationships/endnotes" Target="endnotes.xml"/><Relationship Id="rId12" Type="http://schemas.openxmlformats.org/officeDocument/2006/relationships/hyperlink" Target="consultantplus://offline/ref=44FC4C2B1D8D87C081CE76E2E493E086E18191AC724FE975CD0C32682C7AB4E9EFaFR4G" TargetMode="External"/><Relationship Id="rId17" Type="http://schemas.openxmlformats.org/officeDocument/2006/relationships/hyperlink" Target="consultantplus://offline/ref=98845E954BA1C3935287424F768344A185983D52D9594BC52BF03C27F48AC8361FD389BCD9B67154sEzAI" TargetMode="External"/><Relationship Id="rId25" Type="http://schemas.openxmlformats.org/officeDocument/2006/relationships/hyperlink" Target="garantF1://70272954.0" TargetMode="External"/><Relationship Id="rId33" Type="http://schemas.openxmlformats.org/officeDocument/2006/relationships/hyperlink" Target="consultantplus://offline/ref=44FC4C2B1D8D87C081CE68EFF2FFBC89E78BCFA2704DE2229851343F732AB2BCAFB4D128FCAB8C87a3RCG" TargetMode="External"/><Relationship Id="rId38"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consultantplus://offline/ref=98845E954BA1C3935287424F768344A185983D52D9594BC52BF03C27F48AC8361FD389BCD9B37752sEz2I" TargetMode="External"/><Relationship Id="rId20" Type="http://schemas.openxmlformats.org/officeDocument/2006/relationships/hyperlink" Target="consultantplus://offline/ref=98845E954BA1C3935287424F768344A185913B52D7594BC52BF03C27F48AC8361FD389BCD9B57454sEzBI" TargetMode="External"/><Relationship Id="rId29" Type="http://schemas.openxmlformats.org/officeDocument/2006/relationships/hyperlink" Target="consultantplus://offline/ref=44FC4C2B1D8D87C081CE76E2E493E086E18191AC724FE975CD0C32682C7AB4E9EFaFR4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4FC4C2B1D8D87C081CE76E2E493E086E18191AC724FE975CD0C32682C7AB4E9EFF4D77DBFEF838E33aFR0G" TargetMode="External"/><Relationship Id="rId24" Type="http://schemas.openxmlformats.org/officeDocument/2006/relationships/hyperlink" Target="garantF1://70171682.0" TargetMode="External"/><Relationship Id="rId32" Type="http://schemas.openxmlformats.org/officeDocument/2006/relationships/hyperlink" Target="consultantplus://offline/ref=44FC4C2B1D8D87C081CE68EFF2FFBC89E78BCFA2704DE2229851343F732AB2BCAFB4D128FCAB8C87a3RBG" TargetMode="External"/><Relationship Id="rId37" Type="http://schemas.openxmlformats.org/officeDocument/2006/relationships/image" Target="media/image4.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8845E954BA1C3935287424F768344A185983D52D9594BC52BF03C27F48AC8361FD389BCD9B67154sEzAI" TargetMode="External"/><Relationship Id="rId23" Type="http://schemas.openxmlformats.org/officeDocument/2006/relationships/hyperlink" Target="garantF1://12064203.0" TargetMode="External"/><Relationship Id="rId28" Type="http://schemas.openxmlformats.org/officeDocument/2006/relationships/hyperlink" Target="consultantplus://offline/ref=44FC4C2B1D8D87C081CE76E2E493E086E18191AC724FE975CD0C32682C7AB4E9EFaFR4G" TargetMode="External"/><Relationship Id="rId36" Type="http://schemas.openxmlformats.org/officeDocument/2006/relationships/image" Target="media/image3.jpeg"/><Relationship Id="rId10" Type="http://schemas.openxmlformats.org/officeDocument/2006/relationships/hyperlink" Target="consultantplus://offline/ref=44FC4C2B1D8D87C081CE68EFF2FFBC89E782CEA97349E2229851343F732AB2BCAFB4D12FFEaARFG" TargetMode="External"/><Relationship Id="rId19" Type="http://schemas.openxmlformats.org/officeDocument/2006/relationships/hyperlink" Target="consultantplus://offline/ref=98845E954BA1C3935287424F768344A185913B52D7594BC52BF03C27F48AC8361FD389BCD9B5775CsEz2I" TargetMode="External"/><Relationship Id="rId31" Type="http://schemas.openxmlformats.org/officeDocument/2006/relationships/hyperlink" Target="consultantplus://offline/ref=44FC4C2B1D8D87C081CE68EFF2FFBC89E488CFA5754EE2229851343F732AB2BCAFB4D128FCAB8E8Ca3R2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98845E954BA1C3935287424F768344A185923C5CD9534BC52BF03C27F4s8zAI" TargetMode="External"/><Relationship Id="rId22" Type="http://schemas.openxmlformats.org/officeDocument/2006/relationships/hyperlink" Target="consultantplus://offline/ref=98845E954BA1C3935287424F768344A186923D53D1504BC52BF03C27F4s8zAI" TargetMode="External"/><Relationship Id="rId27" Type="http://schemas.openxmlformats.org/officeDocument/2006/relationships/hyperlink" Target="consultantplus://offline/ref=44FC4C2B1D8D87C081CE68EFF2FFBC89E782CEA97349E2229851343F73a2RAG" TargetMode="External"/><Relationship Id="rId30" Type="http://schemas.openxmlformats.org/officeDocument/2006/relationships/hyperlink" Target="consultantplus://offline/ref=44FC4C2B1D8D87C081CE68EFF2FFBC89E78BCFA2704DE2229851343F732AB2BCAFB4D128FCAB8C8Ba3REG" TargetMode="External"/><Relationship Id="rId35" Type="http://schemas.openxmlformats.org/officeDocument/2006/relationships/hyperlink" Target="consultantplus://offline/ref=44FC4C2B1D8D87C081CE76E2E493E086E18191AC724FE975CD0C32682C7AB4E9EFaFR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04110-C043-48C3-B2F9-AB2B98771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64</Pages>
  <Words>27711</Words>
  <Characters>157959</Characters>
  <Application>Microsoft Office Word</Application>
  <DocSecurity>0</DocSecurity>
  <Lines>1316</Lines>
  <Paragraphs>370</Paragraphs>
  <ScaleCrop>false</ScaleCrop>
  <Company/>
  <LinksUpToDate>false</LinksUpToDate>
  <CharactersWithSpaces>185300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6</cp:revision>
  <dcterms:created xsi:type="dcterms:W3CDTF">2018-04-12T13:34:00Z</dcterms:created>
  <dcterms:modified xsi:type="dcterms:W3CDTF">2018-05-15T12:22:00Z</dcterms:modified>
</cp:coreProperties>
</file>