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39" w:rsidRPr="00B94839" w:rsidRDefault="00B94839" w:rsidP="00B94839">
      <w:pPr>
        <w:spacing w:after="0" w:line="240" w:lineRule="auto"/>
        <w:ind w:left="-426"/>
        <w:jc w:val="center"/>
        <w:rPr>
          <w:rFonts w:ascii="Times New Roman" w:hAnsi="Times New Roman"/>
          <w:b/>
          <w:sz w:val="28"/>
          <w:szCs w:val="20"/>
          <w:lang w:eastAsia="ru-RU"/>
        </w:rPr>
      </w:pPr>
    </w:p>
    <w:p w:rsidR="00B94839" w:rsidRPr="00B94839" w:rsidRDefault="00B94839" w:rsidP="00B94839">
      <w:pPr>
        <w:spacing w:after="0" w:line="240" w:lineRule="auto"/>
        <w:ind w:left="-426"/>
        <w:jc w:val="center"/>
        <w:rPr>
          <w:rFonts w:ascii="Times New Roman" w:hAnsi="Times New Roman"/>
          <w:b/>
          <w:sz w:val="28"/>
          <w:szCs w:val="20"/>
          <w:lang w:eastAsia="ru-RU"/>
        </w:rPr>
      </w:pPr>
      <w:r w:rsidRPr="00B94839">
        <w:rPr>
          <w:rFonts w:ascii="Times New Roman" w:hAnsi="Times New Roman"/>
          <w:b/>
          <w:sz w:val="28"/>
          <w:szCs w:val="20"/>
          <w:lang w:eastAsia="ru-RU"/>
        </w:rPr>
        <w:t>С О Д Е Р Ж А Н И Е</w:t>
      </w:r>
    </w:p>
    <w:p w:rsidR="00B94839" w:rsidRPr="00B94839" w:rsidRDefault="00B94839" w:rsidP="00B94839">
      <w:pPr>
        <w:spacing w:after="0" w:line="240" w:lineRule="auto"/>
        <w:ind w:left="-426"/>
        <w:jc w:val="center"/>
        <w:rPr>
          <w:rFonts w:ascii="Times New Roman" w:hAnsi="Times New Roman"/>
          <w:b/>
          <w:sz w:val="32"/>
          <w:szCs w:val="32"/>
          <w:lang w:eastAsia="ru-RU"/>
        </w:rPr>
      </w:pPr>
    </w:p>
    <w:p w:rsidR="00B94839" w:rsidRPr="00B94839" w:rsidRDefault="00C231F8" w:rsidP="00B94839">
      <w:pPr>
        <w:spacing w:after="200" w:line="240" w:lineRule="auto"/>
        <w:jc w:val="center"/>
        <w:rPr>
          <w:rFonts w:ascii="Times New Roman" w:hAnsi="Times New Roman"/>
          <w:b/>
          <w:sz w:val="28"/>
          <w:szCs w:val="28"/>
          <w:lang w:eastAsia="ru-RU"/>
        </w:rPr>
      </w:pPr>
      <w:r>
        <w:rPr>
          <w:rFonts w:ascii="Times New Roman" w:hAnsi="Times New Roman"/>
          <w:b/>
          <w:sz w:val="28"/>
          <w:szCs w:val="28"/>
          <w:lang w:eastAsia="ru-RU"/>
        </w:rPr>
        <w:t>Решения Совета</w:t>
      </w:r>
      <w:r w:rsidR="00B94839" w:rsidRPr="00B94839">
        <w:rPr>
          <w:rFonts w:ascii="Times New Roman" w:hAnsi="Times New Roman"/>
          <w:b/>
          <w:sz w:val="28"/>
          <w:szCs w:val="28"/>
          <w:lang w:eastAsia="ru-RU"/>
        </w:rPr>
        <w:t xml:space="preserve"> Тейковского муниципального района</w:t>
      </w:r>
      <w:r>
        <w:rPr>
          <w:rFonts w:ascii="Times New Roman" w:hAnsi="Times New Roman"/>
          <w:b/>
          <w:sz w:val="28"/>
          <w:szCs w:val="28"/>
          <w:lang w:eastAsia="ru-RU"/>
        </w:rPr>
        <w:t xml:space="preserve"> и постановление администрации Тейковского муниципального района</w:t>
      </w:r>
    </w:p>
    <w:tbl>
      <w:tblPr>
        <w:tblW w:w="9498" w:type="dxa"/>
        <w:tblLook w:val="04A0" w:firstRow="1" w:lastRow="0" w:firstColumn="1" w:lastColumn="0" w:noHBand="0" w:noVBand="1"/>
      </w:tblPr>
      <w:tblGrid>
        <w:gridCol w:w="3708"/>
        <w:gridCol w:w="5790"/>
      </w:tblGrid>
      <w:tr w:rsidR="00B94839" w:rsidRPr="00B94839" w:rsidTr="00C231F8">
        <w:trPr>
          <w:trHeight w:val="70"/>
        </w:trPr>
        <w:tc>
          <w:tcPr>
            <w:tcW w:w="3708" w:type="dxa"/>
          </w:tcPr>
          <w:p w:rsidR="00C231F8" w:rsidRPr="00C231F8" w:rsidRDefault="00C231F8" w:rsidP="00C231F8">
            <w:pPr>
              <w:spacing w:after="0" w:line="240" w:lineRule="auto"/>
              <w:jc w:val="both"/>
              <w:rPr>
                <w:rFonts w:ascii="Times New Roman" w:hAnsi="Times New Roman"/>
                <w:bCs/>
                <w:sz w:val="26"/>
                <w:szCs w:val="26"/>
                <w:lang w:eastAsia="ru-RU"/>
              </w:rPr>
            </w:pPr>
            <w:r>
              <w:rPr>
                <w:rFonts w:ascii="Times New Roman" w:hAnsi="Times New Roman"/>
                <w:sz w:val="26"/>
                <w:szCs w:val="26"/>
                <w:lang w:eastAsia="ru-RU"/>
              </w:rPr>
              <w:t xml:space="preserve">Решение Совета Тейковского муниципального района </w:t>
            </w:r>
            <w:r w:rsidRPr="00C231F8">
              <w:rPr>
                <w:rFonts w:ascii="Times New Roman" w:hAnsi="Times New Roman"/>
                <w:bCs/>
                <w:sz w:val="26"/>
                <w:szCs w:val="26"/>
                <w:lang w:eastAsia="ru-RU"/>
              </w:rPr>
              <w:t xml:space="preserve">от 16.03.2016 № 56-р </w:t>
            </w:r>
          </w:p>
          <w:p w:rsidR="00B94839" w:rsidRPr="00B94839" w:rsidRDefault="00B94839" w:rsidP="00C231F8">
            <w:pPr>
              <w:spacing w:after="200" w:line="240" w:lineRule="auto"/>
              <w:jc w:val="both"/>
              <w:rPr>
                <w:rFonts w:ascii="Times New Roman" w:hAnsi="Times New Roman"/>
                <w:sz w:val="26"/>
                <w:szCs w:val="26"/>
                <w:lang w:eastAsia="ru-RU"/>
              </w:rPr>
            </w:pPr>
          </w:p>
        </w:tc>
        <w:tc>
          <w:tcPr>
            <w:tcW w:w="5790" w:type="dxa"/>
          </w:tcPr>
          <w:p w:rsidR="00B94839" w:rsidRPr="00C231F8" w:rsidRDefault="00C231F8" w:rsidP="00B94839">
            <w:pPr>
              <w:spacing w:after="0" w:line="240" w:lineRule="auto"/>
              <w:jc w:val="both"/>
              <w:rPr>
                <w:rFonts w:ascii="Times New Roman" w:hAnsi="Times New Roman"/>
                <w:b/>
                <w:bCs/>
                <w:sz w:val="26"/>
                <w:szCs w:val="26"/>
                <w:lang w:eastAsia="ru-RU"/>
              </w:rPr>
            </w:pPr>
            <w:r w:rsidRPr="00C231F8">
              <w:rPr>
                <w:rFonts w:ascii="Times New Roman" w:hAnsi="Times New Roman"/>
                <w:bCs/>
                <w:sz w:val="26"/>
                <w:szCs w:val="26"/>
                <w:lang w:eastAsia="ru-RU"/>
              </w:rPr>
              <w:t>Об утверждении порядка бесплатного предоставления в собственность гражданам земельных участков, находящихся в собственности Тейковского муниципального района.</w:t>
            </w:r>
          </w:p>
        </w:tc>
      </w:tr>
      <w:tr w:rsidR="00C231F8" w:rsidRPr="00B94839" w:rsidTr="00C231F8">
        <w:trPr>
          <w:trHeight w:val="70"/>
        </w:trPr>
        <w:tc>
          <w:tcPr>
            <w:tcW w:w="3708" w:type="dxa"/>
          </w:tcPr>
          <w:p w:rsidR="00C231F8" w:rsidRDefault="00C231F8" w:rsidP="00B94839">
            <w:pPr>
              <w:spacing w:after="200" w:line="240" w:lineRule="auto"/>
              <w:jc w:val="both"/>
              <w:rPr>
                <w:rFonts w:ascii="Times New Roman" w:hAnsi="Times New Roman"/>
                <w:sz w:val="26"/>
                <w:szCs w:val="26"/>
                <w:lang w:eastAsia="ru-RU"/>
              </w:rPr>
            </w:pPr>
            <w:r w:rsidRPr="00C231F8">
              <w:rPr>
                <w:rFonts w:ascii="Times New Roman" w:hAnsi="Times New Roman"/>
                <w:sz w:val="26"/>
                <w:szCs w:val="26"/>
                <w:lang w:eastAsia="ru-RU"/>
              </w:rPr>
              <w:t>Решение Совета Тейковского муниципального района от</w:t>
            </w:r>
            <w:r>
              <w:rPr>
                <w:rFonts w:ascii="Times New Roman" w:hAnsi="Times New Roman"/>
                <w:sz w:val="26"/>
                <w:szCs w:val="26"/>
                <w:lang w:eastAsia="ru-RU"/>
              </w:rPr>
              <w:t xml:space="preserve"> </w:t>
            </w:r>
            <w:r w:rsidRPr="00C231F8">
              <w:rPr>
                <w:rFonts w:ascii="Times New Roman" w:hAnsi="Times New Roman"/>
                <w:bCs/>
                <w:sz w:val="26"/>
                <w:szCs w:val="26"/>
                <w:lang w:eastAsia="ru-RU"/>
              </w:rPr>
              <w:t>16.03.2016 № 57-р</w:t>
            </w:r>
          </w:p>
        </w:tc>
        <w:tc>
          <w:tcPr>
            <w:tcW w:w="5790" w:type="dxa"/>
          </w:tcPr>
          <w:p w:rsidR="00C231F8" w:rsidRPr="00C231F8" w:rsidRDefault="00C231F8" w:rsidP="00B94839">
            <w:pPr>
              <w:spacing w:after="0" w:line="240" w:lineRule="auto"/>
              <w:jc w:val="both"/>
              <w:rPr>
                <w:rFonts w:ascii="Times New Roman" w:hAnsi="Times New Roman"/>
                <w:bCs/>
                <w:sz w:val="26"/>
                <w:szCs w:val="26"/>
                <w:lang w:eastAsia="ru-RU"/>
              </w:rPr>
            </w:pPr>
            <w:r w:rsidRPr="00C231F8">
              <w:rPr>
                <w:rFonts w:ascii="Times New Roman" w:hAnsi="Times New Roman"/>
                <w:bCs/>
                <w:sz w:val="26"/>
                <w:szCs w:val="26"/>
                <w:lang w:eastAsia="ru-RU"/>
              </w:rPr>
              <w:t xml:space="preserve"> О внесении изменений в решение Совета Тейковского муниципального района от 05.08. </w:t>
            </w:r>
            <w:smartTag w:uri="urn:schemas-microsoft-com:office:smarttags" w:element="metricconverter">
              <w:smartTagPr>
                <w:attr w:name="ProductID" w:val="2015 г"/>
              </w:smartTagPr>
              <w:r w:rsidRPr="00C231F8">
                <w:rPr>
                  <w:rFonts w:ascii="Times New Roman" w:hAnsi="Times New Roman"/>
                  <w:bCs/>
                  <w:sz w:val="26"/>
                  <w:szCs w:val="26"/>
                  <w:lang w:eastAsia="ru-RU"/>
                </w:rPr>
                <w:t>2015 г</w:t>
              </w:r>
            </w:smartTag>
            <w:r w:rsidRPr="00C231F8">
              <w:rPr>
                <w:rFonts w:ascii="Times New Roman" w:hAnsi="Times New Roman"/>
                <w:bCs/>
                <w:sz w:val="26"/>
                <w:szCs w:val="26"/>
                <w:lang w:eastAsia="ru-RU"/>
              </w:rPr>
              <w:t>. № 17-р «Об утверждении Положения о порядке проведения конкурса по отбору кандидатур на должность главы Тейковского муниципального района» (в действующей редакции)</w:t>
            </w:r>
            <w:r>
              <w:rPr>
                <w:rFonts w:ascii="Times New Roman" w:hAnsi="Times New Roman"/>
                <w:bCs/>
                <w:sz w:val="26"/>
                <w:szCs w:val="26"/>
                <w:lang w:eastAsia="ru-RU"/>
              </w:rPr>
              <w:t>.</w:t>
            </w:r>
          </w:p>
        </w:tc>
      </w:tr>
      <w:tr w:rsidR="00C231F8" w:rsidRPr="00B94839" w:rsidTr="00C231F8">
        <w:trPr>
          <w:trHeight w:val="70"/>
        </w:trPr>
        <w:tc>
          <w:tcPr>
            <w:tcW w:w="3708" w:type="dxa"/>
          </w:tcPr>
          <w:p w:rsidR="00C231F8" w:rsidRPr="00C231F8" w:rsidRDefault="00C231F8" w:rsidP="00C231F8">
            <w:pPr>
              <w:spacing w:after="200" w:line="240" w:lineRule="auto"/>
              <w:jc w:val="both"/>
              <w:rPr>
                <w:rFonts w:ascii="Times New Roman" w:hAnsi="Times New Roman"/>
                <w:bCs/>
                <w:sz w:val="26"/>
                <w:szCs w:val="26"/>
                <w:lang w:eastAsia="ru-RU"/>
              </w:rPr>
            </w:pPr>
            <w:r w:rsidRPr="00C231F8">
              <w:rPr>
                <w:rFonts w:ascii="Times New Roman" w:hAnsi="Times New Roman"/>
                <w:sz w:val="26"/>
                <w:szCs w:val="26"/>
                <w:lang w:eastAsia="ru-RU"/>
              </w:rPr>
              <w:t>Решение Совета Тейковского муниципального района от</w:t>
            </w:r>
            <w:r>
              <w:rPr>
                <w:rFonts w:ascii="Times New Roman" w:hAnsi="Times New Roman"/>
                <w:sz w:val="26"/>
                <w:szCs w:val="26"/>
                <w:lang w:eastAsia="ru-RU"/>
              </w:rPr>
              <w:t xml:space="preserve"> </w:t>
            </w:r>
            <w:r w:rsidRPr="00C231F8">
              <w:rPr>
                <w:rFonts w:ascii="Times New Roman" w:hAnsi="Times New Roman"/>
                <w:bCs/>
                <w:sz w:val="26"/>
                <w:szCs w:val="26"/>
                <w:lang w:eastAsia="ru-RU"/>
              </w:rPr>
              <w:t>16.03.2016г.   № 58-р</w:t>
            </w:r>
          </w:p>
          <w:p w:rsidR="00C231F8" w:rsidRDefault="00C231F8" w:rsidP="00B94839">
            <w:pPr>
              <w:spacing w:after="200" w:line="240" w:lineRule="auto"/>
              <w:jc w:val="both"/>
              <w:rPr>
                <w:rFonts w:ascii="Times New Roman" w:hAnsi="Times New Roman"/>
                <w:sz w:val="26"/>
                <w:szCs w:val="26"/>
                <w:lang w:eastAsia="ru-RU"/>
              </w:rPr>
            </w:pPr>
          </w:p>
        </w:tc>
        <w:tc>
          <w:tcPr>
            <w:tcW w:w="5790" w:type="dxa"/>
          </w:tcPr>
          <w:p w:rsidR="00C231F8" w:rsidRPr="00C231F8" w:rsidRDefault="00C231F8" w:rsidP="00B94839">
            <w:pPr>
              <w:spacing w:after="0" w:line="240" w:lineRule="auto"/>
              <w:jc w:val="both"/>
              <w:rPr>
                <w:rFonts w:ascii="Times New Roman" w:hAnsi="Times New Roman"/>
                <w:bCs/>
                <w:sz w:val="26"/>
                <w:szCs w:val="26"/>
                <w:lang w:eastAsia="ru-RU"/>
              </w:rPr>
            </w:pPr>
            <w:r w:rsidRPr="00C231F8">
              <w:rPr>
                <w:rFonts w:ascii="Times New Roman" w:hAnsi="Times New Roman"/>
                <w:bCs/>
                <w:sz w:val="26"/>
                <w:szCs w:val="26"/>
                <w:lang w:eastAsia="ru-RU"/>
              </w:rPr>
              <w:t>О внесении изменений в решение Совета Тейковского муниципального района от 12.12.2012г. №218-р «Об утверждении Положения о порядке приватизации муниципального имущества Тейковского муниципального района».</w:t>
            </w:r>
          </w:p>
        </w:tc>
      </w:tr>
      <w:tr w:rsidR="00C231F8" w:rsidRPr="00B94839" w:rsidTr="00C231F8">
        <w:trPr>
          <w:trHeight w:val="71"/>
        </w:trPr>
        <w:tc>
          <w:tcPr>
            <w:tcW w:w="3708" w:type="dxa"/>
          </w:tcPr>
          <w:p w:rsidR="00C231F8" w:rsidRPr="00C231F8" w:rsidRDefault="00C231F8" w:rsidP="00C231F8">
            <w:pPr>
              <w:spacing w:after="200" w:line="240" w:lineRule="auto"/>
              <w:jc w:val="both"/>
              <w:rPr>
                <w:rFonts w:ascii="Times New Roman" w:hAnsi="Times New Roman"/>
                <w:bCs/>
                <w:sz w:val="26"/>
                <w:szCs w:val="26"/>
                <w:lang w:eastAsia="ru-RU"/>
              </w:rPr>
            </w:pPr>
            <w:r w:rsidRPr="00C231F8">
              <w:rPr>
                <w:rFonts w:ascii="Times New Roman" w:hAnsi="Times New Roman"/>
                <w:sz w:val="26"/>
                <w:szCs w:val="26"/>
                <w:lang w:eastAsia="ru-RU"/>
              </w:rPr>
              <w:t>Решение Совета Тейковского муниципального района от</w:t>
            </w:r>
            <w:r>
              <w:rPr>
                <w:rFonts w:ascii="Times New Roman" w:hAnsi="Times New Roman"/>
                <w:sz w:val="26"/>
                <w:szCs w:val="26"/>
                <w:lang w:eastAsia="ru-RU"/>
              </w:rPr>
              <w:t xml:space="preserve"> </w:t>
            </w:r>
            <w:r w:rsidRPr="00C231F8">
              <w:rPr>
                <w:rFonts w:ascii="Times New Roman" w:hAnsi="Times New Roman"/>
                <w:bCs/>
                <w:sz w:val="26"/>
                <w:szCs w:val="26"/>
                <w:lang w:eastAsia="ru-RU"/>
              </w:rPr>
              <w:t>16.03.2016 г. № 60-р</w:t>
            </w:r>
          </w:p>
          <w:p w:rsidR="00C231F8" w:rsidRDefault="00C231F8" w:rsidP="00B94839">
            <w:pPr>
              <w:spacing w:after="200" w:line="240" w:lineRule="auto"/>
              <w:jc w:val="both"/>
              <w:rPr>
                <w:rFonts w:ascii="Times New Roman" w:hAnsi="Times New Roman"/>
                <w:sz w:val="26"/>
                <w:szCs w:val="26"/>
                <w:lang w:eastAsia="ru-RU"/>
              </w:rPr>
            </w:pPr>
          </w:p>
        </w:tc>
        <w:tc>
          <w:tcPr>
            <w:tcW w:w="5790" w:type="dxa"/>
          </w:tcPr>
          <w:p w:rsidR="00C231F8" w:rsidRPr="00C231F8" w:rsidRDefault="00C231F8" w:rsidP="00C231F8">
            <w:pPr>
              <w:spacing w:after="0" w:line="240" w:lineRule="auto"/>
              <w:jc w:val="both"/>
              <w:rPr>
                <w:rFonts w:ascii="Times New Roman" w:hAnsi="Times New Roman"/>
                <w:bCs/>
                <w:sz w:val="26"/>
                <w:szCs w:val="26"/>
                <w:lang w:eastAsia="ru-RU"/>
              </w:rPr>
            </w:pPr>
            <w:r w:rsidRPr="00C231F8">
              <w:rPr>
                <w:rFonts w:ascii="Times New Roman" w:hAnsi="Times New Roman"/>
                <w:bCs/>
                <w:sz w:val="26"/>
                <w:szCs w:val="26"/>
                <w:lang w:eastAsia="ru-RU"/>
              </w:rPr>
              <w:t>О внесении   изменений   и   дополнений в   решение Совета Тейковского муниципального района от 16.12.2015 г. № 45-р «О бюджете Тейковского муниципального района на 2016 год».</w:t>
            </w:r>
          </w:p>
        </w:tc>
      </w:tr>
      <w:tr w:rsidR="00C231F8" w:rsidRPr="00B94839" w:rsidTr="00C231F8">
        <w:trPr>
          <w:trHeight w:val="171"/>
        </w:trPr>
        <w:tc>
          <w:tcPr>
            <w:tcW w:w="3708" w:type="dxa"/>
          </w:tcPr>
          <w:p w:rsidR="00C231F8" w:rsidRDefault="00C231F8" w:rsidP="00C231F8">
            <w:pPr>
              <w:spacing w:after="200" w:line="240" w:lineRule="auto"/>
              <w:jc w:val="both"/>
              <w:rPr>
                <w:rFonts w:ascii="Times New Roman" w:hAnsi="Times New Roman"/>
                <w:sz w:val="26"/>
                <w:szCs w:val="26"/>
                <w:lang w:eastAsia="ru-RU"/>
              </w:rPr>
            </w:pPr>
            <w:r w:rsidRPr="00C231F8">
              <w:rPr>
                <w:rFonts w:ascii="Times New Roman" w:hAnsi="Times New Roman"/>
                <w:sz w:val="26"/>
                <w:szCs w:val="26"/>
                <w:lang w:eastAsia="ru-RU"/>
              </w:rPr>
              <w:t>Постановление администрации Тейковского муниципального района</w:t>
            </w:r>
            <w:r w:rsidRPr="00C231F8">
              <w:rPr>
                <w:rFonts w:ascii="Times New Roman" w:hAnsi="Times New Roman"/>
                <w:bCs/>
                <w:sz w:val="26"/>
                <w:szCs w:val="26"/>
                <w:lang w:eastAsia="ru-RU"/>
              </w:rPr>
              <w:t xml:space="preserve"> от </w:t>
            </w:r>
            <w:r w:rsidR="00B42B9B" w:rsidRPr="00B42B9B">
              <w:rPr>
                <w:rFonts w:ascii="Times New Roman" w:hAnsi="Times New Roman"/>
                <w:bCs/>
                <w:sz w:val="26"/>
                <w:szCs w:val="26"/>
                <w:lang w:eastAsia="ru-RU"/>
              </w:rPr>
              <w:t>04.03.2016 № 24</w:t>
            </w:r>
          </w:p>
        </w:tc>
        <w:tc>
          <w:tcPr>
            <w:tcW w:w="5790" w:type="dxa"/>
          </w:tcPr>
          <w:p w:rsidR="00C231F8" w:rsidRPr="00B42B9B" w:rsidRDefault="00B42B9B" w:rsidP="00B94839">
            <w:pPr>
              <w:spacing w:after="0" w:line="240" w:lineRule="auto"/>
              <w:jc w:val="both"/>
              <w:rPr>
                <w:rFonts w:ascii="Times New Roman" w:hAnsi="Times New Roman"/>
                <w:bCs/>
                <w:sz w:val="26"/>
                <w:szCs w:val="26"/>
                <w:lang w:eastAsia="ru-RU"/>
              </w:rPr>
            </w:pPr>
            <w:r w:rsidRPr="00B42B9B">
              <w:rPr>
                <w:rFonts w:ascii="Times New Roman" w:hAnsi="Times New Roman"/>
                <w:bCs/>
                <w:sz w:val="26"/>
                <w:szCs w:val="26"/>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tc>
      </w:tr>
    </w:tbl>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Default="00B94839" w:rsidP="00C231F8">
      <w:pPr>
        <w:spacing w:after="0"/>
        <w:rPr>
          <w:rFonts w:ascii="Times New Roman" w:hAnsi="Times New Roman"/>
        </w:rPr>
      </w:pPr>
    </w:p>
    <w:p w:rsidR="00B42B9B" w:rsidRDefault="00B42B9B" w:rsidP="00C12C3E">
      <w:pPr>
        <w:spacing w:after="0"/>
        <w:jc w:val="center"/>
        <w:rPr>
          <w:rFonts w:ascii="Times New Roman" w:hAnsi="Times New Roman"/>
        </w:rPr>
      </w:pPr>
    </w:p>
    <w:p w:rsidR="00B94839" w:rsidRDefault="00B42B9B" w:rsidP="00C12C3E">
      <w:pPr>
        <w:spacing w:after="0"/>
        <w:jc w:val="center"/>
        <w:rPr>
          <w:rFonts w:ascii="Times New Roman" w:hAnsi="Times New Roman"/>
        </w:rPr>
      </w:pPr>
      <w:r>
        <w:rPr>
          <w:rFonts w:ascii="Times New Roman" w:hAnsi="Times New Roman"/>
          <w:noProof/>
          <w:lang w:eastAsia="ru-RU"/>
        </w:rPr>
        <w:drawing>
          <wp:inline distT="0" distB="0" distL="0" distR="0" wp14:anchorId="682D1AD6">
            <wp:extent cx="694690" cy="8172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690" cy="817245"/>
                    </a:xfrm>
                    <a:prstGeom prst="rect">
                      <a:avLst/>
                    </a:prstGeom>
                    <a:noFill/>
                  </pic:spPr>
                </pic:pic>
              </a:graphicData>
            </a:graphic>
          </wp:inline>
        </w:drawing>
      </w:r>
    </w:p>
    <w:p w:rsidR="00C231F8" w:rsidRPr="00B42B9B" w:rsidRDefault="00C231F8" w:rsidP="00B42B9B">
      <w:pPr>
        <w:spacing w:after="0" w:line="240" w:lineRule="auto"/>
        <w:jc w:val="center"/>
        <w:rPr>
          <w:rFonts w:ascii="Times New Roman" w:hAnsi="Times New Roman"/>
          <w:b/>
          <w:sz w:val="28"/>
          <w:szCs w:val="28"/>
          <w:lang w:eastAsia="ru-RU"/>
        </w:rPr>
      </w:pPr>
      <w:r w:rsidRPr="00C231F8">
        <w:rPr>
          <w:rFonts w:ascii="Times New Roman" w:hAnsi="Times New Roman"/>
          <w:b/>
          <w:sz w:val="28"/>
          <w:szCs w:val="28"/>
          <w:lang w:eastAsia="ru-RU"/>
        </w:rPr>
        <w:t xml:space="preserve">  </w:t>
      </w:r>
    </w:p>
    <w:p w:rsidR="00C231F8" w:rsidRPr="00C231F8" w:rsidRDefault="00C231F8" w:rsidP="00C231F8">
      <w:pPr>
        <w:spacing w:after="0" w:line="240" w:lineRule="auto"/>
        <w:ind w:right="-2"/>
        <w:jc w:val="center"/>
        <w:rPr>
          <w:rFonts w:ascii="Times New Roman" w:hAnsi="Times New Roman"/>
          <w:b/>
          <w:sz w:val="40"/>
          <w:szCs w:val="40"/>
          <w:lang w:eastAsia="ru-RU"/>
        </w:rPr>
      </w:pPr>
      <w:r w:rsidRPr="00C231F8">
        <w:rPr>
          <w:rFonts w:ascii="Times New Roman" w:hAnsi="Times New Roman"/>
          <w:b/>
          <w:sz w:val="40"/>
          <w:szCs w:val="40"/>
          <w:lang w:eastAsia="ru-RU"/>
        </w:rPr>
        <w:t>СОВЕТ</w:t>
      </w:r>
    </w:p>
    <w:p w:rsidR="00C231F8" w:rsidRPr="00C231F8" w:rsidRDefault="00C231F8" w:rsidP="00C231F8">
      <w:pPr>
        <w:spacing w:after="0" w:line="240" w:lineRule="auto"/>
        <w:ind w:right="-2"/>
        <w:jc w:val="center"/>
        <w:rPr>
          <w:rFonts w:ascii="Times New Roman" w:hAnsi="Times New Roman"/>
          <w:b/>
          <w:sz w:val="36"/>
          <w:szCs w:val="36"/>
          <w:lang w:eastAsia="ru-RU"/>
        </w:rPr>
      </w:pPr>
      <w:r w:rsidRPr="00C231F8">
        <w:rPr>
          <w:rFonts w:ascii="Times New Roman" w:hAnsi="Times New Roman"/>
          <w:b/>
          <w:sz w:val="36"/>
          <w:szCs w:val="36"/>
          <w:lang w:eastAsia="ru-RU"/>
        </w:rPr>
        <w:t>ТЕЙКОВСКОГО МУНИЦИПАЛЬНОГО РАЙОНА</w:t>
      </w:r>
    </w:p>
    <w:p w:rsidR="00C231F8" w:rsidRPr="00C231F8" w:rsidRDefault="00C231F8" w:rsidP="00C231F8">
      <w:pPr>
        <w:spacing w:after="0" w:line="240" w:lineRule="auto"/>
        <w:ind w:right="-2"/>
        <w:jc w:val="center"/>
        <w:rPr>
          <w:rFonts w:ascii="Times New Roman" w:hAnsi="Times New Roman"/>
          <w:b/>
          <w:sz w:val="31"/>
          <w:szCs w:val="31"/>
          <w:lang w:eastAsia="ru-RU"/>
        </w:rPr>
      </w:pPr>
      <w:r w:rsidRPr="00C231F8">
        <w:rPr>
          <w:rFonts w:ascii="Times New Roman" w:hAnsi="Times New Roman"/>
          <w:b/>
          <w:sz w:val="32"/>
          <w:szCs w:val="32"/>
          <w:lang w:eastAsia="ru-RU"/>
        </w:rPr>
        <w:t xml:space="preserve">шестого созыва </w:t>
      </w: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44"/>
          <w:szCs w:val="44"/>
          <w:lang w:eastAsia="ru-RU"/>
        </w:rPr>
      </w:pPr>
      <w:r w:rsidRPr="00C231F8">
        <w:rPr>
          <w:rFonts w:ascii="Times New Roman" w:hAnsi="Times New Roman"/>
          <w:b/>
          <w:sz w:val="44"/>
          <w:szCs w:val="44"/>
          <w:lang w:eastAsia="ru-RU"/>
        </w:rPr>
        <w:t>Р Е Ш Е Н И Е</w:t>
      </w: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sz w:val="28"/>
          <w:szCs w:val="28"/>
          <w:lang w:eastAsia="ru-RU"/>
        </w:rPr>
      </w:pPr>
      <w:r w:rsidRPr="00C231F8">
        <w:rPr>
          <w:rFonts w:ascii="Times New Roman" w:hAnsi="Times New Roman"/>
          <w:sz w:val="28"/>
          <w:szCs w:val="28"/>
          <w:lang w:eastAsia="ru-RU"/>
        </w:rPr>
        <w:t xml:space="preserve">от 16.03.2016 № 56-р </w:t>
      </w:r>
    </w:p>
    <w:p w:rsidR="00C231F8" w:rsidRPr="00C231F8" w:rsidRDefault="00C231F8" w:rsidP="00C231F8">
      <w:pPr>
        <w:spacing w:after="0" w:line="240" w:lineRule="auto"/>
        <w:ind w:right="180"/>
        <w:jc w:val="center"/>
        <w:rPr>
          <w:rFonts w:ascii="Times New Roman" w:hAnsi="Times New Roman"/>
          <w:sz w:val="28"/>
          <w:szCs w:val="28"/>
          <w:lang w:eastAsia="ru-RU"/>
        </w:rPr>
      </w:pPr>
      <w:r w:rsidRPr="00C231F8">
        <w:rPr>
          <w:rFonts w:ascii="Times New Roman" w:hAnsi="Times New Roman"/>
          <w:sz w:val="28"/>
          <w:szCs w:val="28"/>
          <w:lang w:eastAsia="ru-RU"/>
        </w:rPr>
        <w:t>г. Тейково</w:t>
      </w:r>
    </w:p>
    <w:p w:rsidR="00C231F8" w:rsidRPr="00C231F8" w:rsidRDefault="00C231F8" w:rsidP="00C231F8">
      <w:pPr>
        <w:spacing w:after="0" w:line="240" w:lineRule="auto"/>
        <w:ind w:right="28" w:firstLine="709"/>
        <w:contextualSpacing/>
        <w:rPr>
          <w:rFonts w:ascii="Times New Roman" w:hAnsi="Times New Roman"/>
          <w:sz w:val="28"/>
          <w:szCs w:val="28"/>
          <w:lang w:eastAsia="ru-RU"/>
        </w:rPr>
      </w:pPr>
    </w:p>
    <w:p w:rsidR="00C231F8" w:rsidRPr="00C231F8" w:rsidRDefault="00C231F8" w:rsidP="00C231F8">
      <w:pPr>
        <w:autoSpaceDE w:val="0"/>
        <w:autoSpaceDN w:val="0"/>
        <w:adjustRightInd w:val="0"/>
        <w:spacing w:after="0" w:line="240" w:lineRule="auto"/>
        <w:jc w:val="center"/>
        <w:rPr>
          <w:rFonts w:ascii="Times New Roman" w:hAnsi="Times New Roman"/>
          <w:b/>
          <w:bCs/>
          <w:sz w:val="28"/>
          <w:szCs w:val="28"/>
          <w:lang w:eastAsia="ru-RU"/>
        </w:rPr>
      </w:pPr>
      <w:r w:rsidRPr="00C231F8">
        <w:rPr>
          <w:rFonts w:ascii="Times New Roman" w:hAnsi="Times New Roman"/>
          <w:b/>
          <w:bCs/>
          <w:sz w:val="28"/>
          <w:szCs w:val="28"/>
          <w:lang w:eastAsia="ru-RU"/>
        </w:rPr>
        <w:t>Об утверждении порядка бесплатного предоставления в собственность гражданам земельных участков, находящихся в собственности Тейковского муниципального района</w:t>
      </w:r>
    </w:p>
    <w:p w:rsidR="00C231F8" w:rsidRPr="00C231F8" w:rsidRDefault="00C231F8" w:rsidP="00C231F8">
      <w:pPr>
        <w:autoSpaceDE w:val="0"/>
        <w:autoSpaceDN w:val="0"/>
        <w:adjustRightInd w:val="0"/>
        <w:spacing w:after="0" w:line="240" w:lineRule="auto"/>
        <w:jc w:val="center"/>
        <w:rPr>
          <w:rFonts w:ascii="Times New Roman" w:hAnsi="Times New Roman"/>
          <w:b/>
          <w:bCs/>
          <w:sz w:val="28"/>
          <w:szCs w:val="28"/>
          <w:lang w:eastAsia="ru-RU"/>
        </w:rPr>
      </w:pP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В соответствии с Земельным </w:t>
      </w:r>
      <w:hyperlink r:id="rId8" w:history="1">
        <w:r w:rsidRPr="00C231F8">
          <w:rPr>
            <w:rFonts w:ascii="Times New Roman" w:eastAsiaTheme="minorHAnsi" w:hAnsi="Times New Roman"/>
            <w:sz w:val="28"/>
            <w:szCs w:val="28"/>
          </w:rPr>
          <w:t>кодексом</w:t>
        </w:r>
      </w:hyperlink>
      <w:r w:rsidRPr="00C231F8">
        <w:rPr>
          <w:rFonts w:ascii="Times New Roman" w:eastAsiaTheme="minorHAnsi" w:hAnsi="Times New Roman"/>
          <w:sz w:val="28"/>
          <w:szCs w:val="28"/>
        </w:rPr>
        <w:t xml:space="preserve"> Российской Федерации, </w:t>
      </w:r>
      <w:hyperlink r:id="rId9" w:history="1">
        <w:r w:rsidRPr="00C231F8">
          <w:rPr>
            <w:rFonts w:ascii="Times New Roman" w:eastAsiaTheme="minorHAnsi" w:hAnsi="Times New Roman"/>
            <w:sz w:val="28"/>
            <w:szCs w:val="28"/>
          </w:rPr>
          <w:t>Законом</w:t>
        </w:r>
      </w:hyperlink>
      <w:r w:rsidRPr="00C231F8">
        <w:rPr>
          <w:rFonts w:ascii="Times New Roman" w:eastAsiaTheme="minorHAnsi" w:hAnsi="Times New Roman"/>
          <w:sz w:val="28"/>
          <w:szCs w:val="28"/>
        </w:rPr>
        <w:t xml:space="preserve"> Ивановской области от 31.12.2002 №111-ОЗ "О бесплатном предоставлении земельных участков в собственность гражданам Российской Федерации", </w:t>
      </w:r>
      <w:hyperlink r:id="rId10" w:history="1">
        <w:r w:rsidRPr="00C231F8">
          <w:rPr>
            <w:rFonts w:ascii="Times New Roman" w:eastAsiaTheme="minorHAnsi" w:hAnsi="Times New Roman"/>
            <w:sz w:val="28"/>
            <w:szCs w:val="28"/>
          </w:rPr>
          <w:t>Уставом</w:t>
        </w:r>
      </w:hyperlink>
      <w:r w:rsidRPr="00C231F8">
        <w:rPr>
          <w:rFonts w:ascii="Times New Roman" w:eastAsiaTheme="minorHAnsi" w:hAnsi="Times New Roman"/>
          <w:sz w:val="28"/>
          <w:szCs w:val="28"/>
        </w:rPr>
        <w:t xml:space="preserve"> Тейковского</w:t>
      </w:r>
      <w:r w:rsidRPr="00C231F8">
        <w:rPr>
          <w:rFonts w:ascii="Arial" w:eastAsiaTheme="minorHAnsi" w:hAnsi="Arial" w:cs="Arial"/>
          <w:sz w:val="28"/>
          <w:szCs w:val="28"/>
        </w:rPr>
        <w:t xml:space="preserve"> </w:t>
      </w:r>
      <w:r w:rsidRPr="00C231F8">
        <w:rPr>
          <w:rFonts w:ascii="Times New Roman" w:eastAsiaTheme="minorHAnsi" w:hAnsi="Times New Roman"/>
          <w:sz w:val="28"/>
          <w:szCs w:val="28"/>
        </w:rPr>
        <w:t xml:space="preserve">муниципального района, </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ind w:firstLine="540"/>
        <w:jc w:val="center"/>
        <w:rPr>
          <w:rFonts w:ascii="Times New Roman" w:eastAsiaTheme="minorHAnsi" w:hAnsi="Times New Roman"/>
          <w:b/>
          <w:sz w:val="28"/>
          <w:szCs w:val="28"/>
        </w:rPr>
      </w:pPr>
      <w:r w:rsidRPr="00C231F8">
        <w:rPr>
          <w:rFonts w:ascii="Times New Roman" w:eastAsiaTheme="minorHAnsi" w:hAnsi="Times New Roman"/>
          <w:b/>
          <w:sz w:val="28"/>
          <w:szCs w:val="28"/>
        </w:rPr>
        <w:t>Совет Тейковского муниципального района   РЕШИЛ:</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        Утвердить </w:t>
      </w:r>
      <w:hyperlink w:anchor="P35" w:history="1">
        <w:r w:rsidRPr="00C231F8">
          <w:rPr>
            <w:rFonts w:ascii="Times New Roman" w:eastAsiaTheme="minorHAnsi" w:hAnsi="Times New Roman"/>
            <w:sz w:val="28"/>
            <w:szCs w:val="28"/>
          </w:rPr>
          <w:t>Порядок</w:t>
        </w:r>
      </w:hyperlink>
      <w:r w:rsidRPr="00C231F8">
        <w:rPr>
          <w:rFonts w:ascii="Times New Roman" w:eastAsiaTheme="minorHAnsi" w:hAnsi="Times New Roman"/>
          <w:sz w:val="28"/>
          <w:szCs w:val="28"/>
        </w:rPr>
        <w:t xml:space="preserve"> бесплатного предоставления в собственность гражданам земельных участков, находящихся в собственности Тейковского муниципального района (прилагается).</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spacing w:after="0" w:line="240" w:lineRule="auto"/>
        <w:ind w:right="28" w:firstLine="57"/>
        <w:contextualSpacing/>
        <w:rPr>
          <w:rFonts w:ascii="Times New Roman" w:hAnsi="Times New Roman"/>
          <w:sz w:val="28"/>
          <w:szCs w:val="28"/>
          <w:lang w:eastAsia="ru-RU"/>
        </w:rPr>
      </w:pPr>
    </w:p>
    <w:p w:rsidR="00C231F8" w:rsidRPr="00C231F8" w:rsidRDefault="00C231F8" w:rsidP="00C231F8">
      <w:pPr>
        <w:spacing w:after="0" w:line="240" w:lineRule="auto"/>
        <w:ind w:right="28" w:firstLine="57"/>
        <w:contextualSpacing/>
        <w:rPr>
          <w:rFonts w:ascii="Times New Roman" w:hAnsi="Times New Roman"/>
          <w:sz w:val="28"/>
          <w:szCs w:val="28"/>
          <w:lang w:eastAsia="ru-RU"/>
        </w:rPr>
      </w:pPr>
    </w:p>
    <w:p w:rsidR="00C231F8" w:rsidRPr="00C231F8" w:rsidRDefault="00C231F8" w:rsidP="00C231F8">
      <w:pPr>
        <w:tabs>
          <w:tab w:val="left" w:pos="3458"/>
        </w:tabs>
        <w:spacing w:after="0" w:line="240" w:lineRule="auto"/>
        <w:rPr>
          <w:rFonts w:ascii="Times New Roman" w:hAnsi="Times New Roman"/>
          <w:b/>
          <w:sz w:val="28"/>
          <w:szCs w:val="28"/>
        </w:rPr>
      </w:pPr>
      <w:r w:rsidRPr="00C231F8">
        <w:rPr>
          <w:rFonts w:ascii="Times New Roman" w:hAnsi="Times New Roman"/>
          <w:b/>
          <w:sz w:val="28"/>
          <w:szCs w:val="28"/>
        </w:rPr>
        <w:t>Глава Тейковского</w:t>
      </w:r>
    </w:p>
    <w:p w:rsidR="00C231F8" w:rsidRPr="00C231F8" w:rsidRDefault="00C231F8" w:rsidP="00C231F8">
      <w:pPr>
        <w:tabs>
          <w:tab w:val="left" w:pos="3458"/>
        </w:tabs>
        <w:spacing w:after="0" w:line="240" w:lineRule="auto"/>
        <w:rPr>
          <w:rFonts w:ascii="Times New Roman" w:hAnsi="Times New Roman"/>
          <w:b/>
          <w:sz w:val="28"/>
          <w:szCs w:val="28"/>
        </w:rPr>
      </w:pPr>
      <w:r w:rsidRPr="00C231F8">
        <w:rPr>
          <w:rFonts w:ascii="Times New Roman" w:hAnsi="Times New Roman"/>
          <w:b/>
          <w:sz w:val="28"/>
          <w:szCs w:val="28"/>
        </w:rPr>
        <w:t xml:space="preserve">муниципального района                          </w:t>
      </w:r>
      <w:r w:rsidRPr="00C231F8">
        <w:rPr>
          <w:rFonts w:ascii="Times New Roman" w:hAnsi="Times New Roman"/>
          <w:b/>
          <w:sz w:val="28"/>
          <w:szCs w:val="28"/>
        </w:rPr>
        <w:tab/>
        <w:t xml:space="preserve">                                С.А. Семенова </w:t>
      </w:r>
    </w:p>
    <w:p w:rsidR="00C231F8" w:rsidRPr="00C231F8" w:rsidRDefault="00C231F8" w:rsidP="00C231F8">
      <w:pPr>
        <w:tabs>
          <w:tab w:val="left" w:pos="3458"/>
        </w:tabs>
        <w:spacing w:after="0" w:line="240" w:lineRule="auto"/>
        <w:rPr>
          <w:rFonts w:ascii="Times New Roman" w:hAnsi="Times New Roman"/>
          <w:b/>
          <w:sz w:val="28"/>
          <w:szCs w:val="28"/>
        </w:rPr>
      </w:pP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r w:rsidRPr="00C231F8">
        <w:rPr>
          <w:rFonts w:ascii="Times New Roman" w:eastAsiaTheme="minorHAnsi" w:hAnsi="Times New Roman"/>
          <w:sz w:val="28"/>
          <w:szCs w:val="28"/>
        </w:rPr>
        <w:t xml:space="preserve">  </w:t>
      </w: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B42B9B" w:rsidRDefault="00B42B9B" w:rsidP="00C231F8">
      <w:pPr>
        <w:autoSpaceDE w:val="0"/>
        <w:autoSpaceDN w:val="0"/>
        <w:adjustRightInd w:val="0"/>
        <w:spacing w:after="0" w:line="240" w:lineRule="auto"/>
        <w:rPr>
          <w:rFonts w:ascii="Times New Roman" w:eastAsiaTheme="minorHAnsi" w:hAnsi="Times New Roman"/>
          <w:sz w:val="28"/>
          <w:szCs w:val="28"/>
        </w:rPr>
      </w:pPr>
    </w:p>
    <w:p w:rsid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jc w:val="right"/>
        <w:rPr>
          <w:rFonts w:ascii="Times New Roman" w:eastAsiaTheme="minorHAnsi" w:hAnsi="Times New Roman"/>
          <w:sz w:val="28"/>
          <w:szCs w:val="28"/>
        </w:rPr>
      </w:pPr>
      <w:r w:rsidRPr="00C231F8">
        <w:rPr>
          <w:rFonts w:ascii="Times New Roman" w:eastAsiaTheme="minorHAnsi" w:hAnsi="Times New Roman"/>
          <w:sz w:val="28"/>
          <w:szCs w:val="28"/>
        </w:rPr>
        <w:t>Приложение</w:t>
      </w:r>
    </w:p>
    <w:p w:rsidR="00C231F8" w:rsidRPr="00C231F8" w:rsidRDefault="00C231F8" w:rsidP="00C231F8">
      <w:pPr>
        <w:autoSpaceDE w:val="0"/>
        <w:autoSpaceDN w:val="0"/>
        <w:adjustRightInd w:val="0"/>
        <w:spacing w:after="0" w:line="240" w:lineRule="auto"/>
        <w:jc w:val="right"/>
        <w:rPr>
          <w:rFonts w:ascii="Times New Roman" w:eastAsiaTheme="minorHAnsi" w:hAnsi="Times New Roman"/>
          <w:sz w:val="28"/>
          <w:szCs w:val="28"/>
        </w:rPr>
      </w:pPr>
      <w:r w:rsidRPr="00C231F8">
        <w:rPr>
          <w:rFonts w:ascii="Times New Roman" w:eastAsiaTheme="minorHAnsi" w:hAnsi="Times New Roman"/>
          <w:sz w:val="28"/>
          <w:szCs w:val="28"/>
        </w:rPr>
        <w:t xml:space="preserve">                                                                                          к решению Совета </w:t>
      </w:r>
    </w:p>
    <w:p w:rsidR="00C231F8" w:rsidRPr="00C231F8" w:rsidRDefault="00C231F8" w:rsidP="00C231F8">
      <w:pPr>
        <w:autoSpaceDE w:val="0"/>
        <w:autoSpaceDN w:val="0"/>
        <w:adjustRightInd w:val="0"/>
        <w:spacing w:after="0" w:line="240" w:lineRule="auto"/>
        <w:jc w:val="right"/>
        <w:rPr>
          <w:rFonts w:ascii="Times New Roman" w:eastAsiaTheme="minorHAnsi" w:hAnsi="Times New Roman"/>
          <w:sz w:val="28"/>
          <w:szCs w:val="28"/>
        </w:rPr>
      </w:pPr>
      <w:r w:rsidRPr="00C231F8">
        <w:rPr>
          <w:rFonts w:ascii="Times New Roman" w:eastAsiaTheme="minorHAnsi" w:hAnsi="Times New Roman"/>
          <w:sz w:val="28"/>
          <w:szCs w:val="28"/>
        </w:rPr>
        <w:t xml:space="preserve">                                                           Тейковского муниципального района</w:t>
      </w:r>
    </w:p>
    <w:p w:rsidR="00C231F8" w:rsidRPr="00C231F8" w:rsidRDefault="00C231F8" w:rsidP="00C231F8">
      <w:pPr>
        <w:spacing w:after="0" w:line="240" w:lineRule="auto"/>
        <w:ind w:right="180"/>
        <w:jc w:val="center"/>
        <w:rPr>
          <w:rFonts w:ascii="Times New Roman" w:hAnsi="Times New Roman"/>
          <w:sz w:val="28"/>
          <w:szCs w:val="28"/>
          <w:lang w:eastAsia="ru-RU"/>
        </w:rPr>
      </w:pPr>
      <w:r w:rsidRPr="00C231F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231F8">
        <w:rPr>
          <w:rFonts w:ascii="Times New Roman" w:hAnsi="Times New Roman"/>
          <w:sz w:val="28"/>
          <w:szCs w:val="28"/>
          <w:lang w:eastAsia="ru-RU"/>
        </w:rPr>
        <w:t xml:space="preserve"> от 16.03.2016 № 56-р </w:t>
      </w: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jc w:val="center"/>
        <w:rPr>
          <w:rFonts w:ascii="Times New Roman" w:hAnsi="Times New Roman"/>
          <w:b/>
          <w:bCs/>
          <w:sz w:val="28"/>
          <w:szCs w:val="28"/>
          <w:lang w:eastAsia="ru-RU"/>
        </w:rPr>
      </w:pPr>
      <w:bookmarkStart w:id="0" w:name="P35"/>
      <w:bookmarkEnd w:id="0"/>
      <w:r w:rsidRPr="00C231F8">
        <w:rPr>
          <w:rFonts w:ascii="Times New Roman" w:hAnsi="Times New Roman"/>
          <w:b/>
          <w:bCs/>
          <w:sz w:val="28"/>
          <w:szCs w:val="28"/>
          <w:lang w:eastAsia="ru-RU"/>
        </w:rPr>
        <w:t>Порядок</w:t>
      </w:r>
    </w:p>
    <w:p w:rsidR="00C231F8" w:rsidRPr="00C231F8" w:rsidRDefault="00C231F8" w:rsidP="00C231F8">
      <w:pPr>
        <w:autoSpaceDE w:val="0"/>
        <w:autoSpaceDN w:val="0"/>
        <w:adjustRightInd w:val="0"/>
        <w:spacing w:after="0" w:line="240" w:lineRule="auto"/>
        <w:jc w:val="center"/>
        <w:rPr>
          <w:rFonts w:ascii="Times New Roman" w:hAnsi="Times New Roman"/>
          <w:b/>
          <w:bCs/>
          <w:sz w:val="28"/>
          <w:szCs w:val="28"/>
          <w:lang w:eastAsia="ru-RU"/>
        </w:rPr>
      </w:pPr>
      <w:r w:rsidRPr="00C231F8">
        <w:rPr>
          <w:rFonts w:ascii="Times New Roman" w:hAnsi="Times New Roman"/>
          <w:b/>
          <w:bCs/>
          <w:sz w:val="28"/>
          <w:szCs w:val="28"/>
          <w:lang w:eastAsia="ru-RU"/>
        </w:rPr>
        <w:t>бесплатного предоставления в собственность гражданам земельных участков, находящихся в собственности Тейковского муниципального района</w:t>
      </w:r>
    </w:p>
    <w:p w:rsidR="00C231F8" w:rsidRPr="00C231F8" w:rsidRDefault="00C231F8" w:rsidP="00C231F8">
      <w:pPr>
        <w:autoSpaceDE w:val="0"/>
        <w:autoSpaceDN w:val="0"/>
        <w:adjustRightInd w:val="0"/>
        <w:spacing w:after="0" w:line="240" w:lineRule="auto"/>
        <w:rPr>
          <w:rFonts w:ascii="Times New Roman" w:eastAsiaTheme="minorHAnsi" w:hAnsi="Times New Roman"/>
          <w:b/>
          <w:sz w:val="28"/>
          <w:szCs w:val="28"/>
        </w:rPr>
      </w:pP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1. Общие положения</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1.1 Настоящий Порядок определяет процедуру бесплатного предоставления в собственность гражданам земельных участков, находящихся в собственности Тейковского муниципального района (далее - земельные участки), в случаях, определенных </w:t>
      </w:r>
      <w:hyperlink r:id="rId11" w:history="1">
        <w:r w:rsidRPr="00C231F8">
          <w:rPr>
            <w:rFonts w:ascii="Times New Roman" w:eastAsiaTheme="minorHAnsi" w:hAnsi="Times New Roman"/>
            <w:sz w:val="28"/>
            <w:szCs w:val="28"/>
          </w:rPr>
          <w:t>частью 1 статьи 1</w:t>
        </w:r>
      </w:hyperlink>
      <w:r w:rsidRPr="00C231F8">
        <w:rPr>
          <w:rFonts w:ascii="Times New Roman" w:eastAsiaTheme="minorHAnsi" w:hAnsi="Times New Roman"/>
          <w:sz w:val="28"/>
          <w:szCs w:val="28"/>
        </w:rPr>
        <w:t xml:space="preserve"> Закона Ивановской области от 31.12.2002 № 111-ОЗ "О бесплатном предоставлении земельных участков в собственность гражданам Российской Федерации" (далее - Закон).</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1.2 Уполномоченным органом при предоставлении земельных участков, находящихся в собственности Тейковского муниципального района, является администрация Тейковского муниципального района.</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1.3 Земельные участки предоставляются администрацией Тейковского муниципального района в соответствии с настоящим Порядком гражданам в собственность однократно бесплатно в порядке очередности на основании данных учета граждан, имеющих право на бесплатное предоставление в собственность земельных участков.</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1. 4 Решение о бесплатном предоставлении земельного участка в собственность может быть принято в случае, если земельный участок сформирован и поставлен на кадастровый учет.</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1.5 Принятое администрацией Тейковского муниципального района в соответствии со </w:t>
      </w:r>
      <w:hyperlink r:id="rId12" w:history="1">
        <w:r w:rsidRPr="00C231F8">
          <w:rPr>
            <w:rFonts w:ascii="Times New Roman" w:eastAsiaTheme="minorHAnsi" w:hAnsi="Times New Roman"/>
            <w:sz w:val="28"/>
            <w:szCs w:val="28"/>
          </w:rPr>
          <w:t>статьей 1</w:t>
        </w:r>
      </w:hyperlink>
      <w:r w:rsidRPr="00C231F8">
        <w:rPr>
          <w:rFonts w:ascii="Times New Roman" w:eastAsiaTheme="minorHAnsi" w:hAnsi="Times New Roman"/>
          <w:sz w:val="28"/>
          <w:szCs w:val="28"/>
        </w:rPr>
        <w:t xml:space="preserve"> Закона постановление о бесплатном предоставлении в собственность гражданина земельного участка для индивидуального жилищного строительства или организации личного подсобного хозяйства является основанием для отказа в повторном бесплатном предоставлении в собственность земельного участка в соответствии с </w:t>
      </w:r>
      <w:hyperlink r:id="rId13" w:history="1">
        <w:r w:rsidRPr="00C231F8">
          <w:rPr>
            <w:rFonts w:ascii="Times New Roman" w:eastAsiaTheme="minorHAnsi" w:hAnsi="Times New Roman"/>
            <w:sz w:val="28"/>
            <w:szCs w:val="28"/>
          </w:rPr>
          <w:t>частью 1 статьи 1</w:t>
        </w:r>
      </w:hyperlink>
      <w:r w:rsidRPr="00C231F8">
        <w:rPr>
          <w:rFonts w:ascii="Times New Roman" w:eastAsiaTheme="minorHAnsi" w:hAnsi="Times New Roman"/>
          <w:sz w:val="28"/>
          <w:szCs w:val="28"/>
        </w:rPr>
        <w:t xml:space="preserve"> Закона.</w:t>
      </w: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2. Перечень земельных участков, предназначенных</w:t>
      </w: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для бесплатного предоставления гражданам в собственность</w:t>
      </w:r>
    </w:p>
    <w:p w:rsidR="00C231F8" w:rsidRPr="00C231F8" w:rsidRDefault="00C231F8" w:rsidP="00C231F8">
      <w:pPr>
        <w:tabs>
          <w:tab w:val="left" w:pos="3458"/>
        </w:tabs>
        <w:spacing w:after="0" w:line="240" w:lineRule="auto"/>
        <w:rPr>
          <w:rFonts w:ascii="Times New Roman" w:hAnsi="Times New Roman"/>
          <w:b/>
          <w:sz w:val="28"/>
          <w:szCs w:val="28"/>
        </w:rPr>
      </w:pP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2.1 Предоставление администрацией Тейковского муниципального района земельных участков гражданам в собственность бесплатно осуществляется из земельных участков включенных в Перечень земельных участков, предназначенных для бесплатного предоставления гражданам в собственность (далее - Перечень).</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lastRenderedPageBreak/>
        <w:t>2.2 Администрация Тейковского муниципального района осуществляет в порядке, установленном земельным законодательством, формирование земельных участков, находящихся в собственности Тейковского муниципального района, в целях последующего включения в Перечень.</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2.3 Администрация Тейковского муниципального района формирует и утверждает сводный перечень на основании Перечней, сформированных и утвержденных администрацией Тейковского муниципального района и уполномоченными органами городского и сельских поселений Тейковского муниципального района, с целью их предоставления гражданам, имеющим право на бесплатное предоставление в собственность земельных участков, проживающим на территории Тейковского муниципального района Ивановской области.</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2.4 Перечень, сводный перечень должны содержать характеристики земельных участков, включая их местоположение, адресную часть, кадастровые номера, площадь и вид разрешенного использования земельного участка, а также указание на контактных лиц, уполномоченных ознакомить заявителей с расположением земельных участков на местности, номера телефонов для связи с контактными лицами.</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2.5 </w:t>
      </w:r>
      <w:r w:rsidRPr="00C231F8">
        <w:rPr>
          <w:rFonts w:ascii="Times New Roman" w:hAnsi="Times New Roman"/>
          <w:sz w:val="28"/>
          <w:szCs w:val="28"/>
          <w:lang w:eastAsia="ru-RU"/>
        </w:rPr>
        <w:t xml:space="preserve">Администрация Тейковского муниципального района </w:t>
      </w:r>
      <w:r w:rsidRPr="00C231F8">
        <w:rPr>
          <w:rFonts w:ascii="Times New Roman" w:eastAsiaTheme="minorHAnsi" w:hAnsi="Times New Roman"/>
          <w:sz w:val="28"/>
          <w:szCs w:val="28"/>
        </w:rPr>
        <w:t>вносит изменения в сводный перечень земельных участков, предназначенных для бесплатного предоставления гражданам в собственность, на основании постановлений администрации Тейковского муниципального района, правовых актов уполномоченных органов городского и сельских поселений Тейковского муниципального района, вносящих изменения в ранее утвержденные Перечни.</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2.6 Сводный перечень и изменения к ним подлежат официальному опубликованию в средствах массовой информации и размещаются на официальном сайте Тейковского муниципального района в сети Интернет.</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bookmarkStart w:id="1" w:name="Par5"/>
      <w:bookmarkStart w:id="2" w:name="Par9"/>
      <w:bookmarkEnd w:id="1"/>
      <w:bookmarkEnd w:id="2"/>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3. Порядок предоставления земельных участков, предназначенных</w:t>
      </w: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для бесплатного предоставления гражданам в собственность,</w:t>
      </w: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порядок принятия решений о бесплатном предоставлении</w:t>
      </w:r>
    </w:p>
    <w:p w:rsidR="00C231F8" w:rsidRPr="00C231F8" w:rsidRDefault="00C231F8" w:rsidP="00C231F8">
      <w:pPr>
        <w:autoSpaceDE w:val="0"/>
        <w:autoSpaceDN w:val="0"/>
        <w:adjustRightInd w:val="0"/>
        <w:spacing w:after="0" w:line="240" w:lineRule="auto"/>
        <w:jc w:val="center"/>
        <w:rPr>
          <w:rFonts w:ascii="Times New Roman" w:eastAsiaTheme="minorHAnsi" w:hAnsi="Times New Roman"/>
          <w:b/>
          <w:sz w:val="28"/>
          <w:szCs w:val="28"/>
        </w:rPr>
      </w:pPr>
      <w:r w:rsidRPr="00C231F8">
        <w:rPr>
          <w:rFonts w:ascii="Times New Roman" w:eastAsiaTheme="minorHAnsi" w:hAnsi="Times New Roman"/>
          <w:b/>
          <w:sz w:val="28"/>
          <w:szCs w:val="28"/>
        </w:rPr>
        <w:t>в собственность гражданам земельных участков</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3.1 Территориальное управление социальной   защиты населения   по г. о.   Тейково и Тейковскому муниципальному району (далее - территориальный орган учета) направляет в администрацию Тейковского муниципального района списки состоящих на учете граждан, имеющих право на бесплатное предоставление в собственность земельных участков, с указанием конкретных, подлежащих передаче указанным гражданам, земельных участков, включенных в сводный перечень.</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 xml:space="preserve">3.2 Администрация Тейковского муниципального района, не позднее 2 недель с даты получения списков, предусмотренных пунктом 3.1 Порядка из территориального органа учета, принимает постановления о бесплатном предоставлении в собственность каждого из граждан в представленных списках, земельного участка, включенного в Перечень, с указанием его кадастрового </w:t>
      </w:r>
      <w:r w:rsidRPr="00C231F8">
        <w:rPr>
          <w:rFonts w:ascii="Times New Roman" w:eastAsiaTheme="minorHAnsi" w:hAnsi="Times New Roman"/>
          <w:sz w:val="28"/>
          <w:szCs w:val="28"/>
        </w:rPr>
        <w:lastRenderedPageBreak/>
        <w:t>номера, местоположения, площади, вида разрешенного использования земельного участка, а также срока действия постановления - 1 год с даты его принятия.</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Положения о сроке действия постановлений администрации Тейковского муниципального района, не применяются, в случае если гражданином зарегистрировано право на предоставленный земельный участок в порядке, установленном законодательством Российской Федерации.</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bookmarkStart w:id="3" w:name="Par11"/>
      <w:bookmarkEnd w:id="3"/>
      <w:r w:rsidRPr="00C231F8">
        <w:rPr>
          <w:rFonts w:ascii="Times New Roman" w:eastAsiaTheme="minorHAnsi" w:hAnsi="Times New Roman"/>
          <w:sz w:val="28"/>
          <w:szCs w:val="28"/>
        </w:rPr>
        <w:t>3.3 Администрация Тейковского муниципального района в срок не позднее 3 рабочих дней с даты принятия постановления о бесплатном предоставлении гражданину земельного участка в собственность направляет в территориальный орган учета указанное постановление с приложением кадастрового паспорта земельного участка.</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3.4 Государственная регистрация перехода права собственности гражданина на земельный участок, предоставленный в соответствии с настоящим Порядком, осуществляется за его счет.</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3.5 Администрация Тейковского муниципального района по истечении 1 года с даты принятия постановления о бесплатном предоставлении гражданину земельного участка в собственность запрашивает информацию о зарегистрированных правах на предоставленный гражданину земельный участок в управлении Федеральной службы государственной регистрации, кадастра и картографии по Ивановской области.</w:t>
      </w:r>
    </w:p>
    <w:p w:rsidR="00C231F8" w:rsidRPr="00C231F8" w:rsidRDefault="00C231F8" w:rsidP="00C231F8">
      <w:pPr>
        <w:autoSpaceDE w:val="0"/>
        <w:autoSpaceDN w:val="0"/>
        <w:adjustRightInd w:val="0"/>
        <w:spacing w:after="0" w:line="240" w:lineRule="auto"/>
        <w:ind w:firstLine="540"/>
        <w:jc w:val="both"/>
        <w:rPr>
          <w:rFonts w:ascii="Times New Roman" w:eastAsiaTheme="minorHAnsi" w:hAnsi="Times New Roman"/>
          <w:sz w:val="28"/>
          <w:szCs w:val="28"/>
        </w:rPr>
      </w:pPr>
      <w:r w:rsidRPr="00C231F8">
        <w:rPr>
          <w:rFonts w:ascii="Times New Roman" w:eastAsiaTheme="minorHAnsi" w:hAnsi="Times New Roman"/>
          <w:sz w:val="28"/>
          <w:szCs w:val="28"/>
        </w:rPr>
        <w:t>3.6 В случае отсутствия в Едином государственном реестре прав на недвижимое имущество и сделок с ним сведений о зарегистрированных правах на предоставленный гражданину земельный участок администрация Тейковского муниципального района не позднее чем в месячный срок с даты получения соответствующей информации из управления Федеральной службы государственной регистрации, кадастра и картографии по Ивановской области вносит изменения в Перечень в части включения в него указанного земельного участка.</w:t>
      </w: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Pr="00B94839" w:rsidRDefault="00B94839" w:rsidP="00C12C3E">
      <w:pPr>
        <w:spacing w:after="0"/>
        <w:jc w:val="center"/>
        <w:rPr>
          <w:rFonts w:ascii="Times New Roman" w:hAnsi="Times New Roman"/>
        </w:rPr>
      </w:pPr>
    </w:p>
    <w:p w:rsidR="00B94839" w:rsidRDefault="00B94839"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B42B9B" w:rsidRDefault="00B42B9B" w:rsidP="00C12C3E">
      <w:pPr>
        <w:spacing w:after="0"/>
        <w:jc w:val="center"/>
        <w:rPr>
          <w:rFonts w:ascii="Times New Roman" w:hAnsi="Times New Roman"/>
        </w:rPr>
      </w:pPr>
    </w:p>
    <w:p w:rsidR="00B42B9B" w:rsidRDefault="00B42B9B" w:rsidP="00C12C3E">
      <w:pPr>
        <w:spacing w:after="0"/>
        <w:jc w:val="center"/>
        <w:rPr>
          <w:rFonts w:ascii="Times New Roman" w:hAnsi="Times New Roman"/>
        </w:rPr>
      </w:pPr>
    </w:p>
    <w:p w:rsidR="00B42B9B" w:rsidRDefault="00B42B9B" w:rsidP="00C12C3E">
      <w:pPr>
        <w:spacing w:after="0"/>
        <w:jc w:val="center"/>
        <w:rPr>
          <w:rFonts w:ascii="Times New Roman" w:hAnsi="Times New Roman"/>
        </w:rPr>
      </w:pPr>
    </w:p>
    <w:p w:rsidR="00C231F8" w:rsidRDefault="00C231F8" w:rsidP="00B42B9B">
      <w:pPr>
        <w:spacing w:after="0"/>
        <w:rPr>
          <w:rFonts w:ascii="Times New Roman" w:hAnsi="Times New Roman"/>
        </w:rPr>
      </w:pPr>
    </w:p>
    <w:p w:rsidR="00C231F8" w:rsidRPr="00C231F8" w:rsidRDefault="00C231F8" w:rsidP="00C231F8">
      <w:pPr>
        <w:spacing w:after="0" w:line="240" w:lineRule="auto"/>
        <w:rPr>
          <w:rFonts w:ascii="Times New Roman" w:hAnsi="Times New Roman"/>
          <w:sz w:val="28"/>
          <w:szCs w:val="28"/>
        </w:rPr>
      </w:pPr>
    </w:p>
    <w:p w:rsidR="00C231F8" w:rsidRDefault="00B42B9B" w:rsidP="00C231F8">
      <w:pPr>
        <w:spacing w:after="0" w:line="240" w:lineRule="auto"/>
        <w:ind w:left="3402" w:firstLine="708"/>
        <w:rPr>
          <w:rFonts w:ascii="Times New Roman" w:hAnsi="Times New Roman"/>
          <w:b/>
          <w:sz w:val="28"/>
          <w:szCs w:val="28"/>
        </w:rPr>
      </w:pPr>
      <w:r>
        <w:rPr>
          <w:rFonts w:ascii="Times New Roman" w:hAnsi="Times New Roman"/>
          <w:b/>
          <w:sz w:val="28"/>
          <w:szCs w:val="28"/>
        </w:rPr>
        <w:lastRenderedPageBreak/>
        <w:t xml:space="preserve">   </w:t>
      </w:r>
      <w:r>
        <w:rPr>
          <w:rFonts w:ascii="Times New Roman" w:hAnsi="Times New Roman"/>
          <w:b/>
          <w:noProof/>
          <w:sz w:val="28"/>
          <w:szCs w:val="28"/>
          <w:lang w:eastAsia="ru-RU"/>
        </w:rPr>
        <w:drawing>
          <wp:inline distT="0" distB="0" distL="0" distR="0" wp14:anchorId="51CE80D9" wp14:editId="7A31E51D">
            <wp:extent cx="694690" cy="81724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690" cy="817245"/>
                    </a:xfrm>
                    <a:prstGeom prst="rect">
                      <a:avLst/>
                    </a:prstGeom>
                    <a:noFill/>
                  </pic:spPr>
                </pic:pic>
              </a:graphicData>
            </a:graphic>
          </wp:inline>
        </w:drawing>
      </w:r>
      <w:r>
        <w:rPr>
          <w:rFonts w:ascii="Times New Roman" w:hAnsi="Times New Roman"/>
          <w:b/>
          <w:sz w:val="28"/>
          <w:szCs w:val="28"/>
        </w:rPr>
        <w:t xml:space="preserve">   </w:t>
      </w:r>
    </w:p>
    <w:p w:rsidR="00C231F8" w:rsidRPr="00C231F8" w:rsidRDefault="00C231F8" w:rsidP="00C231F8">
      <w:pPr>
        <w:spacing w:after="0" w:line="240" w:lineRule="auto"/>
        <w:ind w:left="3540" w:firstLine="708"/>
        <w:rPr>
          <w:rFonts w:ascii="Times New Roman" w:hAnsi="Times New Roman"/>
          <w:b/>
          <w:sz w:val="28"/>
          <w:szCs w:val="28"/>
        </w:rPr>
      </w:pPr>
    </w:p>
    <w:p w:rsidR="00C231F8" w:rsidRPr="00C231F8" w:rsidRDefault="00C231F8" w:rsidP="00C231F8">
      <w:pPr>
        <w:spacing w:after="0" w:line="240" w:lineRule="auto"/>
        <w:jc w:val="center"/>
        <w:rPr>
          <w:rFonts w:ascii="Times New Roman" w:eastAsiaTheme="minorHAnsi" w:hAnsi="Times New Roman" w:cstheme="minorBidi"/>
          <w:b/>
          <w:sz w:val="40"/>
          <w:szCs w:val="40"/>
        </w:rPr>
      </w:pPr>
      <w:r w:rsidRPr="00C231F8">
        <w:rPr>
          <w:rFonts w:ascii="Times New Roman" w:eastAsiaTheme="minorHAnsi" w:hAnsi="Times New Roman" w:cstheme="minorBidi"/>
          <w:b/>
          <w:sz w:val="40"/>
          <w:szCs w:val="40"/>
        </w:rPr>
        <w:t>СОВЕТ</w:t>
      </w:r>
    </w:p>
    <w:p w:rsidR="00C231F8" w:rsidRPr="00C231F8" w:rsidRDefault="00C231F8" w:rsidP="00C231F8">
      <w:pPr>
        <w:spacing w:after="0" w:line="240" w:lineRule="auto"/>
        <w:jc w:val="center"/>
        <w:rPr>
          <w:rFonts w:ascii="Times New Roman" w:eastAsiaTheme="minorHAnsi" w:hAnsi="Times New Roman" w:cstheme="minorBidi"/>
          <w:b/>
          <w:sz w:val="36"/>
          <w:szCs w:val="36"/>
        </w:rPr>
      </w:pPr>
      <w:r w:rsidRPr="00C231F8">
        <w:rPr>
          <w:rFonts w:ascii="Times New Roman" w:eastAsiaTheme="minorHAnsi" w:hAnsi="Times New Roman" w:cstheme="minorBidi"/>
          <w:b/>
          <w:sz w:val="36"/>
          <w:szCs w:val="36"/>
        </w:rPr>
        <w:t>ТЕЙКОВСКОГО МУНИЦИПАЛЬНОГО РАЙОНА</w:t>
      </w:r>
    </w:p>
    <w:p w:rsidR="00C231F8" w:rsidRPr="00C231F8" w:rsidRDefault="00C231F8" w:rsidP="00C231F8">
      <w:pPr>
        <w:spacing w:after="0" w:line="240" w:lineRule="auto"/>
        <w:jc w:val="center"/>
        <w:rPr>
          <w:rFonts w:ascii="Times New Roman" w:eastAsiaTheme="minorHAnsi" w:hAnsi="Times New Roman" w:cstheme="minorBidi"/>
          <w:b/>
          <w:sz w:val="31"/>
          <w:szCs w:val="31"/>
        </w:rPr>
      </w:pPr>
      <w:r w:rsidRPr="00C231F8">
        <w:rPr>
          <w:rFonts w:ascii="Times New Roman" w:eastAsiaTheme="minorHAnsi" w:hAnsi="Times New Roman" w:cstheme="minorBidi"/>
          <w:b/>
          <w:sz w:val="32"/>
          <w:szCs w:val="32"/>
        </w:rPr>
        <w:t>шестого созыва</w:t>
      </w:r>
    </w:p>
    <w:p w:rsidR="00C231F8" w:rsidRPr="00C231F8" w:rsidRDefault="00C231F8" w:rsidP="00C231F8">
      <w:pPr>
        <w:spacing w:after="0" w:line="240" w:lineRule="auto"/>
        <w:jc w:val="center"/>
        <w:rPr>
          <w:rFonts w:ascii="Times New Roman" w:eastAsiaTheme="minorHAnsi" w:hAnsi="Times New Roman" w:cstheme="minorBidi"/>
          <w:b/>
          <w:sz w:val="28"/>
          <w:szCs w:val="28"/>
        </w:rPr>
      </w:pPr>
    </w:p>
    <w:p w:rsidR="00C231F8" w:rsidRPr="00C231F8" w:rsidRDefault="00C231F8" w:rsidP="00C231F8">
      <w:pPr>
        <w:spacing w:after="0" w:line="240" w:lineRule="auto"/>
        <w:rPr>
          <w:rFonts w:ascii="Times New Roman" w:eastAsiaTheme="minorHAnsi" w:hAnsi="Times New Roman" w:cstheme="minorBidi"/>
          <w:b/>
          <w:sz w:val="44"/>
          <w:szCs w:val="44"/>
        </w:rPr>
      </w:pPr>
      <w:r w:rsidRPr="00C231F8">
        <w:rPr>
          <w:rFonts w:ascii="Times New Roman" w:eastAsiaTheme="minorHAnsi" w:hAnsi="Times New Roman" w:cstheme="minorBidi"/>
          <w:b/>
          <w:sz w:val="44"/>
          <w:szCs w:val="44"/>
        </w:rPr>
        <w:t xml:space="preserve">                             Р Е Ш Е Н И Е</w:t>
      </w:r>
    </w:p>
    <w:p w:rsidR="00C231F8" w:rsidRPr="00C231F8" w:rsidRDefault="00C231F8" w:rsidP="00C231F8">
      <w:pPr>
        <w:spacing w:after="0" w:line="240" w:lineRule="auto"/>
        <w:jc w:val="center"/>
        <w:rPr>
          <w:rFonts w:ascii="Times New Roman" w:eastAsiaTheme="minorHAnsi" w:hAnsi="Times New Roman" w:cstheme="minorBidi"/>
          <w:sz w:val="28"/>
          <w:szCs w:val="28"/>
        </w:rPr>
      </w:pPr>
    </w:p>
    <w:p w:rsidR="00C231F8" w:rsidRPr="00C231F8" w:rsidRDefault="00C231F8" w:rsidP="00C231F8">
      <w:pPr>
        <w:spacing w:after="0" w:line="240" w:lineRule="auto"/>
        <w:jc w:val="center"/>
        <w:rPr>
          <w:rFonts w:ascii="Times New Roman" w:eastAsiaTheme="minorHAnsi" w:hAnsi="Times New Roman" w:cstheme="minorBidi"/>
          <w:sz w:val="28"/>
          <w:szCs w:val="28"/>
        </w:rPr>
      </w:pPr>
      <w:r w:rsidRPr="00C231F8">
        <w:rPr>
          <w:rFonts w:ascii="Times New Roman" w:eastAsiaTheme="minorHAnsi" w:hAnsi="Times New Roman" w:cstheme="minorBidi"/>
          <w:sz w:val="28"/>
          <w:szCs w:val="28"/>
        </w:rPr>
        <w:t xml:space="preserve">от 16.03.2016 № 57-р </w:t>
      </w:r>
    </w:p>
    <w:p w:rsidR="00C231F8" w:rsidRPr="00C231F8" w:rsidRDefault="00C231F8" w:rsidP="00C231F8">
      <w:pPr>
        <w:spacing w:after="0" w:line="240" w:lineRule="auto"/>
        <w:jc w:val="center"/>
        <w:rPr>
          <w:rFonts w:ascii="Times New Roman" w:eastAsiaTheme="minorHAnsi" w:hAnsi="Times New Roman" w:cstheme="minorBidi"/>
          <w:sz w:val="28"/>
          <w:szCs w:val="28"/>
        </w:rPr>
      </w:pPr>
      <w:r w:rsidRPr="00C231F8">
        <w:rPr>
          <w:rFonts w:ascii="Times New Roman" w:eastAsiaTheme="minorHAnsi" w:hAnsi="Times New Roman" w:cstheme="minorBidi"/>
          <w:sz w:val="28"/>
          <w:szCs w:val="28"/>
        </w:rPr>
        <w:t>г. Тейково</w:t>
      </w:r>
    </w:p>
    <w:p w:rsidR="00C231F8" w:rsidRPr="00C231F8" w:rsidRDefault="00C231F8" w:rsidP="00C231F8">
      <w:pPr>
        <w:spacing w:after="0" w:line="240" w:lineRule="auto"/>
        <w:rPr>
          <w:rFonts w:ascii="Times New Roman" w:hAnsi="Times New Roman"/>
          <w:sz w:val="28"/>
          <w:szCs w:val="28"/>
        </w:rPr>
      </w:pPr>
    </w:p>
    <w:p w:rsidR="00C231F8" w:rsidRPr="00C231F8" w:rsidRDefault="00C231F8" w:rsidP="00C231F8">
      <w:pPr>
        <w:spacing w:after="0" w:line="240" w:lineRule="auto"/>
        <w:jc w:val="center"/>
        <w:rPr>
          <w:rFonts w:ascii="Times New Roman" w:hAnsi="Times New Roman"/>
          <w:b/>
          <w:sz w:val="28"/>
          <w:szCs w:val="28"/>
        </w:rPr>
      </w:pPr>
      <w:r w:rsidRPr="00C231F8">
        <w:rPr>
          <w:rFonts w:ascii="Times New Roman" w:hAnsi="Times New Roman"/>
          <w:b/>
          <w:sz w:val="28"/>
          <w:szCs w:val="28"/>
        </w:rPr>
        <w:t>О внесении изменений в решение Совета Тейковского муниципального района</w:t>
      </w:r>
      <w:r w:rsidRPr="00C231F8">
        <w:rPr>
          <w:rFonts w:ascii="Times New Roman" w:hAnsi="Times New Roman"/>
          <w:sz w:val="28"/>
          <w:szCs w:val="28"/>
        </w:rPr>
        <w:t xml:space="preserve"> </w:t>
      </w:r>
      <w:r w:rsidRPr="00C231F8">
        <w:rPr>
          <w:rFonts w:ascii="Times New Roman" w:hAnsi="Times New Roman"/>
          <w:b/>
          <w:sz w:val="28"/>
          <w:szCs w:val="28"/>
        </w:rPr>
        <w:t xml:space="preserve">от 05.08. </w:t>
      </w:r>
      <w:smartTag w:uri="urn:schemas-microsoft-com:office:smarttags" w:element="metricconverter">
        <w:smartTagPr>
          <w:attr w:name="ProductID" w:val="2015 г"/>
        </w:smartTagPr>
        <w:r w:rsidRPr="00C231F8">
          <w:rPr>
            <w:rFonts w:ascii="Times New Roman" w:hAnsi="Times New Roman"/>
            <w:b/>
            <w:sz w:val="28"/>
            <w:szCs w:val="28"/>
          </w:rPr>
          <w:t>2015 г</w:t>
        </w:r>
      </w:smartTag>
      <w:r w:rsidRPr="00C231F8">
        <w:rPr>
          <w:rFonts w:ascii="Times New Roman" w:hAnsi="Times New Roman"/>
          <w:b/>
          <w:sz w:val="28"/>
          <w:szCs w:val="28"/>
        </w:rPr>
        <w:t>. № 17-р «Об утверждении Положения о порядке проведения конкурса по отбору кандидатур на должность главы Тейковского муниципального района» (в действующей редакции)</w:t>
      </w:r>
    </w:p>
    <w:p w:rsidR="00C231F8" w:rsidRPr="00C231F8" w:rsidRDefault="00C231F8" w:rsidP="00C231F8">
      <w:pPr>
        <w:spacing w:after="0" w:line="240" w:lineRule="auto"/>
        <w:jc w:val="both"/>
        <w:rPr>
          <w:rFonts w:ascii="Times New Roman" w:hAnsi="Times New Roman"/>
          <w:b/>
          <w:sz w:val="28"/>
          <w:szCs w:val="28"/>
        </w:rPr>
      </w:pPr>
    </w:p>
    <w:p w:rsidR="00C231F8" w:rsidRPr="00C231F8" w:rsidRDefault="00C231F8" w:rsidP="00C231F8">
      <w:pPr>
        <w:shd w:val="clear" w:color="auto" w:fill="FFFFFF"/>
        <w:spacing w:after="0" w:line="240" w:lineRule="auto"/>
        <w:ind w:right="-5" w:firstLine="691"/>
        <w:jc w:val="both"/>
        <w:rPr>
          <w:rFonts w:ascii="Times New Roman" w:hAnsi="Times New Roman"/>
          <w:sz w:val="28"/>
          <w:szCs w:val="28"/>
        </w:rPr>
      </w:pPr>
      <w:r w:rsidRPr="00C231F8">
        <w:rPr>
          <w:rFonts w:ascii="Times New Roman" w:hAnsi="Times New Roman"/>
          <w:sz w:val="28"/>
          <w:szCs w:val="28"/>
        </w:rPr>
        <w:t xml:space="preserve">В соответствии с Федеральным </w:t>
      </w:r>
      <w:hyperlink r:id="rId15" w:history="1">
        <w:r w:rsidRPr="00C231F8">
          <w:rPr>
            <w:rFonts w:ascii="Times New Roman" w:hAnsi="Times New Roman"/>
            <w:sz w:val="28"/>
            <w:szCs w:val="28"/>
          </w:rPr>
          <w:t>законом</w:t>
        </w:r>
      </w:hyperlink>
      <w:r w:rsidRPr="00C231F8">
        <w:rPr>
          <w:rFonts w:ascii="Times New Roman" w:hAnsi="Times New Roman"/>
          <w:sz w:val="28"/>
          <w:szCs w:val="28"/>
        </w:rPr>
        <w:t xml:space="preserve"> от 06.10.2003 №131-ФЗ "Об общих принципах организации местного самоуправления в Российской Федерации", Законом Ивановской области от 18.11.2014 № 86-ОЗ «О некоторых вопросах формирования, организации и деятельности органов местного самоуправления муниципальных образований Ивановской области», Уставом Тейковского муниципального района Ивановской области, и учитывая требование </w:t>
      </w:r>
      <w:proofErr w:type="spellStart"/>
      <w:r w:rsidRPr="00C231F8">
        <w:rPr>
          <w:rFonts w:ascii="Times New Roman" w:hAnsi="Times New Roman"/>
          <w:sz w:val="28"/>
          <w:szCs w:val="28"/>
        </w:rPr>
        <w:t>Тейковской</w:t>
      </w:r>
      <w:proofErr w:type="spellEnd"/>
      <w:r w:rsidRPr="00C231F8">
        <w:rPr>
          <w:rFonts w:ascii="Times New Roman" w:hAnsi="Times New Roman"/>
          <w:sz w:val="28"/>
          <w:szCs w:val="28"/>
        </w:rPr>
        <w:t xml:space="preserve"> межрайонной прокуратуры об изменении нормативного правового акта с целью исключения выявленных </w:t>
      </w:r>
      <w:proofErr w:type="spellStart"/>
      <w:r w:rsidRPr="00C231F8">
        <w:rPr>
          <w:rFonts w:ascii="Times New Roman" w:hAnsi="Times New Roman"/>
          <w:sz w:val="28"/>
          <w:szCs w:val="28"/>
        </w:rPr>
        <w:t>коррупциогенных</w:t>
      </w:r>
      <w:proofErr w:type="spellEnd"/>
      <w:r w:rsidRPr="00C231F8">
        <w:rPr>
          <w:rFonts w:ascii="Times New Roman" w:hAnsi="Times New Roman"/>
          <w:sz w:val="28"/>
          <w:szCs w:val="28"/>
        </w:rPr>
        <w:t xml:space="preserve"> факторов от 11.02.2016г. № 05-160/62 </w:t>
      </w:r>
    </w:p>
    <w:p w:rsidR="00C231F8" w:rsidRPr="00C231F8" w:rsidRDefault="00C231F8" w:rsidP="00C231F8">
      <w:pPr>
        <w:shd w:val="clear" w:color="auto" w:fill="FFFFFF"/>
        <w:spacing w:after="0" w:line="240" w:lineRule="auto"/>
        <w:ind w:right="-5" w:firstLine="691"/>
        <w:jc w:val="both"/>
        <w:rPr>
          <w:rFonts w:ascii="Times New Roman" w:hAnsi="Times New Roman"/>
          <w:sz w:val="28"/>
          <w:szCs w:val="28"/>
        </w:rPr>
      </w:pPr>
    </w:p>
    <w:p w:rsidR="00C231F8" w:rsidRPr="00C231F8" w:rsidRDefault="00C231F8" w:rsidP="00C231F8">
      <w:pPr>
        <w:shd w:val="clear" w:color="auto" w:fill="FFFFFF"/>
        <w:spacing w:after="0" w:line="240" w:lineRule="auto"/>
        <w:ind w:right="-5" w:firstLine="691"/>
        <w:jc w:val="both"/>
        <w:rPr>
          <w:rFonts w:ascii="Times New Roman" w:hAnsi="Times New Roman"/>
          <w:b/>
          <w:bCs/>
          <w:sz w:val="28"/>
          <w:szCs w:val="28"/>
        </w:rPr>
      </w:pPr>
      <w:r w:rsidRPr="00C231F8">
        <w:rPr>
          <w:rFonts w:ascii="Times New Roman" w:hAnsi="Times New Roman"/>
          <w:b/>
          <w:sz w:val="28"/>
          <w:szCs w:val="28"/>
        </w:rPr>
        <w:t xml:space="preserve">         Совет Тейковского муниципального района</w:t>
      </w:r>
      <w:r w:rsidRPr="00C231F8">
        <w:rPr>
          <w:rFonts w:ascii="Times New Roman" w:hAnsi="Times New Roman"/>
          <w:b/>
          <w:bCs/>
          <w:sz w:val="28"/>
          <w:szCs w:val="28"/>
        </w:rPr>
        <w:t xml:space="preserve"> РЕШИЛ:</w:t>
      </w:r>
    </w:p>
    <w:p w:rsidR="00C231F8" w:rsidRPr="00C231F8" w:rsidRDefault="00C231F8" w:rsidP="00C231F8">
      <w:pPr>
        <w:shd w:val="clear" w:color="auto" w:fill="FFFFFF"/>
        <w:spacing w:after="0" w:line="240" w:lineRule="auto"/>
        <w:ind w:right="-5" w:firstLine="691"/>
        <w:jc w:val="both"/>
        <w:rPr>
          <w:rFonts w:ascii="Times New Roman" w:hAnsi="Times New Roman"/>
          <w:b/>
          <w:bCs/>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hAnsi="Times New Roman"/>
          <w:sz w:val="28"/>
          <w:szCs w:val="28"/>
        </w:rPr>
      </w:pPr>
      <w:r w:rsidRPr="00C231F8">
        <w:rPr>
          <w:rFonts w:ascii="Times New Roman" w:hAnsi="Times New Roman"/>
          <w:sz w:val="28"/>
          <w:szCs w:val="28"/>
        </w:rPr>
        <w:t xml:space="preserve">  Внести в Положение о порядке проведения конкурса по отбору кандидатур на должность главы Тейковского муниципального района, утвержденное решением Совета Тейковского муниципального района от 05.08. </w:t>
      </w:r>
      <w:smartTag w:uri="urn:schemas-microsoft-com:office:smarttags" w:element="metricconverter">
        <w:smartTagPr>
          <w:attr w:name="ProductID" w:val="2015 г"/>
        </w:smartTagPr>
        <w:r w:rsidRPr="00C231F8">
          <w:rPr>
            <w:rFonts w:ascii="Times New Roman" w:hAnsi="Times New Roman"/>
            <w:sz w:val="28"/>
            <w:szCs w:val="28"/>
          </w:rPr>
          <w:t>2015 г</w:t>
        </w:r>
      </w:smartTag>
      <w:r w:rsidRPr="00C231F8">
        <w:rPr>
          <w:rFonts w:ascii="Times New Roman" w:hAnsi="Times New Roman"/>
          <w:sz w:val="28"/>
          <w:szCs w:val="28"/>
        </w:rPr>
        <w:t xml:space="preserve">. № 17-р (в действующей редакции) следующие изменения: </w:t>
      </w:r>
    </w:p>
    <w:p w:rsidR="00C231F8" w:rsidRPr="00C231F8" w:rsidRDefault="00C231F8" w:rsidP="00C231F8">
      <w:pPr>
        <w:widowControl w:val="0"/>
        <w:autoSpaceDE w:val="0"/>
        <w:autoSpaceDN w:val="0"/>
        <w:adjustRightInd w:val="0"/>
        <w:spacing w:after="0" w:line="240" w:lineRule="auto"/>
        <w:ind w:firstLine="540"/>
        <w:jc w:val="both"/>
        <w:rPr>
          <w:rFonts w:ascii="Times New Roman" w:hAnsi="Times New Roman"/>
          <w:sz w:val="28"/>
          <w:szCs w:val="28"/>
        </w:rPr>
      </w:pPr>
      <w:r w:rsidRPr="00C231F8">
        <w:rPr>
          <w:rFonts w:ascii="Times New Roman" w:hAnsi="Times New Roman"/>
          <w:sz w:val="28"/>
          <w:szCs w:val="28"/>
        </w:rPr>
        <w:t>1. В пункте 6</w:t>
      </w:r>
      <w:r w:rsidRPr="00C231F8">
        <w:rPr>
          <w:rFonts w:ascii="Times New Roman" w:hAnsi="Times New Roman"/>
          <w:color w:val="FF0000"/>
          <w:sz w:val="28"/>
          <w:szCs w:val="28"/>
        </w:rPr>
        <w:t xml:space="preserve"> </w:t>
      </w:r>
      <w:r w:rsidRPr="00C231F8">
        <w:rPr>
          <w:rFonts w:ascii="Times New Roman" w:hAnsi="Times New Roman"/>
          <w:sz w:val="28"/>
          <w:szCs w:val="28"/>
        </w:rPr>
        <w:t xml:space="preserve">раздела </w:t>
      </w:r>
      <w:r w:rsidRPr="00C231F8">
        <w:rPr>
          <w:rFonts w:ascii="Times New Roman" w:hAnsi="Times New Roman"/>
          <w:sz w:val="28"/>
          <w:szCs w:val="28"/>
          <w:lang w:val="en-US"/>
        </w:rPr>
        <w:t>VII</w:t>
      </w:r>
      <w:r w:rsidRPr="00C231F8">
        <w:rPr>
          <w:rFonts w:ascii="Times New Roman" w:hAnsi="Times New Roman"/>
          <w:sz w:val="28"/>
          <w:szCs w:val="28"/>
        </w:rPr>
        <w:t xml:space="preserve"> Положения слова «…вправе запрашивать» заменить </w:t>
      </w:r>
      <w:r w:rsidR="00464D08" w:rsidRPr="00C231F8">
        <w:rPr>
          <w:rFonts w:ascii="Times New Roman" w:hAnsi="Times New Roman"/>
          <w:sz w:val="28"/>
          <w:szCs w:val="28"/>
        </w:rPr>
        <w:t>словами «</w:t>
      </w:r>
      <w:r w:rsidRPr="00C231F8">
        <w:rPr>
          <w:rFonts w:ascii="Times New Roman" w:hAnsi="Times New Roman"/>
          <w:sz w:val="28"/>
          <w:szCs w:val="28"/>
        </w:rPr>
        <w:t xml:space="preserve">… запрашивает».  </w:t>
      </w:r>
    </w:p>
    <w:p w:rsidR="00C231F8" w:rsidRPr="00C231F8" w:rsidRDefault="00C231F8" w:rsidP="00C231F8">
      <w:pPr>
        <w:widowControl w:val="0"/>
        <w:autoSpaceDE w:val="0"/>
        <w:autoSpaceDN w:val="0"/>
        <w:adjustRightInd w:val="0"/>
        <w:spacing w:after="0" w:line="240" w:lineRule="auto"/>
        <w:ind w:firstLine="540"/>
        <w:jc w:val="both"/>
        <w:rPr>
          <w:rFonts w:ascii="Times New Roman" w:hAnsi="Times New Roman"/>
          <w:sz w:val="28"/>
          <w:szCs w:val="28"/>
        </w:rPr>
      </w:pPr>
      <w:r w:rsidRPr="00C231F8">
        <w:rPr>
          <w:rFonts w:ascii="Times New Roman" w:hAnsi="Times New Roman"/>
          <w:sz w:val="28"/>
          <w:szCs w:val="28"/>
        </w:rPr>
        <w:t xml:space="preserve">2. В пункте 3 раздела </w:t>
      </w:r>
      <w:r w:rsidRPr="00C231F8">
        <w:rPr>
          <w:rFonts w:ascii="Times New Roman" w:hAnsi="Times New Roman"/>
          <w:sz w:val="28"/>
          <w:szCs w:val="28"/>
          <w:lang w:val="en-US"/>
        </w:rPr>
        <w:t>VIII</w:t>
      </w:r>
      <w:r w:rsidRPr="00C231F8">
        <w:rPr>
          <w:rFonts w:ascii="Times New Roman" w:hAnsi="Times New Roman"/>
          <w:sz w:val="28"/>
          <w:szCs w:val="28"/>
        </w:rPr>
        <w:t xml:space="preserve"> Положения слова «Претенденту может быть отказано в участии в конкурсе по следующим основаниям: …» заменить словами «Конкурсная комиссия отказывает претенденту в участии в конкурсе по следующим основаниям: …».</w:t>
      </w:r>
    </w:p>
    <w:p w:rsidR="00C231F8" w:rsidRPr="00C231F8" w:rsidRDefault="00C231F8" w:rsidP="00C231F8">
      <w:pPr>
        <w:widowControl w:val="0"/>
        <w:autoSpaceDE w:val="0"/>
        <w:autoSpaceDN w:val="0"/>
        <w:adjustRightInd w:val="0"/>
        <w:spacing w:after="0" w:line="240" w:lineRule="auto"/>
        <w:ind w:firstLine="540"/>
        <w:jc w:val="both"/>
        <w:rPr>
          <w:rFonts w:ascii="Times New Roman" w:hAnsi="Times New Roman"/>
          <w:sz w:val="28"/>
          <w:szCs w:val="28"/>
        </w:rPr>
      </w:pPr>
    </w:p>
    <w:p w:rsidR="00C231F8" w:rsidRPr="00C231F8" w:rsidRDefault="00C231F8" w:rsidP="00C231F8">
      <w:pPr>
        <w:spacing w:after="0" w:line="240" w:lineRule="auto"/>
        <w:rPr>
          <w:rFonts w:ascii="Times New Roman" w:eastAsiaTheme="minorHAnsi" w:hAnsi="Times New Roman" w:cstheme="minorBidi"/>
          <w:b/>
          <w:sz w:val="28"/>
          <w:szCs w:val="28"/>
        </w:rPr>
      </w:pPr>
      <w:r w:rsidRPr="00C231F8">
        <w:rPr>
          <w:rFonts w:ascii="Times New Roman" w:eastAsiaTheme="minorHAnsi" w:hAnsi="Times New Roman" w:cstheme="minorBidi"/>
          <w:b/>
          <w:sz w:val="28"/>
          <w:szCs w:val="28"/>
        </w:rPr>
        <w:t>Глава Тейковского</w:t>
      </w:r>
    </w:p>
    <w:p w:rsidR="00C231F8" w:rsidRDefault="00C231F8" w:rsidP="00C231F8">
      <w:pPr>
        <w:spacing w:after="0"/>
        <w:rPr>
          <w:rFonts w:ascii="Times New Roman" w:hAnsi="Times New Roman"/>
        </w:rPr>
      </w:pPr>
      <w:r w:rsidRPr="00C231F8">
        <w:rPr>
          <w:rFonts w:ascii="Times New Roman" w:hAnsi="Times New Roman"/>
          <w:b/>
          <w:sz w:val="28"/>
          <w:szCs w:val="28"/>
        </w:rPr>
        <w:t xml:space="preserve">муниципального района </w:t>
      </w:r>
      <w:r w:rsidRPr="00C231F8">
        <w:rPr>
          <w:rFonts w:ascii="Times New Roman" w:hAnsi="Times New Roman"/>
          <w:b/>
          <w:sz w:val="28"/>
          <w:szCs w:val="28"/>
        </w:rPr>
        <w:tab/>
      </w:r>
      <w:r w:rsidRPr="00C231F8">
        <w:rPr>
          <w:rFonts w:ascii="Times New Roman" w:hAnsi="Times New Roman"/>
          <w:b/>
          <w:sz w:val="28"/>
          <w:szCs w:val="28"/>
        </w:rPr>
        <w:tab/>
      </w:r>
      <w:r w:rsidRPr="00C231F8">
        <w:rPr>
          <w:rFonts w:ascii="Times New Roman" w:hAnsi="Times New Roman"/>
          <w:b/>
          <w:sz w:val="28"/>
          <w:szCs w:val="28"/>
        </w:rPr>
        <w:tab/>
        <w:t xml:space="preserve">                              С.А. Семенова</w:t>
      </w:r>
    </w:p>
    <w:p w:rsidR="00C231F8" w:rsidRPr="00C231F8" w:rsidRDefault="00C231F8" w:rsidP="00C231F8">
      <w:pPr>
        <w:spacing w:after="0" w:line="240" w:lineRule="auto"/>
        <w:jc w:val="center"/>
        <w:rPr>
          <w:rFonts w:ascii="Times New Roman" w:hAnsi="Times New Roman"/>
          <w:sz w:val="28"/>
          <w:szCs w:val="28"/>
          <w:lang w:eastAsia="ru-RU"/>
        </w:rPr>
      </w:pPr>
      <w:r w:rsidRPr="00C231F8">
        <w:rPr>
          <w:rFonts w:ascii="Times New Roman" w:hAnsi="Times New Roman"/>
          <w:noProof/>
          <w:sz w:val="28"/>
          <w:szCs w:val="28"/>
          <w:lang w:eastAsia="ru-RU"/>
        </w:rPr>
        <w:lastRenderedPageBreak/>
        <w:drawing>
          <wp:inline distT="0" distB="0" distL="0" distR="0" wp14:anchorId="109ED0BF" wp14:editId="37BAE230">
            <wp:extent cx="704850" cy="866775"/>
            <wp:effectExtent l="19050" t="0" r="0" b="0"/>
            <wp:docPr id="4"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6" cstate="print"/>
                    <a:srcRect/>
                    <a:stretch>
                      <a:fillRect/>
                    </a:stretch>
                  </pic:blipFill>
                  <pic:spPr bwMode="auto">
                    <a:xfrm>
                      <a:off x="0" y="0"/>
                      <a:ext cx="704850" cy="866775"/>
                    </a:xfrm>
                    <a:prstGeom prst="rect">
                      <a:avLst/>
                    </a:prstGeom>
                    <a:noFill/>
                    <a:ln w="9525">
                      <a:noFill/>
                      <a:miter lim="800000"/>
                      <a:headEnd/>
                      <a:tailEnd/>
                    </a:ln>
                  </pic:spPr>
                </pic:pic>
              </a:graphicData>
            </a:graphic>
          </wp:inline>
        </w:drawing>
      </w:r>
    </w:p>
    <w:p w:rsidR="00C231F8" w:rsidRPr="00C231F8" w:rsidRDefault="00C231F8" w:rsidP="00C231F8">
      <w:pPr>
        <w:spacing w:after="0" w:line="240" w:lineRule="auto"/>
        <w:jc w:val="center"/>
        <w:rPr>
          <w:rFonts w:ascii="Times New Roman" w:eastAsia="Calibri" w:hAnsi="Times New Roman"/>
          <w:b/>
          <w:sz w:val="36"/>
          <w:szCs w:val="36"/>
        </w:rPr>
      </w:pPr>
      <w:r w:rsidRPr="00C231F8">
        <w:rPr>
          <w:rFonts w:ascii="Times New Roman" w:eastAsia="Calibri" w:hAnsi="Times New Roman"/>
          <w:b/>
          <w:sz w:val="36"/>
          <w:szCs w:val="36"/>
        </w:rPr>
        <w:t>СОВЕТ</w:t>
      </w:r>
    </w:p>
    <w:p w:rsidR="00C231F8" w:rsidRPr="00C231F8" w:rsidRDefault="00C231F8" w:rsidP="00C231F8">
      <w:pPr>
        <w:spacing w:after="0" w:line="240" w:lineRule="auto"/>
        <w:jc w:val="center"/>
        <w:rPr>
          <w:rFonts w:ascii="Times New Roman" w:eastAsia="Calibri" w:hAnsi="Times New Roman"/>
          <w:b/>
          <w:sz w:val="36"/>
          <w:szCs w:val="36"/>
        </w:rPr>
      </w:pPr>
      <w:r w:rsidRPr="00C231F8">
        <w:rPr>
          <w:rFonts w:ascii="Times New Roman" w:eastAsia="Calibri" w:hAnsi="Times New Roman"/>
          <w:b/>
          <w:sz w:val="36"/>
          <w:szCs w:val="36"/>
        </w:rPr>
        <w:t>ТЕЙКОВСКОГО МУНИЦИПАЛЬНОГО РАЙОНА</w:t>
      </w:r>
    </w:p>
    <w:p w:rsidR="00C231F8" w:rsidRPr="00C231F8" w:rsidRDefault="00C231F8" w:rsidP="00C231F8">
      <w:pPr>
        <w:spacing w:after="0" w:line="240" w:lineRule="auto"/>
        <w:jc w:val="center"/>
        <w:rPr>
          <w:rFonts w:ascii="Times New Roman" w:hAnsi="Times New Roman"/>
          <w:sz w:val="24"/>
          <w:szCs w:val="24"/>
          <w:lang w:eastAsia="ru-RU"/>
        </w:rPr>
      </w:pPr>
      <w:r w:rsidRPr="00C231F8">
        <w:rPr>
          <w:rFonts w:ascii="Times New Roman" w:hAnsi="Times New Roman"/>
          <w:b/>
          <w:sz w:val="24"/>
          <w:szCs w:val="24"/>
          <w:lang w:eastAsia="ru-RU"/>
        </w:rPr>
        <w:t>ШЕСТОГО СОЗЫВА</w:t>
      </w:r>
    </w:p>
    <w:p w:rsidR="00C231F8" w:rsidRPr="00C231F8" w:rsidRDefault="00C231F8" w:rsidP="00C231F8">
      <w:pPr>
        <w:spacing w:after="0" w:line="240" w:lineRule="auto"/>
        <w:jc w:val="center"/>
        <w:rPr>
          <w:rFonts w:ascii="Times New Roman" w:eastAsia="Calibri" w:hAnsi="Times New Roman"/>
          <w:sz w:val="24"/>
          <w:szCs w:val="24"/>
        </w:rPr>
      </w:pPr>
    </w:p>
    <w:p w:rsidR="00C231F8" w:rsidRPr="00C231F8" w:rsidRDefault="00C231F8" w:rsidP="00C231F8">
      <w:pPr>
        <w:spacing w:after="0" w:line="240" w:lineRule="auto"/>
        <w:jc w:val="center"/>
        <w:rPr>
          <w:rFonts w:ascii="Times New Roman" w:eastAsia="Calibri" w:hAnsi="Times New Roman"/>
          <w:sz w:val="28"/>
          <w:szCs w:val="28"/>
        </w:rPr>
      </w:pPr>
    </w:p>
    <w:p w:rsidR="00C231F8" w:rsidRPr="00C231F8" w:rsidRDefault="00C231F8" w:rsidP="00C231F8">
      <w:pPr>
        <w:tabs>
          <w:tab w:val="left" w:pos="5955"/>
        </w:tabs>
        <w:spacing w:after="0" w:line="240" w:lineRule="auto"/>
        <w:jc w:val="center"/>
        <w:rPr>
          <w:rFonts w:ascii="Times New Roman" w:hAnsi="Times New Roman"/>
          <w:sz w:val="28"/>
          <w:szCs w:val="28"/>
          <w:lang w:eastAsia="ru-RU"/>
        </w:rPr>
      </w:pPr>
      <w:r w:rsidRPr="00C231F8">
        <w:rPr>
          <w:rFonts w:ascii="Times New Roman" w:hAnsi="Times New Roman"/>
          <w:b/>
          <w:bCs/>
          <w:sz w:val="44"/>
          <w:szCs w:val="44"/>
          <w:lang w:eastAsia="ru-RU"/>
        </w:rPr>
        <w:t>Р Е Ш Е Н И Е</w:t>
      </w:r>
    </w:p>
    <w:p w:rsidR="00C231F8" w:rsidRPr="00C231F8" w:rsidRDefault="00C231F8" w:rsidP="00C231F8">
      <w:pPr>
        <w:tabs>
          <w:tab w:val="left" w:pos="5955"/>
        </w:tabs>
        <w:spacing w:after="0" w:line="240" w:lineRule="auto"/>
        <w:jc w:val="center"/>
        <w:rPr>
          <w:rFonts w:ascii="Times New Roman" w:hAnsi="Times New Roman"/>
          <w:sz w:val="28"/>
          <w:szCs w:val="28"/>
          <w:lang w:eastAsia="ru-RU"/>
        </w:rPr>
      </w:pPr>
    </w:p>
    <w:p w:rsidR="00C231F8" w:rsidRPr="00C231F8" w:rsidRDefault="00C231F8" w:rsidP="00C231F8">
      <w:pPr>
        <w:tabs>
          <w:tab w:val="left" w:pos="5955"/>
        </w:tabs>
        <w:spacing w:after="0" w:line="240" w:lineRule="auto"/>
        <w:jc w:val="center"/>
        <w:rPr>
          <w:rFonts w:ascii="Times New Roman" w:hAnsi="Times New Roman"/>
          <w:sz w:val="28"/>
          <w:szCs w:val="28"/>
          <w:lang w:eastAsia="ru-RU"/>
        </w:rPr>
      </w:pPr>
    </w:p>
    <w:p w:rsidR="00C231F8" w:rsidRPr="00C231F8" w:rsidRDefault="00C231F8" w:rsidP="00C231F8">
      <w:pPr>
        <w:tabs>
          <w:tab w:val="left" w:pos="5955"/>
        </w:tabs>
        <w:spacing w:after="0" w:line="240" w:lineRule="auto"/>
        <w:jc w:val="center"/>
        <w:rPr>
          <w:rFonts w:ascii="Times New Roman" w:hAnsi="Times New Roman"/>
          <w:sz w:val="28"/>
          <w:szCs w:val="28"/>
          <w:lang w:eastAsia="ru-RU"/>
        </w:rPr>
      </w:pPr>
      <w:proofErr w:type="gramStart"/>
      <w:r w:rsidRPr="00C231F8">
        <w:rPr>
          <w:rFonts w:ascii="Times New Roman" w:hAnsi="Times New Roman"/>
          <w:sz w:val="28"/>
          <w:szCs w:val="28"/>
          <w:lang w:eastAsia="ru-RU"/>
        </w:rPr>
        <w:t>от  16.03.2016г.</w:t>
      </w:r>
      <w:proofErr w:type="gramEnd"/>
      <w:r w:rsidRPr="00C231F8">
        <w:rPr>
          <w:rFonts w:ascii="Times New Roman" w:hAnsi="Times New Roman"/>
          <w:sz w:val="28"/>
          <w:szCs w:val="28"/>
          <w:lang w:eastAsia="ru-RU"/>
        </w:rPr>
        <w:t xml:space="preserve">   № 58-р</w:t>
      </w:r>
    </w:p>
    <w:p w:rsidR="00C231F8" w:rsidRPr="00C231F8" w:rsidRDefault="00C231F8" w:rsidP="00C231F8">
      <w:pPr>
        <w:spacing w:after="0" w:line="240" w:lineRule="auto"/>
        <w:jc w:val="center"/>
        <w:rPr>
          <w:rFonts w:ascii="Times New Roman" w:hAnsi="Times New Roman"/>
          <w:sz w:val="28"/>
          <w:szCs w:val="28"/>
          <w:lang w:eastAsia="ru-RU"/>
        </w:rPr>
      </w:pPr>
      <w:r w:rsidRPr="00C231F8">
        <w:rPr>
          <w:rFonts w:ascii="Times New Roman" w:hAnsi="Times New Roman"/>
          <w:sz w:val="28"/>
          <w:szCs w:val="28"/>
          <w:lang w:eastAsia="ru-RU"/>
        </w:rPr>
        <w:t>г.</w:t>
      </w:r>
      <w:r w:rsidR="00627067">
        <w:rPr>
          <w:rFonts w:ascii="Times New Roman" w:hAnsi="Times New Roman"/>
          <w:sz w:val="28"/>
          <w:szCs w:val="28"/>
          <w:lang w:eastAsia="ru-RU"/>
        </w:rPr>
        <w:t xml:space="preserve"> </w:t>
      </w:r>
      <w:r w:rsidRPr="00C231F8">
        <w:rPr>
          <w:rFonts w:ascii="Times New Roman" w:hAnsi="Times New Roman"/>
          <w:sz w:val="28"/>
          <w:szCs w:val="28"/>
          <w:lang w:eastAsia="ru-RU"/>
        </w:rPr>
        <w:t>Тейково</w:t>
      </w:r>
    </w:p>
    <w:p w:rsidR="00C231F8" w:rsidRPr="00C231F8" w:rsidRDefault="00C231F8" w:rsidP="00C231F8">
      <w:pPr>
        <w:spacing w:after="0" w:line="240" w:lineRule="auto"/>
        <w:jc w:val="center"/>
        <w:rPr>
          <w:rFonts w:ascii="Times New Roman" w:hAnsi="Times New Roman"/>
          <w:sz w:val="28"/>
          <w:szCs w:val="28"/>
          <w:lang w:eastAsia="ru-RU"/>
        </w:rPr>
      </w:pPr>
    </w:p>
    <w:p w:rsidR="00C231F8" w:rsidRPr="00C231F8" w:rsidRDefault="00C231F8" w:rsidP="00C231F8">
      <w:pPr>
        <w:spacing w:after="0" w:line="240" w:lineRule="auto"/>
        <w:jc w:val="center"/>
        <w:rPr>
          <w:rFonts w:ascii="Times New Roman" w:hAnsi="Times New Roman"/>
          <w:b/>
          <w:sz w:val="28"/>
          <w:szCs w:val="28"/>
          <w:lang w:eastAsia="ru-RU"/>
        </w:rPr>
      </w:pPr>
      <w:r w:rsidRPr="00C231F8">
        <w:rPr>
          <w:rFonts w:ascii="Times New Roman" w:hAnsi="Times New Roman"/>
          <w:b/>
          <w:sz w:val="28"/>
          <w:szCs w:val="28"/>
          <w:lang w:eastAsia="ru-RU"/>
        </w:rPr>
        <w:t xml:space="preserve">О внесении изменений в решение Совета Тейковского </w:t>
      </w:r>
    </w:p>
    <w:p w:rsidR="00C231F8" w:rsidRPr="00C231F8" w:rsidRDefault="00C231F8" w:rsidP="00C231F8">
      <w:pPr>
        <w:spacing w:after="0" w:line="240" w:lineRule="auto"/>
        <w:jc w:val="center"/>
        <w:rPr>
          <w:rFonts w:ascii="Times New Roman" w:hAnsi="Times New Roman"/>
          <w:b/>
          <w:sz w:val="28"/>
          <w:szCs w:val="28"/>
          <w:lang w:eastAsia="ru-RU"/>
        </w:rPr>
      </w:pPr>
      <w:r w:rsidRPr="00C231F8">
        <w:rPr>
          <w:rFonts w:ascii="Times New Roman" w:hAnsi="Times New Roman"/>
          <w:b/>
          <w:sz w:val="28"/>
          <w:szCs w:val="28"/>
          <w:lang w:eastAsia="ru-RU"/>
        </w:rPr>
        <w:t xml:space="preserve">муниципального района от 12.12.2012г. №218-р «Об утверждении Положения о порядке приватизации муниципального имущества </w:t>
      </w:r>
    </w:p>
    <w:p w:rsidR="00C231F8" w:rsidRPr="00C231F8" w:rsidRDefault="00C231F8" w:rsidP="00C231F8">
      <w:pPr>
        <w:spacing w:after="0" w:line="240" w:lineRule="auto"/>
        <w:jc w:val="center"/>
        <w:rPr>
          <w:rFonts w:ascii="Times New Roman" w:hAnsi="Times New Roman"/>
          <w:b/>
          <w:sz w:val="28"/>
          <w:szCs w:val="28"/>
          <w:lang w:eastAsia="ru-RU"/>
        </w:rPr>
      </w:pPr>
      <w:r w:rsidRPr="00C231F8">
        <w:rPr>
          <w:rFonts w:ascii="Times New Roman" w:hAnsi="Times New Roman"/>
          <w:b/>
          <w:sz w:val="28"/>
          <w:szCs w:val="28"/>
          <w:lang w:eastAsia="ru-RU"/>
        </w:rPr>
        <w:t>Тейковского муниципального района»</w:t>
      </w:r>
    </w:p>
    <w:p w:rsidR="00C231F8" w:rsidRPr="00C231F8" w:rsidRDefault="00C231F8" w:rsidP="00C231F8">
      <w:pPr>
        <w:spacing w:after="0" w:line="240" w:lineRule="auto"/>
        <w:jc w:val="both"/>
        <w:rPr>
          <w:rFonts w:ascii="Times New Roman" w:hAnsi="Times New Roman"/>
          <w:sz w:val="28"/>
          <w:szCs w:val="28"/>
          <w:lang w:eastAsia="ru-RU"/>
        </w:rPr>
      </w:pPr>
    </w:p>
    <w:p w:rsidR="00C231F8" w:rsidRPr="00C231F8" w:rsidRDefault="00C231F8" w:rsidP="00C231F8">
      <w:pPr>
        <w:spacing w:after="0" w:line="240" w:lineRule="auto"/>
        <w:jc w:val="both"/>
        <w:rPr>
          <w:rFonts w:ascii="Times New Roman" w:hAnsi="Times New Roman"/>
          <w:sz w:val="28"/>
          <w:szCs w:val="28"/>
          <w:lang w:eastAsia="ru-RU"/>
        </w:rPr>
      </w:pPr>
    </w:p>
    <w:p w:rsidR="00C231F8" w:rsidRPr="00C231F8" w:rsidRDefault="00C231F8" w:rsidP="00C231F8">
      <w:pPr>
        <w:spacing w:after="0" w:line="240" w:lineRule="auto"/>
        <w:jc w:val="both"/>
        <w:rPr>
          <w:rFonts w:ascii="Times New Roman" w:hAnsi="Times New Roman"/>
          <w:sz w:val="28"/>
          <w:szCs w:val="28"/>
          <w:lang w:eastAsia="ru-RU"/>
        </w:rPr>
      </w:pPr>
    </w:p>
    <w:p w:rsidR="00C231F8" w:rsidRPr="00C231F8" w:rsidRDefault="00C231F8" w:rsidP="00C231F8">
      <w:pPr>
        <w:spacing w:after="0" w:line="240" w:lineRule="auto"/>
        <w:jc w:val="both"/>
        <w:rPr>
          <w:rFonts w:ascii="Times New Roman" w:hAnsi="Times New Roman"/>
          <w:sz w:val="28"/>
          <w:szCs w:val="28"/>
          <w:lang w:eastAsia="ru-RU"/>
        </w:rPr>
      </w:pPr>
      <w:r w:rsidRPr="00C231F8">
        <w:rPr>
          <w:rFonts w:ascii="Times New Roman" w:hAnsi="Times New Roman"/>
          <w:sz w:val="28"/>
          <w:szCs w:val="28"/>
          <w:lang w:eastAsia="ru-RU"/>
        </w:rPr>
        <w:t xml:space="preserve">           В целях приведения правовых актов Тейковского муниципального района в соответствие с Федеральным законом от 21.12.2001г. № 178-ФЗ «О приватизации государственного и муниципального имущества» (в действующей редакции), Уставом Тейковского муниципального района Ивановской области, </w:t>
      </w:r>
    </w:p>
    <w:p w:rsidR="00C231F8" w:rsidRPr="00C231F8" w:rsidRDefault="00C231F8" w:rsidP="00C231F8">
      <w:pPr>
        <w:spacing w:after="0" w:line="240" w:lineRule="auto"/>
        <w:rPr>
          <w:rFonts w:ascii="Times New Roman" w:hAnsi="Times New Roman"/>
          <w:sz w:val="28"/>
          <w:szCs w:val="28"/>
          <w:lang w:eastAsia="ru-RU"/>
        </w:rPr>
      </w:pPr>
    </w:p>
    <w:p w:rsidR="00C231F8" w:rsidRPr="00C231F8" w:rsidRDefault="00C231F8" w:rsidP="00C231F8">
      <w:pPr>
        <w:spacing w:after="0" w:line="240" w:lineRule="auto"/>
        <w:jc w:val="center"/>
        <w:rPr>
          <w:rFonts w:ascii="Times New Roman" w:hAnsi="Times New Roman"/>
          <w:b/>
          <w:sz w:val="28"/>
          <w:szCs w:val="28"/>
          <w:lang w:eastAsia="ru-RU"/>
        </w:rPr>
      </w:pPr>
      <w:r w:rsidRPr="00C231F8">
        <w:rPr>
          <w:rFonts w:ascii="Times New Roman" w:hAnsi="Times New Roman"/>
          <w:b/>
          <w:sz w:val="28"/>
          <w:szCs w:val="28"/>
          <w:lang w:eastAsia="ru-RU"/>
        </w:rPr>
        <w:t>Совет Тейковского муниципального района РЕШИЛ:</w:t>
      </w:r>
    </w:p>
    <w:p w:rsidR="00C231F8" w:rsidRPr="00C231F8" w:rsidRDefault="00C231F8" w:rsidP="00C231F8">
      <w:pPr>
        <w:tabs>
          <w:tab w:val="left" w:pos="720"/>
        </w:tabs>
        <w:spacing w:after="0" w:line="240" w:lineRule="auto"/>
        <w:jc w:val="both"/>
        <w:rPr>
          <w:rFonts w:ascii="Times New Roman" w:hAnsi="Times New Roman"/>
          <w:sz w:val="28"/>
          <w:szCs w:val="28"/>
          <w:lang w:eastAsia="ru-RU"/>
        </w:rPr>
      </w:pPr>
    </w:p>
    <w:p w:rsidR="00C231F8" w:rsidRPr="00C231F8" w:rsidRDefault="00C231F8" w:rsidP="00C231F8">
      <w:pPr>
        <w:spacing w:after="0" w:line="240" w:lineRule="auto"/>
        <w:ind w:firstLine="709"/>
        <w:jc w:val="both"/>
        <w:rPr>
          <w:rFonts w:ascii="Times New Roman" w:hAnsi="Times New Roman"/>
          <w:sz w:val="28"/>
          <w:szCs w:val="28"/>
          <w:lang w:eastAsia="ru-RU"/>
        </w:rPr>
      </w:pPr>
      <w:r w:rsidRPr="00C231F8">
        <w:rPr>
          <w:rFonts w:ascii="Times New Roman" w:hAnsi="Times New Roman"/>
          <w:sz w:val="28"/>
          <w:szCs w:val="28"/>
          <w:lang w:eastAsia="ru-RU"/>
        </w:rPr>
        <w:t>Внести в приложение к решению Совета Тейковского муниципального района от 12.12.2012г. №218-р «Об утверждении Положения о порядке приватизации муниципального имущества Тейковского муниципального района» изменения, изложив его в новой редакции, согласно приложению.</w:t>
      </w:r>
    </w:p>
    <w:p w:rsidR="00C231F8" w:rsidRPr="00C231F8" w:rsidRDefault="00C231F8" w:rsidP="00C231F8">
      <w:pPr>
        <w:tabs>
          <w:tab w:val="left" w:pos="720"/>
        </w:tabs>
        <w:spacing w:after="0" w:line="240" w:lineRule="auto"/>
        <w:ind w:left="720"/>
        <w:jc w:val="both"/>
        <w:rPr>
          <w:rFonts w:ascii="Times New Roman" w:hAnsi="Times New Roman" w:cs="Arial"/>
          <w:sz w:val="28"/>
          <w:szCs w:val="28"/>
          <w:lang w:eastAsia="ru-RU"/>
        </w:rPr>
      </w:pPr>
    </w:p>
    <w:p w:rsidR="00C231F8" w:rsidRPr="00C231F8" w:rsidRDefault="00C231F8" w:rsidP="00C231F8">
      <w:pPr>
        <w:tabs>
          <w:tab w:val="left" w:pos="720"/>
        </w:tabs>
        <w:spacing w:after="0" w:line="240" w:lineRule="auto"/>
        <w:rPr>
          <w:rFonts w:ascii="Times New Roman" w:hAnsi="Times New Roman"/>
          <w:sz w:val="28"/>
          <w:szCs w:val="28"/>
          <w:lang w:eastAsia="ru-RU"/>
        </w:rPr>
      </w:pPr>
    </w:p>
    <w:p w:rsidR="00C231F8" w:rsidRPr="00C231F8" w:rsidRDefault="00C231F8" w:rsidP="00C231F8">
      <w:pPr>
        <w:tabs>
          <w:tab w:val="left" w:pos="6300"/>
        </w:tabs>
        <w:spacing w:after="0" w:line="240" w:lineRule="auto"/>
        <w:rPr>
          <w:rFonts w:ascii="Times New Roman" w:hAnsi="Times New Roman"/>
          <w:i/>
          <w:sz w:val="28"/>
          <w:szCs w:val="28"/>
          <w:lang w:eastAsia="ru-RU"/>
        </w:rPr>
      </w:pPr>
    </w:p>
    <w:p w:rsidR="00C231F8" w:rsidRPr="00C231F8" w:rsidRDefault="00C231F8" w:rsidP="00C231F8">
      <w:pPr>
        <w:tabs>
          <w:tab w:val="left" w:pos="6300"/>
        </w:tabs>
        <w:spacing w:after="0" w:line="240" w:lineRule="auto"/>
        <w:rPr>
          <w:rFonts w:ascii="Times New Roman" w:hAnsi="Times New Roman"/>
          <w:b/>
          <w:sz w:val="28"/>
          <w:szCs w:val="28"/>
          <w:lang w:eastAsia="ru-RU"/>
        </w:rPr>
      </w:pPr>
      <w:proofErr w:type="gramStart"/>
      <w:r w:rsidRPr="00C231F8">
        <w:rPr>
          <w:rFonts w:ascii="Times New Roman" w:hAnsi="Times New Roman"/>
          <w:b/>
          <w:sz w:val="28"/>
          <w:szCs w:val="28"/>
          <w:lang w:eastAsia="ru-RU"/>
        </w:rPr>
        <w:t>Глава  Тейковского</w:t>
      </w:r>
      <w:proofErr w:type="gramEnd"/>
      <w:r w:rsidRPr="00C231F8">
        <w:rPr>
          <w:rFonts w:ascii="Times New Roman" w:hAnsi="Times New Roman"/>
          <w:b/>
          <w:sz w:val="28"/>
          <w:szCs w:val="28"/>
          <w:lang w:eastAsia="ru-RU"/>
        </w:rPr>
        <w:t xml:space="preserve">                             </w:t>
      </w:r>
    </w:p>
    <w:p w:rsidR="00C231F8" w:rsidRPr="00C231F8" w:rsidRDefault="00C231F8" w:rsidP="00C231F8">
      <w:pPr>
        <w:tabs>
          <w:tab w:val="left" w:pos="5340"/>
        </w:tabs>
        <w:spacing w:after="0" w:line="240" w:lineRule="auto"/>
        <w:rPr>
          <w:rFonts w:ascii="Times New Roman" w:hAnsi="Times New Roman"/>
          <w:b/>
          <w:sz w:val="28"/>
          <w:szCs w:val="28"/>
          <w:lang w:eastAsia="ru-RU"/>
        </w:rPr>
      </w:pPr>
      <w:r w:rsidRPr="00C231F8">
        <w:rPr>
          <w:rFonts w:ascii="Times New Roman" w:hAnsi="Times New Roman"/>
          <w:b/>
          <w:sz w:val="28"/>
          <w:szCs w:val="28"/>
          <w:lang w:eastAsia="ru-RU"/>
        </w:rPr>
        <w:t xml:space="preserve">муниципального района                                                               </w:t>
      </w:r>
      <w:proofErr w:type="spellStart"/>
      <w:r w:rsidRPr="00C231F8">
        <w:rPr>
          <w:rFonts w:ascii="Times New Roman" w:hAnsi="Times New Roman"/>
          <w:b/>
          <w:sz w:val="28"/>
          <w:szCs w:val="28"/>
          <w:lang w:eastAsia="ru-RU"/>
        </w:rPr>
        <w:t>С.А.Семенова</w:t>
      </w:r>
      <w:proofErr w:type="spellEnd"/>
      <w:r w:rsidRPr="00C231F8">
        <w:rPr>
          <w:rFonts w:ascii="Times New Roman" w:hAnsi="Times New Roman"/>
          <w:b/>
          <w:sz w:val="28"/>
          <w:szCs w:val="28"/>
          <w:lang w:eastAsia="ru-RU"/>
        </w:rPr>
        <w:t xml:space="preserve">                                                    </w:t>
      </w:r>
    </w:p>
    <w:p w:rsidR="00C231F8" w:rsidRPr="00C231F8" w:rsidRDefault="00C231F8" w:rsidP="00C231F8">
      <w:pPr>
        <w:spacing w:after="0" w:line="240" w:lineRule="auto"/>
        <w:ind w:left="5580" w:hanging="5580"/>
        <w:rPr>
          <w:rFonts w:ascii="Times New Roman" w:hAnsi="Times New Roman"/>
          <w:i/>
          <w:sz w:val="28"/>
          <w:szCs w:val="28"/>
          <w:lang w:eastAsia="ru-RU"/>
        </w:rPr>
      </w:pPr>
      <w:r w:rsidRPr="00C231F8">
        <w:rPr>
          <w:rFonts w:ascii="Times New Roman" w:hAnsi="Times New Roman"/>
          <w:i/>
          <w:sz w:val="28"/>
          <w:szCs w:val="28"/>
          <w:lang w:eastAsia="ru-RU"/>
        </w:rPr>
        <w:t xml:space="preserve">                                                                 </w:t>
      </w:r>
    </w:p>
    <w:p w:rsidR="00C231F8" w:rsidRPr="00C231F8" w:rsidRDefault="00C231F8" w:rsidP="00C231F8">
      <w:pPr>
        <w:spacing w:after="0" w:line="240" w:lineRule="auto"/>
        <w:ind w:left="5580" w:hanging="5580"/>
        <w:rPr>
          <w:rFonts w:ascii="Times New Roman" w:hAnsi="Times New Roman"/>
          <w:i/>
          <w:sz w:val="28"/>
          <w:szCs w:val="28"/>
          <w:lang w:eastAsia="ru-RU"/>
        </w:rPr>
      </w:pPr>
      <w:r w:rsidRPr="00C231F8">
        <w:rPr>
          <w:rFonts w:ascii="Times New Roman" w:hAnsi="Times New Roman"/>
          <w:i/>
          <w:sz w:val="28"/>
          <w:szCs w:val="28"/>
          <w:lang w:eastAsia="ru-RU"/>
        </w:rPr>
        <w:t xml:space="preserve">                                                                 </w:t>
      </w:r>
    </w:p>
    <w:p w:rsidR="00C231F8" w:rsidRPr="00C231F8" w:rsidRDefault="00C231F8" w:rsidP="00C231F8">
      <w:pPr>
        <w:spacing w:after="0" w:line="240" w:lineRule="auto"/>
        <w:ind w:left="5580" w:hanging="5580"/>
        <w:rPr>
          <w:rFonts w:ascii="Times New Roman" w:hAnsi="Times New Roman"/>
          <w:i/>
          <w:sz w:val="28"/>
          <w:szCs w:val="28"/>
          <w:lang w:eastAsia="ru-RU"/>
        </w:rPr>
      </w:pPr>
    </w:p>
    <w:p w:rsidR="00C231F8" w:rsidRPr="00C231F8" w:rsidRDefault="00C231F8" w:rsidP="00C231F8">
      <w:pPr>
        <w:spacing w:after="0" w:line="240" w:lineRule="auto"/>
        <w:ind w:left="5580" w:hanging="5580"/>
        <w:rPr>
          <w:rFonts w:ascii="Times New Roman" w:hAnsi="Times New Roman"/>
          <w:i/>
          <w:sz w:val="28"/>
          <w:szCs w:val="28"/>
          <w:lang w:eastAsia="ru-RU"/>
        </w:rPr>
      </w:pPr>
    </w:p>
    <w:p w:rsidR="00C231F8" w:rsidRPr="00C231F8" w:rsidRDefault="00C231F8" w:rsidP="00C231F8">
      <w:pPr>
        <w:spacing w:after="0" w:line="240" w:lineRule="auto"/>
        <w:ind w:left="5580" w:hanging="5580"/>
        <w:rPr>
          <w:rFonts w:ascii="Times New Roman" w:hAnsi="Times New Roman"/>
          <w:i/>
          <w:sz w:val="28"/>
          <w:szCs w:val="28"/>
          <w:lang w:eastAsia="ru-RU"/>
        </w:rPr>
      </w:pPr>
    </w:p>
    <w:p w:rsidR="00C231F8" w:rsidRPr="00C231F8" w:rsidRDefault="00C231F8" w:rsidP="00C231F8">
      <w:pPr>
        <w:spacing w:after="0" w:line="240" w:lineRule="auto"/>
        <w:ind w:left="5580" w:hanging="5580"/>
        <w:rPr>
          <w:rFonts w:ascii="Times New Roman" w:hAnsi="Times New Roman"/>
          <w:i/>
          <w:sz w:val="28"/>
          <w:szCs w:val="28"/>
          <w:lang w:eastAsia="ru-RU"/>
        </w:rPr>
      </w:pPr>
    </w:p>
    <w:p w:rsidR="00C231F8" w:rsidRPr="00C231F8" w:rsidRDefault="00C231F8" w:rsidP="00C231F8">
      <w:pPr>
        <w:spacing w:after="0" w:line="240" w:lineRule="auto"/>
        <w:ind w:left="5580" w:hanging="5580"/>
        <w:rPr>
          <w:rFonts w:ascii="Times New Roman" w:hAnsi="Times New Roman"/>
          <w:i/>
          <w:sz w:val="28"/>
          <w:szCs w:val="28"/>
          <w:lang w:eastAsia="ru-RU"/>
        </w:rPr>
      </w:pPr>
    </w:p>
    <w:p w:rsidR="00C231F8" w:rsidRPr="00C231F8" w:rsidRDefault="00C231F8" w:rsidP="00C231F8">
      <w:pPr>
        <w:spacing w:after="0" w:line="240" w:lineRule="auto"/>
        <w:ind w:left="5387"/>
        <w:rPr>
          <w:rFonts w:ascii="Times New Roman" w:hAnsi="Times New Roman"/>
          <w:sz w:val="28"/>
          <w:szCs w:val="28"/>
          <w:lang w:eastAsia="ru-RU"/>
        </w:rPr>
      </w:pPr>
      <w:r w:rsidRPr="00C231F8">
        <w:rPr>
          <w:rFonts w:ascii="Times New Roman" w:hAnsi="Times New Roman"/>
          <w:sz w:val="28"/>
          <w:szCs w:val="28"/>
          <w:lang w:eastAsia="ru-RU"/>
        </w:rPr>
        <w:lastRenderedPageBreak/>
        <w:t xml:space="preserve">Приложение </w:t>
      </w:r>
    </w:p>
    <w:p w:rsidR="00C231F8" w:rsidRPr="00C231F8" w:rsidRDefault="00C231F8" w:rsidP="00C231F8">
      <w:pPr>
        <w:spacing w:after="0" w:line="240" w:lineRule="auto"/>
        <w:ind w:left="5387"/>
        <w:rPr>
          <w:rFonts w:ascii="Times New Roman" w:hAnsi="Times New Roman"/>
          <w:sz w:val="28"/>
          <w:szCs w:val="28"/>
          <w:lang w:eastAsia="ru-RU"/>
        </w:rPr>
      </w:pPr>
      <w:proofErr w:type="gramStart"/>
      <w:r w:rsidRPr="00C231F8">
        <w:rPr>
          <w:rFonts w:ascii="Times New Roman" w:hAnsi="Times New Roman"/>
          <w:sz w:val="28"/>
          <w:szCs w:val="28"/>
          <w:lang w:eastAsia="ru-RU"/>
        </w:rPr>
        <w:t>к  решению</w:t>
      </w:r>
      <w:proofErr w:type="gramEnd"/>
      <w:r w:rsidRPr="00C231F8">
        <w:rPr>
          <w:rFonts w:ascii="Times New Roman" w:hAnsi="Times New Roman"/>
          <w:sz w:val="28"/>
          <w:szCs w:val="28"/>
          <w:lang w:eastAsia="ru-RU"/>
        </w:rPr>
        <w:t xml:space="preserve"> Совета Тейковского                           муниципального района</w:t>
      </w:r>
    </w:p>
    <w:p w:rsidR="00C231F8" w:rsidRPr="00C231F8" w:rsidRDefault="00C231F8" w:rsidP="00C231F8">
      <w:pPr>
        <w:tabs>
          <w:tab w:val="left" w:pos="5955"/>
        </w:tabs>
        <w:spacing w:after="0" w:line="240" w:lineRule="auto"/>
        <w:jc w:val="center"/>
        <w:rPr>
          <w:rFonts w:ascii="Times New Roman" w:hAnsi="Times New Roman"/>
          <w:sz w:val="28"/>
          <w:szCs w:val="28"/>
          <w:lang w:eastAsia="ru-RU"/>
        </w:rPr>
      </w:pPr>
      <w:r w:rsidRPr="00C231F8">
        <w:rPr>
          <w:rFonts w:ascii="Times New Roman" w:hAnsi="Times New Roman"/>
          <w:sz w:val="28"/>
          <w:szCs w:val="28"/>
          <w:lang w:eastAsia="ru-RU"/>
        </w:rPr>
        <w:t xml:space="preserve">                                                            </w:t>
      </w:r>
      <w:proofErr w:type="gramStart"/>
      <w:r w:rsidRPr="00C231F8">
        <w:rPr>
          <w:rFonts w:ascii="Times New Roman" w:hAnsi="Times New Roman"/>
          <w:sz w:val="28"/>
          <w:szCs w:val="28"/>
          <w:lang w:eastAsia="ru-RU"/>
        </w:rPr>
        <w:t>от  16.03.2016г.</w:t>
      </w:r>
      <w:proofErr w:type="gramEnd"/>
      <w:r w:rsidRPr="00C231F8">
        <w:rPr>
          <w:rFonts w:ascii="Times New Roman" w:hAnsi="Times New Roman"/>
          <w:sz w:val="28"/>
          <w:szCs w:val="28"/>
          <w:lang w:eastAsia="ru-RU"/>
        </w:rPr>
        <w:t xml:space="preserve">   № 58-р</w:t>
      </w:r>
    </w:p>
    <w:p w:rsidR="00C231F8" w:rsidRPr="00C231F8" w:rsidRDefault="00C231F8" w:rsidP="00C231F8">
      <w:pPr>
        <w:spacing w:after="0" w:line="240" w:lineRule="auto"/>
        <w:ind w:left="5387"/>
        <w:rPr>
          <w:rFonts w:ascii="Times New Roman" w:hAnsi="Times New Roman"/>
          <w:sz w:val="28"/>
          <w:szCs w:val="28"/>
          <w:lang w:eastAsia="ru-RU"/>
        </w:rPr>
      </w:pPr>
    </w:p>
    <w:p w:rsidR="00C231F8" w:rsidRPr="00C231F8" w:rsidRDefault="00C231F8" w:rsidP="00C231F8">
      <w:pPr>
        <w:spacing w:after="0" w:line="240" w:lineRule="auto"/>
        <w:ind w:left="5387"/>
        <w:rPr>
          <w:rFonts w:ascii="Times New Roman" w:hAnsi="Times New Roman"/>
          <w:sz w:val="28"/>
          <w:szCs w:val="28"/>
          <w:lang w:eastAsia="ru-RU"/>
        </w:rPr>
      </w:pPr>
      <w:r w:rsidRPr="00C231F8">
        <w:rPr>
          <w:rFonts w:ascii="Times New Roman" w:hAnsi="Times New Roman"/>
          <w:sz w:val="28"/>
          <w:szCs w:val="28"/>
          <w:lang w:eastAsia="ru-RU"/>
        </w:rPr>
        <w:t xml:space="preserve">«Приложение </w:t>
      </w:r>
    </w:p>
    <w:p w:rsidR="00C231F8" w:rsidRPr="00C231F8" w:rsidRDefault="00C231F8" w:rsidP="00C231F8">
      <w:pPr>
        <w:spacing w:after="0" w:line="240" w:lineRule="auto"/>
        <w:ind w:left="5387"/>
        <w:rPr>
          <w:rFonts w:ascii="Times New Roman" w:hAnsi="Times New Roman"/>
          <w:sz w:val="28"/>
          <w:szCs w:val="28"/>
          <w:lang w:eastAsia="ru-RU"/>
        </w:rPr>
      </w:pPr>
      <w:proofErr w:type="gramStart"/>
      <w:r w:rsidRPr="00C231F8">
        <w:rPr>
          <w:rFonts w:ascii="Times New Roman" w:hAnsi="Times New Roman"/>
          <w:sz w:val="28"/>
          <w:szCs w:val="28"/>
          <w:lang w:eastAsia="ru-RU"/>
        </w:rPr>
        <w:t>к  решению</w:t>
      </w:r>
      <w:proofErr w:type="gramEnd"/>
      <w:r w:rsidRPr="00C231F8">
        <w:rPr>
          <w:rFonts w:ascii="Times New Roman" w:hAnsi="Times New Roman"/>
          <w:sz w:val="28"/>
          <w:szCs w:val="28"/>
          <w:lang w:eastAsia="ru-RU"/>
        </w:rPr>
        <w:t xml:space="preserve"> Совета Тейковского                           муниципального района</w:t>
      </w:r>
    </w:p>
    <w:p w:rsidR="00C231F8" w:rsidRPr="00C231F8" w:rsidRDefault="00C231F8" w:rsidP="00C231F8">
      <w:pPr>
        <w:tabs>
          <w:tab w:val="left" w:pos="2340"/>
        </w:tabs>
        <w:spacing w:after="0" w:line="240" w:lineRule="auto"/>
        <w:ind w:left="5387"/>
        <w:rPr>
          <w:rFonts w:ascii="Times New Roman" w:hAnsi="Times New Roman"/>
          <w:sz w:val="28"/>
          <w:szCs w:val="28"/>
          <w:lang w:eastAsia="ru-RU"/>
        </w:rPr>
      </w:pPr>
      <w:r w:rsidRPr="00C231F8">
        <w:rPr>
          <w:rFonts w:ascii="Times New Roman" w:hAnsi="Times New Roman"/>
          <w:sz w:val="28"/>
          <w:szCs w:val="28"/>
          <w:lang w:eastAsia="ru-RU"/>
        </w:rPr>
        <w:t>от   12.12.2012г.      № 218-р</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rPr>
          <w:rFonts w:ascii="Times New Roman" w:hAnsi="Times New Roman"/>
          <w:b/>
          <w:bCs/>
          <w:sz w:val="28"/>
          <w:szCs w:val="28"/>
          <w:lang w:eastAsia="ru-RU"/>
        </w:rPr>
      </w:pPr>
      <w:bookmarkStart w:id="4" w:name="Par56"/>
      <w:bookmarkEnd w:id="4"/>
      <w:r w:rsidRPr="00C231F8">
        <w:rPr>
          <w:rFonts w:ascii="Times New Roman" w:hAnsi="Times New Roman"/>
          <w:b/>
          <w:bCs/>
          <w:sz w:val="28"/>
          <w:szCs w:val="28"/>
          <w:lang w:eastAsia="ru-RU"/>
        </w:rPr>
        <w:t>ПОЛОЖЕНИЕ</w:t>
      </w:r>
    </w:p>
    <w:p w:rsidR="00C231F8" w:rsidRPr="00C231F8" w:rsidRDefault="00C231F8" w:rsidP="00C231F8">
      <w:pPr>
        <w:widowControl w:val="0"/>
        <w:autoSpaceDE w:val="0"/>
        <w:autoSpaceDN w:val="0"/>
        <w:adjustRightInd w:val="0"/>
        <w:spacing w:after="0" w:line="240" w:lineRule="auto"/>
        <w:jc w:val="center"/>
        <w:rPr>
          <w:rFonts w:ascii="Times New Roman" w:hAnsi="Times New Roman"/>
          <w:b/>
          <w:bCs/>
          <w:sz w:val="28"/>
          <w:szCs w:val="28"/>
          <w:lang w:eastAsia="ru-RU"/>
        </w:rPr>
      </w:pPr>
      <w:r w:rsidRPr="00C231F8">
        <w:rPr>
          <w:rFonts w:ascii="Times New Roman" w:hAnsi="Times New Roman"/>
          <w:b/>
          <w:bCs/>
          <w:sz w:val="28"/>
          <w:szCs w:val="28"/>
          <w:lang w:eastAsia="ru-RU"/>
        </w:rPr>
        <w:t>О ПОРЯДКЕ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jc w:val="center"/>
        <w:rPr>
          <w:rFonts w:ascii="Times New Roman" w:hAnsi="Times New Roman"/>
          <w:b/>
          <w:bCs/>
          <w:sz w:val="28"/>
          <w:szCs w:val="28"/>
          <w:lang w:eastAsia="ru-RU"/>
        </w:rPr>
      </w:pPr>
      <w:r w:rsidRPr="00C231F8">
        <w:rPr>
          <w:rFonts w:ascii="Times New Roman" w:hAnsi="Times New Roman"/>
          <w:b/>
          <w:bCs/>
          <w:sz w:val="28"/>
          <w:szCs w:val="28"/>
          <w:lang w:eastAsia="ru-RU"/>
        </w:rPr>
        <w:t>ТЕЙКОВСКОГО МУНИЦИПАЛЬНОГО РАЙОНА</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1. Общие положения</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1.1.    Настоящее Положение разработано в соответствии с Гражданским </w:t>
      </w:r>
      <w:hyperlink r:id="rId17" w:history="1">
        <w:r w:rsidRPr="00C231F8">
          <w:rPr>
            <w:rFonts w:ascii="Times New Roman" w:eastAsia="Calibri" w:hAnsi="Times New Roman"/>
            <w:sz w:val="28"/>
            <w:szCs w:val="28"/>
          </w:rPr>
          <w:t>Кодексом</w:t>
        </w:r>
      </w:hyperlink>
      <w:r w:rsidRPr="00C231F8">
        <w:rPr>
          <w:rFonts w:ascii="Times New Roman" w:eastAsia="Calibri" w:hAnsi="Times New Roman"/>
          <w:sz w:val="28"/>
          <w:szCs w:val="28"/>
        </w:rPr>
        <w:t xml:space="preserve">  Российской  Федерации, Федеральным законом  от   21.12.2001г. </w:t>
      </w:r>
      <w:hyperlink r:id="rId18"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 и определяет порядок возмездного отчуждения муниципального имущества Тейковского муниципального района (далее - муниципальное имущество) в собственность юридических и физических лиц.</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 1.2. Приватизация муниципального имущества осуществляется способами, установленными Федеральным законом от 21.12.2001г. </w:t>
      </w:r>
      <w:hyperlink r:id="rId19"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 </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 1.3. Отчуждение муниципального имущества осуществляется администрацией Тейковского муниципального района согласно прогнозному плану (программе) приватизации муниципального имущества Тейковского муниципального района на очередной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1.4. Действие настоящего Положения не распространяется на отношения, возникающие при отчуждении следующих объектов муниципальной собственности: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 земли, за исключением отчуждения земельных участков, на которых расположены объекты недвижимости, в том числе имущественные комплексы;</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 природных ресурсов;</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 муниципального жилищного фонда;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4)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w:t>
      </w:r>
      <w:r w:rsidRPr="00C231F8">
        <w:rPr>
          <w:rFonts w:ascii="Times New Roman" w:eastAsia="Calibri" w:hAnsi="Times New Roman"/>
          <w:sz w:val="28"/>
          <w:szCs w:val="28"/>
        </w:rPr>
        <w:lastRenderedPageBreak/>
        <w:t xml:space="preserve">здания, строения и сооружения, находящиеся в собственности </w:t>
      </w:r>
    </w:p>
    <w:p w:rsidR="00C231F8" w:rsidRPr="00C231F8" w:rsidRDefault="00C231F8" w:rsidP="00C231F8">
      <w:pPr>
        <w:widowControl w:val="0"/>
        <w:autoSpaceDE w:val="0"/>
        <w:autoSpaceDN w:val="0"/>
        <w:adjustRightInd w:val="0"/>
        <w:spacing w:after="0" w:line="240" w:lineRule="auto"/>
        <w:jc w:val="both"/>
        <w:rPr>
          <w:rFonts w:ascii="Times New Roman" w:eastAsia="Calibri" w:hAnsi="Times New Roman"/>
          <w:sz w:val="28"/>
          <w:szCs w:val="28"/>
        </w:rPr>
      </w:pPr>
      <w:r w:rsidRPr="00C231F8">
        <w:rPr>
          <w:rFonts w:ascii="Times New Roman" w:eastAsia="Calibri" w:hAnsi="Times New Roman"/>
          <w:sz w:val="28"/>
          <w:szCs w:val="28"/>
        </w:rPr>
        <w:t>указанных организаций;</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муниципального образования;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7)  муниципального имущества на основании судебного решения;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8) акций в предусмотренных законодательством случаях возникновения у Тейковского муниципального </w:t>
      </w:r>
      <w:proofErr w:type="gramStart"/>
      <w:r w:rsidRPr="00C231F8">
        <w:rPr>
          <w:rFonts w:ascii="Times New Roman" w:eastAsia="Calibri" w:hAnsi="Times New Roman"/>
          <w:sz w:val="28"/>
          <w:szCs w:val="28"/>
        </w:rPr>
        <w:t>района  права</w:t>
      </w:r>
      <w:proofErr w:type="gramEnd"/>
      <w:r w:rsidRPr="00C231F8">
        <w:rPr>
          <w:rFonts w:ascii="Times New Roman" w:eastAsia="Calibri" w:hAnsi="Times New Roman"/>
          <w:sz w:val="28"/>
          <w:szCs w:val="28"/>
        </w:rPr>
        <w:t xml:space="preserve"> требовать выкупа их акционерным обществом;</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9) акций акционерного общества, а также ценных бумаг, конвертируемых в акции акционерного общества, в случае их выкупа в порядке, установленном </w:t>
      </w:r>
      <w:hyperlink r:id="rId20" w:history="1">
        <w:r w:rsidRPr="00C231F8">
          <w:rPr>
            <w:rFonts w:ascii="Times New Roman" w:eastAsia="Calibri" w:hAnsi="Times New Roman"/>
            <w:sz w:val="28"/>
            <w:szCs w:val="28"/>
          </w:rPr>
          <w:t>статьями 84.2, 84.7 и 84.8</w:t>
        </w:r>
      </w:hyperlink>
      <w:r w:rsidRPr="00C231F8">
        <w:rPr>
          <w:rFonts w:ascii="Times New Roman" w:eastAsia="Calibri" w:hAnsi="Times New Roman"/>
          <w:sz w:val="28"/>
          <w:szCs w:val="28"/>
        </w:rPr>
        <w:t xml:space="preserve"> Федерального закона от 26 декабря 1995 года № 208-ФЗ "Об акционерных обществах" (в действующей редакции).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2. Компетенция органов местного самоуправления</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b/>
          <w:sz w:val="28"/>
          <w:szCs w:val="28"/>
        </w:rPr>
      </w:pPr>
      <w:r w:rsidRPr="00C231F8">
        <w:rPr>
          <w:rFonts w:ascii="Times New Roman" w:eastAsia="Calibri" w:hAnsi="Times New Roman"/>
          <w:b/>
          <w:sz w:val="28"/>
          <w:szCs w:val="28"/>
        </w:rPr>
        <w:t>Тейковского муниципального района в сфере приватизации</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2.1. Для реализации единой политики в области приватизации муниципального имущества органы местного самоуправления Тейковского муниципального района наделяются следующими полномочиями: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2.2. Совет Тейковского муниципального района: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1)   утверждает Положение </w:t>
      </w:r>
      <w:proofErr w:type="gramStart"/>
      <w:r w:rsidRPr="00C231F8">
        <w:rPr>
          <w:rFonts w:ascii="Times New Roman" w:eastAsia="Calibri" w:hAnsi="Times New Roman"/>
          <w:sz w:val="28"/>
          <w:szCs w:val="28"/>
        </w:rPr>
        <w:t>о  порядке</w:t>
      </w:r>
      <w:proofErr w:type="gramEnd"/>
      <w:r w:rsidRPr="00C231F8">
        <w:rPr>
          <w:rFonts w:ascii="Times New Roman" w:eastAsia="Calibri" w:hAnsi="Times New Roman"/>
          <w:sz w:val="28"/>
          <w:szCs w:val="28"/>
        </w:rPr>
        <w:t xml:space="preserve"> приватизации муниципального имущества Тейковского муниципального района;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 ежегодно рассматривает и утверждает прогнозный план (программу) приватизации имущества, находящегося в муниципальной собственности Тейковского муниципального района на очередной год (далее – План приватизации);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 ежегодно рассматривает и утверждает отчет о результатах приватизации имущества, находящегося в муниципальной собственности Тейковского муниципального района за прошедший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4) принимает решения о предоставлении рассрочки платежа в случаях, предусмотренных Федеральным законом от 21.12.2001г. </w:t>
      </w:r>
      <w:hyperlink r:id="rId21"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   осуществляет иные полномочия в сфере приватизации муниципального имущества, предусмотренные федеральным законодательством и настоящим Положением.</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2.3. Администрация Тейковского муниципального района (далее - Администрация):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 выступает продавцом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2) заключает договоры купли-продажи муниципального имущества, </w:t>
      </w:r>
      <w:r w:rsidRPr="00C231F8">
        <w:rPr>
          <w:rFonts w:ascii="Times New Roman" w:eastAsia="Calibri" w:hAnsi="Times New Roman"/>
          <w:sz w:val="28"/>
          <w:szCs w:val="28"/>
        </w:rPr>
        <w:lastRenderedPageBreak/>
        <w:t>договоры о задатке и другие договоры при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3) принимает решение об условиях </w:t>
      </w:r>
      <w:proofErr w:type="gramStart"/>
      <w:r w:rsidRPr="00C231F8">
        <w:rPr>
          <w:rFonts w:ascii="Times New Roman" w:eastAsia="Calibri" w:hAnsi="Times New Roman"/>
          <w:sz w:val="28"/>
          <w:szCs w:val="28"/>
        </w:rPr>
        <w:t>приватизации  муниципального</w:t>
      </w:r>
      <w:proofErr w:type="gramEnd"/>
      <w:r w:rsidRPr="00C231F8">
        <w:rPr>
          <w:rFonts w:ascii="Times New Roman" w:eastAsia="Calibri" w:hAnsi="Times New Roman"/>
          <w:sz w:val="28"/>
          <w:szCs w:val="28"/>
        </w:rPr>
        <w:t xml:space="preserve"> имущества и о создании комиссии по проведению приватизации;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4) осуществляет иные полномочия в сфере приватизации муниципального имущества, предусмотренные федеральным законодательством и настоящим Положением.</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 разрабатывает проект Плана приватизации на очередной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 готовит проект отчета о результатах приватизации муниципального имущества за прошедший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7) готовит предложения по внесению изменений в План приватизации на очередной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 осуществляет действия по государственной регистрации перехода права собственности на муниципальное имущество и сделок купли-продажи;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9) осуществляет другие полномочия в сфере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3. Порядок планирования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3.1. Планирование приватизации муниципального имущества включает в себя разработку и утверждение Плана приватизации, отчета о результатах приватизации.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3.2. Администрация разрабатывает проект Плана приватизации на очередной год по </w:t>
      </w:r>
      <w:hyperlink w:anchor="Par418" w:history="1">
        <w:r w:rsidRPr="00C231F8">
          <w:rPr>
            <w:rFonts w:ascii="Times New Roman" w:eastAsia="Calibri" w:hAnsi="Times New Roman"/>
            <w:sz w:val="28"/>
            <w:szCs w:val="28"/>
          </w:rPr>
          <w:t>форме</w:t>
        </w:r>
      </w:hyperlink>
      <w:r w:rsidRPr="00C231F8">
        <w:rPr>
          <w:rFonts w:ascii="Times New Roman" w:eastAsia="Calibri" w:hAnsi="Times New Roman"/>
          <w:sz w:val="28"/>
          <w:szCs w:val="28"/>
        </w:rPr>
        <w:t xml:space="preserve">, указанной в приложении к настоящему Положению. </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План приватизации содержит перечень муниципальных унитарных предприятий, а также находящихся в муниципальной собственности акций акционерных обществ, долей в уставных капиталах обществ с ограниченной ответственностью, и иного муниципального имущества, подлежащего приватизации в очередном году, с указанием характеристик имущества и предполагаемые сроки его приватизации.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3.3. Структурные подразделения Администрации не позднее, чем за 3 календарных месяца до начала очередного финансового </w:t>
      </w:r>
      <w:proofErr w:type="gramStart"/>
      <w:r w:rsidRPr="00C231F8">
        <w:rPr>
          <w:rFonts w:ascii="Times New Roman" w:eastAsia="Calibri" w:hAnsi="Times New Roman"/>
          <w:sz w:val="28"/>
          <w:szCs w:val="28"/>
        </w:rPr>
        <w:t>года  направляют</w:t>
      </w:r>
      <w:proofErr w:type="gramEnd"/>
      <w:r w:rsidRPr="00C231F8">
        <w:rPr>
          <w:rFonts w:ascii="Times New Roman" w:eastAsia="Calibri" w:hAnsi="Times New Roman"/>
          <w:sz w:val="28"/>
          <w:szCs w:val="28"/>
        </w:rPr>
        <w:t xml:space="preserve"> в предложения о приватизации находящихся в их ведении муниципальных унитарных предприятий и иного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3.4. Совет Тейковского муниципального района утверждает План приватизации на очередной год до </w:t>
      </w:r>
      <w:proofErr w:type="gramStart"/>
      <w:r w:rsidRPr="00C231F8">
        <w:rPr>
          <w:rFonts w:ascii="Times New Roman" w:eastAsia="Calibri" w:hAnsi="Times New Roman"/>
          <w:sz w:val="28"/>
          <w:szCs w:val="28"/>
        </w:rPr>
        <w:t>рассмотрения  проекта</w:t>
      </w:r>
      <w:proofErr w:type="gramEnd"/>
      <w:r w:rsidRPr="00C231F8">
        <w:rPr>
          <w:rFonts w:ascii="Times New Roman" w:eastAsia="Calibri" w:hAnsi="Times New Roman"/>
          <w:sz w:val="28"/>
          <w:szCs w:val="28"/>
        </w:rPr>
        <w:t xml:space="preserve"> решения о бюджете на очередной финансовый год и плановый период.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3.5. Администрация в текущем году осуществляет мониторинг хода приватизации и готовит предложения по внесению изменений в План приватизации на текущий и очередной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Совет Тейковского муниципального района вправе принять в течение года решение о внесении изменений в План приватизации на текущий год и о приватизации муниципального имущества, не включенного в </w:t>
      </w:r>
      <w:proofErr w:type="gramStart"/>
      <w:r w:rsidRPr="00C231F8">
        <w:rPr>
          <w:rFonts w:ascii="Times New Roman" w:eastAsia="Calibri" w:hAnsi="Times New Roman"/>
          <w:sz w:val="28"/>
          <w:szCs w:val="28"/>
        </w:rPr>
        <w:t>План  приватизации</w:t>
      </w:r>
      <w:proofErr w:type="gramEnd"/>
      <w:r w:rsidRPr="00C231F8">
        <w:rPr>
          <w:rFonts w:ascii="Times New Roman" w:eastAsia="Calibri" w:hAnsi="Times New Roman"/>
          <w:sz w:val="28"/>
          <w:szCs w:val="28"/>
        </w:rPr>
        <w:t>.</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3.6. Администрация готовит проект отчета о результатах приватизации муниципального имущества. Проект отчета о результатах приватизации за </w:t>
      </w:r>
      <w:r w:rsidRPr="00C231F8">
        <w:rPr>
          <w:rFonts w:ascii="Times New Roman" w:eastAsia="Calibri" w:hAnsi="Times New Roman"/>
          <w:sz w:val="28"/>
          <w:szCs w:val="28"/>
        </w:rPr>
        <w:lastRenderedPageBreak/>
        <w:t>прошедший год содержит перечень приватизированных в прошедшем году имущественных комплексов муниципальных унитарных предприятий, акций акционерных обществ, и иного муниципального имущества с указанием способа, срока и цены сделки приватизации.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Ежегодно, не позднее 1 марта, </w:t>
      </w:r>
      <w:proofErr w:type="gramStart"/>
      <w:r w:rsidRPr="00C231F8">
        <w:rPr>
          <w:rFonts w:ascii="Times New Roman" w:eastAsia="Calibri" w:hAnsi="Times New Roman"/>
          <w:sz w:val="28"/>
          <w:szCs w:val="28"/>
        </w:rPr>
        <w:t>проект  отчета</w:t>
      </w:r>
      <w:proofErr w:type="gramEnd"/>
      <w:r w:rsidRPr="00C231F8">
        <w:rPr>
          <w:rFonts w:ascii="Times New Roman" w:eastAsia="Calibri" w:hAnsi="Times New Roman"/>
          <w:sz w:val="28"/>
          <w:szCs w:val="28"/>
        </w:rPr>
        <w:t xml:space="preserve"> о результатах приватизации муниципального имущества направляется в Совет Тейковского муниципального района на утверждение.</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 </w:t>
      </w: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4. Способы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bookmarkStart w:id="5" w:name="Par170"/>
      <w:bookmarkEnd w:id="5"/>
      <w:r w:rsidRPr="00C231F8">
        <w:rPr>
          <w:rFonts w:ascii="Times New Roman" w:eastAsia="Calibri" w:hAnsi="Times New Roman"/>
          <w:sz w:val="28"/>
          <w:szCs w:val="28"/>
        </w:rPr>
        <w:t>4.1. Используются следующие способы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 преобразование муниципального унитарного предприятия в акционерное общество;</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 преобразование муниципального унитарного предприятия в общество с ограниченной ответственностью;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 продажа муниципального имущества на аукционе;</w:t>
      </w:r>
    </w:p>
    <w:p w:rsidR="00C231F8" w:rsidRPr="00C231F8" w:rsidRDefault="00C231F8" w:rsidP="00C231F8">
      <w:pPr>
        <w:widowControl w:val="0"/>
        <w:tabs>
          <w:tab w:val="left" w:pos="851"/>
        </w:tabs>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4) продажа   акций    </w:t>
      </w:r>
      <w:proofErr w:type="gramStart"/>
      <w:r w:rsidRPr="00C231F8">
        <w:rPr>
          <w:rFonts w:ascii="Times New Roman" w:eastAsia="Calibri" w:hAnsi="Times New Roman"/>
          <w:sz w:val="28"/>
          <w:szCs w:val="28"/>
        </w:rPr>
        <w:t>акционерных  обществ</w:t>
      </w:r>
      <w:proofErr w:type="gramEnd"/>
      <w:r w:rsidRPr="00C231F8">
        <w:rPr>
          <w:rFonts w:ascii="Times New Roman" w:eastAsia="Calibri" w:hAnsi="Times New Roman"/>
          <w:sz w:val="28"/>
          <w:szCs w:val="28"/>
        </w:rPr>
        <w:t xml:space="preserve">   на специализированном аукционе;</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 продажа муниципального имущества на конкурсе;</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 продажа муниципального имущества посредством публичного предложения;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7) продажа муниципального имущества без объявления цены;</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 внесение муниципального имущества в качестве вклада в уставные капиталы акционерных обществ;</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9) продажа акций акционерных обществ по результатам доверительного управления.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4.2. Приватизация имущественных комплексов муниципальных унитарных предприятий осуществляется путем их преобразования в хозяйственные общества.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Приватизация имущественного комплекса муниципального унитарного предприятия в случае, если определенный в соответствии со </w:t>
      </w:r>
      <w:hyperlink w:anchor="Par188" w:history="1">
        <w:r w:rsidRPr="00C231F8">
          <w:rPr>
            <w:rFonts w:ascii="Times New Roman" w:eastAsia="Calibri" w:hAnsi="Times New Roman"/>
            <w:sz w:val="28"/>
            <w:szCs w:val="28"/>
          </w:rPr>
          <w:t>статьей 11</w:t>
        </w:r>
      </w:hyperlink>
      <w:r w:rsidRPr="00C231F8">
        <w:rPr>
          <w:rFonts w:ascii="Times New Roman" w:eastAsia="Calibri" w:hAnsi="Times New Roman"/>
          <w:sz w:val="28"/>
          <w:szCs w:val="28"/>
        </w:rPr>
        <w:t xml:space="preserve"> Федерального закона от 21.12.2001г. </w:t>
      </w:r>
      <w:hyperlink r:id="rId22"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23" w:history="1">
        <w:r w:rsidRPr="00C231F8">
          <w:rPr>
            <w:rFonts w:ascii="Times New Roman" w:eastAsia="Calibri" w:hAnsi="Times New Roman"/>
            <w:sz w:val="28"/>
            <w:szCs w:val="28"/>
          </w:rPr>
          <w:t>законодательством</w:t>
        </w:r>
      </w:hyperlink>
      <w:r w:rsidRPr="00C231F8">
        <w:rPr>
          <w:rFonts w:ascii="Times New Roman" w:eastAsia="Calibri" w:hAnsi="Times New Roman"/>
          <w:sz w:val="28"/>
          <w:szCs w:val="28"/>
        </w:rPr>
        <w:t xml:space="preserve"> Российской Федерации, или превышает его, осуществляется путем преобразования муниципального унитарного предприятия в акционерное общество.</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В случае, если один из таких показателей деятельности этого муниципального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Федеральным </w:t>
      </w:r>
      <w:hyperlink r:id="rId24" w:history="1">
        <w:r w:rsidRPr="00C231F8">
          <w:rPr>
            <w:rFonts w:ascii="Times New Roman" w:eastAsia="Calibri" w:hAnsi="Times New Roman"/>
            <w:sz w:val="28"/>
            <w:szCs w:val="28"/>
          </w:rPr>
          <w:t>законом</w:t>
        </w:r>
      </w:hyperlink>
      <w:r w:rsidRPr="00C231F8">
        <w:rPr>
          <w:rFonts w:ascii="Times New Roman" w:eastAsia="Calibri" w:hAnsi="Times New Roman"/>
          <w:sz w:val="28"/>
          <w:szCs w:val="28"/>
        </w:rPr>
        <w:t xml:space="preserve"> от </w:t>
      </w:r>
      <w:r w:rsidRPr="00C231F8">
        <w:rPr>
          <w:rFonts w:ascii="Times New Roman" w:eastAsia="Calibri" w:hAnsi="Times New Roman"/>
          <w:sz w:val="28"/>
          <w:szCs w:val="28"/>
        </w:rPr>
        <w:lastRenderedPageBreak/>
        <w:t>24 июля 2007 года №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В случае, если определенный в соответствии со </w:t>
      </w:r>
      <w:hyperlink w:anchor="Par188" w:history="1">
        <w:r w:rsidRPr="00C231F8">
          <w:rPr>
            <w:rFonts w:ascii="Times New Roman" w:eastAsia="Calibri" w:hAnsi="Times New Roman"/>
            <w:sz w:val="28"/>
            <w:szCs w:val="28"/>
          </w:rPr>
          <w:t>статьей 11</w:t>
        </w:r>
      </w:hyperlink>
      <w:r w:rsidRPr="00C231F8">
        <w:rPr>
          <w:rFonts w:ascii="Times New Roman" w:eastAsia="Calibri" w:hAnsi="Times New Roman"/>
          <w:sz w:val="28"/>
          <w:szCs w:val="28"/>
        </w:rPr>
        <w:t xml:space="preserve"> Федерального закона от 21.12.2001г. </w:t>
      </w:r>
      <w:hyperlink r:id="rId25"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26" w:history="1">
        <w:r w:rsidRPr="00C231F8">
          <w:rPr>
            <w:rFonts w:ascii="Times New Roman" w:eastAsia="Calibri" w:hAnsi="Times New Roman"/>
            <w:sz w:val="28"/>
            <w:szCs w:val="28"/>
          </w:rPr>
          <w:t>законодательством</w:t>
        </w:r>
      </w:hyperlink>
      <w:r w:rsidRPr="00C231F8">
        <w:rPr>
          <w:rFonts w:ascii="Times New Roman" w:eastAsia="Calibri" w:hAnsi="Times New Roman"/>
          <w:sz w:val="28"/>
          <w:szCs w:val="28"/>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5. Решение об условиях приватизации муниципального имущества</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5.1. В решении об условиях приватизации муниципального имущества должны содержаться следующие сведения: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наименование имущества и иные позволяющие его индивидуализировать данные (характеристика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способ приватизации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начальная цена;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срок рассрочки платежа (в случае ее предоставления);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иные необходимые для приватизации имущества сведения.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5.2. В случае приватизации имущественного комплекса муниципального унитарного предприятия решением об условиях приватизации муниципального имущества также утверждается: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 состав подлежащего приватизации имущественного комплекса муниципального унитарного предприятия и расчет балансовой стоимости подлежащих приватизации активов унитарного предприятия, определенные в соответствии со </w:t>
      </w:r>
      <w:hyperlink r:id="rId27" w:history="1">
        <w:r w:rsidRPr="00C231F8">
          <w:rPr>
            <w:rFonts w:ascii="Times New Roman" w:eastAsia="Calibri" w:hAnsi="Times New Roman"/>
            <w:sz w:val="28"/>
            <w:szCs w:val="28"/>
          </w:rPr>
          <w:t>статьей 11</w:t>
        </w:r>
      </w:hyperlink>
      <w:r w:rsidRPr="00C231F8">
        <w:rPr>
          <w:rFonts w:ascii="Times New Roman" w:eastAsia="Calibri" w:hAnsi="Times New Roman"/>
          <w:sz w:val="28"/>
          <w:szCs w:val="28"/>
        </w:rPr>
        <w:t xml:space="preserve"> Федерального закона от 21.12.2001г. </w:t>
      </w:r>
      <w:hyperlink r:id="rId28"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размер уставного капитала акционерного общества или общества с ограниченной ответственностью, создаваемых посредством преобразования муниципального унитарного предприятия;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Тейковского муниципального района.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5.3. Решение об условиях приватизации муниципального имущества принимается Администрацией в соответствии с Планом приватизации и оформляется постановлением Администрации.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lastRenderedPageBreak/>
        <w:t>5.4. Подготовка проекта решения об условиях приватизации муниципального имущества и необходимых документов осуществляется Администрацией с учетом:</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финансово-экономического состояния муниципального унитарного предприятия;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обязательств, накладывающих обременение на объект приватизации и/или покупателя;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предполагаемого способа управления приватизированным объектом в виде сохранения в собственности Тейковского муниципального района пакета акций, целесообразности обособления имущества в собственности Тейковского муниципального района.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Администрация определяет сроки проведения инвентаризации имущества и обязательств муниципального унитарного предприятия, аудиторской проверки деятельности предприятия и представления результатов инвентаризации, аудиторского заключения, промежуточного баланса, плана земельного участка.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6. Информационное обеспечение приватизации</w:t>
      </w:r>
    </w:p>
    <w:p w:rsidR="00C231F8" w:rsidRPr="00C231F8" w:rsidRDefault="00C231F8" w:rsidP="00C231F8">
      <w:pPr>
        <w:widowControl w:val="0"/>
        <w:autoSpaceDE w:val="0"/>
        <w:autoSpaceDN w:val="0"/>
        <w:adjustRightInd w:val="0"/>
        <w:spacing w:after="0" w:line="240" w:lineRule="auto"/>
        <w:jc w:val="center"/>
        <w:rPr>
          <w:rFonts w:ascii="Times New Roman" w:eastAsia="Calibri" w:hAnsi="Times New Roman"/>
          <w:b/>
          <w:sz w:val="28"/>
          <w:szCs w:val="28"/>
        </w:rPr>
      </w:pPr>
      <w:r w:rsidRPr="00C231F8">
        <w:rPr>
          <w:rFonts w:ascii="Times New Roman" w:eastAsia="Calibri" w:hAnsi="Times New Roman"/>
          <w:b/>
          <w:sz w:val="28"/>
          <w:szCs w:val="28"/>
        </w:rPr>
        <w:t>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6.1.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Плана приватизации муниципального имущества, актов планирования приватизации имущества, находящегося в собственности Тейковского муниципального района,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 Тейковского муниципального имущества.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 xml:space="preserve">Информация о приватизации муниципального имущества, указанная в настоящем пункте, подлежит размещению на </w:t>
      </w:r>
      <w:proofErr w:type="gramStart"/>
      <w:r w:rsidRPr="00C231F8">
        <w:rPr>
          <w:rFonts w:ascii="Times New Roman" w:hAnsi="Times New Roman"/>
          <w:sz w:val="28"/>
          <w:szCs w:val="28"/>
          <w:lang w:eastAsia="ru-RU"/>
        </w:rPr>
        <w:t>официальном  сайте</w:t>
      </w:r>
      <w:proofErr w:type="gramEnd"/>
      <w:r w:rsidRPr="00C231F8">
        <w:rPr>
          <w:rFonts w:ascii="Times New Roman" w:hAnsi="Times New Roman"/>
          <w:sz w:val="28"/>
          <w:szCs w:val="28"/>
          <w:lang w:eastAsia="ru-RU"/>
        </w:rPr>
        <w:t xml:space="preserve"> Тейковского муниципального района, 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сайты в сети «Интернет»).</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6.2. Информационное сообщение о продаже муниципального имущества, об итогах его продажи также размещаются на сайтах в сети «Интернет».</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 xml:space="preserve">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Федеральным </w:t>
      </w:r>
      <w:hyperlink r:id="rId29" w:history="1">
        <w:r w:rsidRPr="00C231F8">
          <w:rPr>
            <w:rFonts w:ascii="Times New Roman" w:hAnsi="Times New Roman"/>
            <w:sz w:val="28"/>
            <w:szCs w:val="28"/>
            <w:lang w:eastAsia="ru-RU"/>
          </w:rPr>
          <w:t>законом</w:t>
        </w:r>
      </w:hyperlink>
      <w:r w:rsidRPr="00C231F8">
        <w:rPr>
          <w:rFonts w:ascii="Times New Roman" w:hAnsi="Times New Roman"/>
          <w:sz w:val="28"/>
          <w:szCs w:val="28"/>
          <w:lang w:eastAsia="ru-RU"/>
        </w:rPr>
        <w:t xml:space="preserve"> от 21.12.2001г. </w:t>
      </w:r>
      <w:hyperlink r:id="rId30" w:history="1">
        <w:r w:rsidRPr="00C231F8">
          <w:rPr>
            <w:rFonts w:ascii="Times New Roman" w:hAnsi="Times New Roman"/>
            <w:sz w:val="28"/>
            <w:szCs w:val="28"/>
            <w:lang w:eastAsia="ru-RU"/>
          </w:rPr>
          <w:t>№ 178-ФЗ</w:t>
        </w:r>
      </w:hyperlink>
      <w:r w:rsidRPr="00C231F8">
        <w:rPr>
          <w:rFonts w:ascii="Times New Roman" w:hAnsi="Times New Roman"/>
          <w:sz w:val="28"/>
          <w:szCs w:val="28"/>
          <w:lang w:eastAsia="ru-RU"/>
        </w:rPr>
        <w:t xml:space="preserve"> «О приватизации государственного и муниципального имущества» (в действующей редакции).</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C231F8" w:rsidRPr="00C231F8" w:rsidRDefault="00332FB4" w:rsidP="00C231F8">
      <w:pPr>
        <w:widowControl w:val="0"/>
        <w:autoSpaceDE w:val="0"/>
        <w:autoSpaceDN w:val="0"/>
        <w:spacing w:after="0" w:line="240" w:lineRule="auto"/>
        <w:ind w:firstLine="540"/>
        <w:jc w:val="both"/>
        <w:rPr>
          <w:rFonts w:ascii="Times New Roman" w:hAnsi="Times New Roman"/>
          <w:sz w:val="28"/>
          <w:szCs w:val="28"/>
          <w:lang w:eastAsia="ru-RU"/>
        </w:rPr>
      </w:pPr>
      <w:hyperlink r:id="rId31" w:history="1">
        <w:r w:rsidR="00C231F8" w:rsidRPr="00C231F8">
          <w:rPr>
            <w:rFonts w:ascii="Times New Roman" w:hAnsi="Times New Roman"/>
            <w:sz w:val="28"/>
            <w:szCs w:val="28"/>
            <w:lang w:eastAsia="ru-RU"/>
          </w:rPr>
          <w:t>6.3</w:t>
        </w:r>
      </w:hyperlink>
      <w:r w:rsidR="00C231F8" w:rsidRPr="00C231F8">
        <w:rPr>
          <w:rFonts w:ascii="Times New Roman" w:hAnsi="Times New Roman"/>
          <w:sz w:val="28"/>
          <w:szCs w:val="28"/>
          <w:lang w:eastAsia="ru-RU"/>
        </w:rPr>
        <w:t xml:space="preserve">. Информационное сообщение о продаже муниципального имущества должно содержать, за исключением случаев, предусмотренных Федеральным </w:t>
      </w:r>
      <w:hyperlink r:id="rId32" w:history="1">
        <w:r w:rsidR="00C231F8" w:rsidRPr="00C231F8">
          <w:rPr>
            <w:rFonts w:ascii="Times New Roman" w:hAnsi="Times New Roman"/>
            <w:sz w:val="28"/>
            <w:szCs w:val="28"/>
            <w:lang w:eastAsia="ru-RU"/>
          </w:rPr>
          <w:t>законом</w:t>
        </w:r>
      </w:hyperlink>
      <w:r w:rsidR="00C231F8" w:rsidRPr="00C231F8">
        <w:rPr>
          <w:rFonts w:ascii="Times New Roman" w:hAnsi="Times New Roman"/>
          <w:sz w:val="28"/>
          <w:szCs w:val="28"/>
          <w:lang w:eastAsia="ru-RU"/>
        </w:rPr>
        <w:t xml:space="preserve"> от 21.12.2001г. </w:t>
      </w:r>
      <w:hyperlink r:id="rId33" w:history="1">
        <w:r w:rsidR="00C231F8" w:rsidRPr="00C231F8">
          <w:rPr>
            <w:rFonts w:ascii="Times New Roman" w:hAnsi="Times New Roman"/>
            <w:sz w:val="28"/>
            <w:szCs w:val="28"/>
            <w:lang w:eastAsia="ru-RU"/>
          </w:rPr>
          <w:t>№ 178-ФЗ</w:t>
        </w:r>
      </w:hyperlink>
      <w:r w:rsidR="00C231F8" w:rsidRPr="00C231F8">
        <w:rPr>
          <w:rFonts w:ascii="Times New Roman" w:hAnsi="Times New Roman"/>
          <w:sz w:val="28"/>
          <w:szCs w:val="28"/>
          <w:lang w:eastAsia="ru-RU"/>
        </w:rPr>
        <w:t xml:space="preserve"> «О приватизации государственного и муниципального имущества» (в действующей редакции)</w:t>
      </w:r>
      <w:r w:rsidR="00C231F8" w:rsidRPr="00C231F8">
        <w:rPr>
          <w:rFonts w:cs="Calibri"/>
          <w:szCs w:val="20"/>
          <w:lang w:eastAsia="ru-RU"/>
        </w:rPr>
        <w:t xml:space="preserve">, </w:t>
      </w:r>
      <w:r w:rsidR="00C231F8" w:rsidRPr="00C231F8">
        <w:rPr>
          <w:rFonts w:ascii="Times New Roman" w:hAnsi="Times New Roman"/>
          <w:sz w:val="28"/>
          <w:szCs w:val="28"/>
          <w:lang w:eastAsia="ru-RU"/>
        </w:rPr>
        <w:t>следующие сведения: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 наименование органа местного самоуправления, принявших решение об условиях приватизации такого имущества, реквизиты указанного решения;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 наименование такого имущества и иные позволяющие его индивидуализировать сведения (характеристика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 способ приватизации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4) начальная цена продажи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5) форма подачи предложений о цене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 условия и сроки платежа, необходимые реквизиты счетов;</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7) размер задатка, срок и порядок его внесения, необходимые реквизиты счетов;</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 порядок, место, даты начала и окончания подачи заявок, предложений;</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9) исчерпывающий перечень представляемых участниками торгов документов и требований к их оформлению;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10) срок заключения договора купли-продажи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11) порядок ознакомления покупателей с иной информацией, условиями договора купли-продажи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12) ограничения участия отдельных категорий физических лиц и юридических лиц в приватизации такого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14) место и срок подведения итогов продажи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231F8" w:rsidRPr="00C231F8" w:rsidRDefault="00332FB4"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hyperlink r:id="rId34" w:history="1">
        <w:r w:rsidR="00C231F8" w:rsidRPr="00C231F8">
          <w:rPr>
            <w:rFonts w:ascii="Times New Roman" w:eastAsia="Calibri" w:hAnsi="Times New Roman"/>
            <w:sz w:val="28"/>
            <w:szCs w:val="28"/>
          </w:rPr>
          <w:t>6.4</w:t>
        </w:r>
      </w:hyperlink>
      <w:r w:rsidR="00C231F8" w:rsidRPr="00C231F8">
        <w:rPr>
          <w:rFonts w:ascii="Times New Roman" w:eastAsia="Calibri" w:hAnsi="Times New Roman"/>
          <w:sz w:val="28"/>
          <w:szCs w:val="28"/>
        </w:rPr>
        <w:t>.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1) полное наименование, адрес (место нахождения) акционерного общества или общества с ограниченной ответственностью;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Тейковскому муниципальному району;</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5) сведения о доле на рынке определенного товара хозяйствующего </w:t>
      </w:r>
      <w:r w:rsidRPr="00C231F8">
        <w:rPr>
          <w:rFonts w:ascii="Times New Roman" w:eastAsia="Calibri" w:hAnsi="Times New Roman"/>
          <w:sz w:val="28"/>
          <w:szCs w:val="28"/>
        </w:rPr>
        <w:lastRenderedPageBreak/>
        <w:t>субъекта, включенного в Реестр хозяйствующих субъектов, имеющих долю на рынке определенного товара в размере более чем 35 процентов;</w:t>
      </w:r>
    </w:p>
    <w:p w:rsidR="00C231F8" w:rsidRPr="00C231F8" w:rsidRDefault="00C231F8" w:rsidP="00C231F8">
      <w:pPr>
        <w:widowControl w:val="0"/>
        <w:autoSpaceDE w:val="0"/>
        <w:autoSpaceDN w:val="0"/>
        <w:adjustRightInd w:val="0"/>
        <w:spacing w:after="0" w:line="240" w:lineRule="auto"/>
        <w:ind w:firstLine="567"/>
        <w:jc w:val="both"/>
        <w:outlineLvl w:val="1"/>
        <w:rPr>
          <w:rFonts w:ascii="Times New Roman" w:eastAsia="Calibri" w:hAnsi="Times New Roman"/>
          <w:b/>
          <w:sz w:val="28"/>
          <w:szCs w:val="28"/>
        </w:rPr>
      </w:pPr>
      <w:r w:rsidRPr="00C231F8">
        <w:rPr>
          <w:rFonts w:ascii="Times New Roman" w:eastAsia="Calibri" w:hAnsi="Times New Roman"/>
          <w:sz w:val="28"/>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anchor="P201" w:history="1">
        <w:r w:rsidRPr="00C231F8">
          <w:rPr>
            <w:rFonts w:ascii="Times New Roman" w:eastAsia="Calibri" w:hAnsi="Times New Roman"/>
            <w:sz w:val="28"/>
            <w:szCs w:val="28"/>
          </w:rPr>
          <w:t>статьей                  10.1</w:t>
        </w:r>
      </w:hyperlink>
      <w:r w:rsidRPr="00C231F8">
        <w:rPr>
          <w:rFonts w:ascii="Times New Roman" w:eastAsia="Calibri" w:hAnsi="Times New Roman"/>
          <w:sz w:val="28"/>
          <w:szCs w:val="28"/>
        </w:rPr>
        <w:t xml:space="preserve"> Федерального </w:t>
      </w:r>
      <w:hyperlink r:id="rId35" w:history="1">
        <w:r w:rsidRPr="00C231F8">
          <w:rPr>
            <w:rFonts w:ascii="Times New Roman" w:eastAsia="Calibri" w:hAnsi="Times New Roman"/>
            <w:sz w:val="28"/>
            <w:szCs w:val="28"/>
          </w:rPr>
          <w:t>закона</w:t>
        </w:r>
      </w:hyperlink>
      <w:r w:rsidRPr="00C231F8">
        <w:rPr>
          <w:rFonts w:ascii="Times New Roman" w:eastAsia="Calibri" w:hAnsi="Times New Roman"/>
          <w:sz w:val="28"/>
          <w:szCs w:val="28"/>
        </w:rPr>
        <w:t xml:space="preserve"> от 21.12.2001г. </w:t>
      </w:r>
      <w:hyperlink r:id="rId36" w:history="1">
        <w:r w:rsidRPr="00C231F8">
          <w:rPr>
            <w:rFonts w:ascii="Times New Roman" w:eastAsia="Calibri" w:hAnsi="Times New Roman"/>
            <w:sz w:val="28"/>
            <w:szCs w:val="28"/>
          </w:rPr>
          <w:t>№ 178-ФЗ</w:t>
        </w:r>
      </w:hyperlink>
      <w:r w:rsidRPr="00C231F8">
        <w:rPr>
          <w:rFonts w:ascii="Times New Roman" w:eastAsia="Calibri" w:hAnsi="Times New Roman"/>
          <w:sz w:val="28"/>
          <w:szCs w:val="28"/>
        </w:rPr>
        <w:t xml:space="preserve"> «О приватизации государственного и муниципального имущества»;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7) площадь земельного участка или земельных участков, на которых расположено недвижимое имущество хозяйственного общества;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8) численность работников хозяйственного общества;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6.5.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6.6. К информации о результатах сделок приватизации муниципального имущества, подлежащей размещению на сайтах в сети «Интернет», относятся:</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1) наименование продавца такого имущества;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2) наименование такого имущества и иные позволяющие его индивидуализировать сведения (характеристика имущества);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3) дата, время и место проведения торгов;</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4) цена сделки приватизации;</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 о цене);</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6) имя физического лица или наименование юридического лица - победителя торгов.</w:t>
      </w:r>
    </w:p>
    <w:p w:rsidR="00C231F8" w:rsidRPr="00C231F8" w:rsidRDefault="00C231F8" w:rsidP="00C231F8">
      <w:pPr>
        <w:widowControl w:val="0"/>
        <w:autoSpaceDE w:val="0"/>
        <w:autoSpaceDN w:val="0"/>
        <w:adjustRightInd w:val="0"/>
        <w:spacing w:after="0" w:line="240" w:lineRule="auto"/>
        <w:outlineLvl w:val="1"/>
        <w:rPr>
          <w:rFonts w:ascii="Times New Roman" w:eastAsia="Calibri" w:hAnsi="Times New Roman"/>
          <w:b/>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7. Оформление сделок купли-продажи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b/>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7.1. Продажа муниципального имущества оформляется договором купли-продажи.</w:t>
      </w:r>
    </w:p>
    <w:p w:rsidR="00C231F8" w:rsidRPr="00C231F8" w:rsidRDefault="00C231F8" w:rsidP="00C231F8">
      <w:pPr>
        <w:widowControl w:val="0"/>
        <w:autoSpaceDE w:val="0"/>
        <w:autoSpaceDN w:val="0"/>
        <w:adjustRightInd w:val="0"/>
        <w:spacing w:after="0" w:line="240" w:lineRule="auto"/>
        <w:outlineLvl w:val="1"/>
        <w:rPr>
          <w:rFonts w:ascii="Times New Roman" w:eastAsia="Calibri" w:hAnsi="Times New Roman"/>
          <w:b/>
          <w:sz w:val="28"/>
          <w:szCs w:val="28"/>
        </w:rPr>
      </w:pPr>
      <w:bookmarkStart w:id="6" w:name="Par356"/>
      <w:bookmarkEnd w:id="6"/>
      <w:r w:rsidRPr="00C231F8">
        <w:rPr>
          <w:rFonts w:ascii="Times New Roman" w:eastAsia="Calibri" w:hAnsi="Times New Roman"/>
          <w:sz w:val="28"/>
          <w:szCs w:val="28"/>
        </w:rPr>
        <w:t xml:space="preserve">       7.2.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w:t>
      </w:r>
      <w:hyperlink r:id="rId37" w:history="1">
        <w:r w:rsidRPr="00C231F8">
          <w:rPr>
            <w:rFonts w:ascii="Times New Roman" w:eastAsia="Calibri" w:hAnsi="Times New Roman"/>
            <w:sz w:val="28"/>
            <w:szCs w:val="28"/>
          </w:rPr>
          <w:t>законом</w:t>
        </w:r>
      </w:hyperlink>
      <w:r w:rsidRPr="00C231F8">
        <w:rPr>
          <w:rFonts w:ascii="Times New Roman" w:eastAsia="Calibri" w:hAnsi="Times New Roman"/>
          <w:sz w:val="28"/>
          <w:szCs w:val="28"/>
        </w:rPr>
        <w:t xml:space="preserve"> от 21.12.2001г. </w:t>
      </w:r>
      <w:hyperlink r:id="rId38" w:history="1">
        <w:r w:rsidRPr="00C231F8">
          <w:rPr>
            <w:rFonts w:ascii="Times New Roman" w:eastAsia="Calibri" w:hAnsi="Times New Roman"/>
            <w:sz w:val="28"/>
            <w:szCs w:val="28"/>
          </w:rPr>
          <w:t>№178-ФЗ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lastRenderedPageBreak/>
        <w:t>7.3.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C231F8" w:rsidRPr="00C231F8" w:rsidRDefault="00C231F8" w:rsidP="00C231F8">
      <w:pPr>
        <w:widowControl w:val="0"/>
        <w:autoSpaceDE w:val="0"/>
        <w:autoSpaceDN w:val="0"/>
        <w:adjustRightInd w:val="0"/>
        <w:spacing w:after="0" w:line="240" w:lineRule="auto"/>
        <w:ind w:firstLine="567"/>
        <w:jc w:val="both"/>
        <w:outlineLvl w:val="1"/>
        <w:rPr>
          <w:rFonts w:ascii="Times New Roman" w:eastAsia="Calibri" w:hAnsi="Times New Roman"/>
          <w:b/>
          <w:sz w:val="28"/>
          <w:szCs w:val="28"/>
        </w:rPr>
      </w:pPr>
      <w:r w:rsidRPr="00C231F8">
        <w:rPr>
          <w:rFonts w:ascii="Times New Roman" w:eastAsia="Calibri" w:hAnsi="Times New Roman"/>
          <w:sz w:val="28"/>
          <w:szCs w:val="28"/>
        </w:rPr>
        <w:t xml:space="preserve">7.4. Договор купли-продажи с победителем заключается в сроки, установленные Федеральным </w:t>
      </w:r>
      <w:hyperlink r:id="rId39" w:history="1">
        <w:r w:rsidRPr="00C231F8">
          <w:rPr>
            <w:rFonts w:ascii="Times New Roman" w:eastAsia="Calibri" w:hAnsi="Times New Roman"/>
            <w:sz w:val="28"/>
            <w:szCs w:val="28"/>
          </w:rPr>
          <w:t>законом</w:t>
        </w:r>
      </w:hyperlink>
      <w:r w:rsidRPr="00C231F8">
        <w:rPr>
          <w:rFonts w:ascii="Times New Roman" w:eastAsia="Calibri" w:hAnsi="Times New Roman"/>
          <w:sz w:val="28"/>
          <w:szCs w:val="28"/>
        </w:rPr>
        <w:t xml:space="preserve"> от 21.12.2001г. </w:t>
      </w:r>
      <w:hyperlink r:id="rId40" w:history="1">
        <w:r w:rsidRPr="00C231F8">
          <w:rPr>
            <w:rFonts w:ascii="Times New Roman" w:eastAsia="Calibri" w:hAnsi="Times New Roman"/>
            <w:sz w:val="28"/>
            <w:szCs w:val="28"/>
          </w:rPr>
          <w:t>№178-ФЗ</w:t>
        </w:r>
      </w:hyperlink>
      <w:r w:rsidRPr="00C231F8">
        <w:rPr>
          <w:rFonts w:ascii="Times New Roman" w:eastAsia="Calibri" w:hAnsi="Times New Roman"/>
          <w:sz w:val="28"/>
          <w:szCs w:val="28"/>
        </w:rPr>
        <w:t xml:space="preserve"> «О приватизации государственного и муниципального имущества» (в действующей редакции).</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7.5.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jc w:val="center"/>
        <w:outlineLvl w:val="1"/>
        <w:rPr>
          <w:rFonts w:ascii="Times New Roman" w:eastAsia="Calibri" w:hAnsi="Times New Roman"/>
          <w:b/>
          <w:sz w:val="28"/>
          <w:szCs w:val="28"/>
        </w:rPr>
      </w:pPr>
      <w:r w:rsidRPr="00C231F8">
        <w:rPr>
          <w:rFonts w:ascii="Times New Roman" w:eastAsia="Calibri" w:hAnsi="Times New Roman"/>
          <w:b/>
          <w:sz w:val="28"/>
          <w:szCs w:val="28"/>
        </w:rPr>
        <w:t>8. Порядок оплаты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8.1. При продаже муниципального имущества законным средством платежа признается валюта Российской Федерации.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8.2.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Решение о предоставлении рассрочки может быть принято в случае приватизации муниципального имущества без объявления цены.</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8.3.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w:t>
      </w:r>
      <w:proofErr w:type="gramStart"/>
      <w:r w:rsidRPr="00C231F8">
        <w:rPr>
          <w:rFonts w:ascii="Times New Roman" w:eastAsia="Calibri" w:hAnsi="Times New Roman"/>
          <w:sz w:val="28"/>
          <w:szCs w:val="28"/>
        </w:rPr>
        <w:t>должны  содержаться</w:t>
      </w:r>
      <w:proofErr w:type="gramEnd"/>
      <w:r w:rsidRPr="00C231F8">
        <w:rPr>
          <w:rFonts w:ascii="Times New Roman" w:eastAsia="Calibri" w:hAnsi="Times New Roman"/>
          <w:sz w:val="28"/>
          <w:szCs w:val="28"/>
        </w:rPr>
        <w:t xml:space="preserve"> в информационном сообщении о приватизации муниципального имущества.</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 xml:space="preserve">8.4.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41" w:history="1">
        <w:r w:rsidRPr="00C231F8">
          <w:rPr>
            <w:rFonts w:ascii="Times New Roman" w:hAnsi="Times New Roman"/>
            <w:sz w:val="28"/>
            <w:szCs w:val="28"/>
            <w:lang w:eastAsia="ru-RU"/>
          </w:rPr>
          <w:t>ставки рефинансирования</w:t>
        </w:r>
      </w:hyperlink>
      <w:r w:rsidRPr="00C231F8">
        <w:rPr>
          <w:rFonts w:ascii="Times New Roman" w:hAnsi="Times New Roman"/>
          <w:sz w:val="28"/>
          <w:szCs w:val="28"/>
          <w:lang w:eastAsia="ru-RU"/>
        </w:rPr>
        <w:t xml:space="preserve"> Центрального банка Российской Федерации, действующей на дату размещения на сайтах в сети "Интернет" объявления о продаже.</w:t>
      </w:r>
    </w:p>
    <w:p w:rsidR="00C231F8" w:rsidRPr="00C231F8" w:rsidRDefault="00C231F8" w:rsidP="00C231F8">
      <w:pPr>
        <w:widowControl w:val="0"/>
        <w:autoSpaceDE w:val="0"/>
        <w:autoSpaceDN w:val="0"/>
        <w:spacing w:after="0" w:line="240" w:lineRule="auto"/>
        <w:ind w:firstLine="540"/>
        <w:jc w:val="both"/>
        <w:rPr>
          <w:rFonts w:ascii="Times New Roman" w:hAnsi="Times New Roman"/>
          <w:sz w:val="28"/>
          <w:szCs w:val="28"/>
          <w:lang w:eastAsia="ru-RU"/>
        </w:rPr>
      </w:pPr>
      <w:r w:rsidRPr="00C231F8">
        <w:rPr>
          <w:rFonts w:ascii="Times New Roman" w:hAnsi="Times New Roman"/>
          <w:sz w:val="28"/>
          <w:szCs w:val="28"/>
          <w:lang w:eastAsia="ru-RU"/>
        </w:rPr>
        <w:t xml:space="preserve">Начисленные проценты перечисляются в порядке, установленном Бюджетным </w:t>
      </w:r>
      <w:hyperlink r:id="rId42" w:history="1">
        <w:r w:rsidRPr="00C231F8">
          <w:rPr>
            <w:rFonts w:ascii="Times New Roman" w:hAnsi="Times New Roman"/>
            <w:sz w:val="28"/>
            <w:szCs w:val="28"/>
            <w:lang w:eastAsia="ru-RU"/>
          </w:rPr>
          <w:t>кодексом</w:t>
        </w:r>
      </w:hyperlink>
      <w:r w:rsidRPr="00C231F8">
        <w:rPr>
          <w:rFonts w:ascii="Times New Roman" w:hAnsi="Times New Roman"/>
          <w:sz w:val="28"/>
          <w:szCs w:val="28"/>
          <w:lang w:eastAsia="ru-RU"/>
        </w:rPr>
        <w:t xml:space="preserve"> Российской Федерации.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Покупатель вправе оплатить приобретаемое муниципальное имущество досрочно.</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8.5. Право собственности на муниципальное имущество, приобретенное в рассрочку, переходит в порядке, установленном законодательством Российской Федерации.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 купли-продажи.</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 xml:space="preserve">8.6. С момента передачи покупателю приобретенного в рассрочку имущества и до момента его полной оплаты указанное имущество признается </w:t>
      </w:r>
      <w:r w:rsidRPr="00C231F8">
        <w:rPr>
          <w:rFonts w:ascii="Times New Roman" w:eastAsia="Calibri" w:hAnsi="Times New Roman"/>
          <w:sz w:val="28"/>
          <w:szCs w:val="28"/>
        </w:rPr>
        <w:lastRenderedPageBreak/>
        <w:t>находящимся в залоге для обеспечения исполнения покупателем его обязанности по оплате приобретенного муниципального имущества.</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C231F8" w:rsidRPr="00C231F8" w:rsidRDefault="00C231F8" w:rsidP="00C231F8">
      <w:pPr>
        <w:widowControl w:val="0"/>
        <w:autoSpaceDE w:val="0"/>
        <w:autoSpaceDN w:val="0"/>
        <w:adjustRightInd w:val="0"/>
        <w:spacing w:after="0" w:line="240" w:lineRule="auto"/>
        <w:ind w:firstLine="540"/>
        <w:jc w:val="both"/>
        <w:rPr>
          <w:rFonts w:ascii="Times New Roman" w:eastAsia="Calibri" w:hAnsi="Times New Roman"/>
          <w:sz w:val="28"/>
          <w:szCs w:val="28"/>
        </w:rPr>
      </w:pPr>
      <w:r w:rsidRPr="00C231F8">
        <w:rPr>
          <w:rFonts w:ascii="Times New Roman" w:eastAsia="Calibri" w:hAnsi="Times New Roman"/>
          <w:sz w:val="28"/>
          <w:szCs w:val="28"/>
        </w:rPr>
        <w:t>С покупателя могут быть взысканы также убытки, причиненные неисполнением договора купли-продажи.</w:t>
      </w: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872847" w:rsidRDefault="00872847"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872847" w:rsidRPr="00872847" w:rsidRDefault="00872847" w:rsidP="00872847">
      <w:pPr>
        <w:widowControl w:val="0"/>
        <w:tabs>
          <w:tab w:val="left" w:pos="4536"/>
        </w:tabs>
        <w:autoSpaceDE w:val="0"/>
        <w:autoSpaceDN w:val="0"/>
        <w:adjustRightInd w:val="0"/>
        <w:spacing w:after="0" w:line="240" w:lineRule="auto"/>
        <w:ind w:left="4536"/>
        <w:outlineLvl w:val="1"/>
        <w:rPr>
          <w:rFonts w:ascii="Times New Roman" w:eastAsia="Calibri" w:hAnsi="Times New Roman"/>
          <w:sz w:val="28"/>
          <w:szCs w:val="28"/>
        </w:rPr>
      </w:pPr>
      <w:r w:rsidRPr="00872847">
        <w:rPr>
          <w:rFonts w:ascii="Times New Roman" w:eastAsia="Calibri" w:hAnsi="Times New Roman"/>
          <w:sz w:val="28"/>
          <w:szCs w:val="28"/>
        </w:rPr>
        <w:lastRenderedPageBreak/>
        <w:t>Приложение</w:t>
      </w:r>
    </w:p>
    <w:p w:rsidR="00872847" w:rsidRPr="00872847" w:rsidRDefault="00872847" w:rsidP="00872847">
      <w:pPr>
        <w:widowControl w:val="0"/>
        <w:tabs>
          <w:tab w:val="left" w:pos="4536"/>
        </w:tabs>
        <w:autoSpaceDE w:val="0"/>
        <w:autoSpaceDN w:val="0"/>
        <w:adjustRightInd w:val="0"/>
        <w:spacing w:after="0" w:line="240" w:lineRule="auto"/>
        <w:ind w:left="4536"/>
        <w:rPr>
          <w:rFonts w:ascii="Times New Roman" w:eastAsia="Calibri" w:hAnsi="Times New Roman"/>
          <w:sz w:val="28"/>
          <w:szCs w:val="28"/>
        </w:rPr>
      </w:pPr>
      <w:r w:rsidRPr="00872847">
        <w:rPr>
          <w:rFonts w:ascii="Times New Roman" w:eastAsia="Calibri" w:hAnsi="Times New Roman"/>
          <w:sz w:val="28"/>
          <w:szCs w:val="28"/>
        </w:rPr>
        <w:t>к Положению о порядке приватизации</w:t>
      </w:r>
    </w:p>
    <w:p w:rsidR="00872847" w:rsidRPr="00872847" w:rsidRDefault="00872847" w:rsidP="00872847">
      <w:pPr>
        <w:widowControl w:val="0"/>
        <w:tabs>
          <w:tab w:val="left" w:pos="4536"/>
        </w:tabs>
        <w:autoSpaceDE w:val="0"/>
        <w:autoSpaceDN w:val="0"/>
        <w:adjustRightInd w:val="0"/>
        <w:spacing w:after="0" w:line="240" w:lineRule="auto"/>
        <w:ind w:left="4536"/>
        <w:rPr>
          <w:rFonts w:ascii="Times New Roman" w:eastAsia="Calibri" w:hAnsi="Times New Roman"/>
          <w:sz w:val="28"/>
          <w:szCs w:val="28"/>
        </w:rPr>
      </w:pPr>
      <w:r w:rsidRPr="00872847">
        <w:rPr>
          <w:rFonts w:ascii="Times New Roman" w:eastAsia="Calibri" w:hAnsi="Times New Roman"/>
          <w:sz w:val="28"/>
          <w:szCs w:val="28"/>
        </w:rPr>
        <w:t>муниципального имущества</w:t>
      </w:r>
    </w:p>
    <w:p w:rsidR="00872847" w:rsidRPr="00872847" w:rsidRDefault="00872847" w:rsidP="00872847">
      <w:pPr>
        <w:widowControl w:val="0"/>
        <w:tabs>
          <w:tab w:val="left" w:pos="4536"/>
        </w:tabs>
        <w:autoSpaceDE w:val="0"/>
        <w:autoSpaceDN w:val="0"/>
        <w:adjustRightInd w:val="0"/>
        <w:spacing w:after="0" w:line="240" w:lineRule="auto"/>
        <w:ind w:left="4536"/>
        <w:rPr>
          <w:rFonts w:ascii="Times New Roman" w:eastAsia="Calibri" w:hAnsi="Times New Roman"/>
          <w:sz w:val="28"/>
          <w:szCs w:val="28"/>
        </w:rPr>
      </w:pPr>
      <w:r w:rsidRPr="00872847">
        <w:rPr>
          <w:rFonts w:ascii="Times New Roman" w:eastAsia="Calibri" w:hAnsi="Times New Roman"/>
          <w:sz w:val="28"/>
          <w:szCs w:val="28"/>
        </w:rPr>
        <w:t>Тейковского муниципального района</w:t>
      </w: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bookmarkStart w:id="7" w:name="Par418"/>
      <w:bookmarkEnd w:id="7"/>
      <w:r w:rsidRPr="00872847">
        <w:rPr>
          <w:rFonts w:ascii="Times New Roman" w:eastAsia="Calibri" w:hAnsi="Times New Roman"/>
          <w:sz w:val="28"/>
          <w:szCs w:val="28"/>
        </w:rPr>
        <w:t>Прогнозный план (программа) приватизации</w:t>
      </w: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r w:rsidRPr="00872847">
        <w:rPr>
          <w:rFonts w:ascii="Times New Roman" w:eastAsia="Calibri" w:hAnsi="Times New Roman"/>
          <w:sz w:val="28"/>
          <w:szCs w:val="28"/>
        </w:rPr>
        <w:t>муниципального имущества Тейковского муниципального района</w:t>
      </w: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r w:rsidRPr="00872847">
        <w:rPr>
          <w:rFonts w:ascii="Times New Roman" w:eastAsia="Calibri" w:hAnsi="Times New Roman"/>
          <w:sz w:val="28"/>
          <w:szCs w:val="28"/>
        </w:rPr>
        <w:t>на _________ год</w:t>
      </w:r>
    </w:p>
    <w:p w:rsidR="00872847" w:rsidRPr="00872847" w:rsidRDefault="00872847" w:rsidP="00872847">
      <w:pPr>
        <w:widowControl w:val="0"/>
        <w:autoSpaceDE w:val="0"/>
        <w:autoSpaceDN w:val="0"/>
        <w:adjustRightInd w:val="0"/>
        <w:spacing w:after="0" w:line="240" w:lineRule="auto"/>
        <w:jc w:val="center"/>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ind w:firstLine="540"/>
        <w:jc w:val="both"/>
        <w:outlineLvl w:val="2"/>
        <w:rPr>
          <w:rFonts w:ascii="Times New Roman" w:eastAsia="Calibri" w:hAnsi="Times New Roman"/>
          <w:sz w:val="28"/>
          <w:szCs w:val="28"/>
        </w:rPr>
      </w:pPr>
      <w:r w:rsidRPr="00872847">
        <w:rPr>
          <w:rFonts w:ascii="Times New Roman" w:eastAsia="Calibri" w:hAnsi="Times New Roman"/>
          <w:sz w:val="28"/>
          <w:szCs w:val="28"/>
        </w:rPr>
        <w:t xml:space="preserve">Раздел I. Приватизация муниципального имущества: </w:t>
      </w:r>
    </w:p>
    <w:p w:rsidR="00872847" w:rsidRPr="00872847" w:rsidRDefault="00872847" w:rsidP="00872847">
      <w:pPr>
        <w:widowControl w:val="0"/>
        <w:autoSpaceDE w:val="0"/>
        <w:autoSpaceDN w:val="0"/>
        <w:adjustRightInd w:val="0"/>
        <w:spacing w:after="0" w:line="240" w:lineRule="auto"/>
        <w:ind w:firstLine="540"/>
        <w:jc w:val="both"/>
        <w:outlineLvl w:val="2"/>
        <w:rPr>
          <w:rFonts w:ascii="Times New Roman" w:eastAsia="Calibri" w:hAnsi="Times New Roman"/>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600"/>
        <w:gridCol w:w="2519"/>
        <w:gridCol w:w="3685"/>
        <w:gridCol w:w="2552"/>
      </w:tblGrid>
      <w:tr w:rsidR="00872847" w:rsidRPr="00872847" w:rsidTr="00872847">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w:t>
            </w:r>
            <w:r w:rsidRPr="00872847">
              <w:rPr>
                <w:rFonts w:ascii="Times New Roman" w:hAnsi="Times New Roman"/>
                <w:sz w:val="28"/>
                <w:szCs w:val="28"/>
                <w:lang w:eastAsia="ru-RU"/>
              </w:rPr>
              <w:br/>
              <w:t>п/п</w:t>
            </w:r>
          </w:p>
        </w:tc>
        <w:tc>
          <w:tcPr>
            <w:tcW w:w="2519" w:type="dxa"/>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Наименование</w:t>
            </w:r>
          </w:p>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 xml:space="preserve"> имущества</w:t>
            </w:r>
          </w:p>
        </w:tc>
        <w:tc>
          <w:tcPr>
            <w:tcW w:w="3685" w:type="dxa"/>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 xml:space="preserve">Местонахождение   </w:t>
            </w:r>
            <w:r w:rsidRPr="00872847">
              <w:rPr>
                <w:rFonts w:ascii="Times New Roman" w:hAnsi="Times New Roman"/>
                <w:sz w:val="28"/>
                <w:szCs w:val="28"/>
                <w:lang w:eastAsia="ru-RU"/>
              </w:rPr>
              <w:br/>
              <w:t xml:space="preserve"> имущества</w:t>
            </w:r>
          </w:p>
        </w:tc>
        <w:tc>
          <w:tcPr>
            <w:tcW w:w="2552" w:type="dxa"/>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Характеристики имущества</w:t>
            </w:r>
          </w:p>
        </w:tc>
      </w:tr>
      <w:tr w:rsidR="00872847" w:rsidRPr="00872847" w:rsidTr="00872847">
        <w:trPr>
          <w:tblCellSpacing w:w="5" w:type="nil"/>
        </w:trPr>
        <w:tc>
          <w:tcPr>
            <w:tcW w:w="600"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19"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3685"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52"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r>
    </w:tbl>
    <w:p w:rsidR="00872847" w:rsidRPr="00872847" w:rsidRDefault="00872847" w:rsidP="00872847">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ind w:firstLine="540"/>
        <w:jc w:val="both"/>
        <w:outlineLvl w:val="2"/>
        <w:rPr>
          <w:rFonts w:ascii="Times New Roman" w:eastAsia="Calibri" w:hAnsi="Times New Roman"/>
          <w:sz w:val="28"/>
          <w:szCs w:val="28"/>
        </w:rPr>
      </w:pPr>
      <w:r w:rsidRPr="00872847">
        <w:rPr>
          <w:rFonts w:ascii="Times New Roman" w:eastAsia="Calibri" w:hAnsi="Times New Roman"/>
          <w:sz w:val="28"/>
          <w:szCs w:val="28"/>
        </w:rPr>
        <w:t>Раздел II. Преобразование муниципальных унитарных предприятий</w:t>
      </w:r>
    </w:p>
    <w:p w:rsidR="00872847" w:rsidRPr="00872847" w:rsidRDefault="00872847" w:rsidP="00872847">
      <w:pPr>
        <w:widowControl w:val="0"/>
        <w:autoSpaceDE w:val="0"/>
        <w:autoSpaceDN w:val="0"/>
        <w:adjustRightInd w:val="0"/>
        <w:spacing w:after="0" w:line="240" w:lineRule="auto"/>
        <w:jc w:val="both"/>
        <w:outlineLvl w:val="2"/>
        <w:rPr>
          <w:rFonts w:ascii="Times New Roman" w:eastAsia="Calibri" w:hAnsi="Times New Roman"/>
          <w:sz w:val="28"/>
          <w:szCs w:val="28"/>
        </w:rPr>
      </w:pPr>
      <w:r w:rsidRPr="00872847">
        <w:rPr>
          <w:rFonts w:ascii="Times New Roman" w:eastAsia="Calibri" w:hAnsi="Times New Roman"/>
          <w:sz w:val="28"/>
          <w:szCs w:val="28"/>
        </w:rPr>
        <w:t xml:space="preserve"> в хозяйственное общество:</w:t>
      </w:r>
    </w:p>
    <w:p w:rsidR="00872847" w:rsidRPr="00872847" w:rsidRDefault="00872847" w:rsidP="00872847">
      <w:pPr>
        <w:widowControl w:val="0"/>
        <w:autoSpaceDE w:val="0"/>
        <w:autoSpaceDN w:val="0"/>
        <w:adjustRightInd w:val="0"/>
        <w:spacing w:after="0" w:line="240" w:lineRule="auto"/>
        <w:ind w:firstLine="540"/>
        <w:jc w:val="both"/>
        <w:rPr>
          <w:rFonts w:ascii="Times New Roman" w:eastAsia="Calibri" w:hAnsi="Times New Roman"/>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567"/>
        <w:gridCol w:w="2552"/>
        <w:gridCol w:w="3685"/>
        <w:gridCol w:w="2552"/>
      </w:tblGrid>
      <w:tr w:rsidR="00872847" w:rsidRPr="00872847" w:rsidTr="00872847">
        <w:trPr>
          <w:trHeight w:val="322"/>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r w:rsidRPr="00872847">
              <w:rPr>
                <w:rFonts w:ascii="Times New Roman" w:hAnsi="Times New Roman"/>
                <w:sz w:val="28"/>
                <w:szCs w:val="28"/>
                <w:lang w:eastAsia="ru-RU"/>
              </w:rPr>
              <w:t xml:space="preserve">№ </w:t>
            </w:r>
            <w:r w:rsidRPr="00872847">
              <w:rPr>
                <w:rFonts w:ascii="Times New Roman" w:hAnsi="Times New Roman"/>
                <w:sz w:val="28"/>
                <w:szCs w:val="28"/>
                <w:lang w:eastAsia="ru-RU"/>
              </w:rPr>
              <w:br/>
              <w:t>п/п</w:t>
            </w:r>
          </w:p>
        </w:tc>
        <w:tc>
          <w:tcPr>
            <w:tcW w:w="2552" w:type="dxa"/>
            <w:vMerge w:val="restart"/>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Наименование</w:t>
            </w:r>
            <w:r w:rsidRPr="00872847">
              <w:rPr>
                <w:rFonts w:ascii="Times New Roman" w:hAnsi="Times New Roman"/>
                <w:sz w:val="28"/>
                <w:szCs w:val="28"/>
                <w:lang w:eastAsia="ru-RU"/>
              </w:rPr>
              <w:br/>
              <w:t>предприятия</w:t>
            </w:r>
          </w:p>
        </w:tc>
        <w:tc>
          <w:tcPr>
            <w:tcW w:w="3685" w:type="dxa"/>
            <w:vMerge w:val="restart"/>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Местонахождение</w:t>
            </w:r>
          </w:p>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предприятия</w:t>
            </w:r>
          </w:p>
        </w:tc>
        <w:tc>
          <w:tcPr>
            <w:tcW w:w="2552" w:type="dxa"/>
            <w:vMerge w:val="restart"/>
            <w:tcBorders>
              <w:top w:val="single" w:sz="4" w:space="0" w:color="auto"/>
              <w:left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 xml:space="preserve">Способ   </w:t>
            </w:r>
            <w:r w:rsidRPr="00872847">
              <w:rPr>
                <w:rFonts w:ascii="Times New Roman" w:hAnsi="Times New Roman"/>
                <w:sz w:val="28"/>
                <w:szCs w:val="28"/>
                <w:lang w:eastAsia="ru-RU"/>
              </w:rPr>
              <w:br/>
              <w:t>приватизации</w:t>
            </w:r>
          </w:p>
        </w:tc>
      </w:tr>
      <w:tr w:rsidR="00872847" w:rsidRPr="00872847" w:rsidTr="00872847">
        <w:trPr>
          <w:trHeight w:val="480"/>
          <w:tblCellSpacing w:w="5" w:type="nil"/>
        </w:trPr>
        <w:tc>
          <w:tcPr>
            <w:tcW w:w="567"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52"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3685"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52"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r>
      <w:tr w:rsidR="00872847" w:rsidRPr="00872847" w:rsidTr="00872847">
        <w:trPr>
          <w:tblCellSpacing w:w="5" w:type="nil"/>
        </w:trPr>
        <w:tc>
          <w:tcPr>
            <w:tcW w:w="567"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52"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3685"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c>
          <w:tcPr>
            <w:tcW w:w="2552"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Times New Roman" w:hAnsi="Times New Roman"/>
                <w:sz w:val="28"/>
                <w:szCs w:val="28"/>
                <w:lang w:eastAsia="ru-RU"/>
              </w:rPr>
            </w:pPr>
          </w:p>
        </w:tc>
      </w:tr>
    </w:tbl>
    <w:p w:rsidR="00872847" w:rsidRPr="00872847" w:rsidRDefault="00872847" w:rsidP="00872847">
      <w:pPr>
        <w:widowControl w:val="0"/>
        <w:autoSpaceDE w:val="0"/>
        <w:autoSpaceDN w:val="0"/>
        <w:adjustRightInd w:val="0"/>
        <w:spacing w:after="0" w:line="240" w:lineRule="auto"/>
        <w:ind w:firstLine="540"/>
        <w:jc w:val="both"/>
        <w:rPr>
          <w:rFonts w:ascii="Times New Roman" w:eastAsia="Calibri" w:hAnsi="Times New Roman"/>
          <w:sz w:val="28"/>
          <w:szCs w:val="28"/>
        </w:rPr>
      </w:pPr>
    </w:p>
    <w:p w:rsidR="00872847" w:rsidRPr="00872847" w:rsidRDefault="00872847" w:rsidP="00872847">
      <w:pPr>
        <w:widowControl w:val="0"/>
        <w:autoSpaceDE w:val="0"/>
        <w:autoSpaceDN w:val="0"/>
        <w:adjustRightInd w:val="0"/>
        <w:spacing w:after="0" w:line="240" w:lineRule="auto"/>
        <w:ind w:firstLine="540"/>
        <w:jc w:val="both"/>
        <w:outlineLvl w:val="2"/>
        <w:rPr>
          <w:rFonts w:ascii="Times New Roman" w:eastAsia="Calibri" w:hAnsi="Times New Roman"/>
          <w:sz w:val="28"/>
          <w:szCs w:val="28"/>
        </w:rPr>
      </w:pPr>
      <w:r w:rsidRPr="00872847">
        <w:rPr>
          <w:rFonts w:ascii="Times New Roman" w:eastAsia="Calibri" w:hAnsi="Times New Roman"/>
          <w:sz w:val="28"/>
          <w:szCs w:val="28"/>
        </w:rPr>
        <w:t xml:space="preserve">Раздел III. Приватизация акций акционерных обществ и долей </w:t>
      </w:r>
    </w:p>
    <w:p w:rsidR="00872847" w:rsidRPr="00872847" w:rsidRDefault="00872847" w:rsidP="00872847">
      <w:pPr>
        <w:widowControl w:val="0"/>
        <w:autoSpaceDE w:val="0"/>
        <w:autoSpaceDN w:val="0"/>
        <w:adjustRightInd w:val="0"/>
        <w:spacing w:after="0" w:line="240" w:lineRule="auto"/>
        <w:jc w:val="both"/>
        <w:outlineLvl w:val="2"/>
        <w:rPr>
          <w:rFonts w:ascii="Times New Roman" w:eastAsia="Calibri" w:hAnsi="Times New Roman"/>
          <w:sz w:val="28"/>
          <w:szCs w:val="28"/>
        </w:rPr>
      </w:pPr>
      <w:r w:rsidRPr="00872847">
        <w:rPr>
          <w:rFonts w:ascii="Times New Roman" w:eastAsia="Calibri" w:hAnsi="Times New Roman"/>
          <w:sz w:val="28"/>
          <w:szCs w:val="28"/>
        </w:rPr>
        <w:t>в обществах с ограниченной ответственностью</w:t>
      </w:r>
    </w:p>
    <w:p w:rsidR="00872847" w:rsidRPr="00872847" w:rsidRDefault="00872847" w:rsidP="00872847">
      <w:pPr>
        <w:widowControl w:val="0"/>
        <w:autoSpaceDE w:val="0"/>
        <w:autoSpaceDN w:val="0"/>
        <w:adjustRightInd w:val="0"/>
        <w:spacing w:after="0" w:line="240" w:lineRule="auto"/>
        <w:rPr>
          <w:rFonts w:ascii="Times New Roman" w:eastAsia="Calibri" w:hAnsi="Times New Roman"/>
          <w:sz w:val="28"/>
          <w:szCs w:val="28"/>
        </w:rPr>
      </w:pP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567"/>
        <w:gridCol w:w="2126"/>
        <w:gridCol w:w="2410"/>
        <w:gridCol w:w="2410"/>
        <w:gridCol w:w="1843"/>
      </w:tblGrid>
      <w:tr w:rsidR="00872847" w:rsidRPr="00872847" w:rsidTr="00872847">
        <w:trPr>
          <w:trHeight w:val="40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w:t>
            </w:r>
          </w:p>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п/п</w:t>
            </w:r>
          </w:p>
        </w:tc>
        <w:tc>
          <w:tcPr>
            <w:tcW w:w="2126" w:type="dxa"/>
            <w:vMerge w:val="restart"/>
            <w:tcBorders>
              <w:top w:val="single" w:sz="4" w:space="0" w:color="auto"/>
              <w:left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proofErr w:type="gramStart"/>
            <w:r w:rsidRPr="00872847">
              <w:rPr>
                <w:rFonts w:ascii="Times New Roman" w:hAnsi="Times New Roman"/>
                <w:sz w:val="28"/>
                <w:szCs w:val="28"/>
                <w:lang w:eastAsia="ru-RU"/>
              </w:rPr>
              <w:t xml:space="preserve">Наименование  </w:t>
            </w:r>
            <w:r w:rsidRPr="00872847">
              <w:rPr>
                <w:rFonts w:ascii="Times New Roman" w:hAnsi="Times New Roman"/>
                <w:sz w:val="28"/>
                <w:szCs w:val="28"/>
                <w:lang w:eastAsia="ru-RU"/>
              </w:rPr>
              <w:br/>
              <w:t>хозяйственного</w:t>
            </w:r>
            <w:proofErr w:type="gramEnd"/>
            <w:r w:rsidRPr="00872847">
              <w:rPr>
                <w:rFonts w:ascii="Times New Roman" w:hAnsi="Times New Roman"/>
                <w:sz w:val="28"/>
                <w:szCs w:val="28"/>
                <w:lang w:eastAsia="ru-RU"/>
              </w:rPr>
              <w:t xml:space="preserve"> общества</w:t>
            </w:r>
          </w:p>
        </w:tc>
        <w:tc>
          <w:tcPr>
            <w:tcW w:w="6663" w:type="dxa"/>
            <w:gridSpan w:val="3"/>
            <w:tcBorders>
              <w:top w:val="single" w:sz="4" w:space="0" w:color="auto"/>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Характеристика имущества</w:t>
            </w:r>
          </w:p>
        </w:tc>
      </w:tr>
      <w:tr w:rsidR="00872847" w:rsidRPr="00872847" w:rsidTr="00872847">
        <w:trPr>
          <w:trHeight w:val="1800"/>
          <w:tblCellSpacing w:w="5" w:type="nil"/>
        </w:trPr>
        <w:tc>
          <w:tcPr>
            <w:tcW w:w="567"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p>
        </w:tc>
        <w:tc>
          <w:tcPr>
            <w:tcW w:w="2126" w:type="dxa"/>
            <w:vMerge/>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p>
        </w:tc>
        <w:tc>
          <w:tcPr>
            <w:tcW w:w="2410"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местонахождение</w:t>
            </w:r>
          </w:p>
        </w:tc>
        <w:tc>
          <w:tcPr>
            <w:tcW w:w="2410"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jc w:val="center"/>
              <w:rPr>
                <w:rFonts w:ascii="Times New Roman" w:hAnsi="Times New Roman"/>
                <w:sz w:val="28"/>
                <w:szCs w:val="28"/>
                <w:lang w:eastAsia="ru-RU"/>
              </w:rPr>
            </w:pPr>
            <w:r w:rsidRPr="00872847">
              <w:rPr>
                <w:rFonts w:ascii="Times New Roman" w:hAnsi="Times New Roman"/>
                <w:sz w:val="28"/>
                <w:szCs w:val="28"/>
                <w:lang w:eastAsia="ru-RU"/>
              </w:rPr>
              <w:t xml:space="preserve">доля     </w:t>
            </w:r>
            <w:r w:rsidRPr="00872847">
              <w:rPr>
                <w:rFonts w:ascii="Times New Roman" w:hAnsi="Times New Roman"/>
                <w:sz w:val="28"/>
                <w:szCs w:val="28"/>
                <w:lang w:eastAsia="ru-RU"/>
              </w:rPr>
              <w:br/>
              <w:t>принадлежащих</w:t>
            </w:r>
            <w:r w:rsidRPr="00872847">
              <w:rPr>
                <w:rFonts w:ascii="Times New Roman" w:hAnsi="Times New Roman"/>
                <w:sz w:val="28"/>
                <w:szCs w:val="28"/>
                <w:lang w:eastAsia="ru-RU"/>
              </w:rPr>
              <w:br/>
              <w:t xml:space="preserve"> Тейковскому муниципальном району акций</w:t>
            </w:r>
            <w:r w:rsidRPr="00872847">
              <w:rPr>
                <w:rFonts w:ascii="Times New Roman" w:hAnsi="Times New Roman"/>
                <w:sz w:val="28"/>
                <w:szCs w:val="28"/>
                <w:lang w:eastAsia="ru-RU"/>
              </w:rPr>
              <w:br/>
            </w:r>
            <w:proofErr w:type="gramStart"/>
            <w:r w:rsidRPr="00872847">
              <w:rPr>
                <w:rFonts w:ascii="Times New Roman" w:hAnsi="Times New Roman"/>
                <w:sz w:val="28"/>
                <w:szCs w:val="28"/>
                <w:lang w:eastAsia="ru-RU"/>
              </w:rPr>
              <w:t xml:space="preserve">   (</w:t>
            </w:r>
            <w:proofErr w:type="gramEnd"/>
            <w:r w:rsidRPr="00872847">
              <w:rPr>
                <w:rFonts w:ascii="Times New Roman" w:hAnsi="Times New Roman"/>
                <w:sz w:val="28"/>
                <w:szCs w:val="28"/>
                <w:lang w:eastAsia="ru-RU"/>
              </w:rPr>
              <w:t xml:space="preserve">долей)   </w:t>
            </w:r>
            <w:r w:rsidRPr="00872847">
              <w:rPr>
                <w:rFonts w:ascii="Times New Roman" w:hAnsi="Times New Roman"/>
                <w:sz w:val="28"/>
                <w:szCs w:val="28"/>
                <w:lang w:eastAsia="ru-RU"/>
              </w:rPr>
              <w:br/>
              <w:t xml:space="preserve">   в общем   </w:t>
            </w:r>
            <w:r w:rsidRPr="00872847">
              <w:rPr>
                <w:rFonts w:ascii="Times New Roman" w:hAnsi="Times New Roman"/>
                <w:sz w:val="28"/>
                <w:szCs w:val="28"/>
                <w:lang w:eastAsia="ru-RU"/>
              </w:rPr>
              <w:br/>
              <w:t xml:space="preserve"> количестве  </w:t>
            </w:r>
            <w:r w:rsidRPr="00872847">
              <w:rPr>
                <w:rFonts w:ascii="Times New Roman" w:hAnsi="Times New Roman"/>
                <w:sz w:val="28"/>
                <w:szCs w:val="28"/>
                <w:lang w:eastAsia="ru-RU"/>
              </w:rPr>
              <w:br/>
              <w:t>акций (долей)</w:t>
            </w:r>
            <w:r w:rsidRPr="00872847">
              <w:rPr>
                <w:rFonts w:ascii="Times New Roman" w:hAnsi="Times New Roman"/>
                <w:sz w:val="28"/>
                <w:szCs w:val="28"/>
                <w:lang w:eastAsia="ru-RU"/>
              </w:rPr>
              <w:br/>
              <w:t xml:space="preserve"> обществ (%)</w:t>
            </w:r>
          </w:p>
        </w:tc>
        <w:tc>
          <w:tcPr>
            <w:tcW w:w="1843"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ind w:right="-75"/>
              <w:jc w:val="center"/>
              <w:rPr>
                <w:rFonts w:ascii="Times New Roman" w:hAnsi="Times New Roman"/>
                <w:sz w:val="28"/>
                <w:szCs w:val="28"/>
                <w:lang w:eastAsia="ru-RU"/>
              </w:rPr>
            </w:pPr>
            <w:proofErr w:type="gramStart"/>
            <w:r w:rsidRPr="00872847">
              <w:rPr>
                <w:rFonts w:ascii="Times New Roman" w:hAnsi="Times New Roman"/>
                <w:sz w:val="28"/>
                <w:szCs w:val="28"/>
                <w:lang w:eastAsia="ru-RU"/>
              </w:rPr>
              <w:t xml:space="preserve">количество  </w:t>
            </w:r>
            <w:r w:rsidRPr="00872847">
              <w:rPr>
                <w:rFonts w:ascii="Times New Roman" w:hAnsi="Times New Roman"/>
                <w:sz w:val="28"/>
                <w:szCs w:val="28"/>
                <w:lang w:eastAsia="ru-RU"/>
              </w:rPr>
              <w:br/>
              <w:t>акций</w:t>
            </w:r>
            <w:proofErr w:type="gramEnd"/>
            <w:r w:rsidRPr="00872847">
              <w:rPr>
                <w:rFonts w:ascii="Times New Roman" w:hAnsi="Times New Roman"/>
                <w:sz w:val="28"/>
                <w:szCs w:val="28"/>
                <w:lang w:eastAsia="ru-RU"/>
              </w:rPr>
              <w:t xml:space="preserve">    </w:t>
            </w:r>
            <w:r w:rsidRPr="00872847">
              <w:rPr>
                <w:rFonts w:ascii="Times New Roman" w:hAnsi="Times New Roman"/>
                <w:sz w:val="28"/>
                <w:szCs w:val="28"/>
                <w:lang w:eastAsia="ru-RU"/>
              </w:rPr>
              <w:br/>
              <w:t xml:space="preserve">  (долей),   </w:t>
            </w:r>
            <w:r w:rsidRPr="00872847">
              <w:rPr>
                <w:rFonts w:ascii="Times New Roman" w:hAnsi="Times New Roman"/>
                <w:sz w:val="28"/>
                <w:szCs w:val="28"/>
                <w:lang w:eastAsia="ru-RU"/>
              </w:rPr>
              <w:br/>
              <w:t xml:space="preserve"> подлежащих  </w:t>
            </w:r>
            <w:r w:rsidRPr="00872847">
              <w:rPr>
                <w:rFonts w:ascii="Times New Roman" w:hAnsi="Times New Roman"/>
                <w:sz w:val="28"/>
                <w:szCs w:val="28"/>
                <w:lang w:eastAsia="ru-RU"/>
              </w:rPr>
              <w:br/>
              <w:t>приватизации,</w:t>
            </w:r>
            <w:r w:rsidRPr="00872847">
              <w:rPr>
                <w:rFonts w:ascii="Times New Roman" w:hAnsi="Times New Roman"/>
                <w:sz w:val="28"/>
                <w:szCs w:val="28"/>
                <w:lang w:eastAsia="ru-RU"/>
              </w:rPr>
              <w:br/>
              <w:t xml:space="preserve">   шт. (%)</w:t>
            </w:r>
          </w:p>
        </w:tc>
      </w:tr>
      <w:tr w:rsidR="00872847" w:rsidRPr="00872847" w:rsidTr="00872847">
        <w:trPr>
          <w:trHeight w:val="400"/>
          <w:tblCellSpacing w:w="5" w:type="nil"/>
        </w:trPr>
        <w:tc>
          <w:tcPr>
            <w:tcW w:w="567"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Courier New" w:hAnsi="Courier New" w:cs="Courier New"/>
                <w:sz w:val="20"/>
                <w:szCs w:val="20"/>
                <w:lang w:eastAsia="ru-RU"/>
              </w:rPr>
            </w:pPr>
          </w:p>
        </w:tc>
        <w:tc>
          <w:tcPr>
            <w:tcW w:w="2126"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Courier New" w:hAnsi="Courier New" w:cs="Courier New"/>
                <w:sz w:val="20"/>
                <w:szCs w:val="20"/>
                <w:lang w:eastAsia="ru-RU"/>
              </w:rPr>
            </w:pPr>
          </w:p>
        </w:tc>
        <w:tc>
          <w:tcPr>
            <w:tcW w:w="2410"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Courier New" w:hAnsi="Courier New" w:cs="Courier New"/>
                <w:sz w:val="20"/>
                <w:szCs w:val="20"/>
                <w:lang w:eastAsia="ru-RU"/>
              </w:rPr>
            </w:pPr>
          </w:p>
        </w:tc>
        <w:tc>
          <w:tcPr>
            <w:tcW w:w="2410"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Courier New" w:hAnsi="Courier New" w:cs="Courier New"/>
                <w:sz w:val="20"/>
                <w:szCs w:val="20"/>
                <w:lang w:eastAsia="ru-RU"/>
              </w:rPr>
            </w:pPr>
          </w:p>
        </w:tc>
        <w:tc>
          <w:tcPr>
            <w:tcW w:w="1843" w:type="dxa"/>
            <w:tcBorders>
              <w:left w:val="single" w:sz="4" w:space="0" w:color="auto"/>
              <w:bottom w:val="single" w:sz="4" w:space="0" w:color="auto"/>
              <w:right w:val="single" w:sz="4" w:space="0" w:color="auto"/>
            </w:tcBorders>
          </w:tcPr>
          <w:p w:rsidR="00872847" w:rsidRPr="00872847" w:rsidRDefault="00872847" w:rsidP="00872847">
            <w:pPr>
              <w:widowControl w:val="0"/>
              <w:autoSpaceDE w:val="0"/>
              <w:autoSpaceDN w:val="0"/>
              <w:adjustRightInd w:val="0"/>
              <w:spacing w:after="0" w:line="240" w:lineRule="auto"/>
              <w:rPr>
                <w:rFonts w:ascii="Courier New" w:hAnsi="Courier New" w:cs="Courier New"/>
                <w:sz w:val="20"/>
                <w:szCs w:val="20"/>
                <w:lang w:eastAsia="ru-RU"/>
              </w:rPr>
            </w:pPr>
          </w:p>
        </w:tc>
      </w:tr>
    </w:tbl>
    <w:p w:rsidR="00872847" w:rsidRPr="00872847" w:rsidRDefault="00872847" w:rsidP="00872847">
      <w:pPr>
        <w:spacing w:after="200" w:line="276" w:lineRule="auto"/>
        <w:rPr>
          <w:rFonts w:ascii="Times New Roman" w:eastAsia="Calibri" w:hAnsi="Times New Roman"/>
          <w:b/>
          <w:sz w:val="28"/>
        </w:rPr>
      </w:pPr>
      <w:r w:rsidRPr="00872847">
        <w:rPr>
          <w:rFonts w:ascii="Times New Roman" w:eastAsia="Calibri" w:hAnsi="Times New Roman"/>
          <w:b/>
          <w:sz w:val="28"/>
        </w:rPr>
        <w:t>».</w:t>
      </w:r>
    </w:p>
    <w:p w:rsidR="00872847" w:rsidRPr="00872847" w:rsidRDefault="00872847" w:rsidP="00872847">
      <w:pPr>
        <w:spacing w:after="200" w:line="276" w:lineRule="auto"/>
        <w:rPr>
          <w:rFonts w:ascii="Times New Roman" w:eastAsia="Calibri" w:hAnsi="Times New Roman"/>
          <w:b/>
          <w:sz w:val="28"/>
        </w:rPr>
      </w:pPr>
    </w:p>
    <w:p w:rsidR="00872847" w:rsidRPr="00872847" w:rsidRDefault="00872847" w:rsidP="00872847">
      <w:pPr>
        <w:spacing w:after="200" w:line="276" w:lineRule="auto"/>
        <w:rPr>
          <w:rFonts w:eastAsia="Calibri"/>
        </w:rPr>
      </w:pPr>
    </w:p>
    <w:p w:rsidR="00C231F8" w:rsidRDefault="00C231F8" w:rsidP="00C12C3E">
      <w:pPr>
        <w:spacing w:after="0"/>
        <w:jc w:val="center"/>
        <w:rPr>
          <w:rFonts w:ascii="Times New Roman" w:hAnsi="Times New Roman"/>
        </w:rPr>
      </w:pPr>
    </w:p>
    <w:p w:rsidR="00C231F8" w:rsidRPr="00C231F8" w:rsidRDefault="00C231F8" w:rsidP="00C231F8">
      <w:pPr>
        <w:spacing w:after="0" w:line="240" w:lineRule="auto"/>
        <w:jc w:val="center"/>
        <w:rPr>
          <w:rFonts w:ascii="Times New Roman" w:hAnsi="Times New Roman"/>
          <w:b/>
          <w:sz w:val="28"/>
          <w:szCs w:val="28"/>
          <w:lang w:eastAsia="ru-RU"/>
        </w:rPr>
      </w:pPr>
      <w:r w:rsidRPr="00C231F8">
        <w:rPr>
          <w:rFonts w:ascii="Times New Roman" w:hAnsi="Times New Roman"/>
          <w:b/>
          <w:noProof/>
          <w:sz w:val="28"/>
          <w:szCs w:val="28"/>
          <w:lang w:eastAsia="ru-RU"/>
        </w:rPr>
        <w:drawing>
          <wp:inline distT="0" distB="0" distL="0" distR="0">
            <wp:extent cx="691515" cy="819150"/>
            <wp:effectExtent l="0" t="0" r="0" b="0"/>
            <wp:docPr id="5" name="Рисунок 5"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r w:rsidRPr="00C231F8">
        <w:rPr>
          <w:rFonts w:ascii="Times New Roman" w:hAnsi="Times New Roman"/>
          <w:b/>
          <w:sz w:val="28"/>
          <w:szCs w:val="28"/>
          <w:lang w:eastAsia="ru-RU"/>
        </w:rPr>
        <w:t xml:space="preserve">  </w:t>
      </w:r>
    </w:p>
    <w:p w:rsidR="00C231F8" w:rsidRPr="00C231F8" w:rsidRDefault="00C231F8" w:rsidP="00C231F8">
      <w:pPr>
        <w:spacing w:after="0" w:line="240" w:lineRule="auto"/>
        <w:ind w:right="180"/>
        <w:jc w:val="center"/>
        <w:rPr>
          <w:rFonts w:ascii="Times New Roman" w:hAnsi="Times New Roman"/>
          <w:b/>
          <w:sz w:val="16"/>
          <w:szCs w:val="16"/>
          <w:lang w:eastAsia="ru-RU"/>
        </w:rPr>
      </w:pPr>
    </w:p>
    <w:p w:rsidR="00C231F8" w:rsidRPr="00C231F8" w:rsidRDefault="00C231F8" w:rsidP="00C231F8">
      <w:pPr>
        <w:spacing w:after="0" w:line="240" w:lineRule="auto"/>
        <w:ind w:right="-2"/>
        <w:jc w:val="center"/>
        <w:rPr>
          <w:rFonts w:ascii="Times New Roman" w:hAnsi="Times New Roman"/>
          <w:b/>
          <w:sz w:val="40"/>
          <w:szCs w:val="40"/>
          <w:lang w:eastAsia="ru-RU"/>
        </w:rPr>
      </w:pPr>
      <w:r w:rsidRPr="00C231F8">
        <w:rPr>
          <w:rFonts w:ascii="Times New Roman" w:hAnsi="Times New Roman"/>
          <w:b/>
          <w:sz w:val="40"/>
          <w:szCs w:val="40"/>
          <w:lang w:eastAsia="ru-RU"/>
        </w:rPr>
        <w:t>СОВЕТ</w:t>
      </w:r>
    </w:p>
    <w:p w:rsidR="00C231F8" w:rsidRPr="00C231F8" w:rsidRDefault="00C231F8" w:rsidP="00C231F8">
      <w:pPr>
        <w:spacing w:after="0" w:line="240" w:lineRule="auto"/>
        <w:ind w:right="-2"/>
        <w:jc w:val="center"/>
        <w:rPr>
          <w:rFonts w:ascii="Times New Roman" w:hAnsi="Times New Roman"/>
          <w:b/>
          <w:sz w:val="36"/>
          <w:szCs w:val="36"/>
          <w:lang w:eastAsia="ru-RU"/>
        </w:rPr>
      </w:pPr>
      <w:r w:rsidRPr="00C231F8">
        <w:rPr>
          <w:rFonts w:ascii="Times New Roman" w:hAnsi="Times New Roman"/>
          <w:b/>
          <w:sz w:val="36"/>
          <w:szCs w:val="36"/>
          <w:lang w:eastAsia="ru-RU"/>
        </w:rPr>
        <w:t>ТЕЙКОВСКОГО МУНИЦИПАЛЬНОГО РАЙОНА</w:t>
      </w:r>
    </w:p>
    <w:p w:rsidR="00C231F8" w:rsidRPr="00C231F8" w:rsidRDefault="00C231F8" w:rsidP="00C231F8">
      <w:pPr>
        <w:spacing w:after="0" w:line="240" w:lineRule="auto"/>
        <w:ind w:right="-2"/>
        <w:jc w:val="center"/>
        <w:rPr>
          <w:rFonts w:ascii="Times New Roman" w:hAnsi="Times New Roman"/>
          <w:b/>
          <w:sz w:val="31"/>
          <w:szCs w:val="31"/>
          <w:lang w:eastAsia="ru-RU"/>
        </w:rPr>
      </w:pPr>
      <w:r w:rsidRPr="00C231F8">
        <w:rPr>
          <w:rFonts w:ascii="Times New Roman" w:hAnsi="Times New Roman"/>
          <w:b/>
          <w:sz w:val="32"/>
          <w:szCs w:val="32"/>
          <w:lang w:eastAsia="ru-RU"/>
        </w:rPr>
        <w:t xml:space="preserve">шестого созыва </w:t>
      </w: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44"/>
          <w:szCs w:val="44"/>
          <w:lang w:eastAsia="ru-RU"/>
        </w:rPr>
      </w:pPr>
      <w:r w:rsidRPr="00C231F8">
        <w:rPr>
          <w:rFonts w:ascii="Times New Roman" w:hAnsi="Times New Roman"/>
          <w:b/>
          <w:sz w:val="44"/>
          <w:szCs w:val="44"/>
          <w:lang w:eastAsia="ru-RU"/>
        </w:rPr>
        <w:t>Р Е Ш Е Н И Е</w:t>
      </w: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b/>
          <w:sz w:val="28"/>
          <w:szCs w:val="28"/>
          <w:lang w:eastAsia="ru-RU"/>
        </w:rPr>
      </w:pPr>
    </w:p>
    <w:p w:rsidR="00C231F8" w:rsidRPr="00C231F8" w:rsidRDefault="00C231F8" w:rsidP="00C231F8">
      <w:pPr>
        <w:spacing w:after="0" w:line="240" w:lineRule="auto"/>
        <w:ind w:right="180"/>
        <w:jc w:val="center"/>
        <w:rPr>
          <w:rFonts w:ascii="Times New Roman" w:hAnsi="Times New Roman"/>
          <w:sz w:val="28"/>
          <w:szCs w:val="28"/>
          <w:lang w:eastAsia="ru-RU"/>
        </w:rPr>
      </w:pPr>
      <w:r w:rsidRPr="00C231F8">
        <w:rPr>
          <w:rFonts w:ascii="Times New Roman" w:hAnsi="Times New Roman"/>
          <w:sz w:val="28"/>
          <w:szCs w:val="28"/>
          <w:lang w:eastAsia="ru-RU"/>
        </w:rPr>
        <w:t>от 16.03.2016 г. № 60-р</w:t>
      </w:r>
    </w:p>
    <w:p w:rsidR="00C231F8" w:rsidRPr="00C231F8" w:rsidRDefault="00C231F8" w:rsidP="00C231F8">
      <w:pPr>
        <w:spacing w:after="0" w:line="240" w:lineRule="auto"/>
        <w:ind w:right="180"/>
        <w:jc w:val="center"/>
        <w:rPr>
          <w:rFonts w:ascii="Times New Roman" w:hAnsi="Times New Roman"/>
          <w:sz w:val="28"/>
          <w:szCs w:val="28"/>
          <w:lang w:eastAsia="ru-RU"/>
        </w:rPr>
      </w:pPr>
      <w:r w:rsidRPr="00C231F8">
        <w:rPr>
          <w:rFonts w:ascii="Times New Roman" w:hAnsi="Times New Roman"/>
          <w:sz w:val="28"/>
          <w:szCs w:val="28"/>
          <w:lang w:eastAsia="ru-RU"/>
        </w:rPr>
        <w:t>г. Тейково</w:t>
      </w:r>
    </w:p>
    <w:p w:rsidR="00C231F8" w:rsidRPr="00C231F8" w:rsidRDefault="00C231F8" w:rsidP="00C231F8">
      <w:pPr>
        <w:spacing w:after="0" w:line="240" w:lineRule="auto"/>
        <w:ind w:right="-6" w:firstLine="567"/>
        <w:rPr>
          <w:rFonts w:ascii="Times New Roman" w:hAnsi="Times New Roman"/>
          <w:b/>
          <w:sz w:val="28"/>
          <w:szCs w:val="28"/>
          <w:lang w:eastAsia="ru-RU"/>
        </w:rPr>
      </w:pPr>
    </w:p>
    <w:p w:rsidR="00C231F8" w:rsidRPr="00C231F8" w:rsidRDefault="00C231F8" w:rsidP="00C231F8">
      <w:pPr>
        <w:spacing w:after="0" w:line="240" w:lineRule="auto"/>
        <w:jc w:val="center"/>
        <w:rPr>
          <w:rFonts w:ascii="Times New Roman" w:hAnsi="Times New Roman"/>
          <w:b/>
          <w:sz w:val="28"/>
          <w:szCs w:val="28"/>
          <w:lang w:eastAsia="ru-RU"/>
        </w:rPr>
      </w:pPr>
      <w:proofErr w:type="gramStart"/>
      <w:r w:rsidRPr="00C231F8">
        <w:rPr>
          <w:rFonts w:ascii="Times New Roman" w:hAnsi="Times New Roman"/>
          <w:b/>
          <w:sz w:val="28"/>
          <w:szCs w:val="28"/>
          <w:lang w:eastAsia="ru-RU"/>
        </w:rPr>
        <w:t>О  внесении</w:t>
      </w:r>
      <w:proofErr w:type="gramEnd"/>
      <w:r w:rsidRPr="00C231F8">
        <w:rPr>
          <w:rFonts w:ascii="Times New Roman" w:hAnsi="Times New Roman"/>
          <w:b/>
          <w:sz w:val="28"/>
          <w:szCs w:val="28"/>
          <w:lang w:eastAsia="ru-RU"/>
        </w:rPr>
        <w:t xml:space="preserve">   изменений   и   дополнений в   решение Совета Тейковского муниципального района от  16.12.2015 г. № 45-р  «О бюджете Тейковского муниципального  района на  2016  год»  </w:t>
      </w:r>
    </w:p>
    <w:p w:rsidR="00C231F8" w:rsidRPr="00C231F8" w:rsidRDefault="00C231F8" w:rsidP="00C231F8">
      <w:pPr>
        <w:spacing w:after="0" w:line="240" w:lineRule="auto"/>
        <w:ind w:right="31"/>
        <w:jc w:val="center"/>
        <w:rPr>
          <w:rFonts w:ascii="Arial" w:hAnsi="Arial"/>
          <w:b/>
          <w:sz w:val="28"/>
          <w:szCs w:val="28"/>
          <w:lang w:eastAsia="ru-RU"/>
        </w:rPr>
      </w:pPr>
    </w:p>
    <w:p w:rsidR="00C231F8" w:rsidRPr="00C231F8" w:rsidRDefault="00C231F8" w:rsidP="00C231F8">
      <w:pPr>
        <w:spacing w:after="0" w:line="240" w:lineRule="auto"/>
        <w:ind w:right="31"/>
        <w:jc w:val="center"/>
        <w:rPr>
          <w:rFonts w:ascii="Arial" w:hAnsi="Arial"/>
          <w:b/>
          <w:sz w:val="28"/>
          <w:szCs w:val="28"/>
          <w:lang w:eastAsia="ru-RU"/>
        </w:rPr>
      </w:pPr>
    </w:p>
    <w:p w:rsidR="00C231F8" w:rsidRPr="00C231F8" w:rsidRDefault="00C231F8" w:rsidP="00C231F8">
      <w:pPr>
        <w:spacing w:after="0" w:line="240" w:lineRule="auto"/>
        <w:ind w:right="31"/>
        <w:jc w:val="center"/>
        <w:rPr>
          <w:rFonts w:ascii="Arial" w:hAnsi="Arial"/>
          <w:b/>
          <w:sz w:val="28"/>
          <w:szCs w:val="28"/>
          <w:lang w:eastAsia="ru-RU"/>
        </w:rPr>
      </w:pPr>
    </w:p>
    <w:p w:rsidR="00C231F8" w:rsidRPr="00C231F8" w:rsidRDefault="00C231F8" w:rsidP="00C231F8">
      <w:pPr>
        <w:spacing w:after="0" w:line="240" w:lineRule="auto"/>
        <w:ind w:firstLine="57"/>
        <w:jc w:val="both"/>
        <w:rPr>
          <w:rFonts w:ascii="Times New Roman" w:hAnsi="Times New Roman"/>
          <w:sz w:val="28"/>
          <w:szCs w:val="28"/>
          <w:lang w:eastAsia="ru-RU"/>
        </w:rPr>
      </w:pPr>
      <w:r w:rsidRPr="00C231F8">
        <w:rPr>
          <w:rFonts w:ascii="Times New Roman" w:hAnsi="Times New Roman"/>
          <w:sz w:val="28"/>
          <w:szCs w:val="28"/>
          <w:lang w:eastAsia="ru-RU"/>
        </w:rPr>
        <w:t xml:space="preserve">           В соответствии с Бюджетным кодексом РФ, Федеральным Законом </w:t>
      </w:r>
      <w:proofErr w:type="gramStart"/>
      <w:r w:rsidRPr="00C231F8">
        <w:rPr>
          <w:rFonts w:ascii="Times New Roman" w:hAnsi="Times New Roman"/>
          <w:sz w:val="28"/>
          <w:szCs w:val="28"/>
          <w:lang w:eastAsia="ru-RU"/>
        </w:rPr>
        <w:t>от  06.10.2003</w:t>
      </w:r>
      <w:proofErr w:type="gramEnd"/>
      <w:r w:rsidRPr="00C231F8">
        <w:rPr>
          <w:rFonts w:ascii="Times New Roman" w:hAnsi="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C231F8" w:rsidRPr="00C231F8" w:rsidRDefault="00C231F8" w:rsidP="00C231F8">
      <w:pPr>
        <w:spacing w:after="0" w:line="240" w:lineRule="auto"/>
        <w:ind w:firstLine="57"/>
        <w:jc w:val="center"/>
        <w:rPr>
          <w:rFonts w:ascii="Times New Roman" w:hAnsi="Times New Roman"/>
          <w:b/>
          <w:sz w:val="28"/>
          <w:szCs w:val="28"/>
          <w:lang w:eastAsia="ru-RU"/>
        </w:rPr>
      </w:pPr>
    </w:p>
    <w:p w:rsidR="00C231F8" w:rsidRPr="00C231F8" w:rsidRDefault="00C231F8" w:rsidP="00C231F8">
      <w:pPr>
        <w:spacing w:after="0" w:line="240" w:lineRule="auto"/>
        <w:ind w:right="31" w:firstLine="57"/>
        <w:jc w:val="center"/>
        <w:rPr>
          <w:rFonts w:ascii="Times New Roman" w:hAnsi="Times New Roman"/>
          <w:b/>
          <w:sz w:val="28"/>
          <w:szCs w:val="28"/>
          <w:lang w:eastAsia="ru-RU"/>
        </w:rPr>
      </w:pPr>
      <w:r w:rsidRPr="00C231F8">
        <w:rPr>
          <w:rFonts w:ascii="Times New Roman" w:hAnsi="Times New Roman"/>
          <w:b/>
          <w:sz w:val="28"/>
          <w:szCs w:val="28"/>
          <w:lang w:eastAsia="ru-RU"/>
        </w:rPr>
        <w:t>Совет Тейковского муниципального района РЕШИЛ:</w:t>
      </w:r>
    </w:p>
    <w:p w:rsidR="00C231F8" w:rsidRPr="00C231F8" w:rsidRDefault="00C231F8" w:rsidP="00C231F8">
      <w:pPr>
        <w:spacing w:after="0" w:line="240" w:lineRule="auto"/>
        <w:ind w:right="31" w:firstLine="57"/>
        <w:jc w:val="center"/>
        <w:rPr>
          <w:rFonts w:ascii="Times New Roman" w:hAnsi="Times New Roman"/>
          <w:sz w:val="28"/>
          <w:szCs w:val="28"/>
          <w:lang w:eastAsia="ru-RU"/>
        </w:rPr>
      </w:pPr>
    </w:p>
    <w:p w:rsidR="00C231F8" w:rsidRPr="00C231F8" w:rsidRDefault="00C231F8" w:rsidP="00C231F8">
      <w:pPr>
        <w:spacing w:after="0" w:line="240" w:lineRule="auto"/>
        <w:ind w:right="31" w:firstLine="708"/>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Внести в решение Совета Тейковского муниципального района от 16.12.2015 г. № 45-р «О бюджете Тейковского муниципального района на 2016 </w:t>
      </w:r>
      <w:proofErr w:type="gramStart"/>
      <w:r w:rsidRPr="00C231F8">
        <w:rPr>
          <w:rFonts w:ascii="Times New Roman" w:hAnsi="Times New Roman"/>
          <w:sz w:val="28"/>
          <w:szCs w:val="28"/>
          <w:lang w:eastAsia="ru-RU"/>
        </w:rPr>
        <w:t>год»  следующие</w:t>
      </w:r>
      <w:proofErr w:type="gramEnd"/>
      <w:r w:rsidRPr="00C231F8">
        <w:rPr>
          <w:rFonts w:ascii="Times New Roman" w:hAnsi="Times New Roman"/>
          <w:sz w:val="28"/>
          <w:szCs w:val="28"/>
          <w:lang w:eastAsia="ru-RU"/>
        </w:rPr>
        <w:t xml:space="preserve"> изменения и дополнения:</w:t>
      </w:r>
    </w:p>
    <w:p w:rsidR="00C231F8" w:rsidRPr="00C231F8" w:rsidRDefault="00C231F8" w:rsidP="00C231F8">
      <w:pPr>
        <w:spacing w:after="0" w:line="240" w:lineRule="auto"/>
        <w:ind w:right="28" w:firstLine="709"/>
        <w:contextualSpacing/>
        <w:jc w:val="both"/>
        <w:rPr>
          <w:rFonts w:ascii="Times New Roman" w:hAnsi="Times New Roman"/>
          <w:sz w:val="28"/>
          <w:szCs w:val="28"/>
          <w:lang w:eastAsia="ru-RU"/>
        </w:rPr>
      </w:pPr>
      <w:r w:rsidRPr="00C231F8">
        <w:rPr>
          <w:rFonts w:ascii="Times New Roman" w:hAnsi="Times New Roman"/>
          <w:sz w:val="28"/>
          <w:szCs w:val="28"/>
          <w:lang w:eastAsia="ru-RU"/>
        </w:rPr>
        <w:t>1. В подпункте 1 пункта 1 решения:</w:t>
      </w:r>
    </w:p>
    <w:p w:rsidR="00C231F8" w:rsidRPr="00C231F8" w:rsidRDefault="00C231F8" w:rsidP="00C231F8">
      <w:pPr>
        <w:spacing w:after="0" w:line="240" w:lineRule="auto"/>
        <w:jc w:val="both"/>
        <w:rPr>
          <w:rFonts w:ascii="Times New Roman" w:hAnsi="Times New Roman"/>
          <w:sz w:val="28"/>
          <w:szCs w:val="28"/>
          <w:lang w:eastAsia="ru-RU"/>
        </w:rPr>
      </w:pPr>
      <w:r w:rsidRPr="00C231F8">
        <w:rPr>
          <w:rFonts w:ascii="Times New Roman" w:hAnsi="Times New Roman"/>
          <w:sz w:val="28"/>
          <w:szCs w:val="28"/>
          <w:lang w:eastAsia="ru-RU"/>
        </w:rPr>
        <w:t xml:space="preserve">         - </w:t>
      </w:r>
      <w:proofErr w:type="gramStart"/>
      <w:r w:rsidRPr="00C231F8">
        <w:rPr>
          <w:rFonts w:ascii="Times New Roman" w:hAnsi="Times New Roman"/>
          <w:sz w:val="28"/>
          <w:szCs w:val="28"/>
          <w:lang w:eastAsia="ru-RU"/>
        </w:rPr>
        <w:t>в  абзаце</w:t>
      </w:r>
      <w:proofErr w:type="gramEnd"/>
      <w:r w:rsidRPr="00C231F8">
        <w:rPr>
          <w:rFonts w:ascii="Times New Roman" w:hAnsi="Times New Roman"/>
          <w:sz w:val="28"/>
          <w:szCs w:val="28"/>
          <w:lang w:eastAsia="ru-RU"/>
        </w:rPr>
        <w:t xml:space="preserve"> четвертом цифры «</w:t>
      </w:r>
      <w:r w:rsidRPr="00C231F8">
        <w:rPr>
          <w:rFonts w:ascii="Times New Roman" w:hAnsi="Times New Roman"/>
          <w:bCs/>
          <w:color w:val="000000"/>
          <w:sz w:val="28"/>
          <w:szCs w:val="28"/>
          <w:lang w:eastAsia="ru-RU"/>
        </w:rPr>
        <w:t>151050,1</w:t>
      </w:r>
      <w:r w:rsidRPr="00C231F8">
        <w:rPr>
          <w:rFonts w:ascii="Times New Roman" w:hAnsi="Times New Roman"/>
          <w:sz w:val="28"/>
          <w:szCs w:val="28"/>
          <w:lang w:eastAsia="ru-RU"/>
        </w:rPr>
        <w:t>» заменить цифрами «</w:t>
      </w:r>
      <w:r w:rsidRPr="00C231F8">
        <w:rPr>
          <w:rFonts w:ascii="Times New Roman" w:hAnsi="Times New Roman"/>
          <w:bCs/>
          <w:color w:val="000000"/>
          <w:sz w:val="28"/>
          <w:szCs w:val="28"/>
          <w:lang w:eastAsia="ru-RU"/>
        </w:rPr>
        <w:t>151397,8</w:t>
      </w:r>
      <w:r w:rsidRPr="00C231F8">
        <w:rPr>
          <w:rFonts w:ascii="Times New Roman" w:hAnsi="Times New Roman"/>
          <w:sz w:val="28"/>
          <w:szCs w:val="28"/>
          <w:lang w:eastAsia="ru-RU"/>
        </w:rPr>
        <w:t>»;</w:t>
      </w:r>
    </w:p>
    <w:p w:rsidR="00C231F8" w:rsidRPr="00C231F8" w:rsidRDefault="00C231F8" w:rsidP="00C231F8">
      <w:pPr>
        <w:spacing w:after="0" w:line="240" w:lineRule="auto"/>
        <w:ind w:right="28" w:firstLine="709"/>
        <w:contextualSpacing/>
        <w:jc w:val="both"/>
        <w:rPr>
          <w:rFonts w:ascii="Times New Roman" w:hAnsi="Times New Roman"/>
          <w:sz w:val="28"/>
          <w:szCs w:val="28"/>
          <w:lang w:eastAsia="ru-RU"/>
        </w:rPr>
      </w:pPr>
      <w:r w:rsidRPr="00C231F8">
        <w:rPr>
          <w:rFonts w:ascii="Times New Roman" w:hAnsi="Times New Roman"/>
          <w:sz w:val="28"/>
          <w:szCs w:val="28"/>
          <w:lang w:eastAsia="ru-RU"/>
        </w:rPr>
        <w:t>- в абзаце пятом цифры «989,3» заменить цифрами «1337,0».</w:t>
      </w:r>
    </w:p>
    <w:p w:rsidR="00C231F8" w:rsidRPr="00C231F8" w:rsidRDefault="00C231F8" w:rsidP="00C231F8">
      <w:pPr>
        <w:spacing w:after="0" w:line="240" w:lineRule="auto"/>
        <w:ind w:right="28" w:firstLine="57"/>
        <w:contextualSpacing/>
        <w:jc w:val="both"/>
        <w:rPr>
          <w:rFonts w:ascii="Times New Roman" w:hAnsi="Times New Roman"/>
          <w:sz w:val="16"/>
          <w:szCs w:val="16"/>
          <w:lang w:eastAsia="ru-RU"/>
        </w:rPr>
      </w:pP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2. В пункте 19 решения:</w:t>
      </w:r>
    </w:p>
    <w:p w:rsidR="00C231F8" w:rsidRPr="00C231F8" w:rsidRDefault="00C231F8" w:rsidP="00C231F8">
      <w:pPr>
        <w:tabs>
          <w:tab w:val="left" w:pos="567"/>
        </w:tabs>
        <w:spacing w:after="0" w:line="240" w:lineRule="auto"/>
        <w:ind w:firstLine="567"/>
        <w:jc w:val="both"/>
        <w:rPr>
          <w:rFonts w:ascii="Times New Roman" w:hAnsi="Times New Roman"/>
          <w:sz w:val="28"/>
          <w:szCs w:val="28"/>
          <w:lang w:eastAsia="ru-RU"/>
        </w:rPr>
      </w:pPr>
      <w:r w:rsidRPr="00C231F8">
        <w:rPr>
          <w:rFonts w:ascii="Times New Roman" w:hAnsi="Times New Roman"/>
          <w:sz w:val="28"/>
          <w:szCs w:val="28"/>
          <w:lang w:eastAsia="ru-RU"/>
        </w:rPr>
        <w:t xml:space="preserve"> - в абзаце первом цифры «600,0» заменить цифрами «772,8»;</w:t>
      </w:r>
    </w:p>
    <w:p w:rsidR="00C231F8" w:rsidRPr="00C231F8" w:rsidRDefault="00C231F8" w:rsidP="00C231F8">
      <w:pPr>
        <w:tabs>
          <w:tab w:val="left" w:pos="567"/>
        </w:tabs>
        <w:spacing w:after="0" w:line="240" w:lineRule="auto"/>
        <w:ind w:firstLine="567"/>
        <w:jc w:val="both"/>
        <w:rPr>
          <w:rFonts w:ascii="Times New Roman" w:hAnsi="Times New Roman"/>
          <w:sz w:val="16"/>
          <w:szCs w:val="16"/>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57"/>
        <w:contextualSpacing/>
        <w:jc w:val="both"/>
        <w:rPr>
          <w:rFonts w:ascii="Times New Roman" w:hAnsi="Times New Roman"/>
          <w:sz w:val="16"/>
          <w:szCs w:val="16"/>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709"/>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3. Приложение 4 к решению изложить в новой редакции согласно приложению 1.  </w:t>
      </w:r>
    </w:p>
    <w:p w:rsidR="00C231F8" w:rsidRPr="00C231F8" w:rsidRDefault="00C231F8" w:rsidP="00C231F8">
      <w:pPr>
        <w:spacing w:after="0" w:line="240" w:lineRule="auto"/>
        <w:ind w:right="28" w:firstLine="709"/>
        <w:contextualSpacing/>
        <w:jc w:val="both"/>
        <w:rPr>
          <w:rFonts w:ascii="Times New Roman" w:hAnsi="Times New Roman"/>
          <w:sz w:val="16"/>
          <w:szCs w:val="16"/>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709"/>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4. Приложение 6 к решению изложить в новой редакции согласно приложению 2.     </w:t>
      </w:r>
    </w:p>
    <w:p w:rsidR="00C231F8" w:rsidRPr="00C231F8" w:rsidRDefault="00C231F8" w:rsidP="00C231F8">
      <w:pPr>
        <w:spacing w:after="0" w:line="240" w:lineRule="auto"/>
        <w:ind w:right="28" w:firstLine="709"/>
        <w:contextualSpacing/>
        <w:jc w:val="both"/>
        <w:rPr>
          <w:rFonts w:ascii="Times New Roman" w:hAnsi="Times New Roman"/>
          <w:sz w:val="16"/>
          <w:szCs w:val="16"/>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709"/>
        <w:contextualSpacing/>
        <w:jc w:val="both"/>
        <w:rPr>
          <w:rFonts w:ascii="Times New Roman" w:hAnsi="Times New Roman"/>
          <w:sz w:val="28"/>
          <w:szCs w:val="28"/>
          <w:lang w:eastAsia="ru-RU"/>
        </w:rPr>
      </w:pPr>
      <w:r w:rsidRPr="00C231F8">
        <w:rPr>
          <w:rFonts w:ascii="Times New Roman" w:hAnsi="Times New Roman"/>
          <w:sz w:val="28"/>
          <w:szCs w:val="28"/>
          <w:lang w:eastAsia="ru-RU"/>
        </w:rPr>
        <w:lastRenderedPageBreak/>
        <w:t>5. Приложение 7 к решению изложить в новой редакции согласно приложению 3.</w:t>
      </w:r>
    </w:p>
    <w:p w:rsidR="00C231F8" w:rsidRPr="00C231F8" w:rsidRDefault="00C231F8" w:rsidP="00C231F8">
      <w:pPr>
        <w:spacing w:after="0" w:line="240" w:lineRule="auto"/>
        <w:ind w:right="28" w:firstLine="709"/>
        <w:contextualSpacing/>
        <w:jc w:val="both"/>
        <w:rPr>
          <w:rFonts w:ascii="Times New Roman" w:hAnsi="Times New Roman"/>
          <w:sz w:val="16"/>
          <w:szCs w:val="16"/>
          <w:lang w:eastAsia="ru-RU"/>
        </w:rPr>
      </w:pP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6. Приложение 8 к решению изложить в новой редакции согласно приложению 4.</w:t>
      </w: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7. Приложение 11 к решению изложить в новой редакции согласно приложению 5.    </w:t>
      </w: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57"/>
        <w:contextualSpacing/>
        <w:jc w:val="both"/>
        <w:rPr>
          <w:rFonts w:ascii="Times New Roman" w:hAnsi="Times New Roman"/>
          <w:sz w:val="28"/>
          <w:szCs w:val="28"/>
          <w:lang w:eastAsia="ru-RU"/>
        </w:rPr>
      </w:pPr>
      <w:r w:rsidRPr="00C231F8">
        <w:rPr>
          <w:rFonts w:ascii="Times New Roman" w:hAnsi="Times New Roman"/>
          <w:sz w:val="28"/>
          <w:szCs w:val="28"/>
          <w:lang w:eastAsia="ru-RU"/>
        </w:rPr>
        <w:t xml:space="preserve"> </w:t>
      </w:r>
    </w:p>
    <w:p w:rsidR="00C231F8" w:rsidRPr="00C231F8" w:rsidRDefault="00C231F8" w:rsidP="00C231F8">
      <w:pPr>
        <w:spacing w:after="0" w:line="240" w:lineRule="auto"/>
        <w:ind w:right="28" w:firstLine="57"/>
        <w:contextualSpacing/>
        <w:rPr>
          <w:rFonts w:ascii="Times New Roman" w:hAnsi="Times New Roman"/>
          <w:sz w:val="28"/>
          <w:szCs w:val="28"/>
          <w:lang w:eastAsia="ru-RU"/>
        </w:rPr>
      </w:pPr>
    </w:p>
    <w:p w:rsidR="00C231F8" w:rsidRPr="00C231F8" w:rsidRDefault="00C231F8" w:rsidP="00C231F8">
      <w:pPr>
        <w:spacing w:after="0" w:line="240" w:lineRule="auto"/>
        <w:ind w:right="28" w:firstLine="57"/>
        <w:contextualSpacing/>
        <w:rPr>
          <w:rFonts w:ascii="Times New Roman" w:hAnsi="Times New Roman"/>
          <w:sz w:val="28"/>
          <w:szCs w:val="28"/>
          <w:lang w:eastAsia="ru-RU"/>
        </w:rPr>
      </w:pPr>
    </w:p>
    <w:p w:rsidR="00C231F8" w:rsidRPr="00C231F8" w:rsidRDefault="00C231F8" w:rsidP="00C231F8">
      <w:pPr>
        <w:tabs>
          <w:tab w:val="left" w:pos="3458"/>
        </w:tabs>
        <w:spacing w:after="0" w:line="240" w:lineRule="auto"/>
        <w:ind w:left="567"/>
        <w:rPr>
          <w:rFonts w:ascii="Times New Roman" w:hAnsi="Times New Roman"/>
          <w:b/>
          <w:sz w:val="28"/>
          <w:szCs w:val="28"/>
        </w:rPr>
      </w:pPr>
      <w:r w:rsidRPr="00C231F8">
        <w:rPr>
          <w:rFonts w:ascii="Times New Roman" w:hAnsi="Times New Roman"/>
          <w:b/>
          <w:sz w:val="28"/>
          <w:szCs w:val="28"/>
        </w:rPr>
        <w:t>Глава Тейковского</w:t>
      </w:r>
    </w:p>
    <w:p w:rsidR="00C231F8" w:rsidRPr="00C231F8" w:rsidRDefault="00C231F8" w:rsidP="00C231F8">
      <w:pPr>
        <w:tabs>
          <w:tab w:val="left" w:pos="3458"/>
        </w:tabs>
        <w:spacing w:after="0" w:line="240" w:lineRule="auto"/>
        <w:ind w:left="567"/>
        <w:rPr>
          <w:rFonts w:ascii="Times New Roman" w:hAnsi="Times New Roman"/>
          <w:b/>
          <w:sz w:val="28"/>
          <w:szCs w:val="28"/>
        </w:rPr>
      </w:pPr>
      <w:r w:rsidRPr="00C231F8">
        <w:rPr>
          <w:rFonts w:ascii="Times New Roman" w:hAnsi="Times New Roman"/>
          <w:b/>
          <w:sz w:val="28"/>
          <w:szCs w:val="28"/>
        </w:rPr>
        <w:t xml:space="preserve">муниципального района                              </w:t>
      </w:r>
      <w:r w:rsidRPr="00C231F8">
        <w:rPr>
          <w:rFonts w:ascii="Times New Roman" w:hAnsi="Times New Roman"/>
          <w:b/>
          <w:sz w:val="28"/>
          <w:szCs w:val="28"/>
        </w:rPr>
        <w:tab/>
        <w:t xml:space="preserve">       С.А. Семенова </w:t>
      </w: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p w:rsidR="00C231F8" w:rsidRPr="00C231F8" w:rsidRDefault="00C231F8" w:rsidP="00C231F8">
      <w:pPr>
        <w:tabs>
          <w:tab w:val="left" w:pos="3458"/>
        </w:tabs>
        <w:spacing w:after="0" w:line="240" w:lineRule="auto"/>
        <w:ind w:left="567"/>
        <w:rPr>
          <w:rFonts w:ascii="Times New Roman" w:hAnsi="Times New Roman"/>
          <w:b/>
          <w:sz w:val="28"/>
          <w:szCs w:val="28"/>
        </w:rPr>
      </w:pPr>
    </w:p>
    <w:tbl>
      <w:tblPr>
        <w:tblW w:w="10065" w:type="dxa"/>
        <w:tblInd w:w="-426" w:type="dxa"/>
        <w:tblLook w:val="04A0" w:firstRow="1" w:lastRow="0" w:firstColumn="1" w:lastColumn="0" w:noHBand="0" w:noVBand="1"/>
      </w:tblPr>
      <w:tblGrid>
        <w:gridCol w:w="2740"/>
        <w:gridCol w:w="5765"/>
        <w:gridCol w:w="1560"/>
      </w:tblGrid>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lastRenderedPageBreak/>
              <w:t>Приложение 1</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Тейковского </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16.03.2016 г. № 60-р</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Приложение 4</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к решению Совета </w:t>
            </w:r>
          </w:p>
        </w:tc>
      </w:tr>
      <w:tr w:rsidR="00C231F8" w:rsidRPr="00C231F8" w:rsidTr="00C231F8">
        <w:trPr>
          <w:trHeight w:val="20"/>
        </w:trPr>
        <w:tc>
          <w:tcPr>
            <w:tcW w:w="274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7325" w:type="dxa"/>
            <w:gridSpan w:val="2"/>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Тейковского</w:t>
            </w:r>
          </w:p>
        </w:tc>
      </w:tr>
      <w:tr w:rsidR="00C231F8" w:rsidRPr="00C231F8" w:rsidTr="00C231F8">
        <w:trPr>
          <w:trHeight w:val="20"/>
        </w:trPr>
        <w:tc>
          <w:tcPr>
            <w:tcW w:w="274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7325" w:type="dxa"/>
            <w:gridSpan w:val="2"/>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C231F8">
        <w:trPr>
          <w:trHeight w:val="20"/>
        </w:trPr>
        <w:tc>
          <w:tcPr>
            <w:tcW w:w="274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7325" w:type="dxa"/>
            <w:gridSpan w:val="2"/>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16.12.2015 г. № 45-р</w:t>
            </w:r>
          </w:p>
        </w:tc>
      </w:tr>
      <w:tr w:rsidR="00C231F8" w:rsidRPr="00C231F8" w:rsidTr="00C231F8">
        <w:trPr>
          <w:trHeight w:val="20"/>
        </w:trPr>
        <w:tc>
          <w:tcPr>
            <w:tcW w:w="274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5765"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156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Источники внутреннего финансирования дефицита</w:t>
            </w: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бюджета Тейковского муниципального района на 2016 год</w:t>
            </w:r>
          </w:p>
        </w:tc>
      </w:tr>
      <w:tr w:rsidR="00C231F8" w:rsidRPr="00C231F8" w:rsidTr="00C231F8">
        <w:trPr>
          <w:trHeight w:val="20"/>
        </w:trPr>
        <w:tc>
          <w:tcPr>
            <w:tcW w:w="274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p>
        </w:tc>
        <w:tc>
          <w:tcPr>
            <w:tcW w:w="5765"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156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C231F8">
        <w:trPr>
          <w:trHeight w:val="20"/>
        </w:trPr>
        <w:tc>
          <w:tcPr>
            <w:tcW w:w="10065"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           (тыс. руб.)</w:t>
            </w:r>
          </w:p>
        </w:tc>
      </w:tr>
      <w:tr w:rsidR="00C231F8" w:rsidRPr="00C231F8" w:rsidTr="00C231F8">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Код классификации источников финансирования дефицитов бюджетов</w:t>
            </w:r>
          </w:p>
        </w:tc>
        <w:tc>
          <w:tcPr>
            <w:tcW w:w="5765"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Наименование кода классификации источников финансирования дефицитов бюджетов</w:t>
            </w:r>
          </w:p>
        </w:tc>
        <w:tc>
          <w:tcPr>
            <w:tcW w:w="1560"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Сумма</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000 01 00 00 00 00 0000 000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Источники внутреннего финансирования дефицитов бюджетов – всего:</w:t>
            </w:r>
          </w:p>
        </w:tc>
        <w:tc>
          <w:tcPr>
            <w:tcW w:w="1560"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-1337,0</w:t>
            </w:r>
          </w:p>
        </w:tc>
      </w:tr>
      <w:tr w:rsidR="00C231F8" w:rsidRPr="00C231F8" w:rsidTr="00C231F8">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000 01 05 00 00 00 0000 000</w:t>
            </w:r>
          </w:p>
        </w:tc>
        <w:tc>
          <w:tcPr>
            <w:tcW w:w="5765" w:type="dxa"/>
            <w:vMerge w:val="restart"/>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Изменение остатков средств на счетах по учету средств бюджета</w:t>
            </w:r>
          </w:p>
        </w:tc>
        <w:tc>
          <w:tcPr>
            <w:tcW w:w="1560" w:type="dxa"/>
            <w:vMerge w:val="restart"/>
            <w:tcBorders>
              <w:top w:val="nil"/>
              <w:left w:val="nil"/>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-1337,0</w:t>
            </w:r>
          </w:p>
        </w:tc>
      </w:tr>
      <w:tr w:rsidR="00C231F8" w:rsidRPr="00C231F8" w:rsidTr="00C231F8">
        <w:trPr>
          <w:trHeight w:val="230"/>
        </w:trPr>
        <w:tc>
          <w:tcPr>
            <w:tcW w:w="2740" w:type="dxa"/>
            <w:vMerge/>
            <w:tcBorders>
              <w:top w:val="nil"/>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5765" w:type="dxa"/>
            <w:vMerge/>
            <w:tcBorders>
              <w:top w:val="nil"/>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560" w:type="dxa"/>
            <w:vMerge/>
            <w:tcBorders>
              <w:top w:val="nil"/>
              <w:left w:val="nil"/>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000 01 05 00 00 00 0000 500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Увеличение остатков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151510,8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000 01 05 02 00 00 0000 500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Увеличение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151510,8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000 01 05 02 01 00 0000 510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Увеличение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151510,8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040 01 05 02 01 05 0000 510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Увеличение прочих остатков денежных средств бюджетов муниципальных районов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151510,8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000 01 05 00 00 00 0000 600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Уменьшение остатков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-152847,8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000 01 05 02 00 00 0000 600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Уменьшение прочих остатков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-152847,8</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000 01 05 02 01 00 0000 610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20"/>
                <w:szCs w:val="20"/>
                <w:lang w:eastAsia="ru-RU"/>
              </w:rPr>
            </w:pPr>
            <w:r w:rsidRPr="00C231F8">
              <w:rPr>
                <w:rFonts w:ascii="Times New Roman" w:hAnsi="Times New Roman"/>
                <w:color w:val="000000"/>
                <w:sz w:val="20"/>
                <w:szCs w:val="20"/>
                <w:lang w:eastAsia="ru-RU"/>
              </w:rPr>
              <w:t>Уменьшение прочих остатков денежных средств бюджетов</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-152847,8</w:t>
            </w:r>
          </w:p>
        </w:tc>
      </w:tr>
      <w:tr w:rsidR="00C231F8" w:rsidRPr="00C231F8" w:rsidTr="00C231F8">
        <w:trPr>
          <w:trHeight w:val="230"/>
        </w:trPr>
        <w:tc>
          <w:tcPr>
            <w:tcW w:w="2740"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040 01 05 02 01 05 0000 610</w:t>
            </w:r>
          </w:p>
        </w:tc>
        <w:tc>
          <w:tcPr>
            <w:tcW w:w="5765"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Уменьшение прочих остатков денежных средств бюджетов муниципальных районов</w:t>
            </w:r>
          </w:p>
        </w:tc>
        <w:tc>
          <w:tcPr>
            <w:tcW w:w="1560"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-152847,8</w:t>
            </w:r>
          </w:p>
        </w:tc>
      </w:tr>
      <w:tr w:rsidR="00C231F8" w:rsidRPr="00C231F8" w:rsidTr="00C231F8">
        <w:trPr>
          <w:trHeight w:val="230"/>
        </w:trPr>
        <w:tc>
          <w:tcPr>
            <w:tcW w:w="2740"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20"/>
                <w:szCs w:val="20"/>
                <w:lang w:eastAsia="ru-RU"/>
              </w:rPr>
            </w:pPr>
          </w:p>
        </w:tc>
        <w:tc>
          <w:tcPr>
            <w:tcW w:w="5765"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20"/>
                <w:szCs w:val="20"/>
                <w:lang w:eastAsia="ru-RU"/>
              </w:rPr>
            </w:pP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000 01 06 05 00 00 0000 000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Бюджетные кредиты, предоставленные внутри страны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000 01 06 05 00 00 0000 000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Предоставление бюджетных кредитов внутри страны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000 01 06 05 02 00 0000 500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 xml:space="preserve">Предоставление бюджетных кредитов другим </w:t>
            </w:r>
            <w:proofErr w:type="gramStart"/>
            <w:r w:rsidRPr="00C231F8">
              <w:rPr>
                <w:rFonts w:ascii="Times New Roman" w:hAnsi="Times New Roman"/>
                <w:color w:val="000000"/>
                <w:sz w:val="20"/>
                <w:szCs w:val="20"/>
                <w:lang w:eastAsia="ru-RU"/>
              </w:rPr>
              <w:t>бюджетам  бюджетной</w:t>
            </w:r>
            <w:proofErr w:type="gramEnd"/>
            <w:r w:rsidRPr="00C231F8">
              <w:rPr>
                <w:rFonts w:ascii="Times New Roman" w:hAnsi="Times New Roman"/>
                <w:color w:val="000000"/>
                <w:sz w:val="20"/>
                <w:szCs w:val="20"/>
                <w:lang w:eastAsia="ru-RU"/>
              </w:rPr>
              <w:t xml:space="preserve"> системы Российской Федерации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000 01 06 05 02 05 0000 540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 xml:space="preserve">Предоставление бюджетных кредитов другим </w:t>
            </w:r>
            <w:proofErr w:type="gramStart"/>
            <w:r w:rsidRPr="00C231F8">
              <w:rPr>
                <w:rFonts w:ascii="Times New Roman" w:hAnsi="Times New Roman"/>
                <w:color w:val="000000"/>
                <w:sz w:val="20"/>
                <w:szCs w:val="20"/>
                <w:lang w:eastAsia="ru-RU"/>
              </w:rPr>
              <w:t>бюджетам  бюджетной</w:t>
            </w:r>
            <w:proofErr w:type="gramEnd"/>
            <w:r w:rsidRPr="00C231F8">
              <w:rPr>
                <w:rFonts w:ascii="Times New Roman" w:hAnsi="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040 01 06 05 02 05 0000 540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 xml:space="preserve">Предоставление бюджетных кредитов другим </w:t>
            </w:r>
            <w:proofErr w:type="gramStart"/>
            <w:r w:rsidRPr="00C231F8">
              <w:rPr>
                <w:rFonts w:ascii="Times New Roman" w:hAnsi="Times New Roman"/>
                <w:color w:val="000000"/>
                <w:sz w:val="20"/>
                <w:szCs w:val="20"/>
                <w:lang w:eastAsia="ru-RU"/>
              </w:rPr>
              <w:t>бюджетам  бюджетной</w:t>
            </w:r>
            <w:proofErr w:type="gramEnd"/>
            <w:r w:rsidRPr="00C231F8">
              <w:rPr>
                <w:rFonts w:ascii="Times New Roman" w:hAnsi="Times New Roman"/>
                <w:color w:val="000000"/>
                <w:sz w:val="20"/>
                <w:szCs w:val="20"/>
                <w:lang w:eastAsia="ru-RU"/>
              </w:rPr>
              <w:t xml:space="preserve"> системы Российской Федерации из бюджетов муниципальных районов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000 01 06 05 00 00 0000 600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Возврат бюджетных кредитов, предоставленных внутри страны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000 01 06 05 02 00 0000 640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 xml:space="preserve">Возврат бюджетных кредитов, </w:t>
            </w:r>
            <w:proofErr w:type="gramStart"/>
            <w:r w:rsidRPr="00C231F8">
              <w:rPr>
                <w:rFonts w:ascii="Times New Roman" w:hAnsi="Times New Roman"/>
                <w:color w:val="000000"/>
                <w:sz w:val="20"/>
                <w:szCs w:val="20"/>
                <w:lang w:eastAsia="ru-RU"/>
              </w:rPr>
              <w:t>предоставленных  другим</w:t>
            </w:r>
            <w:proofErr w:type="gramEnd"/>
            <w:r w:rsidRPr="00C231F8">
              <w:rPr>
                <w:rFonts w:ascii="Times New Roman" w:hAnsi="Times New Roman"/>
                <w:color w:val="000000"/>
                <w:sz w:val="20"/>
                <w:szCs w:val="20"/>
                <w:lang w:eastAsia="ru-RU"/>
              </w:rPr>
              <w:t xml:space="preserve"> бюджетам бюджетной системы Российской Федерации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r w:rsidR="00C231F8" w:rsidRPr="00C231F8" w:rsidTr="00C231F8">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040 01 06 05 02 05 0000 640</w:t>
            </w:r>
          </w:p>
        </w:tc>
        <w:tc>
          <w:tcPr>
            <w:tcW w:w="576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20"/>
                <w:szCs w:val="20"/>
                <w:lang w:eastAsia="ru-RU"/>
              </w:rPr>
            </w:pPr>
            <w:r w:rsidRPr="00C231F8">
              <w:rPr>
                <w:rFonts w:ascii="Times New Roman" w:hAnsi="Times New Roman"/>
                <w:color w:val="000000"/>
                <w:sz w:val="20"/>
                <w:szCs w:val="20"/>
                <w:lang w:eastAsia="ru-RU"/>
              </w:rPr>
              <w:t xml:space="preserve">Возврат бюджетных кредитов, </w:t>
            </w:r>
            <w:proofErr w:type="gramStart"/>
            <w:r w:rsidRPr="00C231F8">
              <w:rPr>
                <w:rFonts w:ascii="Times New Roman" w:hAnsi="Times New Roman"/>
                <w:color w:val="000000"/>
                <w:sz w:val="20"/>
                <w:szCs w:val="20"/>
                <w:lang w:eastAsia="ru-RU"/>
              </w:rPr>
              <w:t>предоставленных  другим</w:t>
            </w:r>
            <w:proofErr w:type="gramEnd"/>
            <w:r w:rsidRPr="00C231F8">
              <w:rPr>
                <w:rFonts w:ascii="Times New Roman" w:hAnsi="Times New Roman"/>
                <w:color w:val="000000"/>
                <w:sz w:val="20"/>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56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1450,0</w:t>
            </w:r>
          </w:p>
        </w:tc>
      </w:tr>
    </w:tbl>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Pr="00C231F8" w:rsidRDefault="00B42B9B" w:rsidP="00C231F8">
      <w:pPr>
        <w:tabs>
          <w:tab w:val="left" w:pos="3458"/>
        </w:tabs>
        <w:spacing w:after="0" w:line="240" w:lineRule="auto"/>
        <w:ind w:left="567"/>
        <w:rPr>
          <w:sz w:val="24"/>
          <w:szCs w:val="32"/>
        </w:rPr>
      </w:pPr>
    </w:p>
    <w:tbl>
      <w:tblPr>
        <w:tblW w:w="10559" w:type="dxa"/>
        <w:tblInd w:w="-567" w:type="dxa"/>
        <w:tblLook w:val="04A0" w:firstRow="1" w:lastRow="0" w:firstColumn="1" w:lastColumn="0" w:noHBand="0" w:noVBand="1"/>
      </w:tblPr>
      <w:tblGrid>
        <w:gridCol w:w="4395"/>
        <w:gridCol w:w="1231"/>
        <w:gridCol w:w="1026"/>
        <w:gridCol w:w="1320"/>
        <w:gridCol w:w="1207"/>
        <w:gridCol w:w="1380"/>
      </w:tblGrid>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Приложение 2</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к решению Совета</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 xml:space="preserve">Тейковского </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муниципального района</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от 16.03.2016 г. № 60-р</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Приложение 6</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к решению Совета</w:t>
            </w:r>
          </w:p>
        </w:tc>
      </w:tr>
      <w:tr w:rsidR="00C231F8" w:rsidRPr="00C231F8" w:rsidTr="00872847">
        <w:trPr>
          <w:trHeight w:val="255"/>
        </w:trPr>
        <w:tc>
          <w:tcPr>
            <w:tcW w:w="4395"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p>
        </w:tc>
        <w:tc>
          <w:tcPr>
            <w:tcW w:w="6164"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Тейковского</w:t>
            </w:r>
          </w:p>
        </w:tc>
      </w:tr>
      <w:tr w:rsidR="00C231F8" w:rsidRPr="00C231F8" w:rsidTr="00872847">
        <w:trPr>
          <w:trHeight w:val="255"/>
        </w:trPr>
        <w:tc>
          <w:tcPr>
            <w:tcW w:w="4395"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p>
        </w:tc>
        <w:tc>
          <w:tcPr>
            <w:tcW w:w="6164"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муниципального района</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r w:rsidRPr="00C231F8">
              <w:rPr>
                <w:rFonts w:ascii="Times New Roman" w:hAnsi="Times New Roman"/>
                <w:color w:val="000000"/>
                <w:sz w:val="24"/>
                <w:szCs w:val="20"/>
                <w:lang w:eastAsia="ru-RU"/>
              </w:rPr>
              <w:t>от 16.12.2015 г. № 45-р</w:t>
            </w:r>
          </w:p>
        </w:tc>
      </w:tr>
      <w:tr w:rsidR="00C231F8" w:rsidRPr="00C231F8" w:rsidTr="00872847">
        <w:trPr>
          <w:trHeight w:val="255"/>
        </w:trPr>
        <w:tc>
          <w:tcPr>
            <w:tcW w:w="4395"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0"/>
                <w:lang w:eastAsia="ru-RU"/>
              </w:rPr>
            </w:pPr>
          </w:p>
        </w:tc>
        <w:tc>
          <w:tcPr>
            <w:tcW w:w="1231"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4"/>
                <w:szCs w:val="20"/>
                <w:lang w:eastAsia="ru-RU"/>
              </w:rPr>
            </w:pPr>
          </w:p>
        </w:tc>
        <w:tc>
          <w:tcPr>
            <w:tcW w:w="1026"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4"/>
                <w:szCs w:val="20"/>
                <w:lang w:eastAsia="ru-RU"/>
              </w:rPr>
            </w:pPr>
          </w:p>
        </w:tc>
        <w:tc>
          <w:tcPr>
            <w:tcW w:w="132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4"/>
                <w:szCs w:val="20"/>
                <w:lang w:eastAsia="ru-RU"/>
              </w:rPr>
            </w:pPr>
          </w:p>
        </w:tc>
        <w:tc>
          <w:tcPr>
            <w:tcW w:w="120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4"/>
                <w:szCs w:val="20"/>
                <w:lang w:eastAsia="ru-RU"/>
              </w:rPr>
            </w:pPr>
          </w:p>
        </w:tc>
        <w:tc>
          <w:tcPr>
            <w:tcW w:w="138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4"/>
                <w:szCs w:val="20"/>
                <w:lang w:eastAsia="ru-RU"/>
              </w:rPr>
            </w:pP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0"/>
                <w:lang w:eastAsia="ru-RU"/>
              </w:rPr>
            </w:pPr>
            <w:r w:rsidRPr="00C231F8">
              <w:rPr>
                <w:rFonts w:ascii="Times New Roman" w:hAnsi="Times New Roman"/>
                <w:b/>
                <w:bCs/>
                <w:color w:val="000000"/>
                <w:sz w:val="24"/>
                <w:szCs w:val="20"/>
                <w:lang w:eastAsia="ru-RU"/>
              </w:rPr>
              <w:t xml:space="preserve">Распределение бюджетных ассигнований по целевым статьям </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0"/>
                <w:lang w:eastAsia="ru-RU"/>
              </w:rPr>
            </w:pPr>
            <w:r w:rsidRPr="00C231F8">
              <w:rPr>
                <w:rFonts w:ascii="Times New Roman" w:hAnsi="Times New Roman"/>
                <w:b/>
                <w:bCs/>
                <w:color w:val="000000"/>
                <w:sz w:val="24"/>
                <w:szCs w:val="20"/>
                <w:lang w:eastAsia="ru-RU"/>
              </w:rPr>
              <w:t xml:space="preserve">(муниципальным программам Тейковского муниципального района и </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0"/>
                <w:lang w:eastAsia="ru-RU"/>
              </w:rPr>
            </w:pPr>
            <w:r w:rsidRPr="00C231F8">
              <w:rPr>
                <w:rFonts w:ascii="Times New Roman" w:hAnsi="Times New Roman"/>
                <w:b/>
                <w:bCs/>
                <w:color w:val="000000"/>
                <w:sz w:val="24"/>
                <w:szCs w:val="20"/>
                <w:lang w:eastAsia="ru-RU"/>
              </w:rPr>
              <w:t>не включенным в муниципальные программы Тейковского муниципального</w:t>
            </w:r>
          </w:p>
        </w:tc>
      </w:tr>
      <w:tr w:rsidR="00C231F8" w:rsidRPr="00C231F8" w:rsidTr="00872847">
        <w:trPr>
          <w:trHeight w:val="750"/>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0"/>
                <w:lang w:eastAsia="ru-RU"/>
              </w:rPr>
            </w:pPr>
            <w:r w:rsidRPr="00C231F8">
              <w:rPr>
                <w:rFonts w:ascii="Times New Roman" w:hAnsi="Times New Roman"/>
                <w:b/>
                <w:bCs/>
                <w:color w:val="000000"/>
                <w:sz w:val="24"/>
                <w:szCs w:val="20"/>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2016 год</w:t>
            </w:r>
          </w:p>
        </w:tc>
      </w:tr>
      <w:tr w:rsidR="00C231F8" w:rsidRPr="00C231F8" w:rsidTr="00872847">
        <w:trPr>
          <w:trHeight w:val="255"/>
        </w:trPr>
        <w:tc>
          <w:tcPr>
            <w:tcW w:w="10559"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p>
        </w:tc>
      </w:tr>
      <w:tr w:rsidR="00C231F8" w:rsidRPr="00C231F8" w:rsidTr="00F26E7C">
        <w:trPr>
          <w:trHeight w:val="230"/>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Наименование</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Целевая статья</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Утверждено по бюджету на 2016г.</w:t>
            </w:r>
          </w:p>
        </w:tc>
        <w:tc>
          <w:tcPr>
            <w:tcW w:w="12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Внесенные изменения</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Уточненный бюджет на 2016г.</w:t>
            </w:r>
          </w:p>
        </w:tc>
      </w:tr>
      <w:tr w:rsidR="00C231F8" w:rsidRPr="00C231F8" w:rsidTr="00F26E7C">
        <w:trPr>
          <w:trHeight w:val="23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207"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b/>
                <w:bCs/>
                <w:color w:val="000000"/>
                <w:sz w:val="20"/>
                <w:szCs w:val="20"/>
                <w:lang w:eastAsia="ru-RU"/>
              </w:rPr>
            </w:pP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Муниципальная программа «Развитие образования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0100000000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szCs w:val="20"/>
                <w:lang w:eastAsia="ru-RU"/>
              </w:rPr>
            </w:pPr>
            <w:r w:rsidRPr="00C231F8">
              <w:rPr>
                <w:rFonts w:ascii="Times New Roman" w:hAnsi="Times New Roman"/>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108833,0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347,7</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109180,7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 xml:space="preserve">Подпрограмма «Развитие общего образования»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0110000000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2300,9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20"/>
                <w:szCs w:val="20"/>
                <w:lang w:eastAsia="ru-RU"/>
              </w:rPr>
            </w:pPr>
            <w:r w:rsidRPr="00C231F8">
              <w:rPr>
                <w:rFonts w:ascii="Times New Roman" w:hAnsi="Times New Roman"/>
                <w:b/>
                <w:bCs/>
                <w:color w:val="000000"/>
                <w:sz w:val="20"/>
                <w:szCs w:val="20"/>
                <w:lang w:eastAsia="ru-RU"/>
              </w:rPr>
              <w:t>2300,9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«Укрепление материально-технической базы учреждений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2205,8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2205,8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554,9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554,9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435,9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435,9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0110181950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На укрепление материально-технической базы муниципальных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0110181950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01101S1950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0110100030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кадрового потенциала системы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0110200000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0110200050</w:t>
            </w:r>
          </w:p>
        </w:tc>
        <w:tc>
          <w:tcPr>
            <w:tcW w:w="1026"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45,1</w:t>
            </w:r>
          </w:p>
        </w:tc>
        <w:tc>
          <w:tcPr>
            <w:tcW w:w="1207"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Совершенствование учительского корпуса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0110200050</w:t>
            </w:r>
          </w:p>
        </w:tc>
        <w:tc>
          <w:tcPr>
            <w:tcW w:w="1026"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207"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«Финансовое обеспечение предоставления мер социальной поддержки в сфере образования»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0120000000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1968,6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248,8</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2217,4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«Финансовое обеспечение предоставления мер социальной поддержки в сфере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1968,6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248,8</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2217,4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01201S0310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C231F8">
              <w:rPr>
                <w:rFonts w:ascii="Times New Roman" w:hAnsi="Times New Roman"/>
                <w:color w:val="000000"/>
                <w:sz w:val="18"/>
                <w:szCs w:val="20"/>
                <w:lang w:eastAsia="ru-RU"/>
              </w:rPr>
              <w:t>организаций »</w:t>
            </w:r>
            <w:proofErr w:type="gramEnd"/>
            <w:r w:rsidRPr="00C231F8">
              <w:rPr>
                <w:rFonts w:ascii="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01201S0310</w:t>
            </w:r>
          </w:p>
        </w:tc>
        <w:tc>
          <w:tcPr>
            <w:tcW w:w="1026"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0120100310</w:t>
            </w:r>
          </w:p>
        </w:tc>
        <w:tc>
          <w:tcPr>
            <w:tcW w:w="1026"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159,3</w:t>
            </w:r>
          </w:p>
        </w:tc>
        <w:tc>
          <w:tcPr>
            <w:tcW w:w="1207"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84,1</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243,4</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C231F8">
              <w:rPr>
                <w:rFonts w:ascii="Times New Roman" w:hAnsi="Times New Roman"/>
                <w:color w:val="000000"/>
                <w:sz w:val="18"/>
                <w:szCs w:val="20"/>
                <w:lang w:eastAsia="ru-RU"/>
              </w:rPr>
              <w:t>организаций »</w:t>
            </w:r>
            <w:proofErr w:type="gramEnd"/>
            <w:r w:rsidRPr="00C231F8">
              <w:rPr>
                <w:rFonts w:ascii="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0120100310</w:t>
            </w:r>
          </w:p>
        </w:tc>
        <w:tc>
          <w:tcPr>
            <w:tcW w:w="1026"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310,5</w:t>
            </w:r>
          </w:p>
        </w:tc>
        <w:tc>
          <w:tcPr>
            <w:tcW w:w="1207"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164,7</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475,2</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0120180090</w:t>
            </w:r>
          </w:p>
        </w:tc>
        <w:tc>
          <w:tcPr>
            <w:tcW w:w="1026"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65,5</w:t>
            </w:r>
          </w:p>
        </w:tc>
        <w:tc>
          <w:tcPr>
            <w:tcW w:w="1207"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65,5</w:t>
            </w:r>
          </w:p>
        </w:tc>
      </w:tr>
      <w:tr w:rsidR="00C231F8" w:rsidRPr="00C231F8" w:rsidTr="00F26E7C">
        <w:trPr>
          <w:trHeight w:val="207"/>
        </w:trPr>
        <w:tc>
          <w:tcPr>
            <w:tcW w:w="4395" w:type="dxa"/>
            <w:vMerge w:val="restart"/>
            <w:tcBorders>
              <w:top w:val="nil"/>
              <w:left w:val="single" w:sz="4" w:space="0" w:color="auto"/>
              <w:bottom w:val="single" w:sz="4" w:space="0" w:color="000000"/>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1231" w:type="dxa"/>
            <w:vMerge w:val="restart"/>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0120180100</w:t>
            </w:r>
          </w:p>
        </w:tc>
        <w:tc>
          <w:tcPr>
            <w:tcW w:w="1026" w:type="dxa"/>
            <w:vMerge w:val="restart"/>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196,9</w:t>
            </w:r>
          </w:p>
        </w:tc>
        <w:tc>
          <w:tcPr>
            <w:tcW w:w="1207"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vMerge w:val="restart"/>
            <w:tcBorders>
              <w:top w:val="nil"/>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196,9</w:t>
            </w:r>
          </w:p>
        </w:tc>
      </w:tr>
      <w:tr w:rsidR="00C231F8" w:rsidRPr="00C231F8" w:rsidTr="00F26E7C">
        <w:trPr>
          <w:trHeight w:val="207"/>
        </w:trPr>
        <w:tc>
          <w:tcPr>
            <w:tcW w:w="4395"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c>
          <w:tcPr>
            <w:tcW w:w="1231" w:type="dxa"/>
            <w:vMerge/>
            <w:tcBorders>
              <w:top w:val="nil"/>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c>
          <w:tcPr>
            <w:tcW w:w="1026" w:type="dxa"/>
            <w:vMerge/>
            <w:tcBorders>
              <w:top w:val="nil"/>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c>
          <w:tcPr>
            <w:tcW w:w="1207"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c>
          <w:tcPr>
            <w:tcW w:w="1380" w:type="dxa"/>
            <w:vMerge/>
            <w:tcBorders>
              <w:top w:val="nil"/>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sz w:val="18"/>
                <w:szCs w:val="20"/>
                <w:lang w:eastAsia="ru-RU"/>
              </w:rPr>
            </w:pP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C231F8">
              <w:rPr>
                <w:rFonts w:ascii="Times New Roman" w:hAnsi="Times New Roman"/>
                <w:color w:val="000000"/>
                <w:sz w:val="18"/>
                <w:szCs w:val="20"/>
                <w:lang w:eastAsia="ru-RU"/>
              </w:rPr>
              <w:t>выплате  компенсации</w:t>
            </w:r>
            <w:proofErr w:type="gramEnd"/>
            <w:r w:rsidRPr="00C231F8">
              <w:rPr>
                <w:rFonts w:ascii="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0120180110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857,7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857,7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C231F8">
              <w:rPr>
                <w:rFonts w:ascii="Times New Roman" w:hAnsi="Times New Roman"/>
                <w:color w:val="000000"/>
                <w:sz w:val="18"/>
                <w:szCs w:val="20"/>
                <w:lang w:eastAsia="ru-RU"/>
              </w:rPr>
              <w:t>выплате  компенсации</w:t>
            </w:r>
            <w:proofErr w:type="gramEnd"/>
            <w:r w:rsidRPr="00C231F8">
              <w:rPr>
                <w:rFonts w:ascii="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w:t>
            </w:r>
            <w:r w:rsidRPr="00C231F8">
              <w:rPr>
                <w:rFonts w:ascii="Times New Roman" w:hAnsi="Times New Roman"/>
                <w:color w:val="000000"/>
                <w:sz w:val="18"/>
                <w:szCs w:val="20"/>
                <w:lang w:eastAsia="ru-RU"/>
              </w:rPr>
              <w:lastRenderedPageBreak/>
              <w:t>образования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0120180110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378,7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378,7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Подпрограмма «Выявление и поддержка одаренных детей»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0130000000</w:t>
            </w:r>
          </w:p>
        </w:tc>
        <w:tc>
          <w:tcPr>
            <w:tcW w:w="1026"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476,4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476,4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«Выявление и поддержка одаренных детей и молодежи»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0130100000</w:t>
            </w:r>
          </w:p>
        </w:tc>
        <w:tc>
          <w:tcPr>
            <w:tcW w:w="1026"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476,4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476,4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426,4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426,4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Подпрограмма “Реализация основных общеобразовательных программ»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0140000000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42826,8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11,9</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42838,7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дошкольного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8350,6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8350,6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2818,2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2818,2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2929,7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2928,1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0140100110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1323,0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1323,0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1254,8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1254,8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Основное мероприятие «Развитие общего образования»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34476,2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11,9</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34488,1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941,5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941,5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11612,6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-72,6</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12715,8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73,0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12788,8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159,2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174,2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6082,3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6082,3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998,9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995,4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Содержание прочих учреждений образования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1049,2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1049,2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914,0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914,0</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«Финансовое обеспечение предоставления общедоступного и бесплатного </w:t>
            </w:r>
            <w:proofErr w:type="gramStart"/>
            <w:r w:rsidRPr="00C231F8">
              <w:rPr>
                <w:rFonts w:ascii="Times New Roman" w:hAnsi="Times New Roman"/>
                <w:b/>
                <w:bCs/>
                <w:sz w:val="18"/>
                <w:szCs w:val="20"/>
                <w:lang w:eastAsia="ru-RU"/>
              </w:rPr>
              <w:t>образования  в</w:t>
            </w:r>
            <w:proofErr w:type="gramEnd"/>
            <w:r w:rsidRPr="00C231F8">
              <w:rPr>
                <w:rFonts w:ascii="Times New Roman" w:hAnsi="Times New Roman"/>
                <w:b/>
                <w:bCs/>
                <w:sz w:val="18"/>
                <w:szCs w:val="20"/>
                <w:lang w:eastAsia="ru-RU"/>
              </w:rPr>
              <w:t xml:space="preserve"> муниципальных образовательных учреждениях» </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0150000000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56603,0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56603,0</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дошкольного образования»</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4659,6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4659,6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0150180170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4635,3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4635,3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0150180170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общего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51943,4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51943,4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w:t>
            </w:r>
            <w:r w:rsidRPr="00C231F8">
              <w:rPr>
                <w:rFonts w:ascii="Times New Roman" w:hAnsi="Times New Roman"/>
                <w:color w:val="000000"/>
                <w:sz w:val="18"/>
                <w:szCs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0150280150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20434,7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20434,7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0150280150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0150280150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31485,1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31485,1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«Реализация дополнительных общеобразовательных программ»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0160000000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3677,6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87,0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3764,6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дополнительного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3677,6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87,0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3764,6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2810,1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27,2</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2837,3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737,8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796,8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дополнительного образования детей»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130,5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«Организация отдыха и оздоровления детей»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0170000000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665,7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665,7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«Организация отдыха и оздоровления детей»</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665,7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665,7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194,9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194,9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0170180200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w:t>
            </w:r>
            <w:r w:rsidRPr="00C231F8">
              <w:rPr>
                <w:rFonts w:ascii="Times New Roman" w:hAnsi="Times New Roman"/>
                <w:color w:val="000000"/>
                <w:sz w:val="18"/>
                <w:szCs w:val="20"/>
                <w:lang w:eastAsia="ru-RU"/>
              </w:rPr>
              <w:lastRenderedPageBreak/>
              <w:t>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0170180200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Оздоровление детей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0170100130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Оздоровление детей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0170100130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01701S0190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170,1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170,1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01701S0190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218,4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218,4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«Реализация молодежной политики на территории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0190000000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80,0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«Реализация молодежной политики»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w:t>
            </w:r>
            <w:proofErr w:type="gramStart"/>
            <w:r w:rsidRPr="00C231F8">
              <w:rPr>
                <w:rFonts w:ascii="Times New Roman" w:hAnsi="Times New Roman"/>
                <w:color w:val="000000"/>
                <w:sz w:val="18"/>
                <w:szCs w:val="20"/>
                <w:lang w:eastAsia="ru-RU"/>
              </w:rPr>
              <w:t>муниципальной  услуги</w:t>
            </w:r>
            <w:proofErr w:type="gramEnd"/>
            <w:r w:rsidRPr="00C231F8">
              <w:rPr>
                <w:rFonts w:ascii="Times New Roman" w:hAnsi="Times New Roman"/>
                <w:color w:val="000000"/>
                <w:sz w:val="18"/>
                <w:szCs w:val="20"/>
                <w:lang w:eastAsia="ru-RU"/>
              </w:rPr>
              <w:t xml:space="preserve"> «Проведение мероприятий </w:t>
            </w:r>
            <w:proofErr w:type="spellStart"/>
            <w:r w:rsidRPr="00C231F8">
              <w:rPr>
                <w:rFonts w:ascii="Times New Roman" w:hAnsi="Times New Roman"/>
                <w:color w:val="000000"/>
                <w:sz w:val="18"/>
                <w:szCs w:val="20"/>
                <w:lang w:eastAsia="ru-RU"/>
              </w:rPr>
              <w:t>межпоселенческого</w:t>
            </w:r>
            <w:proofErr w:type="spellEnd"/>
            <w:r w:rsidRPr="00C231F8">
              <w:rPr>
                <w:rFonts w:ascii="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w:t>
            </w:r>
            <w:proofErr w:type="gramStart"/>
            <w:r w:rsidRPr="00C231F8">
              <w:rPr>
                <w:rFonts w:ascii="Times New Roman" w:hAnsi="Times New Roman"/>
                <w:color w:val="000000"/>
                <w:sz w:val="18"/>
                <w:szCs w:val="20"/>
                <w:lang w:eastAsia="ru-RU"/>
              </w:rPr>
              <w:t>муниципальной  услуги</w:t>
            </w:r>
            <w:proofErr w:type="gramEnd"/>
            <w:r w:rsidRPr="00C231F8">
              <w:rPr>
                <w:rFonts w:ascii="Times New Roman" w:hAnsi="Times New Roman"/>
                <w:color w:val="000000"/>
                <w:sz w:val="18"/>
                <w:szCs w:val="20"/>
                <w:lang w:eastAsia="ru-RU"/>
              </w:rPr>
              <w:t xml:space="preserve"> «Проведение мероприятий </w:t>
            </w:r>
            <w:proofErr w:type="spellStart"/>
            <w:r w:rsidRPr="00C231F8">
              <w:rPr>
                <w:rFonts w:ascii="Times New Roman" w:hAnsi="Times New Roman"/>
                <w:color w:val="000000"/>
                <w:sz w:val="18"/>
                <w:szCs w:val="20"/>
                <w:lang w:eastAsia="ru-RU"/>
              </w:rPr>
              <w:t>межпоселенческого</w:t>
            </w:r>
            <w:proofErr w:type="spellEnd"/>
            <w:r w:rsidRPr="00C231F8">
              <w:rPr>
                <w:rFonts w:ascii="Times New Roman" w:hAnsi="Times New Roman"/>
                <w:color w:val="000000"/>
                <w:sz w:val="18"/>
                <w:szCs w:val="20"/>
                <w:lang w:eastAsia="ru-RU"/>
              </w:rPr>
              <w:t xml:space="preserve"> характера по работе с детьми и молодежью»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Подпрограмма "Меры социально-экономической поддержки молодых специалистов муниципальных организаций системы образования"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01Б000000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234,0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234,0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кадрового потенциала системы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234,0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234,0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Ежемесячные муниципальные компенсации молодым специалистам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126,0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126,0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Единовременные муниципальные компенсации молодым специалистам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w:t>
            </w:r>
            <w:r w:rsidRPr="00C231F8">
              <w:rPr>
                <w:rFonts w:ascii="Times New Roman" w:hAnsi="Times New Roman"/>
                <w:b/>
                <w:bCs/>
                <w:color w:val="000000"/>
                <w:sz w:val="18"/>
                <w:szCs w:val="20"/>
                <w:lang w:eastAsia="ru-RU"/>
              </w:rPr>
              <w:t>Муниципальная программа «</w:t>
            </w:r>
            <w:proofErr w:type="gramStart"/>
            <w:r w:rsidRPr="00C231F8">
              <w:rPr>
                <w:rFonts w:ascii="Times New Roman" w:hAnsi="Times New Roman"/>
                <w:b/>
                <w:bCs/>
                <w:color w:val="000000"/>
                <w:sz w:val="18"/>
                <w:szCs w:val="20"/>
                <w:lang w:eastAsia="ru-RU"/>
              </w:rPr>
              <w:t>Культура  Тейковского</w:t>
            </w:r>
            <w:proofErr w:type="gramEnd"/>
            <w:r w:rsidRPr="00C231F8">
              <w:rPr>
                <w:rFonts w:ascii="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0200000000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6063,0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6063,0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sz w:val="18"/>
                <w:szCs w:val="20"/>
                <w:lang w:eastAsia="ru-RU"/>
              </w:rPr>
            </w:pPr>
            <w:r w:rsidRPr="00C231F8">
              <w:rPr>
                <w:rFonts w:ascii="Times New Roman" w:hAnsi="Times New Roman"/>
                <w:sz w:val="18"/>
                <w:szCs w:val="20"/>
                <w:lang w:eastAsia="ru-RU"/>
              </w:rPr>
              <w:t xml:space="preserve">Подпрограмма «Развитие </w:t>
            </w:r>
            <w:proofErr w:type="gramStart"/>
            <w:r w:rsidRPr="00C231F8">
              <w:rPr>
                <w:rFonts w:ascii="Times New Roman" w:hAnsi="Times New Roman"/>
                <w:sz w:val="18"/>
                <w:szCs w:val="20"/>
                <w:lang w:eastAsia="ru-RU"/>
              </w:rPr>
              <w:t>культуры  Тейковского</w:t>
            </w:r>
            <w:proofErr w:type="gramEnd"/>
            <w:r w:rsidRPr="00C231F8">
              <w:rPr>
                <w:rFonts w:ascii="Times New Roman" w:hAnsi="Times New Roman"/>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4733,7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4733,7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культуры»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4296,8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4296,8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2214,2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2214,2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1987,2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1987,2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50,4</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учреждений </w:t>
            </w:r>
            <w:proofErr w:type="gramStart"/>
            <w:r w:rsidRPr="00C231F8">
              <w:rPr>
                <w:rFonts w:ascii="Times New Roman" w:hAnsi="Times New Roman"/>
                <w:color w:val="000000"/>
                <w:sz w:val="18"/>
                <w:szCs w:val="20"/>
                <w:lang w:eastAsia="ru-RU"/>
              </w:rPr>
              <w:t>культуры  за</w:t>
            </w:r>
            <w:proofErr w:type="gramEnd"/>
            <w:r w:rsidRPr="00C231F8">
              <w:rPr>
                <w:rFonts w:ascii="Times New Roman" w:hAnsi="Times New Roman"/>
                <w:color w:val="000000"/>
                <w:sz w:val="18"/>
                <w:szCs w:val="20"/>
                <w:lang w:eastAsia="ru-RU"/>
              </w:rPr>
              <w:t xml:space="preserve"> счет иных источников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45,0</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«Укрепление материально-технической базы учреждений культуры»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0210200000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0210200190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«Повышение средней заработной платы работникам муниципальных учреждений культуры»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0210300000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364,9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364,9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0210380340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112,0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112,0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02103S0340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252,9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252,9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sz w:val="18"/>
                <w:szCs w:val="20"/>
                <w:lang w:eastAsia="ru-RU"/>
              </w:rPr>
            </w:pPr>
            <w:r w:rsidRPr="00C231F8">
              <w:rPr>
                <w:rFonts w:ascii="Times New Roman" w:hAnsi="Times New Roman"/>
                <w:b/>
                <w:bCs/>
                <w:sz w:val="18"/>
                <w:szCs w:val="20"/>
                <w:lang w:eastAsia="ru-RU"/>
              </w:rPr>
              <w:t xml:space="preserve">Подпрограмма «Предоставление дополнительного образования в сфере культуры и искусства»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0220000000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1329,3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1329,3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«Развитие дополнительного образования»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1329,3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1329,3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1251,7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1251,7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76,6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76,6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«Развитие физической культуры и спорта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0300000000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177,8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sz w:val="18"/>
                <w:szCs w:val="20"/>
                <w:lang w:eastAsia="ru-RU"/>
              </w:rPr>
            </w:pPr>
            <w:r w:rsidRPr="00C231F8">
              <w:rPr>
                <w:rFonts w:ascii="Times New Roman" w:hAnsi="Times New Roman"/>
                <w:sz w:val="18"/>
                <w:szCs w:val="20"/>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C231F8">
              <w:rPr>
                <w:rFonts w:ascii="Times New Roman" w:hAnsi="Times New Roman"/>
                <w:sz w:val="18"/>
                <w:szCs w:val="20"/>
                <w:lang w:eastAsia="ru-RU"/>
              </w:rPr>
              <w:t xml:space="preserve">соревнованиях»  </w:t>
            </w:r>
            <w:proofErr w:type="gramEnd"/>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«Физическое воспитание и обеспечение организации и проведения физкультурных мероприятий и массовых спортивных мероприятий»</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0310100240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177,8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«Поддержка населения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70,0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sz w:val="18"/>
                <w:szCs w:val="20"/>
                <w:lang w:eastAsia="ru-RU"/>
              </w:rPr>
            </w:pPr>
            <w:r w:rsidRPr="00C231F8">
              <w:rPr>
                <w:rFonts w:ascii="Times New Roman" w:hAnsi="Times New Roman"/>
                <w:sz w:val="18"/>
                <w:szCs w:val="20"/>
                <w:lang w:eastAsia="ru-RU"/>
              </w:rPr>
              <w:lastRenderedPageBreak/>
              <w:t xml:space="preserve">Подпрограмма «Повышение качества жизни граждан пожилого </w:t>
            </w:r>
            <w:proofErr w:type="gramStart"/>
            <w:r w:rsidRPr="00C231F8">
              <w:rPr>
                <w:rFonts w:ascii="Times New Roman" w:hAnsi="Times New Roman"/>
                <w:sz w:val="18"/>
                <w:szCs w:val="20"/>
                <w:lang w:eastAsia="ru-RU"/>
              </w:rPr>
              <w:t>возраста  Тейковского</w:t>
            </w:r>
            <w:proofErr w:type="gramEnd"/>
            <w:r w:rsidRPr="00C231F8">
              <w:rPr>
                <w:rFonts w:ascii="Times New Roman" w:hAnsi="Times New Roman"/>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«Организация мероприятий и акций, направленных на повышение качества жизни граждан пожилого возраста»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0410100260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Муниципальная программа «Развитие сети муниципальных автомобильных дорог общего пользования местного </w:t>
            </w:r>
            <w:proofErr w:type="gramStart"/>
            <w:r w:rsidRPr="00C231F8">
              <w:rPr>
                <w:rFonts w:ascii="Times New Roman" w:hAnsi="Times New Roman"/>
                <w:b/>
                <w:bCs/>
                <w:color w:val="000000"/>
                <w:sz w:val="18"/>
                <w:szCs w:val="20"/>
                <w:lang w:eastAsia="ru-RU"/>
              </w:rPr>
              <w:t>значения  Тейковского</w:t>
            </w:r>
            <w:proofErr w:type="gramEnd"/>
            <w:r w:rsidRPr="00C231F8">
              <w:rPr>
                <w:rFonts w:ascii="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0500000000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3411,2</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3411,2</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«Содержание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Тейковского</w:t>
            </w:r>
            <w:proofErr w:type="gramEnd"/>
            <w:r w:rsidRPr="00C231F8">
              <w:rPr>
                <w:rFonts w:ascii="Times New Roman" w:hAnsi="Times New Roman"/>
                <w:color w:val="000000"/>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945,7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945,7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«Ремонт и содержание автомобильных дорог общего пользования местного значения»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945,7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945,7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0510120010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345,7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-172,8</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Межбюджетные трансферты)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0510108010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172,8</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772,8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Межбюджетные трансферты)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0510180010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Тейковского</w:t>
            </w:r>
            <w:proofErr w:type="gramEnd"/>
            <w:r w:rsidRPr="00C231F8">
              <w:rPr>
                <w:rFonts w:ascii="Times New Roman" w:hAnsi="Times New Roman"/>
                <w:color w:val="000000"/>
                <w:sz w:val="18"/>
                <w:szCs w:val="20"/>
                <w:lang w:eastAsia="ru-RU"/>
              </w:rPr>
              <w:t xml:space="preserve">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0520000000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«Текущий и капитальный ремонт сети муниципальных автомобильных дорог общего пользования местного значения»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0520100000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0520120020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w:t>
            </w:r>
            <w:r w:rsidRPr="00C231F8">
              <w:rPr>
                <w:rFonts w:ascii="Times New Roman" w:hAnsi="Times New Roman"/>
                <w:b/>
                <w:bCs/>
                <w:color w:val="000000"/>
                <w:sz w:val="18"/>
                <w:szCs w:val="20"/>
                <w:lang w:eastAsia="ru-RU"/>
              </w:rPr>
              <w:t>Муниципальная программа «</w:t>
            </w:r>
            <w:proofErr w:type="gramStart"/>
            <w:r w:rsidRPr="00C231F8">
              <w:rPr>
                <w:rFonts w:ascii="Times New Roman" w:hAnsi="Times New Roman"/>
                <w:b/>
                <w:bCs/>
                <w:color w:val="000000"/>
                <w:sz w:val="18"/>
                <w:szCs w:val="20"/>
                <w:lang w:eastAsia="ru-RU"/>
              </w:rPr>
              <w:t>Обеспечение  доступным</w:t>
            </w:r>
            <w:proofErr w:type="gramEnd"/>
            <w:r w:rsidRPr="00C231F8">
              <w:rPr>
                <w:rFonts w:ascii="Times New Roman" w:hAnsi="Times New Roman"/>
                <w:b/>
                <w:bCs/>
                <w:color w:val="000000"/>
                <w:sz w:val="18"/>
                <w:szCs w:val="20"/>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0600000000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40,0</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Подпрограмма «Обеспечение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0630000000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«Обеспечение инженерной инфраструктурой земельных участков, предназначенных для бесплатного предоставления семьям с тремя и более детьми»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0630100000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0630120030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«Улучшение кормовой базы в общественном животноводстве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0700000000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Подпрограмма «Улучшение кормовой базы в общественном животноводстве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«Содействие муниципальным унитарным предприятиям района в улучшении кормовой базы»</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0710160030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w:t>
            </w:r>
            <w:r w:rsidRPr="00C231F8">
              <w:rPr>
                <w:rFonts w:ascii="Times New Roman" w:hAnsi="Times New Roman"/>
                <w:b/>
                <w:bCs/>
                <w:color w:val="000000"/>
                <w:sz w:val="18"/>
                <w:szCs w:val="20"/>
                <w:lang w:eastAsia="ru-RU"/>
              </w:rPr>
              <w:t xml:space="preserve">Муниципальная программа «Экономическое </w:t>
            </w:r>
            <w:proofErr w:type="gramStart"/>
            <w:r w:rsidRPr="00C231F8">
              <w:rPr>
                <w:rFonts w:ascii="Times New Roman" w:hAnsi="Times New Roman"/>
                <w:b/>
                <w:bCs/>
                <w:color w:val="000000"/>
                <w:sz w:val="18"/>
                <w:szCs w:val="20"/>
                <w:lang w:eastAsia="ru-RU"/>
              </w:rPr>
              <w:t>развитие  Тейковского</w:t>
            </w:r>
            <w:proofErr w:type="gramEnd"/>
            <w:r w:rsidRPr="00C231F8">
              <w:rPr>
                <w:rFonts w:ascii="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0800000000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«Развитие малого и среднего предпринимательства в Тейковском муниципальном районе на 2014-2016 годы»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«Поддержка малого и среднего предпринимательства»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Финансовая поддержка субъектов малого и среднего предпринимательства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0810160020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«Создание условий для оказания медицинской помощи населению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0900000000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135,0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135,0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«Создание условий для оказания медицинской помощи населению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«Создание условий для оказания медицинской помощи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C231F8">
              <w:rPr>
                <w:rFonts w:ascii="Times New Roman" w:hAnsi="Times New Roman"/>
                <w:color w:val="000000"/>
                <w:sz w:val="18"/>
                <w:szCs w:val="20"/>
                <w:lang w:eastAsia="ru-RU"/>
              </w:rPr>
              <w:t>пунктов  к</w:t>
            </w:r>
            <w:proofErr w:type="gramEnd"/>
            <w:r w:rsidRPr="00C231F8">
              <w:rPr>
                <w:rFonts w:ascii="Times New Roman" w:hAnsi="Times New Roman"/>
                <w:color w:val="000000"/>
                <w:sz w:val="18"/>
                <w:szCs w:val="20"/>
                <w:lang w:eastAsia="ru-RU"/>
              </w:rPr>
              <w:t xml:space="preserve"> пациенту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0910120070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0910120310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"Привлечение и закрепление медицинских кадров в Тейковском муниципальном районе"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«Привлечение и развитие кадрового потенциала в учреждениях здравоохранения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C231F8">
              <w:rPr>
                <w:rFonts w:ascii="Times New Roman" w:hAnsi="Times New Roman"/>
                <w:color w:val="000000"/>
                <w:sz w:val="18"/>
                <w:szCs w:val="20"/>
                <w:lang w:eastAsia="ru-RU"/>
              </w:rPr>
              <w:t>работника  (</w:t>
            </w:r>
            <w:proofErr w:type="gramEnd"/>
            <w:r w:rsidRPr="00C231F8">
              <w:rPr>
                <w:rFonts w:ascii="Times New Roman" w:hAnsi="Times New Roman"/>
                <w:color w:val="000000"/>
                <w:sz w:val="18"/>
                <w:szCs w:val="20"/>
                <w:lang w:eastAsia="ru-RU"/>
              </w:rPr>
              <w:t>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C231F8">
              <w:rPr>
                <w:rFonts w:ascii="Times New Roman" w:hAnsi="Times New Roman"/>
                <w:color w:val="000000"/>
                <w:sz w:val="18"/>
                <w:szCs w:val="20"/>
                <w:lang w:eastAsia="ru-RU"/>
              </w:rPr>
              <w:t>Тейковская</w:t>
            </w:r>
            <w:proofErr w:type="spellEnd"/>
            <w:r w:rsidRPr="00C231F8">
              <w:rPr>
                <w:rFonts w:ascii="Times New Roman" w:hAnsi="Times New Roman"/>
                <w:color w:val="000000"/>
                <w:sz w:val="18"/>
                <w:szCs w:val="20"/>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proofErr w:type="spellStart"/>
            <w:r w:rsidRPr="00C231F8">
              <w:rPr>
                <w:rFonts w:ascii="Times New Roman" w:hAnsi="Times New Roman"/>
                <w:color w:val="000000"/>
                <w:sz w:val="18"/>
                <w:szCs w:val="20"/>
                <w:lang w:eastAsia="ru-RU"/>
              </w:rPr>
              <w:t>Единовременая</w:t>
            </w:r>
            <w:proofErr w:type="spellEnd"/>
            <w:r w:rsidRPr="00C231F8">
              <w:rPr>
                <w:rFonts w:ascii="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медицинском учреждении (Социальное обеспечение и иные выплаты населению)</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«Развитие информационного общества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1130,0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1130,0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«Обслуживание информационной системы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Основное мероприятие «Текущее обслуживание информационной и телекоммуникационной инфраструктуры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1010120080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Подпрограмма «Информирование населения о деятельности органов местного самоуправления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1020000000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«Обеспечение информационной открытости органов местного самоуправления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1020100000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1020120190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1400000000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514,1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Подпрограмма "Профилактика правонарушений, борьба с преступностью и обеспечения безопасности граждан</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514,1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«Обеспечение общественного порядка и профилактика правонарушений»</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514,1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514,1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1410100300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Профилактика правонарушений, борьба с преступностью и обеспечение безопасности граждан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1410100300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1410180360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327,3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327,3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C231F8">
              <w:rPr>
                <w:rFonts w:ascii="Times New Roman" w:hAnsi="Times New Roman"/>
                <w:color w:val="000000"/>
                <w:sz w:val="18"/>
                <w:szCs w:val="20"/>
                <w:lang w:eastAsia="ru-RU"/>
              </w:rPr>
              <w:t>прав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1410180360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1500000000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Подпрограмма "Патриотическое воспитание детей и молодежи и подготовка молодежи Тейковского муниципального района к военной службе"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Основное мероприятие «Реализация государственной молодежной политики»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Организационные меры по формированию патриотического сознания детей и </w:t>
            </w:r>
            <w:proofErr w:type="gramStart"/>
            <w:r w:rsidRPr="00C231F8">
              <w:rPr>
                <w:rFonts w:ascii="Times New Roman" w:hAnsi="Times New Roman"/>
                <w:color w:val="000000"/>
                <w:sz w:val="18"/>
                <w:szCs w:val="20"/>
                <w:lang w:eastAsia="ru-RU"/>
              </w:rPr>
              <w:t>молодежи  (</w:t>
            </w:r>
            <w:proofErr w:type="gramEnd"/>
            <w:r w:rsidRPr="00C231F8">
              <w:rPr>
                <w:rFonts w:ascii="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Муниципальная программа "Улучшение условий и охраны труда в Тейковском муниципальном районе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1700000000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Подпрограмма "Улучшение условий и охраны труда в администрации Тейковского муниципального района, структурных подразделениях администрации и муниципальных учреждениях Тейковского муниципального района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Основное мероприятие "Соблюдение требований охраны труда"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1710100000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организации и проведения специальной оценки условий </w:t>
            </w:r>
            <w:proofErr w:type="gramStart"/>
            <w:r w:rsidRPr="00C231F8">
              <w:rPr>
                <w:rFonts w:ascii="Times New Roman" w:hAnsi="Times New Roman"/>
                <w:color w:val="000000"/>
                <w:sz w:val="18"/>
                <w:szCs w:val="20"/>
                <w:lang w:eastAsia="ru-RU"/>
              </w:rPr>
              <w:t>труда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1710100700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в установленном порядке обязательных и периодических медицинских осмотров (обследований)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1710100710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Непрограммные направления деятельности представительного органа Тейковского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4000000000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977,9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977,9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4090000270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825,6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825,6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4090000270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152,3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152,3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Непрограммные направления деятельности исполнительных органов местного </w:t>
            </w:r>
            <w:proofErr w:type="gramStart"/>
            <w:r w:rsidRPr="00C231F8">
              <w:rPr>
                <w:rFonts w:ascii="Times New Roman" w:hAnsi="Times New Roman"/>
                <w:b/>
                <w:bCs/>
                <w:color w:val="000000"/>
                <w:sz w:val="18"/>
                <w:szCs w:val="20"/>
                <w:lang w:eastAsia="ru-RU"/>
              </w:rPr>
              <w:t>самоуправления  Тейковского</w:t>
            </w:r>
            <w:proofErr w:type="gramEnd"/>
            <w:r w:rsidRPr="00C231F8">
              <w:rPr>
                <w:rFonts w:ascii="Times New Roman" w:hAnsi="Times New Roman"/>
                <w:b/>
                <w:bCs/>
                <w:color w:val="000000"/>
                <w:sz w:val="18"/>
                <w:szCs w:val="20"/>
                <w:lang w:eastAsia="ru-RU"/>
              </w:rPr>
              <w:t xml:space="preserve"> муниципального района</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4100000000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22087,0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22087,0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1313,5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1313,5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12918,9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12918,9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3008,0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3008,0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1154,1</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3288,6</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3288,6</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264,0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264,0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4290000000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5848,4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5848,4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Резервный фонд администрации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4290020090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315,0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315,0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Оценка недвижимости, признание прав и регулирование отношений по муниципальной собственности (Закупка товаров, работ и услуг для государственных (муниципальных) нужд)</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53,7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53,7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Расходы на уплату членских взносов в Ассоциацию «Совет муниципальных образований»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4290020120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4290020140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2406,3</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2406,3</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840,5</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840,5</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33,4</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33,4</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4290020160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4290000080</w:t>
            </w:r>
          </w:p>
        </w:tc>
        <w:tc>
          <w:tcPr>
            <w:tcW w:w="1026"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207"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4290007010</w:t>
            </w:r>
          </w:p>
        </w:tc>
        <w:tc>
          <w:tcPr>
            <w:tcW w:w="1026"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1240,0</w:t>
            </w:r>
          </w:p>
        </w:tc>
        <w:tc>
          <w:tcPr>
            <w:tcW w:w="1207"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1240,0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4300000000</w:t>
            </w:r>
          </w:p>
        </w:tc>
        <w:tc>
          <w:tcPr>
            <w:tcW w:w="1026"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19,0</w:t>
            </w:r>
          </w:p>
        </w:tc>
        <w:tc>
          <w:tcPr>
            <w:tcW w:w="1207"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19,0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4390000000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19,0</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4390080350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w:t>
            </w:r>
          </w:p>
        </w:tc>
      </w:tr>
      <w:tr w:rsidR="00C231F8" w:rsidRPr="00C231F8" w:rsidTr="00F26E7C">
        <w:trPr>
          <w:trHeight w:val="20"/>
        </w:trPr>
        <w:tc>
          <w:tcPr>
            <w:tcW w:w="4395"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 (Закупка товаров, работ и услуг для обеспечения государственных (муниципальных) нужд) </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4390080370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12,0</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12,0</w:t>
            </w:r>
          </w:p>
        </w:tc>
      </w:tr>
      <w:tr w:rsidR="00C231F8" w:rsidRPr="00C231F8" w:rsidTr="00F26E7C">
        <w:trPr>
          <w:trHeight w:val="20"/>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4400000000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1043,7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1043,7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Иные непрограммные мероприятия</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4490000000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1043,7</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1043,7</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4490051200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4,9</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4,9</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Проведение Всероссийской сельскохозяйственной переписи в 2016 году</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4490053910</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1038,8</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1038,8</w:t>
            </w:r>
          </w:p>
        </w:tc>
      </w:tr>
      <w:tr w:rsidR="00C231F8" w:rsidRPr="00C231F8" w:rsidTr="00F26E7C">
        <w:trPr>
          <w:trHeight w:val="20"/>
        </w:trPr>
        <w:tc>
          <w:tcPr>
            <w:tcW w:w="4395"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ВСЕГО</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26"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151050,1</w:t>
            </w:r>
          </w:p>
        </w:tc>
        <w:tc>
          <w:tcPr>
            <w:tcW w:w="1207"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347,7</w:t>
            </w:r>
          </w:p>
        </w:tc>
        <w:tc>
          <w:tcPr>
            <w:tcW w:w="1380"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151397,8</w:t>
            </w:r>
          </w:p>
        </w:tc>
      </w:tr>
    </w:tbl>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B42B9B" w:rsidRDefault="00B42B9B"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872847" w:rsidRDefault="00872847" w:rsidP="00C231F8">
      <w:pPr>
        <w:tabs>
          <w:tab w:val="left" w:pos="3458"/>
        </w:tabs>
        <w:spacing w:after="0" w:line="240" w:lineRule="auto"/>
        <w:ind w:left="567"/>
        <w:rPr>
          <w:sz w:val="24"/>
          <w:szCs w:val="32"/>
        </w:rPr>
      </w:pPr>
    </w:p>
    <w:p w:rsidR="00490B38" w:rsidRDefault="00490B38" w:rsidP="00B42B9B">
      <w:pPr>
        <w:tabs>
          <w:tab w:val="left" w:pos="3458"/>
        </w:tabs>
        <w:spacing w:after="0" w:line="240" w:lineRule="auto"/>
        <w:rPr>
          <w:sz w:val="24"/>
          <w:szCs w:val="32"/>
        </w:rPr>
      </w:pPr>
    </w:p>
    <w:p w:rsidR="00F26E7C" w:rsidRDefault="00F26E7C" w:rsidP="00B42B9B">
      <w:pPr>
        <w:tabs>
          <w:tab w:val="left" w:pos="3458"/>
        </w:tabs>
        <w:spacing w:after="0" w:line="240" w:lineRule="auto"/>
        <w:rPr>
          <w:sz w:val="24"/>
          <w:szCs w:val="32"/>
        </w:rPr>
      </w:pPr>
    </w:p>
    <w:p w:rsidR="00B42B9B" w:rsidRPr="00C231F8" w:rsidRDefault="00B42B9B" w:rsidP="00B42B9B">
      <w:pPr>
        <w:tabs>
          <w:tab w:val="left" w:pos="3458"/>
        </w:tabs>
        <w:spacing w:after="0" w:line="240" w:lineRule="auto"/>
        <w:rPr>
          <w:sz w:val="24"/>
          <w:szCs w:val="32"/>
        </w:rPr>
      </w:pPr>
    </w:p>
    <w:tbl>
      <w:tblPr>
        <w:tblW w:w="10267" w:type="dxa"/>
        <w:tblInd w:w="-426" w:type="dxa"/>
        <w:tblLook w:val="04A0" w:firstRow="1" w:lastRow="0" w:firstColumn="1" w:lastColumn="0" w:noHBand="0" w:noVBand="1"/>
      </w:tblPr>
      <w:tblGrid>
        <w:gridCol w:w="852"/>
        <w:gridCol w:w="5386"/>
        <w:gridCol w:w="1369"/>
        <w:gridCol w:w="1255"/>
        <w:gridCol w:w="1405"/>
      </w:tblGrid>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Приложение 3</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Тейковского </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16.03.2016 г. № 60-р</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Приложение 7</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Тейковского</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872847">
        <w:trPr>
          <w:trHeight w:val="2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16.12.2015 г. № 45-р</w:t>
            </w:r>
          </w:p>
        </w:tc>
      </w:tr>
      <w:tr w:rsidR="00C231F8" w:rsidRPr="00C231F8" w:rsidTr="00872847">
        <w:trPr>
          <w:trHeight w:val="70"/>
        </w:trPr>
        <w:tc>
          <w:tcPr>
            <w:tcW w:w="85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415"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ind w:firstLineChars="1500" w:firstLine="3000"/>
              <w:jc w:val="right"/>
              <w:rPr>
                <w:rFonts w:ascii="Times New Roman" w:hAnsi="Times New Roman"/>
                <w:sz w:val="20"/>
                <w:szCs w:val="20"/>
                <w:lang w:eastAsia="ru-RU"/>
              </w:rPr>
            </w:pPr>
          </w:p>
        </w:tc>
      </w:tr>
      <w:tr w:rsidR="00C231F8" w:rsidRPr="00C231F8" w:rsidTr="00872847">
        <w:trPr>
          <w:trHeight w:val="20"/>
        </w:trPr>
        <w:tc>
          <w:tcPr>
            <w:tcW w:w="10267"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РАСПРЕДЕЛЕНИЕ РАСХОДОВ</w:t>
            </w:r>
          </w:p>
        </w:tc>
      </w:tr>
      <w:tr w:rsidR="00C231F8" w:rsidRPr="00C231F8" w:rsidTr="00872847">
        <w:trPr>
          <w:trHeight w:val="20"/>
        </w:trPr>
        <w:tc>
          <w:tcPr>
            <w:tcW w:w="10267"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бюджета Тейковского муниципального района на 2016 год по разделам и подразделам функциональной классификации расходов Российской Федерации</w:t>
            </w:r>
          </w:p>
        </w:tc>
      </w:tr>
      <w:tr w:rsidR="00C231F8" w:rsidRPr="00C231F8" w:rsidTr="00872847">
        <w:trPr>
          <w:trHeight w:val="20"/>
        </w:trPr>
        <w:tc>
          <w:tcPr>
            <w:tcW w:w="10267"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(тыс. руб.)</w:t>
            </w:r>
          </w:p>
        </w:tc>
      </w:tr>
      <w:tr w:rsidR="00C231F8" w:rsidRPr="00C231F8" w:rsidTr="00872847">
        <w:trPr>
          <w:trHeight w:val="20"/>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5386"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Наименование показателя</w:t>
            </w:r>
          </w:p>
        </w:tc>
        <w:tc>
          <w:tcPr>
            <w:tcW w:w="1369"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xml:space="preserve">Утверждено по бюджету на 2016г </w:t>
            </w:r>
          </w:p>
        </w:tc>
        <w:tc>
          <w:tcPr>
            <w:tcW w:w="1255"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Внесенные изменения</w:t>
            </w:r>
          </w:p>
        </w:tc>
        <w:tc>
          <w:tcPr>
            <w:tcW w:w="1405"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proofErr w:type="gramStart"/>
            <w:r w:rsidRPr="00490B38">
              <w:rPr>
                <w:rFonts w:ascii="Times New Roman" w:hAnsi="Times New Roman"/>
                <w:color w:val="000000"/>
                <w:lang w:eastAsia="ru-RU"/>
              </w:rPr>
              <w:t>Уточненный  бюджет</w:t>
            </w:r>
            <w:proofErr w:type="gramEnd"/>
            <w:r w:rsidRPr="00490B38">
              <w:rPr>
                <w:rFonts w:ascii="Times New Roman" w:hAnsi="Times New Roman"/>
                <w:color w:val="000000"/>
                <w:lang w:eastAsia="ru-RU"/>
              </w:rPr>
              <w:t xml:space="preserve"> на 2016г </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0100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b/>
                <w:bCs/>
                <w:color w:val="000000"/>
                <w:lang w:eastAsia="ru-RU"/>
              </w:rPr>
            </w:pPr>
            <w:r w:rsidRPr="00490B38">
              <w:rPr>
                <w:rFonts w:ascii="Times New Roman" w:hAnsi="Times New Roman"/>
                <w:b/>
                <w:bCs/>
                <w:color w:val="000000"/>
                <w:lang w:eastAsia="ru-RU"/>
              </w:rPr>
              <w:t xml:space="preserve">Общегосударственные вопросы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24331,4</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24331,4</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0102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1313,5</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1313,5</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0103</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977,9</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977,9</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0104</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16325,3</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16325,3</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0105</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Судебная система</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4,9</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4,9</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0106</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3554,6</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3554,6</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0111</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Резервные фонды</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315,0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315,0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0113</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 xml:space="preserve">Другие общегосударственные вопросы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1840,2</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1840,2</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0300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b/>
                <w:bCs/>
                <w:color w:val="000000"/>
                <w:lang w:eastAsia="ru-RU"/>
              </w:rPr>
            </w:pPr>
            <w:r w:rsidRPr="00490B38">
              <w:rPr>
                <w:rFonts w:ascii="Times New Roman" w:hAnsi="Times New Roman"/>
                <w:b/>
                <w:bCs/>
                <w:color w:val="000000"/>
                <w:lang w:eastAsia="ru-RU"/>
              </w:rPr>
              <w:t>Национальная безопасность и правоохранительная деятельность</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3610,2</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3610,2</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0309</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Защита населения и территории от чрезвычайных ситуаций природного и техногенного характера, гражданская оборона</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3610,2</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3610,2</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0400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b/>
                <w:bCs/>
                <w:color w:val="000000"/>
                <w:lang w:eastAsia="ru-RU"/>
              </w:rPr>
            </w:pPr>
            <w:r w:rsidRPr="00490B38">
              <w:rPr>
                <w:rFonts w:ascii="Times New Roman" w:hAnsi="Times New Roman"/>
                <w:b/>
                <w:bCs/>
                <w:color w:val="000000"/>
                <w:lang w:eastAsia="ru-RU"/>
              </w:rPr>
              <w:t xml:space="preserve">Национальная экономика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5112,0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5112,0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0405</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 xml:space="preserve">Сельское хозяйство и рыболовство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1400,8</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1400,8</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0409</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Дорожное хозяйство (дорожные фонды)</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3411,2</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3411,2</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0412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both"/>
              <w:rPr>
                <w:rFonts w:ascii="Times New Roman" w:hAnsi="Times New Roman"/>
                <w:color w:val="000000"/>
                <w:lang w:eastAsia="ru-RU"/>
              </w:rPr>
            </w:pPr>
            <w:r w:rsidRPr="00490B38">
              <w:rPr>
                <w:rFonts w:ascii="Times New Roman" w:hAnsi="Times New Roman"/>
                <w:color w:val="000000"/>
                <w:lang w:eastAsia="ru-RU"/>
              </w:rPr>
              <w:t xml:space="preserve">Другие вопросы в области национальной экономики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300,0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300,0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0500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Жилищно-коммунальное хозяйство</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40,0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40,0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0502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 xml:space="preserve">Коммунальное хозяйство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40,0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40,0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0700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Образование</w:t>
            </w:r>
            <w:r w:rsidRPr="00490B38">
              <w:rPr>
                <w:rFonts w:ascii="Times New Roman" w:hAnsi="Times New Roman"/>
                <w:color w:val="000000"/>
                <w:lang w:eastAsia="ru-RU"/>
              </w:rPr>
              <w:t xml:space="preserve">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109175,9</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347,7</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109523,6</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0701</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Дошкольное образование</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13322,0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13322,0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0702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Общее образование</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86968,7</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351,2</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87319,9</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0705</w:t>
            </w:r>
          </w:p>
        </w:tc>
        <w:tc>
          <w:tcPr>
            <w:tcW w:w="5386" w:type="dxa"/>
            <w:tcBorders>
              <w:top w:val="nil"/>
              <w:left w:val="nil"/>
              <w:bottom w:val="nil"/>
              <w:right w:val="nil"/>
            </w:tcBorders>
            <w:shd w:val="clear" w:color="auto" w:fill="auto"/>
            <w:noWrap/>
            <w:vAlign w:val="bottom"/>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Профессиональная подготовка, повышение квалификации</w:t>
            </w:r>
          </w:p>
        </w:tc>
        <w:tc>
          <w:tcPr>
            <w:tcW w:w="1369"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0,0</w:t>
            </w:r>
          </w:p>
        </w:tc>
        <w:tc>
          <w:tcPr>
            <w:tcW w:w="1255" w:type="dxa"/>
            <w:tcBorders>
              <w:top w:val="nil"/>
              <w:left w:val="nil"/>
              <w:bottom w:val="nil"/>
              <w:right w:val="nil"/>
            </w:tcBorders>
            <w:shd w:val="clear" w:color="auto" w:fill="auto"/>
            <w:noWrap/>
            <w:vAlign w:val="bottom"/>
            <w:hideMark/>
          </w:tcPr>
          <w:p w:rsidR="00C231F8" w:rsidRPr="00490B38" w:rsidRDefault="00C231F8" w:rsidP="00C231F8">
            <w:pPr>
              <w:spacing w:after="0" w:line="240" w:lineRule="auto"/>
              <w:jc w:val="center"/>
              <w:rPr>
                <w:rFonts w:ascii="Times New Roman" w:hAnsi="Times New Roman"/>
                <w:color w:val="000000"/>
                <w:lang w:eastAsia="ru-RU"/>
              </w:rPr>
            </w:pPr>
          </w:p>
        </w:tc>
        <w:tc>
          <w:tcPr>
            <w:tcW w:w="1405"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0707</w:t>
            </w:r>
          </w:p>
        </w:tc>
        <w:tc>
          <w:tcPr>
            <w:tcW w:w="5386"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Молодежная политика и оздоровление детей</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845,7</w:t>
            </w:r>
          </w:p>
        </w:tc>
        <w:tc>
          <w:tcPr>
            <w:tcW w:w="1255" w:type="dxa"/>
            <w:tcBorders>
              <w:top w:val="single" w:sz="4" w:space="0" w:color="auto"/>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845,7</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0709</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Другие вопросы в области образования</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8039,5</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-3,5</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8036,0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0800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Культура, кинематография</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5991,4</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5991,4</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0801</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Культура</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4733,7</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4733,7</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0804</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Другие вопросы в области культуры, кинематографии</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1257,7</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1257,7</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lastRenderedPageBreak/>
              <w:t>0900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Здравоохранение</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135,0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135,0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0902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Амбулаторная помощь</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135,0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135,0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1000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Социальная политика</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2476,4</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2476,4</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1001</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 xml:space="preserve">Пенсионное обеспечение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1240,0</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1240,0</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1004</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 xml:space="preserve">Охрана семьи и детства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1236,4</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1236,4</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1100</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Физическая культура и спорт</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177,8</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0,0</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177,8</w:t>
            </w:r>
          </w:p>
        </w:tc>
      </w:tr>
      <w:tr w:rsidR="00C231F8" w:rsidRPr="00C231F8" w:rsidTr="00872847">
        <w:trPr>
          <w:trHeight w:val="2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1102</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color w:val="000000"/>
                <w:lang w:eastAsia="ru-RU"/>
              </w:rPr>
            </w:pPr>
            <w:r w:rsidRPr="00490B38">
              <w:rPr>
                <w:rFonts w:ascii="Times New Roman" w:hAnsi="Times New Roman"/>
                <w:color w:val="000000"/>
                <w:lang w:eastAsia="ru-RU"/>
              </w:rPr>
              <w:t>Массовый спорт</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177,8</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 </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color w:val="000000"/>
                <w:lang w:eastAsia="ru-RU"/>
              </w:rPr>
            </w:pPr>
            <w:r w:rsidRPr="00490B38">
              <w:rPr>
                <w:rFonts w:ascii="Times New Roman" w:hAnsi="Times New Roman"/>
                <w:color w:val="000000"/>
                <w:lang w:eastAsia="ru-RU"/>
              </w:rPr>
              <w:t>177,8</w:t>
            </w:r>
          </w:p>
        </w:tc>
      </w:tr>
      <w:tr w:rsidR="00C231F8" w:rsidRPr="00C231F8" w:rsidTr="00872847">
        <w:trPr>
          <w:trHeight w:val="60"/>
        </w:trPr>
        <w:tc>
          <w:tcPr>
            <w:tcW w:w="852" w:type="dxa"/>
            <w:tcBorders>
              <w:top w:val="nil"/>
              <w:left w:val="single" w:sz="4" w:space="0" w:color="auto"/>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 </w:t>
            </w:r>
          </w:p>
        </w:tc>
        <w:tc>
          <w:tcPr>
            <w:tcW w:w="5386"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rPr>
                <w:rFonts w:ascii="Times New Roman" w:hAnsi="Times New Roman"/>
                <w:b/>
                <w:bCs/>
                <w:color w:val="000000"/>
                <w:lang w:eastAsia="ru-RU"/>
              </w:rPr>
            </w:pPr>
            <w:r w:rsidRPr="00490B38">
              <w:rPr>
                <w:rFonts w:ascii="Times New Roman" w:hAnsi="Times New Roman"/>
                <w:b/>
                <w:bCs/>
                <w:color w:val="000000"/>
                <w:lang w:eastAsia="ru-RU"/>
              </w:rPr>
              <w:t xml:space="preserve">Итого расходов </w:t>
            </w:r>
          </w:p>
        </w:tc>
        <w:tc>
          <w:tcPr>
            <w:tcW w:w="1369"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151050,1</w:t>
            </w:r>
          </w:p>
        </w:tc>
        <w:tc>
          <w:tcPr>
            <w:tcW w:w="125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347,7</w:t>
            </w:r>
          </w:p>
        </w:tc>
        <w:tc>
          <w:tcPr>
            <w:tcW w:w="1405" w:type="dxa"/>
            <w:tcBorders>
              <w:top w:val="nil"/>
              <w:left w:val="nil"/>
              <w:bottom w:val="single" w:sz="4" w:space="0" w:color="auto"/>
              <w:right w:val="single" w:sz="4" w:space="0" w:color="auto"/>
            </w:tcBorders>
            <w:shd w:val="clear" w:color="auto" w:fill="auto"/>
            <w:hideMark/>
          </w:tcPr>
          <w:p w:rsidR="00C231F8" w:rsidRPr="00490B38" w:rsidRDefault="00C231F8" w:rsidP="00C231F8">
            <w:pPr>
              <w:spacing w:after="0" w:line="240" w:lineRule="auto"/>
              <w:jc w:val="center"/>
              <w:rPr>
                <w:rFonts w:ascii="Times New Roman" w:hAnsi="Times New Roman"/>
                <w:b/>
                <w:bCs/>
                <w:color w:val="000000"/>
                <w:lang w:eastAsia="ru-RU"/>
              </w:rPr>
            </w:pPr>
            <w:r w:rsidRPr="00490B38">
              <w:rPr>
                <w:rFonts w:ascii="Times New Roman" w:hAnsi="Times New Roman"/>
                <w:b/>
                <w:bCs/>
                <w:color w:val="000000"/>
                <w:lang w:eastAsia="ru-RU"/>
              </w:rPr>
              <w:t>151397,8</w:t>
            </w:r>
          </w:p>
        </w:tc>
      </w:tr>
    </w:tbl>
    <w:p w:rsidR="00C231F8" w:rsidRDefault="00C231F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Default="00490B38" w:rsidP="00C231F8">
      <w:pPr>
        <w:tabs>
          <w:tab w:val="left" w:pos="3458"/>
        </w:tabs>
        <w:spacing w:after="0" w:line="240" w:lineRule="auto"/>
        <w:rPr>
          <w:sz w:val="24"/>
          <w:szCs w:val="32"/>
        </w:rPr>
      </w:pPr>
    </w:p>
    <w:p w:rsidR="00490B38" w:rsidRPr="00C231F8" w:rsidRDefault="00490B38" w:rsidP="00C231F8">
      <w:pPr>
        <w:tabs>
          <w:tab w:val="left" w:pos="3458"/>
        </w:tabs>
        <w:spacing w:after="0" w:line="240" w:lineRule="auto"/>
        <w:rPr>
          <w:sz w:val="24"/>
          <w:szCs w:val="32"/>
        </w:rPr>
      </w:pPr>
    </w:p>
    <w:tbl>
      <w:tblPr>
        <w:tblW w:w="10795" w:type="dxa"/>
        <w:tblInd w:w="-709" w:type="dxa"/>
        <w:tblLayout w:type="fixed"/>
        <w:tblLook w:val="04A0" w:firstRow="1" w:lastRow="0" w:firstColumn="1" w:lastColumn="0" w:noHBand="0" w:noVBand="1"/>
      </w:tblPr>
      <w:tblGrid>
        <w:gridCol w:w="3687"/>
        <w:gridCol w:w="992"/>
        <w:gridCol w:w="993"/>
        <w:gridCol w:w="1231"/>
        <w:gridCol w:w="762"/>
        <w:gridCol w:w="1125"/>
        <w:gridCol w:w="992"/>
        <w:gridCol w:w="1013"/>
      </w:tblGrid>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bookmarkStart w:id="8" w:name="RANGE!A1:H152"/>
            <w:r w:rsidRPr="00C231F8">
              <w:rPr>
                <w:rFonts w:ascii="Times New Roman" w:hAnsi="Times New Roman"/>
                <w:color w:val="000000"/>
                <w:sz w:val="24"/>
                <w:szCs w:val="24"/>
                <w:lang w:eastAsia="ru-RU"/>
              </w:rPr>
              <w:lastRenderedPageBreak/>
              <w:t>Приложение 4</w:t>
            </w:r>
            <w:bookmarkEnd w:id="8"/>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Тейковского </w:t>
            </w:r>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16.03.2016 г. № 60-р</w:t>
            </w:r>
          </w:p>
        </w:tc>
      </w:tr>
      <w:tr w:rsidR="00C231F8" w:rsidRPr="00C231F8" w:rsidTr="00B42B9B">
        <w:trPr>
          <w:trHeight w:val="315"/>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5123"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Приложение 8</w:t>
            </w:r>
          </w:p>
        </w:tc>
      </w:tr>
      <w:tr w:rsidR="00C231F8" w:rsidRPr="00C231F8" w:rsidTr="00B42B9B">
        <w:trPr>
          <w:trHeight w:val="315"/>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5123"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B42B9B">
        <w:trPr>
          <w:trHeight w:val="315"/>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5123"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Тейковского</w:t>
            </w:r>
          </w:p>
        </w:tc>
      </w:tr>
      <w:tr w:rsidR="00C231F8" w:rsidRPr="00C231F8" w:rsidTr="00B42B9B">
        <w:trPr>
          <w:trHeight w:val="315"/>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ind w:firstLineChars="1500" w:firstLine="3000"/>
              <w:jc w:val="right"/>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5123" w:type="dxa"/>
            <w:gridSpan w:val="5"/>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B42B9B">
        <w:trPr>
          <w:trHeight w:val="360"/>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ind w:firstLineChars="1500" w:firstLine="3000"/>
              <w:jc w:val="right"/>
              <w:rPr>
                <w:rFonts w:ascii="Times New Roman" w:hAnsi="Times New Roman"/>
                <w:sz w:val="20"/>
                <w:szCs w:val="20"/>
                <w:lang w:eastAsia="ru-RU"/>
              </w:rPr>
            </w:pPr>
          </w:p>
        </w:tc>
        <w:tc>
          <w:tcPr>
            <w:tcW w:w="6116" w:type="dxa"/>
            <w:gridSpan w:val="6"/>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16.12.2015 г. № 45-р</w:t>
            </w:r>
          </w:p>
        </w:tc>
      </w:tr>
      <w:tr w:rsidR="00C231F8" w:rsidRPr="00C231F8" w:rsidTr="00B42B9B">
        <w:trPr>
          <w:trHeight w:val="240"/>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ind w:firstLineChars="1500" w:firstLine="3000"/>
              <w:jc w:val="right"/>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25"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C231F8" w:rsidRPr="00C231F8" w:rsidTr="00B42B9B">
        <w:trPr>
          <w:trHeight w:val="300"/>
        </w:trPr>
        <w:tc>
          <w:tcPr>
            <w:tcW w:w="10795" w:type="dxa"/>
            <w:gridSpan w:val="8"/>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 xml:space="preserve">района на 2016 год </w:t>
            </w:r>
          </w:p>
        </w:tc>
      </w:tr>
      <w:tr w:rsidR="00C231F8" w:rsidRPr="00C231F8" w:rsidTr="00B42B9B">
        <w:trPr>
          <w:trHeight w:val="45"/>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25"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01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B42B9B">
        <w:trPr>
          <w:trHeight w:val="270"/>
        </w:trPr>
        <w:tc>
          <w:tcPr>
            <w:tcW w:w="3687"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231"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3892" w:type="dxa"/>
            <w:gridSpan w:val="4"/>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lang w:eastAsia="ru-RU"/>
              </w:rPr>
            </w:pPr>
            <w:r w:rsidRPr="00C231F8">
              <w:rPr>
                <w:rFonts w:ascii="Times New Roman" w:hAnsi="Times New Roman"/>
                <w:color w:val="000000"/>
                <w:lang w:eastAsia="ru-RU"/>
              </w:rPr>
              <w:t>(тыс. руб.)</w:t>
            </w:r>
          </w:p>
        </w:tc>
      </w:tr>
      <w:tr w:rsidR="00C231F8" w:rsidRPr="00C231F8" w:rsidTr="00B42B9B">
        <w:trPr>
          <w:trHeight w:val="1440"/>
        </w:trPr>
        <w:tc>
          <w:tcPr>
            <w:tcW w:w="36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 xml:space="preserve">Код </w:t>
            </w:r>
            <w:proofErr w:type="spellStart"/>
            <w:proofErr w:type="gramStart"/>
            <w:r w:rsidRPr="00C231F8">
              <w:rPr>
                <w:rFonts w:ascii="Times New Roman" w:hAnsi="Times New Roman"/>
                <w:color w:val="000000"/>
                <w:sz w:val="20"/>
                <w:lang w:eastAsia="ru-RU"/>
              </w:rPr>
              <w:t>адми-нистратора</w:t>
            </w:r>
            <w:proofErr w:type="spellEnd"/>
            <w:proofErr w:type="gramEnd"/>
            <w:r w:rsidRPr="00C231F8">
              <w:rPr>
                <w:rFonts w:ascii="Times New Roman" w:hAnsi="Times New Roman"/>
                <w:color w:val="000000"/>
                <w:sz w:val="20"/>
                <w:lang w:eastAsia="ru-RU"/>
              </w:rPr>
              <w:t xml:space="preserve"> расходов</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Раздел, подразделений</w:t>
            </w:r>
          </w:p>
        </w:tc>
        <w:tc>
          <w:tcPr>
            <w:tcW w:w="12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 xml:space="preserve">Вид </w:t>
            </w:r>
            <w:proofErr w:type="gramStart"/>
            <w:r w:rsidRPr="00C231F8">
              <w:rPr>
                <w:rFonts w:ascii="Times New Roman" w:hAnsi="Times New Roman"/>
                <w:color w:val="000000"/>
                <w:sz w:val="20"/>
                <w:lang w:eastAsia="ru-RU"/>
              </w:rPr>
              <w:t>рас-ходов</w:t>
            </w:r>
            <w:proofErr w:type="gramEnd"/>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Утверждено по бюджету на 2016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Внесенные изменения</w:t>
            </w:r>
          </w:p>
        </w:tc>
        <w:tc>
          <w:tcPr>
            <w:tcW w:w="10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20"/>
                <w:lang w:eastAsia="ru-RU"/>
              </w:rPr>
            </w:pPr>
            <w:r w:rsidRPr="00C231F8">
              <w:rPr>
                <w:rFonts w:ascii="Times New Roman" w:hAnsi="Times New Roman"/>
                <w:color w:val="000000"/>
                <w:sz w:val="20"/>
                <w:lang w:eastAsia="ru-RU"/>
              </w:rPr>
              <w:t>Уточненный бюджет на 2016 год</w:t>
            </w:r>
          </w:p>
        </w:tc>
      </w:tr>
      <w:tr w:rsidR="00C231F8" w:rsidRPr="00C231F8" w:rsidTr="00B42B9B">
        <w:trPr>
          <w:trHeight w:val="253"/>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r>
      <w:tr w:rsidR="00C231F8" w:rsidRPr="00C231F8" w:rsidTr="00B42B9B">
        <w:trPr>
          <w:trHeight w:val="48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1013" w:type="dxa"/>
            <w:vMerge/>
            <w:tcBorders>
              <w:top w:val="single" w:sz="4" w:space="0" w:color="auto"/>
              <w:left w:val="single" w:sz="4" w:space="0" w:color="auto"/>
              <w:bottom w:val="single" w:sz="4" w:space="0" w:color="auto"/>
              <w:right w:val="single" w:sz="4"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Администрация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24920,9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-175,3</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24745,6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Функционирование высшего должностного лица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0102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right"/>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1313,5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1313,5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12918,9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12918,9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администрации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3008,0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3008,0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администрации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прав (Расходы на выплаты персоналу в целях обеспечения выполнения функций государственными (муниципальными) </w:t>
            </w:r>
            <w:r w:rsidRPr="00C231F8">
              <w:rPr>
                <w:rFonts w:ascii="Times New Roman" w:hAnsi="Times New Roman"/>
                <w:color w:val="000000"/>
                <w:sz w:val="18"/>
                <w:szCs w:val="20"/>
                <w:lang w:eastAsia="ru-RU"/>
              </w:rPr>
              <w:lastRenderedPageBreak/>
              <w:t>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1410180360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327,3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327,3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полномочий по созданию и организации деятельности комиссий по делам несовершеннолетних и защите их </w:t>
            </w:r>
            <w:proofErr w:type="gramStart"/>
            <w:r w:rsidRPr="00C231F8">
              <w:rPr>
                <w:rFonts w:ascii="Times New Roman" w:hAnsi="Times New Roman"/>
                <w:color w:val="000000"/>
                <w:sz w:val="18"/>
                <w:szCs w:val="20"/>
                <w:lang w:eastAsia="ru-RU"/>
              </w:rPr>
              <w:t>прав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1410180360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36,8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Составление (изменение)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0105</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4490051200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1010120080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Информирование населения о деятельности органов местного самоуправления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1020120190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организации и проведения специальной оценки условий </w:t>
            </w:r>
            <w:proofErr w:type="gramStart"/>
            <w:r w:rsidRPr="00C231F8">
              <w:rPr>
                <w:rFonts w:ascii="Times New Roman" w:hAnsi="Times New Roman"/>
                <w:color w:val="000000"/>
                <w:sz w:val="18"/>
                <w:szCs w:val="20"/>
                <w:lang w:eastAsia="ru-RU"/>
              </w:rPr>
              <w:t>труда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1710100700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Проведение в установленном порядке обязательных и периодических медицинских осмотров (</w:t>
            </w:r>
            <w:proofErr w:type="gramStart"/>
            <w:r w:rsidRPr="00C231F8">
              <w:rPr>
                <w:rFonts w:ascii="Times New Roman" w:hAnsi="Times New Roman"/>
                <w:color w:val="000000"/>
                <w:sz w:val="18"/>
                <w:szCs w:val="20"/>
                <w:lang w:eastAsia="ru-RU"/>
              </w:rPr>
              <w:t>обследований)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1710100710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347,5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Публикация нормативно-правовых актов и другой информации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53,7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53,7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уплату членских взносов в Ассоциацию «Совет муниципальных образований»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Расходы на уплату членских взносов в Ассоциацию «Совет муниципальных образований»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и проведение мероприятий, связанных с праздничными, юбилейными и памятными датами, Совещания и семинары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4290020140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4390080350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Предупреждение и ликвидация последствий чрезвычайных ситуаций и стихийных бедствий природного и техногенного характера (Закупка товаров, работ и услуг </w:t>
            </w:r>
            <w:r w:rsidRPr="00C231F8">
              <w:rPr>
                <w:rFonts w:ascii="Times New Roman" w:hAnsi="Times New Roman"/>
                <w:color w:val="000000"/>
                <w:sz w:val="18"/>
                <w:szCs w:val="20"/>
                <w:lang w:eastAsia="ru-RU"/>
              </w:rPr>
              <w:lastRenderedPageBreak/>
              <w:t xml:space="preserve">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Всероссийской сельскохозяйственной переписи в 2016 году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0405</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4490053910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1038,8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1038,8</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w:t>
            </w:r>
            <w:proofErr w:type="gramStart"/>
            <w:r w:rsidRPr="00C231F8">
              <w:rPr>
                <w:rFonts w:ascii="Times New Roman" w:hAnsi="Times New Roman"/>
                <w:color w:val="000000"/>
                <w:sz w:val="18"/>
                <w:szCs w:val="20"/>
                <w:lang w:eastAsia="ru-RU"/>
              </w:rPr>
              <w:t>животных(</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0405</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4390080370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12,0</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значения (Закупка товаров, работ и услуг для обеспечения государственных (муниципальных) </w:t>
            </w:r>
            <w:proofErr w:type="gramStart"/>
            <w:r w:rsidRPr="00C231F8">
              <w:rPr>
                <w:rFonts w:ascii="Times New Roman" w:hAnsi="Times New Roman"/>
                <w:color w:val="000000"/>
                <w:sz w:val="18"/>
                <w:szCs w:val="20"/>
                <w:lang w:eastAsia="ru-RU"/>
              </w:rPr>
              <w:t xml:space="preserve">нужд)   </w:t>
            </w:r>
            <w:proofErr w:type="gramEnd"/>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0409</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510120010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345,7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-172,8</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Текущий и капитальный ремонт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 xml:space="preserve">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0409</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0520120020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2465,5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обеспечению инженерной инфраструктурой земельных участков, предназначенных для бесплатного предоставления семьям с тремя и более детьми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0630120030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Создание условий для оперативного прибытия работников фельдшерско-акушерских </w:t>
            </w:r>
            <w:proofErr w:type="gramStart"/>
            <w:r w:rsidRPr="00C231F8">
              <w:rPr>
                <w:rFonts w:ascii="Times New Roman" w:hAnsi="Times New Roman"/>
                <w:color w:val="000000"/>
                <w:sz w:val="18"/>
                <w:szCs w:val="20"/>
                <w:lang w:eastAsia="ru-RU"/>
              </w:rPr>
              <w:t>пунктов  к</w:t>
            </w:r>
            <w:proofErr w:type="gramEnd"/>
            <w:r w:rsidRPr="00C231F8">
              <w:rPr>
                <w:rFonts w:ascii="Times New Roman" w:hAnsi="Times New Roman"/>
                <w:color w:val="000000"/>
                <w:sz w:val="18"/>
                <w:szCs w:val="20"/>
                <w:lang w:eastAsia="ru-RU"/>
              </w:rPr>
              <w:t xml:space="preserve"> пациенту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0910120070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95,0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Содействие в благоустройстве территории учреждений здравоохранения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0910120310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Компенсация затрат на проезд врачам, фельдшерам до лечебного учреждения, находящегося в сельской местности на период отсутствия основного </w:t>
            </w:r>
            <w:proofErr w:type="gramStart"/>
            <w:r w:rsidRPr="00C231F8">
              <w:rPr>
                <w:rFonts w:ascii="Times New Roman" w:hAnsi="Times New Roman"/>
                <w:color w:val="000000"/>
                <w:sz w:val="18"/>
                <w:szCs w:val="20"/>
                <w:lang w:eastAsia="ru-RU"/>
              </w:rPr>
              <w:t>работника  (</w:t>
            </w:r>
            <w:proofErr w:type="gramEnd"/>
            <w:r w:rsidRPr="00C231F8">
              <w:rPr>
                <w:rFonts w:ascii="Times New Roman" w:hAnsi="Times New Roman"/>
                <w:color w:val="000000"/>
                <w:sz w:val="18"/>
                <w:szCs w:val="20"/>
                <w:lang w:eastAsia="ru-RU"/>
              </w:rPr>
              <w:t>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Компенсация затрат найма жилья молодым и приглашенным медицинским специалистам на период работы в ОБУЗ "</w:t>
            </w:r>
            <w:proofErr w:type="spellStart"/>
            <w:r w:rsidRPr="00C231F8">
              <w:rPr>
                <w:rFonts w:ascii="Times New Roman" w:hAnsi="Times New Roman"/>
                <w:color w:val="000000"/>
                <w:sz w:val="18"/>
                <w:szCs w:val="20"/>
                <w:lang w:eastAsia="ru-RU"/>
              </w:rPr>
              <w:t>Тейковская</w:t>
            </w:r>
            <w:proofErr w:type="spellEnd"/>
            <w:r w:rsidRPr="00C231F8">
              <w:rPr>
                <w:rFonts w:ascii="Times New Roman" w:hAnsi="Times New Roman"/>
                <w:color w:val="000000"/>
                <w:sz w:val="18"/>
                <w:szCs w:val="20"/>
                <w:lang w:eastAsia="ru-RU"/>
              </w:rPr>
              <w:t xml:space="preserve"> ЦРБ" в медицинских учреждениях, находящихся в сельской местности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proofErr w:type="spellStart"/>
            <w:r w:rsidRPr="00C231F8">
              <w:rPr>
                <w:rFonts w:ascii="Times New Roman" w:hAnsi="Times New Roman"/>
                <w:color w:val="000000"/>
                <w:sz w:val="18"/>
                <w:szCs w:val="20"/>
                <w:lang w:eastAsia="ru-RU"/>
              </w:rPr>
              <w:t>Единовременая</w:t>
            </w:r>
            <w:proofErr w:type="spellEnd"/>
            <w:r w:rsidRPr="00C231F8">
              <w:rPr>
                <w:rFonts w:ascii="Times New Roman" w:hAnsi="Times New Roman"/>
                <w:color w:val="000000"/>
                <w:sz w:val="18"/>
                <w:szCs w:val="20"/>
                <w:lang w:eastAsia="ru-RU"/>
              </w:rPr>
              <w:t xml:space="preserve"> выплата молодому специалисту (врачу, фельдшеру), или мед. специалисту со стажем до 5-ти лет (включительно) после одного года работы в </w:t>
            </w:r>
            <w:r w:rsidRPr="00C231F8">
              <w:rPr>
                <w:rFonts w:ascii="Times New Roman" w:hAnsi="Times New Roman"/>
                <w:color w:val="000000"/>
                <w:sz w:val="18"/>
                <w:szCs w:val="20"/>
                <w:lang w:eastAsia="ru-RU"/>
              </w:rPr>
              <w:lastRenderedPageBreak/>
              <w:t>медицинском учреждении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0920100470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1001</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дополнительного пенсионного обеспечения отдельных категорий граждан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1001</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4290007010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1240,0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1240,0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Совет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977,9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0,0</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977,9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Совета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4090000270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825,6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825,6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Совета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046</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4090000270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152,3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152,3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Финансовый отдел администрации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14562,8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172,8</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14735,6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0106</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3288,6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3288,6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финансового органа администрации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0106</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264,0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264,0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финансового органа администрации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0106</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Резервный фонд администрации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315,0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и развитие информационных систем и телекоммуникационного оборудования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1010120080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2406,3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2406,3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840,5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840,5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муниципального казенного учреждения «Единая дежурно – </w:t>
            </w:r>
            <w:r w:rsidRPr="00C231F8">
              <w:rPr>
                <w:rFonts w:ascii="Times New Roman" w:hAnsi="Times New Roman"/>
                <w:color w:val="000000"/>
                <w:sz w:val="18"/>
                <w:szCs w:val="20"/>
                <w:lang w:eastAsia="ru-RU"/>
              </w:rPr>
              <w:lastRenderedPageBreak/>
              <w:t>диспетчерская служба Тейковского муниципального района»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33,4</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33,4</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Возмещение части затрат на обновление площадей многолетних трав, зерновых и зернобобовых культур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0405</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0710160030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0510180010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C231F8">
              <w:rPr>
                <w:rFonts w:ascii="Times New Roman" w:hAnsi="Times New Roman"/>
                <w:color w:val="000000"/>
                <w:sz w:val="18"/>
                <w:szCs w:val="20"/>
                <w:lang w:eastAsia="ru-RU"/>
              </w:rPr>
              <w:t>значения  (</w:t>
            </w:r>
            <w:proofErr w:type="gramEnd"/>
            <w:r w:rsidRPr="00C231F8">
              <w:rPr>
                <w:rFonts w:ascii="Times New Roman" w:hAnsi="Times New Roman"/>
                <w:color w:val="000000"/>
                <w:sz w:val="18"/>
                <w:szCs w:val="20"/>
                <w:lang w:eastAsia="ru-RU"/>
              </w:rPr>
              <w:t>Межбюджетные трансферты)</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0510108010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172,8</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772,8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Финансовая поддержка субъектов малого и среднего предпринимательства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0810160020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1251,7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1251,7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76,6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76,6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w:t>
            </w:r>
            <w:proofErr w:type="gramStart"/>
            <w:r w:rsidRPr="00C231F8">
              <w:rPr>
                <w:rFonts w:ascii="Times New Roman" w:hAnsi="Times New Roman"/>
                <w:color w:val="000000"/>
                <w:sz w:val="18"/>
                <w:szCs w:val="20"/>
                <w:lang w:eastAsia="ru-RU"/>
              </w:rPr>
              <w:t>Организация  предоставления</w:t>
            </w:r>
            <w:proofErr w:type="gramEnd"/>
            <w:r w:rsidRPr="00C231F8">
              <w:rPr>
                <w:rFonts w:ascii="Times New Roman" w:hAnsi="Times New Roman"/>
                <w:color w:val="000000"/>
                <w:sz w:val="18"/>
                <w:szCs w:val="20"/>
                <w:lang w:eastAsia="ru-RU"/>
              </w:rPr>
              <w:t xml:space="preserve"> дополнительного образования детей в сфере культуры и искусства»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0220100210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2214,2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2214,2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«Организация досуга и обеспечение населения услугами организаций культуры»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1987,2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1987,2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досуга и обеспечение населения услугами организаций культуры»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50,4</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50,4</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учреждений </w:t>
            </w:r>
            <w:proofErr w:type="gramStart"/>
            <w:r w:rsidRPr="00C231F8">
              <w:rPr>
                <w:rFonts w:ascii="Times New Roman" w:hAnsi="Times New Roman"/>
                <w:color w:val="000000"/>
                <w:sz w:val="18"/>
                <w:szCs w:val="20"/>
                <w:lang w:eastAsia="ru-RU"/>
              </w:rPr>
              <w:t>культуры  за</w:t>
            </w:r>
            <w:proofErr w:type="gramEnd"/>
            <w:r w:rsidRPr="00C231F8">
              <w:rPr>
                <w:rFonts w:ascii="Times New Roman" w:hAnsi="Times New Roman"/>
                <w:color w:val="000000"/>
                <w:sz w:val="18"/>
                <w:szCs w:val="20"/>
                <w:lang w:eastAsia="ru-RU"/>
              </w:rPr>
              <w:t xml:space="preserve"> счет иных источников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0210100180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45,0</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Укрепление материально – технической базы муниципальных учреждений культуры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0210200190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Софинансирование расходов, связанных с поэтапным доведением средней заработной платы работникам культуры муниципальных учреждений культуры </w:t>
            </w:r>
            <w:r w:rsidRPr="00C231F8">
              <w:rPr>
                <w:rFonts w:ascii="Times New Roman" w:hAnsi="Times New Roman"/>
                <w:color w:val="000000"/>
                <w:sz w:val="18"/>
                <w:szCs w:val="20"/>
                <w:lang w:eastAsia="ru-RU"/>
              </w:rPr>
              <w:lastRenderedPageBreak/>
              <w:t>Ивановской области до средней заработной платы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0210380340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112,0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112,0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Повышение средней заработной платы отдельным категориям работников учреждений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02103S0340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252,9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252,9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Отдел образования администрации Тейковского муниципального района</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108890,8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350,2</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109241,0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Оценка недвижимости, признание прав и регулирование отношений по муниципальной собственности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4290020100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укреплению материально-технической базы дошкольных образовательных учреждений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0110100030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общеобразовательных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196,9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196,9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2818,2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2818,2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«Предоставление общедоступного бесплатного дошкольного образования»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2929,7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2928,1</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общедоступного бесплатного дошкольного образования»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0140100080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26,5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w:t>
            </w:r>
            <w:r w:rsidRPr="00C231F8">
              <w:rPr>
                <w:rFonts w:ascii="Times New Roman" w:hAnsi="Times New Roman"/>
                <w:color w:val="000000"/>
                <w:sz w:val="18"/>
                <w:szCs w:val="20"/>
                <w:lang w:eastAsia="ru-RU"/>
              </w:rPr>
              <w:lastRenderedPageBreak/>
              <w:t xml:space="preserve">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0140100110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1323,0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1323,0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0140100060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1254,8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1254,8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0150180170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4635,3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4635,3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0701</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0150180170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укреплению пожарной безопасности общеобразовательных учреждений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25,0</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укреплению пожарной безопасности общеобразовательных учреждений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75,0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75,0</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укреплению материально-технической базы образовательных учреждений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554,9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554,9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укреплению материально-технической базы образовательных учреждений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0110100020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435,9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435,9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На 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На укрепление материально-технической базы муниципальных образовательных организаций Ивановской области (Предоставление субсидий бюджетным, </w:t>
            </w:r>
            <w:r w:rsidRPr="00C231F8">
              <w:rPr>
                <w:rFonts w:ascii="Times New Roman" w:hAnsi="Times New Roman"/>
                <w:color w:val="000000"/>
                <w:sz w:val="18"/>
                <w:szCs w:val="20"/>
                <w:lang w:eastAsia="ru-RU"/>
              </w:rPr>
              <w:lastRenderedPageBreak/>
              <w:t>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0110181950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Софинансирование расходов на укрепление материально-технической базы муниципальных образовательных организаций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01101S1950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w:t>
            </w:r>
            <w:proofErr w:type="gramStart"/>
            <w:r w:rsidRPr="00C231F8">
              <w:rPr>
                <w:rFonts w:ascii="Times New Roman" w:hAnsi="Times New Roman"/>
                <w:color w:val="000000"/>
                <w:sz w:val="18"/>
                <w:szCs w:val="20"/>
                <w:lang w:eastAsia="ru-RU"/>
              </w:rPr>
              <w:t>) )</w:t>
            </w:r>
            <w:proofErr w:type="gramEnd"/>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01201S0310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C231F8">
              <w:rPr>
                <w:rFonts w:ascii="Times New Roman" w:hAnsi="Times New Roman"/>
                <w:color w:val="000000"/>
                <w:sz w:val="18"/>
                <w:szCs w:val="20"/>
                <w:lang w:eastAsia="ru-RU"/>
              </w:rPr>
              <w:t>организаций »</w:t>
            </w:r>
            <w:proofErr w:type="gramEnd"/>
            <w:r w:rsidRPr="00C231F8">
              <w:rPr>
                <w:rFonts w:ascii="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01201S0310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организаций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0120100310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159,3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84,1</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243,4</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организацию питания обучающихся 1-4 классов муниципальных общеобразовательных </w:t>
            </w:r>
            <w:proofErr w:type="gramStart"/>
            <w:r w:rsidRPr="00C231F8">
              <w:rPr>
                <w:rFonts w:ascii="Times New Roman" w:hAnsi="Times New Roman"/>
                <w:color w:val="000000"/>
                <w:sz w:val="18"/>
                <w:szCs w:val="20"/>
                <w:lang w:eastAsia="ru-RU"/>
              </w:rPr>
              <w:t>организаций »</w:t>
            </w:r>
            <w:proofErr w:type="gramEnd"/>
            <w:r w:rsidRPr="00C231F8">
              <w:rPr>
                <w:rFonts w:ascii="Times New Roman" w:hAnsi="Times New Roman"/>
                <w:color w:val="000000"/>
                <w:sz w:val="18"/>
                <w:szCs w:val="20"/>
                <w:lang w:eastAsia="ru-RU"/>
              </w:rPr>
              <w:t xml:space="preserve">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0120100310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310,5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164,7</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475,2</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65,5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65,5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941,5</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941,5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11612,6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-72,6</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«Предоставление бесплатного и общедоступного начального, основного, среднего общего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12715,8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73,0</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12788,8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«Предоставление бесплатного и общедоступного начального, основного, </w:t>
            </w:r>
            <w:r w:rsidRPr="00C231F8">
              <w:rPr>
                <w:rFonts w:ascii="Times New Roman" w:hAnsi="Times New Roman"/>
                <w:color w:val="000000"/>
                <w:sz w:val="18"/>
                <w:szCs w:val="20"/>
                <w:lang w:eastAsia="ru-RU"/>
              </w:rPr>
              <w:lastRenderedPageBreak/>
              <w:t>среднего общего образования»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159,2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174,2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деятельности учреждений образования за счет родительской платы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1049,2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1049,2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Расходы на питание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0140200060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914,0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914,0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20434,7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20434,7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23,6</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0150280150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31485,1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31485,1</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(Расходы на выплаты персоналу в целях обеспечения выполнения функций государственными (муниципальными) органами, казенными учреждениями, </w:t>
            </w:r>
            <w:r w:rsidRPr="00C231F8">
              <w:rPr>
                <w:rFonts w:ascii="Times New Roman" w:hAnsi="Times New Roman"/>
                <w:color w:val="000000"/>
                <w:sz w:val="18"/>
                <w:szCs w:val="20"/>
                <w:lang w:eastAsia="ru-RU"/>
              </w:rPr>
              <w:lastRenderedPageBreak/>
              <w:t>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2810,1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27,2</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2837,3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«организация дополнительного образования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737,8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59,0</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796,8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Предоставление муниципальной услуги «организация дополнительного образования детей»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0160100120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129,7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130,5</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59,2</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59,2</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194,9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194,9</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0170180200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23,1</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0170180200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Оздоровление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0170100130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Оздоровление детей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0170100130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 Организация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01701S0190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170,1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170,1</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Организация отдыха детей в каникулярное время в части организации двухразового питания в лагерях дневного пребывания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01701S0190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218,4</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218,4</w:t>
            </w:r>
          </w:p>
        </w:tc>
      </w:tr>
      <w:tr w:rsidR="00C231F8" w:rsidRPr="00C231F8" w:rsidTr="00B42B9B">
        <w:trPr>
          <w:trHeight w:val="20"/>
        </w:trPr>
        <w:tc>
          <w:tcPr>
            <w:tcW w:w="3687" w:type="dxa"/>
            <w:tcBorders>
              <w:top w:val="nil"/>
              <w:left w:val="single" w:sz="4" w:space="0" w:color="auto"/>
              <w:bottom w:val="single" w:sz="4" w:space="0" w:color="auto"/>
              <w:right w:val="nil"/>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w:t>
            </w:r>
            <w:proofErr w:type="gramStart"/>
            <w:r w:rsidRPr="00C231F8">
              <w:rPr>
                <w:rFonts w:ascii="Times New Roman" w:hAnsi="Times New Roman"/>
                <w:color w:val="000000"/>
                <w:sz w:val="18"/>
                <w:szCs w:val="20"/>
                <w:lang w:eastAsia="ru-RU"/>
              </w:rPr>
              <w:t>муниципальной  услуги</w:t>
            </w:r>
            <w:proofErr w:type="gramEnd"/>
            <w:r w:rsidRPr="00C231F8">
              <w:rPr>
                <w:rFonts w:ascii="Times New Roman" w:hAnsi="Times New Roman"/>
                <w:color w:val="000000"/>
                <w:sz w:val="18"/>
                <w:szCs w:val="20"/>
                <w:lang w:eastAsia="ru-RU"/>
              </w:rPr>
              <w:t xml:space="preserve"> «Проведение мероприятий </w:t>
            </w:r>
            <w:proofErr w:type="spellStart"/>
            <w:r w:rsidRPr="00C231F8">
              <w:rPr>
                <w:rFonts w:ascii="Times New Roman" w:hAnsi="Times New Roman"/>
                <w:color w:val="000000"/>
                <w:sz w:val="18"/>
                <w:szCs w:val="20"/>
                <w:lang w:eastAsia="ru-RU"/>
              </w:rPr>
              <w:t>межпоселенческого</w:t>
            </w:r>
            <w:proofErr w:type="spellEnd"/>
            <w:r w:rsidRPr="00C231F8">
              <w:rPr>
                <w:rFonts w:ascii="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992"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w:t>
            </w:r>
            <w:proofErr w:type="gramStart"/>
            <w:r w:rsidRPr="00C231F8">
              <w:rPr>
                <w:rFonts w:ascii="Times New Roman" w:hAnsi="Times New Roman"/>
                <w:color w:val="000000"/>
                <w:sz w:val="18"/>
                <w:szCs w:val="20"/>
                <w:lang w:eastAsia="ru-RU"/>
              </w:rPr>
              <w:t>муниципальной  услуги</w:t>
            </w:r>
            <w:proofErr w:type="gramEnd"/>
            <w:r w:rsidRPr="00C231F8">
              <w:rPr>
                <w:rFonts w:ascii="Times New Roman" w:hAnsi="Times New Roman"/>
                <w:color w:val="000000"/>
                <w:sz w:val="18"/>
                <w:szCs w:val="20"/>
                <w:lang w:eastAsia="ru-RU"/>
              </w:rPr>
              <w:t xml:space="preserve"> «Проведение мероприятий </w:t>
            </w:r>
            <w:proofErr w:type="spellStart"/>
            <w:r w:rsidRPr="00C231F8">
              <w:rPr>
                <w:rFonts w:ascii="Times New Roman" w:hAnsi="Times New Roman"/>
                <w:color w:val="000000"/>
                <w:sz w:val="18"/>
                <w:szCs w:val="20"/>
                <w:lang w:eastAsia="ru-RU"/>
              </w:rPr>
              <w:t>межпоселенческого</w:t>
            </w:r>
            <w:proofErr w:type="spellEnd"/>
            <w:r w:rsidRPr="00C231F8">
              <w:rPr>
                <w:rFonts w:ascii="Times New Roman" w:hAnsi="Times New Roman"/>
                <w:color w:val="000000"/>
                <w:sz w:val="18"/>
                <w:szCs w:val="20"/>
                <w:lang w:eastAsia="ru-RU"/>
              </w:rPr>
              <w:t xml:space="preserve"> характера по работе с детьми и молодежью» (Предоставление субсидий бюджетным, автономным </w:t>
            </w:r>
            <w:r w:rsidRPr="00C231F8">
              <w:rPr>
                <w:rFonts w:ascii="Times New Roman" w:hAnsi="Times New Roman"/>
                <w:color w:val="000000"/>
                <w:sz w:val="18"/>
                <w:szCs w:val="20"/>
                <w:lang w:eastAsia="ru-RU"/>
              </w:rPr>
              <w:lastRenderedPageBreak/>
              <w:t>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Организационные меры по формированию патриотического сознания детей и </w:t>
            </w:r>
            <w:proofErr w:type="gramStart"/>
            <w:r w:rsidRPr="00C231F8">
              <w:rPr>
                <w:rFonts w:ascii="Times New Roman" w:hAnsi="Times New Roman"/>
                <w:color w:val="000000"/>
                <w:sz w:val="18"/>
                <w:szCs w:val="20"/>
                <w:lang w:eastAsia="ru-RU"/>
              </w:rPr>
              <w:t>молодежи  (</w:t>
            </w:r>
            <w:proofErr w:type="gramEnd"/>
            <w:r w:rsidRPr="00C231F8">
              <w:rPr>
                <w:rFonts w:ascii="Times New Roman" w:hAnsi="Times New Roman"/>
                <w:color w:val="000000"/>
                <w:sz w:val="18"/>
                <w:szCs w:val="20"/>
                <w:lang w:eastAsia="ru-RU"/>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Мероприятия по гражданско-патриотическому воспитанию детей и молодежи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направленные на популяризацию службы в Вооруженных Силах Российской Федерации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r>
      <w:tr w:rsidR="00C231F8" w:rsidRPr="00C231F8" w:rsidTr="00B42B9B">
        <w:trPr>
          <w:trHeight w:val="20"/>
        </w:trPr>
        <w:tc>
          <w:tcPr>
            <w:tcW w:w="3687" w:type="dxa"/>
            <w:tcBorders>
              <w:top w:val="nil"/>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Совершенствование учительского корпуса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0110200050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45,1</w:t>
            </w:r>
          </w:p>
        </w:tc>
      </w:tr>
      <w:tr w:rsidR="00C231F8" w:rsidRPr="00C231F8" w:rsidTr="00B42B9B">
        <w:trPr>
          <w:trHeight w:val="20"/>
        </w:trPr>
        <w:tc>
          <w:tcPr>
            <w:tcW w:w="3687" w:type="dxa"/>
            <w:tcBorders>
              <w:top w:val="single" w:sz="4" w:space="0" w:color="auto"/>
              <w:left w:val="single" w:sz="4" w:space="0" w:color="auto"/>
              <w:bottom w:val="nil"/>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Совершенствование учительского корпуса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single" w:sz="4" w:space="0" w:color="auto"/>
              <w:left w:val="nil"/>
              <w:bottom w:val="nil"/>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0110200050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B42B9B">
        <w:trPr>
          <w:trHeight w:val="20"/>
        </w:trPr>
        <w:tc>
          <w:tcPr>
            <w:tcW w:w="3687" w:type="dxa"/>
            <w:tcBorders>
              <w:top w:val="single" w:sz="4" w:space="0" w:color="auto"/>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single" w:sz="4" w:space="0" w:color="auto"/>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336,4</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336,4</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Проведение районных и участие в областных конкурсах социально значимых программ и проектов, направленных на поддержку одаренных детей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Содержание прочих учреждений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6082,3</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6082,3</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Содержание прочих учреждений образования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998,9</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-3,5</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995,4</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Содержание прочих учреждений образования (Иные бюджетные ассигнования)</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0140200100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28,0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Ежемесячные муниципальные компенсации молодым специалистам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126,0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126,0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Единовременные муниципальные компенсации молодым специалистам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01Б0100420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Профилактика правонарушений, борьба с преступностью и обеспечение безопасности </w:t>
            </w:r>
            <w:r w:rsidRPr="00C231F8">
              <w:rPr>
                <w:rFonts w:ascii="Times New Roman" w:hAnsi="Times New Roman"/>
                <w:color w:val="000000"/>
                <w:sz w:val="18"/>
                <w:szCs w:val="20"/>
                <w:lang w:eastAsia="ru-RU"/>
              </w:rPr>
              <w:lastRenderedPageBreak/>
              <w:t>граждан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C231F8">
              <w:rPr>
                <w:rFonts w:ascii="Times New Roman" w:hAnsi="Times New Roman"/>
                <w:color w:val="000000"/>
                <w:sz w:val="18"/>
                <w:szCs w:val="20"/>
                <w:lang w:eastAsia="ru-RU"/>
              </w:rPr>
              <w:t>выплате  компенсации</w:t>
            </w:r>
            <w:proofErr w:type="gramEnd"/>
            <w:r w:rsidRPr="00C231F8">
              <w:rPr>
                <w:rFonts w:ascii="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0120180110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857,7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857,7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Осуществление переданных органам местного самоуправления государственных полномочий Ивановской области по </w:t>
            </w:r>
            <w:proofErr w:type="gramStart"/>
            <w:r w:rsidRPr="00C231F8">
              <w:rPr>
                <w:rFonts w:ascii="Times New Roman" w:hAnsi="Times New Roman"/>
                <w:color w:val="000000"/>
                <w:sz w:val="18"/>
                <w:szCs w:val="20"/>
                <w:lang w:eastAsia="ru-RU"/>
              </w:rPr>
              <w:t>выплате  компенсации</w:t>
            </w:r>
            <w:proofErr w:type="gramEnd"/>
            <w:r w:rsidRPr="00C231F8">
              <w:rPr>
                <w:rFonts w:ascii="Times New Roman" w:hAnsi="Times New Roman"/>
                <w:color w:val="000000"/>
                <w:sz w:val="18"/>
                <w:szCs w:val="20"/>
                <w:lang w:eastAsia="ru-RU"/>
              </w:rPr>
              <w:t xml:space="preserve"> части родительской платы за присмотр и уход за детьми в образовательных организациях, реализующих образовательную программу дошкольного образования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0120180110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600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378,7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378,7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042</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0310100240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27,8</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27,8</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xml:space="preserve">Отдел культуры, туризма, молодежной и социальной политики администрации Тейковского муниципального района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1697,7</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1697,7</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0113</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0410100260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70,0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Обеспечение функций отделов администрации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1154,1</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Обеспечение функций отделов администрации Тейковского муниципального района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0804</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4190000260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103,6</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103,6</w:t>
            </w:r>
          </w:p>
        </w:tc>
      </w:tr>
      <w:tr w:rsidR="00C231F8" w:rsidRPr="00C231F8" w:rsidTr="00B42B9B">
        <w:trPr>
          <w:trHeight w:val="20"/>
        </w:trPr>
        <w:tc>
          <w:tcPr>
            <w:tcW w:w="3687" w:type="dxa"/>
            <w:tcBorders>
              <w:top w:val="nil"/>
              <w:left w:val="single" w:sz="4" w:space="0" w:color="auto"/>
              <w:bottom w:val="single" w:sz="4" w:space="0" w:color="auto"/>
              <w:right w:val="nil"/>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w:t>
            </w:r>
            <w:proofErr w:type="gramStart"/>
            <w:r w:rsidRPr="00C231F8">
              <w:rPr>
                <w:rFonts w:ascii="Times New Roman" w:hAnsi="Times New Roman"/>
                <w:color w:val="000000"/>
                <w:sz w:val="18"/>
                <w:szCs w:val="20"/>
                <w:lang w:eastAsia="ru-RU"/>
              </w:rPr>
              <w:t>муниципальной  услуги</w:t>
            </w:r>
            <w:proofErr w:type="gramEnd"/>
            <w:r w:rsidRPr="00C231F8">
              <w:rPr>
                <w:rFonts w:ascii="Times New Roman" w:hAnsi="Times New Roman"/>
                <w:color w:val="000000"/>
                <w:sz w:val="18"/>
                <w:szCs w:val="20"/>
                <w:lang w:eastAsia="ru-RU"/>
              </w:rPr>
              <w:t xml:space="preserve"> «Проведение мероприятий </w:t>
            </w:r>
            <w:proofErr w:type="spellStart"/>
            <w:r w:rsidRPr="00C231F8">
              <w:rPr>
                <w:rFonts w:ascii="Times New Roman" w:hAnsi="Times New Roman"/>
                <w:color w:val="000000"/>
                <w:sz w:val="18"/>
                <w:szCs w:val="20"/>
                <w:lang w:eastAsia="ru-RU"/>
              </w:rPr>
              <w:t>межпоселенческого</w:t>
            </w:r>
            <w:proofErr w:type="spellEnd"/>
            <w:r w:rsidRPr="00C231F8">
              <w:rPr>
                <w:rFonts w:ascii="Times New Roman" w:hAnsi="Times New Roman"/>
                <w:color w:val="000000"/>
                <w:sz w:val="18"/>
                <w:szCs w:val="20"/>
                <w:lang w:eastAsia="ru-RU"/>
              </w:rPr>
              <w:t xml:space="preserve"> характера по работе с детьми и молодежью»  (Закупка товаров, работ и услуг для обеспечения государственных (муниципальных) нужд) </w:t>
            </w:r>
          </w:p>
        </w:tc>
        <w:tc>
          <w:tcPr>
            <w:tcW w:w="992"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0190100150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30,0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vAlign w:val="bottom"/>
            <w:hideMark/>
          </w:tcPr>
          <w:p w:rsidR="00C231F8" w:rsidRPr="00C231F8" w:rsidRDefault="00C231F8" w:rsidP="00C231F8">
            <w:pPr>
              <w:spacing w:after="0" w:line="240" w:lineRule="auto"/>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Мероприятия по гражданско-патриотическому воспитанию детей и молодежи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0707</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1510100510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Профилактика правонарушений, борьба с преступностью и обеспечение безопасности граждан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1410100300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Проведение районных и участие в областных конкурсах социально значимых программ и проектов, направленных на поддержку </w:t>
            </w:r>
            <w:r w:rsidRPr="00C231F8">
              <w:rPr>
                <w:rFonts w:ascii="Times New Roman" w:hAnsi="Times New Roman"/>
                <w:color w:val="000000"/>
                <w:sz w:val="18"/>
                <w:szCs w:val="20"/>
                <w:lang w:eastAsia="ru-RU"/>
              </w:rPr>
              <w:lastRenderedPageBreak/>
              <w:t xml:space="preserve">одаренных детей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lastRenderedPageBreak/>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0709</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0130100070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90,0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jc w:val="both"/>
              <w:rPr>
                <w:rFonts w:ascii="Times New Roman" w:hAnsi="Times New Roman"/>
                <w:color w:val="000000"/>
                <w:sz w:val="18"/>
                <w:szCs w:val="20"/>
                <w:lang w:eastAsia="ru-RU"/>
              </w:rPr>
            </w:pPr>
            <w:r w:rsidRPr="00C231F8">
              <w:rPr>
                <w:rFonts w:ascii="Times New Roman" w:hAnsi="Times New Roman"/>
                <w:color w:val="000000"/>
                <w:sz w:val="18"/>
                <w:szCs w:val="20"/>
                <w:lang w:eastAsia="ru-RU"/>
              </w:rPr>
              <w:t xml:space="preserve">Предоставление муниципальной услуги «Проведение официальных физкультурно-оздоровительных и спортивных мероприятий» (Закупка товаров, работ и услуг для обеспечения государственных (муниципальных) нужд) </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047</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1102</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0310100240</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200</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 </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sz w:val="18"/>
                <w:szCs w:val="20"/>
                <w:lang w:eastAsia="ru-RU"/>
              </w:rPr>
            </w:pPr>
            <w:r w:rsidRPr="00C231F8">
              <w:rPr>
                <w:rFonts w:ascii="Times New Roman" w:hAnsi="Times New Roman"/>
                <w:color w:val="000000"/>
                <w:sz w:val="18"/>
                <w:szCs w:val="20"/>
                <w:lang w:eastAsia="ru-RU"/>
              </w:rPr>
              <w:t>150,0</w:t>
            </w:r>
          </w:p>
        </w:tc>
      </w:tr>
      <w:tr w:rsidR="00C231F8" w:rsidRPr="00C231F8" w:rsidTr="00B42B9B">
        <w:trPr>
          <w:trHeight w:val="20"/>
        </w:trPr>
        <w:tc>
          <w:tcPr>
            <w:tcW w:w="3687" w:type="dxa"/>
            <w:tcBorders>
              <w:top w:val="nil"/>
              <w:left w:val="single" w:sz="4" w:space="0" w:color="auto"/>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b/>
                <w:bCs/>
                <w:color w:val="000000"/>
                <w:sz w:val="18"/>
                <w:szCs w:val="24"/>
                <w:lang w:eastAsia="ru-RU"/>
              </w:rPr>
            </w:pPr>
            <w:r w:rsidRPr="00C231F8">
              <w:rPr>
                <w:rFonts w:ascii="Times New Roman" w:hAnsi="Times New Roman"/>
                <w:b/>
                <w:bCs/>
                <w:color w:val="000000"/>
                <w:sz w:val="18"/>
                <w:szCs w:val="24"/>
                <w:lang w:eastAsia="ru-RU"/>
              </w:rPr>
              <w:t>ВСЕГО</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99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1231"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rPr>
                <w:rFonts w:ascii="Times New Roman" w:hAnsi="Times New Roman"/>
                <w:color w:val="000000"/>
                <w:sz w:val="18"/>
                <w:szCs w:val="24"/>
                <w:lang w:eastAsia="ru-RU"/>
              </w:rPr>
            </w:pPr>
            <w:r w:rsidRPr="00C231F8">
              <w:rPr>
                <w:rFonts w:ascii="Times New Roman" w:hAnsi="Times New Roman"/>
                <w:color w:val="000000"/>
                <w:sz w:val="18"/>
                <w:szCs w:val="24"/>
                <w:lang w:eastAsia="ru-RU"/>
              </w:rPr>
              <w:t> </w:t>
            </w:r>
          </w:p>
        </w:tc>
        <w:tc>
          <w:tcPr>
            <w:tcW w:w="1125"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151050,1</w:t>
            </w:r>
          </w:p>
        </w:tc>
        <w:tc>
          <w:tcPr>
            <w:tcW w:w="992"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347,7</w:t>
            </w:r>
          </w:p>
        </w:tc>
        <w:tc>
          <w:tcPr>
            <w:tcW w:w="1013" w:type="dxa"/>
            <w:tcBorders>
              <w:top w:val="nil"/>
              <w:left w:val="nil"/>
              <w:bottom w:val="single" w:sz="4" w:space="0" w:color="auto"/>
              <w:right w:val="single" w:sz="4" w:space="0" w:color="auto"/>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sz w:val="18"/>
                <w:szCs w:val="20"/>
                <w:lang w:eastAsia="ru-RU"/>
              </w:rPr>
            </w:pPr>
            <w:r w:rsidRPr="00C231F8">
              <w:rPr>
                <w:rFonts w:ascii="Times New Roman" w:hAnsi="Times New Roman"/>
                <w:b/>
                <w:bCs/>
                <w:color w:val="000000"/>
                <w:sz w:val="18"/>
                <w:szCs w:val="20"/>
                <w:lang w:eastAsia="ru-RU"/>
              </w:rPr>
              <w:t>151397,8</w:t>
            </w:r>
          </w:p>
        </w:tc>
      </w:tr>
    </w:tbl>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tbl>
      <w:tblPr>
        <w:tblW w:w="9923" w:type="dxa"/>
        <w:tblInd w:w="-426" w:type="dxa"/>
        <w:tblLook w:val="04A0" w:firstRow="1" w:lastRow="0" w:firstColumn="1" w:lastColumn="0" w:noHBand="0" w:noVBand="1"/>
      </w:tblPr>
      <w:tblGrid>
        <w:gridCol w:w="5700"/>
        <w:gridCol w:w="1100"/>
        <w:gridCol w:w="3123"/>
      </w:tblGrid>
      <w:tr w:rsidR="00C231F8" w:rsidRPr="00C231F8" w:rsidTr="00C231F8">
        <w:trPr>
          <w:trHeight w:val="315"/>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lastRenderedPageBreak/>
              <w:t>Приложение 5</w:t>
            </w: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к решению Совета</w:t>
            </w: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Тейковского </w:t>
            </w: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от 16.03.2016 г. № 60-р</w:t>
            </w:r>
          </w:p>
        </w:tc>
      </w:tr>
      <w:tr w:rsidR="00C231F8" w:rsidRPr="00C231F8" w:rsidTr="00C231F8">
        <w:trPr>
          <w:trHeight w:val="315"/>
        </w:trPr>
        <w:tc>
          <w:tcPr>
            <w:tcW w:w="57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Приложение 11</w:t>
            </w:r>
          </w:p>
        </w:tc>
      </w:tr>
      <w:tr w:rsidR="00C231F8" w:rsidRPr="00C231F8" w:rsidTr="00C231F8">
        <w:trPr>
          <w:trHeight w:val="315"/>
        </w:trPr>
        <w:tc>
          <w:tcPr>
            <w:tcW w:w="57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к решению Совета </w:t>
            </w:r>
          </w:p>
        </w:tc>
      </w:tr>
      <w:tr w:rsidR="00C231F8" w:rsidRPr="00C231F8" w:rsidTr="00C231F8">
        <w:trPr>
          <w:trHeight w:val="315"/>
        </w:trPr>
        <w:tc>
          <w:tcPr>
            <w:tcW w:w="57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Тейковского</w:t>
            </w:r>
          </w:p>
        </w:tc>
      </w:tr>
      <w:tr w:rsidR="00C231F8" w:rsidRPr="00C231F8" w:rsidTr="00C231F8">
        <w:trPr>
          <w:trHeight w:val="330"/>
        </w:trPr>
        <w:tc>
          <w:tcPr>
            <w:tcW w:w="57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муниципального района</w:t>
            </w:r>
          </w:p>
        </w:tc>
      </w:tr>
      <w:tr w:rsidR="00C231F8" w:rsidRPr="00C231F8" w:rsidTr="00C231F8">
        <w:trPr>
          <w:trHeight w:val="330"/>
        </w:trPr>
        <w:tc>
          <w:tcPr>
            <w:tcW w:w="57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c>
          <w:tcPr>
            <w:tcW w:w="1100"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r w:rsidRPr="00C231F8">
              <w:rPr>
                <w:rFonts w:ascii="Times New Roman" w:hAnsi="Times New Roman"/>
                <w:color w:val="000000"/>
                <w:sz w:val="24"/>
                <w:szCs w:val="24"/>
                <w:lang w:eastAsia="ru-RU"/>
              </w:rPr>
              <w:t xml:space="preserve">от 16.12.2015 г. № 45-р          </w:t>
            </w:r>
          </w:p>
        </w:tc>
      </w:tr>
      <w:tr w:rsidR="00C231F8" w:rsidRPr="00C231F8" w:rsidTr="00C231F8">
        <w:trPr>
          <w:trHeight w:val="330"/>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right"/>
              <w:rPr>
                <w:rFonts w:ascii="Times New Roman" w:hAnsi="Times New Roman"/>
                <w:color w:val="000000"/>
                <w:sz w:val="24"/>
                <w:szCs w:val="24"/>
                <w:lang w:eastAsia="ru-RU"/>
              </w:rPr>
            </w:pP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sz w:val="20"/>
                <w:szCs w:val="20"/>
                <w:lang w:eastAsia="ru-RU"/>
              </w:rPr>
            </w:pPr>
          </w:p>
        </w:tc>
        <w:tc>
          <w:tcPr>
            <w:tcW w:w="312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C231F8">
        <w:trPr>
          <w:trHeight w:val="300"/>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Распределение межбюджетных трансфертов</w:t>
            </w:r>
          </w:p>
        </w:tc>
      </w:tr>
      <w:tr w:rsidR="00C231F8" w:rsidRPr="00C231F8" w:rsidTr="00C231F8">
        <w:trPr>
          <w:trHeight w:val="300"/>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 xml:space="preserve"> на исполнение полномочий, передаваемых поселениям </w:t>
            </w:r>
          </w:p>
        </w:tc>
      </w:tr>
      <w:tr w:rsidR="00C231F8" w:rsidRPr="00C231F8" w:rsidTr="00C231F8">
        <w:trPr>
          <w:trHeight w:val="300"/>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proofErr w:type="spellStart"/>
            <w:r w:rsidRPr="00C231F8">
              <w:rPr>
                <w:rFonts w:ascii="Times New Roman" w:hAnsi="Times New Roman"/>
                <w:b/>
                <w:bCs/>
                <w:color w:val="000000"/>
                <w:sz w:val="24"/>
                <w:szCs w:val="24"/>
                <w:lang w:eastAsia="ru-RU"/>
              </w:rPr>
              <w:t>Тейковским</w:t>
            </w:r>
            <w:proofErr w:type="spellEnd"/>
            <w:r w:rsidRPr="00C231F8">
              <w:rPr>
                <w:rFonts w:ascii="Times New Roman" w:hAnsi="Times New Roman"/>
                <w:b/>
                <w:bCs/>
                <w:color w:val="000000"/>
                <w:sz w:val="24"/>
                <w:szCs w:val="24"/>
                <w:lang w:eastAsia="ru-RU"/>
              </w:rPr>
              <w:t xml:space="preserve"> муниципальным районом на 2016 год</w:t>
            </w:r>
          </w:p>
        </w:tc>
      </w:tr>
      <w:tr w:rsidR="00C231F8" w:rsidRPr="00C231F8" w:rsidTr="00C231F8">
        <w:trPr>
          <w:trHeight w:val="315"/>
        </w:trPr>
        <w:tc>
          <w:tcPr>
            <w:tcW w:w="9923" w:type="dxa"/>
            <w:gridSpan w:val="3"/>
            <w:tcBorders>
              <w:top w:val="nil"/>
              <w:left w:val="nil"/>
              <w:bottom w:val="nil"/>
              <w:right w:val="nil"/>
            </w:tcBorders>
            <w:shd w:val="clear" w:color="auto" w:fill="auto"/>
            <w:vAlign w:val="bottom"/>
            <w:hideMark/>
          </w:tcPr>
          <w:p w:rsidR="00C231F8" w:rsidRPr="00C231F8" w:rsidRDefault="00C231F8" w:rsidP="00C231F8">
            <w:pPr>
              <w:spacing w:after="0" w:line="240" w:lineRule="auto"/>
              <w:jc w:val="center"/>
              <w:rPr>
                <w:rFonts w:ascii="Times New Roman" w:hAnsi="Times New Roman"/>
                <w:b/>
                <w:bCs/>
                <w:color w:val="000000"/>
                <w:sz w:val="24"/>
                <w:szCs w:val="24"/>
                <w:lang w:eastAsia="ru-RU"/>
              </w:rPr>
            </w:pPr>
          </w:p>
        </w:tc>
      </w:tr>
      <w:tr w:rsidR="00C231F8" w:rsidRPr="00C231F8" w:rsidTr="00C231F8">
        <w:trPr>
          <w:trHeight w:val="300"/>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center"/>
              <w:rPr>
                <w:rFonts w:ascii="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center"/>
              <w:rPr>
                <w:rFonts w:ascii="Times New Roman" w:hAnsi="Times New Roman"/>
                <w:sz w:val="20"/>
                <w:szCs w:val="20"/>
                <w:lang w:eastAsia="ru-RU"/>
              </w:rPr>
            </w:pPr>
          </w:p>
        </w:tc>
        <w:tc>
          <w:tcPr>
            <w:tcW w:w="312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both"/>
              <w:rPr>
                <w:rFonts w:ascii="Times New Roman" w:hAnsi="Times New Roman"/>
                <w:sz w:val="20"/>
                <w:szCs w:val="20"/>
                <w:lang w:eastAsia="ru-RU"/>
              </w:rPr>
            </w:pPr>
          </w:p>
        </w:tc>
        <w:tc>
          <w:tcPr>
            <w:tcW w:w="312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r>
      <w:tr w:rsidR="00C231F8" w:rsidRPr="00C231F8" w:rsidTr="00C231F8">
        <w:trPr>
          <w:trHeight w:val="315"/>
        </w:trPr>
        <w:tc>
          <w:tcPr>
            <w:tcW w:w="57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rPr>
                <w:rFonts w:ascii="Times New Roman" w:hAnsi="Times New Roman"/>
                <w:sz w:val="20"/>
                <w:szCs w:val="20"/>
                <w:lang w:eastAsia="ru-RU"/>
              </w:rPr>
            </w:pPr>
          </w:p>
        </w:tc>
        <w:tc>
          <w:tcPr>
            <w:tcW w:w="1100"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center"/>
              <w:rPr>
                <w:rFonts w:ascii="Times New Roman" w:hAnsi="Times New Roman"/>
                <w:sz w:val="20"/>
                <w:szCs w:val="20"/>
                <w:lang w:eastAsia="ru-RU"/>
              </w:rPr>
            </w:pPr>
          </w:p>
        </w:tc>
        <w:tc>
          <w:tcPr>
            <w:tcW w:w="3123" w:type="dxa"/>
            <w:tcBorders>
              <w:top w:val="nil"/>
              <w:left w:val="nil"/>
              <w:bottom w:val="nil"/>
              <w:right w:val="nil"/>
            </w:tcBorders>
            <w:shd w:val="clear" w:color="auto" w:fill="auto"/>
            <w:noWrap/>
            <w:vAlign w:val="bottom"/>
            <w:hideMark/>
          </w:tcPr>
          <w:p w:rsidR="00C231F8" w:rsidRPr="00C231F8" w:rsidRDefault="00C231F8" w:rsidP="00C231F8">
            <w:pPr>
              <w:spacing w:after="0" w:line="240" w:lineRule="auto"/>
              <w:jc w:val="right"/>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(тыс. руб.)</w:t>
            </w:r>
          </w:p>
        </w:tc>
      </w:tr>
      <w:tr w:rsidR="00C231F8" w:rsidRPr="00C231F8" w:rsidTr="00C231F8">
        <w:trPr>
          <w:trHeight w:val="315"/>
        </w:trPr>
        <w:tc>
          <w:tcPr>
            <w:tcW w:w="5700" w:type="dxa"/>
            <w:tcBorders>
              <w:top w:val="nil"/>
              <w:left w:val="nil"/>
              <w:bottom w:val="single" w:sz="8" w:space="0" w:color="auto"/>
              <w:right w:val="nil"/>
            </w:tcBorders>
            <w:shd w:val="clear" w:color="auto" w:fill="auto"/>
            <w:vAlign w:val="bottom"/>
            <w:hideMark/>
          </w:tcPr>
          <w:p w:rsidR="00C231F8" w:rsidRPr="00C231F8" w:rsidRDefault="00C231F8" w:rsidP="00C231F8">
            <w:pPr>
              <w:spacing w:after="0" w:line="240" w:lineRule="auto"/>
              <w:rPr>
                <w:rFonts w:ascii="Times New Roman" w:hAnsi="Times New Roman"/>
                <w:b/>
                <w:bCs/>
                <w:color w:val="000000"/>
                <w:sz w:val="24"/>
                <w:szCs w:val="24"/>
                <w:lang w:eastAsia="ru-RU"/>
              </w:rPr>
            </w:pPr>
            <w:r w:rsidRPr="00C231F8">
              <w:rPr>
                <w:rFonts w:ascii="Times New Roman" w:hAnsi="Times New Roman"/>
                <w:b/>
                <w:bCs/>
                <w:color w:val="000000"/>
                <w:sz w:val="24"/>
                <w:szCs w:val="24"/>
                <w:lang w:eastAsia="ru-RU"/>
              </w:rPr>
              <w:t xml:space="preserve">                                                                                                                                        </w:t>
            </w:r>
          </w:p>
        </w:tc>
        <w:tc>
          <w:tcPr>
            <w:tcW w:w="1100" w:type="dxa"/>
            <w:tcBorders>
              <w:top w:val="nil"/>
              <w:left w:val="nil"/>
              <w:bottom w:val="single" w:sz="8" w:space="0" w:color="auto"/>
              <w:right w:val="nil"/>
            </w:tcBorders>
            <w:shd w:val="clear" w:color="auto" w:fill="auto"/>
            <w:vAlign w:val="bottom"/>
            <w:hideMark/>
          </w:tcPr>
          <w:p w:rsidR="00C231F8" w:rsidRPr="00C231F8" w:rsidRDefault="00C231F8" w:rsidP="00C231F8">
            <w:pPr>
              <w:spacing w:after="0" w:line="240" w:lineRule="auto"/>
              <w:rPr>
                <w:color w:val="000000"/>
                <w:lang w:eastAsia="ru-RU"/>
              </w:rPr>
            </w:pPr>
            <w:r w:rsidRPr="00C231F8">
              <w:rPr>
                <w:color w:val="000000"/>
                <w:lang w:eastAsia="ru-RU"/>
              </w:rPr>
              <w:t> </w:t>
            </w:r>
          </w:p>
        </w:tc>
        <w:tc>
          <w:tcPr>
            <w:tcW w:w="3123" w:type="dxa"/>
            <w:tcBorders>
              <w:top w:val="nil"/>
              <w:left w:val="nil"/>
              <w:bottom w:val="single" w:sz="8" w:space="0" w:color="auto"/>
              <w:right w:val="nil"/>
            </w:tcBorders>
            <w:shd w:val="clear" w:color="auto" w:fill="auto"/>
            <w:vAlign w:val="bottom"/>
            <w:hideMark/>
          </w:tcPr>
          <w:p w:rsidR="00C231F8" w:rsidRPr="00C231F8" w:rsidRDefault="00C231F8" w:rsidP="00C231F8">
            <w:pPr>
              <w:spacing w:after="0" w:line="240" w:lineRule="auto"/>
              <w:rPr>
                <w:color w:val="000000"/>
                <w:lang w:eastAsia="ru-RU"/>
              </w:rPr>
            </w:pPr>
            <w:r w:rsidRPr="00C231F8">
              <w:rPr>
                <w:color w:val="000000"/>
                <w:lang w:eastAsia="ru-RU"/>
              </w:rPr>
              <w:t> </w:t>
            </w:r>
          </w:p>
        </w:tc>
      </w:tr>
      <w:tr w:rsidR="00C231F8" w:rsidRPr="00C231F8" w:rsidTr="00C231F8">
        <w:trPr>
          <w:trHeight w:val="300"/>
        </w:trPr>
        <w:tc>
          <w:tcPr>
            <w:tcW w:w="5700" w:type="dxa"/>
            <w:vMerge w:val="restart"/>
            <w:tcBorders>
              <w:top w:val="nil"/>
              <w:left w:val="single" w:sz="8" w:space="0" w:color="auto"/>
              <w:bottom w:val="single" w:sz="8" w:space="0" w:color="000000"/>
              <w:right w:val="single" w:sz="8"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Наименование поселений</w:t>
            </w:r>
          </w:p>
        </w:tc>
        <w:tc>
          <w:tcPr>
            <w:tcW w:w="4223" w:type="dxa"/>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сумма</w:t>
            </w:r>
          </w:p>
        </w:tc>
      </w:tr>
      <w:tr w:rsidR="00C231F8" w:rsidRPr="00C231F8" w:rsidTr="00C231F8">
        <w:trPr>
          <w:trHeight w:val="315"/>
        </w:trPr>
        <w:tc>
          <w:tcPr>
            <w:tcW w:w="5700" w:type="dxa"/>
            <w:vMerge/>
            <w:tcBorders>
              <w:top w:val="nil"/>
              <w:left w:val="single" w:sz="8" w:space="0" w:color="auto"/>
              <w:bottom w:val="single" w:sz="8" w:space="0" w:color="000000"/>
              <w:right w:val="single" w:sz="8" w:space="0" w:color="auto"/>
            </w:tcBorders>
            <w:vAlign w:val="center"/>
            <w:hideMark/>
          </w:tcPr>
          <w:p w:rsidR="00C231F8" w:rsidRPr="00C231F8" w:rsidRDefault="00C231F8" w:rsidP="00C231F8">
            <w:pPr>
              <w:spacing w:after="0" w:line="240" w:lineRule="auto"/>
              <w:rPr>
                <w:rFonts w:ascii="Times New Roman" w:hAnsi="Times New Roman"/>
                <w:color w:val="000000"/>
                <w:lang w:eastAsia="ru-RU"/>
              </w:rPr>
            </w:pPr>
          </w:p>
        </w:tc>
        <w:tc>
          <w:tcPr>
            <w:tcW w:w="4223" w:type="dxa"/>
            <w:gridSpan w:val="2"/>
            <w:vMerge/>
            <w:tcBorders>
              <w:top w:val="single" w:sz="8" w:space="0" w:color="auto"/>
              <w:left w:val="single" w:sz="8" w:space="0" w:color="auto"/>
              <w:bottom w:val="single" w:sz="8" w:space="0" w:color="000000"/>
              <w:right w:val="single" w:sz="8" w:space="0" w:color="000000"/>
            </w:tcBorders>
            <w:vAlign w:val="center"/>
            <w:hideMark/>
          </w:tcPr>
          <w:p w:rsidR="00C231F8" w:rsidRPr="00C231F8" w:rsidRDefault="00C231F8" w:rsidP="00C231F8">
            <w:pPr>
              <w:spacing w:after="0" w:line="240" w:lineRule="auto"/>
              <w:rPr>
                <w:rFonts w:ascii="Times New Roman" w:hAnsi="Times New Roman"/>
                <w:color w:val="000000"/>
                <w:lang w:eastAsia="ru-RU"/>
              </w:rPr>
            </w:pPr>
          </w:p>
        </w:tc>
      </w:tr>
      <w:tr w:rsidR="00C231F8" w:rsidRPr="00C231F8" w:rsidTr="00C231F8">
        <w:trPr>
          <w:trHeight w:val="198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 </w:t>
            </w:r>
          </w:p>
        </w:tc>
        <w:tc>
          <w:tcPr>
            <w:tcW w:w="4223" w:type="dxa"/>
            <w:gridSpan w:val="2"/>
            <w:tcBorders>
              <w:top w:val="single" w:sz="8" w:space="0" w:color="auto"/>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Дорожная деятельность (в части содержания) в отношении автомобильных дорог местного значения вне границ населенных пунктов в границах Тейковского муниципального района</w:t>
            </w:r>
          </w:p>
        </w:tc>
      </w:tr>
      <w:tr w:rsidR="00C231F8" w:rsidRPr="00C231F8" w:rsidTr="00C231F8">
        <w:trPr>
          <w:trHeight w:val="315"/>
        </w:trPr>
        <w:tc>
          <w:tcPr>
            <w:tcW w:w="5700" w:type="dxa"/>
            <w:tcBorders>
              <w:top w:val="nil"/>
              <w:left w:val="single" w:sz="8" w:space="0" w:color="auto"/>
              <w:bottom w:val="single" w:sz="8" w:space="0" w:color="auto"/>
              <w:right w:val="single" w:sz="8" w:space="0" w:color="auto"/>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 </w:t>
            </w:r>
          </w:p>
        </w:tc>
        <w:tc>
          <w:tcPr>
            <w:tcW w:w="4223" w:type="dxa"/>
            <w:gridSpan w:val="2"/>
            <w:tcBorders>
              <w:top w:val="single" w:sz="8" w:space="0" w:color="auto"/>
              <w:left w:val="nil"/>
              <w:bottom w:val="single" w:sz="8" w:space="0" w:color="auto"/>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2016 год</w:t>
            </w:r>
          </w:p>
        </w:tc>
      </w:tr>
      <w:tr w:rsidR="00C231F8" w:rsidRPr="00C231F8" w:rsidTr="00C231F8">
        <w:trPr>
          <w:trHeight w:val="30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1.Большеклочковское сельское поселение </w:t>
            </w:r>
          </w:p>
        </w:tc>
        <w:tc>
          <w:tcPr>
            <w:tcW w:w="4223" w:type="dxa"/>
            <w:gridSpan w:val="2"/>
            <w:tcBorders>
              <w:top w:val="single" w:sz="8" w:space="0" w:color="auto"/>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263,8</w:t>
            </w:r>
          </w:p>
        </w:tc>
      </w:tr>
      <w:tr w:rsidR="00C231F8" w:rsidRPr="00C231F8" w:rsidTr="00C231F8">
        <w:trPr>
          <w:trHeight w:val="30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2.Крапивновское сельское поселение </w:t>
            </w:r>
          </w:p>
        </w:tc>
        <w:tc>
          <w:tcPr>
            <w:tcW w:w="4223" w:type="dxa"/>
            <w:gridSpan w:val="2"/>
            <w:tcBorders>
              <w:top w:val="nil"/>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53,2</w:t>
            </w:r>
          </w:p>
        </w:tc>
      </w:tr>
      <w:tr w:rsidR="00C231F8" w:rsidRPr="00C231F8" w:rsidTr="00C231F8">
        <w:trPr>
          <w:trHeight w:val="30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3. Морозовское сельское поселение </w:t>
            </w:r>
          </w:p>
        </w:tc>
        <w:tc>
          <w:tcPr>
            <w:tcW w:w="4223" w:type="dxa"/>
            <w:gridSpan w:val="2"/>
            <w:tcBorders>
              <w:top w:val="nil"/>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174,6</w:t>
            </w:r>
          </w:p>
        </w:tc>
      </w:tr>
      <w:tr w:rsidR="00C231F8" w:rsidRPr="00C231F8" w:rsidTr="00C231F8">
        <w:trPr>
          <w:trHeight w:val="30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4. </w:t>
            </w:r>
            <w:proofErr w:type="spellStart"/>
            <w:r w:rsidRPr="00C231F8">
              <w:rPr>
                <w:rFonts w:ascii="Times New Roman" w:hAnsi="Times New Roman"/>
                <w:color w:val="000000"/>
                <w:lang w:eastAsia="ru-RU"/>
              </w:rPr>
              <w:t>Новогоряновское</w:t>
            </w:r>
            <w:proofErr w:type="spellEnd"/>
            <w:r w:rsidRPr="00C231F8">
              <w:rPr>
                <w:rFonts w:ascii="Times New Roman" w:hAnsi="Times New Roman"/>
                <w:color w:val="000000"/>
                <w:lang w:eastAsia="ru-RU"/>
              </w:rPr>
              <w:t xml:space="preserve"> сельское поселение</w:t>
            </w:r>
          </w:p>
        </w:tc>
        <w:tc>
          <w:tcPr>
            <w:tcW w:w="4223" w:type="dxa"/>
            <w:gridSpan w:val="2"/>
            <w:tcBorders>
              <w:top w:val="nil"/>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0</w:t>
            </w:r>
          </w:p>
        </w:tc>
      </w:tr>
      <w:tr w:rsidR="00C231F8" w:rsidRPr="00C231F8" w:rsidTr="00C231F8">
        <w:trPr>
          <w:trHeight w:val="300"/>
        </w:trPr>
        <w:tc>
          <w:tcPr>
            <w:tcW w:w="5700" w:type="dxa"/>
            <w:tcBorders>
              <w:top w:val="nil"/>
              <w:left w:val="single" w:sz="8" w:space="0" w:color="auto"/>
              <w:bottom w:val="nil"/>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5. </w:t>
            </w:r>
            <w:proofErr w:type="spellStart"/>
            <w:r w:rsidRPr="00C231F8">
              <w:rPr>
                <w:rFonts w:ascii="Times New Roman" w:hAnsi="Times New Roman"/>
                <w:color w:val="000000"/>
                <w:lang w:eastAsia="ru-RU"/>
              </w:rPr>
              <w:t>Новолеушинское</w:t>
            </w:r>
            <w:proofErr w:type="spellEnd"/>
            <w:r w:rsidRPr="00C231F8">
              <w:rPr>
                <w:rFonts w:ascii="Times New Roman" w:hAnsi="Times New Roman"/>
                <w:color w:val="000000"/>
                <w:lang w:eastAsia="ru-RU"/>
              </w:rPr>
              <w:t xml:space="preserve"> сельское поселение </w:t>
            </w:r>
          </w:p>
        </w:tc>
        <w:tc>
          <w:tcPr>
            <w:tcW w:w="4223" w:type="dxa"/>
            <w:gridSpan w:val="2"/>
            <w:tcBorders>
              <w:top w:val="nil"/>
              <w:left w:val="nil"/>
              <w:bottom w:val="nil"/>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166,8</w:t>
            </w:r>
          </w:p>
        </w:tc>
      </w:tr>
      <w:tr w:rsidR="00C231F8" w:rsidRPr="00C231F8" w:rsidTr="00C231F8">
        <w:trPr>
          <w:trHeight w:val="315"/>
        </w:trPr>
        <w:tc>
          <w:tcPr>
            <w:tcW w:w="5700" w:type="dxa"/>
            <w:tcBorders>
              <w:top w:val="nil"/>
              <w:left w:val="single" w:sz="8" w:space="0" w:color="auto"/>
              <w:bottom w:val="single" w:sz="8" w:space="0" w:color="auto"/>
              <w:right w:val="single" w:sz="8" w:space="0" w:color="auto"/>
            </w:tcBorders>
            <w:shd w:val="clear" w:color="auto" w:fill="auto"/>
            <w:hideMark/>
          </w:tcPr>
          <w:p w:rsidR="00C231F8" w:rsidRPr="00C231F8" w:rsidRDefault="00C231F8" w:rsidP="00C231F8">
            <w:pPr>
              <w:spacing w:after="0" w:line="240" w:lineRule="auto"/>
              <w:rPr>
                <w:rFonts w:ascii="Times New Roman" w:hAnsi="Times New Roman"/>
                <w:color w:val="000000"/>
                <w:lang w:eastAsia="ru-RU"/>
              </w:rPr>
            </w:pPr>
            <w:r w:rsidRPr="00C231F8">
              <w:rPr>
                <w:rFonts w:ascii="Times New Roman" w:hAnsi="Times New Roman"/>
                <w:color w:val="000000"/>
                <w:lang w:eastAsia="ru-RU"/>
              </w:rPr>
              <w:t xml:space="preserve">6. </w:t>
            </w:r>
            <w:proofErr w:type="spellStart"/>
            <w:r w:rsidRPr="00C231F8">
              <w:rPr>
                <w:rFonts w:ascii="Times New Roman" w:hAnsi="Times New Roman"/>
                <w:color w:val="000000"/>
                <w:lang w:eastAsia="ru-RU"/>
              </w:rPr>
              <w:t>Нерльское</w:t>
            </w:r>
            <w:proofErr w:type="spellEnd"/>
            <w:r w:rsidRPr="00C231F8">
              <w:rPr>
                <w:rFonts w:ascii="Times New Roman" w:hAnsi="Times New Roman"/>
                <w:color w:val="000000"/>
                <w:lang w:eastAsia="ru-RU"/>
              </w:rPr>
              <w:t xml:space="preserve"> городское поселение </w:t>
            </w:r>
          </w:p>
        </w:tc>
        <w:tc>
          <w:tcPr>
            <w:tcW w:w="4223" w:type="dxa"/>
            <w:gridSpan w:val="2"/>
            <w:tcBorders>
              <w:top w:val="nil"/>
              <w:left w:val="nil"/>
              <w:bottom w:val="single" w:sz="8" w:space="0" w:color="auto"/>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color w:val="000000"/>
                <w:lang w:eastAsia="ru-RU"/>
              </w:rPr>
            </w:pPr>
            <w:r w:rsidRPr="00C231F8">
              <w:rPr>
                <w:rFonts w:ascii="Times New Roman" w:hAnsi="Times New Roman"/>
                <w:color w:val="000000"/>
                <w:lang w:eastAsia="ru-RU"/>
              </w:rPr>
              <w:t>114,4</w:t>
            </w:r>
          </w:p>
        </w:tc>
      </w:tr>
      <w:tr w:rsidR="00C231F8" w:rsidRPr="00C231F8" w:rsidTr="00C231F8">
        <w:trPr>
          <w:trHeight w:val="315"/>
        </w:trPr>
        <w:tc>
          <w:tcPr>
            <w:tcW w:w="5700" w:type="dxa"/>
            <w:tcBorders>
              <w:top w:val="nil"/>
              <w:left w:val="single" w:sz="8" w:space="0" w:color="auto"/>
              <w:bottom w:val="single" w:sz="8" w:space="0" w:color="auto"/>
              <w:right w:val="single" w:sz="8" w:space="0" w:color="auto"/>
            </w:tcBorders>
            <w:shd w:val="clear" w:color="auto" w:fill="auto"/>
            <w:hideMark/>
          </w:tcPr>
          <w:p w:rsidR="00C231F8" w:rsidRPr="00C231F8" w:rsidRDefault="00C231F8" w:rsidP="00C231F8">
            <w:pPr>
              <w:spacing w:after="0" w:line="240" w:lineRule="auto"/>
              <w:jc w:val="both"/>
              <w:rPr>
                <w:rFonts w:ascii="Times New Roman" w:hAnsi="Times New Roman"/>
                <w:b/>
                <w:bCs/>
                <w:color w:val="000000"/>
                <w:lang w:eastAsia="ru-RU"/>
              </w:rPr>
            </w:pPr>
            <w:r w:rsidRPr="00C231F8">
              <w:rPr>
                <w:rFonts w:ascii="Times New Roman" w:hAnsi="Times New Roman"/>
                <w:b/>
                <w:bCs/>
                <w:color w:val="000000"/>
                <w:lang w:eastAsia="ru-RU"/>
              </w:rPr>
              <w:t xml:space="preserve">Всего </w:t>
            </w:r>
          </w:p>
        </w:tc>
        <w:tc>
          <w:tcPr>
            <w:tcW w:w="4223" w:type="dxa"/>
            <w:gridSpan w:val="2"/>
            <w:tcBorders>
              <w:top w:val="single" w:sz="8" w:space="0" w:color="auto"/>
              <w:left w:val="nil"/>
              <w:bottom w:val="single" w:sz="8" w:space="0" w:color="auto"/>
              <w:right w:val="single" w:sz="8" w:space="0" w:color="000000"/>
            </w:tcBorders>
            <w:shd w:val="clear" w:color="auto" w:fill="auto"/>
            <w:hideMark/>
          </w:tcPr>
          <w:p w:rsidR="00C231F8" w:rsidRPr="00C231F8" w:rsidRDefault="00C231F8" w:rsidP="00C231F8">
            <w:pPr>
              <w:spacing w:after="0" w:line="240" w:lineRule="auto"/>
              <w:jc w:val="center"/>
              <w:rPr>
                <w:rFonts w:ascii="Times New Roman" w:hAnsi="Times New Roman"/>
                <w:b/>
                <w:bCs/>
                <w:color w:val="000000"/>
                <w:lang w:eastAsia="ru-RU"/>
              </w:rPr>
            </w:pPr>
            <w:r w:rsidRPr="00C231F8">
              <w:rPr>
                <w:rFonts w:ascii="Times New Roman" w:hAnsi="Times New Roman"/>
                <w:b/>
                <w:bCs/>
                <w:color w:val="000000"/>
                <w:lang w:eastAsia="ru-RU"/>
              </w:rPr>
              <w:t>772,8</w:t>
            </w:r>
          </w:p>
        </w:tc>
      </w:tr>
    </w:tbl>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Pr="00C231F8" w:rsidRDefault="00C231F8" w:rsidP="00C231F8">
      <w:pPr>
        <w:tabs>
          <w:tab w:val="left" w:pos="3458"/>
        </w:tabs>
        <w:spacing w:after="0" w:line="240" w:lineRule="auto"/>
        <w:ind w:left="567"/>
        <w:rPr>
          <w:sz w:val="24"/>
          <w:szCs w:val="32"/>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C231F8" w:rsidP="00C12C3E">
      <w:pPr>
        <w:spacing w:after="0"/>
        <w:jc w:val="center"/>
        <w:rPr>
          <w:rFonts w:ascii="Times New Roman" w:hAnsi="Times New Roman"/>
        </w:rPr>
      </w:pPr>
    </w:p>
    <w:p w:rsidR="00C231F8" w:rsidRDefault="00B42B9B" w:rsidP="00C12C3E">
      <w:pPr>
        <w:spacing w:after="0"/>
        <w:jc w:val="center"/>
        <w:rPr>
          <w:rFonts w:ascii="Times New Roman" w:hAnsi="Times New Roman"/>
        </w:rPr>
      </w:pPr>
      <w:r w:rsidRPr="00B42B9B">
        <w:rPr>
          <w:rFonts w:ascii="Arial" w:hAnsi="Arial" w:cs="Arial"/>
          <w:noProof/>
          <w:sz w:val="24"/>
          <w:szCs w:val="24"/>
          <w:lang w:eastAsia="ru-RU"/>
        </w:rPr>
        <w:lastRenderedPageBreak/>
        <w:drawing>
          <wp:anchor distT="0" distB="0" distL="114300" distR="114300" simplePos="0" relativeHeight="251659264" behindDoc="0" locked="0" layoutInCell="1" allowOverlap="1" wp14:anchorId="1EEDDEBC" wp14:editId="26868387">
            <wp:simplePos x="0" y="0"/>
            <wp:positionH relativeFrom="margin">
              <wp:posOffset>2681715</wp:posOffset>
            </wp:positionH>
            <wp:positionV relativeFrom="paragraph">
              <wp:posOffset>166</wp:posOffset>
            </wp:positionV>
            <wp:extent cx="704850" cy="866775"/>
            <wp:effectExtent l="0" t="0" r="0" b="9525"/>
            <wp:wrapSquare wrapText="bothSides"/>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pic:spPr>
                </pic:pic>
              </a:graphicData>
            </a:graphic>
            <wp14:sizeRelH relativeFrom="page">
              <wp14:pctWidth>0</wp14:pctWidth>
            </wp14:sizeRelH>
            <wp14:sizeRelV relativeFrom="page">
              <wp14:pctHeight>0</wp14:pctHeight>
            </wp14:sizeRelV>
          </wp:anchor>
        </w:drawing>
      </w:r>
    </w:p>
    <w:p w:rsidR="00B42B9B" w:rsidRPr="00B42B9B" w:rsidRDefault="00B42B9B" w:rsidP="00B42B9B">
      <w:pPr>
        <w:widowControl w:val="0"/>
        <w:autoSpaceDE w:val="0"/>
        <w:autoSpaceDN w:val="0"/>
        <w:adjustRightInd w:val="0"/>
        <w:spacing w:after="0" w:line="240" w:lineRule="auto"/>
        <w:jc w:val="both"/>
        <w:outlineLvl w:val="3"/>
        <w:rPr>
          <w:rFonts w:ascii="Arial" w:hAnsi="Arial" w:cs="Arial"/>
          <w:sz w:val="32"/>
          <w:szCs w:val="24"/>
          <w:lang w:eastAsia="ru-RU"/>
        </w:rPr>
      </w:pPr>
    </w:p>
    <w:p w:rsidR="00B42B9B" w:rsidRPr="00B42B9B" w:rsidRDefault="00B42B9B" w:rsidP="00B42B9B">
      <w:pPr>
        <w:widowControl w:val="0"/>
        <w:autoSpaceDE w:val="0"/>
        <w:autoSpaceDN w:val="0"/>
        <w:adjustRightInd w:val="0"/>
        <w:spacing w:after="0" w:line="240" w:lineRule="auto"/>
        <w:jc w:val="center"/>
        <w:outlineLvl w:val="3"/>
        <w:rPr>
          <w:rFonts w:ascii="Arial" w:hAnsi="Arial" w:cs="Arial"/>
          <w:sz w:val="32"/>
          <w:szCs w:val="24"/>
          <w:lang w:eastAsia="ru-RU"/>
        </w:rPr>
      </w:pPr>
    </w:p>
    <w:p w:rsidR="00B42B9B" w:rsidRPr="00B42B9B" w:rsidRDefault="00B42B9B" w:rsidP="00B42B9B">
      <w:pPr>
        <w:widowControl w:val="0"/>
        <w:autoSpaceDE w:val="0"/>
        <w:autoSpaceDN w:val="0"/>
        <w:adjustRightInd w:val="0"/>
        <w:spacing w:after="0" w:line="240" w:lineRule="auto"/>
        <w:jc w:val="center"/>
        <w:outlineLvl w:val="3"/>
        <w:rPr>
          <w:rFonts w:ascii="Times New Roman" w:hAnsi="Times New Roman"/>
          <w:b/>
          <w:sz w:val="36"/>
          <w:szCs w:val="36"/>
          <w:lang w:eastAsia="ru-RU"/>
        </w:rPr>
      </w:pPr>
    </w:p>
    <w:p w:rsidR="00B42B9B" w:rsidRPr="00B42B9B" w:rsidRDefault="00B42B9B" w:rsidP="00B42B9B">
      <w:pPr>
        <w:widowControl w:val="0"/>
        <w:autoSpaceDE w:val="0"/>
        <w:autoSpaceDN w:val="0"/>
        <w:adjustRightInd w:val="0"/>
        <w:spacing w:after="0" w:line="240" w:lineRule="auto"/>
        <w:jc w:val="center"/>
        <w:outlineLvl w:val="3"/>
        <w:rPr>
          <w:rFonts w:ascii="Times New Roman" w:hAnsi="Times New Roman"/>
          <w:b/>
          <w:sz w:val="36"/>
          <w:szCs w:val="36"/>
          <w:lang w:eastAsia="ru-RU"/>
        </w:rPr>
      </w:pPr>
      <w:r w:rsidRPr="00B42B9B">
        <w:rPr>
          <w:rFonts w:ascii="Times New Roman" w:hAnsi="Times New Roman"/>
          <w:b/>
          <w:sz w:val="36"/>
          <w:szCs w:val="36"/>
          <w:lang w:eastAsia="ru-RU"/>
        </w:rPr>
        <w:t xml:space="preserve">               </w:t>
      </w:r>
    </w:p>
    <w:p w:rsidR="00B42B9B" w:rsidRPr="00B42B9B" w:rsidRDefault="00B42B9B" w:rsidP="00B42B9B">
      <w:pPr>
        <w:widowControl w:val="0"/>
        <w:autoSpaceDE w:val="0"/>
        <w:autoSpaceDN w:val="0"/>
        <w:adjustRightInd w:val="0"/>
        <w:spacing w:after="0" w:line="240" w:lineRule="auto"/>
        <w:jc w:val="center"/>
        <w:outlineLvl w:val="3"/>
        <w:rPr>
          <w:rFonts w:ascii="Times New Roman" w:hAnsi="Times New Roman"/>
          <w:b/>
          <w:sz w:val="36"/>
          <w:szCs w:val="36"/>
          <w:lang w:eastAsia="ru-RU"/>
        </w:rPr>
      </w:pPr>
      <w:r w:rsidRPr="00B42B9B">
        <w:rPr>
          <w:rFonts w:ascii="Times New Roman" w:hAnsi="Times New Roman"/>
          <w:b/>
          <w:sz w:val="36"/>
          <w:szCs w:val="36"/>
          <w:lang w:eastAsia="ru-RU"/>
        </w:rPr>
        <w:t>АДМИНИСТРАЦИЯ</w:t>
      </w:r>
    </w:p>
    <w:p w:rsidR="00B42B9B" w:rsidRPr="00B42B9B" w:rsidRDefault="00B42B9B" w:rsidP="00B42B9B">
      <w:pPr>
        <w:widowControl w:val="0"/>
        <w:autoSpaceDE w:val="0"/>
        <w:autoSpaceDN w:val="0"/>
        <w:adjustRightInd w:val="0"/>
        <w:spacing w:after="0" w:line="240" w:lineRule="auto"/>
        <w:jc w:val="center"/>
        <w:outlineLvl w:val="3"/>
        <w:rPr>
          <w:rFonts w:ascii="Times New Roman" w:hAnsi="Times New Roman"/>
          <w:b/>
          <w:sz w:val="36"/>
          <w:szCs w:val="36"/>
          <w:lang w:eastAsia="ru-RU"/>
        </w:rPr>
      </w:pPr>
      <w:r w:rsidRPr="00B42B9B">
        <w:rPr>
          <w:rFonts w:ascii="Times New Roman" w:hAnsi="Times New Roman"/>
          <w:b/>
          <w:sz w:val="36"/>
          <w:szCs w:val="36"/>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outlineLvl w:val="3"/>
        <w:rPr>
          <w:rFonts w:ascii="Times New Roman" w:hAnsi="Times New Roman"/>
          <w:b/>
          <w:sz w:val="36"/>
          <w:szCs w:val="36"/>
          <w:lang w:eastAsia="ru-RU"/>
        </w:rPr>
      </w:pPr>
      <w:r w:rsidRPr="00B42B9B">
        <w:rPr>
          <w:rFonts w:ascii="Times New Roman" w:hAnsi="Times New Roman"/>
          <w:b/>
          <w:sz w:val="36"/>
          <w:szCs w:val="36"/>
          <w:lang w:eastAsia="ru-RU"/>
        </w:rPr>
        <w:t>ИВАНОВСКОЙ ОБЛАСТИ</w:t>
      </w:r>
    </w:p>
    <w:p w:rsidR="00B42B9B" w:rsidRPr="00B42B9B" w:rsidRDefault="00B42B9B" w:rsidP="00B42B9B">
      <w:pPr>
        <w:widowControl w:val="0"/>
        <w:autoSpaceDE w:val="0"/>
        <w:autoSpaceDN w:val="0"/>
        <w:adjustRightInd w:val="0"/>
        <w:spacing w:before="108" w:after="0" w:line="240" w:lineRule="auto"/>
        <w:contextualSpacing/>
        <w:jc w:val="center"/>
        <w:outlineLvl w:val="0"/>
        <w:rPr>
          <w:rFonts w:ascii="Times New Roman" w:hAnsi="Times New Roman"/>
          <w:b/>
          <w:bCs/>
          <w:sz w:val="36"/>
          <w:szCs w:val="36"/>
          <w:lang w:eastAsia="ru-RU"/>
        </w:rPr>
      </w:pPr>
      <w:r w:rsidRPr="00B42B9B">
        <w:rPr>
          <w:rFonts w:ascii="Times New Roman" w:hAnsi="Times New Roman"/>
          <w:b/>
          <w:bCs/>
          <w:sz w:val="36"/>
          <w:szCs w:val="36"/>
          <w:lang w:eastAsia="ru-RU"/>
        </w:rPr>
        <w:t>__________________________________________________</w:t>
      </w:r>
    </w:p>
    <w:p w:rsidR="00B42B9B" w:rsidRPr="00B42B9B" w:rsidRDefault="00B42B9B" w:rsidP="00B42B9B">
      <w:pPr>
        <w:widowControl w:val="0"/>
        <w:autoSpaceDE w:val="0"/>
        <w:autoSpaceDN w:val="0"/>
        <w:adjustRightInd w:val="0"/>
        <w:spacing w:after="0" w:line="240" w:lineRule="auto"/>
        <w:rPr>
          <w:rFonts w:ascii="Times New Roman" w:hAnsi="Times New Roman"/>
          <w:b/>
          <w:sz w:val="28"/>
          <w:szCs w:val="28"/>
          <w:lang w:eastAsia="ru-RU"/>
        </w:rPr>
      </w:pPr>
    </w:p>
    <w:p w:rsidR="00B42B9B" w:rsidRPr="00B42B9B" w:rsidRDefault="00B42B9B" w:rsidP="00B42B9B">
      <w:pPr>
        <w:widowControl w:val="0"/>
        <w:autoSpaceDE w:val="0"/>
        <w:autoSpaceDN w:val="0"/>
        <w:adjustRightInd w:val="0"/>
        <w:spacing w:after="0" w:line="240" w:lineRule="auto"/>
        <w:jc w:val="center"/>
        <w:rPr>
          <w:rFonts w:ascii="Times New Roman" w:hAnsi="Times New Roman"/>
          <w:b/>
          <w:sz w:val="10"/>
          <w:szCs w:val="10"/>
          <w:lang w:eastAsia="ru-RU"/>
        </w:rPr>
      </w:pPr>
      <w:r w:rsidRPr="00B42B9B">
        <w:rPr>
          <w:rFonts w:ascii="Times New Roman" w:hAnsi="Times New Roman"/>
          <w:b/>
          <w:sz w:val="44"/>
          <w:szCs w:val="44"/>
          <w:lang w:eastAsia="ru-RU"/>
        </w:rPr>
        <w:t>П О С Т А Н О В Л Е Н И Е</w:t>
      </w: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8"/>
          <w:szCs w:val="28"/>
          <w:lang w:eastAsia="ru-RU"/>
        </w:rPr>
      </w:pPr>
      <w:r w:rsidRPr="00B42B9B">
        <w:rPr>
          <w:rFonts w:ascii="Times New Roman" w:hAnsi="Times New Roman"/>
          <w:sz w:val="28"/>
          <w:szCs w:val="28"/>
          <w:lang w:eastAsia="ru-RU"/>
        </w:rPr>
        <w:t>от 04.03.2016 № 24</w:t>
      </w:r>
    </w:p>
    <w:p w:rsidR="00B42B9B" w:rsidRPr="00B42B9B" w:rsidRDefault="00B42B9B" w:rsidP="00B42B9B">
      <w:pPr>
        <w:widowControl w:val="0"/>
        <w:autoSpaceDE w:val="0"/>
        <w:autoSpaceDN w:val="0"/>
        <w:adjustRightInd w:val="0"/>
        <w:spacing w:after="0" w:line="240" w:lineRule="auto"/>
        <w:jc w:val="center"/>
        <w:rPr>
          <w:rFonts w:ascii="Times New Roman" w:hAnsi="Times New Roman"/>
          <w:b/>
          <w:sz w:val="28"/>
          <w:szCs w:val="28"/>
          <w:lang w:eastAsia="ru-RU"/>
        </w:rPr>
      </w:pP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8"/>
          <w:szCs w:val="28"/>
          <w:lang w:eastAsia="ru-RU"/>
        </w:rPr>
      </w:pPr>
      <w:r w:rsidRPr="00B42B9B">
        <w:rPr>
          <w:rFonts w:ascii="Times New Roman" w:hAnsi="Times New Roman"/>
          <w:sz w:val="28"/>
          <w:szCs w:val="28"/>
          <w:lang w:eastAsia="ru-RU"/>
        </w:rPr>
        <w:t>г. Тейково</w:t>
      </w:r>
    </w:p>
    <w:p w:rsidR="00B42B9B" w:rsidRPr="00B42B9B" w:rsidRDefault="00B42B9B" w:rsidP="00B42B9B">
      <w:pPr>
        <w:widowControl w:val="0"/>
        <w:autoSpaceDE w:val="0"/>
        <w:autoSpaceDN w:val="0"/>
        <w:adjustRightInd w:val="0"/>
        <w:spacing w:after="0" w:line="240" w:lineRule="auto"/>
        <w:ind w:firstLine="709"/>
        <w:jc w:val="center"/>
        <w:rPr>
          <w:rFonts w:ascii="Times New Roman" w:hAnsi="Times New Roman"/>
          <w:b/>
          <w:sz w:val="32"/>
          <w:szCs w:val="28"/>
          <w:lang w:eastAsia="ru-RU"/>
        </w:rPr>
      </w:pPr>
    </w:p>
    <w:p w:rsidR="00B42B9B" w:rsidRPr="00B42B9B" w:rsidRDefault="00B42B9B" w:rsidP="00B42B9B">
      <w:pPr>
        <w:widowControl w:val="0"/>
        <w:autoSpaceDE w:val="0"/>
        <w:autoSpaceDN w:val="0"/>
        <w:adjustRightInd w:val="0"/>
        <w:spacing w:after="0" w:line="240" w:lineRule="auto"/>
        <w:ind w:firstLine="709"/>
        <w:jc w:val="center"/>
        <w:rPr>
          <w:rFonts w:ascii="Times New Roman" w:hAnsi="Times New Roman"/>
          <w:b/>
          <w:sz w:val="28"/>
          <w:szCs w:val="24"/>
          <w:lang w:eastAsia="ru-RU"/>
        </w:rPr>
      </w:pPr>
      <w:r w:rsidRPr="00B42B9B">
        <w:rPr>
          <w:rFonts w:ascii="Times New Roman" w:hAnsi="Times New Roman"/>
          <w:b/>
          <w:sz w:val="28"/>
          <w:szCs w:val="24"/>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p w:rsidR="00B42B9B" w:rsidRPr="00B42B9B" w:rsidRDefault="00B42B9B" w:rsidP="00B42B9B">
      <w:pPr>
        <w:widowControl w:val="0"/>
        <w:autoSpaceDE w:val="0"/>
        <w:autoSpaceDN w:val="0"/>
        <w:adjustRightInd w:val="0"/>
        <w:spacing w:after="0" w:line="240" w:lineRule="auto"/>
        <w:rPr>
          <w:rFonts w:ascii="Times New Roman" w:hAnsi="Times New Roman"/>
          <w:b/>
          <w:sz w:val="28"/>
          <w:szCs w:val="24"/>
          <w:lang w:eastAsia="ru-RU"/>
        </w:rPr>
      </w:pPr>
    </w:p>
    <w:p w:rsidR="00B42B9B" w:rsidRPr="00B42B9B" w:rsidRDefault="00B42B9B" w:rsidP="00B42B9B">
      <w:pPr>
        <w:widowControl w:val="0"/>
        <w:autoSpaceDE w:val="0"/>
        <w:autoSpaceDN w:val="0"/>
        <w:adjustRightInd w:val="0"/>
        <w:spacing w:after="0" w:line="240" w:lineRule="auto"/>
        <w:ind w:firstLine="709"/>
        <w:jc w:val="center"/>
        <w:rPr>
          <w:rFonts w:ascii="Times New Roman" w:hAnsi="Times New Roman"/>
          <w:b/>
          <w:sz w:val="28"/>
          <w:szCs w:val="24"/>
          <w:lang w:eastAsia="ru-RU"/>
        </w:rPr>
      </w:pP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sz w:val="28"/>
          <w:szCs w:val="24"/>
          <w:lang w:eastAsia="ru-RU"/>
        </w:rPr>
      </w:pPr>
      <w:r w:rsidRPr="00B42B9B">
        <w:rPr>
          <w:rFonts w:ascii="Times New Roman" w:hAnsi="Times New Roman"/>
          <w:sz w:val="28"/>
          <w:szCs w:val="24"/>
          <w:lang w:eastAsia="ru-RU"/>
        </w:rPr>
        <w:tab/>
        <w:t>В соответствии со статьей 179 Бюджетного кодекса Российской Федерации, постановлением администрации Тейковского муниципального района от 01.10.2013 г. № 523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sz w:val="28"/>
          <w:szCs w:val="24"/>
          <w:lang w:eastAsia="ru-RU"/>
        </w:rPr>
      </w:pPr>
    </w:p>
    <w:p w:rsidR="00B42B9B" w:rsidRPr="00B42B9B" w:rsidRDefault="00B42B9B" w:rsidP="00B42B9B">
      <w:pPr>
        <w:widowControl w:val="0"/>
        <w:autoSpaceDE w:val="0"/>
        <w:autoSpaceDN w:val="0"/>
        <w:adjustRightInd w:val="0"/>
        <w:spacing w:after="0" w:line="240" w:lineRule="auto"/>
        <w:ind w:firstLine="709"/>
        <w:jc w:val="center"/>
        <w:rPr>
          <w:rFonts w:ascii="Times New Roman" w:hAnsi="Times New Roman"/>
          <w:b/>
          <w:sz w:val="28"/>
          <w:szCs w:val="24"/>
          <w:lang w:eastAsia="ru-RU"/>
        </w:rPr>
      </w:pPr>
      <w:r w:rsidRPr="00B42B9B">
        <w:rPr>
          <w:rFonts w:ascii="Times New Roman" w:hAnsi="Times New Roman"/>
          <w:b/>
          <w:sz w:val="28"/>
          <w:szCs w:val="24"/>
          <w:lang w:eastAsia="ru-RU"/>
        </w:rPr>
        <w:t>ПОСТАНОВЛЯЕТ:</w:t>
      </w:r>
    </w:p>
    <w:p w:rsidR="00B42B9B" w:rsidRPr="00B42B9B" w:rsidRDefault="00B42B9B" w:rsidP="00B42B9B">
      <w:pPr>
        <w:widowControl w:val="0"/>
        <w:autoSpaceDE w:val="0"/>
        <w:autoSpaceDN w:val="0"/>
        <w:adjustRightInd w:val="0"/>
        <w:spacing w:after="0" w:line="240" w:lineRule="auto"/>
        <w:ind w:firstLine="709"/>
        <w:jc w:val="center"/>
        <w:rPr>
          <w:rFonts w:ascii="Times New Roman" w:hAnsi="Times New Roman"/>
          <w:b/>
          <w:sz w:val="28"/>
          <w:szCs w:val="24"/>
          <w:lang w:eastAsia="ru-RU"/>
        </w:rPr>
      </w:pP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sz w:val="28"/>
          <w:szCs w:val="24"/>
          <w:lang w:eastAsia="ru-RU"/>
        </w:rPr>
      </w:pPr>
      <w:r w:rsidRPr="00B42B9B">
        <w:rPr>
          <w:rFonts w:ascii="Times New Roman" w:hAnsi="Times New Roman"/>
          <w:sz w:val="28"/>
          <w:szCs w:val="24"/>
          <w:lang w:eastAsia="ru-RU"/>
        </w:rPr>
        <w:t xml:space="preserve">Внести в приложение к постановлению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 следующие изменения: </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sz w:val="28"/>
          <w:szCs w:val="24"/>
          <w:lang w:eastAsia="ru-RU"/>
        </w:rPr>
        <w:t>1. Раздел «1. П</w:t>
      </w:r>
      <w:r w:rsidRPr="00B42B9B">
        <w:rPr>
          <w:rFonts w:ascii="Times New Roman" w:hAnsi="Times New Roman" w:cs="Arial"/>
          <w:sz w:val="28"/>
          <w:szCs w:val="24"/>
          <w:lang w:eastAsia="ru-RU"/>
        </w:rPr>
        <w:t>аспорт муниципальной программы «Развитие образования Тейковского муниципального района» изложить в новой редакции согласно приложению 1.</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sz w:val="28"/>
          <w:szCs w:val="24"/>
          <w:lang w:eastAsia="ru-RU"/>
        </w:rPr>
      </w:pPr>
      <w:r w:rsidRPr="00B42B9B">
        <w:rPr>
          <w:rFonts w:ascii="Times New Roman" w:hAnsi="Times New Roman"/>
          <w:sz w:val="28"/>
          <w:szCs w:val="24"/>
          <w:lang w:eastAsia="ru-RU"/>
        </w:rPr>
        <w:t xml:space="preserve">2. Таблицу 7. Ресурсное обеспечение реализации программы раздела «4. </w:t>
      </w:r>
      <w:r w:rsidRPr="00B42B9B">
        <w:rPr>
          <w:rFonts w:ascii="Times New Roman" w:hAnsi="Times New Roman" w:cs="Arial"/>
          <w:sz w:val="28"/>
          <w:szCs w:val="24"/>
          <w:lang w:eastAsia="ru-RU"/>
        </w:rPr>
        <w:t>Ресурсное обеспечение муниципальной программы»</w:t>
      </w:r>
      <w:r w:rsidRPr="00B42B9B">
        <w:rPr>
          <w:rFonts w:ascii="Times New Roman" w:hAnsi="Times New Roman"/>
          <w:sz w:val="28"/>
          <w:szCs w:val="24"/>
          <w:lang w:eastAsia="ru-RU"/>
        </w:rPr>
        <w:t xml:space="preserve"> изложить в новой редакции </w:t>
      </w:r>
      <w:r w:rsidRPr="00B42B9B">
        <w:rPr>
          <w:rFonts w:ascii="Times New Roman" w:hAnsi="Times New Roman" w:cs="Arial"/>
          <w:sz w:val="28"/>
          <w:szCs w:val="24"/>
          <w:lang w:eastAsia="ru-RU"/>
        </w:rPr>
        <w:t>согласно приложению</w:t>
      </w:r>
      <w:r w:rsidRPr="00B42B9B">
        <w:rPr>
          <w:rFonts w:ascii="Times New Roman" w:hAnsi="Times New Roman"/>
          <w:sz w:val="28"/>
          <w:szCs w:val="24"/>
          <w:lang w:eastAsia="ru-RU"/>
        </w:rPr>
        <w:t xml:space="preserve"> 2.</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3. В приложении 1 к муниципальной программе «Развитие образования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lastRenderedPageBreak/>
        <w:t>- Раздел «1. Паспорт подпрограммы» изложить в новой редакции согласно приложению 3.</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xml:space="preserve">- Раздел «5. </w:t>
      </w:r>
      <w:r w:rsidRPr="00B42B9B">
        <w:rPr>
          <w:rFonts w:ascii="Times New Roman" w:hAnsi="Times New Roman" w:cs="Arial"/>
          <w:bCs/>
          <w:sz w:val="28"/>
          <w:szCs w:val="24"/>
          <w:lang w:val="x-none" w:eastAsia="x-none"/>
        </w:rPr>
        <w:t>Ресурсное обеспечение подпрограммы «</w:t>
      </w:r>
      <w:r w:rsidRPr="00B42B9B">
        <w:rPr>
          <w:rFonts w:ascii="Times New Roman" w:hAnsi="Times New Roman" w:cs="Arial"/>
          <w:bCs/>
          <w:sz w:val="28"/>
          <w:szCs w:val="24"/>
          <w:lang w:eastAsia="x-none"/>
        </w:rPr>
        <w:t xml:space="preserve">Развитие общего </w:t>
      </w:r>
      <w:proofErr w:type="gramStart"/>
      <w:r w:rsidRPr="00B42B9B">
        <w:rPr>
          <w:rFonts w:ascii="Times New Roman" w:hAnsi="Times New Roman" w:cs="Arial"/>
          <w:bCs/>
          <w:sz w:val="28"/>
          <w:szCs w:val="24"/>
          <w:lang w:eastAsia="x-none"/>
        </w:rPr>
        <w:t>образования</w:t>
      </w:r>
      <w:r w:rsidRPr="00B42B9B">
        <w:rPr>
          <w:rFonts w:ascii="Times New Roman" w:hAnsi="Times New Roman" w:cs="Arial"/>
          <w:bCs/>
          <w:sz w:val="28"/>
          <w:szCs w:val="24"/>
          <w:lang w:val="x-none" w:eastAsia="x-none"/>
        </w:rPr>
        <w:t>»</w:t>
      </w:r>
      <w:r w:rsidRPr="00B42B9B">
        <w:rPr>
          <w:rFonts w:ascii="Times New Roman" w:hAnsi="Times New Roman" w:cs="Arial"/>
          <w:bCs/>
          <w:sz w:val="28"/>
          <w:szCs w:val="24"/>
          <w:lang w:val="x-none" w:eastAsia="ru-RU"/>
        </w:rPr>
        <w:t xml:space="preserve"> </w:t>
      </w:r>
      <w:r w:rsidRPr="00B42B9B">
        <w:rPr>
          <w:rFonts w:ascii="Times New Roman" w:hAnsi="Times New Roman"/>
          <w:sz w:val="28"/>
          <w:szCs w:val="24"/>
          <w:lang w:val="x-none" w:eastAsia="ru-RU"/>
        </w:rPr>
        <w:t xml:space="preserve"> </w:t>
      </w:r>
      <w:r w:rsidRPr="00B42B9B">
        <w:rPr>
          <w:rFonts w:ascii="Times New Roman" w:hAnsi="Times New Roman" w:cs="Arial"/>
          <w:sz w:val="28"/>
          <w:szCs w:val="24"/>
          <w:lang w:eastAsia="ru-RU"/>
        </w:rPr>
        <w:t>изложить</w:t>
      </w:r>
      <w:proofErr w:type="gramEnd"/>
      <w:r w:rsidRPr="00B42B9B">
        <w:rPr>
          <w:rFonts w:ascii="Times New Roman" w:hAnsi="Times New Roman" w:cs="Arial"/>
          <w:sz w:val="28"/>
          <w:szCs w:val="24"/>
          <w:lang w:eastAsia="ru-RU"/>
        </w:rPr>
        <w:t xml:space="preserve"> в новой редакции согласно приложению 4.</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3. В приложении 2 к муниципальной программе «Развитие образования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Раздел «1. Паспорт подпрограммы» изложить в новой редакции согласно приложению 5.</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xml:space="preserve">- Раздел «5. </w:t>
      </w:r>
      <w:r w:rsidRPr="00B42B9B">
        <w:rPr>
          <w:rFonts w:ascii="Times New Roman" w:hAnsi="Times New Roman" w:cs="Arial"/>
          <w:bCs/>
          <w:sz w:val="28"/>
          <w:szCs w:val="24"/>
          <w:lang w:val="x-none" w:eastAsia="x-none"/>
        </w:rPr>
        <w:t xml:space="preserve">Ресурсное обеспечение подпрограммы «Финансовое обеспечение предоставления мер социальной поддержки в сфере </w:t>
      </w:r>
      <w:proofErr w:type="gramStart"/>
      <w:r w:rsidRPr="00B42B9B">
        <w:rPr>
          <w:rFonts w:ascii="Times New Roman" w:hAnsi="Times New Roman" w:cs="Arial"/>
          <w:bCs/>
          <w:sz w:val="28"/>
          <w:szCs w:val="24"/>
          <w:lang w:val="x-none" w:eastAsia="x-none"/>
        </w:rPr>
        <w:t>образования»</w:t>
      </w:r>
      <w:r w:rsidRPr="00B42B9B">
        <w:rPr>
          <w:rFonts w:ascii="Times New Roman" w:hAnsi="Times New Roman" w:cs="Arial"/>
          <w:bCs/>
          <w:sz w:val="28"/>
          <w:szCs w:val="24"/>
          <w:lang w:val="x-none" w:eastAsia="ru-RU"/>
        </w:rPr>
        <w:t xml:space="preserve"> </w:t>
      </w:r>
      <w:r w:rsidRPr="00B42B9B">
        <w:rPr>
          <w:rFonts w:ascii="Times New Roman" w:hAnsi="Times New Roman"/>
          <w:sz w:val="28"/>
          <w:szCs w:val="24"/>
          <w:lang w:val="x-none" w:eastAsia="ru-RU"/>
        </w:rPr>
        <w:t xml:space="preserve"> </w:t>
      </w:r>
      <w:r w:rsidRPr="00B42B9B">
        <w:rPr>
          <w:rFonts w:ascii="Times New Roman" w:hAnsi="Times New Roman" w:cs="Arial"/>
          <w:sz w:val="28"/>
          <w:szCs w:val="24"/>
          <w:lang w:eastAsia="ru-RU"/>
        </w:rPr>
        <w:t>изложить</w:t>
      </w:r>
      <w:proofErr w:type="gramEnd"/>
      <w:r w:rsidRPr="00B42B9B">
        <w:rPr>
          <w:rFonts w:ascii="Times New Roman" w:hAnsi="Times New Roman" w:cs="Arial"/>
          <w:sz w:val="28"/>
          <w:szCs w:val="24"/>
          <w:lang w:eastAsia="ru-RU"/>
        </w:rPr>
        <w:t xml:space="preserve"> в новой редакции согласно приложению 6.</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3. В приложении 3 к муниципальной программе «Развитие образования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Раздел «1. Паспорт подпрограммы» изложить в новой редакции согласно приложению 7.</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xml:space="preserve">- Раздел «5. </w:t>
      </w:r>
      <w:r w:rsidRPr="00B42B9B">
        <w:rPr>
          <w:rFonts w:ascii="Times New Roman" w:hAnsi="Times New Roman" w:cs="Arial"/>
          <w:bCs/>
          <w:sz w:val="28"/>
          <w:szCs w:val="24"/>
          <w:lang w:val="x-none" w:eastAsia="x-none"/>
        </w:rPr>
        <w:t>Ресурсное обеспечение подпрограммы «</w:t>
      </w:r>
      <w:r w:rsidRPr="00B42B9B">
        <w:rPr>
          <w:rFonts w:ascii="Times New Roman" w:hAnsi="Times New Roman" w:cs="Arial"/>
          <w:bCs/>
          <w:sz w:val="28"/>
          <w:szCs w:val="24"/>
          <w:lang w:eastAsia="x-none"/>
        </w:rPr>
        <w:t xml:space="preserve">Выявление и поддержка одаренных </w:t>
      </w:r>
      <w:proofErr w:type="gramStart"/>
      <w:r w:rsidRPr="00B42B9B">
        <w:rPr>
          <w:rFonts w:ascii="Times New Roman" w:hAnsi="Times New Roman" w:cs="Arial"/>
          <w:bCs/>
          <w:sz w:val="28"/>
          <w:szCs w:val="24"/>
          <w:lang w:eastAsia="x-none"/>
        </w:rPr>
        <w:t>детей</w:t>
      </w:r>
      <w:r w:rsidRPr="00B42B9B">
        <w:rPr>
          <w:rFonts w:ascii="Times New Roman" w:hAnsi="Times New Roman" w:cs="Arial"/>
          <w:bCs/>
          <w:sz w:val="28"/>
          <w:szCs w:val="24"/>
          <w:lang w:val="x-none" w:eastAsia="x-none"/>
        </w:rPr>
        <w:t>»</w:t>
      </w:r>
      <w:r w:rsidRPr="00B42B9B">
        <w:rPr>
          <w:rFonts w:ascii="Times New Roman" w:hAnsi="Times New Roman" w:cs="Arial"/>
          <w:bCs/>
          <w:sz w:val="28"/>
          <w:szCs w:val="24"/>
          <w:lang w:val="x-none" w:eastAsia="ru-RU"/>
        </w:rPr>
        <w:t xml:space="preserve"> </w:t>
      </w:r>
      <w:r w:rsidRPr="00B42B9B">
        <w:rPr>
          <w:rFonts w:ascii="Times New Roman" w:hAnsi="Times New Roman"/>
          <w:sz w:val="28"/>
          <w:szCs w:val="24"/>
          <w:lang w:val="x-none" w:eastAsia="ru-RU"/>
        </w:rPr>
        <w:t xml:space="preserve"> </w:t>
      </w:r>
      <w:r w:rsidRPr="00B42B9B">
        <w:rPr>
          <w:rFonts w:ascii="Times New Roman" w:hAnsi="Times New Roman" w:cs="Arial"/>
          <w:sz w:val="28"/>
          <w:szCs w:val="24"/>
          <w:lang w:eastAsia="ru-RU"/>
        </w:rPr>
        <w:t>изложить</w:t>
      </w:r>
      <w:proofErr w:type="gramEnd"/>
      <w:r w:rsidRPr="00B42B9B">
        <w:rPr>
          <w:rFonts w:ascii="Times New Roman" w:hAnsi="Times New Roman" w:cs="Arial"/>
          <w:sz w:val="28"/>
          <w:szCs w:val="24"/>
          <w:lang w:eastAsia="ru-RU"/>
        </w:rPr>
        <w:t xml:space="preserve"> в новой редакции согласно приложению 8.</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4. В приложении 4 к муниципальной программе «Развитие образования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Раздел «1. Паспорт подпрограммы» изложить в новой редакции согласно приложению 9.</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xml:space="preserve">- Раздел «5. </w:t>
      </w:r>
      <w:r w:rsidRPr="00B42B9B">
        <w:rPr>
          <w:rFonts w:ascii="Times New Roman" w:hAnsi="Times New Roman" w:cs="Arial"/>
          <w:bCs/>
          <w:sz w:val="28"/>
          <w:szCs w:val="24"/>
          <w:lang w:eastAsia="ru-RU"/>
        </w:rPr>
        <w:t>Ресурсное обеспечение подпрограммы</w:t>
      </w:r>
      <w:r w:rsidRPr="00B42B9B">
        <w:rPr>
          <w:rFonts w:ascii="Times New Roman" w:hAnsi="Times New Roman" w:cs="Arial"/>
          <w:sz w:val="28"/>
          <w:szCs w:val="24"/>
          <w:lang w:eastAsia="ru-RU"/>
        </w:rPr>
        <w:t xml:space="preserve"> </w:t>
      </w:r>
      <w:r w:rsidRPr="00B42B9B">
        <w:rPr>
          <w:rFonts w:ascii="Times New Roman" w:hAnsi="Times New Roman" w:cs="Arial"/>
          <w:bCs/>
          <w:sz w:val="28"/>
          <w:szCs w:val="24"/>
          <w:lang w:eastAsia="ru-RU"/>
        </w:rPr>
        <w:t xml:space="preserve">«Реализация основных общеобразовательных программ» </w:t>
      </w:r>
      <w:r w:rsidRPr="00B42B9B">
        <w:rPr>
          <w:rFonts w:ascii="Times New Roman" w:hAnsi="Times New Roman" w:cs="Arial"/>
          <w:sz w:val="28"/>
          <w:szCs w:val="24"/>
          <w:lang w:eastAsia="ru-RU"/>
        </w:rPr>
        <w:t>изложить в новой редакции согласно приложению 10.</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6. В приложении 6 к муниципальной программе «Развитие образования Тейковского муниципального района»:</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Раздел «1. Паспорт подпрограммы» изложить в новой редакции согласно приложению 11.</w:t>
      </w:r>
    </w:p>
    <w:p w:rsidR="00B42B9B" w:rsidRPr="00B42B9B" w:rsidRDefault="00B42B9B" w:rsidP="00B42B9B">
      <w:pPr>
        <w:widowControl w:val="0"/>
        <w:autoSpaceDE w:val="0"/>
        <w:autoSpaceDN w:val="0"/>
        <w:adjustRightInd w:val="0"/>
        <w:spacing w:after="0" w:line="240" w:lineRule="auto"/>
        <w:ind w:firstLine="709"/>
        <w:jc w:val="both"/>
        <w:rPr>
          <w:rFonts w:ascii="Times New Roman" w:hAnsi="Times New Roman" w:cs="Arial"/>
          <w:sz w:val="28"/>
          <w:szCs w:val="24"/>
          <w:lang w:eastAsia="ru-RU"/>
        </w:rPr>
      </w:pPr>
      <w:r w:rsidRPr="00B42B9B">
        <w:rPr>
          <w:rFonts w:ascii="Times New Roman" w:hAnsi="Times New Roman" w:cs="Arial"/>
          <w:sz w:val="28"/>
          <w:szCs w:val="24"/>
          <w:lang w:eastAsia="ru-RU"/>
        </w:rPr>
        <w:t xml:space="preserve">- Раздел «4. </w:t>
      </w:r>
      <w:r w:rsidRPr="00B42B9B">
        <w:rPr>
          <w:rFonts w:ascii="Times New Roman" w:hAnsi="Times New Roman" w:cs="Arial"/>
          <w:bCs/>
          <w:sz w:val="28"/>
          <w:szCs w:val="24"/>
          <w:lang w:eastAsia="ru-RU"/>
        </w:rPr>
        <w:t xml:space="preserve">Ресурсное обеспечение подпрограммы «Реализация дополнительных общеобразовательных программ» </w:t>
      </w:r>
      <w:r w:rsidRPr="00B42B9B">
        <w:rPr>
          <w:rFonts w:ascii="Times New Roman" w:hAnsi="Times New Roman" w:cs="Arial"/>
          <w:sz w:val="28"/>
          <w:szCs w:val="24"/>
          <w:lang w:eastAsia="ru-RU"/>
        </w:rPr>
        <w:t>изложить в новой редакции согласно приложению 12.</w:t>
      </w:r>
    </w:p>
    <w:p w:rsidR="00B42B9B" w:rsidRPr="00B42B9B" w:rsidRDefault="00B42B9B" w:rsidP="00B42B9B">
      <w:pPr>
        <w:spacing w:after="0" w:line="240" w:lineRule="auto"/>
        <w:ind w:firstLine="709"/>
        <w:jc w:val="both"/>
        <w:rPr>
          <w:rFonts w:ascii="Times New Roman" w:hAnsi="Times New Roman"/>
          <w:b/>
          <w:sz w:val="28"/>
          <w:szCs w:val="24"/>
          <w:lang w:eastAsia="ru-RU"/>
        </w:rPr>
      </w:pPr>
    </w:p>
    <w:p w:rsidR="00B42B9B" w:rsidRPr="00B42B9B" w:rsidRDefault="00B42B9B" w:rsidP="00B42B9B">
      <w:pPr>
        <w:spacing w:after="0" w:line="240" w:lineRule="auto"/>
        <w:ind w:firstLine="709"/>
        <w:jc w:val="both"/>
        <w:rPr>
          <w:rFonts w:ascii="Times New Roman" w:hAnsi="Times New Roman"/>
          <w:b/>
          <w:sz w:val="28"/>
          <w:szCs w:val="24"/>
          <w:lang w:eastAsia="ru-RU"/>
        </w:rPr>
      </w:pPr>
    </w:p>
    <w:p w:rsidR="00B42B9B" w:rsidRPr="00B42B9B" w:rsidRDefault="00B42B9B" w:rsidP="00B42B9B">
      <w:pPr>
        <w:spacing w:after="0" w:line="240" w:lineRule="auto"/>
        <w:ind w:firstLine="709"/>
        <w:jc w:val="both"/>
        <w:rPr>
          <w:rFonts w:ascii="Times New Roman" w:hAnsi="Times New Roman"/>
          <w:b/>
          <w:sz w:val="28"/>
          <w:szCs w:val="24"/>
          <w:lang w:eastAsia="ru-RU"/>
        </w:rPr>
      </w:pPr>
    </w:p>
    <w:p w:rsidR="00B42B9B" w:rsidRPr="00B42B9B" w:rsidRDefault="00B42B9B" w:rsidP="00B42B9B">
      <w:pPr>
        <w:spacing w:after="0" w:line="240" w:lineRule="auto"/>
        <w:jc w:val="both"/>
        <w:rPr>
          <w:rFonts w:ascii="Times New Roman" w:hAnsi="Times New Roman"/>
          <w:b/>
          <w:sz w:val="28"/>
          <w:szCs w:val="24"/>
          <w:lang w:eastAsia="ru-RU"/>
        </w:rPr>
      </w:pPr>
      <w:r w:rsidRPr="00B42B9B">
        <w:rPr>
          <w:rFonts w:ascii="Times New Roman" w:hAnsi="Times New Roman"/>
          <w:b/>
          <w:sz w:val="28"/>
          <w:szCs w:val="24"/>
          <w:lang w:eastAsia="ru-RU"/>
        </w:rPr>
        <w:t xml:space="preserve">Глава Тейковского </w:t>
      </w:r>
    </w:p>
    <w:p w:rsidR="00B42B9B" w:rsidRPr="00B42B9B" w:rsidRDefault="00B42B9B" w:rsidP="00B42B9B">
      <w:pPr>
        <w:spacing w:after="0" w:line="240" w:lineRule="auto"/>
        <w:jc w:val="both"/>
        <w:rPr>
          <w:rFonts w:ascii="Times New Roman" w:hAnsi="Times New Roman"/>
          <w:b/>
          <w:sz w:val="28"/>
          <w:szCs w:val="24"/>
          <w:lang w:eastAsia="ru-RU"/>
        </w:rPr>
      </w:pPr>
      <w:r w:rsidRPr="00B42B9B">
        <w:rPr>
          <w:rFonts w:ascii="Times New Roman" w:hAnsi="Times New Roman"/>
          <w:b/>
          <w:sz w:val="28"/>
          <w:szCs w:val="24"/>
          <w:lang w:eastAsia="ru-RU"/>
        </w:rPr>
        <w:t xml:space="preserve">муниципального района </w:t>
      </w:r>
      <w:r w:rsidRPr="00B42B9B">
        <w:rPr>
          <w:rFonts w:ascii="Times New Roman" w:hAnsi="Times New Roman"/>
          <w:b/>
          <w:sz w:val="28"/>
          <w:szCs w:val="24"/>
          <w:lang w:eastAsia="ru-RU"/>
        </w:rPr>
        <w:tab/>
      </w:r>
      <w:r w:rsidRPr="00B42B9B">
        <w:rPr>
          <w:rFonts w:ascii="Times New Roman" w:hAnsi="Times New Roman"/>
          <w:b/>
          <w:sz w:val="28"/>
          <w:szCs w:val="24"/>
          <w:lang w:eastAsia="ru-RU"/>
        </w:rPr>
        <w:tab/>
      </w:r>
      <w:r>
        <w:rPr>
          <w:rFonts w:ascii="Times New Roman" w:hAnsi="Times New Roman"/>
          <w:b/>
          <w:sz w:val="28"/>
          <w:szCs w:val="24"/>
          <w:lang w:eastAsia="ru-RU"/>
        </w:rPr>
        <w:t xml:space="preserve">                    </w:t>
      </w:r>
      <w:r w:rsidRPr="00B42B9B">
        <w:rPr>
          <w:rFonts w:ascii="Times New Roman" w:hAnsi="Times New Roman"/>
          <w:b/>
          <w:sz w:val="28"/>
          <w:szCs w:val="24"/>
          <w:lang w:eastAsia="ru-RU"/>
        </w:rPr>
        <w:tab/>
      </w:r>
      <w:r w:rsidRPr="00B42B9B">
        <w:rPr>
          <w:rFonts w:ascii="Times New Roman" w:hAnsi="Times New Roman"/>
          <w:b/>
          <w:sz w:val="28"/>
          <w:szCs w:val="24"/>
          <w:lang w:eastAsia="ru-RU"/>
        </w:rPr>
        <w:tab/>
        <w:t xml:space="preserve">                   С.А. Семенова</w:t>
      </w:r>
    </w:p>
    <w:p w:rsidR="00B42B9B" w:rsidRPr="00B42B9B" w:rsidRDefault="00B42B9B" w:rsidP="00B42B9B">
      <w:pPr>
        <w:widowControl w:val="0"/>
        <w:autoSpaceDE w:val="0"/>
        <w:autoSpaceDN w:val="0"/>
        <w:adjustRightInd w:val="0"/>
        <w:spacing w:after="0" w:line="240" w:lineRule="auto"/>
        <w:ind w:firstLine="709"/>
        <w:rPr>
          <w:rFonts w:ascii="Arial" w:hAnsi="Arial" w:cs="Arial"/>
          <w:sz w:val="28"/>
          <w:szCs w:val="24"/>
          <w:lang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9018E0" w:rsidRDefault="009018E0" w:rsidP="00B42B9B">
      <w:pPr>
        <w:widowControl w:val="0"/>
        <w:autoSpaceDE w:val="0"/>
        <w:autoSpaceDN w:val="0"/>
        <w:adjustRightInd w:val="0"/>
        <w:spacing w:after="0" w:line="240" w:lineRule="auto"/>
        <w:rPr>
          <w:rFonts w:ascii="Arial" w:hAnsi="Arial" w:cs="Arial"/>
          <w:sz w:val="24"/>
          <w:szCs w:val="24"/>
          <w:lang w:eastAsia="ru-RU"/>
        </w:rPr>
      </w:pPr>
    </w:p>
    <w:p w:rsidR="00B42B9B" w:rsidRPr="00B42B9B" w:rsidRDefault="00B42B9B" w:rsidP="00490B38">
      <w:pPr>
        <w:spacing w:after="0" w:line="240" w:lineRule="auto"/>
        <w:rPr>
          <w:rFonts w:ascii="Times New Roman" w:hAnsi="Times New Roman"/>
          <w:sz w:val="24"/>
          <w:szCs w:val="24"/>
          <w:lang w:eastAsia="ru-RU"/>
        </w:rPr>
      </w:pPr>
    </w:p>
    <w:p w:rsidR="00B42B9B" w:rsidRPr="00B42B9B" w:rsidRDefault="00B42B9B" w:rsidP="00B42B9B">
      <w:pPr>
        <w:spacing w:after="0" w:line="240" w:lineRule="auto"/>
        <w:jc w:val="right"/>
        <w:rPr>
          <w:rFonts w:ascii="Times New Roman" w:hAnsi="Times New Roman"/>
          <w:sz w:val="24"/>
          <w:szCs w:val="24"/>
          <w:lang w:eastAsia="ru-RU"/>
        </w:rPr>
      </w:pPr>
    </w:p>
    <w:p w:rsidR="00B42B9B" w:rsidRPr="00B42B9B" w:rsidRDefault="00B42B9B" w:rsidP="00B42B9B">
      <w:pPr>
        <w:spacing w:after="0" w:line="240" w:lineRule="auto"/>
        <w:jc w:val="right"/>
        <w:rPr>
          <w:rFonts w:ascii="Times New Roman" w:hAnsi="Times New Roman"/>
          <w:sz w:val="24"/>
          <w:szCs w:val="24"/>
          <w:lang w:eastAsia="ru-RU"/>
        </w:r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1</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w:t>
      </w:r>
      <w:r w:rsidR="006A4A76">
        <w:rPr>
          <w:rFonts w:ascii="Times New Roman" w:hAnsi="Times New Roman"/>
          <w:sz w:val="24"/>
          <w:szCs w:val="24"/>
          <w:lang w:eastAsia="ru-RU"/>
        </w:rPr>
        <w:t xml:space="preserve">                         </w:t>
      </w: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widowControl w:val="0"/>
        <w:autoSpaceDE w:val="0"/>
        <w:autoSpaceDN w:val="0"/>
        <w:adjustRightInd w:val="0"/>
        <w:spacing w:after="0" w:line="240" w:lineRule="auto"/>
        <w:ind w:right="850"/>
        <w:contextualSpacing/>
        <w:jc w:val="right"/>
        <w:rPr>
          <w:rFonts w:ascii="Times New Roman" w:hAnsi="Times New Roman" w:cs="Arial"/>
          <w:sz w:val="24"/>
          <w:szCs w:val="24"/>
          <w:lang w:eastAsia="ru-RU"/>
        </w:rPr>
      </w:pPr>
    </w:p>
    <w:p w:rsidR="00B42B9B" w:rsidRPr="00B42B9B" w:rsidRDefault="00B42B9B" w:rsidP="00B42B9B">
      <w:pPr>
        <w:widowControl w:val="0"/>
        <w:numPr>
          <w:ilvl w:val="0"/>
          <w:numId w:val="7"/>
        </w:numPr>
        <w:autoSpaceDE w:val="0"/>
        <w:autoSpaceDN w:val="0"/>
        <w:adjustRightInd w:val="0"/>
        <w:spacing w:after="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 xml:space="preserve">Паспорт </w:t>
      </w:r>
      <w:proofErr w:type="gramStart"/>
      <w:r w:rsidRPr="00B42B9B">
        <w:rPr>
          <w:rFonts w:ascii="Times New Roman" w:hAnsi="Times New Roman" w:cs="Arial"/>
          <w:sz w:val="24"/>
          <w:szCs w:val="24"/>
          <w:lang w:eastAsia="ru-RU"/>
        </w:rPr>
        <w:t>муниципальной  программы</w:t>
      </w:r>
      <w:proofErr w:type="gramEnd"/>
      <w:r w:rsidRPr="00B42B9B">
        <w:rPr>
          <w:rFonts w:ascii="Times New Roman" w:hAnsi="Times New Roman" w:cs="Arial"/>
          <w:sz w:val="24"/>
          <w:szCs w:val="24"/>
          <w:lang w:eastAsia="ru-RU"/>
        </w:rPr>
        <w:t xml:space="preserve"> «Развитие образования </w:t>
      </w:r>
    </w:p>
    <w:p w:rsidR="00B42B9B" w:rsidRPr="00B42B9B" w:rsidRDefault="00B42B9B" w:rsidP="00B42B9B">
      <w:pPr>
        <w:widowControl w:val="0"/>
        <w:autoSpaceDE w:val="0"/>
        <w:autoSpaceDN w:val="0"/>
        <w:adjustRightInd w:val="0"/>
        <w:spacing w:after="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 xml:space="preserve">Тейковского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44"/>
      </w:tblGrid>
      <w:tr w:rsidR="00B42B9B" w:rsidRPr="00B42B9B" w:rsidTr="006A4A76">
        <w:tc>
          <w:tcPr>
            <w:tcW w:w="2626" w:type="dxa"/>
            <w:shd w:val="clear" w:color="auto" w:fill="auto"/>
          </w:tcPr>
          <w:p w:rsidR="00B42B9B" w:rsidRPr="00B42B9B" w:rsidRDefault="00B42B9B" w:rsidP="00B42B9B">
            <w:pPr>
              <w:keepNext/>
              <w:spacing w:before="40" w:after="40" w:line="240" w:lineRule="auto"/>
              <w:jc w:val="both"/>
              <w:rPr>
                <w:rFonts w:ascii="Times New Roman" w:hAnsi="Times New Roman"/>
                <w:b/>
                <w:sz w:val="24"/>
                <w:szCs w:val="24"/>
                <w:lang w:val="x-none" w:eastAsia="x-none"/>
              </w:rPr>
            </w:pPr>
            <w:r w:rsidRPr="00B42B9B">
              <w:rPr>
                <w:rFonts w:ascii="Times New Roman" w:hAnsi="Times New Roman"/>
                <w:sz w:val="24"/>
                <w:szCs w:val="24"/>
                <w:lang w:val="x-none" w:eastAsia="x-none"/>
              </w:rPr>
              <w:t>Наименование программы</w:t>
            </w:r>
          </w:p>
        </w:tc>
        <w:tc>
          <w:tcPr>
            <w:tcW w:w="6944" w:type="dxa"/>
            <w:shd w:val="clear" w:color="auto" w:fill="auto"/>
          </w:tcPr>
          <w:p w:rsidR="00B42B9B" w:rsidRPr="00B42B9B" w:rsidRDefault="00B42B9B" w:rsidP="00B42B9B">
            <w:pPr>
              <w:keepNext/>
              <w:spacing w:before="40" w:after="40" w:line="240" w:lineRule="auto"/>
              <w:jc w:val="both"/>
              <w:rPr>
                <w:rFonts w:ascii="Times New Roman" w:hAnsi="Times New Roman"/>
                <w:b/>
                <w:sz w:val="24"/>
                <w:szCs w:val="24"/>
                <w:lang w:val="x-none" w:eastAsia="x-none"/>
              </w:rPr>
            </w:pPr>
            <w:r w:rsidRPr="00B42B9B">
              <w:rPr>
                <w:rFonts w:ascii="Times New Roman" w:hAnsi="Times New Roman"/>
                <w:sz w:val="24"/>
                <w:szCs w:val="24"/>
                <w:lang w:val="x-none" w:eastAsia="x-none"/>
              </w:rPr>
              <w:t>«Развитие образования Тейковского муниципального района»</w:t>
            </w:r>
          </w:p>
        </w:tc>
      </w:tr>
      <w:tr w:rsidR="00B42B9B" w:rsidRPr="00B42B9B" w:rsidTr="006A4A76">
        <w:trPr>
          <w:cantSplit/>
        </w:trPr>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Срок реализации программы </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2014-2018</w:t>
            </w:r>
          </w:p>
        </w:tc>
      </w:tr>
      <w:tr w:rsidR="00B42B9B" w:rsidRPr="00B42B9B" w:rsidTr="006A4A76">
        <w:trPr>
          <w:cantSplit/>
        </w:trPr>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Администратор программы</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Отдел образования администрации Тейковского муниципального района</w:t>
            </w:r>
          </w:p>
        </w:tc>
      </w:tr>
      <w:tr w:rsidR="00B42B9B" w:rsidRPr="00B42B9B" w:rsidTr="006A4A76">
        <w:trPr>
          <w:cantSplit/>
        </w:trPr>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Исполнители программы</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Отдел образования администрации Тейковского муниципального района</w:t>
            </w:r>
          </w:p>
          <w:p w:rsidR="00B42B9B" w:rsidRPr="00B42B9B" w:rsidRDefault="00B42B9B" w:rsidP="00B42B9B">
            <w:pPr>
              <w:spacing w:before="40" w:after="40" w:line="240" w:lineRule="auto"/>
              <w:jc w:val="both"/>
              <w:rPr>
                <w:rFonts w:ascii="Times New Roman" w:hAnsi="Times New Roman"/>
                <w:sz w:val="24"/>
                <w:szCs w:val="24"/>
                <w:lang w:eastAsia="x-none"/>
              </w:rPr>
            </w:pPr>
            <w:r w:rsidRPr="00B42B9B">
              <w:rPr>
                <w:rFonts w:ascii="Times New Roman" w:hAnsi="Times New Roman"/>
                <w:sz w:val="24"/>
                <w:szCs w:val="24"/>
                <w:lang w:val="x-none" w:eastAsia="x-none"/>
              </w:rPr>
              <w:t xml:space="preserve">Отдел </w:t>
            </w:r>
            <w:r w:rsidRPr="00B42B9B">
              <w:rPr>
                <w:rFonts w:ascii="Times New Roman" w:hAnsi="Times New Roman"/>
                <w:sz w:val="24"/>
                <w:szCs w:val="24"/>
                <w:lang w:eastAsia="x-none"/>
              </w:rPr>
              <w:t>культуры, туризма, молодежной и социальной политики.</w:t>
            </w:r>
          </w:p>
        </w:tc>
      </w:tr>
      <w:tr w:rsidR="00B42B9B" w:rsidRPr="00B42B9B" w:rsidTr="006A4A76">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Перечень подпрограмм</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Подпрограммы:</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Развитие общего образования</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Финансовое обеспечение предоставления мер социальной поддержки в сфере образования</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Выявление и поддержка одаренных детей</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Реализация основных общеобразовательных программ</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Финансовое обеспечение предоставления общедоступного и бесплатного образования в муниципальных образовательных учреждениях</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Реализация дополнительных общеобразовательных программ</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Организация отдыха и оздоровления детей</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Реализация молодежной политики на территории Тейковского муниципального района</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Меры социально-экономической поддержки молодых специалистов муниципальных организаций системы образования</w:t>
            </w:r>
          </w:p>
          <w:p w:rsidR="00B42B9B" w:rsidRPr="00B42B9B" w:rsidRDefault="00B42B9B" w:rsidP="00B42B9B">
            <w:pPr>
              <w:widowControl w:val="0"/>
              <w:numPr>
                <w:ilvl w:val="0"/>
                <w:numId w:val="6"/>
              </w:numPr>
              <w:autoSpaceDE w:val="0"/>
              <w:autoSpaceDN w:val="0"/>
              <w:adjustRightInd w:val="0"/>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Формирование доступной среды  для детей-инвалидов в образовательных организациях Тейковского муниципального района</w:t>
            </w:r>
          </w:p>
        </w:tc>
      </w:tr>
      <w:tr w:rsidR="00B42B9B" w:rsidRPr="00B42B9B" w:rsidTr="006A4A76">
        <w:trPr>
          <w:cantSplit/>
        </w:trPr>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Цель (цели) программы</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Обеспечение соответствия качества образования меняющимся запросам населения и перспективным задачам развития общества и экономики.</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Повышение качества образовательных услуг и обеспечение возможности для всего населения района  получить доступное образование, обеспечивающее потребности экономики.</w:t>
            </w:r>
          </w:p>
        </w:tc>
      </w:tr>
      <w:tr w:rsidR="00B42B9B" w:rsidRPr="00B42B9B" w:rsidTr="006A4A76">
        <w:trPr>
          <w:cantSplit/>
        </w:trPr>
        <w:tc>
          <w:tcPr>
            <w:tcW w:w="2626"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lastRenderedPageBreak/>
              <w:t>Объем ресурсного обеспечения программы</w:t>
            </w:r>
          </w:p>
        </w:tc>
        <w:tc>
          <w:tcPr>
            <w:tcW w:w="6944" w:type="dxa"/>
            <w:shd w:val="clear" w:color="auto" w:fill="auto"/>
          </w:tcPr>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Общий объем бюджетных ассигнований: </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2014 год – 117193,5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2015 год – </w:t>
            </w:r>
            <w:r w:rsidRPr="00B42B9B">
              <w:rPr>
                <w:rFonts w:ascii="Times New Roman" w:hAnsi="Times New Roman"/>
                <w:color w:val="000000"/>
                <w:sz w:val="24"/>
                <w:szCs w:val="24"/>
                <w:lang w:eastAsia="x-none"/>
              </w:rPr>
              <w:t xml:space="preserve">116661,6 </w:t>
            </w:r>
            <w:r w:rsidRPr="00B42B9B">
              <w:rPr>
                <w:rFonts w:ascii="Times New Roman" w:hAnsi="Times New Roman"/>
                <w:sz w:val="24"/>
                <w:szCs w:val="24"/>
                <w:lang w:val="x-none" w:eastAsia="x-none"/>
              </w:rPr>
              <w:t>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2016 год – </w:t>
            </w:r>
            <w:r w:rsidRPr="00B42B9B">
              <w:rPr>
                <w:rFonts w:ascii="Times New Roman" w:hAnsi="Times New Roman"/>
                <w:sz w:val="24"/>
                <w:szCs w:val="24"/>
                <w:lang w:eastAsia="x-none"/>
              </w:rPr>
              <w:t xml:space="preserve">109180,7 </w:t>
            </w:r>
            <w:r w:rsidRPr="00B42B9B">
              <w:rPr>
                <w:rFonts w:ascii="Times New Roman" w:hAnsi="Times New Roman"/>
                <w:sz w:val="24"/>
                <w:szCs w:val="24"/>
                <w:lang w:val="x-none" w:eastAsia="x-none"/>
              </w:rPr>
              <w:t>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2017 год – 97227,8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2018 год – 447,0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областной бюджет:</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2014 год – 55269,5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2015 год – </w:t>
            </w:r>
            <w:r w:rsidRPr="00B42B9B">
              <w:rPr>
                <w:rFonts w:ascii="Times New Roman" w:hAnsi="Times New Roman"/>
                <w:color w:val="000000"/>
                <w:sz w:val="24"/>
                <w:szCs w:val="24"/>
                <w:lang w:eastAsia="x-none"/>
              </w:rPr>
              <w:t xml:space="preserve">53942,4 </w:t>
            </w:r>
            <w:r w:rsidRPr="00B42B9B">
              <w:rPr>
                <w:rFonts w:ascii="Times New Roman" w:hAnsi="Times New Roman"/>
                <w:sz w:val="24"/>
                <w:szCs w:val="24"/>
                <w:lang w:val="x-none" w:eastAsia="x-none"/>
              </w:rPr>
              <w:t>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2016 год – </w:t>
            </w:r>
            <w:r w:rsidRPr="00B42B9B">
              <w:rPr>
                <w:rFonts w:ascii="Times New Roman" w:hAnsi="Times New Roman"/>
                <w:sz w:val="24"/>
                <w:szCs w:val="24"/>
                <w:lang w:eastAsia="x-none"/>
              </w:rPr>
              <w:t>58879,0</w:t>
            </w:r>
            <w:r w:rsidRPr="00B42B9B">
              <w:rPr>
                <w:rFonts w:ascii="Times New Roman" w:hAnsi="Times New Roman"/>
                <w:sz w:val="24"/>
                <w:szCs w:val="24"/>
                <w:lang w:val="x-none" w:eastAsia="x-none"/>
              </w:rPr>
              <w:t xml:space="preserve">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2017 год – 47006,1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2018 год – 0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федеральный бюджет:</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2014 год – 1352,6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2015 год – </w:t>
            </w:r>
            <w:r w:rsidRPr="00B42B9B">
              <w:rPr>
                <w:rFonts w:ascii="Times New Roman" w:hAnsi="Times New Roman"/>
                <w:sz w:val="24"/>
                <w:szCs w:val="24"/>
                <w:lang w:eastAsia="x-none"/>
              </w:rPr>
              <w:t>2774,4</w:t>
            </w:r>
            <w:r w:rsidRPr="00B42B9B">
              <w:rPr>
                <w:rFonts w:ascii="Times New Roman" w:hAnsi="Times New Roman"/>
                <w:sz w:val="24"/>
                <w:szCs w:val="24"/>
                <w:lang w:val="x-none" w:eastAsia="x-none"/>
              </w:rPr>
              <w:t xml:space="preserve">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2016 год – 0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2017 год – 0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2018 год – 0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бюджет Тейковского муниципального района:</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2014 год – 60571,4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2015 год – </w:t>
            </w:r>
            <w:r w:rsidRPr="00B42B9B">
              <w:rPr>
                <w:rFonts w:ascii="Times New Roman" w:hAnsi="Times New Roman"/>
                <w:sz w:val="24"/>
                <w:szCs w:val="24"/>
                <w:lang w:eastAsia="x-none"/>
              </w:rPr>
              <w:t xml:space="preserve">59944,8 </w:t>
            </w:r>
            <w:r w:rsidRPr="00B42B9B">
              <w:rPr>
                <w:rFonts w:ascii="Times New Roman" w:hAnsi="Times New Roman"/>
                <w:sz w:val="24"/>
                <w:szCs w:val="24"/>
                <w:lang w:val="x-none" w:eastAsia="x-none"/>
              </w:rPr>
              <w:t>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 xml:space="preserve">2016 год – </w:t>
            </w:r>
            <w:r w:rsidRPr="00B42B9B">
              <w:rPr>
                <w:rFonts w:ascii="Times New Roman" w:hAnsi="Times New Roman"/>
                <w:sz w:val="24"/>
                <w:szCs w:val="24"/>
                <w:lang w:eastAsia="x-none"/>
              </w:rPr>
              <w:t xml:space="preserve">50301,7 </w:t>
            </w:r>
            <w:r w:rsidRPr="00B42B9B">
              <w:rPr>
                <w:rFonts w:ascii="Times New Roman" w:hAnsi="Times New Roman"/>
                <w:sz w:val="24"/>
                <w:szCs w:val="24"/>
                <w:lang w:val="x-none" w:eastAsia="x-none"/>
              </w:rPr>
              <w:t>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2017 год – 50221,7 тыс. руб.</w:t>
            </w:r>
          </w:p>
          <w:p w:rsidR="00B42B9B" w:rsidRPr="00B42B9B" w:rsidRDefault="00B42B9B" w:rsidP="00B42B9B">
            <w:pPr>
              <w:spacing w:before="40" w:after="40" w:line="240" w:lineRule="auto"/>
              <w:jc w:val="both"/>
              <w:rPr>
                <w:rFonts w:ascii="Times New Roman" w:hAnsi="Times New Roman"/>
                <w:sz w:val="24"/>
                <w:szCs w:val="24"/>
                <w:lang w:val="x-none" w:eastAsia="x-none"/>
              </w:rPr>
            </w:pPr>
            <w:r w:rsidRPr="00B42B9B">
              <w:rPr>
                <w:rFonts w:ascii="Times New Roman" w:hAnsi="Times New Roman"/>
                <w:sz w:val="24"/>
                <w:szCs w:val="24"/>
                <w:lang w:val="x-none" w:eastAsia="x-none"/>
              </w:rPr>
              <w:t>2018 год – 447,0 тыс. руб.</w:t>
            </w:r>
          </w:p>
        </w:tc>
      </w:tr>
    </w:tbl>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Приложение 2</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widowControl w:val="0"/>
        <w:autoSpaceDE w:val="0"/>
        <w:autoSpaceDN w:val="0"/>
        <w:adjustRightInd w:val="0"/>
        <w:spacing w:after="0" w:line="240" w:lineRule="auto"/>
        <w:ind w:right="850"/>
        <w:contextualSpacing/>
        <w:jc w:val="right"/>
        <w:rPr>
          <w:rFonts w:ascii="Times New Roman" w:hAnsi="Times New Roman" w:cs="Arial"/>
          <w:sz w:val="24"/>
          <w:szCs w:val="24"/>
          <w:lang w:eastAsia="ru-RU"/>
        </w:rPr>
      </w:pPr>
    </w:p>
    <w:p w:rsidR="00B42B9B" w:rsidRPr="00B42B9B" w:rsidRDefault="00B42B9B" w:rsidP="00B42B9B">
      <w:pPr>
        <w:keepNext/>
        <w:spacing w:after="0" w:line="240" w:lineRule="auto"/>
        <w:jc w:val="center"/>
        <w:rPr>
          <w:rFonts w:ascii="Times New Roman" w:hAnsi="Times New Roman"/>
          <w:bCs/>
          <w:sz w:val="24"/>
          <w:szCs w:val="24"/>
          <w:lang w:eastAsia="ru-RU"/>
        </w:rPr>
      </w:pPr>
      <w:r w:rsidRPr="00B42B9B">
        <w:rPr>
          <w:rFonts w:ascii="Times New Roman" w:hAnsi="Times New Roman"/>
          <w:bCs/>
          <w:sz w:val="24"/>
          <w:szCs w:val="24"/>
          <w:lang w:eastAsia="ru-RU"/>
        </w:rPr>
        <w:t>4. Ресурсное обеспечение муниципальной программы</w:t>
      </w:r>
    </w:p>
    <w:p w:rsidR="00B42B9B" w:rsidRPr="00B42B9B" w:rsidRDefault="00B42B9B" w:rsidP="00B42B9B">
      <w:pPr>
        <w:keepNext/>
        <w:spacing w:after="0" w:line="240" w:lineRule="auto"/>
        <w:jc w:val="center"/>
        <w:rPr>
          <w:rFonts w:ascii="Times New Roman" w:hAnsi="Times New Roman"/>
          <w:bCs/>
          <w:sz w:val="24"/>
          <w:szCs w:val="24"/>
          <w:lang w:eastAsia="ru-RU"/>
        </w:rPr>
      </w:pPr>
      <w:r w:rsidRPr="00B42B9B">
        <w:rPr>
          <w:rFonts w:ascii="Times New Roman" w:hAnsi="Times New Roman"/>
          <w:bCs/>
          <w:sz w:val="24"/>
          <w:szCs w:val="24"/>
          <w:lang w:eastAsia="ru-RU"/>
        </w:rPr>
        <w:t>Таблица 7. Ресурсное обеспечение реализации программы</w:t>
      </w:r>
    </w:p>
    <w:tbl>
      <w:tblPr>
        <w:tblW w:w="1048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1275"/>
        <w:gridCol w:w="1134"/>
        <w:gridCol w:w="1134"/>
        <w:gridCol w:w="1134"/>
      </w:tblGrid>
      <w:tr w:rsidR="00B42B9B" w:rsidRPr="00B42B9B" w:rsidTr="00A943FB">
        <w:trPr>
          <w:tblHeader/>
        </w:trPr>
        <w:tc>
          <w:tcPr>
            <w:tcW w:w="567"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lang w:eastAsia="ru-RU"/>
              </w:rPr>
            </w:pPr>
            <w:r w:rsidRPr="00A943FB">
              <w:rPr>
                <w:rFonts w:ascii="Times New Roman" w:hAnsi="Times New Roman" w:cs="Arial"/>
                <w:lang w:val="en-US" w:eastAsia="ru-RU"/>
              </w:rPr>
              <w:t>№</w:t>
            </w:r>
            <w:r w:rsidRPr="00A943FB">
              <w:rPr>
                <w:rFonts w:ascii="Times New Roman" w:hAnsi="Times New Roman" w:cs="Arial"/>
                <w:lang w:eastAsia="ru-RU"/>
              </w:rPr>
              <w:t xml:space="preserve"> п/п</w:t>
            </w:r>
          </w:p>
        </w:tc>
        <w:tc>
          <w:tcPr>
            <w:tcW w:w="4111"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lang w:eastAsia="ru-RU"/>
              </w:rPr>
            </w:pPr>
            <w:r w:rsidRPr="00A943FB">
              <w:rPr>
                <w:rFonts w:ascii="Times New Roman" w:hAnsi="Times New Roman" w:cs="Arial"/>
                <w:lang w:eastAsia="ru-RU"/>
              </w:rPr>
              <w:t xml:space="preserve">Наименование подпрограммы / </w:t>
            </w:r>
            <w:r w:rsidRPr="00A943FB">
              <w:rPr>
                <w:rFonts w:ascii="Times New Roman" w:hAnsi="Times New Roman" w:cs="Arial"/>
                <w:lang w:eastAsia="ru-RU"/>
              </w:rPr>
              <w:br/>
              <w:t>Источник ресурсного обеспечения</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lang w:eastAsia="ru-RU"/>
              </w:rPr>
              <w:t>2014</w:t>
            </w:r>
          </w:p>
        </w:tc>
        <w:tc>
          <w:tcPr>
            <w:tcW w:w="1275"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lang w:eastAsia="ru-RU"/>
              </w:rPr>
              <w:t>2015</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lang w:eastAsia="ru-RU"/>
              </w:rPr>
              <w:t>2016</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lang w:eastAsia="ru-RU"/>
              </w:rPr>
              <w:t>2017</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lang w:eastAsia="ru-RU"/>
              </w:rPr>
              <w:t>2018</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программа, всего:</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lang w:eastAsia="ru-RU"/>
              </w:rPr>
            </w:pPr>
            <w:r w:rsidRPr="00A943FB">
              <w:rPr>
                <w:rFonts w:ascii="Times New Roman" w:hAnsi="Times New Roman" w:cs="Arial"/>
                <w:b/>
                <w:lang w:eastAsia="ru-RU"/>
              </w:rPr>
              <w:t>117193,5</w:t>
            </w:r>
          </w:p>
        </w:tc>
        <w:tc>
          <w:tcPr>
            <w:tcW w:w="1275"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color w:val="000000"/>
                <w:lang w:eastAsia="ru-RU"/>
              </w:rPr>
            </w:pPr>
            <w:r w:rsidRPr="00A943FB">
              <w:rPr>
                <w:rFonts w:ascii="Times New Roman" w:hAnsi="Times New Roman" w:cs="Arial"/>
                <w:b/>
                <w:color w:val="000000"/>
                <w:lang w:eastAsia="ru-RU"/>
              </w:rPr>
              <w:t>116661,6</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color w:val="000000"/>
                <w:lang w:eastAsia="ru-RU"/>
              </w:rPr>
            </w:pPr>
            <w:r w:rsidRPr="00A943FB">
              <w:rPr>
                <w:rFonts w:ascii="Times New Roman" w:hAnsi="Times New Roman" w:cs="Arial"/>
                <w:b/>
                <w:color w:val="000000"/>
                <w:lang w:eastAsia="ru-RU"/>
              </w:rPr>
              <w:t>109180,7</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color w:val="000000"/>
                <w:lang w:eastAsia="ru-RU"/>
              </w:rPr>
            </w:pPr>
            <w:r w:rsidRPr="00A943FB">
              <w:rPr>
                <w:rFonts w:ascii="Times New Roman" w:hAnsi="Times New Roman" w:cs="Arial"/>
                <w:b/>
                <w:color w:val="000000"/>
                <w:lang w:eastAsia="ru-RU"/>
              </w:rPr>
              <w:t>97 227,8</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lang w:eastAsia="ru-RU"/>
              </w:rPr>
            </w:pPr>
            <w:r w:rsidRPr="00A943FB">
              <w:rPr>
                <w:rFonts w:ascii="Times New Roman" w:hAnsi="Times New Roman" w:cs="Arial"/>
                <w:b/>
                <w:lang w:eastAsia="ru-RU"/>
              </w:rPr>
              <w:t>447</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117193,5</w:t>
            </w:r>
          </w:p>
        </w:tc>
        <w:tc>
          <w:tcPr>
            <w:tcW w:w="1275"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116661,6</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109180,7</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97 227,8</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447</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55269,5</w:t>
            </w:r>
          </w:p>
        </w:tc>
        <w:tc>
          <w:tcPr>
            <w:tcW w:w="1275"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53942,4</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58879,0</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47 006,1</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федеральный бюджет</w:t>
            </w:r>
          </w:p>
        </w:tc>
        <w:tc>
          <w:tcPr>
            <w:tcW w:w="1134"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1352,6</w:t>
            </w:r>
          </w:p>
        </w:tc>
        <w:tc>
          <w:tcPr>
            <w:tcW w:w="1275" w:type="dxa"/>
            <w:tcMar>
              <w:top w:w="0" w:type="dxa"/>
              <w:left w:w="28" w:type="dxa"/>
              <w:bottom w:w="0" w:type="dxa"/>
              <w:right w:w="28" w:type="dxa"/>
            </w:tcMar>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2 774,4</w:t>
            </w:r>
          </w:p>
        </w:tc>
        <w:tc>
          <w:tcPr>
            <w:tcW w:w="1134" w:type="dxa"/>
            <w:tcMar>
              <w:top w:w="0" w:type="dxa"/>
              <w:left w:w="28" w:type="dxa"/>
              <w:bottom w:w="0" w:type="dxa"/>
              <w:right w:w="28" w:type="dxa"/>
            </w:tcMar>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Mar>
              <w:top w:w="0" w:type="dxa"/>
              <w:left w:w="28" w:type="dxa"/>
              <w:bottom w:w="0" w:type="dxa"/>
              <w:right w:w="28" w:type="dxa"/>
            </w:tcMar>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Mar>
              <w:top w:w="0" w:type="dxa"/>
              <w:left w:w="28" w:type="dxa"/>
              <w:bottom w:w="0" w:type="dxa"/>
              <w:right w:w="28" w:type="dxa"/>
            </w:tcMar>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60571,4</w:t>
            </w:r>
          </w:p>
        </w:tc>
        <w:tc>
          <w:tcPr>
            <w:tcW w:w="1275" w:type="dxa"/>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59944,8</w:t>
            </w:r>
          </w:p>
        </w:tc>
        <w:tc>
          <w:tcPr>
            <w:tcW w:w="1134" w:type="dxa"/>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50301,7</w:t>
            </w:r>
          </w:p>
        </w:tc>
        <w:tc>
          <w:tcPr>
            <w:tcW w:w="1134" w:type="dxa"/>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color w:val="000000"/>
                <w:lang w:eastAsia="ru-RU"/>
              </w:rPr>
            </w:pPr>
            <w:r w:rsidRPr="00A943FB">
              <w:rPr>
                <w:rFonts w:ascii="Times New Roman" w:hAnsi="Times New Roman" w:cs="Arial"/>
                <w:color w:val="000000"/>
                <w:lang w:eastAsia="ru-RU"/>
              </w:rPr>
              <w:t>50 221,7</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447</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подпрограммы</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1</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Подпрограмма «Развитие общего образования»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8546,0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9789,9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2300,9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518,7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8546,0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9789,9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2300,9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518,7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651,4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300,0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500,0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федеральный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1218,2</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1678,4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Height w:val="20"/>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A97437" w:rsidP="00A97437">
            <w:pPr>
              <w:widowControl w:val="0"/>
              <w:autoSpaceDE w:val="0"/>
              <w:autoSpaceDN w:val="0"/>
              <w:adjustRightInd w:val="0"/>
              <w:spacing w:before="40" w:after="40" w:line="240" w:lineRule="auto"/>
              <w:jc w:val="center"/>
              <w:rPr>
                <w:rFonts w:ascii="Times New Roman" w:hAnsi="Times New Roman" w:cs="Arial"/>
                <w:lang w:eastAsia="ru-RU"/>
              </w:rPr>
            </w:pPr>
            <w:r>
              <w:rPr>
                <w:rFonts w:ascii="Times New Roman" w:hAnsi="Times New Roman" w:cs="Arial"/>
                <w:lang w:eastAsia="ru-RU"/>
              </w:rPr>
              <w:t>6676,4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7811,5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1800,9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518,7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2</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«Финансовое обеспечение предоставления мер социальной поддержки в сфере образования»</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2085,6</w:t>
            </w: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1829,7</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2217,4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1179,3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2085,6</w:t>
            </w: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1829,7</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2217,4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1179,3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2075,1</w:t>
            </w: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1759,0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1498,8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1179,3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федеральный бюджет</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10,5</w:t>
            </w:r>
          </w:p>
        </w:tc>
        <w:tc>
          <w:tcPr>
            <w:tcW w:w="1275"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70,7</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718,6</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3</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Выявление и поддержка одаренных детей»</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476,4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476,4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4</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«Реализация основных общеобразовательных программ»</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48492,7</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46435,8</w:t>
            </w:r>
          </w:p>
          <w:p w:rsidR="00B42B9B" w:rsidRPr="00A943FB" w:rsidRDefault="00B42B9B" w:rsidP="00B42B9B">
            <w:pPr>
              <w:widowControl w:val="0"/>
              <w:autoSpaceDE w:val="0"/>
              <w:autoSpaceDN w:val="0"/>
              <w:adjustRightInd w:val="0"/>
              <w:spacing w:before="40" w:after="40" w:line="240" w:lineRule="auto"/>
              <w:rPr>
                <w:rFonts w:ascii="Times New Roman" w:hAnsi="Times New Roman" w:cs="Arial"/>
                <w:b/>
                <w:lang w:eastAsia="ru-RU"/>
              </w:rPr>
            </w:pP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42838,7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45087,5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48492,7</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46435,8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42838,7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45087,5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48492,7</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46435,8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42838,7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45087,5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5</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xml:space="preserve"> «Финансовое обеспечение предоставления общедоступного и бесплатного образования в муниципальных образовательных учреждениях»</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52239,3</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51530,7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56603,0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45390,0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52239,3</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51530,7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56603,0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45390,0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52239,3</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51530,7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56603,0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45390,0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lastRenderedPageBreak/>
              <w:t>6</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«Реализация дополнительных общеобразовательных программ»</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4303,4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3747,1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3764,6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3913,0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4303,4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3747,1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3764,6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3913,0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26,5</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48,8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4276,9</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3698,3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3764,6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3913,0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7</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«Организация отдыха и оздоровление детей»</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781,6</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690,5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665,7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825,3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781,6</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690,5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665,7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825,3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277,2</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302,4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277,2</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436,8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федеральный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134,4</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370,0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388,1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388,5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388,5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8</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62,5</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62,5</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62,5</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0</w:t>
            </w:r>
          </w:p>
        </w:tc>
      </w:tr>
      <w:tr w:rsidR="00B42B9B" w:rsidRPr="00B42B9B" w:rsidTr="00A943FB">
        <w:trPr>
          <w:cantSplit/>
        </w:trPr>
        <w:tc>
          <w:tcPr>
            <w:tcW w:w="567"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9</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«Реализация молодежной политики на территории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170,0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90,0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170,0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80,0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lang w:eastAsia="ru-RU"/>
              </w:rPr>
            </w:pPr>
            <w:r w:rsidRPr="00A943FB">
              <w:rPr>
                <w:rFonts w:ascii="Times New Roman" w:hAnsi="Times New Roman" w:cs="Arial"/>
                <w:b/>
                <w:lang w:eastAsia="ru-RU"/>
              </w:rPr>
              <w:t>90,0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170,0</w:t>
            </w:r>
          </w:p>
        </w:tc>
        <w:tc>
          <w:tcPr>
            <w:tcW w:w="1275"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80,0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80,0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80,0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lang w:eastAsia="ru-RU"/>
              </w:rPr>
            </w:pPr>
            <w:r w:rsidRPr="00A943FB">
              <w:rPr>
                <w:rFonts w:ascii="Times New Roman" w:hAnsi="Times New Roman" w:cs="Arial"/>
                <w:lang w:eastAsia="ru-RU"/>
              </w:rPr>
              <w:t>90,0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10</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«Меры социально-экономической поддержки молодых специалистов муниципальных организаций системы образования»</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lang w:val="en-US"/>
              </w:rPr>
            </w:pPr>
            <w:r w:rsidRPr="00A943FB">
              <w:rPr>
                <w:rFonts w:ascii="Times New Roman" w:hAnsi="Times New Roman" w:cs="Arial"/>
                <w:b/>
              </w:rPr>
              <w:t>36,0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357,0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lang w:val="en-US"/>
              </w:rPr>
            </w:pPr>
            <w:r w:rsidRPr="00A943FB">
              <w:rPr>
                <w:rFonts w:ascii="Times New Roman" w:hAnsi="Times New Roman" w:cs="Arial"/>
                <w:b/>
              </w:rPr>
              <w:t>36,0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357,0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lang w:val="en-US"/>
              </w:rPr>
            </w:pPr>
            <w:r w:rsidRPr="00A943FB">
              <w:rPr>
                <w:rFonts w:ascii="Times New Roman" w:hAnsi="Times New Roman" w:cs="Arial"/>
              </w:rPr>
              <w:t>36,0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234,0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357,0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11</w:t>
            </w: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xml:space="preserve">Формирование доступной </w:t>
            </w:r>
            <w:proofErr w:type="gramStart"/>
            <w:r w:rsidRPr="00A943FB">
              <w:rPr>
                <w:rFonts w:ascii="Times New Roman" w:hAnsi="Times New Roman" w:cs="Arial"/>
                <w:lang w:eastAsia="ru-RU"/>
              </w:rPr>
              <w:t>среды  для</w:t>
            </w:r>
            <w:proofErr w:type="gramEnd"/>
            <w:r w:rsidRPr="00A943FB">
              <w:rPr>
                <w:rFonts w:ascii="Times New Roman" w:hAnsi="Times New Roman" w:cs="Arial"/>
                <w:lang w:eastAsia="ru-RU"/>
              </w:rPr>
              <w:t xml:space="preserve"> детей-инвалидов в образовательных организациях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1847,5</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1847,5</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rPr>
            </w:pPr>
            <w:r w:rsidRPr="00A943FB">
              <w:rPr>
                <w:rFonts w:ascii="Times New Roman" w:hAnsi="Times New Roman" w:cs="Arial"/>
                <w:b/>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1,5</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 федеральный бюджет</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1096,0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r>
      <w:tr w:rsidR="00B42B9B" w:rsidRPr="00B42B9B" w:rsidTr="00A943FB">
        <w:trPr>
          <w:cantSplit/>
        </w:trPr>
        <w:tc>
          <w:tcPr>
            <w:tcW w:w="567"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p>
        </w:tc>
        <w:tc>
          <w:tcPr>
            <w:tcW w:w="4111"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lang w:eastAsia="ru-RU"/>
              </w:rPr>
            </w:pPr>
            <w:r w:rsidRPr="00A943FB">
              <w:rPr>
                <w:rFonts w:ascii="Times New Roman" w:hAnsi="Times New Roman" w:cs="Arial"/>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275"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750,0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rPr>
            </w:pPr>
            <w:r w:rsidRPr="00A943FB">
              <w:rPr>
                <w:rFonts w:ascii="Times New Roman" w:hAnsi="Times New Roman" w:cs="Arial"/>
              </w:rPr>
              <w:t>0</w:t>
            </w:r>
          </w:p>
        </w:tc>
      </w:tr>
    </w:tbl>
    <w:p w:rsidR="00B42B9B" w:rsidRPr="00B42B9B" w:rsidRDefault="00B42B9B" w:rsidP="00B42B9B">
      <w:pPr>
        <w:widowControl w:val="0"/>
        <w:autoSpaceDE w:val="0"/>
        <w:autoSpaceDN w:val="0"/>
        <w:adjustRightInd w:val="0"/>
        <w:spacing w:after="0" w:line="240" w:lineRule="auto"/>
        <w:jc w:val="center"/>
        <w:rPr>
          <w:rFonts w:ascii="Times New Roman" w:hAnsi="Times New Roman" w:cs="Arial"/>
          <w:b/>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jc w:val="right"/>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sectPr w:rsidR="00B42B9B" w:rsidRPr="00B42B9B" w:rsidSect="00B42B9B">
          <w:footerReference w:type="default" r:id="rId45"/>
          <w:pgSz w:w="11906" w:h="16838"/>
          <w:pgMar w:top="709" w:right="851" w:bottom="993" w:left="1418" w:header="709" w:footer="709" w:gutter="0"/>
          <w:cols w:space="708"/>
          <w:docGrid w:linePitch="360"/>
        </w:sect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Приложение 3</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b/>
          <w:sz w:val="24"/>
          <w:szCs w:val="24"/>
          <w:lang w:eastAsia="ru-RU"/>
        </w:rPr>
      </w:pPr>
      <w:r w:rsidRPr="00B42B9B">
        <w:rPr>
          <w:rFonts w:ascii="Times New Roman" w:hAnsi="Times New Roman" w:cs="Arial"/>
          <w:b/>
          <w:sz w:val="24"/>
          <w:szCs w:val="24"/>
          <w:lang w:eastAsia="ru-RU"/>
        </w:rPr>
        <w:t xml:space="preserve">Подпрограмма </w:t>
      </w: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b/>
          <w:sz w:val="24"/>
          <w:szCs w:val="24"/>
          <w:lang w:eastAsia="ru-RU"/>
        </w:rPr>
      </w:pPr>
      <w:r w:rsidRPr="00B42B9B">
        <w:rPr>
          <w:rFonts w:ascii="Times New Roman" w:hAnsi="Times New Roman" w:cs="Arial"/>
          <w:b/>
          <w:sz w:val="24"/>
          <w:szCs w:val="24"/>
          <w:lang w:eastAsia="ru-RU"/>
        </w:rPr>
        <w:t>«Развитие общего образования»</w:t>
      </w: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b/>
          <w:sz w:val="24"/>
          <w:szCs w:val="24"/>
          <w:lang w:eastAsia="ru-RU"/>
        </w:rPr>
      </w:pPr>
    </w:p>
    <w:p w:rsidR="00B42B9B" w:rsidRPr="00B42B9B" w:rsidRDefault="00B42B9B" w:rsidP="00B42B9B">
      <w:pPr>
        <w:keepNext/>
        <w:widowControl w:val="0"/>
        <w:numPr>
          <w:ilvl w:val="0"/>
          <w:numId w:val="9"/>
        </w:numPr>
        <w:autoSpaceDE w:val="0"/>
        <w:autoSpaceDN w:val="0"/>
        <w:adjustRightInd w:val="0"/>
        <w:spacing w:after="0" w:line="240" w:lineRule="auto"/>
        <w:jc w:val="center"/>
        <w:outlineLvl w:val="3"/>
        <w:rPr>
          <w:rFonts w:ascii="Times New Roman" w:hAnsi="Times New Roman" w:cs="Arial"/>
          <w:bCs/>
          <w:sz w:val="24"/>
          <w:szCs w:val="24"/>
          <w:lang w:eastAsia="ru-RU"/>
        </w:rPr>
      </w:pPr>
      <w:r w:rsidRPr="00B42B9B">
        <w:rPr>
          <w:rFonts w:ascii="Times New Roman" w:hAnsi="Times New Roman" w:cs="Arial"/>
          <w:bCs/>
          <w:sz w:val="24"/>
          <w:szCs w:val="24"/>
          <w:lang w:eastAsia="ru-RU"/>
        </w:rPr>
        <w:t>Паспорт подпрограммы</w:t>
      </w:r>
    </w:p>
    <w:tbl>
      <w:tblPr>
        <w:tblW w:w="10357" w:type="dxa"/>
        <w:tblInd w:w="137"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4A0" w:firstRow="1" w:lastRow="0" w:firstColumn="1" w:lastColumn="0" w:noHBand="0" w:noVBand="1"/>
      </w:tblPr>
      <w:tblGrid>
        <w:gridCol w:w="2638"/>
        <w:gridCol w:w="7719"/>
      </w:tblGrid>
      <w:tr w:rsidR="00B42B9B" w:rsidRPr="00B42B9B" w:rsidTr="006A4A76">
        <w:trPr>
          <w:trHeight w:val="40"/>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keepNext/>
              <w:widowControl w:val="0"/>
              <w:autoSpaceDE w:val="0"/>
              <w:autoSpaceDN w:val="0"/>
              <w:adjustRightInd w:val="0"/>
              <w:spacing w:after="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Тип подпрограммы</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
                <w:sz w:val="24"/>
                <w:szCs w:val="24"/>
                <w:lang w:eastAsia="ru-RU"/>
              </w:rPr>
            </w:pPr>
            <w:r w:rsidRPr="00B42B9B">
              <w:rPr>
                <w:rFonts w:ascii="Times New Roman" w:hAnsi="Times New Roman" w:cs="Arial"/>
                <w:sz w:val="24"/>
                <w:szCs w:val="24"/>
                <w:lang w:eastAsia="ru-RU"/>
              </w:rPr>
              <w:t>аналитическая</w:t>
            </w:r>
          </w:p>
        </w:tc>
      </w:tr>
      <w:tr w:rsidR="00B42B9B" w:rsidRPr="00B42B9B" w:rsidTr="006A4A76">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Наименование подпрограммы</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 w:val="24"/>
                <w:szCs w:val="24"/>
                <w:lang w:eastAsia="ru-RU"/>
              </w:rPr>
            </w:pPr>
            <w:r w:rsidRPr="00B42B9B">
              <w:rPr>
                <w:rFonts w:ascii="Times New Roman" w:hAnsi="Times New Roman" w:cs="Arial"/>
                <w:sz w:val="24"/>
                <w:szCs w:val="24"/>
                <w:lang w:eastAsia="ru-RU"/>
              </w:rPr>
              <w:t>Развитие общего образования</w:t>
            </w:r>
          </w:p>
        </w:tc>
      </w:tr>
      <w:tr w:rsidR="00B42B9B" w:rsidRPr="00B42B9B" w:rsidTr="006A4A76">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Срок реализации подпрограммы </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2014-2018</w:t>
            </w:r>
          </w:p>
        </w:tc>
      </w:tr>
      <w:tr w:rsidR="00B42B9B" w:rsidRPr="00B42B9B" w:rsidTr="006A4A76">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Исполнители подпрограммы</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Отдел образования администрации Тейковского муниципального района</w:t>
            </w:r>
          </w:p>
        </w:tc>
      </w:tr>
      <w:tr w:rsidR="00B42B9B" w:rsidRPr="00B42B9B" w:rsidTr="006A4A76">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Цель (цели) подпрограммы</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Укрепление пожарной безопасности общеобразовательных учреждений.</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Укрепление материально-технической базы образовательных учреждений.</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Укрепление материально-технической базы дошкольных образовательных учреждений.</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Организация антитеррористической защищенности образовательных учреждений.</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Реализация проекта «Межведомственная система оздоровления школьников» в рамках подпрограммы «Развитие общего образования» государственной программы Ивановской области «Развитие образования Ивановской области»</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Совершенствование учительского корпуса.</w:t>
            </w:r>
          </w:p>
        </w:tc>
      </w:tr>
      <w:tr w:rsidR="00B42B9B" w:rsidRPr="00B42B9B" w:rsidTr="006A4A76">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Объем ресурсного обеспечения подпрограммы</w:t>
            </w:r>
          </w:p>
        </w:tc>
        <w:tc>
          <w:tcPr>
            <w:tcW w:w="7719" w:type="dxa"/>
            <w:tcBorders>
              <w:top w:val="single" w:sz="4" w:space="0" w:color="auto"/>
              <w:left w:val="single" w:sz="4" w:space="0" w:color="auto"/>
              <w:bottom w:val="single" w:sz="4" w:space="0" w:color="auto"/>
              <w:right w:val="single" w:sz="4" w:space="0" w:color="auto"/>
            </w:tcBorders>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Общий объем бюджетных ассигнований: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 год – 8546,0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2015 год – 9789,9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2016 год – 2300,9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2017 год – 518,7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2018 год – 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областной бюджет:</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 год – 651,4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2015 год – 300,0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2016 год – 500,0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2017 год – 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2018 год – 0 тыс. руб.</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федеральный бюджет:</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 год – 1218,2 тыс. руб.</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2015 год – 1678,4 тыс. руб.</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2016 год – 0 тыс. руб.</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2017 год – 0 тыс. руб.</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2018 год – 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бюджет Тейковского муниципального района:</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 год – 6676,4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2015 год – 7811,5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2016 год – 1800,9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2017 год – 518,7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2018 </w:t>
            </w:r>
            <w:proofErr w:type="gramStart"/>
            <w:r w:rsidRPr="00B42B9B">
              <w:rPr>
                <w:rFonts w:ascii="Times New Roman" w:hAnsi="Times New Roman" w:cs="Arial"/>
                <w:sz w:val="24"/>
                <w:szCs w:val="24"/>
                <w:lang w:eastAsia="ru-RU"/>
              </w:rPr>
              <w:t>год  –</w:t>
            </w:r>
            <w:proofErr w:type="gramEnd"/>
            <w:r w:rsidRPr="00B42B9B">
              <w:rPr>
                <w:rFonts w:ascii="Times New Roman" w:hAnsi="Times New Roman" w:cs="Arial"/>
                <w:sz w:val="24"/>
                <w:szCs w:val="24"/>
                <w:lang w:eastAsia="ru-RU"/>
              </w:rPr>
              <w:t xml:space="preserve"> 0 тыс. руб.</w:t>
            </w:r>
          </w:p>
        </w:tc>
      </w:tr>
    </w:tbl>
    <w:p w:rsidR="00B42B9B" w:rsidRPr="00B42B9B" w:rsidRDefault="00B42B9B" w:rsidP="00B42B9B">
      <w:pPr>
        <w:keepNext/>
        <w:widowControl w:val="0"/>
        <w:autoSpaceDE w:val="0"/>
        <w:autoSpaceDN w:val="0"/>
        <w:adjustRightInd w:val="0"/>
        <w:spacing w:before="240" w:after="0" w:line="240" w:lineRule="auto"/>
        <w:rPr>
          <w:rFonts w:ascii="Times New Roman" w:hAnsi="Times New Roman" w:cs="Arial"/>
          <w:bCs/>
          <w:sz w:val="24"/>
          <w:szCs w:val="24"/>
          <w:lang w:eastAsia="x-none"/>
        </w:rPr>
        <w:sectPr w:rsidR="00B42B9B" w:rsidRPr="00B42B9B" w:rsidSect="00B42B9B">
          <w:pgSz w:w="11906" w:h="16838"/>
          <w:pgMar w:top="1134" w:right="851" w:bottom="1134" w:left="851" w:header="709" w:footer="709" w:gutter="0"/>
          <w:cols w:space="708"/>
          <w:docGrid w:linePitch="360"/>
        </w:sect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Приложение 4</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contextualSpacing/>
        <w:rPr>
          <w:rFonts w:ascii="Times New Roman" w:hAnsi="Times New Roman"/>
          <w:sz w:val="24"/>
          <w:szCs w:val="24"/>
          <w:lang w:eastAsia="ru-RU"/>
        </w:rPr>
      </w:pPr>
      <w:r w:rsidRPr="00B42B9B">
        <w:rPr>
          <w:rFonts w:ascii="Times New Roman" w:hAnsi="Times New Roman"/>
          <w:sz w:val="24"/>
          <w:szCs w:val="24"/>
          <w:lang w:eastAsia="ru-RU"/>
        </w:rPr>
        <w:t xml:space="preserve">                                                                                                                        </w:t>
      </w:r>
      <w:r w:rsidR="006A4A76">
        <w:rPr>
          <w:rFonts w:ascii="Times New Roman" w:hAnsi="Times New Roman"/>
          <w:sz w:val="24"/>
          <w:szCs w:val="24"/>
          <w:lang w:eastAsia="ru-RU"/>
        </w:rPr>
        <w:t xml:space="preserve">           </w:t>
      </w: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numPr>
          <w:ilvl w:val="0"/>
          <w:numId w:val="8"/>
        </w:numPr>
        <w:autoSpaceDE w:val="0"/>
        <w:autoSpaceDN w:val="0"/>
        <w:adjustRightInd w:val="0"/>
        <w:spacing w:before="240" w:after="0" w:line="240" w:lineRule="auto"/>
        <w:jc w:val="center"/>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Ресурсное обеспечение мероприятий подпрограммы</w:t>
      </w:r>
    </w:p>
    <w:p w:rsidR="00B42B9B" w:rsidRPr="00B42B9B" w:rsidRDefault="00B42B9B" w:rsidP="00B42B9B">
      <w:pPr>
        <w:keepNext/>
        <w:widowControl w:val="0"/>
        <w:autoSpaceDE w:val="0"/>
        <w:autoSpaceDN w:val="0"/>
        <w:adjustRightInd w:val="0"/>
        <w:spacing w:before="120" w:after="0" w:line="240" w:lineRule="auto"/>
        <w:jc w:val="center"/>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«Развитие общего образования»</w:t>
      </w:r>
    </w:p>
    <w:p w:rsidR="00B42B9B" w:rsidRPr="00B42B9B" w:rsidRDefault="00B42B9B" w:rsidP="00B42B9B">
      <w:pPr>
        <w:keepNext/>
        <w:widowControl w:val="0"/>
        <w:autoSpaceDE w:val="0"/>
        <w:autoSpaceDN w:val="0"/>
        <w:adjustRightInd w:val="0"/>
        <w:spacing w:before="120" w:after="0" w:line="240" w:lineRule="auto"/>
        <w:jc w:val="right"/>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(тыс. руб.)</w:t>
      </w:r>
    </w:p>
    <w:tbl>
      <w:tblPr>
        <w:tblW w:w="105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65"/>
        <w:gridCol w:w="1002"/>
        <w:gridCol w:w="1134"/>
        <w:gridCol w:w="992"/>
        <w:gridCol w:w="1134"/>
        <w:gridCol w:w="1134"/>
      </w:tblGrid>
      <w:tr w:rsidR="00B42B9B" w:rsidRPr="00B42B9B" w:rsidTr="00A97437">
        <w:trPr>
          <w:tblHeader/>
        </w:trPr>
        <w:tc>
          <w:tcPr>
            <w:tcW w:w="568" w:type="dxa"/>
            <w:hideMark/>
          </w:tcPr>
          <w:p w:rsidR="00B42B9B" w:rsidRPr="006A4A76"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6A4A76">
              <w:rPr>
                <w:rFonts w:ascii="Times New Roman" w:hAnsi="Times New Roman" w:cs="Arial"/>
                <w:szCs w:val="24"/>
                <w:lang w:val="en-US" w:eastAsia="ru-RU"/>
              </w:rPr>
              <w:t>№</w:t>
            </w:r>
            <w:r w:rsidRPr="006A4A76">
              <w:rPr>
                <w:rFonts w:ascii="Times New Roman" w:hAnsi="Times New Roman" w:cs="Arial"/>
                <w:szCs w:val="24"/>
                <w:lang w:eastAsia="ru-RU"/>
              </w:rPr>
              <w:t xml:space="preserve"> п/п</w:t>
            </w:r>
          </w:p>
        </w:tc>
        <w:tc>
          <w:tcPr>
            <w:tcW w:w="4565" w:type="dxa"/>
            <w:hideMark/>
          </w:tcPr>
          <w:p w:rsidR="00B42B9B" w:rsidRPr="006A4A76"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6A4A76">
              <w:rPr>
                <w:rFonts w:ascii="Times New Roman" w:hAnsi="Times New Roman" w:cs="Arial"/>
                <w:szCs w:val="24"/>
                <w:lang w:eastAsia="ru-RU"/>
              </w:rPr>
              <w:t xml:space="preserve">Наименование подпрограммы / </w:t>
            </w:r>
            <w:r w:rsidRPr="006A4A76">
              <w:rPr>
                <w:rFonts w:ascii="Times New Roman" w:hAnsi="Times New Roman" w:cs="Arial"/>
                <w:szCs w:val="24"/>
                <w:lang w:eastAsia="ru-RU"/>
              </w:rPr>
              <w:br/>
              <w:t>Источник ресурсного обеспечения</w:t>
            </w:r>
          </w:p>
        </w:tc>
        <w:tc>
          <w:tcPr>
            <w:tcW w:w="1002" w:type="dxa"/>
            <w:hideMark/>
          </w:tcPr>
          <w:p w:rsidR="00B42B9B" w:rsidRPr="006A4A76"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6A4A76">
              <w:rPr>
                <w:rFonts w:ascii="Times New Roman" w:hAnsi="Times New Roman" w:cs="Arial"/>
                <w:szCs w:val="24"/>
                <w:lang w:eastAsia="ru-RU"/>
              </w:rPr>
              <w:t>2014</w:t>
            </w:r>
          </w:p>
        </w:tc>
        <w:tc>
          <w:tcPr>
            <w:tcW w:w="1134" w:type="dxa"/>
            <w:hideMark/>
          </w:tcPr>
          <w:p w:rsidR="00B42B9B" w:rsidRPr="006A4A76"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6A4A76">
              <w:rPr>
                <w:rFonts w:ascii="Times New Roman" w:hAnsi="Times New Roman" w:cs="Arial"/>
                <w:szCs w:val="24"/>
                <w:lang w:eastAsia="ru-RU"/>
              </w:rPr>
              <w:t>2015</w:t>
            </w:r>
          </w:p>
        </w:tc>
        <w:tc>
          <w:tcPr>
            <w:tcW w:w="992" w:type="dxa"/>
            <w:hideMark/>
          </w:tcPr>
          <w:p w:rsidR="00B42B9B" w:rsidRPr="006A4A76"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6A4A76">
              <w:rPr>
                <w:rFonts w:ascii="Times New Roman" w:hAnsi="Times New Roman" w:cs="Arial"/>
                <w:szCs w:val="24"/>
                <w:lang w:eastAsia="ru-RU"/>
              </w:rPr>
              <w:t>2016</w:t>
            </w:r>
          </w:p>
        </w:tc>
        <w:tc>
          <w:tcPr>
            <w:tcW w:w="1134" w:type="dxa"/>
            <w:hideMark/>
          </w:tcPr>
          <w:p w:rsidR="00B42B9B" w:rsidRPr="006A4A76"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6A4A76">
              <w:rPr>
                <w:rFonts w:ascii="Times New Roman" w:hAnsi="Times New Roman" w:cs="Arial"/>
                <w:szCs w:val="24"/>
                <w:lang w:eastAsia="ru-RU"/>
              </w:rPr>
              <w:t>2017</w:t>
            </w:r>
          </w:p>
        </w:tc>
        <w:tc>
          <w:tcPr>
            <w:tcW w:w="1134" w:type="dxa"/>
            <w:hideMark/>
          </w:tcPr>
          <w:p w:rsidR="00B42B9B" w:rsidRPr="006A4A76"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6A4A76">
              <w:rPr>
                <w:rFonts w:ascii="Times New Roman" w:hAnsi="Times New Roman" w:cs="Arial"/>
                <w:szCs w:val="24"/>
                <w:lang w:eastAsia="ru-RU"/>
              </w:rPr>
              <w:t>2018</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Подпрограмма /всего</w:t>
            </w:r>
          </w:p>
        </w:tc>
        <w:tc>
          <w:tcPr>
            <w:tcW w:w="100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b/>
                <w:szCs w:val="24"/>
                <w:lang w:eastAsia="ru-RU"/>
              </w:rPr>
            </w:pPr>
            <w:r w:rsidRPr="006A4A76">
              <w:rPr>
                <w:rFonts w:ascii="Times New Roman" w:hAnsi="Times New Roman" w:cs="Arial"/>
                <w:b/>
                <w:szCs w:val="24"/>
                <w:lang w:eastAsia="ru-RU"/>
              </w:rPr>
              <w:t>8546,0</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b/>
                <w:szCs w:val="24"/>
                <w:lang w:eastAsia="ru-RU"/>
              </w:rPr>
            </w:pPr>
            <w:r w:rsidRPr="006A4A76">
              <w:rPr>
                <w:rFonts w:ascii="Times New Roman" w:hAnsi="Times New Roman" w:cs="Arial"/>
                <w:b/>
                <w:szCs w:val="24"/>
                <w:lang w:eastAsia="ru-RU"/>
              </w:rPr>
              <w:t>9789,9</w:t>
            </w:r>
          </w:p>
        </w:tc>
        <w:tc>
          <w:tcPr>
            <w:tcW w:w="99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b/>
                <w:szCs w:val="24"/>
                <w:lang w:eastAsia="ru-RU"/>
              </w:rPr>
            </w:pPr>
            <w:r w:rsidRPr="006A4A76">
              <w:rPr>
                <w:rFonts w:ascii="Times New Roman" w:hAnsi="Times New Roman" w:cs="Arial"/>
                <w:b/>
                <w:szCs w:val="24"/>
                <w:lang w:eastAsia="ru-RU"/>
              </w:rPr>
              <w:t>2300,9</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b/>
                <w:szCs w:val="24"/>
                <w:lang w:eastAsia="ru-RU"/>
              </w:rPr>
            </w:pPr>
            <w:r w:rsidRPr="006A4A76">
              <w:rPr>
                <w:rFonts w:ascii="Times New Roman" w:hAnsi="Times New Roman" w:cs="Arial"/>
                <w:b/>
                <w:szCs w:val="24"/>
                <w:lang w:eastAsia="ru-RU"/>
              </w:rPr>
              <w:t>518,7</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b/>
                <w:szCs w:val="24"/>
                <w:lang w:eastAsia="ru-RU"/>
              </w:rPr>
            </w:pPr>
            <w:r w:rsidRPr="006A4A76">
              <w:rPr>
                <w:rFonts w:ascii="Times New Roman" w:hAnsi="Times New Roman" w:cs="Arial"/>
                <w:b/>
                <w:szCs w:val="24"/>
                <w:lang w:eastAsia="ru-RU"/>
              </w:rPr>
              <w:t>0,0</w:t>
            </w:r>
          </w:p>
        </w:tc>
      </w:tr>
      <w:tr w:rsidR="00B42B9B" w:rsidRPr="00B42B9B" w:rsidTr="00A97437">
        <w:trPr>
          <w:cantSplit/>
          <w:trHeight w:val="329"/>
        </w:trPr>
        <w:tc>
          <w:tcPr>
            <w:tcW w:w="568" w:type="dxa"/>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бюджетные ассигнования</w:t>
            </w:r>
          </w:p>
        </w:tc>
        <w:tc>
          <w:tcPr>
            <w:tcW w:w="100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8546,0</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9789,9</w:t>
            </w:r>
          </w:p>
        </w:tc>
        <w:tc>
          <w:tcPr>
            <w:tcW w:w="99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2300,9</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518,7</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 областной бюджет</w:t>
            </w:r>
          </w:p>
        </w:tc>
        <w:tc>
          <w:tcPr>
            <w:tcW w:w="100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651,4</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300,0</w:t>
            </w:r>
          </w:p>
        </w:tc>
        <w:tc>
          <w:tcPr>
            <w:tcW w:w="99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500,0</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 федеральный бюджет</w:t>
            </w:r>
          </w:p>
        </w:tc>
        <w:tc>
          <w:tcPr>
            <w:tcW w:w="100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1218,2</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1678,4</w:t>
            </w:r>
          </w:p>
        </w:tc>
        <w:tc>
          <w:tcPr>
            <w:tcW w:w="99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p>
        </w:tc>
        <w:tc>
          <w:tcPr>
            <w:tcW w:w="1134" w:type="dxa"/>
            <w:hideMark/>
          </w:tcPr>
          <w:p w:rsidR="00B42B9B" w:rsidRPr="006A4A76"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p>
        </w:tc>
      </w:tr>
      <w:tr w:rsidR="00B42B9B" w:rsidRPr="00B42B9B" w:rsidTr="00A97437">
        <w:trPr>
          <w:cantSplit/>
          <w:trHeight w:val="339"/>
        </w:trPr>
        <w:tc>
          <w:tcPr>
            <w:tcW w:w="568" w:type="dxa"/>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-бюджет Тейковского муниципального района</w:t>
            </w:r>
          </w:p>
        </w:tc>
        <w:tc>
          <w:tcPr>
            <w:tcW w:w="100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6676,4</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7811,5</w:t>
            </w:r>
          </w:p>
        </w:tc>
        <w:tc>
          <w:tcPr>
            <w:tcW w:w="992"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1800,9</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518,7</w:t>
            </w:r>
          </w:p>
        </w:tc>
        <w:tc>
          <w:tcPr>
            <w:tcW w:w="1134" w:type="dxa"/>
            <w:hideMark/>
          </w:tcPr>
          <w:p w:rsidR="00B42B9B" w:rsidRPr="006A4A76" w:rsidRDefault="00B42B9B" w:rsidP="00B42B9B">
            <w:pPr>
              <w:widowControl w:val="0"/>
              <w:autoSpaceDE w:val="0"/>
              <w:autoSpaceDN w:val="0"/>
              <w:adjustRightInd w:val="0"/>
              <w:spacing w:before="40" w:after="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0" w:line="240" w:lineRule="auto"/>
              <w:rPr>
                <w:rFonts w:ascii="Times New Roman" w:hAnsi="Times New Roman" w:cs="Arial"/>
                <w:szCs w:val="24"/>
                <w:lang w:eastAsia="ru-RU"/>
              </w:rPr>
            </w:pPr>
            <w:r w:rsidRPr="006A4A76">
              <w:rPr>
                <w:rFonts w:ascii="Times New Roman" w:hAnsi="Times New Roman" w:cs="Arial"/>
                <w:szCs w:val="24"/>
                <w:lang w:eastAsia="ru-RU"/>
              </w:rPr>
              <w:t>1</w:t>
            </w:r>
          </w:p>
        </w:tc>
        <w:tc>
          <w:tcPr>
            <w:tcW w:w="4565" w:type="dxa"/>
            <w:hideMark/>
          </w:tcPr>
          <w:p w:rsidR="00B42B9B" w:rsidRPr="006A4A76"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Cs w:val="24"/>
                <w:lang w:eastAsia="ru-RU"/>
              </w:rPr>
            </w:pPr>
            <w:r w:rsidRPr="006A4A76">
              <w:rPr>
                <w:rFonts w:ascii="Times New Roman" w:hAnsi="Times New Roman" w:cs="Arial"/>
                <w:szCs w:val="24"/>
                <w:lang w:eastAsia="ru-RU"/>
              </w:rPr>
              <w:t xml:space="preserve">Мероприятия по укреплению пожарной безопасности общеобразовательных учреждений </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246,6</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393,0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-бюджет Тейковского муниципального района</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246,6</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393,0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2</w:t>
            </w: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Мероприятия по укреплению материально-технической базы образовательных учреждений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5057,0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5784,9</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990,8</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518,7</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-бюджет Тейковского муниципального района</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5057,0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5784,9</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990,8</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518,7</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3</w:t>
            </w:r>
          </w:p>
        </w:tc>
        <w:tc>
          <w:tcPr>
            <w:tcW w:w="4565" w:type="dxa"/>
            <w:hideMark/>
          </w:tcPr>
          <w:p w:rsidR="00B42B9B" w:rsidRPr="006A4A76"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Cs w:val="24"/>
                <w:lang w:eastAsia="ru-RU"/>
              </w:rPr>
            </w:pPr>
            <w:r w:rsidRPr="006A4A76">
              <w:rPr>
                <w:rFonts w:ascii="Times New Roman" w:hAnsi="Times New Roman" w:cs="Arial"/>
                <w:szCs w:val="24"/>
                <w:lang w:eastAsia="ru-RU"/>
              </w:rPr>
              <w:t xml:space="preserve">Мероприятия по укреплению материально-технической базы дошкольных образовательных учреждений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777,7</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1080,0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115,0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-бюджет Тейковского муниципального района</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777,7</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1080,0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115,0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4</w:t>
            </w:r>
          </w:p>
        </w:tc>
        <w:tc>
          <w:tcPr>
            <w:tcW w:w="4565" w:type="dxa"/>
            <w:hideMark/>
          </w:tcPr>
          <w:p w:rsidR="00B42B9B" w:rsidRPr="006A4A76"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Cs w:val="24"/>
                <w:lang w:eastAsia="ru-RU"/>
              </w:rPr>
            </w:pPr>
            <w:r w:rsidRPr="006A4A76">
              <w:rPr>
                <w:rFonts w:ascii="Times New Roman" w:hAnsi="Times New Roman" w:cs="Arial"/>
                <w:szCs w:val="24"/>
                <w:lang w:eastAsia="ru-RU"/>
              </w:rPr>
              <w:t xml:space="preserve">Мероприятия, </w:t>
            </w:r>
            <w:proofErr w:type="gramStart"/>
            <w:r w:rsidRPr="006A4A76">
              <w:rPr>
                <w:rFonts w:ascii="Times New Roman" w:hAnsi="Times New Roman" w:cs="Arial"/>
                <w:szCs w:val="24"/>
                <w:lang w:eastAsia="ru-RU"/>
              </w:rPr>
              <w:t>направленные  на</w:t>
            </w:r>
            <w:proofErr w:type="gramEnd"/>
            <w:r w:rsidRPr="006A4A76">
              <w:rPr>
                <w:rFonts w:ascii="Times New Roman" w:hAnsi="Times New Roman" w:cs="Arial"/>
                <w:szCs w:val="24"/>
                <w:lang w:eastAsia="ru-RU"/>
              </w:rPr>
              <w:t xml:space="preserve"> антитеррористическую защищенность об образовательных учреждениях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232,7</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413,6</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бюджет Тейковского муниципального района</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232,7</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413,6</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5</w:t>
            </w: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Совершенствование учительского корпуса </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105,1</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95,1</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-бюджет Тейковского муниципального района</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105,1</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95,1</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6</w:t>
            </w:r>
          </w:p>
        </w:tc>
        <w:tc>
          <w:tcPr>
            <w:tcW w:w="4565" w:type="dxa"/>
          </w:tcPr>
          <w:p w:rsidR="00B42B9B" w:rsidRPr="006A4A76"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6A4A76">
              <w:rPr>
                <w:rFonts w:ascii="Times New Roman" w:hAnsi="Times New Roman" w:cs="Arial"/>
                <w:szCs w:val="24"/>
                <w:lang w:eastAsia="ru-RU"/>
              </w:rPr>
              <w:t xml:space="preserve">Реализация мероприятий по итогам областного конкурса лучших общеобразовательных организаций, реализующих проект «Межведомственная система оздоровления школьников» </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областной бюджет</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7</w:t>
            </w:r>
          </w:p>
        </w:tc>
        <w:tc>
          <w:tcPr>
            <w:tcW w:w="4565" w:type="dxa"/>
            <w:hideMark/>
          </w:tcPr>
          <w:p w:rsidR="00B42B9B" w:rsidRPr="006A4A76" w:rsidRDefault="00B42B9B" w:rsidP="00B42B9B">
            <w:pPr>
              <w:widowControl w:val="0"/>
              <w:tabs>
                <w:tab w:val="left" w:pos="552"/>
                <w:tab w:val="left" w:pos="1048"/>
                <w:tab w:val="left" w:pos="1951"/>
              </w:tabs>
              <w:autoSpaceDE w:val="0"/>
              <w:autoSpaceDN w:val="0"/>
              <w:adjustRightInd w:val="0"/>
              <w:spacing w:after="0" w:line="240" w:lineRule="auto"/>
              <w:rPr>
                <w:rFonts w:ascii="Times New Roman" w:hAnsi="Times New Roman" w:cs="Arial"/>
                <w:szCs w:val="24"/>
                <w:lang w:eastAsia="ru-RU"/>
              </w:rPr>
            </w:pPr>
            <w:proofErr w:type="gramStart"/>
            <w:r w:rsidRPr="006A4A76">
              <w:rPr>
                <w:rFonts w:ascii="Times New Roman" w:hAnsi="Times New Roman" w:cs="Arial"/>
                <w:szCs w:val="24"/>
                <w:lang w:eastAsia="ru-RU"/>
              </w:rPr>
              <w:t>Реализация  мероприятий</w:t>
            </w:r>
            <w:proofErr w:type="gramEnd"/>
            <w:r w:rsidRPr="006A4A76">
              <w:rPr>
                <w:rFonts w:ascii="Times New Roman" w:hAnsi="Times New Roman" w:cs="Arial"/>
                <w:szCs w:val="24"/>
                <w:lang w:eastAsia="ru-RU"/>
              </w:rPr>
              <w:t xml:space="preserve"> по укреплению пожарной безопасности общеобразовательных организаций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451,4</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-областной бюджет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451,4</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lastRenderedPageBreak/>
              <w:t>8</w:t>
            </w: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Создание в общеобразовательных организациях, расположенных в </w:t>
            </w:r>
            <w:proofErr w:type="gramStart"/>
            <w:r w:rsidRPr="006A4A76">
              <w:rPr>
                <w:rFonts w:ascii="Times New Roman" w:hAnsi="Times New Roman" w:cs="Arial"/>
                <w:szCs w:val="24"/>
                <w:lang w:eastAsia="ru-RU"/>
              </w:rPr>
              <w:t>сельской  местности</w:t>
            </w:r>
            <w:proofErr w:type="gramEnd"/>
            <w:r w:rsidRPr="006A4A76">
              <w:rPr>
                <w:rFonts w:ascii="Times New Roman" w:hAnsi="Times New Roman" w:cs="Arial"/>
                <w:szCs w:val="24"/>
                <w:lang w:eastAsia="ru-RU"/>
              </w:rPr>
              <w:t xml:space="preserve">, условий для занятий физической культурой  и спортом </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1218,2</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1678,4</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-федеральный бюджет</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1218,2</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1678,4</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9</w:t>
            </w: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257,3</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бюджет Тейковского муниципального района</w:t>
            </w:r>
          </w:p>
        </w:tc>
        <w:tc>
          <w:tcPr>
            <w:tcW w:w="100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257,3</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100,0</w:t>
            </w:r>
          </w:p>
        </w:tc>
        <w:tc>
          <w:tcPr>
            <w:tcW w:w="992"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hideMark/>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10</w:t>
            </w:r>
          </w:p>
        </w:tc>
        <w:tc>
          <w:tcPr>
            <w:tcW w:w="4565"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Мероприятия по укреплению материально технической базы муниципальных образовательных организаций Ивановской области в рамках иных </w:t>
            </w:r>
            <w:proofErr w:type="spellStart"/>
            <w:r w:rsidRPr="006A4A76">
              <w:rPr>
                <w:rFonts w:ascii="Times New Roman" w:hAnsi="Times New Roman" w:cs="Arial"/>
                <w:szCs w:val="24"/>
                <w:lang w:eastAsia="ru-RU"/>
              </w:rPr>
              <w:t>непрограмных</w:t>
            </w:r>
            <w:proofErr w:type="spellEnd"/>
            <w:r w:rsidRPr="006A4A76">
              <w:rPr>
                <w:rFonts w:ascii="Times New Roman" w:hAnsi="Times New Roman" w:cs="Arial"/>
                <w:szCs w:val="24"/>
                <w:lang w:eastAsia="ru-RU"/>
              </w:rPr>
              <w:t xml:space="preserve"> мероприятий по наказам избирателей депутатам Ивановской областной Думы</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300,0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 областной бюджет </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200,0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300,0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11</w:t>
            </w:r>
          </w:p>
        </w:tc>
        <w:tc>
          <w:tcPr>
            <w:tcW w:w="4565"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xml:space="preserve">Софинансирование на укрепление материально технической базы муниципальных образовательных организаций </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r w:rsidR="00B42B9B" w:rsidRPr="00B42B9B" w:rsidTr="00A97437">
        <w:trPr>
          <w:cantSplit/>
        </w:trPr>
        <w:tc>
          <w:tcPr>
            <w:tcW w:w="568"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tcPr>
          <w:p w:rsidR="00B42B9B" w:rsidRPr="006A4A76"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6A4A76">
              <w:rPr>
                <w:rFonts w:ascii="Times New Roman" w:hAnsi="Times New Roman" w:cs="Arial"/>
                <w:szCs w:val="24"/>
                <w:lang w:eastAsia="ru-RU"/>
              </w:rPr>
              <w:t>- бюджет Тейковского муниципального района</w:t>
            </w:r>
          </w:p>
        </w:tc>
        <w:tc>
          <w:tcPr>
            <w:tcW w:w="100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992"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500,0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c>
          <w:tcPr>
            <w:tcW w:w="1134" w:type="dxa"/>
          </w:tcPr>
          <w:p w:rsidR="00B42B9B" w:rsidRPr="006A4A76"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6A4A76">
              <w:rPr>
                <w:rFonts w:ascii="Times New Roman" w:hAnsi="Times New Roman" w:cs="Arial"/>
                <w:szCs w:val="24"/>
                <w:lang w:eastAsia="ru-RU"/>
              </w:rPr>
              <w:t>0,0</w:t>
            </w:r>
          </w:p>
        </w:tc>
      </w:tr>
    </w:tbl>
    <w:p w:rsidR="00B42B9B" w:rsidRPr="00B42B9B" w:rsidRDefault="00B42B9B" w:rsidP="006A4A76">
      <w:pPr>
        <w:spacing w:after="0" w:line="240" w:lineRule="auto"/>
        <w:rPr>
          <w:rFonts w:ascii="Times New Roman" w:hAnsi="Times New Roman"/>
          <w:sz w:val="24"/>
          <w:szCs w:val="24"/>
          <w:lang w:eastAsia="ru-RU"/>
        </w:rPr>
        <w:sectPr w:rsidR="00B42B9B" w:rsidRPr="00B42B9B" w:rsidSect="006A4A76">
          <w:pgSz w:w="11906" w:h="16838"/>
          <w:pgMar w:top="1134" w:right="851" w:bottom="1134" w:left="851" w:header="709" w:footer="709" w:gutter="0"/>
          <w:cols w:space="708"/>
          <w:docGrid w:linePitch="360"/>
        </w:sect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5</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w:t>
      </w:r>
      <w:r w:rsidR="006A4A76">
        <w:rPr>
          <w:rFonts w:ascii="Times New Roman" w:hAnsi="Times New Roman"/>
          <w:sz w:val="24"/>
          <w:szCs w:val="24"/>
          <w:lang w:eastAsia="ru-RU"/>
        </w:rPr>
        <w:t xml:space="preserve">                          </w:t>
      </w:r>
      <w:r w:rsidRPr="00B42B9B">
        <w:rPr>
          <w:rFonts w:ascii="Times New Roman" w:hAnsi="Times New Roman"/>
          <w:sz w:val="24"/>
          <w:szCs w:val="24"/>
          <w:lang w:eastAsia="ru-RU"/>
        </w:rPr>
        <w:t xml:space="preserve">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 xml:space="preserve">Подпрограмма </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«Финансовое обеспечение предоставления мер социальной поддержки в сфере образования»</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color w:val="C41C16"/>
          <w:sz w:val="24"/>
          <w:szCs w:val="24"/>
          <w:lang w:val="x-none" w:eastAsia="x-none"/>
        </w:rPr>
      </w:pPr>
    </w:p>
    <w:p w:rsidR="00B42B9B" w:rsidRPr="00B42B9B" w:rsidRDefault="00B42B9B" w:rsidP="00B42B9B">
      <w:pPr>
        <w:keepNext/>
        <w:widowControl w:val="0"/>
        <w:numPr>
          <w:ilvl w:val="0"/>
          <w:numId w:val="5"/>
        </w:numPr>
        <w:autoSpaceDE w:val="0"/>
        <w:autoSpaceDN w:val="0"/>
        <w:adjustRightInd w:val="0"/>
        <w:spacing w:after="0" w:line="240" w:lineRule="auto"/>
        <w:jc w:val="center"/>
        <w:outlineLvl w:val="3"/>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Паспорт подпрограммы</w:t>
      </w:r>
    </w:p>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296"/>
      </w:tblGrid>
      <w:tr w:rsidR="00B42B9B" w:rsidRPr="00B42B9B" w:rsidTr="006A4A76">
        <w:tc>
          <w:tcPr>
            <w:tcW w:w="2626" w:type="dxa"/>
            <w:shd w:val="clear" w:color="auto" w:fill="auto"/>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Тип подпрограммы</w:t>
            </w:r>
          </w:p>
        </w:tc>
        <w:tc>
          <w:tcPr>
            <w:tcW w:w="7296" w:type="dxa"/>
            <w:shd w:val="clear" w:color="auto" w:fill="auto"/>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Аналитическая</w:t>
            </w:r>
          </w:p>
        </w:tc>
      </w:tr>
      <w:tr w:rsidR="00B42B9B" w:rsidRPr="00B42B9B" w:rsidTr="006A4A76">
        <w:trPr>
          <w:cantSplit/>
        </w:trPr>
        <w:tc>
          <w:tcPr>
            <w:tcW w:w="262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Наименование подпрограммы</w:t>
            </w:r>
          </w:p>
        </w:tc>
        <w:tc>
          <w:tcPr>
            <w:tcW w:w="7296" w:type="dxa"/>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Cs/>
                <w:sz w:val="24"/>
                <w:szCs w:val="24"/>
                <w:lang w:eastAsia="ru-RU"/>
              </w:rPr>
            </w:pPr>
            <w:r w:rsidRPr="00B42B9B">
              <w:rPr>
                <w:rFonts w:ascii="Times New Roman" w:hAnsi="Times New Roman" w:cs="Arial"/>
                <w:bCs/>
                <w:sz w:val="24"/>
                <w:szCs w:val="24"/>
                <w:lang w:eastAsia="ru-RU"/>
              </w:rPr>
              <w:t>Финансовое обеспечение предоставления мер социальной поддержки в сфере образования</w:t>
            </w:r>
          </w:p>
        </w:tc>
      </w:tr>
      <w:tr w:rsidR="00B42B9B" w:rsidRPr="00B42B9B" w:rsidTr="006A4A76">
        <w:trPr>
          <w:cantSplit/>
        </w:trPr>
        <w:tc>
          <w:tcPr>
            <w:tcW w:w="262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Срок реализации подпрограммы </w:t>
            </w:r>
          </w:p>
        </w:tc>
        <w:tc>
          <w:tcPr>
            <w:tcW w:w="729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2014-2018</w:t>
            </w:r>
          </w:p>
        </w:tc>
      </w:tr>
      <w:tr w:rsidR="00B42B9B" w:rsidRPr="00B42B9B" w:rsidTr="006A4A76">
        <w:trPr>
          <w:cantSplit/>
        </w:trPr>
        <w:tc>
          <w:tcPr>
            <w:tcW w:w="262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Исполнители подпрограммы</w:t>
            </w:r>
          </w:p>
        </w:tc>
        <w:tc>
          <w:tcPr>
            <w:tcW w:w="729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Отдел образования администрации Тейковского муниципального района</w:t>
            </w:r>
          </w:p>
        </w:tc>
      </w:tr>
      <w:tr w:rsidR="00B42B9B" w:rsidRPr="00B42B9B" w:rsidTr="006A4A76">
        <w:trPr>
          <w:cantSplit/>
        </w:trPr>
        <w:tc>
          <w:tcPr>
            <w:tcW w:w="262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Цель (цели) подпрограммы</w:t>
            </w:r>
          </w:p>
        </w:tc>
        <w:tc>
          <w:tcPr>
            <w:tcW w:w="729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Финансирование мероприятий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Обеспечение в полном объеме законодательно установленных мер социальной поддержки обучающихся и их родителей.</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r>
      <w:tr w:rsidR="00B42B9B" w:rsidRPr="00B42B9B" w:rsidTr="006A4A76">
        <w:trPr>
          <w:cantSplit/>
        </w:trPr>
        <w:tc>
          <w:tcPr>
            <w:tcW w:w="262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Объем ресурсного обеспечения подпрограммы</w:t>
            </w:r>
          </w:p>
        </w:tc>
        <w:tc>
          <w:tcPr>
            <w:tcW w:w="7296"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Общий объем бюджетных ассигнований: </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2014 год – 2085,6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2015 год – 1829,7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2016 год – 2217,4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2017 год – 1179,3 </w:t>
            </w:r>
            <w:proofErr w:type="spellStart"/>
            <w:r w:rsidRPr="00B42B9B">
              <w:rPr>
                <w:rFonts w:ascii="Times New Roman" w:hAnsi="Times New Roman" w:cs="Arial"/>
                <w:sz w:val="24"/>
                <w:szCs w:val="24"/>
                <w:lang w:eastAsia="ru-RU"/>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2018 год – 0 </w:t>
            </w:r>
            <w:proofErr w:type="spellStart"/>
            <w:r w:rsidRPr="00B42B9B">
              <w:rPr>
                <w:rFonts w:ascii="Times New Roman" w:hAnsi="Times New Roman" w:cs="Arial"/>
                <w:sz w:val="24"/>
                <w:szCs w:val="24"/>
                <w:lang w:eastAsia="ru-RU"/>
              </w:rPr>
              <w:t>тыс.руб</w:t>
            </w:r>
            <w:proofErr w:type="spellEnd"/>
            <w:r w:rsidRPr="00B42B9B">
              <w:rPr>
                <w:rFonts w:ascii="Times New Roman" w:hAnsi="Times New Roman" w:cs="Arial"/>
                <w:sz w:val="24"/>
                <w:szCs w:val="24"/>
                <w:lang w:eastAsia="ru-RU"/>
              </w:rPr>
              <w:t xml:space="preserve"> </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областной бюджет:</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2014 год – 2075,1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2015 год – 1759,0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2016 год – 1498,8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2017 год – 1179,3 </w:t>
            </w:r>
            <w:proofErr w:type="spellStart"/>
            <w:r w:rsidRPr="00B42B9B">
              <w:rPr>
                <w:rFonts w:ascii="Times New Roman" w:hAnsi="Times New Roman" w:cs="Arial"/>
                <w:sz w:val="24"/>
                <w:szCs w:val="24"/>
                <w:lang w:eastAsia="ru-RU"/>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2018 год – 0 </w:t>
            </w:r>
            <w:proofErr w:type="spellStart"/>
            <w:r w:rsidRPr="00B42B9B">
              <w:rPr>
                <w:rFonts w:ascii="Times New Roman" w:hAnsi="Times New Roman" w:cs="Arial"/>
                <w:sz w:val="24"/>
                <w:szCs w:val="24"/>
                <w:lang w:eastAsia="ru-RU"/>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бюджет Тейковского муниципального района:</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2014 год – 10,5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2015 год – 70,7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2016 год – 718,6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2017 год – 0 </w:t>
            </w:r>
            <w:proofErr w:type="spellStart"/>
            <w:r w:rsidRPr="00B42B9B">
              <w:rPr>
                <w:rFonts w:ascii="Times New Roman" w:hAnsi="Times New Roman" w:cs="Arial"/>
                <w:sz w:val="24"/>
                <w:szCs w:val="24"/>
                <w:lang w:eastAsia="ru-RU"/>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 xml:space="preserve">2018 год – 0 </w:t>
            </w:r>
            <w:proofErr w:type="spellStart"/>
            <w:r w:rsidRPr="00B42B9B">
              <w:rPr>
                <w:rFonts w:ascii="Times New Roman" w:hAnsi="Times New Roman" w:cs="Arial"/>
                <w:sz w:val="24"/>
                <w:szCs w:val="24"/>
                <w:lang w:eastAsia="ru-RU"/>
              </w:rPr>
              <w:t>тыс.руб</w:t>
            </w:r>
            <w:proofErr w:type="spellEnd"/>
          </w:p>
        </w:tc>
      </w:tr>
    </w:tbl>
    <w:p w:rsidR="00A943FB" w:rsidRDefault="00A943FB" w:rsidP="00B42B9B">
      <w:pPr>
        <w:spacing w:after="0" w:line="240" w:lineRule="auto"/>
        <w:jc w:val="right"/>
        <w:rPr>
          <w:rFonts w:ascii="Times New Roman" w:hAnsi="Times New Roman" w:cs="Arial"/>
          <w:sz w:val="24"/>
          <w:szCs w:val="24"/>
          <w:lang w:eastAsia="ru-RU"/>
        </w:rPr>
      </w:pPr>
    </w:p>
    <w:p w:rsidR="00A943FB" w:rsidRDefault="00A943FB" w:rsidP="00B42B9B">
      <w:pPr>
        <w:spacing w:after="0" w:line="240" w:lineRule="auto"/>
        <w:jc w:val="right"/>
        <w:rPr>
          <w:rFonts w:ascii="Times New Roman" w:hAnsi="Times New Roman" w:cs="Arial"/>
          <w:sz w:val="24"/>
          <w:szCs w:val="24"/>
          <w:lang w:eastAsia="ru-RU"/>
        </w:rPr>
      </w:pPr>
    </w:p>
    <w:p w:rsidR="00A943FB" w:rsidRDefault="00A943FB" w:rsidP="00B42B9B">
      <w:pPr>
        <w:spacing w:after="0" w:line="240" w:lineRule="auto"/>
        <w:jc w:val="right"/>
        <w:rPr>
          <w:rFonts w:ascii="Times New Roman" w:hAnsi="Times New Roman" w:cs="Arial"/>
          <w:sz w:val="24"/>
          <w:szCs w:val="24"/>
          <w:lang w:eastAsia="ru-RU"/>
        </w:r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6</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w:t>
      </w:r>
      <w:r w:rsidR="00A943FB">
        <w:rPr>
          <w:rFonts w:ascii="Times New Roman" w:hAnsi="Times New Roman"/>
          <w:sz w:val="24"/>
          <w:szCs w:val="24"/>
          <w:lang w:eastAsia="ru-RU"/>
        </w:rPr>
        <w:t xml:space="preserve">                              </w:t>
      </w:r>
      <w:r w:rsidRPr="00B42B9B">
        <w:rPr>
          <w:rFonts w:ascii="Times New Roman" w:hAnsi="Times New Roman"/>
          <w:sz w:val="24"/>
          <w:szCs w:val="24"/>
          <w:lang w:eastAsia="ru-RU"/>
        </w:rPr>
        <w:t xml:space="preserve">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5. Ресурсное обеспечение подпрограммы</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«Финансовое обеспечение предоставления мер социальной поддержки в сфере образования»</w:t>
      </w:r>
    </w:p>
    <w:p w:rsidR="00B42B9B" w:rsidRPr="00B42B9B" w:rsidRDefault="00B42B9B" w:rsidP="00B42B9B">
      <w:pPr>
        <w:keepNext/>
        <w:widowControl w:val="0"/>
        <w:autoSpaceDE w:val="0"/>
        <w:autoSpaceDN w:val="0"/>
        <w:adjustRightInd w:val="0"/>
        <w:spacing w:after="0" w:line="240" w:lineRule="auto"/>
        <w:jc w:val="right"/>
        <w:rPr>
          <w:rFonts w:ascii="Times New Roman" w:hAnsi="Times New Roman" w:cs="Arial"/>
          <w:bCs/>
          <w:sz w:val="24"/>
          <w:szCs w:val="24"/>
          <w:lang w:val="x-none" w:eastAsia="x-none"/>
        </w:rPr>
      </w:pPr>
      <w:proofErr w:type="spellStart"/>
      <w:r w:rsidRPr="00B42B9B">
        <w:rPr>
          <w:rFonts w:ascii="Times New Roman" w:hAnsi="Times New Roman" w:cs="Arial"/>
          <w:bCs/>
          <w:sz w:val="24"/>
          <w:szCs w:val="24"/>
          <w:lang w:val="x-none" w:eastAsia="x-none"/>
        </w:rPr>
        <w:t>тыс.руб</w:t>
      </w:r>
      <w:proofErr w:type="spellEnd"/>
    </w:p>
    <w:tbl>
      <w:tblPr>
        <w:tblW w:w="106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13"/>
        <w:gridCol w:w="1134"/>
        <w:gridCol w:w="1134"/>
        <w:gridCol w:w="1134"/>
        <w:gridCol w:w="1134"/>
        <w:gridCol w:w="1134"/>
      </w:tblGrid>
      <w:tr w:rsidR="00B42B9B" w:rsidRPr="00B42B9B" w:rsidTr="00A943FB">
        <w:trPr>
          <w:tblHeader/>
        </w:trPr>
        <w:tc>
          <w:tcPr>
            <w:tcW w:w="568"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val="en-US" w:eastAsia="ru-RU"/>
              </w:rPr>
              <w:t>№</w:t>
            </w:r>
            <w:r w:rsidRPr="00A943FB">
              <w:rPr>
                <w:rFonts w:ascii="Times New Roman" w:hAnsi="Times New Roman" w:cs="Arial"/>
                <w:szCs w:val="24"/>
                <w:lang w:eastAsia="ru-RU"/>
              </w:rPr>
              <w:t xml:space="preserve"> п/п</w:t>
            </w:r>
          </w:p>
        </w:tc>
        <w:tc>
          <w:tcPr>
            <w:tcW w:w="4413"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eastAsia="ru-RU"/>
              </w:rPr>
              <w:t xml:space="preserve">Наименование подпрограммы / </w:t>
            </w:r>
            <w:r w:rsidRPr="00A943FB">
              <w:rPr>
                <w:rFonts w:ascii="Times New Roman" w:hAnsi="Times New Roman" w:cs="Arial"/>
                <w:szCs w:val="24"/>
                <w:lang w:eastAsia="ru-RU"/>
              </w:rPr>
              <w:br/>
              <w:t>Источник ресурсного обеспечения</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2014</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2015</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2016</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2017</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2018</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keepNext/>
              <w:widowControl w:val="0"/>
              <w:autoSpaceDE w:val="0"/>
              <w:autoSpaceDN w:val="0"/>
              <w:adjustRightInd w:val="0"/>
              <w:spacing w:after="0" w:line="240" w:lineRule="auto"/>
              <w:jc w:val="both"/>
              <w:rPr>
                <w:rFonts w:ascii="Times New Roman" w:hAnsi="Times New Roman" w:cs="Arial"/>
                <w:b/>
                <w:bCs/>
                <w:szCs w:val="24"/>
                <w:lang w:eastAsia="ru-RU"/>
              </w:rPr>
            </w:pPr>
            <w:r w:rsidRPr="00A943FB">
              <w:rPr>
                <w:rFonts w:ascii="Times New Roman" w:hAnsi="Times New Roman" w:cs="Arial"/>
                <w:b/>
                <w:bCs/>
                <w:szCs w:val="24"/>
                <w:lang w:eastAsia="ru-RU"/>
              </w:rPr>
              <w:t>Подпрограмма /всего</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2085,6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1829,7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2217,4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1179,3</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бюджетные ассигнования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2085,6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1829,7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2217,4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1179,3</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2075,1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1759,0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1498,8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1179,3</w:t>
            </w:r>
          </w:p>
        </w:tc>
        <w:tc>
          <w:tcPr>
            <w:tcW w:w="1134" w:type="dxa"/>
            <w:hideMark/>
          </w:tcPr>
          <w:p w:rsidR="00B42B9B" w:rsidRPr="00A943FB" w:rsidRDefault="00B42B9B" w:rsidP="00B42B9B">
            <w:pPr>
              <w:widowControl w:val="0"/>
              <w:autoSpaceDE w:val="0"/>
              <w:autoSpaceDN w:val="0"/>
              <w:adjustRightInd w:val="0"/>
              <w:spacing w:after="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федеральный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70,7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718,6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1</w:t>
            </w: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906,3</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991,0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906,3</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991,0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2</w:t>
            </w: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102,8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52,3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65,5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102,8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52,3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65,5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3</w:t>
            </w: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1013,7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537,2</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1236,4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1137,5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1013,7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537,2</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1236,4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1137,5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4</w:t>
            </w:r>
          </w:p>
        </w:tc>
        <w:tc>
          <w:tcPr>
            <w:tcW w:w="4413" w:type="dxa"/>
            <w:hideMark/>
          </w:tcPr>
          <w:p w:rsidR="00B42B9B" w:rsidRPr="00A943FB" w:rsidRDefault="00B42B9B" w:rsidP="00B42B9B">
            <w:pPr>
              <w:widowControl w:val="0"/>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xml:space="preserve"> Мероприятия по формированию на территории Тейковского муниципального района сети базовых образовательных учреждений, обеспечивающих совместное обучение инвалидов и лиц, не имеющих нарушений развития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hideMark/>
          </w:tcPr>
          <w:p w:rsidR="00B42B9B" w:rsidRPr="00A943FB" w:rsidRDefault="00B42B9B" w:rsidP="00B42B9B">
            <w:pPr>
              <w:widowControl w:val="0"/>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федеральный бюджет</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5</w:t>
            </w:r>
          </w:p>
        </w:tc>
        <w:tc>
          <w:tcPr>
            <w:tcW w:w="4413" w:type="dxa"/>
            <w:hideMark/>
          </w:tcPr>
          <w:p w:rsidR="00B42B9B" w:rsidRPr="00A943FB" w:rsidRDefault="00B42B9B" w:rsidP="00B42B9B">
            <w:pPr>
              <w:widowControl w:val="0"/>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xml:space="preserve">Расходы на организацию питания обучающихся 1-4 классов муниципальных общеобразовательных организаций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70,7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718,6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10,5</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70,7</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718,6</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lastRenderedPageBreak/>
              <w:t>6</w:t>
            </w:r>
          </w:p>
        </w:tc>
        <w:tc>
          <w:tcPr>
            <w:tcW w:w="4413"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52,3</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178,5</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196,9</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41,8</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413"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52,3</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178,5</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196,9</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41,8</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bl>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color w:val="C41C16"/>
          <w:sz w:val="24"/>
          <w:szCs w:val="24"/>
          <w:lang w:val="x-none" w:eastAsia="x-none"/>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sectPr w:rsidR="00B42B9B" w:rsidRPr="00B42B9B" w:rsidSect="00A943FB">
          <w:pgSz w:w="11906" w:h="16838"/>
          <w:pgMar w:top="1134" w:right="851" w:bottom="1134" w:left="851" w:header="709" w:footer="709" w:gutter="0"/>
          <w:cols w:space="708"/>
          <w:docGrid w:linePitch="360"/>
        </w:sect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Приложение 7</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color w:val="C41C16"/>
          <w:sz w:val="24"/>
          <w:szCs w:val="24"/>
          <w:lang w:val="x-none" w:eastAsia="x-none"/>
        </w:rPr>
      </w:pP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b/>
          <w:sz w:val="24"/>
          <w:szCs w:val="24"/>
          <w:lang w:eastAsia="ru-RU"/>
        </w:rPr>
      </w:pPr>
      <w:r w:rsidRPr="00B42B9B">
        <w:rPr>
          <w:rFonts w:ascii="Times New Roman" w:hAnsi="Times New Roman" w:cs="Arial"/>
          <w:b/>
          <w:sz w:val="24"/>
          <w:szCs w:val="24"/>
          <w:lang w:eastAsia="ru-RU"/>
        </w:rPr>
        <w:t xml:space="preserve">Подпрограмма </w:t>
      </w: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b/>
          <w:sz w:val="24"/>
          <w:szCs w:val="24"/>
          <w:lang w:eastAsia="ru-RU"/>
        </w:rPr>
      </w:pPr>
      <w:r w:rsidRPr="00B42B9B">
        <w:rPr>
          <w:rFonts w:ascii="Times New Roman" w:hAnsi="Times New Roman" w:cs="Arial"/>
          <w:b/>
          <w:sz w:val="24"/>
          <w:szCs w:val="24"/>
          <w:lang w:eastAsia="ru-RU"/>
        </w:rPr>
        <w:t>«Выявление и поддержка одаренных детей»</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
          <w:bCs/>
          <w:color w:val="C41C16"/>
          <w:sz w:val="24"/>
          <w:szCs w:val="24"/>
          <w:lang w:val="x-none" w:eastAsia="x-none"/>
        </w:rPr>
      </w:pPr>
    </w:p>
    <w:p w:rsidR="00B42B9B" w:rsidRPr="00B42B9B" w:rsidRDefault="00B42B9B" w:rsidP="00B42B9B">
      <w:pPr>
        <w:keepNext/>
        <w:widowControl w:val="0"/>
        <w:numPr>
          <w:ilvl w:val="0"/>
          <w:numId w:val="17"/>
        </w:numPr>
        <w:autoSpaceDE w:val="0"/>
        <w:autoSpaceDN w:val="0"/>
        <w:adjustRightInd w:val="0"/>
        <w:spacing w:after="0" w:line="240" w:lineRule="auto"/>
        <w:jc w:val="center"/>
        <w:outlineLvl w:val="3"/>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Паспорт подпрограммы</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45"/>
      </w:tblGrid>
      <w:tr w:rsidR="00B42B9B" w:rsidRPr="00B42B9B" w:rsidTr="00A943FB">
        <w:tc>
          <w:tcPr>
            <w:tcW w:w="2626" w:type="dxa"/>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
                <w:sz w:val="24"/>
                <w:szCs w:val="24"/>
                <w:lang w:eastAsia="ru-RU"/>
              </w:rPr>
            </w:pPr>
            <w:r w:rsidRPr="00B42B9B">
              <w:rPr>
                <w:rFonts w:ascii="Times New Roman" w:hAnsi="Times New Roman" w:cs="Arial"/>
                <w:sz w:val="24"/>
                <w:szCs w:val="24"/>
                <w:lang w:eastAsia="ru-RU"/>
              </w:rPr>
              <w:t>Тип подпрограммы</w:t>
            </w:r>
          </w:p>
        </w:tc>
        <w:tc>
          <w:tcPr>
            <w:tcW w:w="6945" w:type="dxa"/>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
                <w:sz w:val="24"/>
                <w:szCs w:val="24"/>
                <w:lang w:eastAsia="ru-RU"/>
              </w:rPr>
            </w:pPr>
            <w:r w:rsidRPr="00B42B9B">
              <w:rPr>
                <w:rFonts w:ascii="Times New Roman" w:hAnsi="Times New Roman" w:cs="Arial"/>
                <w:sz w:val="24"/>
                <w:szCs w:val="24"/>
                <w:lang w:eastAsia="ru-RU"/>
              </w:rPr>
              <w:t>Аналитическая</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b/>
                <w:sz w:val="24"/>
                <w:szCs w:val="24"/>
                <w:lang w:eastAsia="ru-RU"/>
              </w:rPr>
            </w:pPr>
            <w:r w:rsidRPr="00B42B9B">
              <w:rPr>
                <w:rFonts w:ascii="Times New Roman" w:hAnsi="Times New Roman" w:cs="Arial"/>
                <w:sz w:val="24"/>
                <w:szCs w:val="24"/>
                <w:lang w:eastAsia="ru-RU"/>
              </w:rPr>
              <w:t>Наименование подпрограммы</w:t>
            </w:r>
          </w:p>
        </w:tc>
        <w:tc>
          <w:tcPr>
            <w:tcW w:w="6945" w:type="dxa"/>
            <w:shd w:val="clear" w:color="auto" w:fill="auto"/>
          </w:tcPr>
          <w:p w:rsidR="00B42B9B" w:rsidRPr="00B42B9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 w:val="24"/>
                <w:szCs w:val="24"/>
                <w:lang w:eastAsia="ru-RU"/>
              </w:rPr>
            </w:pPr>
            <w:r w:rsidRPr="00B42B9B">
              <w:rPr>
                <w:rFonts w:ascii="Times New Roman" w:hAnsi="Times New Roman" w:cs="Arial"/>
                <w:sz w:val="24"/>
                <w:szCs w:val="24"/>
                <w:lang w:eastAsia="ru-RU"/>
              </w:rPr>
              <w:t>Выявление и поддержка одаренных детей</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Срок реализации подпрограммы </w:t>
            </w:r>
          </w:p>
        </w:tc>
        <w:tc>
          <w:tcPr>
            <w:tcW w:w="6945"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2014-2018</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Исполнители подпрограммы</w:t>
            </w:r>
          </w:p>
        </w:tc>
        <w:tc>
          <w:tcPr>
            <w:tcW w:w="6945"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Отдел образования администрации Тейковского муниципального района</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Цель (цели) подпрограммы</w:t>
            </w:r>
          </w:p>
        </w:tc>
        <w:tc>
          <w:tcPr>
            <w:tcW w:w="6945"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Выявление и адресная поддержка одаренных детей, развитие их интеллектуального и творческого потенциала.</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Сохранение сложившейся модели и объемов ежегодного проведения муниципальных мероприятий в сфере образования для учащихся.</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Объем ресурсного обеспечения подпрограммы</w:t>
            </w:r>
          </w:p>
        </w:tc>
        <w:tc>
          <w:tcPr>
            <w:tcW w:w="6945"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Общий объем бюджетных ассигнований: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2014 год – 476,4 тыс. руб.,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2015 год – 476,4 тыс. руб.,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2016 год – 476,4 тыс. руб.,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2017 год – 0 тыс. руб.,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2018 год – 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 бюджет Тейковского муниципального района:</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2014 год – 476,4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2015 год – 476,4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2016 год – 476,4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eastAsia="ru-RU"/>
              </w:rPr>
            </w:pPr>
            <w:r w:rsidRPr="00B42B9B">
              <w:rPr>
                <w:rFonts w:ascii="Times New Roman" w:hAnsi="Times New Roman" w:cs="Arial"/>
                <w:sz w:val="24"/>
                <w:szCs w:val="24"/>
                <w:lang w:eastAsia="ru-RU"/>
              </w:rPr>
              <w:t>2017 год – 0 тыс. руб.,</w:t>
            </w:r>
          </w:p>
          <w:p w:rsidR="00B42B9B" w:rsidRPr="00B42B9B" w:rsidRDefault="00B42B9B" w:rsidP="00B42B9B">
            <w:pPr>
              <w:widowControl w:val="0"/>
              <w:numPr>
                <w:ilvl w:val="0"/>
                <w:numId w:val="18"/>
              </w:numPr>
              <w:autoSpaceDE w:val="0"/>
              <w:autoSpaceDN w:val="0"/>
              <w:adjustRightInd w:val="0"/>
              <w:spacing w:after="0" w:line="240" w:lineRule="auto"/>
              <w:ind w:left="635" w:hanging="567"/>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 </w:t>
            </w:r>
            <w:proofErr w:type="gramStart"/>
            <w:r w:rsidRPr="00B42B9B">
              <w:rPr>
                <w:rFonts w:ascii="Times New Roman" w:hAnsi="Times New Roman" w:cs="Arial"/>
                <w:sz w:val="24"/>
                <w:szCs w:val="24"/>
                <w:lang w:eastAsia="ru-RU"/>
              </w:rPr>
              <w:t>год  –</w:t>
            </w:r>
            <w:proofErr w:type="gramEnd"/>
            <w:r w:rsidRPr="00B42B9B">
              <w:rPr>
                <w:rFonts w:ascii="Times New Roman" w:hAnsi="Times New Roman" w:cs="Arial"/>
                <w:sz w:val="24"/>
                <w:szCs w:val="24"/>
                <w:lang w:eastAsia="ru-RU"/>
              </w:rPr>
              <w:t xml:space="preserve"> 0 тыс. руб.</w:t>
            </w:r>
          </w:p>
        </w:tc>
      </w:tr>
    </w:tbl>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r w:rsidRPr="00B42B9B">
        <w:rPr>
          <w:rFonts w:ascii="Georgia" w:hAnsi="Georgia" w:cs="Arial"/>
          <w:sz w:val="24"/>
          <w:szCs w:val="24"/>
          <w:lang w:val="x-none" w:eastAsia="x-none"/>
        </w:rPr>
        <w:t xml:space="preserve"> </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sz w:val="24"/>
          <w:szCs w:val="24"/>
          <w:lang w:val="en-US" w:eastAsia="x-none"/>
        </w:rPr>
        <w:sectPr w:rsidR="00B42B9B" w:rsidRPr="00B42B9B" w:rsidSect="00B42B9B">
          <w:pgSz w:w="11906" w:h="16838"/>
          <w:pgMar w:top="1134" w:right="851" w:bottom="1134" w:left="851" w:header="709" w:footer="709" w:gutter="0"/>
          <w:cols w:space="708"/>
          <w:docGrid w:linePitch="360"/>
        </w:sectPr>
      </w:pP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Приложение 8</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A943FB" w:rsidRDefault="00B42B9B" w:rsidP="00A943F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w:t>
      </w:r>
      <w:r w:rsidR="00A943FB">
        <w:rPr>
          <w:rFonts w:ascii="Times New Roman" w:hAnsi="Times New Roman" w:cs="Arial"/>
          <w:sz w:val="24"/>
          <w:szCs w:val="24"/>
          <w:lang w:eastAsia="ru-RU"/>
        </w:rPr>
        <w:t>йковского муниципального района</w:t>
      </w: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widowControl w:val="0"/>
        <w:autoSpaceDE w:val="0"/>
        <w:autoSpaceDN w:val="0"/>
        <w:adjustRightInd w:val="0"/>
        <w:spacing w:after="0" w:line="240" w:lineRule="auto"/>
        <w:ind w:right="850"/>
        <w:contextualSpacing/>
        <w:jc w:val="right"/>
        <w:rPr>
          <w:rFonts w:ascii="Times New Roman" w:hAnsi="Times New Roman" w:cs="Arial"/>
          <w:sz w:val="24"/>
          <w:szCs w:val="24"/>
          <w:lang w:eastAsia="ru-RU"/>
        </w:rPr>
      </w:pP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5. Ресурсное обеспечение подпрограммы</w:t>
      </w:r>
    </w:p>
    <w:p w:rsidR="00B42B9B" w:rsidRPr="00B42B9B" w:rsidRDefault="00B42B9B" w:rsidP="00B42B9B">
      <w:pPr>
        <w:widowControl w:val="0"/>
        <w:tabs>
          <w:tab w:val="left" w:pos="990"/>
        </w:tabs>
        <w:autoSpaceDE w:val="0"/>
        <w:autoSpaceDN w:val="0"/>
        <w:adjustRightInd w:val="0"/>
        <w:spacing w:after="0" w:line="240" w:lineRule="auto"/>
        <w:contextualSpacing/>
        <w:jc w:val="center"/>
        <w:rPr>
          <w:rFonts w:ascii="Times New Roman" w:hAnsi="Times New Roman" w:cs="Arial"/>
          <w:sz w:val="24"/>
          <w:szCs w:val="24"/>
          <w:lang w:eastAsia="ru-RU"/>
        </w:rPr>
      </w:pPr>
      <w:r w:rsidRPr="00B42B9B">
        <w:rPr>
          <w:rFonts w:ascii="Times New Roman" w:hAnsi="Times New Roman" w:cs="Arial"/>
          <w:sz w:val="24"/>
          <w:szCs w:val="24"/>
          <w:lang w:eastAsia="ru-RU"/>
        </w:rPr>
        <w:t>«Выявление и поддержка одаренных детей»</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Cs/>
          <w:sz w:val="24"/>
          <w:szCs w:val="24"/>
          <w:lang w:val="x-none" w:eastAsia="x-none"/>
        </w:rPr>
      </w:pPr>
    </w:p>
    <w:tbl>
      <w:tblPr>
        <w:tblW w:w="102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55"/>
        <w:gridCol w:w="992"/>
        <w:gridCol w:w="992"/>
        <w:gridCol w:w="993"/>
        <w:gridCol w:w="992"/>
        <w:gridCol w:w="1134"/>
      </w:tblGrid>
      <w:tr w:rsidR="00B42B9B" w:rsidRPr="00B42B9B" w:rsidTr="00A943FB">
        <w:trPr>
          <w:tblHeader/>
        </w:trPr>
        <w:tc>
          <w:tcPr>
            <w:tcW w:w="568" w:type="dxa"/>
            <w:hideMark/>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eastAsia="ru-RU"/>
              </w:rPr>
            </w:pPr>
            <w:r w:rsidRPr="00B42B9B">
              <w:rPr>
                <w:rFonts w:ascii="Times New Roman" w:hAnsi="Times New Roman" w:cs="Arial"/>
                <w:sz w:val="24"/>
                <w:szCs w:val="24"/>
                <w:lang w:val="en-US" w:eastAsia="ru-RU"/>
              </w:rPr>
              <w:t>№</w:t>
            </w:r>
            <w:r w:rsidRPr="00B42B9B">
              <w:rPr>
                <w:rFonts w:ascii="Times New Roman" w:hAnsi="Times New Roman" w:cs="Arial"/>
                <w:sz w:val="24"/>
                <w:szCs w:val="24"/>
                <w:lang w:eastAsia="ru-RU"/>
              </w:rPr>
              <w:t xml:space="preserve"> п/п</w:t>
            </w:r>
          </w:p>
        </w:tc>
        <w:tc>
          <w:tcPr>
            <w:tcW w:w="4555" w:type="dxa"/>
            <w:hideMark/>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eastAsia="ru-RU"/>
              </w:rPr>
            </w:pPr>
            <w:r w:rsidRPr="00B42B9B">
              <w:rPr>
                <w:rFonts w:ascii="Times New Roman" w:hAnsi="Times New Roman" w:cs="Arial"/>
                <w:sz w:val="24"/>
                <w:szCs w:val="24"/>
                <w:lang w:eastAsia="ru-RU"/>
              </w:rPr>
              <w:t xml:space="preserve">Наименование подпрограммы / </w:t>
            </w:r>
            <w:r w:rsidRPr="00B42B9B">
              <w:rPr>
                <w:rFonts w:ascii="Times New Roman" w:hAnsi="Times New Roman" w:cs="Arial"/>
                <w:sz w:val="24"/>
                <w:szCs w:val="24"/>
                <w:lang w:eastAsia="ru-RU"/>
              </w:rPr>
              <w:br/>
              <w:t>Источник ресурсного обеспечения</w:t>
            </w:r>
          </w:p>
        </w:tc>
        <w:tc>
          <w:tcPr>
            <w:tcW w:w="992" w:type="dxa"/>
            <w:hideMark/>
          </w:tcPr>
          <w:p w:rsidR="00B42B9B" w:rsidRPr="00B42B9B" w:rsidRDefault="00B42B9B" w:rsidP="00B42B9B">
            <w:pPr>
              <w:keepNext/>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sz w:val="24"/>
                <w:szCs w:val="24"/>
                <w:lang w:eastAsia="ru-RU"/>
              </w:rPr>
              <w:t>2014</w:t>
            </w:r>
          </w:p>
        </w:tc>
        <w:tc>
          <w:tcPr>
            <w:tcW w:w="992" w:type="dxa"/>
            <w:hideMark/>
          </w:tcPr>
          <w:p w:rsidR="00B42B9B" w:rsidRPr="00B42B9B" w:rsidRDefault="00B42B9B" w:rsidP="00B42B9B">
            <w:pPr>
              <w:keepNext/>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sz w:val="24"/>
                <w:szCs w:val="24"/>
                <w:lang w:eastAsia="ru-RU"/>
              </w:rPr>
              <w:t>2015</w:t>
            </w:r>
          </w:p>
        </w:tc>
        <w:tc>
          <w:tcPr>
            <w:tcW w:w="993" w:type="dxa"/>
            <w:hideMark/>
          </w:tcPr>
          <w:p w:rsidR="00B42B9B" w:rsidRPr="00B42B9B" w:rsidRDefault="00B42B9B" w:rsidP="00B42B9B">
            <w:pPr>
              <w:keepNext/>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sz w:val="24"/>
                <w:szCs w:val="24"/>
                <w:lang w:eastAsia="ru-RU"/>
              </w:rPr>
              <w:t>2016</w:t>
            </w:r>
          </w:p>
        </w:tc>
        <w:tc>
          <w:tcPr>
            <w:tcW w:w="992" w:type="dxa"/>
            <w:hideMark/>
          </w:tcPr>
          <w:p w:rsidR="00B42B9B" w:rsidRPr="00B42B9B" w:rsidRDefault="00B42B9B" w:rsidP="00B42B9B">
            <w:pPr>
              <w:keepNext/>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sz w:val="24"/>
                <w:szCs w:val="24"/>
                <w:lang w:eastAsia="ru-RU"/>
              </w:rPr>
              <w:t>2017</w:t>
            </w:r>
          </w:p>
        </w:tc>
        <w:tc>
          <w:tcPr>
            <w:tcW w:w="1134" w:type="dxa"/>
            <w:hideMark/>
          </w:tcPr>
          <w:p w:rsidR="00B42B9B" w:rsidRPr="00B42B9B" w:rsidRDefault="00B42B9B" w:rsidP="00B42B9B">
            <w:pPr>
              <w:keepNext/>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sz w:val="24"/>
                <w:szCs w:val="24"/>
                <w:lang w:eastAsia="ru-RU"/>
              </w:rPr>
              <w:t>2018</w:t>
            </w:r>
          </w:p>
        </w:tc>
      </w:tr>
      <w:tr w:rsidR="00B42B9B" w:rsidRPr="00B42B9B" w:rsidTr="00A943FB">
        <w:trPr>
          <w:cantSplit/>
        </w:trPr>
        <w:tc>
          <w:tcPr>
            <w:tcW w:w="568" w:type="dxa"/>
            <w:hideMark/>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c>
          <w:tcPr>
            <w:tcW w:w="4555" w:type="dxa"/>
            <w:hideMark/>
          </w:tcPr>
          <w:p w:rsidR="00B42B9B" w:rsidRPr="00B42B9B" w:rsidRDefault="00B42B9B" w:rsidP="00B42B9B">
            <w:pPr>
              <w:keepNext/>
              <w:widowControl w:val="0"/>
              <w:autoSpaceDE w:val="0"/>
              <w:autoSpaceDN w:val="0"/>
              <w:adjustRightInd w:val="0"/>
              <w:spacing w:after="0" w:line="240" w:lineRule="auto"/>
              <w:rPr>
                <w:rFonts w:ascii="Times New Roman" w:hAnsi="Times New Roman" w:cs="Arial"/>
                <w:bCs/>
                <w:sz w:val="24"/>
                <w:szCs w:val="24"/>
                <w:lang w:eastAsia="ru-RU"/>
              </w:rPr>
            </w:pPr>
            <w:r w:rsidRPr="00B42B9B">
              <w:rPr>
                <w:rFonts w:ascii="Times New Roman" w:hAnsi="Times New Roman" w:cs="Arial"/>
                <w:bCs/>
                <w:sz w:val="24"/>
                <w:szCs w:val="24"/>
                <w:lang w:eastAsia="ru-RU"/>
              </w:rPr>
              <w:t>Подпрограмма/всего</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b/>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b/>
                <w:sz w:val="24"/>
                <w:szCs w:val="24"/>
                <w:lang w:eastAsia="ru-RU"/>
              </w:rPr>
              <w:t>476,4</w:t>
            </w:r>
          </w:p>
        </w:tc>
        <w:tc>
          <w:tcPr>
            <w:tcW w:w="993"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b/>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b/>
                <w:sz w:val="24"/>
                <w:szCs w:val="24"/>
                <w:lang w:eastAsia="ru-RU"/>
              </w:rPr>
              <w:t>0,0</w:t>
            </w:r>
          </w:p>
        </w:tc>
        <w:tc>
          <w:tcPr>
            <w:tcW w:w="1134"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b/>
                <w:sz w:val="24"/>
                <w:szCs w:val="24"/>
                <w:lang w:eastAsia="ru-RU"/>
              </w:rPr>
            </w:pPr>
            <w:r w:rsidRPr="00B42B9B">
              <w:rPr>
                <w:rFonts w:ascii="Times New Roman" w:hAnsi="Times New Roman" w:cs="Arial"/>
                <w:b/>
                <w:sz w:val="24"/>
                <w:szCs w:val="24"/>
                <w:lang w:eastAsia="ru-RU"/>
              </w:rPr>
              <w:t>0,0</w:t>
            </w:r>
          </w:p>
        </w:tc>
      </w:tr>
      <w:tr w:rsidR="00B42B9B" w:rsidRPr="00B42B9B" w:rsidTr="00A943FB">
        <w:trPr>
          <w:cantSplit/>
        </w:trPr>
        <w:tc>
          <w:tcPr>
            <w:tcW w:w="568" w:type="dxa"/>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c>
          <w:tcPr>
            <w:tcW w:w="4555" w:type="dxa"/>
            <w:hideMark/>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бюджетные ассигнования</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3"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c>
          <w:tcPr>
            <w:tcW w:w="1134"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r>
      <w:tr w:rsidR="00B42B9B" w:rsidRPr="00B42B9B" w:rsidTr="00A943FB">
        <w:trPr>
          <w:cantSplit/>
        </w:trPr>
        <w:tc>
          <w:tcPr>
            <w:tcW w:w="568" w:type="dxa"/>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c>
          <w:tcPr>
            <w:tcW w:w="4555" w:type="dxa"/>
            <w:hideMark/>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-бюджет Тейковского муниципального района</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3"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c>
          <w:tcPr>
            <w:tcW w:w="1134"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r>
      <w:tr w:rsidR="00B42B9B" w:rsidRPr="00B42B9B" w:rsidTr="00A943FB">
        <w:trPr>
          <w:cantSplit/>
        </w:trPr>
        <w:tc>
          <w:tcPr>
            <w:tcW w:w="568" w:type="dxa"/>
            <w:hideMark/>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1</w:t>
            </w:r>
          </w:p>
        </w:tc>
        <w:tc>
          <w:tcPr>
            <w:tcW w:w="4555" w:type="dxa"/>
            <w:hideMark/>
          </w:tcPr>
          <w:p w:rsidR="00B42B9B" w:rsidRPr="00B42B9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 w:val="24"/>
                <w:szCs w:val="24"/>
                <w:lang w:eastAsia="ru-RU"/>
              </w:rPr>
            </w:pPr>
            <w:r w:rsidRPr="00B42B9B">
              <w:rPr>
                <w:rFonts w:ascii="Times New Roman" w:hAnsi="Times New Roman" w:cs="Arial"/>
                <w:sz w:val="24"/>
                <w:szCs w:val="24"/>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w:t>
            </w:r>
          </w:p>
        </w:tc>
        <w:tc>
          <w:tcPr>
            <w:tcW w:w="992"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3"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c>
          <w:tcPr>
            <w:tcW w:w="1134" w:type="dxa"/>
            <w:hideMark/>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r>
      <w:tr w:rsidR="00B42B9B" w:rsidRPr="00B42B9B" w:rsidTr="00A943FB">
        <w:trPr>
          <w:cantSplit/>
        </w:trPr>
        <w:tc>
          <w:tcPr>
            <w:tcW w:w="568" w:type="dxa"/>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p>
        </w:tc>
        <w:tc>
          <w:tcPr>
            <w:tcW w:w="4555" w:type="dxa"/>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ru-RU"/>
              </w:rPr>
            </w:pPr>
            <w:r w:rsidRPr="00B42B9B">
              <w:rPr>
                <w:rFonts w:ascii="Times New Roman" w:hAnsi="Times New Roman" w:cs="Arial"/>
                <w:sz w:val="24"/>
                <w:szCs w:val="24"/>
                <w:lang w:eastAsia="ru-RU"/>
              </w:rPr>
              <w:t>-бюджет Тейковского муниципального района</w:t>
            </w:r>
          </w:p>
        </w:tc>
        <w:tc>
          <w:tcPr>
            <w:tcW w:w="992"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3"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476,4</w:t>
            </w:r>
          </w:p>
        </w:tc>
        <w:tc>
          <w:tcPr>
            <w:tcW w:w="992"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c>
          <w:tcPr>
            <w:tcW w:w="1134" w:type="dxa"/>
          </w:tcPr>
          <w:p w:rsidR="00B42B9B" w:rsidRPr="00B42B9B" w:rsidRDefault="00B42B9B" w:rsidP="00B42B9B">
            <w:pPr>
              <w:widowControl w:val="0"/>
              <w:autoSpaceDE w:val="0"/>
              <w:autoSpaceDN w:val="0"/>
              <w:adjustRightInd w:val="0"/>
              <w:spacing w:before="40" w:after="40" w:line="240" w:lineRule="auto"/>
              <w:jc w:val="center"/>
              <w:rPr>
                <w:rFonts w:ascii="Times New Roman" w:hAnsi="Times New Roman" w:cs="Arial"/>
                <w:sz w:val="24"/>
                <w:szCs w:val="24"/>
                <w:lang w:eastAsia="ru-RU"/>
              </w:rPr>
            </w:pPr>
            <w:r w:rsidRPr="00B42B9B">
              <w:rPr>
                <w:rFonts w:ascii="Times New Roman" w:hAnsi="Times New Roman" w:cs="Arial"/>
                <w:sz w:val="24"/>
                <w:szCs w:val="24"/>
                <w:lang w:eastAsia="ru-RU"/>
              </w:rPr>
              <w:t>0,0</w:t>
            </w:r>
          </w:p>
        </w:tc>
      </w:tr>
    </w:tbl>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val="en-US" w:eastAsia="ru-RU"/>
        </w:r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eastAsia="ru-RU"/>
        </w:rPr>
        <w:sectPr w:rsidR="00B42B9B" w:rsidRPr="00B42B9B" w:rsidSect="00A943FB">
          <w:pgSz w:w="11906" w:h="16838"/>
          <w:pgMar w:top="1134" w:right="851" w:bottom="1134" w:left="851" w:header="709" w:footer="709" w:gutter="0"/>
          <w:cols w:space="708"/>
          <w:docGrid w:linePitch="360"/>
        </w:sectPr>
      </w:pP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eastAsia="ru-RU"/>
        </w:rPr>
      </w:pPr>
      <w:r w:rsidRPr="00B42B9B">
        <w:rPr>
          <w:rFonts w:ascii="Times New Roman" w:hAnsi="Times New Roman" w:cs="Arial"/>
          <w:sz w:val="24"/>
          <w:szCs w:val="24"/>
          <w:lang w:eastAsia="ru-RU"/>
        </w:rPr>
        <w:lastRenderedPageBreak/>
        <w:t xml:space="preserve">Приложение 9                </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w:t>
      </w:r>
      <w:r w:rsidR="00A943FB">
        <w:rPr>
          <w:rFonts w:ascii="Times New Roman" w:hAnsi="Times New Roman"/>
          <w:sz w:val="24"/>
          <w:szCs w:val="24"/>
          <w:lang w:eastAsia="ru-RU"/>
        </w:rPr>
        <w:t xml:space="preserve">                          </w:t>
      </w:r>
      <w:r w:rsidRPr="00B42B9B">
        <w:rPr>
          <w:rFonts w:ascii="Times New Roman" w:hAnsi="Times New Roman"/>
          <w:sz w:val="24"/>
          <w:szCs w:val="24"/>
          <w:lang w:eastAsia="ru-RU"/>
        </w:rPr>
        <w:t xml:space="preserve">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 xml:space="preserve">Подпрограмма </w:t>
      </w:r>
    </w:p>
    <w:p w:rsidR="00B42B9B" w:rsidRPr="00B42B9B" w:rsidRDefault="00B42B9B" w:rsidP="00B42B9B">
      <w:pPr>
        <w:keepNext/>
        <w:widowControl w:val="0"/>
        <w:autoSpaceDE w:val="0"/>
        <w:autoSpaceDN w:val="0"/>
        <w:adjustRightInd w:val="0"/>
        <w:spacing w:after="0" w:line="240" w:lineRule="auto"/>
        <w:jc w:val="center"/>
        <w:outlineLvl w:val="3"/>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«Реализация основных общеобразовательных программ»</w:t>
      </w:r>
    </w:p>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p>
    <w:p w:rsidR="00B42B9B" w:rsidRPr="00B42B9B" w:rsidRDefault="00B42B9B" w:rsidP="00B42B9B">
      <w:pPr>
        <w:keepNext/>
        <w:widowControl w:val="0"/>
        <w:autoSpaceDE w:val="0"/>
        <w:autoSpaceDN w:val="0"/>
        <w:adjustRightInd w:val="0"/>
        <w:spacing w:after="240" w:line="240" w:lineRule="auto"/>
        <w:jc w:val="center"/>
        <w:outlineLvl w:val="3"/>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1. Паспорт подпрограммы</w:t>
      </w:r>
    </w:p>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p>
    <w:tbl>
      <w:tblPr>
        <w:tblW w:w="9287"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695"/>
      </w:tblGrid>
      <w:tr w:rsidR="00B42B9B" w:rsidRPr="00B42B9B" w:rsidTr="00A943FB">
        <w:tc>
          <w:tcPr>
            <w:tcW w:w="2592" w:type="dxa"/>
            <w:shd w:val="clear" w:color="auto" w:fill="auto"/>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Тип подпрограммы</w:t>
            </w:r>
          </w:p>
        </w:tc>
        <w:tc>
          <w:tcPr>
            <w:tcW w:w="6695" w:type="dxa"/>
            <w:shd w:val="clear" w:color="auto" w:fill="auto"/>
          </w:tcPr>
          <w:p w:rsidR="00B42B9B" w:rsidRPr="00B42B9B" w:rsidRDefault="00B42B9B" w:rsidP="00B42B9B">
            <w:pPr>
              <w:keepNext/>
              <w:widowControl w:val="0"/>
              <w:autoSpaceDE w:val="0"/>
              <w:autoSpaceDN w:val="0"/>
              <w:adjustRightInd w:val="0"/>
              <w:spacing w:before="40" w:after="40" w:line="240" w:lineRule="auto"/>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Аналитическая</w:t>
            </w:r>
          </w:p>
        </w:tc>
      </w:tr>
      <w:tr w:rsidR="00B42B9B" w:rsidRPr="00B42B9B" w:rsidTr="00A943FB">
        <w:trPr>
          <w:cantSplit/>
        </w:trPr>
        <w:tc>
          <w:tcPr>
            <w:tcW w:w="2592"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Наименование подпрограммы</w:t>
            </w:r>
          </w:p>
        </w:tc>
        <w:tc>
          <w:tcPr>
            <w:tcW w:w="6695"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Реализация основных общеобразовательных программ</w:t>
            </w:r>
          </w:p>
        </w:tc>
      </w:tr>
      <w:tr w:rsidR="00B42B9B" w:rsidRPr="00B42B9B" w:rsidTr="00A943FB">
        <w:trPr>
          <w:cantSplit/>
        </w:trPr>
        <w:tc>
          <w:tcPr>
            <w:tcW w:w="2592"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Срок реализации подпрограммы </w:t>
            </w:r>
          </w:p>
        </w:tc>
        <w:tc>
          <w:tcPr>
            <w:tcW w:w="6695"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eastAsia="x-none"/>
              </w:rPr>
            </w:pPr>
            <w:r w:rsidRPr="00B42B9B">
              <w:rPr>
                <w:rFonts w:ascii="Times New Roman" w:hAnsi="Times New Roman" w:cs="Arial"/>
                <w:sz w:val="24"/>
                <w:szCs w:val="24"/>
                <w:lang w:val="x-none" w:eastAsia="x-none"/>
              </w:rPr>
              <w:t>2014-2018</w:t>
            </w:r>
          </w:p>
        </w:tc>
      </w:tr>
      <w:tr w:rsidR="00B42B9B" w:rsidRPr="00B42B9B" w:rsidTr="00A943FB">
        <w:trPr>
          <w:cantSplit/>
        </w:trPr>
        <w:tc>
          <w:tcPr>
            <w:tcW w:w="2592"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Исполнители подпрограммы</w:t>
            </w:r>
          </w:p>
        </w:tc>
        <w:tc>
          <w:tcPr>
            <w:tcW w:w="6695"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Отдел образования администрации Тейковского муниципального района</w:t>
            </w:r>
          </w:p>
        </w:tc>
      </w:tr>
      <w:tr w:rsidR="00B42B9B" w:rsidRPr="00B42B9B" w:rsidTr="00A943FB">
        <w:trPr>
          <w:cantSplit/>
        </w:trPr>
        <w:tc>
          <w:tcPr>
            <w:tcW w:w="2592"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Цель (цели) подпрограммы</w:t>
            </w:r>
          </w:p>
        </w:tc>
        <w:tc>
          <w:tcPr>
            <w:tcW w:w="6695"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Предоставление муниципальной услуги «Предоставление общедоступного бесплатного дошкольного образования»</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«Предоставление бесплатного и общедоступного начального, основного, среднего общего образования»</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Содержание прочих учреждений системы образования Тейковского муниципального района.</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Обеспечение деятельности учреждений образования за счет родительской платы</w:t>
            </w:r>
          </w:p>
        </w:tc>
      </w:tr>
      <w:tr w:rsidR="00B42B9B" w:rsidRPr="00B42B9B" w:rsidTr="00A943FB">
        <w:trPr>
          <w:cantSplit/>
        </w:trPr>
        <w:tc>
          <w:tcPr>
            <w:tcW w:w="2592"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Объем ресурсного обеспечения подпрограммы</w:t>
            </w:r>
          </w:p>
        </w:tc>
        <w:tc>
          <w:tcPr>
            <w:tcW w:w="6695" w:type="dxa"/>
            <w:shd w:val="clear" w:color="auto" w:fill="auto"/>
          </w:tcPr>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Общий объем бюджетных ассигнований: </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 год – 48492,7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2015 год – </w:t>
            </w:r>
            <w:r w:rsidRPr="00B42B9B">
              <w:rPr>
                <w:rFonts w:ascii="Times New Roman" w:hAnsi="Times New Roman" w:cs="Arial"/>
                <w:sz w:val="24"/>
                <w:szCs w:val="24"/>
                <w:lang w:eastAsia="x-none"/>
              </w:rPr>
              <w:t>46435,8</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2016 год – </w:t>
            </w:r>
            <w:r w:rsidRPr="00B42B9B">
              <w:rPr>
                <w:rFonts w:ascii="Times New Roman" w:hAnsi="Times New Roman" w:cs="Arial"/>
                <w:sz w:val="24"/>
                <w:szCs w:val="24"/>
                <w:lang w:eastAsia="x-none"/>
              </w:rPr>
              <w:t xml:space="preserve">42838,7 </w:t>
            </w:r>
            <w:r w:rsidRPr="00B42B9B">
              <w:rPr>
                <w:rFonts w:ascii="Times New Roman" w:hAnsi="Times New Roman" w:cs="Arial"/>
                <w:sz w:val="24"/>
                <w:szCs w:val="24"/>
                <w:lang w:val="x-none" w:eastAsia="x-none"/>
              </w:rPr>
              <w:t>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2017 год – 45087,5 </w:t>
            </w:r>
            <w:proofErr w:type="spellStart"/>
            <w:r w:rsidRPr="00B42B9B">
              <w:rPr>
                <w:rFonts w:ascii="Times New Roman" w:hAnsi="Times New Roman" w:cs="Arial"/>
                <w:sz w:val="24"/>
                <w:szCs w:val="24"/>
                <w:lang w:val="x-none" w:eastAsia="x-none"/>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2018 год – 0,0 </w:t>
            </w:r>
            <w:proofErr w:type="spellStart"/>
            <w:r w:rsidRPr="00B42B9B">
              <w:rPr>
                <w:rFonts w:ascii="Times New Roman" w:hAnsi="Times New Roman" w:cs="Arial"/>
                <w:sz w:val="24"/>
                <w:szCs w:val="24"/>
                <w:lang w:val="x-none" w:eastAsia="x-none"/>
              </w:rPr>
              <w:t>тыс.руб</w:t>
            </w:r>
            <w:proofErr w:type="spellEnd"/>
            <w:r w:rsidRPr="00B42B9B">
              <w:rPr>
                <w:rFonts w:ascii="Times New Roman" w:hAnsi="Times New Roman" w:cs="Arial"/>
                <w:sz w:val="24"/>
                <w:szCs w:val="24"/>
                <w:lang w:val="x-none" w:eastAsia="x-none"/>
              </w:rPr>
              <w:t xml:space="preserve"> </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бюджет Тейковского муниципального района:</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 год – 48492,7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2015 год – </w:t>
            </w:r>
            <w:r w:rsidRPr="00B42B9B">
              <w:rPr>
                <w:rFonts w:ascii="Times New Roman" w:hAnsi="Times New Roman" w:cs="Arial"/>
                <w:sz w:val="24"/>
                <w:szCs w:val="24"/>
                <w:lang w:eastAsia="x-none"/>
              </w:rPr>
              <w:t>46435,8</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2016 год – </w:t>
            </w:r>
            <w:r w:rsidRPr="00B42B9B">
              <w:rPr>
                <w:rFonts w:ascii="Times New Roman" w:hAnsi="Times New Roman" w:cs="Arial"/>
                <w:sz w:val="24"/>
                <w:szCs w:val="24"/>
                <w:lang w:eastAsia="x-none"/>
              </w:rPr>
              <w:t xml:space="preserve">42838,7 </w:t>
            </w:r>
            <w:r w:rsidRPr="00B42B9B">
              <w:rPr>
                <w:rFonts w:ascii="Times New Roman" w:hAnsi="Times New Roman" w:cs="Arial"/>
                <w:sz w:val="24"/>
                <w:szCs w:val="24"/>
                <w:lang w:val="x-none" w:eastAsia="x-none"/>
              </w:rPr>
              <w:t>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2017 год – 45087,5 </w:t>
            </w:r>
            <w:proofErr w:type="spellStart"/>
            <w:r w:rsidRPr="00B42B9B">
              <w:rPr>
                <w:rFonts w:ascii="Times New Roman" w:hAnsi="Times New Roman" w:cs="Arial"/>
                <w:sz w:val="24"/>
                <w:szCs w:val="24"/>
                <w:lang w:val="x-none" w:eastAsia="x-none"/>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2018 год – 0,0 </w:t>
            </w:r>
            <w:proofErr w:type="spellStart"/>
            <w:r w:rsidRPr="00B42B9B">
              <w:rPr>
                <w:rFonts w:ascii="Times New Roman" w:hAnsi="Times New Roman" w:cs="Arial"/>
                <w:sz w:val="24"/>
                <w:szCs w:val="24"/>
                <w:lang w:val="x-none" w:eastAsia="x-none"/>
              </w:rPr>
              <w:t>тыс.руб</w:t>
            </w:r>
            <w:proofErr w:type="spellEnd"/>
            <w:r w:rsidRPr="00B42B9B">
              <w:rPr>
                <w:rFonts w:ascii="Times New Roman" w:hAnsi="Times New Roman" w:cs="Arial"/>
                <w:sz w:val="24"/>
                <w:szCs w:val="24"/>
                <w:lang w:val="x-none" w:eastAsia="x-none"/>
              </w:rPr>
              <w:t xml:space="preserve"> </w:t>
            </w:r>
          </w:p>
        </w:tc>
      </w:tr>
    </w:tbl>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sz w:val="24"/>
          <w:szCs w:val="24"/>
          <w:lang w:eastAsia="ru-RU"/>
        </w:rPr>
        <w:sectPr w:rsidR="00B42B9B" w:rsidRPr="00B42B9B" w:rsidSect="00B42B9B">
          <w:pgSz w:w="11906" w:h="16838"/>
          <w:pgMar w:top="1134" w:right="851" w:bottom="1134" w:left="851" w:header="709" w:footer="709" w:gutter="0"/>
          <w:cols w:space="708"/>
          <w:docGrid w:linePitch="360"/>
        </w:sect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10</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A943FB">
      <w:pPr>
        <w:widowControl w:val="0"/>
        <w:autoSpaceDE w:val="0"/>
        <w:autoSpaceDN w:val="0"/>
        <w:adjustRightInd w:val="0"/>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t xml:space="preserve">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sz w:val="24"/>
          <w:szCs w:val="24"/>
          <w:lang w:eastAsia="ru-RU"/>
        </w:rPr>
      </w:pPr>
      <w:r w:rsidRPr="00B42B9B">
        <w:rPr>
          <w:rFonts w:ascii="Times New Roman" w:hAnsi="Times New Roman" w:cs="Arial"/>
          <w:sz w:val="24"/>
          <w:szCs w:val="24"/>
          <w:lang w:eastAsia="ru-RU"/>
        </w:rPr>
        <w:t xml:space="preserve">5. </w:t>
      </w:r>
      <w:r w:rsidRPr="00B42B9B">
        <w:rPr>
          <w:rFonts w:ascii="Times New Roman" w:hAnsi="Times New Roman" w:cs="Arial"/>
          <w:bCs/>
          <w:sz w:val="24"/>
          <w:szCs w:val="24"/>
          <w:lang w:eastAsia="ru-RU"/>
        </w:rPr>
        <w:t>Ресурсное обеспечение подпрограммы</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Cs/>
          <w:sz w:val="24"/>
          <w:szCs w:val="24"/>
          <w:lang w:eastAsia="ru-RU"/>
        </w:rPr>
      </w:pPr>
      <w:r w:rsidRPr="00B42B9B">
        <w:rPr>
          <w:rFonts w:ascii="Times New Roman" w:hAnsi="Times New Roman" w:cs="Arial"/>
          <w:bCs/>
          <w:sz w:val="24"/>
          <w:szCs w:val="24"/>
          <w:lang w:eastAsia="ru-RU"/>
        </w:rPr>
        <w:t>«Реализация основных общеобразовательных программ»</w:t>
      </w: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565"/>
        <w:gridCol w:w="1134"/>
        <w:gridCol w:w="1134"/>
        <w:gridCol w:w="1134"/>
        <w:gridCol w:w="992"/>
        <w:gridCol w:w="1134"/>
      </w:tblGrid>
      <w:tr w:rsidR="00B42B9B" w:rsidRPr="00B42B9B" w:rsidTr="00A943FB">
        <w:trPr>
          <w:tblHeader/>
        </w:trPr>
        <w:tc>
          <w:tcPr>
            <w:tcW w:w="568"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val="en-US" w:eastAsia="ru-RU"/>
              </w:rPr>
              <w:t>№</w:t>
            </w:r>
            <w:r w:rsidRPr="00A943FB">
              <w:rPr>
                <w:rFonts w:ascii="Times New Roman" w:hAnsi="Times New Roman" w:cs="Arial"/>
                <w:szCs w:val="24"/>
                <w:lang w:eastAsia="ru-RU"/>
              </w:rPr>
              <w:t xml:space="preserve"> п/п</w:t>
            </w:r>
          </w:p>
        </w:tc>
        <w:tc>
          <w:tcPr>
            <w:tcW w:w="4565"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eastAsia="ru-RU"/>
              </w:rPr>
              <w:t xml:space="preserve">Наименование подпрограммы / </w:t>
            </w:r>
            <w:r w:rsidRPr="00A943FB">
              <w:rPr>
                <w:rFonts w:ascii="Times New Roman" w:hAnsi="Times New Roman" w:cs="Arial"/>
                <w:szCs w:val="24"/>
                <w:lang w:eastAsia="ru-RU"/>
              </w:rPr>
              <w:br/>
              <w:t>Источник ресурсного обеспечения</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2014</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2015</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2016</w:t>
            </w:r>
          </w:p>
        </w:tc>
        <w:tc>
          <w:tcPr>
            <w:tcW w:w="992"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2017</w:t>
            </w:r>
          </w:p>
        </w:tc>
        <w:tc>
          <w:tcPr>
            <w:tcW w:w="1134"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2018</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keepNext/>
              <w:widowControl w:val="0"/>
              <w:autoSpaceDE w:val="0"/>
              <w:autoSpaceDN w:val="0"/>
              <w:adjustRightInd w:val="0"/>
              <w:spacing w:after="0" w:line="240" w:lineRule="auto"/>
              <w:rPr>
                <w:rFonts w:ascii="Times New Roman" w:hAnsi="Times New Roman" w:cs="Arial"/>
                <w:bCs/>
                <w:szCs w:val="24"/>
                <w:lang w:eastAsia="ru-RU"/>
              </w:rPr>
            </w:pPr>
            <w:r w:rsidRPr="00A943FB">
              <w:rPr>
                <w:rFonts w:ascii="Times New Roman" w:hAnsi="Times New Roman" w:cs="Arial"/>
                <w:bCs/>
                <w:szCs w:val="24"/>
                <w:lang w:eastAsia="ru-RU"/>
              </w:rPr>
              <w:t>Подпрограмма /всего</w:t>
            </w:r>
          </w:p>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48492,7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46435,8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42838,7</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45087,5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48492,7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46435,8</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42838,7</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45087,5</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1</w:t>
            </w:r>
          </w:p>
        </w:tc>
        <w:tc>
          <w:tcPr>
            <w:tcW w:w="4565" w:type="dxa"/>
            <w:hideMark/>
          </w:tcPr>
          <w:p w:rsidR="00B42B9B" w:rsidRPr="00A943F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b/>
                <w:szCs w:val="24"/>
                <w:lang w:eastAsia="ru-RU"/>
              </w:rPr>
            </w:pPr>
            <w:r w:rsidRPr="00A943FB">
              <w:rPr>
                <w:rFonts w:ascii="Times New Roman" w:hAnsi="Times New Roman" w:cs="Arial"/>
                <w:szCs w:val="24"/>
                <w:lang w:eastAsia="ru-RU"/>
              </w:rPr>
              <w:t xml:space="preserve">Предоставление муниципальной услуги «Предоставление общедоступного бесплатного дошкольного образования» </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7229,6</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6672,2</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5772,8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7241,2</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7229,6</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6672,2</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5772,8</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7241,2</w:t>
            </w:r>
          </w:p>
        </w:tc>
        <w:tc>
          <w:tcPr>
            <w:tcW w:w="1134"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2</w:t>
            </w:r>
          </w:p>
        </w:tc>
        <w:tc>
          <w:tcPr>
            <w:tcW w:w="4565" w:type="dxa"/>
            <w:hideMark/>
          </w:tcPr>
          <w:p w:rsidR="00B42B9B" w:rsidRPr="00A943F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Cs w:val="24"/>
                <w:lang w:eastAsia="ru-RU"/>
              </w:rPr>
            </w:pPr>
            <w:r w:rsidRPr="00A943FB">
              <w:rPr>
                <w:rFonts w:ascii="Times New Roman" w:hAnsi="Times New Roman" w:cs="Arial"/>
                <w:szCs w:val="24"/>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32612,7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30366,6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25444,5</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28918,9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32612,7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30366,6</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25444,5</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28918,9</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3</w:t>
            </w: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xml:space="preserve">Содержание прочих учреждений образования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6885,3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7399,3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7080,4</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6857,4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6885,3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7399,3</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7080,4</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6857,4</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4</w:t>
            </w: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xml:space="preserve">Обеспечение деятельности учреждений образования за счет родительской платы </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1765,1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1997,7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2372,2</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2070,0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1765,1</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1997,7</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2372,2</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2070,0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5</w:t>
            </w: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Расходы на питание детей</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2168,8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B42B9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565"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 Тейковского муниципального района</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2168,8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1134"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bl>
    <w:p w:rsidR="00B42B9B" w:rsidRPr="00B42B9B" w:rsidRDefault="00B42B9B" w:rsidP="00B42B9B">
      <w:pPr>
        <w:keepNext/>
        <w:widowControl w:val="0"/>
        <w:autoSpaceDE w:val="0"/>
        <w:autoSpaceDN w:val="0"/>
        <w:adjustRightInd w:val="0"/>
        <w:spacing w:after="0" w:line="240" w:lineRule="auto"/>
        <w:jc w:val="center"/>
        <w:outlineLvl w:val="2"/>
        <w:rPr>
          <w:rFonts w:ascii="Verdana" w:hAnsi="Verdana" w:cs="Arial"/>
          <w:bCs/>
          <w:color w:val="C41C16"/>
          <w:sz w:val="24"/>
          <w:szCs w:val="24"/>
          <w:lang w:val="x-none" w:eastAsia="x-none"/>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sectPr w:rsidR="00B42B9B" w:rsidRPr="00B42B9B" w:rsidSect="00A943FB">
          <w:pgSz w:w="11906" w:h="16838"/>
          <w:pgMar w:top="1134" w:right="851" w:bottom="1134" w:left="851" w:header="709" w:footer="709" w:gutter="0"/>
          <w:cols w:space="708"/>
          <w:docGrid w:linePitch="360"/>
        </w:sect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11</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 района</w:t>
      </w:r>
    </w:p>
    <w:p w:rsidR="00B42B9B" w:rsidRPr="00B42B9B" w:rsidRDefault="00B42B9B" w:rsidP="00B42B9B">
      <w:pPr>
        <w:widowControl w:val="0"/>
        <w:autoSpaceDE w:val="0"/>
        <w:autoSpaceDN w:val="0"/>
        <w:adjustRightInd w:val="0"/>
        <w:spacing w:after="0" w:line="240" w:lineRule="auto"/>
        <w:jc w:val="center"/>
        <w:rPr>
          <w:rFonts w:ascii="Times New Roman" w:hAnsi="Times New Roman"/>
          <w:sz w:val="24"/>
          <w:szCs w:val="24"/>
          <w:lang w:eastAsia="ru-RU"/>
        </w:rPr>
      </w:pPr>
      <w:r w:rsidRPr="00B42B9B">
        <w:rPr>
          <w:rFonts w:ascii="Times New Roman" w:hAnsi="Times New Roman"/>
          <w:sz w:val="24"/>
          <w:szCs w:val="24"/>
          <w:lang w:eastAsia="ru-RU"/>
        </w:rPr>
        <w:t xml:space="preserve">                                                                                                               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 xml:space="preserve">Подпрограмма </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
          <w:bCs/>
          <w:sz w:val="24"/>
          <w:szCs w:val="24"/>
          <w:lang w:val="x-none" w:eastAsia="x-none"/>
        </w:rPr>
      </w:pPr>
      <w:r w:rsidRPr="00B42B9B">
        <w:rPr>
          <w:rFonts w:ascii="Times New Roman" w:hAnsi="Times New Roman" w:cs="Arial"/>
          <w:b/>
          <w:bCs/>
          <w:sz w:val="24"/>
          <w:szCs w:val="24"/>
          <w:lang w:val="x-none" w:eastAsia="x-none"/>
        </w:rPr>
        <w:t>«Реализация дополнительных общеобразовательных программ»</w:t>
      </w:r>
    </w:p>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p>
    <w:p w:rsidR="00B42B9B" w:rsidRPr="00B42B9B" w:rsidRDefault="00B42B9B" w:rsidP="00B42B9B">
      <w:pPr>
        <w:keepNext/>
        <w:widowControl w:val="0"/>
        <w:numPr>
          <w:ilvl w:val="0"/>
          <w:numId w:val="10"/>
        </w:numPr>
        <w:autoSpaceDE w:val="0"/>
        <w:autoSpaceDN w:val="0"/>
        <w:adjustRightInd w:val="0"/>
        <w:spacing w:after="0" w:line="240" w:lineRule="auto"/>
        <w:contextualSpacing/>
        <w:jc w:val="center"/>
        <w:outlineLvl w:val="3"/>
        <w:rPr>
          <w:rFonts w:ascii="Times New Roman" w:hAnsi="Times New Roman" w:cs="Arial"/>
          <w:bCs/>
          <w:sz w:val="24"/>
          <w:szCs w:val="24"/>
          <w:lang w:val="x-none" w:eastAsia="x-none"/>
        </w:rPr>
      </w:pPr>
      <w:r w:rsidRPr="00B42B9B">
        <w:rPr>
          <w:rFonts w:ascii="Times New Roman" w:hAnsi="Times New Roman" w:cs="Arial"/>
          <w:bCs/>
          <w:sz w:val="24"/>
          <w:szCs w:val="24"/>
          <w:lang w:val="x-none" w:eastAsia="x-none"/>
        </w:rPr>
        <w:t>Паспорт подпрограммы</w:t>
      </w:r>
    </w:p>
    <w:p w:rsidR="00B42B9B" w:rsidRPr="00B42B9B" w:rsidRDefault="00B42B9B" w:rsidP="00B42B9B">
      <w:pPr>
        <w:widowControl w:val="0"/>
        <w:autoSpaceDE w:val="0"/>
        <w:autoSpaceDN w:val="0"/>
        <w:adjustRightInd w:val="0"/>
        <w:spacing w:before="120" w:after="0" w:line="288" w:lineRule="auto"/>
        <w:jc w:val="both"/>
        <w:rPr>
          <w:rFonts w:ascii="Georgia" w:hAnsi="Georgia" w:cs="Arial"/>
          <w:sz w:val="24"/>
          <w:szCs w:val="24"/>
          <w:lang w:val="x-none" w:eastAsia="x-none"/>
        </w:rPr>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44"/>
      </w:tblGrid>
      <w:tr w:rsidR="00B42B9B" w:rsidRPr="00B42B9B" w:rsidTr="00A943FB">
        <w:trPr>
          <w:trHeight w:val="40"/>
        </w:trPr>
        <w:tc>
          <w:tcPr>
            <w:tcW w:w="2626" w:type="dxa"/>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Тип подпрограммы</w:t>
            </w:r>
          </w:p>
        </w:tc>
        <w:tc>
          <w:tcPr>
            <w:tcW w:w="6944" w:type="dxa"/>
            <w:shd w:val="clear" w:color="auto" w:fill="auto"/>
          </w:tcPr>
          <w:p w:rsidR="00B42B9B" w:rsidRPr="00B42B9B" w:rsidRDefault="00B42B9B" w:rsidP="00B42B9B">
            <w:pPr>
              <w:keepNext/>
              <w:widowControl w:val="0"/>
              <w:autoSpaceDE w:val="0"/>
              <w:autoSpaceDN w:val="0"/>
              <w:adjustRightInd w:val="0"/>
              <w:spacing w:after="0" w:line="240" w:lineRule="auto"/>
              <w:jc w:val="both"/>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Аналитическая</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Наименование подпрограммы</w:t>
            </w:r>
          </w:p>
        </w:tc>
        <w:tc>
          <w:tcPr>
            <w:tcW w:w="6944"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b/>
                <w:sz w:val="24"/>
                <w:szCs w:val="24"/>
                <w:lang w:val="x-none" w:eastAsia="x-none"/>
              </w:rPr>
            </w:pPr>
            <w:r w:rsidRPr="00B42B9B">
              <w:rPr>
                <w:rFonts w:ascii="Times New Roman" w:hAnsi="Times New Roman" w:cs="Arial"/>
                <w:sz w:val="24"/>
                <w:szCs w:val="24"/>
                <w:lang w:val="x-none" w:eastAsia="x-none"/>
              </w:rPr>
              <w:t>Реализация дополнительных общеобразовательных программ</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Срок реализации подпрограммы </w:t>
            </w:r>
          </w:p>
        </w:tc>
        <w:tc>
          <w:tcPr>
            <w:tcW w:w="6944"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2014-2018</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Исполнители подпрограммы</w:t>
            </w:r>
          </w:p>
        </w:tc>
        <w:tc>
          <w:tcPr>
            <w:tcW w:w="6944"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Отдел образования администрации Тейковского муниципального района</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Цель (цели) подпрограммы</w:t>
            </w:r>
          </w:p>
        </w:tc>
        <w:tc>
          <w:tcPr>
            <w:tcW w:w="6944"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Расширение потенциала системы дополнительного образования Тейковского муниципального района</w:t>
            </w:r>
          </w:p>
          <w:p w:rsidR="00B42B9B" w:rsidRPr="00B42B9B" w:rsidRDefault="00B42B9B" w:rsidP="00B42B9B">
            <w:pPr>
              <w:widowControl w:val="0"/>
              <w:autoSpaceDE w:val="0"/>
              <w:autoSpaceDN w:val="0"/>
              <w:adjustRightInd w:val="0"/>
              <w:spacing w:before="40" w:after="4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Обеспечение высокого качества услуг дополнительного образования Тейковского муниципального района</w:t>
            </w:r>
          </w:p>
        </w:tc>
      </w:tr>
      <w:tr w:rsidR="00B42B9B" w:rsidRPr="00B42B9B" w:rsidTr="00A943FB">
        <w:trPr>
          <w:cantSplit/>
        </w:trPr>
        <w:tc>
          <w:tcPr>
            <w:tcW w:w="2626"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Объем ресурсного обеспечения подпрограммы</w:t>
            </w:r>
          </w:p>
        </w:tc>
        <w:tc>
          <w:tcPr>
            <w:tcW w:w="6944" w:type="dxa"/>
            <w:shd w:val="clear" w:color="auto" w:fill="auto"/>
          </w:tcPr>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Общий объем бюджетных ассигнований: </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 год – 4303,4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2015 год – </w:t>
            </w:r>
            <w:r w:rsidRPr="00B42B9B">
              <w:rPr>
                <w:rFonts w:ascii="Times New Roman" w:hAnsi="Times New Roman" w:cs="Arial"/>
                <w:sz w:val="24"/>
                <w:szCs w:val="24"/>
                <w:lang w:eastAsia="x-none"/>
              </w:rPr>
              <w:t>3747,1</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2016 год – </w:t>
            </w:r>
            <w:r w:rsidRPr="00B42B9B">
              <w:rPr>
                <w:rFonts w:ascii="Times New Roman" w:hAnsi="Times New Roman" w:cs="Arial"/>
                <w:sz w:val="24"/>
                <w:szCs w:val="24"/>
                <w:lang w:eastAsia="x-none"/>
              </w:rPr>
              <w:t>3764,6</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2017 год – 3913,0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2018 год – 0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областной бюджет:</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 год – 26,5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2015 год – 48,8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2016 год – 0 тыс. руб.</w:t>
            </w:r>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2017 год – 0 </w:t>
            </w:r>
            <w:proofErr w:type="spellStart"/>
            <w:r w:rsidRPr="00B42B9B">
              <w:rPr>
                <w:rFonts w:ascii="Times New Roman" w:hAnsi="Times New Roman" w:cs="Arial"/>
                <w:sz w:val="24"/>
                <w:szCs w:val="24"/>
                <w:lang w:val="x-none" w:eastAsia="x-none"/>
              </w:rPr>
              <w:t>тыс.руб</w:t>
            </w:r>
            <w:proofErr w:type="spellEnd"/>
          </w:p>
          <w:p w:rsidR="00B42B9B" w:rsidRPr="00B42B9B" w:rsidRDefault="00B42B9B" w:rsidP="00B42B9B">
            <w:pPr>
              <w:widowControl w:val="0"/>
              <w:autoSpaceDE w:val="0"/>
              <w:autoSpaceDN w:val="0"/>
              <w:adjustRightInd w:val="0"/>
              <w:spacing w:before="40" w:after="40" w:line="240" w:lineRule="auto"/>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2018 год – 0 </w:t>
            </w:r>
            <w:proofErr w:type="spellStart"/>
            <w:r w:rsidRPr="00B42B9B">
              <w:rPr>
                <w:rFonts w:ascii="Times New Roman" w:hAnsi="Times New Roman" w:cs="Arial"/>
                <w:sz w:val="24"/>
                <w:szCs w:val="24"/>
                <w:lang w:val="x-none" w:eastAsia="x-none"/>
              </w:rPr>
              <w:t>тыс.руб</w:t>
            </w:r>
            <w:proofErr w:type="spellEnd"/>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бюджет Тейковского муниципального района:</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2014 год – 4276,9тыс.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2015 год – </w:t>
            </w:r>
            <w:r w:rsidRPr="00B42B9B">
              <w:rPr>
                <w:rFonts w:ascii="Times New Roman" w:hAnsi="Times New Roman" w:cs="Arial"/>
                <w:sz w:val="24"/>
                <w:szCs w:val="24"/>
                <w:lang w:eastAsia="x-none"/>
              </w:rPr>
              <w:t>3698,3</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 xml:space="preserve">2016 год – </w:t>
            </w:r>
            <w:r w:rsidRPr="00B42B9B">
              <w:rPr>
                <w:rFonts w:ascii="Times New Roman" w:hAnsi="Times New Roman" w:cs="Arial"/>
                <w:sz w:val="24"/>
                <w:szCs w:val="24"/>
                <w:lang w:eastAsia="x-none"/>
              </w:rPr>
              <w:t>3764,6</w:t>
            </w:r>
            <w:r w:rsidRPr="00B42B9B">
              <w:rPr>
                <w:rFonts w:ascii="Times New Roman" w:hAnsi="Times New Roman" w:cs="Arial"/>
                <w:sz w:val="24"/>
                <w:szCs w:val="24"/>
                <w:lang w:val="x-none" w:eastAsia="x-none"/>
              </w:rPr>
              <w:t xml:space="preserve">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2017 год – 3913,0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r w:rsidRPr="00B42B9B">
              <w:rPr>
                <w:rFonts w:ascii="Times New Roman" w:hAnsi="Times New Roman" w:cs="Arial"/>
                <w:sz w:val="24"/>
                <w:szCs w:val="24"/>
                <w:lang w:val="x-none" w:eastAsia="x-none"/>
              </w:rPr>
              <w:t>2018 год – 0 тыс. руб.</w:t>
            </w:r>
          </w:p>
          <w:p w:rsidR="00B42B9B" w:rsidRPr="00B42B9B" w:rsidRDefault="00B42B9B" w:rsidP="00B42B9B">
            <w:pPr>
              <w:widowControl w:val="0"/>
              <w:autoSpaceDE w:val="0"/>
              <w:autoSpaceDN w:val="0"/>
              <w:adjustRightInd w:val="0"/>
              <w:spacing w:after="0" w:line="240" w:lineRule="auto"/>
              <w:jc w:val="both"/>
              <w:rPr>
                <w:rFonts w:ascii="Times New Roman" w:hAnsi="Times New Roman" w:cs="Arial"/>
                <w:sz w:val="24"/>
                <w:szCs w:val="24"/>
                <w:lang w:val="x-none" w:eastAsia="x-none"/>
              </w:rPr>
            </w:pPr>
          </w:p>
        </w:tc>
      </w:tr>
    </w:tbl>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pPr>
    </w:p>
    <w:p w:rsidR="00B42B9B" w:rsidRPr="00B42B9B" w:rsidRDefault="00B42B9B" w:rsidP="00B42B9B">
      <w:pPr>
        <w:widowControl w:val="0"/>
        <w:autoSpaceDE w:val="0"/>
        <w:autoSpaceDN w:val="0"/>
        <w:adjustRightInd w:val="0"/>
        <w:spacing w:after="0" w:line="240" w:lineRule="auto"/>
        <w:ind w:right="850"/>
        <w:contextualSpacing/>
        <w:rPr>
          <w:rFonts w:ascii="Times New Roman" w:hAnsi="Times New Roman" w:cs="Arial"/>
          <w:sz w:val="24"/>
          <w:szCs w:val="24"/>
          <w:lang w:eastAsia="ru-RU"/>
        </w:rPr>
        <w:sectPr w:rsidR="00B42B9B" w:rsidRPr="00B42B9B" w:rsidSect="00B42B9B">
          <w:pgSz w:w="11906" w:h="16838"/>
          <w:pgMar w:top="1134" w:right="851" w:bottom="1134" w:left="851" w:header="709" w:footer="709" w:gutter="0"/>
          <w:cols w:space="708"/>
          <w:docGrid w:linePitch="360"/>
        </w:sectPr>
      </w:pPr>
    </w:p>
    <w:p w:rsidR="00B42B9B" w:rsidRPr="00B42B9B" w:rsidRDefault="00B42B9B" w:rsidP="00B42B9B">
      <w:pPr>
        <w:spacing w:after="0" w:line="240" w:lineRule="auto"/>
        <w:jc w:val="right"/>
        <w:rPr>
          <w:rFonts w:ascii="Times New Roman" w:hAnsi="Times New Roman"/>
          <w:sz w:val="24"/>
          <w:szCs w:val="24"/>
          <w:lang w:eastAsia="ru-RU"/>
        </w:rPr>
      </w:pPr>
      <w:r w:rsidRPr="00B42B9B">
        <w:rPr>
          <w:rFonts w:ascii="Times New Roman" w:hAnsi="Times New Roman"/>
          <w:sz w:val="24"/>
          <w:szCs w:val="24"/>
          <w:lang w:eastAsia="ru-RU"/>
        </w:rPr>
        <w:lastRenderedPageBreak/>
        <w:t>Приложение 12</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к постановлению администрации</w:t>
      </w:r>
    </w:p>
    <w:p w:rsidR="00B42B9B" w:rsidRPr="00B42B9B" w:rsidRDefault="00B42B9B" w:rsidP="00B42B9B">
      <w:pPr>
        <w:widowControl w:val="0"/>
        <w:autoSpaceDE w:val="0"/>
        <w:autoSpaceDN w:val="0"/>
        <w:adjustRightInd w:val="0"/>
        <w:spacing w:after="0" w:line="240" w:lineRule="auto"/>
        <w:jc w:val="right"/>
        <w:rPr>
          <w:rFonts w:ascii="Times New Roman" w:hAnsi="Times New Roman" w:cs="Arial"/>
          <w:sz w:val="24"/>
          <w:szCs w:val="24"/>
          <w:lang w:eastAsia="ru-RU"/>
        </w:rPr>
      </w:pPr>
      <w:r w:rsidRPr="00B42B9B">
        <w:rPr>
          <w:rFonts w:ascii="Times New Roman" w:hAnsi="Times New Roman" w:cs="Arial"/>
          <w:sz w:val="24"/>
          <w:szCs w:val="24"/>
          <w:lang w:eastAsia="ru-RU"/>
        </w:rPr>
        <w:t>Тейковского муниципального</w:t>
      </w:r>
    </w:p>
    <w:p w:rsidR="00B42B9B" w:rsidRPr="00B42B9B" w:rsidRDefault="00B42B9B" w:rsidP="00B42B9B">
      <w:pPr>
        <w:widowControl w:val="0"/>
        <w:autoSpaceDE w:val="0"/>
        <w:autoSpaceDN w:val="0"/>
        <w:adjustRightInd w:val="0"/>
        <w:spacing w:after="0" w:line="240" w:lineRule="auto"/>
        <w:jc w:val="right"/>
        <w:rPr>
          <w:rFonts w:ascii="Times New Roman" w:hAnsi="Times New Roman"/>
          <w:sz w:val="24"/>
          <w:szCs w:val="24"/>
          <w:lang w:eastAsia="ru-RU"/>
        </w:rPr>
      </w:pPr>
      <w:r w:rsidRPr="00B42B9B">
        <w:rPr>
          <w:rFonts w:ascii="Times New Roman" w:hAnsi="Times New Roman" w:cs="Arial"/>
          <w:sz w:val="24"/>
          <w:szCs w:val="24"/>
          <w:lang w:eastAsia="ru-RU"/>
        </w:rPr>
        <w:t xml:space="preserve"> </w:t>
      </w:r>
      <w:r w:rsidRPr="00B42B9B">
        <w:rPr>
          <w:rFonts w:ascii="Times New Roman" w:hAnsi="Times New Roman"/>
          <w:sz w:val="24"/>
          <w:szCs w:val="24"/>
          <w:lang w:eastAsia="ru-RU"/>
        </w:rPr>
        <w:t xml:space="preserve">от </w:t>
      </w:r>
      <w:proofErr w:type="gramStart"/>
      <w:r w:rsidRPr="00B42B9B">
        <w:rPr>
          <w:rFonts w:ascii="Times New Roman" w:hAnsi="Times New Roman"/>
          <w:sz w:val="24"/>
          <w:szCs w:val="24"/>
          <w:lang w:eastAsia="ru-RU"/>
        </w:rPr>
        <w:t>04.03.2016  №</w:t>
      </w:r>
      <w:proofErr w:type="gramEnd"/>
      <w:r w:rsidRPr="00B42B9B">
        <w:rPr>
          <w:rFonts w:ascii="Times New Roman" w:hAnsi="Times New Roman"/>
          <w:sz w:val="24"/>
          <w:szCs w:val="24"/>
          <w:lang w:eastAsia="ru-RU"/>
        </w:rPr>
        <w:t xml:space="preserve"> 24</w:t>
      </w:r>
    </w:p>
    <w:p w:rsidR="00B42B9B" w:rsidRPr="00B42B9B" w:rsidRDefault="00B42B9B" w:rsidP="00B42B9B">
      <w:pPr>
        <w:widowControl w:val="0"/>
        <w:autoSpaceDE w:val="0"/>
        <w:autoSpaceDN w:val="0"/>
        <w:adjustRightInd w:val="0"/>
        <w:spacing w:after="0" w:line="240" w:lineRule="auto"/>
        <w:contextualSpacing/>
        <w:jc w:val="right"/>
        <w:rPr>
          <w:rFonts w:ascii="Times New Roman" w:hAnsi="Times New Roman" w:cs="Arial"/>
          <w:sz w:val="24"/>
          <w:szCs w:val="24"/>
          <w:lang w:eastAsia="ru-RU"/>
        </w:rPr>
      </w:pPr>
      <w:r w:rsidRPr="00B42B9B">
        <w:rPr>
          <w:rFonts w:ascii="Times New Roman" w:hAnsi="Times New Roman" w:cs="Arial"/>
          <w:sz w:val="24"/>
          <w:szCs w:val="24"/>
          <w:lang w:eastAsia="ru-RU"/>
        </w:rPr>
        <w:tab/>
      </w:r>
      <w:r w:rsidRPr="00B42B9B">
        <w:rPr>
          <w:rFonts w:ascii="Times New Roman" w:hAnsi="Times New Roman" w:cs="Arial"/>
          <w:sz w:val="24"/>
          <w:szCs w:val="24"/>
          <w:lang w:eastAsia="ru-RU"/>
        </w:rPr>
        <w:tab/>
        <w:t xml:space="preserve">                         </w:t>
      </w:r>
    </w:p>
    <w:p w:rsidR="00B42B9B" w:rsidRPr="00B42B9B" w:rsidRDefault="00B42B9B" w:rsidP="00B42B9B">
      <w:pPr>
        <w:keepNext/>
        <w:widowControl w:val="0"/>
        <w:autoSpaceDE w:val="0"/>
        <w:autoSpaceDN w:val="0"/>
        <w:adjustRightInd w:val="0"/>
        <w:spacing w:after="0" w:line="240" w:lineRule="auto"/>
        <w:jc w:val="center"/>
        <w:outlineLvl w:val="2"/>
        <w:rPr>
          <w:rFonts w:ascii="Times New Roman" w:hAnsi="Times New Roman" w:cs="Arial"/>
          <w:bCs/>
          <w:sz w:val="24"/>
          <w:szCs w:val="24"/>
          <w:lang w:eastAsia="ru-RU"/>
        </w:rPr>
      </w:pPr>
      <w:r w:rsidRPr="00B42B9B">
        <w:rPr>
          <w:rFonts w:ascii="Times New Roman" w:hAnsi="Times New Roman" w:cs="Arial"/>
          <w:sz w:val="24"/>
          <w:szCs w:val="24"/>
          <w:lang w:eastAsia="ru-RU"/>
        </w:rPr>
        <w:t xml:space="preserve">4. </w:t>
      </w:r>
      <w:r w:rsidRPr="00B42B9B">
        <w:rPr>
          <w:rFonts w:ascii="Times New Roman" w:hAnsi="Times New Roman" w:cs="Arial"/>
          <w:bCs/>
          <w:sz w:val="24"/>
          <w:szCs w:val="24"/>
          <w:lang w:eastAsia="ru-RU"/>
        </w:rPr>
        <w:t>Ресурсное обеспечение подпрограммы</w:t>
      </w:r>
    </w:p>
    <w:p w:rsidR="00B42B9B" w:rsidRPr="00B42B9B" w:rsidRDefault="00B42B9B" w:rsidP="00B42B9B">
      <w:pPr>
        <w:keepNext/>
        <w:widowControl w:val="0"/>
        <w:autoSpaceDE w:val="0"/>
        <w:autoSpaceDN w:val="0"/>
        <w:adjustRightInd w:val="0"/>
        <w:spacing w:after="0" w:line="240" w:lineRule="auto"/>
        <w:jc w:val="center"/>
        <w:rPr>
          <w:rFonts w:ascii="Times New Roman" w:hAnsi="Times New Roman" w:cs="Arial"/>
          <w:bCs/>
          <w:sz w:val="24"/>
          <w:szCs w:val="24"/>
          <w:lang w:eastAsia="ru-RU"/>
        </w:rPr>
      </w:pPr>
      <w:r w:rsidRPr="00B42B9B">
        <w:rPr>
          <w:rFonts w:ascii="Times New Roman" w:hAnsi="Times New Roman" w:cs="Arial"/>
          <w:bCs/>
          <w:sz w:val="24"/>
          <w:szCs w:val="24"/>
          <w:lang w:eastAsia="ru-RU"/>
        </w:rPr>
        <w:t xml:space="preserve">«Реализация дополнительных общеобразовательных программ» </w:t>
      </w:r>
    </w:p>
    <w:tbl>
      <w:tblPr>
        <w:tblW w:w="10349"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20"/>
        <w:gridCol w:w="992"/>
        <w:gridCol w:w="992"/>
        <w:gridCol w:w="992"/>
        <w:gridCol w:w="993"/>
        <w:gridCol w:w="992"/>
      </w:tblGrid>
      <w:tr w:rsidR="00B42B9B" w:rsidRPr="00A943FB" w:rsidTr="00A943FB">
        <w:trPr>
          <w:tblHeader/>
        </w:trPr>
        <w:tc>
          <w:tcPr>
            <w:tcW w:w="568"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val="en-US" w:eastAsia="ru-RU"/>
              </w:rPr>
              <w:t>№</w:t>
            </w:r>
            <w:r w:rsidRPr="00A943FB">
              <w:rPr>
                <w:rFonts w:ascii="Times New Roman" w:hAnsi="Times New Roman" w:cs="Arial"/>
                <w:szCs w:val="24"/>
                <w:lang w:eastAsia="ru-RU"/>
              </w:rPr>
              <w:t xml:space="preserve"> п/п</w:t>
            </w:r>
          </w:p>
        </w:tc>
        <w:tc>
          <w:tcPr>
            <w:tcW w:w="4820" w:type="dxa"/>
            <w:hideMark/>
          </w:tcPr>
          <w:p w:rsidR="00B42B9B" w:rsidRPr="00A943FB" w:rsidRDefault="00B42B9B" w:rsidP="00B42B9B">
            <w:pPr>
              <w:keepNext/>
              <w:widowControl w:val="0"/>
              <w:autoSpaceDE w:val="0"/>
              <w:autoSpaceDN w:val="0"/>
              <w:adjustRightInd w:val="0"/>
              <w:spacing w:before="40" w:after="40" w:line="240" w:lineRule="auto"/>
              <w:rPr>
                <w:rFonts w:ascii="Times New Roman" w:hAnsi="Times New Roman" w:cs="Arial"/>
                <w:b/>
                <w:szCs w:val="24"/>
                <w:lang w:eastAsia="ru-RU"/>
              </w:rPr>
            </w:pPr>
            <w:r w:rsidRPr="00A943FB">
              <w:rPr>
                <w:rFonts w:ascii="Times New Roman" w:hAnsi="Times New Roman" w:cs="Arial"/>
                <w:szCs w:val="24"/>
                <w:lang w:eastAsia="ru-RU"/>
              </w:rPr>
              <w:t xml:space="preserve">Наименование подпрограммы / </w:t>
            </w:r>
            <w:r w:rsidRPr="00A943FB">
              <w:rPr>
                <w:rFonts w:ascii="Times New Roman" w:hAnsi="Times New Roman" w:cs="Arial"/>
                <w:szCs w:val="24"/>
                <w:lang w:eastAsia="ru-RU"/>
              </w:rPr>
              <w:br/>
              <w:t>Источник ресурсного обеспечения</w:t>
            </w:r>
          </w:p>
        </w:tc>
        <w:tc>
          <w:tcPr>
            <w:tcW w:w="992"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2014</w:t>
            </w:r>
          </w:p>
        </w:tc>
        <w:tc>
          <w:tcPr>
            <w:tcW w:w="992"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2015</w:t>
            </w:r>
          </w:p>
        </w:tc>
        <w:tc>
          <w:tcPr>
            <w:tcW w:w="992"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2016</w:t>
            </w:r>
          </w:p>
        </w:tc>
        <w:tc>
          <w:tcPr>
            <w:tcW w:w="993"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2017</w:t>
            </w:r>
          </w:p>
        </w:tc>
        <w:tc>
          <w:tcPr>
            <w:tcW w:w="992" w:type="dxa"/>
            <w:hideMark/>
          </w:tcPr>
          <w:p w:rsidR="00B42B9B" w:rsidRPr="00A943FB" w:rsidRDefault="00B42B9B" w:rsidP="00B42B9B">
            <w:pPr>
              <w:keepNext/>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szCs w:val="24"/>
                <w:lang w:eastAsia="ru-RU"/>
              </w:rPr>
              <w:t>2018</w:t>
            </w:r>
          </w:p>
        </w:tc>
      </w:tr>
      <w:tr w:rsidR="00B42B9B" w:rsidRPr="00A943FB" w:rsidTr="00A943FB">
        <w:trPr>
          <w:cantSplit/>
          <w:trHeight w:val="366"/>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keepNext/>
              <w:widowControl w:val="0"/>
              <w:autoSpaceDE w:val="0"/>
              <w:autoSpaceDN w:val="0"/>
              <w:adjustRightInd w:val="0"/>
              <w:spacing w:after="0" w:line="240" w:lineRule="auto"/>
              <w:rPr>
                <w:rFonts w:ascii="Times New Roman" w:hAnsi="Times New Roman" w:cs="Arial"/>
                <w:bCs/>
                <w:szCs w:val="24"/>
                <w:lang w:eastAsia="ru-RU"/>
              </w:rPr>
            </w:pPr>
            <w:r w:rsidRPr="00A943FB">
              <w:rPr>
                <w:rFonts w:ascii="Times New Roman" w:hAnsi="Times New Roman" w:cs="Arial"/>
                <w:bCs/>
                <w:szCs w:val="24"/>
                <w:lang w:eastAsia="ru-RU"/>
              </w:rPr>
              <w:t>Подпрограмма /всего</w:t>
            </w:r>
          </w:p>
          <w:p w:rsidR="00B42B9B" w:rsidRPr="00A943FB" w:rsidRDefault="00B42B9B" w:rsidP="00B42B9B">
            <w:pPr>
              <w:keepNext/>
              <w:widowControl w:val="0"/>
              <w:autoSpaceDE w:val="0"/>
              <w:autoSpaceDN w:val="0"/>
              <w:adjustRightInd w:val="0"/>
              <w:spacing w:after="0" w:line="240" w:lineRule="auto"/>
              <w:jc w:val="center"/>
              <w:rPr>
                <w:rFonts w:ascii="Times New Roman" w:hAnsi="Times New Roman" w:cs="Arial"/>
                <w:bCs/>
                <w:szCs w:val="24"/>
                <w:lang w:eastAsia="ru-RU"/>
              </w:rPr>
            </w:pP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4303,4</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3747,1</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3764,6</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3913,0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b/>
                <w:szCs w:val="24"/>
                <w:lang w:eastAsia="ru-RU"/>
              </w:rPr>
            </w:pPr>
            <w:r w:rsidRPr="00A943FB">
              <w:rPr>
                <w:rFonts w:ascii="Times New Roman" w:hAnsi="Times New Roman" w:cs="Arial"/>
                <w:b/>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бюджетные ассигнования</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4303,4</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3747,1</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3764,6</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3913,0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26,5</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48,8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after="0" w:line="240" w:lineRule="auto"/>
              <w:rPr>
                <w:rFonts w:ascii="Times New Roman" w:hAnsi="Times New Roman" w:cs="Arial"/>
                <w:szCs w:val="24"/>
                <w:lang w:eastAsia="ru-RU"/>
              </w:rPr>
            </w:pPr>
          </w:p>
        </w:tc>
        <w:tc>
          <w:tcPr>
            <w:tcW w:w="992" w:type="dxa"/>
            <w:hideMark/>
          </w:tcPr>
          <w:p w:rsidR="00B42B9B" w:rsidRPr="00A943FB" w:rsidRDefault="00B42B9B" w:rsidP="00B42B9B">
            <w:pPr>
              <w:widowControl w:val="0"/>
              <w:autoSpaceDE w:val="0"/>
              <w:autoSpaceDN w:val="0"/>
              <w:adjustRightInd w:val="0"/>
              <w:spacing w:after="0" w:line="240" w:lineRule="auto"/>
              <w:rPr>
                <w:rFonts w:ascii="Times New Roman" w:hAnsi="Times New Roman" w:cs="Arial"/>
                <w:szCs w:val="24"/>
                <w:lang w:eastAsia="ru-RU"/>
              </w:rPr>
            </w:pP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бюджет Тейковского муниципального района</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4276,9</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3698,3</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3764,6</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3913,0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1</w:t>
            </w:r>
          </w:p>
        </w:tc>
        <w:tc>
          <w:tcPr>
            <w:tcW w:w="4820" w:type="dxa"/>
            <w:hideMark/>
          </w:tcPr>
          <w:p w:rsidR="00B42B9B" w:rsidRPr="00A943FB" w:rsidRDefault="00B42B9B" w:rsidP="00B42B9B">
            <w:pPr>
              <w:widowControl w:val="0"/>
              <w:tabs>
                <w:tab w:val="left" w:pos="990"/>
              </w:tabs>
              <w:autoSpaceDE w:val="0"/>
              <w:autoSpaceDN w:val="0"/>
              <w:adjustRightInd w:val="0"/>
              <w:spacing w:after="0" w:line="240" w:lineRule="auto"/>
              <w:contextualSpacing/>
              <w:jc w:val="both"/>
              <w:rPr>
                <w:rFonts w:ascii="Times New Roman" w:hAnsi="Times New Roman" w:cs="Arial"/>
                <w:szCs w:val="24"/>
                <w:lang w:eastAsia="ru-RU"/>
              </w:rPr>
            </w:pPr>
            <w:r w:rsidRPr="00A943FB">
              <w:rPr>
                <w:rFonts w:ascii="Times New Roman" w:hAnsi="Times New Roman" w:cs="Arial"/>
                <w:szCs w:val="24"/>
                <w:lang w:eastAsia="ru-RU"/>
              </w:rPr>
              <w:t xml:space="preserve">Предоставление муниципальной услуги «организация дополнительного образования детей» </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4250,4</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3584,5</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3764,6</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3913,0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бюджет Тейковского муниципального района</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4250,4</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3584,5</w:t>
            </w:r>
          </w:p>
        </w:tc>
        <w:tc>
          <w:tcPr>
            <w:tcW w:w="992" w:type="dxa"/>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3764,6</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3913,0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2</w:t>
            </w: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26,5</w:t>
            </w:r>
          </w:p>
        </w:tc>
        <w:tc>
          <w:tcPr>
            <w:tcW w:w="992" w:type="dxa"/>
            <w:shd w:val="clear" w:color="auto" w:fill="auto"/>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26,5</w:t>
            </w:r>
          </w:p>
        </w:tc>
        <w:tc>
          <w:tcPr>
            <w:tcW w:w="992" w:type="dxa"/>
            <w:shd w:val="clear" w:color="auto" w:fill="auto"/>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3</w:t>
            </w: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w:t>
            </w:r>
            <w:bookmarkStart w:id="9" w:name="_GoBack"/>
            <w:bookmarkEnd w:id="9"/>
            <w:r w:rsidRPr="00A943FB">
              <w:rPr>
                <w:rFonts w:ascii="Times New Roman" w:hAnsi="Times New Roman" w:cs="Arial"/>
                <w:szCs w:val="24"/>
                <w:lang w:eastAsia="ru-RU"/>
              </w:rPr>
              <w:t>ультуры и спорта до средней заработной платы в Ивановской области</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4.</w:t>
            </w: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26,5</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113,8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 бюджет Тейковского муниципального района</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26,5</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113,8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5.</w:t>
            </w:r>
          </w:p>
        </w:tc>
        <w:tc>
          <w:tcPr>
            <w:tcW w:w="4820" w:type="dxa"/>
            <w:hideMark/>
          </w:tcPr>
          <w:p w:rsidR="00B42B9B" w:rsidRPr="00A943FB" w:rsidRDefault="00B42B9B" w:rsidP="00B42B9B">
            <w:pPr>
              <w:widowControl w:val="0"/>
              <w:tabs>
                <w:tab w:val="left" w:pos="552"/>
                <w:tab w:val="left" w:pos="1048"/>
                <w:tab w:val="left" w:pos="1951"/>
              </w:tabs>
              <w:autoSpaceDE w:val="0"/>
              <w:autoSpaceDN w:val="0"/>
              <w:adjustRightInd w:val="0"/>
              <w:spacing w:after="0" w:line="240" w:lineRule="auto"/>
              <w:jc w:val="both"/>
              <w:rPr>
                <w:rFonts w:ascii="Times New Roman" w:hAnsi="Times New Roman" w:cs="Arial"/>
                <w:szCs w:val="24"/>
                <w:lang w:eastAsia="ru-RU"/>
              </w:rPr>
            </w:pPr>
            <w:r w:rsidRPr="00A943FB">
              <w:rPr>
                <w:rFonts w:ascii="Times New Roman" w:hAnsi="Times New Roman" w:cs="Arial"/>
                <w:szCs w:val="24"/>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48,8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r w:rsidR="00B42B9B" w:rsidRPr="00A943FB" w:rsidTr="00A943FB">
        <w:trPr>
          <w:cantSplit/>
        </w:trPr>
        <w:tc>
          <w:tcPr>
            <w:tcW w:w="568" w:type="dxa"/>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p>
        </w:tc>
        <w:tc>
          <w:tcPr>
            <w:tcW w:w="4820" w:type="dxa"/>
            <w:hideMark/>
          </w:tcPr>
          <w:p w:rsidR="00B42B9B" w:rsidRPr="00A943FB" w:rsidRDefault="00B42B9B" w:rsidP="00B42B9B">
            <w:pPr>
              <w:widowControl w:val="0"/>
              <w:autoSpaceDE w:val="0"/>
              <w:autoSpaceDN w:val="0"/>
              <w:adjustRightInd w:val="0"/>
              <w:spacing w:before="40" w:after="40" w:line="240" w:lineRule="auto"/>
              <w:rPr>
                <w:rFonts w:ascii="Times New Roman" w:hAnsi="Times New Roman" w:cs="Arial"/>
                <w:szCs w:val="24"/>
                <w:lang w:eastAsia="ru-RU"/>
              </w:rPr>
            </w:pPr>
            <w:r w:rsidRPr="00A943FB">
              <w:rPr>
                <w:rFonts w:ascii="Times New Roman" w:hAnsi="Times New Roman" w:cs="Arial"/>
                <w:szCs w:val="24"/>
                <w:lang w:eastAsia="ru-RU"/>
              </w:rPr>
              <w:t>- областной бюджет</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48,8</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3"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c>
          <w:tcPr>
            <w:tcW w:w="992" w:type="dxa"/>
            <w:hideMark/>
          </w:tcPr>
          <w:p w:rsidR="00B42B9B" w:rsidRPr="00A943FB" w:rsidRDefault="00B42B9B" w:rsidP="00B42B9B">
            <w:pPr>
              <w:widowControl w:val="0"/>
              <w:autoSpaceDE w:val="0"/>
              <w:autoSpaceDN w:val="0"/>
              <w:adjustRightInd w:val="0"/>
              <w:spacing w:before="40" w:after="40" w:line="240" w:lineRule="auto"/>
              <w:jc w:val="center"/>
              <w:rPr>
                <w:rFonts w:ascii="Times New Roman" w:hAnsi="Times New Roman" w:cs="Arial"/>
                <w:szCs w:val="24"/>
                <w:lang w:eastAsia="ru-RU"/>
              </w:rPr>
            </w:pPr>
            <w:r w:rsidRPr="00A943FB">
              <w:rPr>
                <w:rFonts w:ascii="Times New Roman" w:hAnsi="Times New Roman" w:cs="Arial"/>
                <w:szCs w:val="24"/>
                <w:lang w:eastAsia="ru-RU"/>
              </w:rPr>
              <w:t>0,0</w:t>
            </w:r>
          </w:p>
        </w:tc>
      </w:tr>
    </w:tbl>
    <w:p w:rsidR="00B42B9B" w:rsidRPr="00B42B9B" w:rsidRDefault="00B42B9B" w:rsidP="00B42B9B">
      <w:pPr>
        <w:spacing w:after="0" w:line="240" w:lineRule="auto"/>
        <w:rPr>
          <w:rFonts w:ascii="Times New Roman" w:hAnsi="Times New Roman"/>
          <w:sz w:val="24"/>
          <w:szCs w:val="24"/>
          <w:lang w:val="en-US" w:eastAsia="ru-RU"/>
        </w:rPr>
      </w:pPr>
    </w:p>
    <w:p w:rsidR="00B42B9B" w:rsidRPr="00B42B9B" w:rsidRDefault="00B42B9B" w:rsidP="00B42B9B">
      <w:pPr>
        <w:spacing w:after="0" w:line="240" w:lineRule="auto"/>
        <w:rPr>
          <w:rFonts w:ascii="Times New Roman" w:hAnsi="Times New Roman"/>
          <w:sz w:val="24"/>
          <w:szCs w:val="24"/>
          <w:lang w:val="en-US" w:eastAsia="ru-RU"/>
        </w:rPr>
      </w:pPr>
    </w:p>
    <w:p w:rsidR="00B42B9B" w:rsidRPr="00B42B9B" w:rsidRDefault="00B42B9B" w:rsidP="00B42B9B">
      <w:pPr>
        <w:spacing w:after="0" w:line="240" w:lineRule="auto"/>
        <w:rPr>
          <w:rFonts w:ascii="Times New Roman" w:hAnsi="Times New Roman"/>
          <w:sz w:val="24"/>
          <w:szCs w:val="24"/>
          <w:lang w:val="en-US" w:eastAsia="ru-RU"/>
        </w:rPr>
      </w:pPr>
    </w:p>
    <w:p w:rsidR="00B42B9B" w:rsidRPr="00B42B9B" w:rsidRDefault="00B42B9B" w:rsidP="00B42B9B">
      <w:pPr>
        <w:widowControl w:val="0"/>
        <w:autoSpaceDE w:val="0"/>
        <w:autoSpaceDN w:val="0"/>
        <w:adjustRightInd w:val="0"/>
        <w:spacing w:after="0" w:line="240" w:lineRule="auto"/>
        <w:rPr>
          <w:rFonts w:ascii="Arial" w:hAnsi="Arial" w:cs="Arial"/>
          <w:sz w:val="24"/>
          <w:szCs w:val="24"/>
          <w:lang w:eastAsia="ru-RU"/>
        </w:rPr>
      </w:pPr>
    </w:p>
    <w:p w:rsidR="00C231F8" w:rsidRPr="00B94839" w:rsidRDefault="00C231F8" w:rsidP="00C12C3E">
      <w:pPr>
        <w:spacing w:after="0"/>
        <w:jc w:val="center"/>
        <w:rPr>
          <w:rFonts w:ascii="Times New Roman" w:hAnsi="Times New Roman"/>
        </w:rPr>
      </w:pPr>
    </w:p>
    <w:sectPr w:rsidR="00C231F8" w:rsidRPr="00B94839" w:rsidSect="00C231F8">
      <w:footerReference w:type="default" r:id="rId4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FB4" w:rsidRDefault="00332FB4" w:rsidP="009E7C03">
      <w:pPr>
        <w:spacing w:after="0" w:line="240" w:lineRule="auto"/>
      </w:pPr>
      <w:r>
        <w:separator/>
      </w:r>
    </w:p>
  </w:endnote>
  <w:endnote w:type="continuationSeparator" w:id="0">
    <w:p w:rsidR="00332FB4" w:rsidRDefault="00332FB4" w:rsidP="009E7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461823"/>
      <w:docPartObj>
        <w:docPartGallery w:val="Page Numbers (Bottom of Page)"/>
        <w:docPartUnique/>
      </w:docPartObj>
    </w:sdtPr>
    <w:sdtEndPr/>
    <w:sdtContent>
      <w:p w:rsidR="00872847" w:rsidRDefault="00872847">
        <w:pPr>
          <w:pStyle w:val="a6"/>
          <w:jc w:val="center"/>
        </w:pPr>
        <w:r>
          <w:fldChar w:fldCharType="begin"/>
        </w:r>
        <w:r>
          <w:instrText>PAGE   \* MERGEFORMAT</w:instrText>
        </w:r>
        <w:r>
          <w:fldChar w:fldCharType="separate"/>
        </w:r>
        <w:r w:rsidR="00F26E7C">
          <w:rPr>
            <w:noProof/>
          </w:rPr>
          <w:t>67</w:t>
        </w:r>
        <w:r>
          <w:fldChar w:fldCharType="end"/>
        </w:r>
      </w:p>
    </w:sdtContent>
  </w:sdt>
  <w:p w:rsidR="00872847" w:rsidRDefault="0087284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495538"/>
      <w:docPartObj>
        <w:docPartGallery w:val="Page Numbers (Bottom of Page)"/>
        <w:docPartUnique/>
      </w:docPartObj>
    </w:sdtPr>
    <w:sdtEndPr/>
    <w:sdtContent>
      <w:p w:rsidR="00872847" w:rsidRDefault="00872847">
        <w:pPr>
          <w:pStyle w:val="a6"/>
          <w:jc w:val="center"/>
        </w:pPr>
        <w:r>
          <w:fldChar w:fldCharType="begin"/>
        </w:r>
        <w:r>
          <w:instrText>PAGE   \* MERGEFORMAT</w:instrText>
        </w:r>
        <w:r>
          <w:fldChar w:fldCharType="separate"/>
        </w:r>
        <w:r w:rsidR="00F26E7C">
          <w:rPr>
            <w:noProof/>
          </w:rPr>
          <w:t>68</w:t>
        </w:r>
        <w:r>
          <w:fldChar w:fldCharType="end"/>
        </w:r>
      </w:p>
    </w:sdtContent>
  </w:sdt>
  <w:p w:rsidR="00872847" w:rsidRDefault="008728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FB4" w:rsidRDefault="00332FB4" w:rsidP="009E7C03">
      <w:pPr>
        <w:spacing w:after="0" w:line="240" w:lineRule="auto"/>
      </w:pPr>
      <w:r>
        <w:separator/>
      </w:r>
    </w:p>
  </w:footnote>
  <w:footnote w:type="continuationSeparator" w:id="0">
    <w:p w:rsidR="00332FB4" w:rsidRDefault="00332FB4" w:rsidP="009E7C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1AD"/>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57662"/>
    <w:multiLevelType w:val="hybridMultilevel"/>
    <w:tmpl w:val="378C8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60DEC"/>
    <w:multiLevelType w:val="hybridMultilevel"/>
    <w:tmpl w:val="950A33CC"/>
    <w:lvl w:ilvl="0" w:tplc="C922BC3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411F5B"/>
    <w:multiLevelType w:val="hybridMultilevel"/>
    <w:tmpl w:val="9C285892"/>
    <w:lvl w:ilvl="0" w:tplc="5336B0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0F768E"/>
    <w:multiLevelType w:val="hybridMultilevel"/>
    <w:tmpl w:val="1ABE3996"/>
    <w:lvl w:ilvl="0" w:tplc="0354EB4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833AA0"/>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B3553"/>
    <w:multiLevelType w:val="hybridMultilevel"/>
    <w:tmpl w:val="F678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90E28"/>
    <w:multiLevelType w:val="hybridMultilevel"/>
    <w:tmpl w:val="C1CE7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CA4967"/>
    <w:multiLevelType w:val="hybridMultilevel"/>
    <w:tmpl w:val="3B80F450"/>
    <w:lvl w:ilvl="0" w:tplc="39467FC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6188D"/>
    <w:multiLevelType w:val="hybridMultilevel"/>
    <w:tmpl w:val="104A5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1106A6"/>
    <w:multiLevelType w:val="hybridMultilevel"/>
    <w:tmpl w:val="C1CE7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1F27B9"/>
    <w:multiLevelType w:val="hybridMultilevel"/>
    <w:tmpl w:val="26F26F3E"/>
    <w:lvl w:ilvl="0" w:tplc="04B4C51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A431DDF"/>
    <w:multiLevelType w:val="hybridMultilevel"/>
    <w:tmpl w:val="F678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01D7F"/>
    <w:multiLevelType w:val="hybridMultilevel"/>
    <w:tmpl w:val="E082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6611AB"/>
    <w:multiLevelType w:val="hybridMultilevel"/>
    <w:tmpl w:val="0AE42678"/>
    <w:lvl w:ilvl="0" w:tplc="0419000F">
      <w:start w:val="1"/>
      <w:numFmt w:val="decimal"/>
      <w:lvlText w:val="%1."/>
      <w:lvlJc w:val="left"/>
      <w:pPr>
        <w:ind w:left="7800" w:hanging="360"/>
      </w:pPr>
      <w:rPr>
        <w:rFonts w:cs="Times New Roman"/>
      </w:rPr>
    </w:lvl>
    <w:lvl w:ilvl="1" w:tplc="04190019" w:tentative="1">
      <w:start w:val="1"/>
      <w:numFmt w:val="lowerLetter"/>
      <w:lvlText w:val="%2."/>
      <w:lvlJc w:val="left"/>
      <w:pPr>
        <w:ind w:left="8520" w:hanging="360"/>
      </w:pPr>
      <w:rPr>
        <w:rFonts w:cs="Times New Roman"/>
      </w:rPr>
    </w:lvl>
    <w:lvl w:ilvl="2" w:tplc="0419001B" w:tentative="1">
      <w:start w:val="1"/>
      <w:numFmt w:val="lowerRoman"/>
      <w:lvlText w:val="%3."/>
      <w:lvlJc w:val="right"/>
      <w:pPr>
        <w:ind w:left="9240" w:hanging="180"/>
      </w:pPr>
      <w:rPr>
        <w:rFonts w:cs="Times New Roman"/>
      </w:rPr>
    </w:lvl>
    <w:lvl w:ilvl="3" w:tplc="0419000F" w:tentative="1">
      <w:start w:val="1"/>
      <w:numFmt w:val="decimal"/>
      <w:lvlText w:val="%4."/>
      <w:lvlJc w:val="left"/>
      <w:pPr>
        <w:ind w:left="9960" w:hanging="360"/>
      </w:pPr>
      <w:rPr>
        <w:rFonts w:cs="Times New Roman"/>
      </w:rPr>
    </w:lvl>
    <w:lvl w:ilvl="4" w:tplc="04190019" w:tentative="1">
      <w:start w:val="1"/>
      <w:numFmt w:val="lowerLetter"/>
      <w:lvlText w:val="%5."/>
      <w:lvlJc w:val="left"/>
      <w:pPr>
        <w:ind w:left="10680" w:hanging="360"/>
      </w:pPr>
      <w:rPr>
        <w:rFonts w:cs="Times New Roman"/>
      </w:rPr>
    </w:lvl>
    <w:lvl w:ilvl="5" w:tplc="0419001B" w:tentative="1">
      <w:start w:val="1"/>
      <w:numFmt w:val="lowerRoman"/>
      <w:lvlText w:val="%6."/>
      <w:lvlJc w:val="right"/>
      <w:pPr>
        <w:ind w:left="11400" w:hanging="180"/>
      </w:pPr>
      <w:rPr>
        <w:rFonts w:cs="Times New Roman"/>
      </w:rPr>
    </w:lvl>
    <w:lvl w:ilvl="6" w:tplc="0419000F" w:tentative="1">
      <w:start w:val="1"/>
      <w:numFmt w:val="decimal"/>
      <w:lvlText w:val="%7."/>
      <w:lvlJc w:val="left"/>
      <w:pPr>
        <w:ind w:left="12120" w:hanging="360"/>
      </w:pPr>
      <w:rPr>
        <w:rFonts w:cs="Times New Roman"/>
      </w:rPr>
    </w:lvl>
    <w:lvl w:ilvl="7" w:tplc="04190019" w:tentative="1">
      <w:start w:val="1"/>
      <w:numFmt w:val="lowerLetter"/>
      <w:lvlText w:val="%8."/>
      <w:lvlJc w:val="left"/>
      <w:pPr>
        <w:ind w:left="12840" w:hanging="360"/>
      </w:pPr>
      <w:rPr>
        <w:rFonts w:cs="Times New Roman"/>
      </w:rPr>
    </w:lvl>
    <w:lvl w:ilvl="8" w:tplc="0419001B" w:tentative="1">
      <w:start w:val="1"/>
      <w:numFmt w:val="lowerRoman"/>
      <w:lvlText w:val="%9."/>
      <w:lvlJc w:val="right"/>
      <w:pPr>
        <w:ind w:left="13560" w:hanging="180"/>
      </w:pPr>
      <w:rPr>
        <w:rFonts w:cs="Times New Roman"/>
      </w:rPr>
    </w:lvl>
  </w:abstractNum>
  <w:abstractNum w:abstractNumId="15" w15:restartNumberingAfterBreak="0">
    <w:nsid w:val="542C616B"/>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EB08FA"/>
    <w:multiLevelType w:val="hybridMultilevel"/>
    <w:tmpl w:val="E01067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635B4"/>
    <w:multiLevelType w:val="hybridMultilevel"/>
    <w:tmpl w:val="E0106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5A2018"/>
    <w:multiLevelType w:val="hybridMultilevel"/>
    <w:tmpl w:val="AA868BB8"/>
    <w:lvl w:ilvl="0" w:tplc="75CEDB60">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9E322D"/>
    <w:multiLevelType w:val="hybridMultilevel"/>
    <w:tmpl w:val="47CC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BD50BB"/>
    <w:multiLevelType w:val="hybridMultilevel"/>
    <w:tmpl w:val="51BE5D16"/>
    <w:lvl w:ilvl="0" w:tplc="CB503D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7CCD1371"/>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C06FDB"/>
    <w:multiLevelType w:val="hybridMultilevel"/>
    <w:tmpl w:val="A2FE7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22"/>
  </w:num>
  <w:num w:numId="6">
    <w:abstractNumId w:val="0"/>
  </w:num>
  <w:num w:numId="7">
    <w:abstractNumId w:val="1"/>
  </w:num>
  <w:num w:numId="8">
    <w:abstractNumId w:val="3"/>
  </w:num>
  <w:num w:numId="9">
    <w:abstractNumId w:val="16"/>
  </w:num>
  <w:num w:numId="10">
    <w:abstractNumId w:val="12"/>
  </w:num>
  <w:num w:numId="11">
    <w:abstractNumId w:val="5"/>
  </w:num>
  <w:num w:numId="12">
    <w:abstractNumId w:val="15"/>
  </w:num>
  <w:num w:numId="13">
    <w:abstractNumId w:val="4"/>
  </w:num>
  <w:num w:numId="14">
    <w:abstractNumId w:val="1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num>
  <w:num w:numId="18">
    <w:abstractNumId w:val="8"/>
  </w:num>
  <w:num w:numId="19">
    <w:abstractNumId w:val="21"/>
  </w:num>
  <w:num w:numId="20">
    <w:abstractNumId w:val="2"/>
  </w:num>
  <w:num w:numId="21">
    <w:abstractNumId w:val="17"/>
  </w:num>
  <w:num w:numId="22">
    <w:abstractNumId w:val="10"/>
  </w:num>
  <w:num w:numId="23">
    <w:abstractNumId w:val="11"/>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08"/>
    <w:rsid w:val="002B46A8"/>
    <w:rsid w:val="00332FB4"/>
    <w:rsid w:val="00464D08"/>
    <w:rsid w:val="00490B38"/>
    <w:rsid w:val="00497809"/>
    <w:rsid w:val="004E6417"/>
    <w:rsid w:val="005B405B"/>
    <w:rsid w:val="005D1408"/>
    <w:rsid w:val="00627067"/>
    <w:rsid w:val="006A4A76"/>
    <w:rsid w:val="00872847"/>
    <w:rsid w:val="009018E0"/>
    <w:rsid w:val="009E7C03"/>
    <w:rsid w:val="00A6175A"/>
    <w:rsid w:val="00A943FB"/>
    <w:rsid w:val="00A97437"/>
    <w:rsid w:val="00B42B9B"/>
    <w:rsid w:val="00B94839"/>
    <w:rsid w:val="00C12C3E"/>
    <w:rsid w:val="00C231F8"/>
    <w:rsid w:val="00CA4756"/>
    <w:rsid w:val="00E5572C"/>
    <w:rsid w:val="00EF5BD9"/>
    <w:rsid w:val="00F26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7775B7-4D70-4A5E-9A52-472BE77B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C3E"/>
    <w:pPr>
      <w:spacing w:line="254" w:lineRule="auto"/>
    </w:pPr>
    <w:rPr>
      <w:rFonts w:ascii="Calibri" w:eastAsia="Times New Roman" w:hAnsi="Calibri" w:cs="Times New Roman"/>
    </w:rPr>
  </w:style>
  <w:style w:type="paragraph" w:styleId="1">
    <w:name w:val="heading 1"/>
    <w:basedOn w:val="a"/>
    <w:next w:val="a"/>
    <w:link w:val="10"/>
    <w:uiPriority w:val="99"/>
    <w:qFormat/>
    <w:rsid w:val="00C231F8"/>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C231F8"/>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C231F8"/>
    <w:pPr>
      <w:keepNext/>
      <w:spacing w:before="240" w:after="60" w:line="240" w:lineRule="auto"/>
      <w:outlineLvl w:val="2"/>
    </w:pPr>
    <w:rPr>
      <w:rFonts w:ascii="Arial" w:hAnsi="Arial" w:cs="Arial"/>
      <w:b/>
      <w:bCs/>
      <w:sz w:val="26"/>
      <w:szCs w:val="26"/>
      <w:lang w:eastAsia="ru-RU"/>
    </w:rPr>
  </w:style>
  <w:style w:type="paragraph" w:styleId="4">
    <w:name w:val="heading 4"/>
    <w:basedOn w:val="a"/>
    <w:next w:val="a"/>
    <w:link w:val="40"/>
    <w:uiPriority w:val="9"/>
    <w:qFormat/>
    <w:rsid w:val="00C231F8"/>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C231F8"/>
    <w:pPr>
      <w:spacing w:before="240" w:after="60" w:line="240" w:lineRule="auto"/>
      <w:outlineLvl w:val="4"/>
    </w:pPr>
    <w:rPr>
      <w:b/>
      <w:bCs/>
      <w:i/>
      <w:iCs/>
      <w:sz w:val="26"/>
      <w:szCs w:val="26"/>
      <w:lang w:val="en-US"/>
    </w:rPr>
  </w:style>
  <w:style w:type="paragraph" w:styleId="6">
    <w:name w:val="heading 6"/>
    <w:basedOn w:val="a"/>
    <w:next w:val="a"/>
    <w:link w:val="60"/>
    <w:uiPriority w:val="99"/>
    <w:qFormat/>
    <w:rsid w:val="00C231F8"/>
    <w:pPr>
      <w:spacing w:before="240" w:after="60" w:line="240" w:lineRule="auto"/>
      <w:outlineLvl w:val="5"/>
    </w:pPr>
    <w:rPr>
      <w:rFonts w:ascii="Times New Roman" w:hAnsi="Times New Roman"/>
      <w:b/>
      <w:bCs/>
      <w:lang w:eastAsia="ru-RU"/>
    </w:rPr>
  </w:style>
  <w:style w:type="paragraph" w:styleId="7">
    <w:name w:val="heading 7"/>
    <w:basedOn w:val="a"/>
    <w:next w:val="a"/>
    <w:link w:val="70"/>
    <w:uiPriority w:val="99"/>
    <w:qFormat/>
    <w:rsid w:val="00C231F8"/>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9"/>
    <w:qFormat/>
    <w:rsid w:val="00C231F8"/>
    <w:pPr>
      <w:spacing w:before="240" w:after="60" w:line="240" w:lineRule="auto"/>
      <w:outlineLvl w:val="7"/>
    </w:pPr>
    <w:rPr>
      <w:i/>
      <w:iCs/>
      <w:sz w:val="24"/>
      <w:szCs w:val="24"/>
      <w:lang w:val="en-US"/>
    </w:rPr>
  </w:style>
  <w:style w:type="paragraph" w:styleId="9">
    <w:name w:val="heading 9"/>
    <w:basedOn w:val="a"/>
    <w:next w:val="a"/>
    <w:link w:val="90"/>
    <w:uiPriority w:val="99"/>
    <w:qFormat/>
    <w:rsid w:val="00C231F8"/>
    <w:pPr>
      <w:spacing w:before="240" w:after="60" w:line="240" w:lineRule="auto"/>
      <w:outlineLvl w:val="8"/>
    </w:pPr>
    <w:rPr>
      <w:rFonts w:ascii="Cambria" w:hAnsi="Cambr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2C3E"/>
    <w:rPr>
      <w:color w:val="0000FF"/>
      <w:u w:val="single"/>
    </w:rPr>
  </w:style>
  <w:style w:type="paragraph" w:customStyle="1" w:styleId="ConsPlusNormal">
    <w:name w:val="ConsPlusNormal"/>
    <w:rsid w:val="00C12C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2C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12C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2C3E"/>
    <w:pPr>
      <w:widowControl w:val="0"/>
      <w:autoSpaceDE w:val="0"/>
      <w:autoSpaceDN w:val="0"/>
      <w:spacing w:after="0" w:line="240" w:lineRule="auto"/>
    </w:pPr>
    <w:rPr>
      <w:rFonts w:ascii="Tahoma" w:eastAsia="Times New Roman" w:hAnsi="Tahoma" w:cs="Tahoma"/>
      <w:sz w:val="20"/>
      <w:szCs w:val="20"/>
      <w:lang w:eastAsia="ru-RU"/>
    </w:rPr>
  </w:style>
  <w:style w:type="paragraph" w:styleId="a4">
    <w:name w:val="header"/>
    <w:basedOn w:val="a"/>
    <w:link w:val="a5"/>
    <w:uiPriority w:val="99"/>
    <w:unhideWhenUsed/>
    <w:rsid w:val="009E7C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7C03"/>
    <w:rPr>
      <w:rFonts w:ascii="Calibri" w:eastAsia="Times New Roman" w:hAnsi="Calibri" w:cs="Times New Roman"/>
    </w:rPr>
  </w:style>
  <w:style w:type="paragraph" w:styleId="a6">
    <w:name w:val="footer"/>
    <w:basedOn w:val="a"/>
    <w:link w:val="a7"/>
    <w:uiPriority w:val="99"/>
    <w:unhideWhenUsed/>
    <w:rsid w:val="009E7C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7C03"/>
    <w:rPr>
      <w:rFonts w:ascii="Calibri" w:eastAsia="Times New Roman" w:hAnsi="Calibri" w:cs="Times New Roman"/>
    </w:rPr>
  </w:style>
  <w:style w:type="character" w:customStyle="1" w:styleId="10">
    <w:name w:val="Заголовок 1 Знак"/>
    <w:basedOn w:val="a0"/>
    <w:link w:val="1"/>
    <w:uiPriority w:val="99"/>
    <w:rsid w:val="00C231F8"/>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C231F8"/>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C231F8"/>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C231F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C231F8"/>
    <w:rPr>
      <w:rFonts w:ascii="Calibri" w:eastAsia="Times New Roman" w:hAnsi="Calibri" w:cs="Times New Roman"/>
      <w:b/>
      <w:bCs/>
      <w:i/>
      <w:iCs/>
      <w:sz w:val="26"/>
      <w:szCs w:val="26"/>
      <w:lang w:val="en-US"/>
    </w:rPr>
  </w:style>
  <w:style w:type="character" w:customStyle="1" w:styleId="60">
    <w:name w:val="Заголовок 6 Знак"/>
    <w:basedOn w:val="a0"/>
    <w:link w:val="6"/>
    <w:uiPriority w:val="99"/>
    <w:rsid w:val="00C231F8"/>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C231F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231F8"/>
    <w:rPr>
      <w:rFonts w:ascii="Calibri" w:eastAsia="Times New Roman" w:hAnsi="Calibri" w:cs="Times New Roman"/>
      <w:i/>
      <w:iCs/>
      <w:sz w:val="24"/>
      <w:szCs w:val="24"/>
      <w:lang w:val="en-US"/>
    </w:rPr>
  </w:style>
  <w:style w:type="character" w:customStyle="1" w:styleId="90">
    <w:name w:val="Заголовок 9 Знак"/>
    <w:basedOn w:val="a0"/>
    <w:link w:val="9"/>
    <w:uiPriority w:val="99"/>
    <w:rsid w:val="00C231F8"/>
    <w:rPr>
      <w:rFonts w:ascii="Cambria" w:eastAsia="Times New Roman" w:hAnsi="Cambria" w:cs="Times New Roman"/>
      <w:lang w:val="en-US"/>
    </w:rPr>
  </w:style>
  <w:style w:type="numbering" w:customStyle="1" w:styleId="11">
    <w:name w:val="Нет списка1"/>
    <w:next w:val="a2"/>
    <w:uiPriority w:val="99"/>
    <w:semiHidden/>
    <w:unhideWhenUsed/>
    <w:rsid w:val="00C231F8"/>
  </w:style>
  <w:style w:type="paragraph" w:styleId="a8">
    <w:name w:val="Body Text Indent"/>
    <w:basedOn w:val="a"/>
    <w:link w:val="a9"/>
    <w:rsid w:val="00C231F8"/>
    <w:pPr>
      <w:spacing w:after="0" w:line="240" w:lineRule="auto"/>
      <w:ind w:left="-426" w:firstLine="1135"/>
      <w:jc w:val="both"/>
    </w:pPr>
    <w:rPr>
      <w:rFonts w:ascii="Arial" w:hAnsi="Arial"/>
      <w:sz w:val="28"/>
      <w:szCs w:val="20"/>
      <w:lang w:eastAsia="ru-RU"/>
    </w:rPr>
  </w:style>
  <w:style w:type="character" w:customStyle="1" w:styleId="a9">
    <w:name w:val="Основной текст с отступом Знак"/>
    <w:basedOn w:val="a0"/>
    <w:link w:val="a8"/>
    <w:rsid w:val="00C231F8"/>
    <w:rPr>
      <w:rFonts w:ascii="Arial" w:eastAsia="Times New Roman" w:hAnsi="Arial" w:cs="Times New Roman"/>
      <w:sz w:val="28"/>
      <w:szCs w:val="20"/>
      <w:lang w:eastAsia="ru-RU"/>
    </w:rPr>
  </w:style>
  <w:style w:type="table" w:styleId="aa">
    <w:name w:val="Table Grid"/>
    <w:basedOn w:val="a1"/>
    <w:uiPriority w:val="99"/>
    <w:rsid w:val="00C231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link w:val="ac"/>
    <w:uiPriority w:val="99"/>
    <w:qFormat/>
    <w:rsid w:val="00C231F8"/>
    <w:pPr>
      <w:spacing w:after="0" w:line="240" w:lineRule="auto"/>
      <w:ind w:left="-426"/>
      <w:jc w:val="center"/>
    </w:pPr>
    <w:rPr>
      <w:rFonts w:ascii="Arial" w:hAnsi="Arial"/>
      <w:b/>
      <w:sz w:val="28"/>
      <w:szCs w:val="20"/>
      <w:lang w:eastAsia="ru-RU"/>
    </w:rPr>
  </w:style>
  <w:style w:type="character" w:customStyle="1" w:styleId="ac">
    <w:name w:val="Название Знак"/>
    <w:basedOn w:val="a0"/>
    <w:link w:val="ab"/>
    <w:uiPriority w:val="99"/>
    <w:rsid w:val="00C231F8"/>
    <w:rPr>
      <w:rFonts w:ascii="Arial" w:eastAsia="Times New Roman" w:hAnsi="Arial" w:cs="Times New Roman"/>
      <w:b/>
      <w:sz w:val="28"/>
      <w:szCs w:val="20"/>
      <w:lang w:eastAsia="ru-RU"/>
    </w:rPr>
  </w:style>
  <w:style w:type="paragraph" w:customStyle="1" w:styleId="ConsPlusCell">
    <w:name w:val="ConsPlusCell"/>
    <w:uiPriority w:val="99"/>
    <w:rsid w:val="00C231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Subtitle"/>
    <w:basedOn w:val="a"/>
    <w:link w:val="ae"/>
    <w:uiPriority w:val="99"/>
    <w:qFormat/>
    <w:rsid w:val="00C231F8"/>
    <w:pPr>
      <w:spacing w:after="0" w:line="240" w:lineRule="auto"/>
      <w:ind w:left="-426"/>
      <w:jc w:val="center"/>
    </w:pPr>
    <w:rPr>
      <w:rFonts w:ascii="Arial" w:hAnsi="Arial"/>
      <w:b/>
      <w:sz w:val="24"/>
      <w:szCs w:val="20"/>
      <w:lang w:eastAsia="ru-RU"/>
    </w:rPr>
  </w:style>
  <w:style w:type="character" w:customStyle="1" w:styleId="ae">
    <w:name w:val="Подзаголовок Знак"/>
    <w:basedOn w:val="a0"/>
    <w:link w:val="ad"/>
    <w:uiPriority w:val="99"/>
    <w:rsid w:val="00C231F8"/>
    <w:rPr>
      <w:rFonts w:ascii="Arial" w:eastAsia="Times New Roman" w:hAnsi="Arial" w:cs="Times New Roman"/>
      <w:b/>
      <w:sz w:val="24"/>
      <w:szCs w:val="20"/>
      <w:lang w:eastAsia="ru-RU"/>
    </w:rPr>
  </w:style>
  <w:style w:type="character" w:styleId="af">
    <w:name w:val="page number"/>
    <w:uiPriority w:val="99"/>
    <w:rsid w:val="00C231F8"/>
    <w:rPr>
      <w:rFonts w:cs="Times New Roman"/>
    </w:rPr>
  </w:style>
  <w:style w:type="paragraph" w:styleId="af0">
    <w:name w:val="No Spacing"/>
    <w:basedOn w:val="a"/>
    <w:link w:val="af1"/>
    <w:uiPriority w:val="1"/>
    <w:qFormat/>
    <w:rsid w:val="00C231F8"/>
    <w:pPr>
      <w:spacing w:after="0" w:line="240" w:lineRule="auto"/>
    </w:pPr>
    <w:rPr>
      <w:sz w:val="24"/>
      <w:szCs w:val="32"/>
      <w:lang w:val="en-US"/>
    </w:rPr>
  </w:style>
  <w:style w:type="character" w:customStyle="1" w:styleId="af1">
    <w:name w:val="Без интервала Знак"/>
    <w:link w:val="af0"/>
    <w:uiPriority w:val="1"/>
    <w:locked/>
    <w:rsid w:val="00C231F8"/>
    <w:rPr>
      <w:rFonts w:ascii="Calibri" w:eastAsia="Times New Roman" w:hAnsi="Calibri" w:cs="Times New Roman"/>
      <w:sz w:val="24"/>
      <w:szCs w:val="32"/>
      <w:lang w:val="en-US"/>
    </w:rPr>
  </w:style>
  <w:style w:type="character" w:customStyle="1" w:styleId="QuoteChar">
    <w:name w:val="Quote Char"/>
    <w:uiPriority w:val="99"/>
    <w:locked/>
    <w:rsid w:val="00C231F8"/>
    <w:rPr>
      <w:rFonts w:ascii="Calibri" w:hAnsi="Calibri"/>
      <w:i/>
      <w:sz w:val="24"/>
      <w:lang w:val="en-US" w:eastAsia="en-US"/>
    </w:rPr>
  </w:style>
  <w:style w:type="paragraph" w:styleId="21">
    <w:name w:val="Quote"/>
    <w:basedOn w:val="a"/>
    <w:next w:val="a"/>
    <w:link w:val="22"/>
    <w:uiPriority w:val="99"/>
    <w:qFormat/>
    <w:rsid w:val="00C231F8"/>
    <w:pPr>
      <w:spacing w:after="0" w:line="240" w:lineRule="auto"/>
    </w:pPr>
    <w:rPr>
      <w:i/>
      <w:sz w:val="24"/>
      <w:szCs w:val="24"/>
      <w:lang w:val="en-US"/>
    </w:rPr>
  </w:style>
  <w:style w:type="character" w:customStyle="1" w:styleId="22">
    <w:name w:val="Цитата 2 Знак"/>
    <w:basedOn w:val="a0"/>
    <w:link w:val="21"/>
    <w:uiPriority w:val="99"/>
    <w:rsid w:val="00C231F8"/>
    <w:rPr>
      <w:rFonts w:ascii="Calibri" w:eastAsia="Times New Roman" w:hAnsi="Calibri" w:cs="Times New Roman"/>
      <w:i/>
      <w:sz w:val="24"/>
      <w:szCs w:val="24"/>
      <w:lang w:val="en-US"/>
    </w:rPr>
  </w:style>
  <w:style w:type="character" w:customStyle="1" w:styleId="IntenseQuoteChar">
    <w:name w:val="Intense Quote Char"/>
    <w:uiPriority w:val="99"/>
    <w:locked/>
    <w:rsid w:val="00C231F8"/>
    <w:rPr>
      <w:rFonts w:ascii="Calibri" w:hAnsi="Calibri"/>
      <w:b/>
      <w:i/>
      <w:sz w:val="22"/>
      <w:lang w:val="en-US" w:eastAsia="en-US"/>
    </w:rPr>
  </w:style>
  <w:style w:type="paragraph" w:styleId="af2">
    <w:name w:val="Intense Quote"/>
    <w:basedOn w:val="a"/>
    <w:next w:val="a"/>
    <w:link w:val="af3"/>
    <w:uiPriority w:val="99"/>
    <w:qFormat/>
    <w:rsid w:val="00C231F8"/>
    <w:pPr>
      <w:spacing w:after="0" w:line="240" w:lineRule="auto"/>
      <w:ind w:left="720" w:right="720"/>
    </w:pPr>
    <w:rPr>
      <w:b/>
      <w:i/>
      <w:lang w:val="en-US"/>
    </w:rPr>
  </w:style>
  <w:style w:type="character" w:customStyle="1" w:styleId="af3">
    <w:name w:val="Выделенная цитата Знак"/>
    <w:basedOn w:val="a0"/>
    <w:link w:val="af2"/>
    <w:uiPriority w:val="99"/>
    <w:rsid w:val="00C231F8"/>
    <w:rPr>
      <w:rFonts w:ascii="Calibri" w:eastAsia="Times New Roman" w:hAnsi="Calibri" w:cs="Times New Roman"/>
      <w:b/>
      <w:i/>
      <w:lang w:val="en-US"/>
    </w:rPr>
  </w:style>
  <w:style w:type="character" w:customStyle="1" w:styleId="BalloonTextChar">
    <w:name w:val="Balloon Text Char"/>
    <w:uiPriority w:val="99"/>
    <w:semiHidden/>
    <w:locked/>
    <w:rsid w:val="00C231F8"/>
    <w:rPr>
      <w:rFonts w:ascii="Tahoma" w:hAnsi="Tahoma"/>
      <w:sz w:val="16"/>
    </w:rPr>
  </w:style>
  <w:style w:type="paragraph" w:styleId="af4">
    <w:name w:val="Balloon Text"/>
    <w:basedOn w:val="a"/>
    <w:link w:val="af5"/>
    <w:uiPriority w:val="99"/>
    <w:semiHidden/>
    <w:rsid w:val="00C231F8"/>
    <w:pPr>
      <w:spacing w:after="0" w:line="240" w:lineRule="auto"/>
    </w:pPr>
    <w:rPr>
      <w:rFonts w:ascii="Tahoma" w:hAnsi="Tahoma"/>
      <w:sz w:val="16"/>
      <w:szCs w:val="16"/>
      <w:lang w:eastAsia="ru-RU"/>
    </w:rPr>
  </w:style>
  <w:style w:type="character" w:customStyle="1" w:styleId="af5">
    <w:name w:val="Текст выноски Знак"/>
    <w:basedOn w:val="a0"/>
    <w:link w:val="af4"/>
    <w:uiPriority w:val="99"/>
    <w:semiHidden/>
    <w:rsid w:val="00C231F8"/>
    <w:rPr>
      <w:rFonts w:ascii="Tahoma" w:eastAsia="Times New Roman" w:hAnsi="Tahoma" w:cs="Times New Roman"/>
      <w:sz w:val="16"/>
      <w:szCs w:val="16"/>
      <w:lang w:eastAsia="ru-RU"/>
    </w:rPr>
  </w:style>
  <w:style w:type="paragraph" w:customStyle="1" w:styleId="Pro-TabName">
    <w:name w:val="Pro-Tab Name"/>
    <w:basedOn w:val="a"/>
    <w:rsid w:val="00C231F8"/>
    <w:pPr>
      <w:keepNext/>
      <w:spacing w:before="240" w:after="120" w:line="240" w:lineRule="auto"/>
    </w:pPr>
    <w:rPr>
      <w:rFonts w:ascii="Tahoma" w:hAnsi="Tahoma"/>
      <w:b/>
      <w:bCs/>
      <w:color w:val="C41C16"/>
      <w:sz w:val="16"/>
      <w:szCs w:val="20"/>
      <w:lang w:eastAsia="ru-RU"/>
    </w:rPr>
  </w:style>
  <w:style w:type="paragraph" w:styleId="af6">
    <w:name w:val="List Paragraph"/>
    <w:basedOn w:val="a"/>
    <w:uiPriority w:val="34"/>
    <w:qFormat/>
    <w:rsid w:val="00C231F8"/>
    <w:pPr>
      <w:spacing w:after="0" w:line="240" w:lineRule="auto"/>
      <w:ind w:left="720"/>
      <w:contextualSpacing/>
    </w:pPr>
    <w:rPr>
      <w:rFonts w:ascii="Times New Roman" w:hAnsi="Times New Roman"/>
      <w:sz w:val="24"/>
      <w:szCs w:val="24"/>
      <w:lang w:eastAsia="ru-RU"/>
    </w:rPr>
  </w:style>
  <w:style w:type="character" w:styleId="af7">
    <w:name w:val="FollowedHyperlink"/>
    <w:uiPriority w:val="99"/>
    <w:semiHidden/>
    <w:unhideWhenUsed/>
    <w:rsid w:val="00C231F8"/>
    <w:rPr>
      <w:color w:val="800080"/>
      <w:u w:val="single"/>
    </w:rPr>
  </w:style>
  <w:style w:type="paragraph" w:customStyle="1" w:styleId="font5">
    <w:name w:val="font5"/>
    <w:basedOn w:val="a"/>
    <w:rsid w:val="00C231F8"/>
    <w:pPr>
      <w:spacing w:before="100" w:beforeAutospacing="1" w:after="100" w:afterAutospacing="1" w:line="240" w:lineRule="auto"/>
    </w:pPr>
    <w:rPr>
      <w:rFonts w:ascii="Times New Roman" w:hAnsi="Times New Roman"/>
      <w:color w:val="000000"/>
      <w:sz w:val="20"/>
      <w:szCs w:val="20"/>
      <w:lang w:eastAsia="ru-RU"/>
    </w:rPr>
  </w:style>
  <w:style w:type="paragraph" w:customStyle="1" w:styleId="font6">
    <w:name w:val="font6"/>
    <w:basedOn w:val="a"/>
    <w:rsid w:val="00C231F8"/>
    <w:pPr>
      <w:spacing w:before="100" w:beforeAutospacing="1" w:after="100" w:afterAutospacing="1" w:line="240" w:lineRule="auto"/>
    </w:pPr>
    <w:rPr>
      <w:rFonts w:ascii="Times New Roman" w:hAnsi="Times New Roman"/>
      <w:b/>
      <w:bCs/>
      <w:color w:val="000000"/>
      <w:sz w:val="20"/>
      <w:szCs w:val="20"/>
      <w:lang w:eastAsia="ru-RU"/>
    </w:rPr>
  </w:style>
  <w:style w:type="paragraph" w:customStyle="1" w:styleId="font7">
    <w:name w:val="font7"/>
    <w:basedOn w:val="a"/>
    <w:rsid w:val="00C231F8"/>
    <w:pPr>
      <w:spacing w:before="100" w:beforeAutospacing="1" w:after="100" w:afterAutospacing="1" w:line="240" w:lineRule="auto"/>
    </w:pPr>
    <w:rPr>
      <w:rFonts w:ascii="Times New Roman" w:hAnsi="Times New Roman"/>
      <w:color w:val="000000"/>
      <w:sz w:val="20"/>
      <w:szCs w:val="20"/>
      <w:lang w:eastAsia="ru-RU"/>
    </w:rPr>
  </w:style>
  <w:style w:type="paragraph" w:customStyle="1" w:styleId="xl65">
    <w:name w:val="xl65"/>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66">
    <w:name w:val="xl66"/>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lang w:eastAsia="ru-RU"/>
    </w:rPr>
  </w:style>
  <w:style w:type="paragraph" w:customStyle="1" w:styleId="xl67">
    <w:name w:val="xl67"/>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68">
    <w:name w:val="xl68"/>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color w:val="000000"/>
      <w:sz w:val="20"/>
      <w:szCs w:val="20"/>
      <w:lang w:eastAsia="ru-RU"/>
    </w:rPr>
  </w:style>
  <w:style w:type="paragraph" w:customStyle="1" w:styleId="xl69">
    <w:name w:val="xl69"/>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eastAsia="ru-RU"/>
    </w:rPr>
  </w:style>
  <w:style w:type="paragraph" w:customStyle="1" w:styleId="xl70">
    <w:name w:val="xl70"/>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1">
    <w:name w:val="xl71"/>
    <w:basedOn w:val="a"/>
    <w:rsid w:val="00C231F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2">
    <w:name w:val="xl72"/>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73">
    <w:name w:val="xl73"/>
    <w:basedOn w:val="a"/>
    <w:rsid w:val="00C231F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74">
    <w:name w:val="xl74"/>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5">
    <w:name w:val="xl75"/>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6">
    <w:name w:val="xl76"/>
    <w:basedOn w:val="a"/>
    <w:rsid w:val="00C231F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7">
    <w:name w:val="xl77"/>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78">
    <w:name w:val="xl78"/>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79">
    <w:name w:val="xl79"/>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80">
    <w:name w:val="xl80"/>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81">
    <w:name w:val="xl81"/>
    <w:basedOn w:val="a"/>
    <w:rsid w:val="00C231F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2">
    <w:name w:val="xl82"/>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83">
    <w:name w:val="xl83"/>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4">
    <w:name w:val="xl84"/>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5">
    <w:name w:val="xl85"/>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86">
    <w:name w:val="xl86"/>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87">
    <w:name w:val="xl87"/>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88">
    <w:name w:val="xl88"/>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89">
    <w:name w:val="xl89"/>
    <w:basedOn w:val="a"/>
    <w:rsid w:val="00C231F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90">
    <w:name w:val="xl90"/>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eastAsia="ru-RU"/>
    </w:rPr>
  </w:style>
  <w:style w:type="paragraph" w:customStyle="1" w:styleId="xl91">
    <w:name w:val="xl91"/>
    <w:basedOn w:val="a"/>
    <w:rsid w:val="00C231F8"/>
    <w:pPr>
      <w:spacing w:before="100" w:beforeAutospacing="1" w:after="100" w:afterAutospacing="1" w:line="240" w:lineRule="auto"/>
    </w:pPr>
    <w:rPr>
      <w:rFonts w:ascii="Times New Roman" w:hAnsi="Times New Roman"/>
      <w:sz w:val="20"/>
      <w:szCs w:val="20"/>
      <w:lang w:eastAsia="ru-RU"/>
    </w:rPr>
  </w:style>
  <w:style w:type="paragraph" w:customStyle="1" w:styleId="xl92">
    <w:name w:val="xl92"/>
    <w:basedOn w:val="a"/>
    <w:rsid w:val="00C231F8"/>
    <w:pPr>
      <w:spacing w:before="100" w:beforeAutospacing="1" w:after="100" w:afterAutospacing="1" w:line="240" w:lineRule="auto"/>
    </w:pPr>
    <w:rPr>
      <w:rFonts w:ascii="Arial" w:hAnsi="Arial" w:cs="Arial"/>
      <w:sz w:val="20"/>
      <w:szCs w:val="20"/>
      <w:lang w:eastAsia="ru-RU"/>
    </w:rPr>
  </w:style>
  <w:style w:type="paragraph" w:customStyle="1" w:styleId="xl93">
    <w:name w:val="xl93"/>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94">
    <w:name w:val="xl94"/>
    <w:basedOn w:val="a"/>
    <w:rsid w:val="00C231F8"/>
    <w:pPr>
      <w:spacing w:before="100" w:beforeAutospacing="1" w:after="100" w:afterAutospacing="1" w:line="240" w:lineRule="auto"/>
    </w:pPr>
    <w:rPr>
      <w:rFonts w:ascii="Times New Roman" w:hAnsi="Times New Roman"/>
      <w:b/>
      <w:bCs/>
      <w:sz w:val="20"/>
      <w:szCs w:val="20"/>
      <w:lang w:eastAsia="ru-RU"/>
    </w:rPr>
  </w:style>
  <w:style w:type="paragraph" w:customStyle="1" w:styleId="xl95">
    <w:name w:val="xl95"/>
    <w:basedOn w:val="a"/>
    <w:rsid w:val="00C231F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96">
    <w:name w:val="xl96"/>
    <w:basedOn w:val="a"/>
    <w:rsid w:val="00C231F8"/>
    <w:pPr>
      <w:pBdr>
        <w:top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97">
    <w:name w:val="xl97"/>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98">
    <w:name w:val="xl98"/>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99">
    <w:name w:val="xl99"/>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00">
    <w:name w:val="xl100"/>
    <w:basedOn w:val="a"/>
    <w:rsid w:val="00C231F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101">
    <w:name w:val="xl101"/>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102">
    <w:name w:val="xl102"/>
    <w:basedOn w:val="a"/>
    <w:rsid w:val="00C231F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0"/>
      <w:szCs w:val="20"/>
      <w:lang w:eastAsia="ru-RU"/>
    </w:rPr>
  </w:style>
  <w:style w:type="paragraph" w:customStyle="1" w:styleId="xl103">
    <w:name w:val="xl103"/>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104">
    <w:name w:val="xl104"/>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color w:val="000000"/>
      <w:sz w:val="20"/>
      <w:szCs w:val="20"/>
      <w:lang w:eastAsia="ru-RU"/>
    </w:rPr>
  </w:style>
  <w:style w:type="paragraph" w:customStyle="1" w:styleId="xl105">
    <w:name w:val="xl105"/>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color w:val="000000"/>
      <w:sz w:val="20"/>
      <w:szCs w:val="20"/>
      <w:lang w:eastAsia="ru-RU"/>
    </w:rPr>
  </w:style>
  <w:style w:type="paragraph" w:customStyle="1" w:styleId="xl106">
    <w:name w:val="xl106"/>
    <w:basedOn w:val="a"/>
    <w:rsid w:val="00C231F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20"/>
      <w:szCs w:val="20"/>
      <w:lang w:eastAsia="ru-RU"/>
    </w:rPr>
  </w:style>
  <w:style w:type="paragraph" w:customStyle="1" w:styleId="xl107">
    <w:name w:val="xl107"/>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08">
    <w:name w:val="xl108"/>
    <w:basedOn w:val="a"/>
    <w:rsid w:val="00C231F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09">
    <w:name w:val="xl109"/>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10">
    <w:name w:val="xl110"/>
    <w:basedOn w:val="a"/>
    <w:rsid w:val="00C231F8"/>
    <w:pPr>
      <w:spacing w:before="100" w:beforeAutospacing="1" w:after="100" w:afterAutospacing="1" w:line="240" w:lineRule="auto"/>
      <w:jc w:val="right"/>
    </w:pPr>
    <w:rPr>
      <w:rFonts w:ascii="Times New Roman" w:hAnsi="Times New Roman"/>
      <w:sz w:val="20"/>
      <w:szCs w:val="20"/>
      <w:lang w:eastAsia="ru-RU"/>
    </w:rPr>
  </w:style>
  <w:style w:type="paragraph" w:customStyle="1" w:styleId="xl111">
    <w:name w:val="xl111"/>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2">
    <w:name w:val="xl112"/>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3">
    <w:name w:val="xl113"/>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4">
    <w:name w:val="xl114"/>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15">
    <w:name w:val="xl115"/>
    <w:basedOn w:val="a"/>
    <w:rsid w:val="00C231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0"/>
      <w:szCs w:val="20"/>
      <w:lang w:eastAsia="ru-RU"/>
    </w:rPr>
  </w:style>
  <w:style w:type="paragraph" w:customStyle="1" w:styleId="xl116">
    <w:name w:val="xl116"/>
    <w:basedOn w:val="a"/>
    <w:rsid w:val="00C231F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olor w:val="000000"/>
      <w:sz w:val="20"/>
      <w:szCs w:val="20"/>
      <w:lang w:eastAsia="ru-RU"/>
    </w:rPr>
  </w:style>
  <w:style w:type="paragraph" w:customStyle="1" w:styleId="xl117">
    <w:name w:val="xl117"/>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118">
    <w:name w:val="xl118"/>
    <w:basedOn w:val="a"/>
    <w:rsid w:val="00C231F8"/>
    <w:pPr>
      <w:spacing w:before="100" w:beforeAutospacing="1" w:after="100" w:afterAutospacing="1" w:line="240" w:lineRule="auto"/>
      <w:jc w:val="center"/>
    </w:pPr>
    <w:rPr>
      <w:rFonts w:ascii="Times New Roman" w:hAnsi="Times New Roman"/>
      <w:b/>
      <w:bCs/>
      <w:color w:val="000000"/>
      <w:sz w:val="20"/>
      <w:szCs w:val="20"/>
      <w:lang w:eastAsia="ru-RU"/>
    </w:rPr>
  </w:style>
  <w:style w:type="paragraph" w:customStyle="1" w:styleId="xl119">
    <w:name w:val="xl119"/>
    <w:basedOn w:val="a"/>
    <w:rsid w:val="00C231F8"/>
    <w:pPr>
      <w:spacing w:before="100" w:beforeAutospacing="1" w:after="100" w:afterAutospacing="1" w:line="240" w:lineRule="auto"/>
    </w:pPr>
    <w:rPr>
      <w:rFonts w:ascii="Times New Roman" w:hAnsi="Times New Roman"/>
      <w:sz w:val="20"/>
      <w:szCs w:val="20"/>
      <w:lang w:eastAsia="ru-RU"/>
    </w:rPr>
  </w:style>
  <w:style w:type="paragraph" w:customStyle="1" w:styleId="xl120">
    <w:name w:val="xl120"/>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21">
    <w:name w:val="xl121"/>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0"/>
      <w:szCs w:val="20"/>
      <w:lang w:eastAsia="ru-RU"/>
    </w:rPr>
  </w:style>
  <w:style w:type="paragraph" w:customStyle="1" w:styleId="xl122">
    <w:name w:val="xl122"/>
    <w:basedOn w:val="a"/>
    <w:rsid w:val="00C231F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23">
    <w:name w:val="xl123"/>
    <w:basedOn w:val="a"/>
    <w:rsid w:val="00C231F8"/>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lang w:eastAsia="ru-RU"/>
    </w:rPr>
  </w:style>
  <w:style w:type="paragraph" w:customStyle="1" w:styleId="xl124">
    <w:name w:val="xl124"/>
    <w:basedOn w:val="a"/>
    <w:rsid w:val="00C231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25">
    <w:name w:val="xl125"/>
    <w:basedOn w:val="a"/>
    <w:rsid w:val="00C231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color w:val="000000"/>
      <w:sz w:val="20"/>
      <w:szCs w:val="20"/>
      <w:lang w:eastAsia="ru-RU"/>
    </w:rPr>
  </w:style>
  <w:style w:type="paragraph" w:customStyle="1" w:styleId="xl126">
    <w:name w:val="xl126"/>
    <w:basedOn w:val="a"/>
    <w:rsid w:val="00C231F8"/>
    <w:pPr>
      <w:spacing w:before="100" w:beforeAutospacing="1" w:after="100" w:afterAutospacing="1" w:line="240" w:lineRule="auto"/>
      <w:jc w:val="right"/>
    </w:pPr>
    <w:rPr>
      <w:rFonts w:ascii="Times New Roman" w:hAnsi="Times New Roman"/>
      <w:sz w:val="20"/>
      <w:szCs w:val="20"/>
      <w:lang w:eastAsia="ru-RU"/>
    </w:rPr>
  </w:style>
  <w:style w:type="numbering" w:customStyle="1" w:styleId="23">
    <w:name w:val="Нет списка2"/>
    <w:next w:val="a2"/>
    <w:uiPriority w:val="99"/>
    <w:semiHidden/>
    <w:unhideWhenUsed/>
    <w:rsid w:val="00B42B9B"/>
  </w:style>
  <w:style w:type="paragraph" w:customStyle="1" w:styleId="Pro-Gramma">
    <w:name w:val="Pro-Gramma"/>
    <w:basedOn w:val="a"/>
    <w:link w:val="Pro-Gramma0"/>
    <w:rsid w:val="00B42B9B"/>
    <w:pPr>
      <w:spacing w:before="120" w:after="0" w:line="288" w:lineRule="auto"/>
      <w:ind w:left="1134"/>
      <w:jc w:val="both"/>
    </w:pPr>
    <w:rPr>
      <w:rFonts w:ascii="Georgia" w:hAnsi="Georgia"/>
      <w:sz w:val="20"/>
      <w:szCs w:val="24"/>
      <w:lang w:val="x-none" w:eastAsia="x-none"/>
    </w:rPr>
  </w:style>
  <w:style w:type="character" w:customStyle="1" w:styleId="Pro-Gramma0">
    <w:name w:val="Pro-Gramma Знак"/>
    <w:link w:val="Pro-Gramma"/>
    <w:rsid w:val="00B42B9B"/>
    <w:rPr>
      <w:rFonts w:ascii="Georgia" w:eastAsia="Times New Roman" w:hAnsi="Georgia" w:cs="Times New Roman"/>
      <w:sz w:val="20"/>
      <w:szCs w:val="24"/>
      <w:lang w:val="x-none" w:eastAsia="x-none"/>
    </w:rPr>
  </w:style>
  <w:style w:type="paragraph" w:customStyle="1" w:styleId="Pro-Tab">
    <w:name w:val="Pro-Tab"/>
    <w:basedOn w:val="Pro-Gramma"/>
    <w:rsid w:val="00B42B9B"/>
    <w:pPr>
      <w:spacing w:before="40" w:after="40" w:line="240" w:lineRule="auto"/>
      <w:ind w:left="0"/>
      <w:jc w:val="left"/>
    </w:pPr>
    <w:rPr>
      <w:rFonts w:ascii="Tahoma" w:hAnsi="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626859">
      <w:bodyDiv w:val="1"/>
      <w:marLeft w:val="0"/>
      <w:marRight w:val="0"/>
      <w:marTop w:val="0"/>
      <w:marBottom w:val="0"/>
      <w:divBdr>
        <w:top w:val="none" w:sz="0" w:space="0" w:color="auto"/>
        <w:left w:val="none" w:sz="0" w:space="0" w:color="auto"/>
        <w:bottom w:val="none" w:sz="0" w:space="0" w:color="auto"/>
        <w:right w:val="none" w:sz="0" w:space="0" w:color="auto"/>
      </w:divBdr>
    </w:div>
    <w:div w:id="12353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E7C923BB2FC058A84ADE2DDBBABC0DE07EA82B9B01F5F59294C2363ByCE9I" TargetMode="External"/><Relationship Id="rId13" Type="http://schemas.openxmlformats.org/officeDocument/2006/relationships/hyperlink" Target="consultantplus://offline/ref=5CE7C923BB2FC058A84AC020CDD6E002E57DF5269706FCA5CACB996B6CC05746C931B076C54D80y9E0I" TargetMode="External"/><Relationship Id="rId18" Type="http://schemas.openxmlformats.org/officeDocument/2006/relationships/hyperlink" Target="consultantplus://offline/ref=7A0236482410F39928B4E3DB44D8A52D05115D8ADD7CE55CAB4D66FCA75F1A75C41B687A73E9CB0923P4L" TargetMode="External"/><Relationship Id="rId26" Type="http://schemas.openxmlformats.org/officeDocument/2006/relationships/hyperlink" Target="consultantplus://offline/ref=D29E4EE0DFF50436B634E2156B347AFC059DBDBDB5B0317A8DD60E0FD5AB5EDCF8247ACC84B6EA1DO7ICL" TargetMode="External"/><Relationship Id="rId39" Type="http://schemas.openxmlformats.org/officeDocument/2006/relationships/hyperlink" Target="consultantplus://offline/ref=7A0236482410F39928B4E3DB44D8A52D05115D8ADD7CE55CAB4D66FCA725PFL" TargetMode="External"/><Relationship Id="rId3" Type="http://schemas.openxmlformats.org/officeDocument/2006/relationships/settings" Target="settings.xml"/><Relationship Id="rId21" Type="http://schemas.openxmlformats.org/officeDocument/2006/relationships/hyperlink" Target="consultantplus://offline/ref=7A0236482410F39928B4E3DB44D8A52D05115D8ADD7CE55CAB4D66FCA75F1A75C41B687A73E9CB0923P4L" TargetMode="External"/><Relationship Id="rId34" Type="http://schemas.openxmlformats.org/officeDocument/2006/relationships/hyperlink" Target="consultantplus://offline/ref=7A0236482410F39928B4FDD652B4F92200180180D079E60FF7123DA1F05610228354313837E4CA0A324DFC2EPAL" TargetMode="External"/><Relationship Id="rId42" Type="http://schemas.openxmlformats.org/officeDocument/2006/relationships/hyperlink" Target="consultantplus://offline/ref=EFCF4D4776CB905162F33B913633BB3FA1A057145D04515D6A7F0EE971x15EG"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consultantplus://offline/ref=5CE7C923BB2FC058A84AC020CDD6E002E57DF5269706FCA5CACB996B6CC05746C931B076C54Dy8E1I" TargetMode="External"/><Relationship Id="rId17" Type="http://schemas.openxmlformats.org/officeDocument/2006/relationships/hyperlink" Target="consultantplus://offline/ref=7A0236482410F39928B4E3DB44D8A52D05115D85D578E55CAB4D66FCA75F1A75C41B687A73E8CA0C23P4L" TargetMode="External"/><Relationship Id="rId25" Type="http://schemas.openxmlformats.org/officeDocument/2006/relationships/hyperlink" Target="consultantplus://offline/ref=7A0236482410F39928B4E3DB44D8A52D05115D8ADD7CE55CAB4D66FCA75F1A75C41B687A73E9CB0923P4L" TargetMode="External"/><Relationship Id="rId33" Type="http://schemas.openxmlformats.org/officeDocument/2006/relationships/hyperlink" Target="consultantplus://offline/ref=7A0236482410F39928B4E3DB44D8A52D05115D8ADD7CE55CAB4D66FCA75F1A75C41B687A73E9CB0923P4L" TargetMode="External"/><Relationship Id="rId38" Type="http://schemas.openxmlformats.org/officeDocument/2006/relationships/hyperlink" Target="consultantplus://offline/ref=7A0236482410F39928B4E3DB44D8A52D05115D8ADD7CE55CAB4D66FCA75F1A75C41B687A73E9CB0923P4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consultantplus://offline/ref=D29E4EE0DFF50436B634E2156B347AFC059DBDBDB5B0317A8DD60E0FD5AB5EDCF8247ACC81OBIEL" TargetMode="External"/><Relationship Id="rId29" Type="http://schemas.openxmlformats.org/officeDocument/2006/relationships/hyperlink" Target="consultantplus://offline/ref=7A0236482410F39928B4E3DB44D8A52D05115D8ADD7CE55CAB4D66FCA75F1A75C41B687F27P3L" TargetMode="External"/><Relationship Id="rId41" Type="http://schemas.openxmlformats.org/officeDocument/2006/relationships/hyperlink" Target="consultantplus://offline/ref=EFCF4D4776CB905162F33B913633BB3FA1AB57115D0C0C57622602EBx756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CE7C923BB2FC058A84AC020CDD6E002E57DF5269706FCA5CACB996B6CC05746C931B076C54D80y9E0I" TargetMode="External"/><Relationship Id="rId24" Type="http://schemas.openxmlformats.org/officeDocument/2006/relationships/hyperlink" Target="consultantplus://offline/ref=D29E4EE0DFF50436B634E2156B347AFC059CBCBEB2BD317A8DD60E0FD5AB5EDCF8247ACC84B6E81CO7I7L" TargetMode="External"/><Relationship Id="rId32" Type="http://schemas.openxmlformats.org/officeDocument/2006/relationships/hyperlink" Target="consultantplus://offline/ref=7A0236482410F39928B4E3DB44D8A52D05115D8ADD7CE55CAB4D66FCA75F1A75C41B687F27P3L" TargetMode="External"/><Relationship Id="rId37" Type="http://schemas.openxmlformats.org/officeDocument/2006/relationships/hyperlink" Target="consultantplus://offline/ref=7A0236482410F39928B4E3DB44D8A52D05115D8ADD7CE55CAB4D66FCA725PFL" TargetMode="External"/><Relationship Id="rId40" Type="http://schemas.openxmlformats.org/officeDocument/2006/relationships/hyperlink" Target="consultantplus://offline/ref=7A0236482410F39928B4E3DB44D8A52D05115D8ADD7CE55CAB4D66FCA75F1A75C41B687A73E9CB0923P4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5F54AFF16CC96DBFE734FADC4BAAD4A12D9E3113CF02C9EBA84173007C434A2497870CCB955E68257F5EL" TargetMode="External"/><Relationship Id="rId23" Type="http://schemas.openxmlformats.org/officeDocument/2006/relationships/hyperlink" Target="consultantplus://offline/ref=D29E4EE0DFF50436B634E2156B347AFC059DBDBDB5B0317A8DD60E0FD5AB5EDCF8247ACC84B6EA1DO7ICL" TargetMode="External"/><Relationship Id="rId28" Type="http://schemas.openxmlformats.org/officeDocument/2006/relationships/hyperlink" Target="consultantplus://offline/ref=7A0236482410F39928B4E3DB44D8A52D05115D8ADD7CE55CAB4D66FCA75F1A75C41B687A73E9CB0923P4L" TargetMode="External"/><Relationship Id="rId36" Type="http://schemas.openxmlformats.org/officeDocument/2006/relationships/hyperlink" Target="consultantplus://offline/ref=7A0236482410F39928B4E3DB44D8A52D05115D8ADD7CE55CAB4D66FCA75F1A75C41B687A73E9CB0923P4L" TargetMode="External"/><Relationship Id="rId10" Type="http://schemas.openxmlformats.org/officeDocument/2006/relationships/hyperlink" Target="consultantplus://offline/ref=5CE7C923BB2FC058A84AC020CDD6E002E57DF5269704FBA0CECB996B6CC05746C931B076C54D84964470FCyBECI" TargetMode="External"/><Relationship Id="rId19" Type="http://schemas.openxmlformats.org/officeDocument/2006/relationships/hyperlink" Target="consultantplus://offline/ref=7A0236482410F39928B4E3DB44D8A52D05115D8ADD7CE55CAB4D66FCA75F1A75C41B687A73E9CB0923P4L" TargetMode="External"/><Relationship Id="rId31" Type="http://schemas.openxmlformats.org/officeDocument/2006/relationships/hyperlink" Target="consultantplus://offline/ref=7A0236482410F39928B4FDD652B4F92200180180D079E60FF7123DA1F05610228354313837E4CA0A324DFC2EPAL" TargetMode="External"/><Relationship Id="rId44"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consultantplus://offline/ref=5CE7C923BB2FC058A84AC020CDD6E002E57DF5269706FCA5CACB996B6CC05746C931B076C54D83y9E4I" TargetMode="External"/><Relationship Id="rId14" Type="http://schemas.openxmlformats.org/officeDocument/2006/relationships/image" Target="media/image2.png"/><Relationship Id="rId22" Type="http://schemas.openxmlformats.org/officeDocument/2006/relationships/hyperlink" Target="consultantplus://offline/ref=7A0236482410F39928B4E3DB44D8A52D05115D8ADD7CE55CAB4D66FCA75F1A75C41B687A73E9CB0923P4L" TargetMode="External"/><Relationship Id="rId27" Type="http://schemas.openxmlformats.org/officeDocument/2006/relationships/hyperlink" Target="consultantplus://offline/ref=7A0236482410F39928B4E3DB44D8A52D05115D8ADD7CE55CAB4D66FCA75F1A75C41B687A73E9CB0D23PBL" TargetMode="External"/><Relationship Id="rId30" Type="http://schemas.openxmlformats.org/officeDocument/2006/relationships/hyperlink" Target="consultantplus://offline/ref=7A0236482410F39928B4E3DB44D8A52D05115D8ADD7CE55CAB4D66FCA75F1A75C41B687A73E9CB0923P4L" TargetMode="External"/><Relationship Id="rId35" Type="http://schemas.openxmlformats.org/officeDocument/2006/relationships/hyperlink" Target="consultantplus://offline/ref=7A0236482410F39928B4E3DB44D8A52D05115D8ADD7CE55CAB4D66FCA75F1A75C41B687F27P3L" TargetMode="External"/><Relationship Id="rId43" Type="http://schemas.openxmlformats.org/officeDocument/2006/relationships/image" Target="media/image4.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22126</Words>
  <Characters>126123</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16</cp:revision>
  <cp:lastPrinted>2016-04-01T11:44:00Z</cp:lastPrinted>
  <dcterms:created xsi:type="dcterms:W3CDTF">2016-03-10T12:40:00Z</dcterms:created>
  <dcterms:modified xsi:type="dcterms:W3CDTF">2016-04-01T11:45:00Z</dcterms:modified>
</cp:coreProperties>
</file>