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20F" w:rsidRPr="0009220F" w:rsidRDefault="0009220F" w:rsidP="0009220F">
      <w:pPr>
        <w:spacing w:before="240" w:after="60"/>
        <w:jc w:val="center"/>
        <w:outlineLvl w:val="0"/>
        <w:rPr>
          <w:b/>
          <w:bCs/>
          <w:kern w:val="28"/>
          <w:sz w:val="32"/>
          <w:szCs w:val="32"/>
          <w:lang w:eastAsia="en-US" w:bidi="en-US"/>
        </w:rPr>
      </w:pPr>
      <w:r w:rsidRPr="0009220F">
        <w:rPr>
          <w:b/>
          <w:bCs/>
          <w:kern w:val="28"/>
          <w:sz w:val="32"/>
          <w:szCs w:val="32"/>
          <w:lang w:eastAsia="en-US" w:bidi="en-US"/>
        </w:rPr>
        <w:t>С О Д Е Р Ж А Н И Е</w:t>
      </w:r>
    </w:p>
    <w:p w:rsidR="0009220F" w:rsidRPr="0009220F" w:rsidRDefault="0009220F" w:rsidP="0009220F">
      <w:pPr>
        <w:jc w:val="center"/>
        <w:rPr>
          <w:b/>
        </w:rPr>
      </w:pPr>
      <w:r w:rsidRPr="0009220F">
        <w:rPr>
          <w:b/>
        </w:rPr>
        <w:t xml:space="preserve">Постановление Совета Тейковского муниципального района </w:t>
      </w:r>
    </w:p>
    <w:p w:rsidR="0009220F" w:rsidRPr="0009220F" w:rsidRDefault="0009220F" w:rsidP="0009220F">
      <w:pPr>
        <w:rPr>
          <w:b/>
          <w:sz w:val="16"/>
          <w:szCs w:val="16"/>
        </w:rPr>
      </w:pPr>
    </w:p>
    <w:p w:rsidR="0009220F" w:rsidRPr="0009220F" w:rsidRDefault="0009220F" w:rsidP="0009220F">
      <w:pPr>
        <w:jc w:val="center"/>
        <w:rPr>
          <w:b/>
          <w:sz w:val="16"/>
          <w:szCs w:val="16"/>
        </w:rPr>
      </w:pPr>
    </w:p>
    <w:tbl>
      <w:tblPr>
        <w:tblW w:w="9288" w:type="dxa"/>
        <w:tblLook w:val="04A0" w:firstRow="1" w:lastRow="0" w:firstColumn="1" w:lastColumn="0" w:noHBand="0" w:noVBand="1"/>
      </w:tblPr>
      <w:tblGrid>
        <w:gridCol w:w="3645"/>
        <w:gridCol w:w="5643"/>
      </w:tblGrid>
      <w:tr w:rsidR="0009220F" w:rsidRPr="0009220F" w:rsidTr="0009220F">
        <w:trPr>
          <w:trHeight w:val="140"/>
        </w:trPr>
        <w:tc>
          <w:tcPr>
            <w:tcW w:w="3645" w:type="dxa"/>
          </w:tcPr>
          <w:p w:rsidR="0009220F" w:rsidRPr="0009220F" w:rsidRDefault="0009220F" w:rsidP="0009220F">
            <w:pPr>
              <w:rPr>
                <w:sz w:val="26"/>
                <w:szCs w:val="26"/>
              </w:rPr>
            </w:pPr>
          </w:p>
        </w:tc>
        <w:tc>
          <w:tcPr>
            <w:tcW w:w="5643" w:type="dxa"/>
          </w:tcPr>
          <w:p w:rsidR="0009220F" w:rsidRPr="0009220F" w:rsidRDefault="0009220F" w:rsidP="0009220F">
            <w:pPr>
              <w:jc w:val="both"/>
              <w:rPr>
                <w:sz w:val="26"/>
                <w:szCs w:val="26"/>
              </w:rPr>
            </w:pPr>
          </w:p>
        </w:tc>
      </w:tr>
      <w:tr w:rsidR="0009220F" w:rsidRPr="0009220F" w:rsidTr="0009220F">
        <w:trPr>
          <w:trHeight w:val="1057"/>
        </w:trPr>
        <w:tc>
          <w:tcPr>
            <w:tcW w:w="3645" w:type="dxa"/>
            <w:hideMark/>
          </w:tcPr>
          <w:p w:rsidR="0009220F" w:rsidRPr="0009220F" w:rsidRDefault="0009220F" w:rsidP="0009220F">
            <w:pPr>
              <w:rPr>
                <w:sz w:val="26"/>
                <w:szCs w:val="26"/>
              </w:rPr>
            </w:pPr>
            <w:r w:rsidRPr="0009220F">
              <w:rPr>
                <w:sz w:val="26"/>
                <w:szCs w:val="26"/>
              </w:rPr>
              <w:t>Постановление Совета Тейковского муниципального района от 03.11.2015 г.</w:t>
            </w:r>
          </w:p>
        </w:tc>
        <w:tc>
          <w:tcPr>
            <w:tcW w:w="5643" w:type="dxa"/>
            <w:hideMark/>
          </w:tcPr>
          <w:p w:rsidR="0009220F" w:rsidRPr="0009220F" w:rsidRDefault="0009220F" w:rsidP="0009220F">
            <w:pPr>
              <w:jc w:val="both"/>
              <w:rPr>
                <w:sz w:val="26"/>
                <w:szCs w:val="26"/>
              </w:rPr>
            </w:pPr>
            <w:r w:rsidRPr="0009220F">
              <w:rPr>
                <w:iCs/>
                <w:sz w:val="26"/>
                <w:szCs w:val="26"/>
              </w:rPr>
              <w:t>О проекте решения «О внесении изменений в решение Тейковского районного Совета от 25.02.2009 г. № 191-р «О стратегии социально-экономического развития Тейковского муниципального района на период до 2020 года»</w:t>
            </w:r>
          </w:p>
        </w:tc>
      </w:tr>
    </w:tbl>
    <w:p w:rsidR="0009220F" w:rsidRPr="0009220F" w:rsidRDefault="0009220F" w:rsidP="0009220F">
      <w:pPr>
        <w:spacing w:after="160" w:line="256" w:lineRule="auto"/>
        <w:rPr>
          <w:rFonts w:ascii="Calibri" w:eastAsia="Calibri" w:hAnsi="Calibri"/>
          <w:sz w:val="22"/>
          <w:szCs w:val="22"/>
          <w:lang w:eastAsia="en-US"/>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Pr="0009220F" w:rsidRDefault="0009220F" w:rsidP="0009220F">
      <w:pPr>
        <w:jc w:val="center"/>
        <w:rPr>
          <w:sz w:val="28"/>
          <w:szCs w:val="28"/>
        </w:rPr>
      </w:pPr>
      <w:r w:rsidRPr="0009220F">
        <w:rPr>
          <w:noProof/>
          <w:sz w:val="28"/>
          <w:szCs w:val="28"/>
        </w:rPr>
        <w:drawing>
          <wp:inline distT="0" distB="0" distL="0" distR="0" wp14:anchorId="2233400C" wp14:editId="232CD6D7">
            <wp:extent cx="704850" cy="866775"/>
            <wp:effectExtent l="19050" t="0" r="0" b="0"/>
            <wp:docPr id="1"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8" cstate="print"/>
                    <a:srcRect/>
                    <a:stretch>
                      <a:fillRect/>
                    </a:stretch>
                  </pic:blipFill>
                  <pic:spPr bwMode="auto">
                    <a:xfrm>
                      <a:off x="0" y="0"/>
                      <a:ext cx="704850" cy="866775"/>
                    </a:xfrm>
                    <a:prstGeom prst="rect">
                      <a:avLst/>
                    </a:prstGeom>
                    <a:noFill/>
                    <a:ln w="9525">
                      <a:noFill/>
                      <a:miter lim="800000"/>
                      <a:headEnd/>
                      <a:tailEnd/>
                    </a:ln>
                  </pic:spPr>
                </pic:pic>
              </a:graphicData>
            </a:graphic>
          </wp:inline>
        </w:drawing>
      </w:r>
    </w:p>
    <w:p w:rsidR="0009220F" w:rsidRPr="0009220F" w:rsidRDefault="0009220F" w:rsidP="0009220F">
      <w:pPr>
        <w:spacing w:line="276" w:lineRule="auto"/>
        <w:jc w:val="center"/>
        <w:rPr>
          <w:rFonts w:eastAsia="Calibri"/>
          <w:b/>
          <w:sz w:val="36"/>
          <w:szCs w:val="36"/>
          <w:lang w:eastAsia="en-US"/>
        </w:rPr>
      </w:pPr>
      <w:r w:rsidRPr="0009220F">
        <w:rPr>
          <w:rFonts w:eastAsia="Calibri"/>
          <w:b/>
          <w:sz w:val="36"/>
          <w:szCs w:val="36"/>
          <w:lang w:eastAsia="en-US"/>
        </w:rPr>
        <w:t>СОВЕТ</w:t>
      </w:r>
    </w:p>
    <w:p w:rsidR="0009220F" w:rsidRPr="0009220F" w:rsidRDefault="0009220F" w:rsidP="0009220F">
      <w:pPr>
        <w:spacing w:line="276" w:lineRule="auto"/>
        <w:jc w:val="center"/>
        <w:rPr>
          <w:rFonts w:eastAsia="Calibri"/>
          <w:b/>
          <w:sz w:val="36"/>
          <w:szCs w:val="36"/>
          <w:lang w:eastAsia="en-US"/>
        </w:rPr>
      </w:pPr>
      <w:r w:rsidRPr="0009220F">
        <w:rPr>
          <w:rFonts w:eastAsia="Calibri"/>
          <w:b/>
          <w:sz w:val="36"/>
          <w:szCs w:val="36"/>
          <w:lang w:eastAsia="en-US"/>
        </w:rPr>
        <w:t>ТЕЙКОВСКОГО МУНИЦИПАЛЬНОГО РАЙОНА</w:t>
      </w:r>
    </w:p>
    <w:p w:rsidR="0009220F" w:rsidRPr="0009220F" w:rsidRDefault="0009220F" w:rsidP="0009220F">
      <w:pPr>
        <w:jc w:val="center"/>
        <w:rPr>
          <w:sz w:val="36"/>
          <w:szCs w:val="36"/>
        </w:rPr>
      </w:pPr>
      <w:r w:rsidRPr="0009220F">
        <w:rPr>
          <w:b/>
          <w:sz w:val="36"/>
          <w:szCs w:val="36"/>
        </w:rPr>
        <w:t>шестого созыва</w:t>
      </w:r>
    </w:p>
    <w:p w:rsidR="0009220F" w:rsidRPr="0009220F" w:rsidRDefault="0009220F" w:rsidP="0009220F">
      <w:pPr>
        <w:jc w:val="center"/>
        <w:rPr>
          <w:rFonts w:eastAsia="Calibri"/>
          <w:sz w:val="28"/>
          <w:szCs w:val="28"/>
          <w:lang w:eastAsia="en-US"/>
        </w:rPr>
      </w:pPr>
    </w:p>
    <w:p w:rsidR="0009220F" w:rsidRPr="0009220F" w:rsidRDefault="0009220F" w:rsidP="0009220F">
      <w:pPr>
        <w:jc w:val="center"/>
        <w:rPr>
          <w:rFonts w:eastAsia="Calibri"/>
          <w:sz w:val="28"/>
          <w:szCs w:val="28"/>
          <w:lang w:eastAsia="en-US"/>
        </w:rPr>
      </w:pPr>
    </w:p>
    <w:p w:rsidR="0009220F" w:rsidRPr="0009220F" w:rsidRDefault="0009220F" w:rsidP="0009220F">
      <w:pPr>
        <w:jc w:val="center"/>
        <w:rPr>
          <w:b/>
          <w:bCs/>
          <w:sz w:val="44"/>
          <w:szCs w:val="44"/>
        </w:rPr>
      </w:pPr>
      <w:r w:rsidRPr="0009220F">
        <w:rPr>
          <w:b/>
          <w:bCs/>
          <w:sz w:val="44"/>
          <w:szCs w:val="44"/>
        </w:rPr>
        <w:t>П О С Т А Н О В Л Е Н И Е</w:t>
      </w:r>
    </w:p>
    <w:p w:rsidR="0009220F" w:rsidRPr="0009220F" w:rsidRDefault="0009220F" w:rsidP="0009220F">
      <w:pPr>
        <w:tabs>
          <w:tab w:val="left" w:pos="5955"/>
        </w:tabs>
        <w:jc w:val="center"/>
        <w:rPr>
          <w:sz w:val="28"/>
          <w:szCs w:val="28"/>
        </w:rPr>
      </w:pPr>
    </w:p>
    <w:p w:rsidR="0009220F" w:rsidRPr="0009220F" w:rsidRDefault="0009220F" w:rsidP="0009220F">
      <w:pPr>
        <w:tabs>
          <w:tab w:val="left" w:pos="5955"/>
        </w:tabs>
        <w:jc w:val="center"/>
        <w:rPr>
          <w:sz w:val="16"/>
          <w:szCs w:val="16"/>
        </w:rPr>
      </w:pPr>
    </w:p>
    <w:p w:rsidR="0009220F" w:rsidRPr="0009220F" w:rsidRDefault="0009220F" w:rsidP="0009220F">
      <w:pPr>
        <w:tabs>
          <w:tab w:val="left" w:pos="5955"/>
        </w:tabs>
        <w:jc w:val="center"/>
        <w:rPr>
          <w:sz w:val="28"/>
          <w:szCs w:val="28"/>
        </w:rPr>
      </w:pPr>
      <w:r w:rsidRPr="0009220F">
        <w:rPr>
          <w:sz w:val="28"/>
          <w:szCs w:val="28"/>
        </w:rPr>
        <w:t>от 03.11.2015г. № 24</w:t>
      </w:r>
    </w:p>
    <w:p w:rsidR="0009220F" w:rsidRPr="0009220F" w:rsidRDefault="0009220F" w:rsidP="0009220F">
      <w:pPr>
        <w:jc w:val="center"/>
        <w:rPr>
          <w:sz w:val="28"/>
          <w:szCs w:val="28"/>
        </w:rPr>
      </w:pPr>
      <w:r w:rsidRPr="0009220F">
        <w:rPr>
          <w:sz w:val="28"/>
          <w:szCs w:val="28"/>
        </w:rPr>
        <w:t>г. Тейково</w:t>
      </w:r>
    </w:p>
    <w:p w:rsidR="0009220F" w:rsidRPr="0009220F" w:rsidRDefault="0009220F" w:rsidP="0009220F">
      <w:pPr>
        <w:jc w:val="center"/>
        <w:rPr>
          <w:sz w:val="28"/>
          <w:szCs w:val="28"/>
        </w:rPr>
      </w:pPr>
    </w:p>
    <w:p w:rsidR="0009220F" w:rsidRPr="0009220F" w:rsidRDefault="0009220F" w:rsidP="0009220F">
      <w:pPr>
        <w:jc w:val="center"/>
        <w:rPr>
          <w:rFonts w:eastAsia="Calibri"/>
          <w:b/>
          <w:sz w:val="28"/>
          <w:szCs w:val="28"/>
          <w:lang w:eastAsia="en-US"/>
        </w:rPr>
      </w:pPr>
      <w:r w:rsidRPr="0009220F">
        <w:rPr>
          <w:rFonts w:eastAsia="Calibri"/>
          <w:b/>
          <w:sz w:val="28"/>
          <w:szCs w:val="28"/>
          <w:lang w:eastAsia="en-US"/>
        </w:rPr>
        <w:t>О проекте решения «О внесении изменений в решение</w:t>
      </w:r>
    </w:p>
    <w:p w:rsidR="0009220F" w:rsidRPr="0009220F" w:rsidRDefault="0009220F" w:rsidP="0009220F">
      <w:pPr>
        <w:jc w:val="center"/>
        <w:rPr>
          <w:rFonts w:eastAsia="Calibri"/>
          <w:b/>
          <w:sz w:val="28"/>
          <w:szCs w:val="28"/>
          <w:lang w:eastAsia="en-US"/>
        </w:rPr>
      </w:pPr>
      <w:r w:rsidRPr="0009220F">
        <w:rPr>
          <w:rFonts w:eastAsia="Calibri"/>
          <w:b/>
          <w:sz w:val="28"/>
          <w:szCs w:val="28"/>
          <w:lang w:eastAsia="en-US"/>
        </w:rPr>
        <w:t xml:space="preserve"> Тейковского районного Совета от 25.02.2009г. №191-р</w:t>
      </w:r>
    </w:p>
    <w:p w:rsidR="0009220F" w:rsidRPr="0009220F" w:rsidRDefault="0009220F" w:rsidP="0009220F">
      <w:pPr>
        <w:jc w:val="center"/>
        <w:rPr>
          <w:rFonts w:eastAsia="Calibri"/>
          <w:b/>
          <w:bCs/>
          <w:sz w:val="28"/>
          <w:szCs w:val="28"/>
          <w:lang w:eastAsia="en-US"/>
        </w:rPr>
      </w:pPr>
      <w:r w:rsidRPr="0009220F">
        <w:rPr>
          <w:rFonts w:eastAsia="Calibri"/>
          <w:b/>
          <w:sz w:val="28"/>
          <w:szCs w:val="28"/>
          <w:lang w:eastAsia="en-US"/>
        </w:rPr>
        <w:t>«О стратегии социально-экономического развития Тейковского муниципального района на период до 2020 года»</w:t>
      </w:r>
    </w:p>
    <w:p w:rsidR="0009220F" w:rsidRPr="0009220F" w:rsidRDefault="0009220F" w:rsidP="0009220F">
      <w:pPr>
        <w:rPr>
          <w:rFonts w:eastAsia="Calibri"/>
          <w:b/>
          <w:bCs/>
          <w:sz w:val="28"/>
          <w:szCs w:val="28"/>
          <w:lang w:eastAsia="en-US"/>
        </w:rPr>
      </w:pPr>
    </w:p>
    <w:p w:rsidR="0009220F" w:rsidRPr="0009220F" w:rsidRDefault="0009220F" w:rsidP="0009220F">
      <w:pPr>
        <w:rPr>
          <w:rFonts w:eastAsia="Calibri"/>
          <w:b/>
          <w:bCs/>
          <w:sz w:val="28"/>
          <w:szCs w:val="28"/>
          <w:lang w:eastAsia="en-US"/>
        </w:rPr>
      </w:pPr>
    </w:p>
    <w:p w:rsidR="0009220F" w:rsidRPr="0009220F" w:rsidRDefault="0009220F" w:rsidP="0009220F">
      <w:pPr>
        <w:rPr>
          <w:rFonts w:eastAsia="Calibri"/>
          <w:b/>
          <w:bCs/>
          <w:sz w:val="28"/>
          <w:szCs w:val="28"/>
          <w:lang w:eastAsia="en-US"/>
        </w:rPr>
      </w:pPr>
    </w:p>
    <w:p w:rsidR="0009220F" w:rsidRPr="0009220F" w:rsidRDefault="0009220F" w:rsidP="0009220F">
      <w:pPr>
        <w:ind w:right="-1" w:firstLine="709"/>
        <w:jc w:val="both"/>
        <w:rPr>
          <w:rFonts w:eastAsia="Calibri"/>
          <w:sz w:val="28"/>
          <w:szCs w:val="28"/>
          <w:lang w:eastAsia="en-US"/>
        </w:rPr>
      </w:pPr>
      <w:r w:rsidRPr="0009220F">
        <w:rPr>
          <w:rFonts w:eastAsia="Calibri"/>
          <w:sz w:val="28"/>
          <w:szCs w:val="28"/>
          <w:lang w:eastAsia="en-US"/>
        </w:rPr>
        <w:t>В соответствии с Федеральным законом от 06.10.2003г. №131-ФЗ «Об общих принципах организации местного самоуправления в Российской Федерации» (в действующей редакции), Федеральным законом от 28.06.2014г. №172-ФЗ «О стратегическом планировании в Российской Федерации», Уставом Тейковского муниципального района (в действующей редакции),</w:t>
      </w:r>
    </w:p>
    <w:p w:rsidR="0009220F" w:rsidRPr="0009220F" w:rsidRDefault="0009220F" w:rsidP="0009220F">
      <w:pPr>
        <w:ind w:right="-1" w:firstLine="709"/>
        <w:jc w:val="both"/>
        <w:rPr>
          <w:rFonts w:eastAsia="Calibri"/>
          <w:sz w:val="28"/>
          <w:szCs w:val="28"/>
          <w:lang w:eastAsia="en-US"/>
        </w:rPr>
      </w:pPr>
    </w:p>
    <w:p w:rsidR="0009220F" w:rsidRPr="0009220F" w:rsidRDefault="0009220F" w:rsidP="0009220F">
      <w:pPr>
        <w:jc w:val="center"/>
        <w:rPr>
          <w:b/>
          <w:sz w:val="28"/>
          <w:szCs w:val="28"/>
        </w:rPr>
      </w:pPr>
      <w:r w:rsidRPr="0009220F">
        <w:rPr>
          <w:b/>
          <w:sz w:val="28"/>
          <w:szCs w:val="28"/>
        </w:rPr>
        <w:t xml:space="preserve">Совет Тейковского муниципального </w:t>
      </w:r>
      <w:proofErr w:type="gramStart"/>
      <w:r w:rsidRPr="0009220F">
        <w:rPr>
          <w:b/>
          <w:sz w:val="28"/>
          <w:szCs w:val="28"/>
        </w:rPr>
        <w:t>района  ПОСТАНОВЛЯЕТ</w:t>
      </w:r>
      <w:proofErr w:type="gramEnd"/>
      <w:r w:rsidRPr="0009220F">
        <w:rPr>
          <w:b/>
          <w:sz w:val="28"/>
          <w:szCs w:val="28"/>
        </w:rPr>
        <w:t>:</w:t>
      </w:r>
    </w:p>
    <w:p w:rsidR="0009220F" w:rsidRPr="0009220F" w:rsidRDefault="0009220F" w:rsidP="0009220F">
      <w:pPr>
        <w:jc w:val="center"/>
        <w:rPr>
          <w:b/>
          <w:sz w:val="28"/>
          <w:szCs w:val="20"/>
        </w:rPr>
      </w:pPr>
    </w:p>
    <w:p w:rsidR="0009220F" w:rsidRPr="0009220F" w:rsidRDefault="0009220F" w:rsidP="0009220F">
      <w:pPr>
        <w:ind w:firstLine="709"/>
        <w:jc w:val="both"/>
        <w:rPr>
          <w:rFonts w:eastAsia="Calibri"/>
          <w:sz w:val="28"/>
          <w:szCs w:val="28"/>
          <w:lang w:eastAsia="en-US"/>
        </w:rPr>
      </w:pPr>
      <w:r w:rsidRPr="0009220F">
        <w:rPr>
          <w:rFonts w:eastAsia="Calibri"/>
          <w:sz w:val="28"/>
          <w:szCs w:val="28"/>
          <w:lang w:eastAsia="en-US"/>
        </w:rPr>
        <w:t>1. Принять к рассмотрению проект решения «О внесении изменений в решение Тейковского районного Совета от 25.02.2009г. №191-р «О стратегии социально-экономического развития Тейковского муниципального района на период до 2020 года» (прилагается) и направить в комитеты на обсуждение.</w:t>
      </w:r>
    </w:p>
    <w:p w:rsidR="0009220F" w:rsidRPr="0009220F" w:rsidRDefault="0009220F" w:rsidP="0009220F">
      <w:pPr>
        <w:ind w:firstLine="709"/>
        <w:jc w:val="both"/>
        <w:rPr>
          <w:rFonts w:eastAsia="Calibri"/>
          <w:sz w:val="28"/>
          <w:szCs w:val="28"/>
          <w:lang w:eastAsia="en-US"/>
        </w:rPr>
      </w:pPr>
    </w:p>
    <w:p w:rsidR="0009220F" w:rsidRPr="0009220F" w:rsidRDefault="0009220F" w:rsidP="0009220F">
      <w:pPr>
        <w:ind w:firstLine="709"/>
        <w:jc w:val="both"/>
        <w:rPr>
          <w:rFonts w:eastAsia="Calibri"/>
          <w:sz w:val="28"/>
          <w:szCs w:val="28"/>
          <w:lang w:eastAsia="en-US"/>
        </w:rPr>
      </w:pPr>
      <w:r w:rsidRPr="0009220F">
        <w:rPr>
          <w:rFonts w:eastAsia="Calibri"/>
          <w:sz w:val="28"/>
          <w:szCs w:val="28"/>
          <w:lang w:eastAsia="en-US"/>
        </w:rPr>
        <w:t>2. Опубликовать в «Вестнике Совета Тейковского муниципального района» проект решения «О внесении изменений в решение Тейковского районного Совета от 25.02.2009г. №191-р «О стратегии социально-экономического развития Тейковского муниципального района на период до 2020 года».</w:t>
      </w:r>
    </w:p>
    <w:p w:rsidR="0009220F" w:rsidRPr="0009220F" w:rsidRDefault="0009220F" w:rsidP="0009220F">
      <w:pPr>
        <w:ind w:firstLine="709"/>
        <w:jc w:val="both"/>
        <w:rPr>
          <w:rFonts w:eastAsia="Calibri"/>
          <w:sz w:val="28"/>
          <w:szCs w:val="28"/>
          <w:lang w:eastAsia="en-US"/>
        </w:rPr>
      </w:pPr>
    </w:p>
    <w:p w:rsidR="0009220F" w:rsidRPr="0009220F" w:rsidRDefault="0009220F" w:rsidP="0009220F">
      <w:pPr>
        <w:ind w:firstLine="709"/>
        <w:jc w:val="both"/>
        <w:rPr>
          <w:rFonts w:eastAsia="Calibri"/>
          <w:sz w:val="28"/>
          <w:szCs w:val="28"/>
          <w:lang w:eastAsia="en-US"/>
        </w:rPr>
      </w:pPr>
      <w:r w:rsidRPr="0009220F">
        <w:rPr>
          <w:rFonts w:eastAsia="Calibri"/>
          <w:sz w:val="28"/>
          <w:szCs w:val="28"/>
          <w:lang w:eastAsia="en-US"/>
        </w:rPr>
        <w:t xml:space="preserve">3. Назначить дату проведения публичных слушаний по проекту решения «О внесении изменений в решение Тейковского районного Совета от 25.02.2009г. №191-р «О стратегии социально-экономического развития </w:t>
      </w:r>
      <w:r w:rsidRPr="0009220F">
        <w:rPr>
          <w:rFonts w:eastAsia="Calibri"/>
          <w:sz w:val="28"/>
          <w:szCs w:val="28"/>
          <w:lang w:eastAsia="en-US"/>
        </w:rPr>
        <w:lastRenderedPageBreak/>
        <w:t xml:space="preserve">Тейковского муниципального района на период до 2020 года» на 16 ноября 2015 года в 11.00ч. в здании администрации Тейковского муниципального района по адресу: Ивановская область, </w:t>
      </w:r>
      <w:proofErr w:type="spellStart"/>
      <w:r w:rsidRPr="0009220F">
        <w:rPr>
          <w:rFonts w:eastAsia="Calibri"/>
          <w:sz w:val="28"/>
          <w:szCs w:val="28"/>
          <w:lang w:eastAsia="en-US"/>
        </w:rPr>
        <w:t>г.Тейково</w:t>
      </w:r>
      <w:proofErr w:type="spellEnd"/>
      <w:r w:rsidRPr="0009220F">
        <w:rPr>
          <w:rFonts w:eastAsia="Calibri"/>
          <w:sz w:val="28"/>
          <w:szCs w:val="28"/>
          <w:lang w:eastAsia="en-US"/>
        </w:rPr>
        <w:t>, ул. Октябрьская, д. 2а.</w:t>
      </w:r>
    </w:p>
    <w:p w:rsidR="0009220F" w:rsidRPr="0009220F" w:rsidRDefault="0009220F" w:rsidP="0009220F">
      <w:pPr>
        <w:ind w:firstLine="709"/>
        <w:jc w:val="both"/>
        <w:rPr>
          <w:rFonts w:eastAsia="Calibri"/>
          <w:sz w:val="28"/>
          <w:szCs w:val="28"/>
          <w:lang w:eastAsia="en-US"/>
        </w:rPr>
      </w:pPr>
    </w:p>
    <w:p w:rsidR="0009220F" w:rsidRPr="0009220F" w:rsidRDefault="0009220F" w:rsidP="0009220F">
      <w:pPr>
        <w:ind w:firstLine="709"/>
        <w:jc w:val="both"/>
        <w:rPr>
          <w:rFonts w:eastAsia="Calibri"/>
          <w:sz w:val="28"/>
          <w:szCs w:val="28"/>
          <w:lang w:eastAsia="en-US"/>
        </w:rPr>
      </w:pPr>
      <w:r w:rsidRPr="0009220F">
        <w:rPr>
          <w:rFonts w:eastAsia="Calibri"/>
          <w:sz w:val="28"/>
          <w:szCs w:val="28"/>
          <w:lang w:eastAsia="en-US"/>
        </w:rPr>
        <w:t xml:space="preserve">4. Утвердить комиссию по проведению публичных слушаний в составе: </w:t>
      </w:r>
    </w:p>
    <w:p w:rsidR="0009220F" w:rsidRPr="0009220F" w:rsidRDefault="0009220F" w:rsidP="0009220F">
      <w:pPr>
        <w:ind w:firstLine="709"/>
        <w:jc w:val="both"/>
        <w:rPr>
          <w:rFonts w:eastAsia="Calibri"/>
          <w:sz w:val="28"/>
          <w:szCs w:val="28"/>
          <w:lang w:eastAsia="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663"/>
      </w:tblGrid>
      <w:tr w:rsidR="0009220F" w:rsidRPr="0009220F" w:rsidTr="004C0BE6">
        <w:tc>
          <w:tcPr>
            <w:tcW w:w="2943" w:type="dxa"/>
          </w:tcPr>
          <w:p w:rsidR="0009220F" w:rsidRPr="0009220F" w:rsidRDefault="0009220F" w:rsidP="0009220F">
            <w:pPr>
              <w:spacing w:after="200" w:line="276" w:lineRule="auto"/>
              <w:jc w:val="both"/>
              <w:rPr>
                <w:rFonts w:eastAsia="Calibri"/>
                <w:sz w:val="28"/>
                <w:szCs w:val="28"/>
                <w:lang w:eastAsia="en-US"/>
              </w:rPr>
            </w:pPr>
            <w:r w:rsidRPr="0009220F">
              <w:rPr>
                <w:rFonts w:eastAsia="Calibri"/>
                <w:sz w:val="28"/>
                <w:szCs w:val="28"/>
                <w:lang w:eastAsia="en-US"/>
              </w:rPr>
              <w:t xml:space="preserve">А.В. </w:t>
            </w:r>
            <w:proofErr w:type="spellStart"/>
            <w:r w:rsidRPr="0009220F">
              <w:rPr>
                <w:rFonts w:eastAsia="Calibri"/>
                <w:sz w:val="28"/>
                <w:szCs w:val="28"/>
                <w:lang w:eastAsia="en-US"/>
              </w:rPr>
              <w:t>Бакун</w:t>
            </w:r>
            <w:proofErr w:type="spellEnd"/>
          </w:p>
        </w:tc>
        <w:tc>
          <w:tcPr>
            <w:tcW w:w="6663" w:type="dxa"/>
          </w:tcPr>
          <w:p w:rsidR="0009220F" w:rsidRPr="0009220F" w:rsidRDefault="0009220F" w:rsidP="0009220F">
            <w:pPr>
              <w:spacing w:after="200" w:line="276" w:lineRule="auto"/>
              <w:jc w:val="both"/>
              <w:rPr>
                <w:rFonts w:eastAsia="Calibri"/>
                <w:sz w:val="28"/>
                <w:szCs w:val="28"/>
                <w:lang w:eastAsia="en-US"/>
              </w:rPr>
            </w:pPr>
            <w:r w:rsidRPr="0009220F">
              <w:rPr>
                <w:rFonts w:eastAsia="Calibri"/>
                <w:sz w:val="28"/>
                <w:szCs w:val="28"/>
                <w:lang w:eastAsia="en-US"/>
              </w:rPr>
              <w:t>– председатель комиссии, заместитель главы, начальник управления координации жилищно-коммунального, дорожного хозяйства и градостроительства администрации Тейковского муниципального района;</w:t>
            </w:r>
          </w:p>
        </w:tc>
      </w:tr>
      <w:tr w:rsidR="0009220F" w:rsidRPr="0009220F" w:rsidTr="004C0BE6">
        <w:tc>
          <w:tcPr>
            <w:tcW w:w="2943" w:type="dxa"/>
          </w:tcPr>
          <w:p w:rsidR="0009220F" w:rsidRPr="0009220F" w:rsidRDefault="0009220F" w:rsidP="0009220F">
            <w:pPr>
              <w:spacing w:after="200" w:line="276" w:lineRule="auto"/>
              <w:jc w:val="both"/>
              <w:rPr>
                <w:rFonts w:eastAsia="Calibri"/>
                <w:sz w:val="28"/>
                <w:szCs w:val="28"/>
                <w:lang w:eastAsia="en-US"/>
              </w:rPr>
            </w:pPr>
            <w:r w:rsidRPr="0009220F">
              <w:rPr>
                <w:rFonts w:eastAsia="Calibri"/>
                <w:sz w:val="28"/>
                <w:szCs w:val="28"/>
                <w:lang w:eastAsia="en-US"/>
              </w:rPr>
              <w:t>О.В. Серова</w:t>
            </w:r>
          </w:p>
        </w:tc>
        <w:tc>
          <w:tcPr>
            <w:tcW w:w="6663" w:type="dxa"/>
          </w:tcPr>
          <w:p w:rsidR="0009220F" w:rsidRPr="0009220F" w:rsidRDefault="0009220F" w:rsidP="0009220F">
            <w:pPr>
              <w:spacing w:after="200" w:line="276" w:lineRule="auto"/>
              <w:jc w:val="both"/>
              <w:rPr>
                <w:rFonts w:eastAsia="Calibri"/>
                <w:sz w:val="28"/>
                <w:szCs w:val="28"/>
                <w:lang w:eastAsia="en-US"/>
              </w:rPr>
            </w:pPr>
            <w:r w:rsidRPr="0009220F">
              <w:rPr>
                <w:rFonts w:eastAsia="Calibri"/>
                <w:sz w:val="28"/>
                <w:szCs w:val="28"/>
                <w:lang w:eastAsia="en-US"/>
              </w:rPr>
              <w:t>– начальник отдела экономического развития, торговли, имущественных отношений и муниципального заказа администрации Тейковского муниципального района;</w:t>
            </w:r>
          </w:p>
        </w:tc>
      </w:tr>
      <w:tr w:rsidR="0009220F" w:rsidRPr="0009220F" w:rsidTr="004C0BE6">
        <w:tc>
          <w:tcPr>
            <w:tcW w:w="2943" w:type="dxa"/>
          </w:tcPr>
          <w:p w:rsidR="0009220F" w:rsidRPr="0009220F" w:rsidRDefault="0009220F" w:rsidP="0009220F">
            <w:pPr>
              <w:spacing w:after="200" w:line="276" w:lineRule="auto"/>
              <w:jc w:val="both"/>
              <w:rPr>
                <w:rFonts w:eastAsia="Calibri"/>
                <w:sz w:val="28"/>
                <w:szCs w:val="28"/>
                <w:lang w:eastAsia="en-US"/>
              </w:rPr>
            </w:pPr>
            <w:r w:rsidRPr="0009220F">
              <w:rPr>
                <w:rFonts w:eastAsia="Calibri"/>
                <w:sz w:val="28"/>
                <w:szCs w:val="28"/>
                <w:lang w:eastAsia="en-US"/>
              </w:rPr>
              <w:t>Е.С. Фиохина</w:t>
            </w:r>
          </w:p>
        </w:tc>
        <w:tc>
          <w:tcPr>
            <w:tcW w:w="6663" w:type="dxa"/>
          </w:tcPr>
          <w:p w:rsidR="0009220F" w:rsidRPr="0009220F" w:rsidRDefault="0009220F" w:rsidP="0009220F">
            <w:pPr>
              <w:spacing w:after="200" w:line="276" w:lineRule="auto"/>
              <w:jc w:val="both"/>
              <w:rPr>
                <w:rFonts w:eastAsia="Calibri"/>
                <w:sz w:val="28"/>
                <w:szCs w:val="28"/>
                <w:lang w:eastAsia="en-US"/>
              </w:rPr>
            </w:pPr>
            <w:r w:rsidRPr="0009220F">
              <w:rPr>
                <w:rFonts w:eastAsia="Calibri"/>
                <w:sz w:val="28"/>
                <w:szCs w:val="28"/>
                <w:lang w:eastAsia="en-US"/>
              </w:rPr>
              <w:t>– начальник отдела образования администрации Тейковского муниципального района;</w:t>
            </w:r>
          </w:p>
        </w:tc>
      </w:tr>
      <w:tr w:rsidR="0009220F" w:rsidRPr="0009220F" w:rsidTr="004C0BE6">
        <w:tc>
          <w:tcPr>
            <w:tcW w:w="2943" w:type="dxa"/>
          </w:tcPr>
          <w:p w:rsidR="0009220F" w:rsidRPr="0009220F" w:rsidRDefault="0009220F" w:rsidP="0009220F">
            <w:pPr>
              <w:spacing w:after="200" w:line="276" w:lineRule="auto"/>
              <w:jc w:val="both"/>
              <w:rPr>
                <w:rFonts w:eastAsia="Calibri"/>
                <w:sz w:val="28"/>
                <w:szCs w:val="28"/>
                <w:lang w:eastAsia="en-US"/>
              </w:rPr>
            </w:pPr>
            <w:r w:rsidRPr="0009220F">
              <w:rPr>
                <w:rFonts w:eastAsia="Calibri"/>
                <w:sz w:val="28"/>
                <w:szCs w:val="28"/>
                <w:lang w:eastAsia="en-US"/>
              </w:rPr>
              <w:t xml:space="preserve">О.В. </w:t>
            </w:r>
            <w:proofErr w:type="spellStart"/>
            <w:r w:rsidRPr="0009220F">
              <w:rPr>
                <w:rFonts w:eastAsia="Calibri"/>
                <w:sz w:val="28"/>
                <w:szCs w:val="28"/>
                <w:lang w:eastAsia="en-US"/>
              </w:rPr>
              <w:t>Гогулина</w:t>
            </w:r>
            <w:proofErr w:type="spellEnd"/>
          </w:p>
        </w:tc>
        <w:tc>
          <w:tcPr>
            <w:tcW w:w="6663" w:type="dxa"/>
          </w:tcPr>
          <w:p w:rsidR="0009220F" w:rsidRPr="0009220F" w:rsidRDefault="0009220F" w:rsidP="0009220F">
            <w:pPr>
              <w:spacing w:after="200" w:line="276" w:lineRule="auto"/>
              <w:ind w:left="-29"/>
              <w:jc w:val="both"/>
              <w:rPr>
                <w:rFonts w:eastAsia="Calibri"/>
                <w:sz w:val="28"/>
                <w:szCs w:val="28"/>
                <w:lang w:eastAsia="en-US"/>
              </w:rPr>
            </w:pPr>
            <w:r w:rsidRPr="0009220F">
              <w:rPr>
                <w:rFonts w:eastAsia="Calibri"/>
                <w:sz w:val="28"/>
                <w:szCs w:val="28"/>
                <w:lang w:eastAsia="en-US"/>
              </w:rPr>
              <w:t>– депутат Совета Тейковского муниципального района;</w:t>
            </w:r>
          </w:p>
        </w:tc>
      </w:tr>
      <w:tr w:rsidR="0009220F" w:rsidRPr="0009220F" w:rsidTr="004C0BE6">
        <w:tc>
          <w:tcPr>
            <w:tcW w:w="2943" w:type="dxa"/>
          </w:tcPr>
          <w:p w:rsidR="0009220F" w:rsidRPr="0009220F" w:rsidRDefault="0009220F" w:rsidP="0009220F">
            <w:pPr>
              <w:spacing w:after="200" w:line="276" w:lineRule="auto"/>
              <w:jc w:val="both"/>
              <w:rPr>
                <w:rFonts w:eastAsia="Calibri"/>
                <w:sz w:val="28"/>
                <w:szCs w:val="28"/>
                <w:lang w:eastAsia="en-US"/>
              </w:rPr>
            </w:pPr>
            <w:r w:rsidRPr="0009220F">
              <w:rPr>
                <w:rFonts w:eastAsia="Calibri"/>
                <w:sz w:val="28"/>
                <w:szCs w:val="28"/>
                <w:lang w:eastAsia="en-US"/>
              </w:rPr>
              <w:t>С.С. Крылова</w:t>
            </w:r>
          </w:p>
        </w:tc>
        <w:tc>
          <w:tcPr>
            <w:tcW w:w="6663" w:type="dxa"/>
          </w:tcPr>
          <w:p w:rsidR="0009220F" w:rsidRPr="0009220F" w:rsidRDefault="0009220F" w:rsidP="0009220F">
            <w:pPr>
              <w:spacing w:after="200" w:line="276" w:lineRule="auto"/>
              <w:ind w:left="-29"/>
              <w:jc w:val="both"/>
              <w:rPr>
                <w:rFonts w:eastAsia="Calibri"/>
                <w:sz w:val="28"/>
                <w:szCs w:val="28"/>
                <w:lang w:eastAsia="en-US"/>
              </w:rPr>
            </w:pPr>
            <w:r w:rsidRPr="0009220F">
              <w:rPr>
                <w:rFonts w:eastAsia="Calibri"/>
                <w:sz w:val="28"/>
                <w:szCs w:val="28"/>
                <w:lang w:eastAsia="en-US"/>
              </w:rPr>
              <w:t>– секретарь комиссии, специалист 1 категории отдела по организационному и техническому обеспечению деятельности районного Совета и депутатов.</w:t>
            </w:r>
          </w:p>
        </w:tc>
      </w:tr>
    </w:tbl>
    <w:p w:rsidR="0009220F" w:rsidRPr="0009220F" w:rsidRDefault="0009220F" w:rsidP="0009220F">
      <w:pPr>
        <w:ind w:firstLine="709"/>
        <w:jc w:val="both"/>
        <w:rPr>
          <w:rFonts w:eastAsia="Calibri"/>
          <w:sz w:val="28"/>
          <w:szCs w:val="28"/>
          <w:lang w:eastAsia="en-US"/>
        </w:rPr>
      </w:pPr>
    </w:p>
    <w:p w:rsidR="0009220F" w:rsidRPr="0009220F" w:rsidRDefault="0009220F" w:rsidP="0009220F">
      <w:pPr>
        <w:ind w:firstLine="709"/>
        <w:jc w:val="both"/>
        <w:rPr>
          <w:rFonts w:eastAsia="Calibri"/>
          <w:sz w:val="28"/>
          <w:szCs w:val="28"/>
          <w:lang w:eastAsia="en-US"/>
        </w:rPr>
      </w:pPr>
      <w:r w:rsidRPr="0009220F">
        <w:rPr>
          <w:rFonts w:eastAsia="Calibri"/>
          <w:sz w:val="28"/>
          <w:szCs w:val="28"/>
          <w:lang w:eastAsia="en-US"/>
        </w:rPr>
        <w:t>5. Опубликовать итоги публичных слушаний по проекту решения «О внесении изменений в решение Тейковского районного Совета от 25.02.2009г. №191-р «О стратегии социально-экономического развития Тейковского муниципального района на период до 2020 года» в «Вестнике Совета Тейковского муниципального района».</w:t>
      </w:r>
    </w:p>
    <w:p w:rsidR="0009220F" w:rsidRPr="0009220F" w:rsidRDefault="0009220F" w:rsidP="0009220F">
      <w:pPr>
        <w:ind w:firstLine="709"/>
        <w:jc w:val="both"/>
        <w:rPr>
          <w:rFonts w:eastAsia="Calibri"/>
          <w:sz w:val="28"/>
          <w:szCs w:val="28"/>
          <w:lang w:eastAsia="en-US"/>
        </w:rPr>
      </w:pPr>
    </w:p>
    <w:p w:rsidR="0009220F" w:rsidRPr="0009220F" w:rsidRDefault="0009220F" w:rsidP="0009220F">
      <w:pPr>
        <w:ind w:firstLine="709"/>
        <w:jc w:val="both"/>
        <w:rPr>
          <w:rFonts w:eastAsia="Calibri"/>
          <w:sz w:val="28"/>
          <w:szCs w:val="28"/>
          <w:lang w:eastAsia="en-US"/>
        </w:rPr>
      </w:pPr>
    </w:p>
    <w:p w:rsidR="0009220F" w:rsidRPr="0009220F" w:rsidRDefault="0009220F" w:rsidP="0009220F">
      <w:pPr>
        <w:ind w:firstLine="709"/>
        <w:jc w:val="both"/>
        <w:rPr>
          <w:rFonts w:eastAsia="Calibri"/>
          <w:sz w:val="28"/>
          <w:szCs w:val="28"/>
          <w:lang w:eastAsia="en-US"/>
        </w:rPr>
      </w:pPr>
    </w:p>
    <w:p w:rsidR="0009220F" w:rsidRPr="0009220F" w:rsidRDefault="0009220F" w:rsidP="0009220F">
      <w:pPr>
        <w:tabs>
          <w:tab w:val="left" w:pos="0"/>
          <w:tab w:val="left" w:pos="900"/>
        </w:tabs>
        <w:jc w:val="both"/>
        <w:rPr>
          <w:b/>
          <w:sz w:val="28"/>
          <w:szCs w:val="28"/>
        </w:rPr>
      </w:pPr>
      <w:r w:rsidRPr="0009220F">
        <w:rPr>
          <w:b/>
          <w:sz w:val="28"/>
          <w:szCs w:val="28"/>
        </w:rPr>
        <w:t>Председатель Совета</w:t>
      </w:r>
    </w:p>
    <w:p w:rsidR="0009220F" w:rsidRPr="0009220F" w:rsidRDefault="0009220F" w:rsidP="0009220F">
      <w:pPr>
        <w:tabs>
          <w:tab w:val="left" w:pos="0"/>
          <w:tab w:val="left" w:pos="900"/>
        </w:tabs>
        <w:jc w:val="both"/>
        <w:rPr>
          <w:b/>
          <w:sz w:val="28"/>
          <w:szCs w:val="28"/>
        </w:rPr>
      </w:pPr>
      <w:r w:rsidRPr="0009220F">
        <w:rPr>
          <w:b/>
          <w:sz w:val="28"/>
          <w:szCs w:val="28"/>
        </w:rPr>
        <w:t>Тейковского муниципального района                                  Н.С. Смирнов</w:t>
      </w:r>
    </w:p>
    <w:p w:rsidR="0009220F" w:rsidRPr="0009220F" w:rsidRDefault="0009220F" w:rsidP="0009220F">
      <w:pPr>
        <w:ind w:right="-1"/>
        <w:jc w:val="center"/>
        <w:rPr>
          <w:rFonts w:eastAsia="Calibri"/>
          <w:sz w:val="28"/>
          <w:szCs w:val="28"/>
          <w:lang w:eastAsia="en-US"/>
        </w:rPr>
      </w:pPr>
    </w:p>
    <w:p w:rsidR="0009220F" w:rsidRPr="0009220F" w:rsidRDefault="0009220F" w:rsidP="0009220F">
      <w:pPr>
        <w:ind w:right="-1"/>
        <w:jc w:val="center"/>
        <w:rPr>
          <w:rFonts w:eastAsia="Calibri"/>
          <w:sz w:val="28"/>
          <w:szCs w:val="28"/>
          <w:lang w:eastAsia="en-US"/>
        </w:rPr>
      </w:pPr>
    </w:p>
    <w:p w:rsidR="0009220F" w:rsidRPr="0009220F" w:rsidRDefault="0009220F" w:rsidP="0009220F">
      <w:pPr>
        <w:ind w:right="-1"/>
        <w:jc w:val="center"/>
        <w:rPr>
          <w:rFonts w:eastAsia="Calibri"/>
          <w:sz w:val="28"/>
          <w:szCs w:val="28"/>
          <w:lang w:eastAsia="en-US"/>
        </w:rPr>
      </w:pPr>
    </w:p>
    <w:p w:rsidR="0009220F" w:rsidRPr="0009220F" w:rsidRDefault="0009220F" w:rsidP="0009220F">
      <w:pPr>
        <w:ind w:right="-1"/>
        <w:jc w:val="center"/>
        <w:rPr>
          <w:rFonts w:eastAsia="Calibri"/>
          <w:sz w:val="28"/>
          <w:szCs w:val="28"/>
          <w:lang w:eastAsia="en-US"/>
        </w:rPr>
      </w:pPr>
    </w:p>
    <w:p w:rsidR="0009220F" w:rsidRPr="0009220F" w:rsidRDefault="0009220F" w:rsidP="0009220F">
      <w:pPr>
        <w:ind w:right="-1"/>
        <w:jc w:val="center"/>
        <w:rPr>
          <w:rFonts w:eastAsia="Calibri"/>
          <w:sz w:val="28"/>
          <w:szCs w:val="28"/>
          <w:lang w:eastAsia="en-US"/>
        </w:rPr>
      </w:pPr>
    </w:p>
    <w:p w:rsidR="0009220F" w:rsidRPr="0009220F" w:rsidRDefault="0009220F" w:rsidP="0009220F">
      <w:pPr>
        <w:ind w:right="-1"/>
        <w:jc w:val="center"/>
        <w:rPr>
          <w:rFonts w:eastAsia="Calibri"/>
          <w:sz w:val="28"/>
          <w:szCs w:val="28"/>
          <w:lang w:eastAsia="en-US"/>
        </w:rPr>
      </w:pPr>
    </w:p>
    <w:p w:rsidR="0009220F" w:rsidRPr="0009220F" w:rsidRDefault="0009220F" w:rsidP="0009220F">
      <w:pPr>
        <w:ind w:right="-1"/>
        <w:jc w:val="center"/>
        <w:rPr>
          <w:rFonts w:eastAsia="Calibri"/>
          <w:sz w:val="28"/>
          <w:szCs w:val="28"/>
          <w:lang w:eastAsia="en-US"/>
        </w:rPr>
      </w:pPr>
    </w:p>
    <w:p w:rsidR="0009220F" w:rsidRPr="0009220F" w:rsidRDefault="0009220F" w:rsidP="0009220F">
      <w:pPr>
        <w:ind w:right="-1"/>
        <w:jc w:val="center"/>
        <w:rPr>
          <w:rFonts w:eastAsia="Calibri"/>
          <w:sz w:val="28"/>
          <w:szCs w:val="28"/>
          <w:lang w:eastAsia="en-US"/>
        </w:rPr>
      </w:pPr>
    </w:p>
    <w:p w:rsidR="0009220F" w:rsidRPr="0009220F" w:rsidRDefault="0009220F" w:rsidP="0009220F">
      <w:pPr>
        <w:ind w:right="-1"/>
        <w:jc w:val="center"/>
        <w:rPr>
          <w:rFonts w:eastAsia="Calibri"/>
          <w:sz w:val="28"/>
          <w:szCs w:val="28"/>
          <w:lang w:eastAsia="en-US"/>
        </w:rPr>
      </w:pPr>
    </w:p>
    <w:p w:rsidR="0009220F" w:rsidRPr="0009220F" w:rsidRDefault="0009220F" w:rsidP="0009220F">
      <w:pPr>
        <w:ind w:left="4820"/>
        <w:rPr>
          <w:sz w:val="28"/>
          <w:szCs w:val="28"/>
        </w:rPr>
      </w:pPr>
      <w:r w:rsidRPr="0009220F">
        <w:rPr>
          <w:sz w:val="28"/>
          <w:szCs w:val="28"/>
        </w:rPr>
        <w:lastRenderedPageBreak/>
        <w:t xml:space="preserve">Приложение                                                                                       </w:t>
      </w:r>
    </w:p>
    <w:p w:rsidR="0009220F" w:rsidRPr="0009220F" w:rsidRDefault="0009220F" w:rsidP="0009220F">
      <w:pPr>
        <w:ind w:left="4820"/>
        <w:rPr>
          <w:sz w:val="28"/>
          <w:szCs w:val="28"/>
        </w:rPr>
      </w:pPr>
      <w:proofErr w:type="gramStart"/>
      <w:r w:rsidRPr="0009220F">
        <w:rPr>
          <w:sz w:val="28"/>
          <w:szCs w:val="28"/>
        </w:rPr>
        <w:t>к  постановлению</w:t>
      </w:r>
      <w:proofErr w:type="gramEnd"/>
      <w:r w:rsidRPr="0009220F">
        <w:rPr>
          <w:sz w:val="28"/>
          <w:szCs w:val="28"/>
        </w:rPr>
        <w:t xml:space="preserve">  Совета </w:t>
      </w:r>
    </w:p>
    <w:p w:rsidR="0009220F" w:rsidRPr="0009220F" w:rsidRDefault="0009220F" w:rsidP="0009220F">
      <w:pPr>
        <w:ind w:left="4820"/>
        <w:rPr>
          <w:sz w:val="28"/>
          <w:szCs w:val="28"/>
        </w:rPr>
      </w:pPr>
      <w:proofErr w:type="gramStart"/>
      <w:r w:rsidRPr="0009220F">
        <w:rPr>
          <w:sz w:val="28"/>
          <w:szCs w:val="28"/>
        </w:rPr>
        <w:t>Тейковского  муниципального</w:t>
      </w:r>
      <w:proofErr w:type="gramEnd"/>
      <w:r w:rsidRPr="0009220F">
        <w:rPr>
          <w:sz w:val="28"/>
          <w:szCs w:val="28"/>
        </w:rPr>
        <w:t xml:space="preserve"> района</w:t>
      </w:r>
    </w:p>
    <w:p w:rsidR="0009220F" w:rsidRPr="0009220F" w:rsidRDefault="0009220F" w:rsidP="0009220F">
      <w:pPr>
        <w:ind w:left="4820"/>
        <w:rPr>
          <w:sz w:val="28"/>
          <w:szCs w:val="28"/>
        </w:rPr>
      </w:pPr>
      <w:r w:rsidRPr="0009220F">
        <w:rPr>
          <w:sz w:val="28"/>
          <w:szCs w:val="28"/>
        </w:rPr>
        <w:t xml:space="preserve">от 03.11.2015г. № 24 </w:t>
      </w:r>
    </w:p>
    <w:p w:rsidR="0009220F" w:rsidRPr="0009220F" w:rsidRDefault="0009220F" w:rsidP="0009220F">
      <w:pPr>
        <w:ind w:left="4820"/>
        <w:rPr>
          <w:sz w:val="28"/>
          <w:szCs w:val="28"/>
        </w:rPr>
      </w:pPr>
    </w:p>
    <w:p w:rsidR="0009220F" w:rsidRPr="0009220F" w:rsidRDefault="0009220F" w:rsidP="0009220F">
      <w:pPr>
        <w:ind w:left="4820"/>
        <w:rPr>
          <w:sz w:val="28"/>
          <w:szCs w:val="28"/>
        </w:rPr>
      </w:pPr>
    </w:p>
    <w:p w:rsidR="0009220F" w:rsidRPr="0009220F" w:rsidRDefault="0009220F" w:rsidP="0009220F">
      <w:pPr>
        <w:jc w:val="center"/>
        <w:rPr>
          <w:sz w:val="28"/>
          <w:szCs w:val="28"/>
        </w:rPr>
      </w:pPr>
      <w:r w:rsidRPr="0009220F">
        <w:rPr>
          <w:noProof/>
          <w:sz w:val="28"/>
          <w:szCs w:val="28"/>
        </w:rPr>
        <w:drawing>
          <wp:inline distT="0" distB="0" distL="0" distR="0" wp14:anchorId="3795D2CB" wp14:editId="09C48878">
            <wp:extent cx="704850" cy="866775"/>
            <wp:effectExtent l="19050" t="0" r="0" b="0"/>
            <wp:docPr id="2"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8" cstate="print"/>
                    <a:srcRect/>
                    <a:stretch>
                      <a:fillRect/>
                    </a:stretch>
                  </pic:blipFill>
                  <pic:spPr bwMode="auto">
                    <a:xfrm>
                      <a:off x="0" y="0"/>
                      <a:ext cx="704850" cy="866775"/>
                    </a:xfrm>
                    <a:prstGeom prst="rect">
                      <a:avLst/>
                    </a:prstGeom>
                    <a:noFill/>
                    <a:ln w="9525">
                      <a:noFill/>
                      <a:miter lim="800000"/>
                      <a:headEnd/>
                      <a:tailEnd/>
                    </a:ln>
                  </pic:spPr>
                </pic:pic>
              </a:graphicData>
            </a:graphic>
          </wp:inline>
        </w:drawing>
      </w:r>
    </w:p>
    <w:p w:rsidR="0009220F" w:rsidRPr="0009220F" w:rsidRDefault="0009220F" w:rsidP="0009220F">
      <w:pPr>
        <w:jc w:val="center"/>
        <w:rPr>
          <w:rFonts w:eastAsia="Calibri"/>
          <w:b/>
          <w:sz w:val="36"/>
          <w:szCs w:val="36"/>
          <w:lang w:eastAsia="en-US"/>
        </w:rPr>
      </w:pPr>
      <w:r w:rsidRPr="0009220F">
        <w:rPr>
          <w:rFonts w:eastAsia="Calibri"/>
          <w:b/>
          <w:sz w:val="36"/>
          <w:szCs w:val="36"/>
          <w:lang w:eastAsia="en-US"/>
        </w:rPr>
        <w:t>СОВЕТ</w:t>
      </w:r>
    </w:p>
    <w:p w:rsidR="0009220F" w:rsidRPr="0009220F" w:rsidRDefault="0009220F" w:rsidP="0009220F">
      <w:pPr>
        <w:jc w:val="center"/>
        <w:rPr>
          <w:rFonts w:eastAsia="Calibri"/>
          <w:b/>
          <w:sz w:val="36"/>
          <w:szCs w:val="36"/>
          <w:lang w:eastAsia="en-US"/>
        </w:rPr>
      </w:pPr>
      <w:r w:rsidRPr="0009220F">
        <w:rPr>
          <w:rFonts w:eastAsia="Calibri"/>
          <w:b/>
          <w:sz w:val="36"/>
          <w:szCs w:val="36"/>
          <w:lang w:eastAsia="en-US"/>
        </w:rPr>
        <w:t>ТЕЙКОВСКОГО МУНИЦИПАЛЬНОГО РАЙОНА</w:t>
      </w:r>
    </w:p>
    <w:p w:rsidR="0009220F" w:rsidRPr="0009220F" w:rsidRDefault="0009220F" w:rsidP="0009220F">
      <w:pPr>
        <w:jc w:val="center"/>
        <w:rPr>
          <w:sz w:val="36"/>
          <w:szCs w:val="36"/>
        </w:rPr>
      </w:pPr>
      <w:r w:rsidRPr="0009220F">
        <w:rPr>
          <w:b/>
          <w:sz w:val="36"/>
          <w:szCs w:val="36"/>
        </w:rPr>
        <w:t>шестого созыва</w:t>
      </w:r>
    </w:p>
    <w:p w:rsidR="0009220F" w:rsidRPr="0009220F" w:rsidRDefault="0009220F" w:rsidP="0009220F">
      <w:pPr>
        <w:spacing w:after="200" w:line="276" w:lineRule="auto"/>
        <w:jc w:val="center"/>
        <w:rPr>
          <w:rFonts w:eastAsia="Calibri"/>
          <w:sz w:val="28"/>
          <w:szCs w:val="28"/>
          <w:lang w:eastAsia="en-US"/>
        </w:rPr>
      </w:pPr>
    </w:p>
    <w:p w:rsidR="0009220F" w:rsidRPr="0009220F" w:rsidRDefault="0009220F" w:rsidP="0009220F">
      <w:pPr>
        <w:tabs>
          <w:tab w:val="left" w:pos="5955"/>
        </w:tabs>
        <w:jc w:val="center"/>
        <w:rPr>
          <w:sz w:val="28"/>
          <w:szCs w:val="28"/>
        </w:rPr>
      </w:pPr>
      <w:r w:rsidRPr="0009220F">
        <w:rPr>
          <w:b/>
          <w:bCs/>
          <w:sz w:val="44"/>
          <w:szCs w:val="44"/>
        </w:rPr>
        <w:t>Р Е Ш Е Н И Е</w:t>
      </w:r>
    </w:p>
    <w:p w:rsidR="0009220F" w:rsidRPr="0009220F" w:rsidRDefault="0009220F" w:rsidP="0009220F">
      <w:pPr>
        <w:tabs>
          <w:tab w:val="left" w:pos="5955"/>
        </w:tabs>
        <w:jc w:val="center"/>
        <w:rPr>
          <w:sz w:val="28"/>
          <w:szCs w:val="28"/>
        </w:rPr>
      </w:pPr>
    </w:p>
    <w:p w:rsidR="0009220F" w:rsidRPr="0009220F" w:rsidRDefault="0009220F" w:rsidP="0009220F">
      <w:pPr>
        <w:tabs>
          <w:tab w:val="left" w:pos="5955"/>
        </w:tabs>
        <w:jc w:val="center"/>
        <w:rPr>
          <w:sz w:val="28"/>
          <w:szCs w:val="28"/>
        </w:rPr>
      </w:pPr>
      <w:r w:rsidRPr="0009220F">
        <w:rPr>
          <w:sz w:val="28"/>
          <w:szCs w:val="28"/>
        </w:rPr>
        <w:t xml:space="preserve">от                           № </w:t>
      </w:r>
    </w:p>
    <w:p w:rsidR="0009220F" w:rsidRPr="0009220F" w:rsidRDefault="0009220F" w:rsidP="0009220F">
      <w:pPr>
        <w:jc w:val="center"/>
        <w:rPr>
          <w:sz w:val="28"/>
          <w:szCs w:val="28"/>
        </w:rPr>
      </w:pPr>
      <w:proofErr w:type="spellStart"/>
      <w:r w:rsidRPr="0009220F">
        <w:rPr>
          <w:sz w:val="28"/>
          <w:szCs w:val="28"/>
        </w:rPr>
        <w:t>г.Тейково</w:t>
      </w:r>
      <w:proofErr w:type="spellEnd"/>
    </w:p>
    <w:p w:rsidR="0009220F" w:rsidRPr="0009220F" w:rsidRDefault="0009220F" w:rsidP="0009220F">
      <w:pPr>
        <w:jc w:val="center"/>
        <w:rPr>
          <w:sz w:val="28"/>
          <w:szCs w:val="28"/>
        </w:rPr>
      </w:pPr>
    </w:p>
    <w:p w:rsidR="0009220F" w:rsidRPr="0009220F" w:rsidRDefault="0009220F" w:rsidP="0009220F">
      <w:pPr>
        <w:jc w:val="center"/>
        <w:rPr>
          <w:b/>
          <w:sz w:val="28"/>
          <w:szCs w:val="28"/>
        </w:rPr>
      </w:pPr>
      <w:r w:rsidRPr="0009220F">
        <w:rPr>
          <w:b/>
          <w:sz w:val="28"/>
          <w:szCs w:val="28"/>
        </w:rPr>
        <w:t>О внесении изменений в решение Тейковского районного Совета от 25.02.2009г. №191-р «О стратегии социально-экономического развития Тейковского муниципального района на период до 2020 года»</w:t>
      </w:r>
    </w:p>
    <w:p w:rsidR="0009220F" w:rsidRPr="0009220F" w:rsidRDefault="0009220F" w:rsidP="0009220F">
      <w:pPr>
        <w:jc w:val="both"/>
        <w:rPr>
          <w:sz w:val="28"/>
          <w:szCs w:val="28"/>
        </w:rPr>
      </w:pPr>
    </w:p>
    <w:p w:rsidR="0009220F" w:rsidRPr="0009220F" w:rsidRDefault="0009220F" w:rsidP="0009220F">
      <w:pPr>
        <w:jc w:val="both"/>
        <w:rPr>
          <w:sz w:val="28"/>
          <w:szCs w:val="28"/>
        </w:rPr>
      </w:pPr>
    </w:p>
    <w:p w:rsidR="0009220F" w:rsidRPr="0009220F" w:rsidRDefault="0009220F" w:rsidP="0009220F">
      <w:pPr>
        <w:ind w:firstLine="709"/>
        <w:jc w:val="both"/>
        <w:rPr>
          <w:sz w:val="28"/>
          <w:szCs w:val="28"/>
        </w:rPr>
      </w:pPr>
      <w:r w:rsidRPr="0009220F">
        <w:rPr>
          <w:sz w:val="28"/>
          <w:szCs w:val="28"/>
        </w:rPr>
        <w:t>В соответствии с Федеральным законом от 06.10.2003г. №131-ФЗ «Об общих принципах организации местного самоуправления в Российской Федерации» (в действующей редакции), Федеральным законом от 28.06.2014г. №172-ФЗ «О стратегическом планировании в Российской Федерации», Уставом Тейковского муниципального района,</w:t>
      </w:r>
    </w:p>
    <w:p w:rsidR="0009220F" w:rsidRPr="0009220F" w:rsidRDefault="0009220F" w:rsidP="0009220F">
      <w:pPr>
        <w:rPr>
          <w:sz w:val="28"/>
          <w:szCs w:val="28"/>
        </w:rPr>
      </w:pPr>
    </w:p>
    <w:p w:rsidR="0009220F" w:rsidRPr="0009220F" w:rsidRDefault="0009220F" w:rsidP="0009220F">
      <w:pPr>
        <w:jc w:val="center"/>
        <w:rPr>
          <w:b/>
          <w:sz w:val="28"/>
          <w:szCs w:val="28"/>
        </w:rPr>
      </w:pPr>
      <w:r w:rsidRPr="0009220F">
        <w:rPr>
          <w:b/>
          <w:sz w:val="28"/>
          <w:szCs w:val="28"/>
        </w:rPr>
        <w:t>Совет Тейковского муниципального района РЕШИЛ:</w:t>
      </w:r>
    </w:p>
    <w:p w:rsidR="0009220F" w:rsidRPr="0009220F" w:rsidRDefault="0009220F" w:rsidP="0009220F">
      <w:pPr>
        <w:tabs>
          <w:tab w:val="left" w:pos="720"/>
        </w:tabs>
        <w:jc w:val="both"/>
        <w:rPr>
          <w:sz w:val="28"/>
          <w:szCs w:val="28"/>
        </w:rPr>
      </w:pPr>
    </w:p>
    <w:p w:rsidR="0009220F" w:rsidRPr="0009220F" w:rsidRDefault="0009220F" w:rsidP="0009220F">
      <w:pPr>
        <w:tabs>
          <w:tab w:val="left" w:pos="720"/>
        </w:tabs>
        <w:ind w:firstLine="709"/>
        <w:jc w:val="both"/>
        <w:rPr>
          <w:rFonts w:eastAsia="Calibri"/>
          <w:sz w:val="28"/>
          <w:szCs w:val="28"/>
          <w:lang w:eastAsia="en-US"/>
        </w:rPr>
      </w:pPr>
      <w:r w:rsidRPr="0009220F">
        <w:rPr>
          <w:rFonts w:eastAsia="Calibri"/>
          <w:sz w:val="28"/>
          <w:szCs w:val="28"/>
          <w:lang w:eastAsia="en-US"/>
        </w:rPr>
        <w:t>Внести в решение Тейковского районного Совета от 25.02.2009г. №191-р «О стратегии социально-экономического развития Тейковского муниципального района на период до 2020 года» (в действующей редакции) изменения и утвердить «Стратегию социально-экономического развития Тейковского муниципального района до 2020 года» в редакции, согласно приложению.</w:t>
      </w:r>
    </w:p>
    <w:p w:rsidR="0009220F" w:rsidRPr="0009220F" w:rsidRDefault="0009220F" w:rsidP="0009220F">
      <w:pPr>
        <w:tabs>
          <w:tab w:val="left" w:pos="6300"/>
        </w:tabs>
        <w:rPr>
          <w:i/>
          <w:sz w:val="28"/>
          <w:szCs w:val="28"/>
        </w:rPr>
      </w:pPr>
    </w:p>
    <w:p w:rsidR="0009220F" w:rsidRPr="0009220F" w:rsidRDefault="0009220F" w:rsidP="0009220F">
      <w:pPr>
        <w:tabs>
          <w:tab w:val="left" w:pos="6300"/>
        </w:tabs>
        <w:rPr>
          <w:sz w:val="28"/>
          <w:szCs w:val="28"/>
        </w:rPr>
      </w:pPr>
    </w:p>
    <w:p w:rsidR="0009220F" w:rsidRPr="0009220F" w:rsidRDefault="0009220F" w:rsidP="0009220F">
      <w:pPr>
        <w:tabs>
          <w:tab w:val="left" w:pos="6300"/>
        </w:tabs>
        <w:rPr>
          <w:b/>
          <w:sz w:val="28"/>
          <w:szCs w:val="28"/>
        </w:rPr>
      </w:pPr>
      <w:r>
        <w:rPr>
          <w:b/>
          <w:sz w:val="28"/>
          <w:szCs w:val="28"/>
        </w:rPr>
        <w:t>Г</w:t>
      </w:r>
      <w:r w:rsidRPr="0009220F">
        <w:rPr>
          <w:b/>
          <w:sz w:val="28"/>
          <w:szCs w:val="28"/>
        </w:rPr>
        <w:t>лав</w:t>
      </w:r>
      <w:r>
        <w:rPr>
          <w:b/>
          <w:sz w:val="28"/>
          <w:szCs w:val="28"/>
        </w:rPr>
        <w:t>а</w:t>
      </w:r>
      <w:r w:rsidRPr="0009220F">
        <w:rPr>
          <w:b/>
          <w:sz w:val="28"/>
          <w:szCs w:val="28"/>
        </w:rPr>
        <w:t xml:space="preserve"> Тейковского                             </w:t>
      </w:r>
    </w:p>
    <w:p w:rsidR="0009220F" w:rsidRPr="0009220F" w:rsidRDefault="0009220F" w:rsidP="0009220F">
      <w:pPr>
        <w:rPr>
          <w:szCs w:val="36"/>
        </w:rPr>
      </w:pPr>
      <w:r w:rsidRPr="0009220F">
        <w:rPr>
          <w:rFonts w:eastAsia="Calibri"/>
          <w:b/>
          <w:sz w:val="28"/>
          <w:szCs w:val="28"/>
          <w:lang w:eastAsia="en-US"/>
        </w:rPr>
        <w:t xml:space="preserve">муниципального района                            </w:t>
      </w:r>
      <w:r>
        <w:rPr>
          <w:rFonts w:eastAsia="Calibri"/>
          <w:b/>
          <w:sz w:val="28"/>
          <w:szCs w:val="28"/>
          <w:lang w:eastAsia="en-US"/>
        </w:rPr>
        <w:t xml:space="preserve"> </w:t>
      </w:r>
      <w:r w:rsidRPr="0009220F">
        <w:rPr>
          <w:rFonts w:eastAsia="Calibri"/>
          <w:b/>
          <w:sz w:val="28"/>
          <w:szCs w:val="28"/>
          <w:lang w:eastAsia="en-US"/>
        </w:rPr>
        <w:t xml:space="preserve">                                 С.А. Семенова   </w:t>
      </w:r>
    </w:p>
    <w:p w:rsidR="0009220F" w:rsidRDefault="0009220F" w:rsidP="00AD00B7">
      <w:pPr>
        <w:jc w:val="center"/>
        <w:rPr>
          <w:rFonts w:ascii="Arial" w:hAnsi="Arial" w:cs="Arial"/>
          <w:szCs w:val="36"/>
        </w:rPr>
      </w:pPr>
    </w:p>
    <w:p w:rsidR="00C0559B" w:rsidRDefault="00C0559B" w:rsidP="004C0BE6">
      <w:pPr>
        <w:ind w:left="4820"/>
        <w:jc w:val="right"/>
        <w:rPr>
          <w:sz w:val="28"/>
          <w:szCs w:val="28"/>
        </w:rPr>
      </w:pPr>
    </w:p>
    <w:p w:rsidR="00C0559B" w:rsidRDefault="00C0559B" w:rsidP="004C0BE6">
      <w:pPr>
        <w:ind w:left="4820"/>
        <w:jc w:val="right"/>
        <w:rPr>
          <w:sz w:val="28"/>
          <w:szCs w:val="28"/>
        </w:rPr>
      </w:pPr>
    </w:p>
    <w:p w:rsidR="00C0559B" w:rsidRDefault="00C0559B" w:rsidP="004C0BE6">
      <w:pPr>
        <w:ind w:left="4820"/>
        <w:jc w:val="right"/>
        <w:rPr>
          <w:sz w:val="28"/>
          <w:szCs w:val="28"/>
        </w:rPr>
      </w:pPr>
    </w:p>
    <w:p w:rsidR="0009220F" w:rsidRPr="0009220F" w:rsidRDefault="0009220F" w:rsidP="004C0BE6">
      <w:pPr>
        <w:ind w:left="4820"/>
        <w:jc w:val="right"/>
        <w:rPr>
          <w:sz w:val="28"/>
          <w:szCs w:val="28"/>
        </w:rPr>
      </w:pPr>
      <w:r w:rsidRPr="0009220F">
        <w:rPr>
          <w:sz w:val="28"/>
          <w:szCs w:val="28"/>
        </w:rPr>
        <w:lastRenderedPageBreak/>
        <w:t xml:space="preserve">Приложение                                                                                       </w:t>
      </w: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09220F" w:rsidRDefault="0009220F" w:rsidP="00AD00B7">
      <w:pPr>
        <w:jc w:val="center"/>
        <w:rPr>
          <w:rFonts w:ascii="Arial" w:hAnsi="Arial" w:cs="Arial"/>
          <w:szCs w:val="36"/>
        </w:rPr>
      </w:pPr>
    </w:p>
    <w:p w:rsidR="00AD00B7" w:rsidRPr="003A3CA8" w:rsidRDefault="00AD00B7" w:rsidP="00AD00B7">
      <w:pPr>
        <w:jc w:val="center"/>
        <w:rPr>
          <w:rFonts w:ascii="Arial" w:hAnsi="Arial" w:cs="Arial"/>
          <w:szCs w:val="36"/>
        </w:rPr>
      </w:pPr>
      <w:r w:rsidRPr="003A3CA8">
        <w:rPr>
          <w:rFonts w:ascii="Arial" w:hAnsi="Arial" w:cs="Arial"/>
          <w:szCs w:val="36"/>
        </w:rPr>
        <w:t>Администрация Тейковского муниципального района</w:t>
      </w:r>
    </w:p>
    <w:p w:rsidR="00AD00B7" w:rsidRPr="003A3CA8" w:rsidRDefault="00AD00B7" w:rsidP="00AD00B7">
      <w:pPr>
        <w:tabs>
          <w:tab w:val="left" w:pos="6195"/>
        </w:tabs>
      </w:pPr>
      <w:r>
        <w:tab/>
      </w: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spacing w:line="360" w:lineRule="auto"/>
        <w:jc w:val="center"/>
        <w:rPr>
          <w:rFonts w:ascii="Arial" w:hAnsi="Arial" w:cs="Arial"/>
          <w:b/>
          <w:bCs/>
          <w:sz w:val="40"/>
          <w:szCs w:val="36"/>
        </w:rPr>
      </w:pPr>
      <w:r w:rsidRPr="003A3CA8">
        <w:rPr>
          <w:rFonts w:ascii="Arial" w:hAnsi="Arial" w:cs="Arial"/>
          <w:b/>
          <w:bCs/>
          <w:sz w:val="40"/>
          <w:szCs w:val="36"/>
        </w:rPr>
        <w:t xml:space="preserve">СТРАТЕГИЯ </w:t>
      </w:r>
      <w:r w:rsidRPr="003A3CA8">
        <w:rPr>
          <w:rFonts w:ascii="Arial" w:hAnsi="Arial" w:cs="Arial"/>
          <w:b/>
          <w:bCs/>
          <w:sz w:val="40"/>
          <w:szCs w:val="36"/>
        </w:rPr>
        <w:br/>
        <w:t>СОЦИАЛЬНО-ЭКОНОМИЧЕСКОГО РАЗВИТИЯ ТЕЙКОВСКОГО МУНИЦИПАЛЬНОГО РАЙОНА НА ПЕРИОД ДО 2020 ГОДА</w:t>
      </w: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jc w:val="center"/>
        <w:rPr>
          <w:rFonts w:ascii="Arial" w:hAnsi="Arial" w:cs="Arial"/>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09220F">
      <w:pP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rPr>
          <w:sz w:val="22"/>
          <w:szCs w:val="28"/>
        </w:rPr>
      </w:pPr>
    </w:p>
    <w:p w:rsidR="00AD00B7" w:rsidRPr="003A3CA8" w:rsidRDefault="00AD00B7" w:rsidP="00AD00B7">
      <w:pPr>
        <w:jc w:val="center"/>
        <w:rPr>
          <w:sz w:val="22"/>
          <w:szCs w:val="28"/>
        </w:rPr>
      </w:pPr>
    </w:p>
    <w:p w:rsidR="00AD00B7" w:rsidRPr="0009220F" w:rsidRDefault="00AD00B7" w:rsidP="0009220F">
      <w:pPr>
        <w:jc w:val="center"/>
        <w:rPr>
          <w:rFonts w:ascii="Arial" w:hAnsi="Arial" w:cs="Arial"/>
          <w:szCs w:val="28"/>
        </w:rPr>
      </w:pPr>
      <w:r w:rsidRPr="003A3CA8">
        <w:rPr>
          <w:rFonts w:ascii="Arial" w:hAnsi="Arial" w:cs="Arial"/>
          <w:szCs w:val="28"/>
        </w:rPr>
        <w:t>Тейково 20</w:t>
      </w:r>
      <w:r>
        <w:rPr>
          <w:rFonts w:ascii="Arial" w:hAnsi="Arial" w:cs="Arial"/>
          <w:szCs w:val="28"/>
        </w:rPr>
        <w:t>15</w:t>
      </w:r>
      <w:r w:rsidRPr="003A3CA8">
        <w:rPr>
          <w:sz w:val="22"/>
          <w:szCs w:val="28"/>
        </w:rPr>
        <w:br w:type="page"/>
      </w:r>
    </w:p>
    <w:p w:rsidR="00AD00B7" w:rsidRPr="004B61DC" w:rsidRDefault="00AD00B7" w:rsidP="00AD00B7">
      <w:pPr>
        <w:jc w:val="center"/>
        <w:rPr>
          <w:b/>
          <w:sz w:val="28"/>
          <w:szCs w:val="28"/>
        </w:rPr>
      </w:pPr>
      <w:r w:rsidRPr="004B61DC">
        <w:rPr>
          <w:b/>
          <w:sz w:val="28"/>
          <w:szCs w:val="28"/>
        </w:rPr>
        <w:lastRenderedPageBreak/>
        <w:t>Оглавление</w:t>
      </w:r>
    </w:p>
    <w:p w:rsidR="00854217" w:rsidRDefault="00854217" w:rsidP="00AD00B7">
      <w:pPr>
        <w:jc w:val="center"/>
        <w:rPr>
          <w:b/>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816"/>
      </w:tblGrid>
      <w:tr w:rsidR="00BC0B19" w:rsidTr="00C61CAD">
        <w:tc>
          <w:tcPr>
            <w:tcW w:w="8755" w:type="dxa"/>
          </w:tcPr>
          <w:p w:rsidR="00BC0B19" w:rsidRDefault="00BC0B19" w:rsidP="00BC0B19">
            <w:pPr>
              <w:rPr>
                <w:b/>
                <w:sz w:val="20"/>
                <w:szCs w:val="20"/>
              </w:rPr>
            </w:pPr>
            <w:r w:rsidRPr="001C5A46">
              <w:rPr>
                <w:b/>
                <w:sz w:val="20"/>
                <w:szCs w:val="20"/>
              </w:rPr>
              <w:t>ВВЕДЕНИЕ</w:t>
            </w:r>
            <w:r>
              <w:rPr>
                <w:b/>
                <w:sz w:val="20"/>
                <w:szCs w:val="20"/>
              </w:rPr>
              <w:t xml:space="preserve"> ………………………………………………………………………………………………...</w:t>
            </w:r>
          </w:p>
          <w:p w:rsidR="00BC0B19" w:rsidRDefault="00BC0B19" w:rsidP="00BC0B19">
            <w:pPr>
              <w:rPr>
                <w:b/>
                <w:sz w:val="20"/>
                <w:szCs w:val="20"/>
              </w:rPr>
            </w:pPr>
          </w:p>
        </w:tc>
        <w:tc>
          <w:tcPr>
            <w:tcW w:w="816" w:type="dxa"/>
          </w:tcPr>
          <w:p w:rsidR="00BC0B19" w:rsidRDefault="00C61CAD" w:rsidP="00AD00B7">
            <w:pPr>
              <w:jc w:val="center"/>
              <w:rPr>
                <w:b/>
                <w:sz w:val="20"/>
                <w:szCs w:val="20"/>
              </w:rPr>
            </w:pPr>
            <w:r>
              <w:rPr>
                <w:b/>
                <w:sz w:val="20"/>
                <w:szCs w:val="20"/>
              </w:rPr>
              <w:t>3</w:t>
            </w:r>
          </w:p>
        </w:tc>
      </w:tr>
      <w:tr w:rsidR="00BC0B19" w:rsidTr="00C61CAD">
        <w:tc>
          <w:tcPr>
            <w:tcW w:w="8755" w:type="dxa"/>
          </w:tcPr>
          <w:p w:rsidR="00BC0B19" w:rsidRDefault="00BC0B19" w:rsidP="00BC0B19">
            <w:pPr>
              <w:rPr>
                <w:b/>
                <w:sz w:val="20"/>
                <w:szCs w:val="20"/>
              </w:rPr>
            </w:pPr>
            <w:r w:rsidRPr="001C5A46">
              <w:rPr>
                <w:b/>
                <w:sz w:val="20"/>
                <w:szCs w:val="20"/>
              </w:rPr>
              <w:t xml:space="preserve">1. АКТУАЛЬНЫЕ ПРОБЛЕМЫ СОЦИАЛЬНО-ЭКОНОМИЧЕСКОГО РАЗВИТИЯ </w:t>
            </w:r>
            <w:r>
              <w:rPr>
                <w:b/>
                <w:sz w:val="20"/>
                <w:szCs w:val="20"/>
              </w:rPr>
              <w:t>ТЕЙКОВСКОГО МУНИЦИПАЛЬНОГО РАЙОНА ………………………………………………...</w:t>
            </w:r>
          </w:p>
        </w:tc>
        <w:tc>
          <w:tcPr>
            <w:tcW w:w="816" w:type="dxa"/>
          </w:tcPr>
          <w:p w:rsidR="00BC0B19" w:rsidRDefault="00BC0B19" w:rsidP="00AD00B7">
            <w:pPr>
              <w:jc w:val="center"/>
              <w:rPr>
                <w:b/>
                <w:sz w:val="20"/>
                <w:szCs w:val="20"/>
              </w:rPr>
            </w:pPr>
          </w:p>
          <w:p w:rsidR="00C61CAD" w:rsidRDefault="00C61CAD" w:rsidP="00AD00B7">
            <w:pPr>
              <w:jc w:val="center"/>
              <w:rPr>
                <w:b/>
                <w:sz w:val="20"/>
                <w:szCs w:val="20"/>
              </w:rPr>
            </w:pPr>
            <w:r>
              <w:rPr>
                <w:b/>
                <w:sz w:val="20"/>
                <w:szCs w:val="20"/>
              </w:rPr>
              <w:t>4</w:t>
            </w:r>
          </w:p>
        </w:tc>
      </w:tr>
      <w:tr w:rsidR="00BC0B19" w:rsidTr="00C61CAD">
        <w:tc>
          <w:tcPr>
            <w:tcW w:w="8755" w:type="dxa"/>
          </w:tcPr>
          <w:p w:rsidR="00BC0B19" w:rsidRDefault="00BC0B19" w:rsidP="00BC0B19">
            <w:pPr>
              <w:ind w:firstLine="284"/>
              <w:rPr>
                <w:b/>
                <w:sz w:val="20"/>
                <w:szCs w:val="20"/>
              </w:rPr>
            </w:pPr>
            <w:r w:rsidRPr="001C5A46">
              <w:rPr>
                <w:bCs/>
                <w:sz w:val="20"/>
                <w:szCs w:val="20"/>
              </w:rPr>
              <w:t>1.1 Ключевые факторы и риски развития р</w:t>
            </w:r>
            <w:r>
              <w:rPr>
                <w:bCs/>
                <w:sz w:val="20"/>
                <w:szCs w:val="20"/>
              </w:rPr>
              <w:t>айона</w:t>
            </w:r>
          </w:p>
        </w:tc>
        <w:tc>
          <w:tcPr>
            <w:tcW w:w="816" w:type="dxa"/>
          </w:tcPr>
          <w:p w:rsidR="0002186F" w:rsidRDefault="0002186F" w:rsidP="0002186F">
            <w:pPr>
              <w:jc w:val="center"/>
              <w:rPr>
                <w:b/>
                <w:sz w:val="20"/>
                <w:szCs w:val="20"/>
              </w:rPr>
            </w:pPr>
            <w:r>
              <w:rPr>
                <w:b/>
                <w:sz w:val="20"/>
                <w:szCs w:val="20"/>
              </w:rPr>
              <w:t>4</w:t>
            </w:r>
          </w:p>
        </w:tc>
      </w:tr>
      <w:tr w:rsidR="00BC0B19" w:rsidTr="00C61CAD">
        <w:tc>
          <w:tcPr>
            <w:tcW w:w="8755" w:type="dxa"/>
          </w:tcPr>
          <w:p w:rsidR="00BC0B19" w:rsidRDefault="00BC0B19" w:rsidP="00BC0B19">
            <w:pPr>
              <w:ind w:firstLine="284"/>
              <w:jc w:val="both"/>
              <w:rPr>
                <w:sz w:val="20"/>
                <w:szCs w:val="20"/>
              </w:rPr>
            </w:pPr>
            <w:r w:rsidRPr="001C5A46">
              <w:rPr>
                <w:sz w:val="20"/>
                <w:szCs w:val="20"/>
              </w:rPr>
              <w:t>1.</w:t>
            </w:r>
            <w:r>
              <w:rPr>
                <w:sz w:val="20"/>
                <w:szCs w:val="20"/>
              </w:rPr>
              <w:t xml:space="preserve">2 </w:t>
            </w:r>
            <w:r w:rsidRPr="001C5A46">
              <w:rPr>
                <w:sz w:val="20"/>
                <w:szCs w:val="20"/>
              </w:rPr>
              <w:t>Внутренние факторы и риски развития</w:t>
            </w:r>
          </w:p>
          <w:p w:rsidR="00BC0B19" w:rsidRPr="00BC0B19" w:rsidRDefault="00BC0B19" w:rsidP="00BC0B19">
            <w:pPr>
              <w:ind w:firstLine="284"/>
              <w:jc w:val="both"/>
              <w:rPr>
                <w:sz w:val="20"/>
                <w:szCs w:val="20"/>
              </w:rPr>
            </w:pPr>
          </w:p>
        </w:tc>
        <w:tc>
          <w:tcPr>
            <w:tcW w:w="816" w:type="dxa"/>
          </w:tcPr>
          <w:p w:rsidR="00BC0B19" w:rsidRDefault="0002186F" w:rsidP="00AD00B7">
            <w:pPr>
              <w:jc w:val="center"/>
              <w:rPr>
                <w:b/>
                <w:sz w:val="20"/>
                <w:szCs w:val="20"/>
              </w:rPr>
            </w:pPr>
            <w:r>
              <w:rPr>
                <w:b/>
                <w:sz w:val="20"/>
                <w:szCs w:val="20"/>
              </w:rPr>
              <w:t>11</w:t>
            </w:r>
          </w:p>
        </w:tc>
      </w:tr>
      <w:tr w:rsidR="00BC0B19" w:rsidTr="00C61CAD">
        <w:tc>
          <w:tcPr>
            <w:tcW w:w="8755" w:type="dxa"/>
          </w:tcPr>
          <w:p w:rsidR="00BC0B19" w:rsidRPr="00BC0B19" w:rsidRDefault="00BC0B19" w:rsidP="00BC0B19">
            <w:pPr>
              <w:rPr>
                <w:b/>
                <w:sz w:val="20"/>
                <w:szCs w:val="20"/>
              </w:rPr>
            </w:pPr>
            <w:r>
              <w:rPr>
                <w:b/>
                <w:bCs/>
                <w:kern w:val="32"/>
                <w:sz w:val="20"/>
                <w:szCs w:val="20"/>
              </w:rPr>
              <w:t>2</w:t>
            </w:r>
            <w:r w:rsidRPr="00685D10">
              <w:rPr>
                <w:b/>
                <w:bCs/>
                <w:kern w:val="32"/>
                <w:sz w:val="20"/>
                <w:szCs w:val="20"/>
              </w:rPr>
              <w:t xml:space="preserve">. </w:t>
            </w:r>
            <w:r>
              <w:rPr>
                <w:b/>
                <w:sz w:val="20"/>
                <w:szCs w:val="20"/>
              </w:rPr>
              <w:t>СЦЕНАРИЙ СТРАТЕГИЧЕСКОГО</w:t>
            </w:r>
            <w:r w:rsidRPr="00685D10">
              <w:rPr>
                <w:b/>
                <w:sz w:val="20"/>
                <w:szCs w:val="20"/>
              </w:rPr>
              <w:t xml:space="preserve"> РАЗВИТИЯ </w:t>
            </w:r>
            <w:r>
              <w:rPr>
                <w:b/>
                <w:sz w:val="20"/>
                <w:szCs w:val="20"/>
              </w:rPr>
              <w:t xml:space="preserve">ТЕЙКОВСКОГО МУНИЦИПАЛЬНОГО </w:t>
            </w:r>
            <w:r w:rsidRPr="00685D10">
              <w:rPr>
                <w:b/>
                <w:sz w:val="20"/>
                <w:szCs w:val="20"/>
              </w:rPr>
              <w:t>РАЙОНА</w:t>
            </w:r>
            <w:r>
              <w:rPr>
                <w:b/>
                <w:sz w:val="20"/>
                <w:szCs w:val="20"/>
              </w:rPr>
              <w:t xml:space="preserve"> ……………………………………………………………………………………………………</w:t>
            </w:r>
          </w:p>
        </w:tc>
        <w:tc>
          <w:tcPr>
            <w:tcW w:w="816" w:type="dxa"/>
          </w:tcPr>
          <w:p w:rsidR="00BC0B19" w:rsidRDefault="00BC0B19" w:rsidP="00AD00B7">
            <w:pPr>
              <w:jc w:val="center"/>
              <w:rPr>
                <w:b/>
                <w:sz w:val="20"/>
                <w:szCs w:val="20"/>
              </w:rPr>
            </w:pPr>
          </w:p>
          <w:p w:rsidR="00C61CAD" w:rsidRDefault="00C61CAD" w:rsidP="00AD00B7">
            <w:pPr>
              <w:jc w:val="center"/>
              <w:rPr>
                <w:b/>
                <w:sz w:val="20"/>
                <w:szCs w:val="20"/>
              </w:rPr>
            </w:pPr>
            <w:r>
              <w:rPr>
                <w:b/>
                <w:sz w:val="20"/>
                <w:szCs w:val="20"/>
              </w:rPr>
              <w:t>16</w:t>
            </w:r>
          </w:p>
        </w:tc>
      </w:tr>
      <w:tr w:rsidR="00BC0B19" w:rsidTr="00C61CAD">
        <w:tc>
          <w:tcPr>
            <w:tcW w:w="8755" w:type="dxa"/>
          </w:tcPr>
          <w:p w:rsidR="00BC0B19" w:rsidRDefault="00BC0B19" w:rsidP="00BC0B19">
            <w:pPr>
              <w:jc w:val="both"/>
              <w:rPr>
                <w:sz w:val="20"/>
                <w:szCs w:val="20"/>
              </w:rPr>
            </w:pPr>
            <w:r>
              <w:rPr>
                <w:sz w:val="20"/>
                <w:szCs w:val="20"/>
              </w:rPr>
              <w:t xml:space="preserve">      2.1. Оценка сценария интенсивного развития района</w:t>
            </w:r>
          </w:p>
          <w:p w:rsidR="00BC0B19" w:rsidRPr="001C5A46" w:rsidRDefault="00BC0B19" w:rsidP="00BC0B19">
            <w:pPr>
              <w:jc w:val="both"/>
              <w:rPr>
                <w:sz w:val="20"/>
                <w:szCs w:val="20"/>
              </w:rPr>
            </w:pPr>
          </w:p>
        </w:tc>
        <w:tc>
          <w:tcPr>
            <w:tcW w:w="816" w:type="dxa"/>
          </w:tcPr>
          <w:p w:rsidR="00BC0B19" w:rsidRDefault="0002186F" w:rsidP="00AD00B7">
            <w:pPr>
              <w:jc w:val="center"/>
              <w:rPr>
                <w:b/>
                <w:sz w:val="20"/>
                <w:szCs w:val="20"/>
              </w:rPr>
            </w:pPr>
            <w:r>
              <w:rPr>
                <w:b/>
                <w:sz w:val="20"/>
                <w:szCs w:val="20"/>
              </w:rPr>
              <w:t>16</w:t>
            </w:r>
          </w:p>
        </w:tc>
      </w:tr>
      <w:tr w:rsidR="00BC0B19" w:rsidTr="00C61CAD">
        <w:tc>
          <w:tcPr>
            <w:tcW w:w="8755" w:type="dxa"/>
          </w:tcPr>
          <w:p w:rsidR="00BC0B19" w:rsidRPr="00BC0B19" w:rsidRDefault="00BC0B19" w:rsidP="00BC0B19">
            <w:pPr>
              <w:rPr>
                <w:b/>
                <w:sz w:val="20"/>
                <w:szCs w:val="20"/>
              </w:rPr>
            </w:pPr>
            <w:r>
              <w:rPr>
                <w:b/>
                <w:bCs/>
                <w:kern w:val="32"/>
                <w:sz w:val="20"/>
                <w:szCs w:val="20"/>
              </w:rPr>
              <w:t>3</w:t>
            </w:r>
            <w:r w:rsidRPr="00685D10">
              <w:rPr>
                <w:b/>
                <w:bCs/>
                <w:kern w:val="32"/>
                <w:sz w:val="20"/>
                <w:szCs w:val="20"/>
              </w:rPr>
              <w:t xml:space="preserve">. </w:t>
            </w:r>
            <w:r w:rsidRPr="00685D10">
              <w:rPr>
                <w:b/>
                <w:sz w:val="20"/>
                <w:szCs w:val="20"/>
              </w:rPr>
              <w:t>СТРАТЕГИЧЕСКИЕ ЦЕЛИ И ЗАДАЧИ РАЗВИТИЯ</w:t>
            </w:r>
            <w:r>
              <w:rPr>
                <w:b/>
                <w:sz w:val="20"/>
                <w:szCs w:val="20"/>
              </w:rPr>
              <w:t xml:space="preserve"> ТЕЙКОВСКОГО МУНИЦИПАЛЬНОГО</w:t>
            </w:r>
            <w:r w:rsidRPr="00685D10">
              <w:rPr>
                <w:b/>
                <w:sz w:val="20"/>
                <w:szCs w:val="20"/>
              </w:rPr>
              <w:t xml:space="preserve"> РАЙОНА</w:t>
            </w:r>
            <w:r>
              <w:rPr>
                <w:b/>
                <w:sz w:val="20"/>
                <w:szCs w:val="20"/>
              </w:rPr>
              <w:t>……………………………………………………………………….</w:t>
            </w:r>
          </w:p>
        </w:tc>
        <w:tc>
          <w:tcPr>
            <w:tcW w:w="816" w:type="dxa"/>
          </w:tcPr>
          <w:p w:rsidR="00BC0B19" w:rsidRDefault="00BC0B19" w:rsidP="00AD00B7">
            <w:pPr>
              <w:jc w:val="center"/>
              <w:rPr>
                <w:b/>
                <w:sz w:val="20"/>
                <w:szCs w:val="20"/>
              </w:rPr>
            </w:pPr>
          </w:p>
          <w:p w:rsidR="0002186F" w:rsidRDefault="0002186F" w:rsidP="00AD00B7">
            <w:pPr>
              <w:jc w:val="center"/>
              <w:rPr>
                <w:b/>
                <w:sz w:val="20"/>
                <w:szCs w:val="20"/>
              </w:rPr>
            </w:pPr>
            <w:r>
              <w:rPr>
                <w:b/>
                <w:sz w:val="20"/>
                <w:szCs w:val="20"/>
              </w:rPr>
              <w:t>18</w:t>
            </w:r>
          </w:p>
        </w:tc>
      </w:tr>
      <w:tr w:rsidR="00BC0B19" w:rsidTr="00C61CAD">
        <w:tc>
          <w:tcPr>
            <w:tcW w:w="8755" w:type="dxa"/>
          </w:tcPr>
          <w:p w:rsidR="00BC0B19" w:rsidRPr="00685D10" w:rsidRDefault="00BC0B19" w:rsidP="00BC0B19">
            <w:pPr>
              <w:ind w:firstLine="284"/>
              <w:rPr>
                <w:bCs/>
                <w:kern w:val="32"/>
                <w:sz w:val="20"/>
                <w:szCs w:val="20"/>
              </w:rPr>
            </w:pPr>
            <w:r>
              <w:rPr>
                <w:bCs/>
                <w:kern w:val="32"/>
                <w:sz w:val="20"/>
                <w:szCs w:val="20"/>
              </w:rPr>
              <w:t>3</w:t>
            </w:r>
            <w:r w:rsidRPr="00685D10">
              <w:rPr>
                <w:bCs/>
                <w:kern w:val="32"/>
                <w:sz w:val="20"/>
                <w:szCs w:val="20"/>
              </w:rPr>
              <w:t xml:space="preserve">.1. </w:t>
            </w:r>
            <w:r w:rsidRPr="00685D10">
              <w:rPr>
                <w:sz w:val="20"/>
                <w:szCs w:val="20"/>
              </w:rPr>
              <w:t>Стратегические цели и задачи развития района</w:t>
            </w:r>
          </w:p>
          <w:p w:rsidR="00BC0B19" w:rsidRPr="00BC0B19" w:rsidRDefault="00BC0B19" w:rsidP="00BC0B19">
            <w:pPr>
              <w:ind w:firstLine="284"/>
              <w:rPr>
                <w:bCs/>
                <w:kern w:val="32"/>
                <w:sz w:val="20"/>
                <w:szCs w:val="20"/>
              </w:rPr>
            </w:pPr>
            <w:r>
              <w:rPr>
                <w:bCs/>
                <w:kern w:val="32"/>
                <w:sz w:val="20"/>
                <w:szCs w:val="20"/>
              </w:rPr>
              <w:t>3</w:t>
            </w:r>
            <w:r w:rsidRPr="00685D10">
              <w:rPr>
                <w:bCs/>
                <w:kern w:val="32"/>
                <w:sz w:val="20"/>
                <w:szCs w:val="20"/>
              </w:rPr>
              <w:t>.2. Целевые показатели</w:t>
            </w:r>
          </w:p>
        </w:tc>
        <w:tc>
          <w:tcPr>
            <w:tcW w:w="816" w:type="dxa"/>
          </w:tcPr>
          <w:p w:rsidR="0002186F" w:rsidRDefault="0002186F" w:rsidP="00AD00B7">
            <w:pPr>
              <w:jc w:val="center"/>
              <w:rPr>
                <w:b/>
                <w:sz w:val="20"/>
                <w:szCs w:val="20"/>
              </w:rPr>
            </w:pPr>
            <w:r>
              <w:rPr>
                <w:b/>
                <w:sz w:val="20"/>
                <w:szCs w:val="20"/>
              </w:rPr>
              <w:t>18</w:t>
            </w:r>
          </w:p>
          <w:p w:rsidR="00BC0B19" w:rsidRDefault="0002186F" w:rsidP="00AD00B7">
            <w:pPr>
              <w:jc w:val="center"/>
              <w:rPr>
                <w:b/>
                <w:sz w:val="20"/>
                <w:szCs w:val="20"/>
              </w:rPr>
            </w:pPr>
            <w:r>
              <w:rPr>
                <w:b/>
                <w:sz w:val="20"/>
                <w:szCs w:val="20"/>
              </w:rPr>
              <w:t>22</w:t>
            </w:r>
          </w:p>
        </w:tc>
      </w:tr>
      <w:tr w:rsidR="00BC0B19" w:rsidTr="00C61CAD">
        <w:tc>
          <w:tcPr>
            <w:tcW w:w="8755" w:type="dxa"/>
          </w:tcPr>
          <w:p w:rsidR="0002186F" w:rsidRDefault="0002186F" w:rsidP="00BC0B19">
            <w:pPr>
              <w:rPr>
                <w:b/>
                <w:bCs/>
                <w:kern w:val="32"/>
                <w:sz w:val="20"/>
                <w:szCs w:val="20"/>
              </w:rPr>
            </w:pPr>
          </w:p>
          <w:p w:rsidR="00BC0B19" w:rsidRDefault="00BC0B19" w:rsidP="00BC0B19">
            <w:pPr>
              <w:rPr>
                <w:b/>
                <w:bCs/>
                <w:kern w:val="32"/>
                <w:sz w:val="20"/>
                <w:szCs w:val="20"/>
              </w:rPr>
            </w:pPr>
            <w:r>
              <w:rPr>
                <w:b/>
                <w:bCs/>
                <w:kern w:val="32"/>
                <w:sz w:val="20"/>
                <w:szCs w:val="20"/>
              </w:rPr>
              <w:t>4</w:t>
            </w:r>
            <w:r w:rsidRPr="00685D10">
              <w:rPr>
                <w:b/>
                <w:bCs/>
                <w:kern w:val="32"/>
                <w:sz w:val="20"/>
                <w:szCs w:val="20"/>
              </w:rPr>
              <w:t xml:space="preserve">. </w:t>
            </w:r>
            <w:r>
              <w:rPr>
                <w:b/>
                <w:bCs/>
                <w:kern w:val="32"/>
                <w:sz w:val="20"/>
                <w:szCs w:val="20"/>
              </w:rPr>
              <w:t xml:space="preserve"> ИНВЕСТИЦИОННОЕ РАЗВИТИЕ </w:t>
            </w:r>
            <w:r w:rsidRPr="00685D10">
              <w:rPr>
                <w:b/>
                <w:bCs/>
                <w:kern w:val="32"/>
                <w:sz w:val="20"/>
                <w:szCs w:val="20"/>
              </w:rPr>
              <w:t xml:space="preserve"> </w:t>
            </w:r>
            <w:r>
              <w:rPr>
                <w:b/>
                <w:sz w:val="20"/>
                <w:szCs w:val="20"/>
              </w:rPr>
              <w:t xml:space="preserve">ТЕЙКОВСКОГО МУНИЦИПАЛЬНОГО </w:t>
            </w:r>
            <w:r w:rsidRPr="00685D10">
              <w:rPr>
                <w:b/>
                <w:bCs/>
                <w:kern w:val="32"/>
                <w:sz w:val="20"/>
                <w:szCs w:val="20"/>
              </w:rPr>
              <w:t>Р</w:t>
            </w:r>
            <w:r>
              <w:rPr>
                <w:b/>
                <w:bCs/>
                <w:kern w:val="32"/>
                <w:sz w:val="20"/>
                <w:szCs w:val="20"/>
              </w:rPr>
              <w:t>АЙ</w:t>
            </w:r>
            <w:r w:rsidRPr="00685D10">
              <w:rPr>
                <w:b/>
                <w:bCs/>
                <w:kern w:val="32"/>
                <w:sz w:val="20"/>
                <w:szCs w:val="20"/>
              </w:rPr>
              <w:t>ОНА</w:t>
            </w:r>
            <w:r>
              <w:rPr>
                <w:b/>
                <w:bCs/>
                <w:kern w:val="32"/>
                <w:sz w:val="20"/>
                <w:szCs w:val="20"/>
              </w:rPr>
              <w:t>….</w:t>
            </w:r>
          </w:p>
          <w:p w:rsidR="00BC0B19" w:rsidRDefault="00BC0B19" w:rsidP="00BC0B19">
            <w:pPr>
              <w:ind w:firstLine="284"/>
              <w:rPr>
                <w:bCs/>
                <w:kern w:val="32"/>
                <w:sz w:val="20"/>
                <w:szCs w:val="20"/>
              </w:rPr>
            </w:pPr>
            <w:r>
              <w:rPr>
                <w:bCs/>
                <w:kern w:val="32"/>
                <w:sz w:val="20"/>
                <w:szCs w:val="20"/>
              </w:rPr>
              <w:t>4</w:t>
            </w:r>
            <w:r w:rsidRPr="005E60D0">
              <w:rPr>
                <w:bCs/>
                <w:kern w:val="32"/>
                <w:sz w:val="20"/>
                <w:szCs w:val="20"/>
              </w:rPr>
              <w:t>.1.</w:t>
            </w:r>
            <w:r>
              <w:rPr>
                <w:bCs/>
                <w:kern w:val="32"/>
                <w:sz w:val="20"/>
                <w:szCs w:val="20"/>
              </w:rPr>
              <w:t xml:space="preserve">  Основные направления инвестиционного развития района.</w:t>
            </w:r>
          </w:p>
          <w:p w:rsidR="00BC0B19" w:rsidRDefault="00BC0B19" w:rsidP="00BC0B19">
            <w:pPr>
              <w:ind w:firstLine="284"/>
              <w:rPr>
                <w:bCs/>
                <w:kern w:val="32"/>
                <w:sz w:val="20"/>
                <w:szCs w:val="20"/>
              </w:rPr>
            </w:pPr>
            <w:r>
              <w:rPr>
                <w:bCs/>
                <w:kern w:val="32"/>
                <w:sz w:val="20"/>
                <w:szCs w:val="20"/>
              </w:rPr>
              <w:t>4.2.  Инвестиционная привлекательность района</w:t>
            </w:r>
            <w:r w:rsidR="00246213">
              <w:rPr>
                <w:bCs/>
                <w:kern w:val="32"/>
                <w:sz w:val="20"/>
                <w:szCs w:val="20"/>
              </w:rPr>
              <w:t xml:space="preserve"> </w:t>
            </w:r>
          </w:p>
          <w:p w:rsidR="00BC0B19" w:rsidRDefault="00BC0B19" w:rsidP="00BC0B19">
            <w:pPr>
              <w:rPr>
                <w:bCs/>
                <w:kern w:val="32"/>
                <w:sz w:val="20"/>
                <w:szCs w:val="20"/>
              </w:rPr>
            </w:pPr>
          </w:p>
        </w:tc>
        <w:tc>
          <w:tcPr>
            <w:tcW w:w="816" w:type="dxa"/>
          </w:tcPr>
          <w:p w:rsidR="00BC0B19" w:rsidRDefault="00BC0B19" w:rsidP="00AD00B7">
            <w:pPr>
              <w:jc w:val="center"/>
              <w:rPr>
                <w:b/>
                <w:sz w:val="20"/>
                <w:szCs w:val="20"/>
              </w:rPr>
            </w:pPr>
          </w:p>
          <w:p w:rsidR="0002186F" w:rsidRDefault="0002186F" w:rsidP="00AD00B7">
            <w:pPr>
              <w:jc w:val="center"/>
              <w:rPr>
                <w:b/>
                <w:sz w:val="20"/>
                <w:szCs w:val="20"/>
              </w:rPr>
            </w:pPr>
            <w:r>
              <w:rPr>
                <w:b/>
                <w:sz w:val="20"/>
                <w:szCs w:val="20"/>
              </w:rPr>
              <w:t>30</w:t>
            </w:r>
          </w:p>
          <w:p w:rsidR="0002186F" w:rsidRDefault="0002186F" w:rsidP="00AD00B7">
            <w:pPr>
              <w:jc w:val="center"/>
              <w:rPr>
                <w:b/>
                <w:sz w:val="20"/>
                <w:szCs w:val="20"/>
              </w:rPr>
            </w:pPr>
            <w:r>
              <w:rPr>
                <w:b/>
                <w:sz w:val="20"/>
                <w:szCs w:val="20"/>
              </w:rPr>
              <w:t>32</w:t>
            </w:r>
          </w:p>
          <w:p w:rsidR="0002186F" w:rsidRDefault="0002186F" w:rsidP="00AD00B7">
            <w:pPr>
              <w:jc w:val="center"/>
              <w:rPr>
                <w:b/>
                <w:sz w:val="20"/>
                <w:szCs w:val="20"/>
              </w:rPr>
            </w:pPr>
            <w:r>
              <w:rPr>
                <w:b/>
                <w:sz w:val="20"/>
                <w:szCs w:val="20"/>
              </w:rPr>
              <w:t>34</w:t>
            </w:r>
          </w:p>
        </w:tc>
      </w:tr>
      <w:tr w:rsidR="00BC0B19" w:rsidTr="00C61CAD">
        <w:tc>
          <w:tcPr>
            <w:tcW w:w="8755" w:type="dxa"/>
          </w:tcPr>
          <w:p w:rsidR="00BC0B19" w:rsidRPr="001C5A46" w:rsidRDefault="00BC0B19" w:rsidP="00C25256">
            <w:pPr>
              <w:rPr>
                <w:b/>
                <w:sz w:val="20"/>
                <w:szCs w:val="20"/>
              </w:rPr>
            </w:pPr>
            <w:r>
              <w:rPr>
                <w:b/>
                <w:bCs/>
                <w:kern w:val="32"/>
                <w:sz w:val="20"/>
                <w:szCs w:val="20"/>
              </w:rPr>
              <w:t>5</w:t>
            </w:r>
            <w:r w:rsidRPr="00685D10">
              <w:rPr>
                <w:b/>
                <w:bCs/>
                <w:kern w:val="32"/>
                <w:sz w:val="20"/>
                <w:szCs w:val="20"/>
              </w:rPr>
              <w:t xml:space="preserve">. ПОЛЮСЫ ЭКОНОМИЧЕСКОГО РОСТА </w:t>
            </w:r>
            <w:r>
              <w:rPr>
                <w:b/>
                <w:bCs/>
                <w:kern w:val="32"/>
                <w:sz w:val="20"/>
                <w:szCs w:val="20"/>
              </w:rPr>
              <w:t>………………………………………………………...</w:t>
            </w:r>
          </w:p>
        </w:tc>
        <w:tc>
          <w:tcPr>
            <w:tcW w:w="816" w:type="dxa"/>
          </w:tcPr>
          <w:p w:rsidR="007D2BFC" w:rsidRDefault="007D2BFC" w:rsidP="007D2BFC">
            <w:pPr>
              <w:jc w:val="center"/>
              <w:rPr>
                <w:b/>
                <w:sz w:val="20"/>
                <w:szCs w:val="20"/>
              </w:rPr>
            </w:pPr>
            <w:r>
              <w:rPr>
                <w:b/>
                <w:sz w:val="20"/>
                <w:szCs w:val="20"/>
              </w:rPr>
              <w:t>38</w:t>
            </w:r>
          </w:p>
        </w:tc>
      </w:tr>
      <w:tr w:rsidR="00BC0B19" w:rsidTr="00C61CAD">
        <w:tc>
          <w:tcPr>
            <w:tcW w:w="8755" w:type="dxa"/>
          </w:tcPr>
          <w:p w:rsidR="00BC0B19" w:rsidRPr="001C5A46" w:rsidRDefault="00BC0B19" w:rsidP="00BC0B19">
            <w:pPr>
              <w:ind w:firstLine="284"/>
              <w:rPr>
                <w:sz w:val="20"/>
                <w:szCs w:val="20"/>
              </w:rPr>
            </w:pPr>
            <w:r>
              <w:rPr>
                <w:sz w:val="20"/>
                <w:szCs w:val="20"/>
              </w:rPr>
              <w:t>5</w:t>
            </w:r>
            <w:r w:rsidRPr="001C5A46">
              <w:rPr>
                <w:sz w:val="20"/>
                <w:szCs w:val="20"/>
              </w:rPr>
              <w:t xml:space="preserve">.1 Развитие </w:t>
            </w:r>
            <w:r>
              <w:rPr>
                <w:sz w:val="20"/>
                <w:szCs w:val="20"/>
              </w:rPr>
              <w:t>промышленности</w:t>
            </w:r>
          </w:p>
        </w:tc>
        <w:tc>
          <w:tcPr>
            <w:tcW w:w="816" w:type="dxa"/>
          </w:tcPr>
          <w:p w:rsidR="00BC0B19" w:rsidRDefault="007D2BFC" w:rsidP="00AD00B7">
            <w:pPr>
              <w:jc w:val="center"/>
              <w:rPr>
                <w:b/>
                <w:sz w:val="20"/>
                <w:szCs w:val="20"/>
              </w:rPr>
            </w:pPr>
            <w:r>
              <w:rPr>
                <w:b/>
                <w:sz w:val="20"/>
                <w:szCs w:val="20"/>
              </w:rPr>
              <w:t>38</w:t>
            </w:r>
          </w:p>
        </w:tc>
      </w:tr>
      <w:tr w:rsidR="00BC0B19" w:rsidTr="00C61CAD">
        <w:tc>
          <w:tcPr>
            <w:tcW w:w="8755" w:type="dxa"/>
          </w:tcPr>
          <w:p w:rsidR="00BC0B19" w:rsidRPr="001C5A46" w:rsidRDefault="00BC0B19" w:rsidP="00BC0B19">
            <w:pPr>
              <w:ind w:firstLine="284"/>
              <w:rPr>
                <w:sz w:val="20"/>
                <w:szCs w:val="20"/>
              </w:rPr>
            </w:pPr>
            <w:r>
              <w:rPr>
                <w:sz w:val="20"/>
                <w:szCs w:val="20"/>
              </w:rPr>
              <w:t>5.2</w:t>
            </w:r>
            <w:r w:rsidRPr="001C5A46">
              <w:rPr>
                <w:sz w:val="20"/>
                <w:szCs w:val="20"/>
              </w:rPr>
              <w:t xml:space="preserve"> Развитие агропромышленного комплекса</w:t>
            </w:r>
          </w:p>
        </w:tc>
        <w:tc>
          <w:tcPr>
            <w:tcW w:w="816" w:type="dxa"/>
          </w:tcPr>
          <w:p w:rsidR="00BC0B19" w:rsidRDefault="007D2BFC" w:rsidP="00AD00B7">
            <w:pPr>
              <w:jc w:val="center"/>
              <w:rPr>
                <w:b/>
                <w:sz w:val="20"/>
                <w:szCs w:val="20"/>
              </w:rPr>
            </w:pPr>
            <w:r>
              <w:rPr>
                <w:b/>
                <w:sz w:val="20"/>
                <w:szCs w:val="20"/>
              </w:rPr>
              <w:t>42</w:t>
            </w:r>
          </w:p>
        </w:tc>
      </w:tr>
      <w:tr w:rsidR="00BC0B19" w:rsidTr="00C61CAD">
        <w:tc>
          <w:tcPr>
            <w:tcW w:w="8755" w:type="dxa"/>
          </w:tcPr>
          <w:p w:rsidR="00BC0B19" w:rsidRPr="001C5A46" w:rsidRDefault="00BC0B19" w:rsidP="00BC0B19">
            <w:pPr>
              <w:ind w:firstLine="284"/>
              <w:rPr>
                <w:sz w:val="20"/>
                <w:szCs w:val="20"/>
              </w:rPr>
            </w:pPr>
            <w:r>
              <w:rPr>
                <w:sz w:val="20"/>
                <w:szCs w:val="20"/>
              </w:rPr>
              <w:t>5.3</w:t>
            </w:r>
            <w:r w:rsidRPr="001C5A46">
              <w:rPr>
                <w:sz w:val="20"/>
                <w:szCs w:val="20"/>
              </w:rPr>
              <w:t xml:space="preserve"> Развитие транспортной сети и логистики</w:t>
            </w:r>
          </w:p>
        </w:tc>
        <w:tc>
          <w:tcPr>
            <w:tcW w:w="816" w:type="dxa"/>
          </w:tcPr>
          <w:p w:rsidR="00BC0B19" w:rsidRDefault="007D2BFC" w:rsidP="00AD00B7">
            <w:pPr>
              <w:jc w:val="center"/>
              <w:rPr>
                <w:b/>
                <w:sz w:val="20"/>
                <w:szCs w:val="20"/>
              </w:rPr>
            </w:pPr>
            <w:r>
              <w:rPr>
                <w:b/>
                <w:sz w:val="20"/>
                <w:szCs w:val="20"/>
              </w:rPr>
              <w:t>52</w:t>
            </w:r>
          </w:p>
        </w:tc>
      </w:tr>
      <w:tr w:rsidR="00BC0B19" w:rsidTr="00C61CAD">
        <w:tc>
          <w:tcPr>
            <w:tcW w:w="8755" w:type="dxa"/>
          </w:tcPr>
          <w:p w:rsidR="00BC0B19" w:rsidRPr="001C5A46" w:rsidRDefault="00BC0B19" w:rsidP="00BC0B19">
            <w:pPr>
              <w:ind w:firstLine="284"/>
              <w:rPr>
                <w:sz w:val="20"/>
                <w:szCs w:val="20"/>
              </w:rPr>
            </w:pPr>
            <w:r>
              <w:rPr>
                <w:sz w:val="20"/>
                <w:szCs w:val="20"/>
              </w:rPr>
              <w:t>5.4</w:t>
            </w:r>
            <w:r w:rsidRPr="001C5A46">
              <w:rPr>
                <w:sz w:val="20"/>
                <w:szCs w:val="20"/>
              </w:rPr>
              <w:t xml:space="preserve"> Развитие инфраструктуры</w:t>
            </w:r>
          </w:p>
        </w:tc>
        <w:tc>
          <w:tcPr>
            <w:tcW w:w="816" w:type="dxa"/>
          </w:tcPr>
          <w:p w:rsidR="00BC0B19" w:rsidRDefault="007D2BFC" w:rsidP="00AD00B7">
            <w:pPr>
              <w:jc w:val="center"/>
              <w:rPr>
                <w:b/>
                <w:sz w:val="20"/>
                <w:szCs w:val="20"/>
              </w:rPr>
            </w:pPr>
            <w:r>
              <w:rPr>
                <w:b/>
                <w:sz w:val="20"/>
                <w:szCs w:val="20"/>
              </w:rPr>
              <w:t>54</w:t>
            </w:r>
          </w:p>
        </w:tc>
      </w:tr>
      <w:tr w:rsidR="00BC0B19" w:rsidTr="00C61CAD">
        <w:tc>
          <w:tcPr>
            <w:tcW w:w="8755" w:type="dxa"/>
          </w:tcPr>
          <w:p w:rsidR="00BC0B19" w:rsidRPr="001C5A46" w:rsidRDefault="00BC0B19" w:rsidP="00BC0B19">
            <w:pPr>
              <w:ind w:firstLine="284"/>
              <w:rPr>
                <w:sz w:val="20"/>
                <w:szCs w:val="20"/>
              </w:rPr>
            </w:pPr>
            <w:r>
              <w:rPr>
                <w:sz w:val="20"/>
                <w:szCs w:val="20"/>
              </w:rPr>
              <w:t>5.5</w:t>
            </w:r>
            <w:r w:rsidRPr="001C5A46">
              <w:rPr>
                <w:sz w:val="20"/>
                <w:szCs w:val="20"/>
              </w:rPr>
              <w:t xml:space="preserve"> Развитие малого и среднего предпринимательства</w:t>
            </w:r>
          </w:p>
        </w:tc>
        <w:tc>
          <w:tcPr>
            <w:tcW w:w="816" w:type="dxa"/>
          </w:tcPr>
          <w:p w:rsidR="007D2BFC" w:rsidRDefault="007D2BFC" w:rsidP="007D2BFC">
            <w:pPr>
              <w:jc w:val="center"/>
              <w:rPr>
                <w:b/>
                <w:sz w:val="20"/>
                <w:szCs w:val="20"/>
              </w:rPr>
            </w:pPr>
            <w:r>
              <w:rPr>
                <w:b/>
                <w:sz w:val="20"/>
                <w:szCs w:val="20"/>
              </w:rPr>
              <w:t>65</w:t>
            </w:r>
          </w:p>
        </w:tc>
      </w:tr>
      <w:tr w:rsidR="00BC0B19" w:rsidTr="00C61CAD">
        <w:tc>
          <w:tcPr>
            <w:tcW w:w="8755" w:type="dxa"/>
          </w:tcPr>
          <w:p w:rsidR="00BC0B19" w:rsidRPr="001C5A46" w:rsidRDefault="00BC0B19" w:rsidP="00BC0B19">
            <w:pPr>
              <w:ind w:firstLine="284"/>
              <w:rPr>
                <w:sz w:val="20"/>
                <w:szCs w:val="20"/>
              </w:rPr>
            </w:pPr>
            <w:r>
              <w:rPr>
                <w:sz w:val="20"/>
                <w:szCs w:val="20"/>
              </w:rPr>
              <w:t>5.6</w:t>
            </w:r>
            <w:r w:rsidRPr="001C5A46">
              <w:rPr>
                <w:sz w:val="20"/>
                <w:szCs w:val="20"/>
              </w:rPr>
              <w:t xml:space="preserve"> Развитие торговли и потребительского рынка</w:t>
            </w:r>
          </w:p>
        </w:tc>
        <w:tc>
          <w:tcPr>
            <w:tcW w:w="816" w:type="dxa"/>
          </w:tcPr>
          <w:p w:rsidR="00BC0B19" w:rsidRDefault="007D2BFC" w:rsidP="00AD00B7">
            <w:pPr>
              <w:jc w:val="center"/>
              <w:rPr>
                <w:b/>
                <w:sz w:val="20"/>
                <w:szCs w:val="20"/>
              </w:rPr>
            </w:pPr>
            <w:r>
              <w:rPr>
                <w:b/>
                <w:sz w:val="20"/>
                <w:szCs w:val="20"/>
              </w:rPr>
              <w:t>68</w:t>
            </w:r>
          </w:p>
        </w:tc>
      </w:tr>
      <w:tr w:rsidR="00BC0B19" w:rsidTr="00C61CAD">
        <w:tc>
          <w:tcPr>
            <w:tcW w:w="8755" w:type="dxa"/>
          </w:tcPr>
          <w:p w:rsidR="00BC0B19" w:rsidRPr="001C5A46" w:rsidRDefault="00BC0B19" w:rsidP="00BC0B19">
            <w:pPr>
              <w:ind w:firstLine="284"/>
              <w:rPr>
                <w:sz w:val="20"/>
                <w:szCs w:val="20"/>
              </w:rPr>
            </w:pPr>
            <w:r>
              <w:rPr>
                <w:sz w:val="20"/>
                <w:szCs w:val="20"/>
              </w:rPr>
              <w:t>5.7</w:t>
            </w:r>
            <w:r w:rsidRPr="001C5A46">
              <w:rPr>
                <w:sz w:val="20"/>
                <w:szCs w:val="20"/>
              </w:rPr>
              <w:t xml:space="preserve"> Развитие строительной отрасли</w:t>
            </w:r>
          </w:p>
        </w:tc>
        <w:tc>
          <w:tcPr>
            <w:tcW w:w="816" w:type="dxa"/>
          </w:tcPr>
          <w:p w:rsidR="00BC0B19" w:rsidRDefault="007D2BFC" w:rsidP="00AD00B7">
            <w:pPr>
              <w:jc w:val="center"/>
              <w:rPr>
                <w:b/>
                <w:sz w:val="20"/>
                <w:szCs w:val="20"/>
              </w:rPr>
            </w:pPr>
            <w:r>
              <w:rPr>
                <w:b/>
                <w:sz w:val="20"/>
                <w:szCs w:val="20"/>
              </w:rPr>
              <w:t>72</w:t>
            </w:r>
          </w:p>
        </w:tc>
      </w:tr>
      <w:tr w:rsidR="00BC0B19" w:rsidTr="00C61CAD">
        <w:tc>
          <w:tcPr>
            <w:tcW w:w="8755" w:type="dxa"/>
          </w:tcPr>
          <w:p w:rsidR="00BC0B19" w:rsidRPr="001C5A46" w:rsidRDefault="00BC0B19" w:rsidP="00BC0B19">
            <w:pPr>
              <w:ind w:firstLine="284"/>
              <w:rPr>
                <w:sz w:val="20"/>
                <w:szCs w:val="20"/>
              </w:rPr>
            </w:pPr>
            <w:r>
              <w:rPr>
                <w:sz w:val="20"/>
                <w:szCs w:val="20"/>
              </w:rPr>
              <w:t>5.8</w:t>
            </w:r>
            <w:r w:rsidRPr="001C5A46">
              <w:rPr>
                <w:sz w:val="20"/>
                <w:szCs w:val="20"/>
              </w:rPr>
              <w:t xml:space="preserve"> Развитие сферы информатизации</w:t>
            </w:r>
          </w:p>
        </w:tc>
        <w:tc>
          <w:tcPr>
            <w:tcW w:w="816" w:type="dxa"/>
          </w:tcPr>
          <w:p w:rsidR="00BC0B19" w:rsidRDefault="007D2BFC" w:rsidP="00AD00B7">
            <w:pPr>
              <w:jc w:val="center"/>
              <w:rPr>
                <w:b/>
                <w:sz w:val="20"/>
                <w:szCs w:val="20"/>
              </w:rPr>
            </w:pPr>
            <w:r>
              <w:rPr>
                <w:b/>
                <w:sz w:val="20"/>
                <w:szCs w:val="20"/>
              </w:rPr>
              <w:t>74</w:t>
            </w:r>
          </w:p>
        </w:tc>
      </w:tr>
      <w:tr w:rsidR="00BC0B19" w:rsidTr="00C61CAD">
        <w:tc>
          <w:tcPr>
            <w:tcW w:w="8755" w:type="dxa"/>
          </w:tcPr>
          <w:p w:rsidR="00BC0B19" w:rsidRDefault="00BC0B19" w:rsidP="00BC0B19">
            <w:pPr>
              <w:ind w:firstLine="284"/>
              <w:rPr>
                <w:sz w:val="20"/>
                <w:szCs w:val="20"/>
              </w:rPr>
            </w:pPr>
            <w:r>
              <w:rPr>
                <w:sz w:val="20"/>
                <w:szCs w:val="20"/>
              </w:rPr>
              <w:t>5.9</w:t>
            </w:r>
            <w:r w:rsidRPr="001C5A46">
              <w:rPr>
                <w:sz w:val="20"/>
                <w:szCs w:val="20"/>
              </w:rPr>
              <w:t xml:space="preserve"> Природные ресурсы и экология</w:t>
            </w:r>
          </w:p>
          <w:p w:rsidR="00BC0B19" w:rsidRDefault="00BC0B19" w:rsidP="00BC0B19">
            <w:pPr>
              <w:ind w:firstLine="284"/>
              <w:rPr>
                <w:sz w:val="20"/>
                <w:szCs w:val="20"/>
              </w:rPr>
            </w:pPr>
            <w:r>
              <w:rPr>
                <w:sz w:val="20"/>
                <w:szCs w:val="20"/>
              </w:rPr>
              <w:t>5.10. Развитие туризма</w:t>
            </w:r>
          </w:p>
          <w:p w:rsidR="00BC0B19" w:rsidRPr="001C5A46" w:rsidRDefault="00BC0B19" w:rsidP="00BC0B19">
            <w:pPr>
              <w:ind w:firstLine="284"/>
              <w:rPr>
                <w:sz w:val="20"/>
                <w:szCs w:val="20"/>
              </w:rPr>
            </w:pPr>
          </w:p>
        </w:tc>
        <w:tc>
          <w:tcPr>
            <w:tcW w:w="816" w:type="dxa"/>
          </w:tcPr>
          <w:p w:rsidR="007D2BFC" w:rsidRDefault="007D2BFC" w:rsidP="00AD00B7">
            <w:pPr>
              <w:jc w:val="center"/>
              <w:rPr>
                <w:b/>
                <w:sz w:val="20"/>
                <w:szCs w:val="20"/>
              </w:rPr>
            </w:pPr>
            <w:r>
              <w:rPr>
                <w:b/>
                <w:sz w:val="20"/>
                <w:szCs w:val="20"/>
              </w:rPr>
              <w:t>75</w:t>
            </w:r>
          </w:p>
          <w:p w:rsidR="00BC0B19" w:rsidRDefault="007D2BFC" w:rsidP="00AD00B7">
            <w:pPr>
              <w:jc w:val="center"/>
              <w:rPr>
                <w:b/>
                <w:sz w:val="20"/>
                <w:szCs w:val="20"/>
              </w:rPr>
            </w:pPr>
            <w:r>
              <w:rPr>
                <w:b/>
                <w:sz w:val="20"/>
                <w:szCs w:val="20"/>
              </w:rPr>
              <w:t>76</w:t>
            </w:r>
          </w:p>
        </w:tc>
      </w:tr>
      <w:tr w:rsidR="00BC0B19" w:rsidTr="00C61CAD">
        <w:tc>
          <w:tcPr>
            <w:tcW w:w="8755" w:type="dxa"/>
          </w:tcPr>
          <w:p w:rsidR="00BC0B19" w:rsidRPr="001C5A46" w:rsidRDefault="00BC0B19" w:rsidP="00C25256">
            <w:pPr>
              <w:rPr>
                <w:b/>
                <w:sz w:val="20"/>
                <w:szCs w:val="20"/>
              </w:rPr>
            </w:pPr>
            <w:r>
              <w:rPr>
                <w:b/>
                <w:sz w:val="20"/>
                <w:szCs w:val="20"/>
              </w:rPr>
              <w:t>6</w:t>
            </w:r>
            <w:r w:rsidRPr="001C5A46">
              <w:rPr>
                <w:b/>
                <w:sz w:val="20"/>
                <w:szCs w:val="20"/>
              </w:rPr>
              <w:t>. РАЗВИТИЕ ЧЕЛОВЕЧЕСКОГО КАПИТАЛА. НОВАЯ СОЦИАЛЬНАЯ ПОЛИТИКА</w:t>
            </w:r>
            <w:r>
              <w:rPr>
                <w:b/>
                <w:sz w:val="20"/>
                <w:szCs w:val="20"/>
              </w:rPr>
              <w:t>……..</w:t>
            </w:r>
          </w:p>
        </w:tc>
        <w:tc>
          <w:tcPr>
            <w:tcW w:w="816" w:type="dxa"/>
          </w:tcPr>
          <w:p w:rsidR="007D2BFC" w:rsidRDefault="007D2BFC" w:rsidP="007D2BFC">
            <w:pPr>
              <w:jc w:val="center"/>
              <w:rPr>
                <w:b/>
                <w:sz w:val="20"/>
                <w:szCs w:val="20"/>
              </w:rPr>
            </w:pPr>
            <w:r>
              <w:rPr>
                <w:b/>
                <w:sz w:val="20"/>
                <w:szCs w:val="20"/>
              </w:rPr>
              <w:t>77</w:t>
            </w:r>
          </w:p>
        </w:tc>
      </w:tr>
      <w:tr w:rsidR="00BC0B19" w:rsidTr="00C61CAD">
        <w:tc>
          <w:tcPr>
            <w:tcW w:w="8755" w:type="dxa"/>
          </w:tcPr>
          <w:p w:rsidR="00BC0B19" w:rsidRPr="001C5A46" w:rsidRDefault="00BC0B19" w:rsidP="00C25256">
            <w:pPr>
              <w:ind w:left="284"/>
              <w:rPr>
                <w:sz w:val="20"/>
                <w:szCs w:val="20"/>
              </w:rPr>
            </w:pPr>
            <w:r>
              <w:rPr>
                <w:sz w:val="20"/>
                <w:szCs w:val="20"/>
              </w:rPr>
              <w:t>6</w:t>
            </w:r>
            <w:r w:rsidRPr="001C5A46">
              <w:rPr>
                <w:sz w:val="20"/>
                <w:szCs w:val="20"/>
              </w:rPr>
              <w:t>.1 Цели и задачи социальной политики</w:t>
            </w:r>
          </w:p>
        </w:tc>
        <w:tc>
          <w:tcPr>
            <w:tcW w:w="816" w:type="dxa"/>
          </w:tcPr>
          <w:p w:rsidR="00BC0B19" w:rsidRDefault="007D2BFC" w:rsidP="00AD00B7">
            <w:pPr>
              <w:jc w:val="center"/>
              <w:rPr>
                <w:b/>
                <w:sz w:val="20"/>
                <w:szCs w:val="20"/>
              </w:rPr>
            </w:pPr>
            <w:r>
              <w:rPr>
                <w:b/>
                <w:sz w:val="20"/>
                <w:szCs w:val="20"/>
              </w:rPr>
              <w:t>77</w:t>
            </w:r>
          </w:p>
        </w:tc>
      </w:tr>
      <w:tr w:rsidR="00BC0B19" w:rsidTr="00C61CAD">
        <w:tc>
          <w:tcPr>
            <w:tcW w:w="8755" w:type="dxa"/>
          </w:tcPr>
          <w:p w:rsidR="00BC0B19" w:rsidRPr="001C5A46" w:rsidRDefault="00BC0B19" w:rsidP="00C25256">
            <w:pPr>
              <w:ind w:left="284"/>
              <w:rPr>
                <w:sz w:val="20"/>
                <w:szCs w:val="20"/>
              </w:rPr>
            </w:pPr>
            <w:r>
              <w:rPr>
                <w:sz w:val="20"/>
                <w:szCs w:val="20"/>
              </w:rPr>
              <w:t>6</w:t>
            </w:r>
            <w:r w:rsidRPr="001C5A46">
              <w:rPr>
                <w:sz w:val="20"/>
                <w:szCs w:val="20"/>
              </w:rPr>
              <w:t>.2 Основные направления развития социальной сферы</w:t>
            </w:r>
          </w:p>
        </w:tc>
        <w:tc>
          <w:tcPr>
            <w:tcW w:w="816" w:type="dxa"/>
          </w:tcPr>
          <w:p w:rsidR="00BC0B19" w:rsidRDefault="007D2BFC" w:rsidP="00AD00B7">
            <w:pPr>
              <w:jc w:val="center"/>
              <w:rPr>
                <w:b/>
                <w:sz w:val="20"/>
                <w:szCs w:val="20"/>
              </w:rPr>
            </w:pPr>
            <w:r>
              <w:rPr>
                <w:b/>
                <w:sz w:val="20"/>
                <w:szCs w:val="20"/>
              </w:rPr>
              <w:t>79</w:t>
            </w:r>
          </w:p>
        </w:tc>
      </w:tr>
      <w:tr w:rsidR="00BC0B19" w:rsidTr="00C61CAD">
        <w:tc>
          <w:tcPr>
            <w:tcW w:w="8755" w:type="dxa"/>
          </w:tcPr>
          <w:p w:rsidR="00BC0B19" w:rsidRPr="001C5A46" w:rsidRDefault="00BC0B19" w:rsidP="00C25256">
            <w:pPr>
              <w:ind w:firstLine="709"/>
              <w:rPr>
                <w:sz w:val="20"/>
                <w:szCs w:val="20"/>
              </w:rPr>
            </w:pPr>
            <w:r>
              <w:rPr>
                <w:sz w:val="20"/>
                <w:szCs w:val="20"/>
              </w:rPr>
              <w:t>6</w:t>
            </w:r>
            <w:r w:rsidRPr="001C5A46">
              <w:rPr>
                <w:sz w:val="20"/>
                <w:szCs w:val="20"/>
              </w:rPr>
              <w:t>.2.1 Демография</w:t>
            </w:r>
          </w:p>
        </w:tc>
        <w:tc>
          <w:tcPr>
            <w:tcW w:w="816" w:type="dxa"/>
          </w:tcPr>
          <w:p w:rsidR="00BC0B19" w:rsidRDefault="007D2BFC" w:rsidP="00AD00B7">
            <w:pPr>
              <w:jc w:val="center"/>
              <w:rPr>
                <w:b/>
                <w:sz w:val="20"/>
                <w:szCs w:val="20"/>
              </w:rPr>
            </w:pPr>
            <w:r>
              <w:rPr>
                <w:b/>
                <w:sz w:val="20"/>
                <w:szCs w:val="20"/>
              </w:rPr>
              <w:t>79</w:t>
            </w:r>
          </w:p>
        </w:tc>
      </w:tr>
      <w:tr w:rsidR="00BC0B19" w:rsidTr="00C61CAD">
        <w:tc>
          <w:tcPr>
            <w:tcW w:w="8755" w:type="dxa"/>
          </w:tcPr>
          <w:p w:rsidR="00BC0B19" w:rsidRPr="001C5A46" w:rsidRDefault="00BC0B19" w:rsidP="00C25256">
            <w:pPr>
              <w:ind w:firstLine="709"/>
              <w:rPr>
                <w:sz w:val="20"/>
                <w:szCs w:val="20"/>
              </w:rPr>
            </w:pPr>
            <w:r>
              <w:rPr>
                <w:sz w:val="20"/>
                <w:szCs w:val="20"/>
              </w:rPr>
              <w:t>6</w:t>
            </w:r>
            <w:r w:rsidRPr="001C5A46">
              <w:rPr>
                <w:sz w:val="20"/>
                <w:szCs w:val="20"/>
              </w:rPr>
              <w:t>.2.2 Здравоохранение</w:t>
            </w:r>
          </w:p>
        </w:tc>
        <w:tc>
          <w:tcPr>
            <w:tcW w:w="816" w:type="dxa"/>
          </w:tcPr>
          <w:p w:rsidR="00BC0B19" w:rsidRDefault="007D2BFC" w:rsidP="00AD00B7">
            <w:pPr>
              <w:jc w:val="center"/>
              <w:rPr>
                <w:b/>
                <w:sz w:val="20"/>
                <w:szCs w:val="20"/>
              </w:rPr>
            </w:pPr>
            <w:r>
              <w:rPr>
                <w:b/>
                <w:sz w:val="20"/>
                <w:szCs w:val="20"/>
              </w:rPr>
              <w:t>82</w:t>
            </w:r>
          </w:p>
        </w:tc>
      </w:tr>
      <w:tr w:rsidR="00BC0B19" w:rsidTr="00C61CAD">
        <w:tc>
          <w:tcPr>
            <w:tcW w:w="8755" w:type="dxa"/>
          </w:tcPr>
          <w:p w:rsidR="00BC0B19" w:rsidRPr="001C5A46" w:rsidRDefault="00BC0B19" w:rsidP="00C25256">
            <w:pPr>
              <w:ind w:firstLine="709"/>
              <w:rPr>
                <w:sz w:val="20"/>
                <w:szCs w:val="20"/>
              </w:rPr>
            </w:pPr>
            <w:r>
              <w:rPr>
                <w:sz w:val="20"/>
                <w:szCs w:val="20"/>
              </w:rPr>
              <w:t>6</w:t>
            </w:r>
            <w:r w:rsidRPr="001C5A46">
              <w:rPr>
                <w:sz w:val="20"/>
                <w:szCs w:val="20"/>
              </w:rPr>
              <w:t>.2.3 Образование</w:t>
            </w:r>
          </w:p>
        </w:tc>
        <w:tc>
          <w:tcPr>
            <w:tcW w:w="816" w:type="dxa"/>
          </w:tcPr>
          <w:p w:rsidR="00BC0B19" w:rsidRDefault="007D2BFC" w:rsidP="00AD00B7">
            <w:pPr>
              <w:jc w:val="center"/>
              <w:rPr>
                <w:b/>
                <w:sz w:val="20"/>
                <w:szCs w:val="20"/>
              </w:rPr>
            </w:pPr>
            <w:r>
              <w:rPr>
                <w:b/>
                <w:sz w:val="20"/>
                <w:szCs w:val="20"/>
              </w:rPr>
              <w:t>84</w:t>
            </w:r>
          </w:p>
        </w:tc>
      </w:tr>
      <w:tr w:rsidR="00BC0B19" w:rsidTr="00C61CAD">
        <w:tc>
          <w:tcPr>
            <w:tcW w:w="8755" w:type="dxa"/>
          </w:tcPr>
          <w:p w:rsidR="00BC0B19" w:rsidRPr="001C5A46" w:rsidRDefault="00BC0B19" w:rsidP="00C25256">
            <w:pPr>
              <w:ind w:firstLine="709"/>
              <w:rPr>
                <w:sz w:val="20"/>
                <w:szCs w:val="20"/>
              </w:rPr>
            </w:pPr>
            <w:r>
              <w:rPr>
                <w:sz w:val="20"/>
                <w:szCs w:val="20"/>
              </w:rPr>
              <w:t>6</w:t>
            </w:r>
            <w:r w:rsidRPr="001C5A46">
              <w:rPr>
                <w:sz w:val="20"/>
                <w:szCs w:val="20"/>
              </w:rPr>
              <w:t>.2.4 Культура</w:t>
            </w:r>
          </w:p>
        </w:tc>
        <w:tc>
          <w:tcPr>
            <w:tcW w:w="816" w:type="dxa"/>
          </w:tcPr>
          <w:p w:rsidR="00BC0B19" w:rsidRDefault="007D2BFC" w:rsidP="00AD00B7">
            <w:pPr>
              <w:jc w:val="center"/>
              <w:rPr>
                <w:b/>
                <w:sz w:val="20"/>
                <w:szCs w:val="20"/>
              </w:rPr>
            </w:pPr>
            <w:r>
              <w:rPr>
                <w:b/>
                <w:sz w:val="20"/>
                <w:szCs w:val="20"/>
              </w:rPr>
              <w:t>88</w:t>
            </w:r>
          </w:p>
        </w:tc>
      </w:tr>
      <w:tr w:rsidR="00BC0B19" w:rsidTr="00C61CAD">
        <w:tc>
          <w:tcPr>
            <w:tcW w:w="8755" w:type="dxa"/>
          </w:tcPr>
          <w:p w:rsidR="00BC0B19" w:rsidRPr="001C5A46" w:rsidRDefault="00BC0B19" w:rsidP="00C25256">
            <w:pPr>
              <w:ind w:firstLine="709"/>
              <w:rPr>
                <w:sz w:val="20"/>
                <w:szCs w:val="20"/>
              </w:rPr>
            </w:pPr>
            <w:r>
              <w:rPr>
                <w:sz w:val="20"/>
                <w:szCs w:val="20"/>
              </w:rPr>
              <w:t>6</w:t>
            </w:r>
            <w:r w:rsidRPr="001C5A46">
              <w:rPr>
                <w:sz w:val="20"/>
                <w:szCs w:val="20"/>
              </w:rPr>
              <w:t xml:space="preserve">.2.5 Уровень жизни населения. </w:t>
            </w:r>
          </w:p>
        </w:tc>
        <w:tc>
          <w:tcPr>
            <w:tcW w:w="816" w:type="dxa"/>
          </w:tcPr>
          <w:p w:rsidR="00BC0B19" w:rsidRDefault="007D2BFC" w:rsidP="00AD00B7">
            <w:pPr>
              <w:jc w:val="center"/>
              <w:rPr>
                <w:b/>
                <w:sz w:val="20"/>
                <w:szCs w:val="20"/>
              </w:rPr>
            </w:pPr>
            <w:r>
              <w:rPr>
                <w:b/>
                <w:sz w:val="20"/>
                <w:szCs w:val="20"/>
              </w:rPr>
              <w:t>90</w:t>
            </w:r>
          </w:p>
        </w:tc>
      </w:tr>
      <w:tr w:rsidR="00BC0B19" w:rsidTr="00C61CAD">
        <w:tc>
          <w:tcPr>
            <w:tcW w:w="8755" w:type="dxa"/>
          </w:tcPr>
          <w:p w:rsidR="00BC0B19" w:rsidRPr="001C5A46" w:rsidRDefault="00BC0B19" w:rsidP="00C25256">
            <w:pPr>
              <w:ind w:firstLine="709"/>
              <w:rPr>
                <w:sz w:val="20"/>
                <w:szCs w:val="20"/>
              </w:rPr>
            </w:pPr>
            <w:r>
              <w:rPr>
                <w:sz w:val="20"/>
                <w:szCs w:val="20"/>
              </w:rPr>
              <w:t>6</w:t>
            </w:r>
            <w:r w:rsidRPr="001C5A46">
              <w:rPr>
                <w:sz w:val="20"/>
                <w:szCs w:val="20"/>
              </w:rPr>
              <w:t>.2.6 Молодежная политика</w:t>
            </w:r>
          </w:p>
        </w:tc>
        <w:tc>
          <w:tcPr>
            <w:tcW w:w="816" w:type="dxa"/>
          </w:tcPr>
          <w:p w:rsidR="00BC0B19" w:rsidRDefault="007D2BFC" w:rsidP="00AD00B7">
            <w:pPr>
              <w:jc w:val="center"/>
              <w:rPr>
                <w:b/>
                <w:sz w:val="20"/>
                <w:szCs w:val="20"/>
              </w:rPr>
            </w:pPr>
            <w:r>
              <w:rPr>
                <w:b/>
                <w:sz w:val="20"/>
                <w:szCs w:val="20"/>
              </w:rPr>
              <w:t>96</w:t>
            </w:r>
          </w:p>
        </w:tc>
      </w:tr>
      <w:tr w:rsidR="00BC0B19" w:rsidTr="00C61CAD">
        <w:tc>
          <w:tcPr>
            <w:tcW w:w="8755" w:type="dxa"/>
          </w:tcPr>
          <w:p w:rsidR="00BC0B19" w:rsidRPr="001C5A46" w:rsidRDefault="00BC0B19" w:rsidP="00C25256">
            <w:pPr>
              <w:ind w:firstLine="709"/>
              <w:rPr>
                <w:sz w:val="20"/>
                <w:szCs w:val="20"/>
              </w:rPr>
            </w:pPr>
            <w:r>
              <w:rPr>
                <w:sz w:val="20"/>
                <w:szCs w:val="20"/>
              </w:rPr>
              <w:t>6</w:t>
            </w:r>
            <w:r w:rsidRPr="001C5A46">
              <w:rPr>
                <w:sz w:val="20"/>
                <w:szCs w:val="20"/>
              </w:rPr>
              <w:t>.2.7 Физическая культура и спорт</w:t>
            </w:r>
          </w:p>
        </w:tc>
        <w:tc>
          <w:tcPr>
            <w:tcW w:w="816" w:type="dxa"/>
          </w:tcPr>
          <w:p w:rsidR="00BC0B19" w:rsidRDefault="007D2BFC" w:rsidP="00AD00B7">
            <w:pPr>
              <w:jc w:val="center"/>
              <w:rPr>
                <w:b/>
                <w:sz w:val="20"/>
                <w:szCs w:val="20"/>
              </w:rPr>
            </w:pPr>
            <w:r>
              <w:rPr>
                <w:b/>
                <w:sz w:val="20"/>
                <w:szCs w:val="20"/>
              </w:rPr>
              <w:t>99</w:t>
            </w:r>
          </w:p>
        </w:tc>
      </w:tr>
      <w:tr w:rsidR="00BC0B19" w:rsidTr="00C61CAD">
        <w:tc>
          <w:tcPr>
            <w:tcW w:w="8755" w:type="dxa"/>
          </w:tcPr>
          <w:p w:rsidR="00BC0B19" w:rsidRDefault="00BC0B19" w:rsidP="00C25256">
            <w:pPr>
              <w:ind w:left="284"/>
              <w:rPr>
                <w:sz w:val="20"/>
                <w:szCs w:val="20"/>
              </w:rPr>
            </w:pPr>
            <w:r>
              <w:rPr>
                <w:sz w:val="20"/>
                <w:szCs w:val="20"/>
              </w:rPr>
              <w:t>6.</w:t>
            </w:r>
            <w:r w:rsidRPr="001C5A46">
              <w:rPr>
                <w:sz w:val="20"/>
                <w:szCs w:val="20"/>
              </w:rPr>
              <w:t>3 Ресурсное обеспечение социальной политики</w:t>
            </w:r>
          </w:p>
          <w:p w:rsidR="00BC0B19" w:rsidRPr="001C5A46" w:rsidRDefault="00BC0B19" w:rsidP="00C25256">
            <w:pPr>
              <w:ind w:left="284"/>
              <w:rPr>
                <w:sz w:val="20"/>
                <w:szCs w:val="20"/>
              </w:rPr>
            </w:pPr>
          </w:p>
        </w:tc>
        <w:tc>
          <w:tcPr>
            <w:tcW w:w="816" w:type="dxa"/>
          </w:tcPr>
          <w:p w:rsidR="00BC0B19" w:rsidRDefault="007D2BFC" w:rsidP="00AD00B7">
            <w:pPr>
              <w:jc w:val="center"/>
              <w:rPr>
                <w:b/>
                <w:sz w:val="20"/>
                <w:szCs w:val="20"/>
              </w:rPr>
            </w:pPr>
            <w:r>
              <w:rPr>
                <w:b/>
                <w:sz w:val="20"/>
                <w:szCs w:val="20"/>
              </w:rPr>
              <w:t>100</w:t>
            </w:r>
          </w:p>
        </w:tc>
      </w:tr>
      <w:tr w:rsidR="00BC0B19" w:rsidTr="00C61CAD">
        <w:tc>
          <w:tcPr>
            <w:tcW w:w="8755" w:type="dxa"/>
          </w:tcPr>
          <w:p w:rsidR="00BC0B19" w:rsidRDefault="00BC0B19" w:rsidP="00C25256">
            <w:pPr>
              <w:rPr>
                <w:b/>
                <w:color w:val="000000"/>
                <w:sz w:val="20"/>
                <w:szCs w:val="20"/>
              </w:rPr>
            </w:pPr>
            <w:r>
              <w:rPr>
                <w:b/>
                <w:color w:val="000000"/>
                <w:sz w:val="20"/>
                <w:szCs w:val="20"/>
              </w:rPr>
              <w:t>7</w:t>
            </w:r>
            <w:r w:rsidRPr="001C5A46">
              <w:rPr>
                <w:b/>
                <w:color w:val="000000"/>
                <w:sz w:val="20"/>
                <w:szCs w:val="20"/>
              </w:rPr>
              <w:t xml:space="preserve">. БЮДЖЕТНАЯ ПОЛИТИКА </w:t>
            </w:r>
            <w:r>
              <w:rPr>
                <w:b/>
                <w:color w:val="000000"/>
                <w:sz w:val="20"/>
                <w:szCs w:val="20"/>
              </w:rPr>
              <w:t>ТЕЙКОВСКОГО МУНИЦИПАЛЬНОГО РАЙОНА ………….</w:t>
            </w:r>
          </w:p>
          <w:p w:rsidR="00BC0B19" w:rsidRPr="001C5A46" w:rsidRDefault="00BC0B19" w:rsidP="00C25256">
            <w:pPr>
              <w:rPr>
                <w:b/>
                <w:color w:val="000000"/>
                <w:sz w:val="20"/>
                <w:szCs w:val="20"/>
              </w:rPr>
            </w:pPr>
          </w:p>
        </w:tc>
        <w:tc>
          <w:tcPr>
            <w:tcW w:w="816" w:type="dxa"/>
          </w:tcPr>
          <w:p w:rsidR="00BC0B19" w:rsidRDefault="007D2BFC" w:rsidP="00AD00B7">
            <w:pPr>
              <w:jc w:val="center"/>
              <w:rPr>
                <w:b/>
                <w:sz w:val="20"/>
                <w:szCs w:val="20"/>
              </w:rPr>
            </w:pPr>
            <w:r>
              <w:rPr>
                <w:b/>
                <w:sz w:val="20"/>
                <w:szCs w:val="20"/>
              </w:rPr>
              <w:t>101</w:t>
            </w:r>
          </w:p>
        </w:tc>
      </w:tr>
      <w:tr w:rsidR="00BC0B19" w:rsidTr="00C61CAD">
        <w:tc>
          <w:tcPr>
            <w:tcW w:w="8755" w:type="dxa"/>
          </w:tcPr>
          <w:p w:rsidR="00BC0B19" w:rsidRPr="001C5A46" w:rsidRDefault="00BC0B19" w:rsidP="00C25256">
            <w:pPr>
              <w:rPr>
                <w:b/>
                <w:sz w:val="20"/>
                <w:szCs w:val="20"/>
              </w:rPr>
            </w:pPr>
            <w:r>
              <w:rPr>
                <w:b/>
                <w:sz w:val="20"/>
                <w:szCs w:val="20"/>
              </w:rPr>
              <w:t>8</w:t>
            </w:r>
            <w:r w:rsidRPr="001C5A46">
              <w:rPr>
                <w:b/>
                <w:sz w:val="20"/>
                <w:szCs w:val="20"/>
              </w:rPr>
              <w:t>. УПРАВЛЕНИЕ РЕАЛИЗАЦИЕЙ СТРАТЕГИИ</w:t>
            </w:r>
            <w:r>
              <w:rPr>
                <w:b/>
                <w:sz w:val="20"/>
                <w:szCs w:val="20"/>
              </w:rPr>
              <w:t xml:space="preserve"> …………………………………………………...</w:t>
            </w:r>
          </w:p>
        </w:tc>
        <w:tc>
          <w:tcPr>
            <w:tcW w:w="816" w:type="dxa"/>
          </w:tcPr>
          <w:p w:rsidR="00BC0B19" w:rsidRDefault="007D2BFC" w:rsidP="00AD00B7">
            <w:pPr>
              <w:jc w:val="center"/>
              <w:rPr>
                <w:b/>
                <w:sz w:val="20"/>
                <w:szCs w:val="20"/>
              </w:rPr>
            </w:pPr>
            <w:r>
              <w:rPr>
                <w:b/>
                <w:sz w:val="20"/>
                <w:szCs w:val="20"/>
              </w:rPr>
              <w:t>105</w:t>
            </w:r>
          </w:p>
        </w:tc>
      </w:tr>
      <w:tr w:rsidR="00BC0B19" w:rsidTr="00C61CAD">
        <w:tc>
          <w:tcPr>
            <w:tcW w:w="8755" w:type="dxa"/>
          </w:tcPr>
          <w:p w:rsidR="00BC0B19" w:rsidRPr="001C5A46" w:rsidRDefault="00BC0B19" w:rsidP="00C25256">
            <w:pPr>
              <w:ind w:firstLine="284"/>
              <w:rPr>
                <w:sz w:val="20"/>
                <w:szCs w:val="20"/>
              </w:rPr>
            </w:pPr>
            <w:r>
              <w:rPr>
                <w:bCs/>
                <w:sz w:val="20"/>
                <w:szCs w:val="20"/>
              </w:rPr>
              <w:t>8</w:t>
            </w:r>
            <w:r w:rsidRPr="001C5A46">
              <w:rPr>
                <w:bCs/>
                <w:sz w:val="20"/>
                <w:szCs w:val="20"/>
              </w:rPr>
              <w:t>.1 Мониторинг и контроль реализации документов стратегического планирования</w:t>
            </w:r>
          </w:p>
        </w:tc>
        <w:tc>
          <w:tcPr>
            <w:tcW w:w="816" w:type="dxa"/>
          </w:tcPr>
          <w:p w:rsidR="00BC0B19" w:rsidRDefault="007D2BFC" w:rsidP="00AD00B7">
            <w:pPr>
              <w:jc w:val="center"/>
              <w:rPr>
                <w:b/>
                <w:sz w:val="20"/>
                <w:szCs w:val="20"/>
              </w:rPr>
            </w:pPr>
            <w:r>
              <w:rPr>
                <w:b/>
                <w:sz w:val="20"/>
                <w:szCs w:val="20"/>
              </w:rPr>
              <w:t>105</w:t>
            </w:r>
          </w:p>
        </w:tc>
      </w:tr>
      <w:tr w:rsidR="00BC0B19" w:rsidTr="00C61CAD">
        <w:tc>
          <w:tcPr>
            <w:tcW w:w="8755" w:type="dxa"/>
          </w:tcPr>
          <w:p w:rsidR="00BC0B19" w:rsidRPr="001C5A46" w:rsidRDefault="00BC0B19" w:rsidP="00C25256">
            <w:pPr>
              <w:ind w:firstLine="284"/>
              <w:rPr>
                <w:sz w:val="20"/>
                <w:szCs w:val="20"/>
              </w:rPr>
            </w:pPr>
            <w:r>
              <w:rPr>
                <w:sz w:val="20"/>
                <w:szCs w:val="20"/>
              </w:rPr>
              <w:t>8</w:t>
            </w:r>
            <w:r w:rsidRPr="001C5A46">
              <w:rPr>
                <w:sz w:val="20"/>
                <w:szCs w:val="20"/>
              </w:rPr>
              <w:t>.2 Площадки для общественного обсуждения и контроля реализации стратегии</w:t>
            </w:r>
          </w:p>
        </w:tc>
        <w:tc>
          <w:tcPr>
            <w:tcW w:w="816" w:type="dxa"/>
          </w:tcPr>
          <w:p w:rsidR="00BC0B19" w:rsidRDefault="007D2BFC" w:rsidP="00AD00B7">
            <w:pPr>
              <w:jc w:val="center"/>
              <w:rPr>
                <w:b/>
                <w:sz w:val="20"/>
                <w:szCs w:val="20"/>
              </w:rPr>
            </w:pPr>
            <w:r>
              <w:rPr>
                <w:b/>
                <w:sz w:val="20"/>
                <w:szCs w:val="20"/>
              </w:rPr>
              <w:t>106</w:t>
            </w:r>
          </w:p>
        </w:tc>
      </w:tr>
      <w:tr w:rsidR="00BC0B19" w:rsidTr="00C61CAD">
        <w:tc>
          <w:tcPr>
            <w:tcW w:w="8755" w:type="dxa"/>
          </w:tcPr>
          <w:p w:rsidR="00BC0B19" w:rsidRPr="001C5A46" w:rsidRDefault="00BC0B19" w:rsidP="00C25256">
            <w:pPr>
              <w:ind w:firstLine="284"/>
              <w:jc w:val="both"/>
              <w:rPr>
                <w:sz w:val="20"/>
                <w:szCs w:val="20"/>
              </w:rPr>
            </w:pPr>
            <w:r>
              <w:rPr>
                <w:bCs/>
                <w:sz w:val="20"/>
                <w:szCs w:val="20"/>
              </w:rPr>
              <w:t>8</w:t>
            </w:r>
            <w:r w:rsidRPr="001C5A46">
              <w:rPr>
                <w:bCs/>
                <w:sz w:val="20"/>
                <w:szCs w:val="20"/>
              </w:rPr>
              <w:t>.3 Основные документы мониторинга</w:t>
            </w:r>
          </w:p>
        </w:tc>
        <w:tc>
          <w:tcPr>
            <w:tcW w:w="816" w:type="dxa"/>
          </w:tcPr>
          <w:p w:rsidR="00BC0B19" w:rsidRDefault="007D2BFC" w:rsidP="00AD00B7">
            <w:pPr>
              <w:jc w:val="center"/>
              <w:rPr>
                <w:b/>
                <w:sz w:val="20"/>
                <w:szCs w:val="20"/>
              </w:rPr>
            </w:pPr>
            <w:r>
              <w:rPr>
                <w:b/>
                <w:sz w:val="20"/>
                <w:szCs w:val="20"/>
              </w:rPr>
              <w:t>106</w:t>
            </w:r>
          </w:p>
        </w:tc>
      </w:tr>
      <w:tr w:rsidR="00BC0B19" w:rsidTr="00C61CAD">
        <w:tc>
          <w:tcPr>
            <w:tcW w:w="8755" w:type="dxa"/>
          </w:tcPr>
          <w:p w:rsidR="00BC0B19" w:rsidRPr="001C5A46" w:rsidRDefault="00BC0B19" w:rsidP="00C25256">
            <w:pPr>
              <w:ind w:firstLine="284"/>
              <w:jc w:val="both"/>
              <w:rPr>
                <w:sz w:val="20"/>
                <w:szCs w:val="20"/>
              </w:rPr>
            </w:pPr>
            <w:r>
              <w:rPr>
                <w:bCs/>
                <w:sz w:val="20"/>
                <w:szCs w:val="20"/>
              </w:rPr>
              <w:t>8</w:t>
            </w:r>
            <w:r w:rsidRPr="001C5A46">
              <w:rPr>
                <w:bCs/>
                <w:sz w:val="20"/>
                <w:szCs w:val="20"/>
              </w:rPr>
              <w:t>.4 Порядок осуществления мониторинга</w:t>
            </w:r>
          </w:p>
        </w:tc>
        <w:tc>
          <w:tcPr>
            <w:tcW w:w="816" w:type="dxa"/>
          </w:tcPr>
          <w:p w:rsidR="00BC0B19" w:rsidRDefault="007D2BFC" w:rsidP="00AD00B7">
            <w:pPr>
              <w:jc w:val="center"/>
              <w:rPr>
                <w:b/>
                <w:sz w:val="20"/>
                <w:szCs w:val="20"/>
              </w:rPr>
            </w:pPr>
            <w:r>
              <w:rPr>
                <w:b/>
                <w:sz w:val="20"/>
                <w:szCs w:val="20"/>
              </w:rPr>
              <w:t>106</w:t>
            </w:r>
          </w:p>
        </w:tc>
      </w:tr>
      <w:tr w:rsidR="00BC0B19" w:rsidTr="00C61CAD">
        <w:tc>
          <w:tcPr>
            <w:tcW w:w="8755" w:type="dxa"/>
          </w:tcPr>
          <w:p w:rsidR="00BC0B19" w:rsidRPr="001C5A46" w:rsidRDefault="00BC0B19" w:rsidP="00C25256">
            <w:pPr>
              <w:ind w:firstLine="284"/>
              <w:rPr>
                <w:sz w:val="20"/>
                <w:szCs w:val="20"/>
              </w:rPr>
            </w:pPr>
            <w:r>
              <w:rPr>
                <w:bCs/>
                <w:sz w:val="20"/>
                <w:szCs w:val="20"/>
              </w:rPr>
              <w:t>8.</w:t>
            </w:r>
            <w:r w:rsidRPr="001C5A46">
              <w:rPr>
                <w:bCs/>
                <w:sz w:val="20"/>
                <w:szCs w:val="20"/>
              </w:rPr>
              <w:t>5 Контроль реализации документов стратегического планирования</w:t>
            </w:r>
          </w:p>
        </w:tc>
        <w:tc>
          <w:tcPr>
            <w:tcW w:w="816" w:type="dxa"/>
          </w:tcPr>
          <w:p w:rsidR="00BC0B19" w:rsidRDefault="007D2BFC" w:rsidP="00AD00B7">
            <w:pPr>
              <w:jc w:val="center"/>
              <w:rPr>
                <w:b/>
                <w:sz w:val="20"/>
                <w:szCs w:val="20"/>
              </w:rPr>
            </w:pPr>
            <w:r>
              <w:rPr>
                <w:b/>
                <w:sz w:val="20"/>
                <w:szCs w:val="20"/>
              </w:rPr>
              <w:t>106</w:t>
            </w:r>
          </w:p>
        </w:tc>
      </w:tr>
      <w:tr w:rsidR="00BC0B19" w:rsidTr="00C61CAD">
        <w:tc>
          <w:tcPr>
            <w:tcW w:w="8755" w:type="dxa"/>
          </w:tcPr>
          <w:p w:rsidR="00BC0B19" w:rsidRDefault="00BC0B19" w:rsidP="00C25256">
            <w:pPr>
              <w:ind w:firstLine="284"/>
              <w:rPr>
                <w:bCs/>
                <w:sz w:val="20"/>
                <w:szCs w:val="20"/>
              </w:rPr>
            </w:pPr>
            <w:r>
              <w:rPr>
                <w:bCs/>
                <w:sz w:val="20"/>
                <w:szCs w:val="20"/>
              </w:rPr>
              <w:t>8</w:t>
            </w:r>
            <w:r w:rsidRPr="001C5A46">
              <w:rPr>
                <w:bCs/>
                <w:sz w:val="20"/>
                <w:szCs w:val="20"/>
              </w:rPr>
              <w:t xml:space="preserve">.6 Реализация документов стратегического планирования </w:t>
            </w:r>
            <w:r>
              <w:rPr>
                <w:bCs/>
                <w:sz w:val="20"/>
                <w:szCs w:val="20"/>
              </w:rPr>
              <w:t>Тейковского муниципального района</w:t>
            </w:r>
          </w:p>
          <w:p w:rsidR="00BC0B19" w:rsidRPr="001C5A46" w:rsidRDefault="00BC0B19" w:rsidP="00C25256">
            <w:pPr>
              <w:ind w:firstLine="284"/>
              <w:rPr>
                <w:sz w:val="20"/>
                <w:szCs w:val="20"/>
              </w:rPr>
            </w:pPr>
          </w:p>
        </w:tc>
        <w:tc>
          <w:tcPr>
            <w:tcW w:w="816" w:type="dxa"/>
          </w:tcPr>
          <w:p w:rsidR="00BC0B19" w:rsidRDefault="007D2BFC" w:rsidP="00AD00B7">
            <w:pPr>
              <w:jc w:val="center"/>
              <w:rPr>
                <w:b/>
                <w:sz w:val="20"/>
                <w:szCs w:val="20"/>
              </w:rPr>
            </w:pPr>
            <w:r>
              <w:rPr>
                <w:b/>
                <w:sz w:val="20"/>
                <w:szCs w:val="20"/>
              </w:rPr>
              <w:t>106</w:t>
            </w:r>
          </w:p>
        </w:tc>
      </w:tr>
      <w:tr w:rsidR="00BC0B19" w:rsidTr="00C61CAD">
        <w:tc>
          <w:tcPr>
            <w:tcW w:w="8755" w:type="dxa"/>
          </w:tcPr>
          <w:p w:rsidR="00BC0B19" w:rsidRPr="001C5A46" w:rsidRDefault="00BC0B19" w:rsidP="00246213">
            <w:pPr>
              <w:rPr>
                <w:b/>
                <w:bCs/>
                <w:sz w:val="20"/>
                <w:szCs w:val="20"/>
              </w:rPr>
            </w:pPr>
            <w:r w:rsidRPr="001C5A46">
              <w:rPr>
                <w:b/>
                <w:bCs/>
                <w:sz w:val="20"/>
                <w:szCs w:val="20"/>
              </w:rPr>
              <w:t xml:space="preserve">ПРИЛОЖЕНИЕ 1 </w:t>
            </w:r>
            <w:r w:rsidR="00246213" w:rsidRPr="00246213">
              <w:rPr>
                <w:sz w:val="20"/>
                <w:szCs w:val="20"/>
              </w:rPr>
              <w:t>Перечень одобренных Межведомственным советом по размещению производительных сил и инвестиций на территории Тейковского муниципального района Ивановской области инвестиционных проектов</w:t>
            </w:r>
            <w:r w:rsidR="00246213" w:rsidRPr="00246213">
              <w:rPr>
                <w:b/>
                <w:sz w:val="20"/>
                <w:szCs w:val="20"/>
              </w:rPr>
              <w:t>………</w:t>
            </w:r>
            <w:r w:rsidR="00C61CAD" w:rsidRPr="00246213">
              <w:rPr>
                <w:b/>
                <w:sz w:val="20"/>
                <w:szCs w:val="20"/>
              </w:rPr>
              <w:t>………………………………………………….</w:t>
            </w:r>
          </w:p>
        </w:tc>
        <w:tc>
          <w:tcPr>
            <w:tcW w:w="816" w:type="dxa"/>
          </w:tcPr>
          <w:p w:rsidR="00246213" w:rsidRDefault="00246213" w:rsidP="00AD00B7">
            <w:pPr>
              <w:jc w:val="center"/>
              <w:rPr>
                <w:b/>
                <w:sz w:val="20"/>
                <w:szCs w:val="20"/>
              </w:rPr>
            </w:pPr>
          </w:p>
          <w:p w:rsidR="00246213" w:rsidRDefault="00246213" w:rsidP="00AD00B7">
            <w:pPr>
              <w:jc w:val="center"/>
              <w:rPr>
                <w:b/>
                <w:sz w:val="20"/>
                <w:szCs w:val="20"/>
              </w:rPr>
            </w:pPr>
          </w:p>
          <w:p w:rsidR="00BC0B19" w:rsidRDefault="007D2BFC" w:rsidP="00AD00B7">
            <w:pPr>
              <w:jc w:val="center"/>
              <w:rPr>
                <w:b/>
                <w:sz w:val="20"/>
                <w:szCs w:val="20"/>
              </w:rPr>
            </w:pPr>
            <w:r>
              <w:rPr>
                <w:b/>
                <w:sz w:val="20"/>
                <w:szCs w:val="20"/>
              </w:rPr>
              <w:t>108</w:t>
            </w:r>
          </w:p>
        </w:tc>
      </w:tr>
      <w:tr w:rsidR="00BC0B19" w:rsidTr="00C61CAD">
        <w:tc>
          <w:tcPr>
            <w:tcW w:w="8755" w:type="dxa"/>
          </w:tcPr>
          <w:p w:rsidR="00BC0B19" w:rsidRPr="00C61CAD" w:rsidRDefault="00BC0B19" w:rsidP="00C25256">
            <w:pPr>
              <w:rPr>
                <w:b/>
                <w:bCs/>
                <w:sz w:val="20"/>
                <w:szCs w:val="20"/>
              </w:rPr>
            </w:pPr>
            <w:r w:rsidRPr="001C5A46">
              <w:rPr>
                <w:b/>
                <w:bCs/>
                <w:sz w:val="20"/>
                <w:szCs w:val="20"/>
              </w:rPr>
              <w:t xml:space="preserve">ПРИЛОЖЕНИЕ 2 </w:t>
            </w:r>
            <w:r w:rsidRPr="001C5A46">
              <w:rPr>
                <w:bCs/>
                <w:sz w:val="20"/>
                <w:szCs w:val="20"/>
              </w:rPr>
              <w:t>Перечень проектов-драйверов развития</w:t>
            </w:r>
            <w:r>
              <w:rPr>
                <w:bCs/>
                <w:sz w:val="20"/>
                <w:szCs w:val="20"/>
              </w:rPr>
              <w:t xml:space="preserve"> Тейковского муниципального района</w:t>
            </w:r>
            <w:r w:rsidR="00246213">
              <w:rPr>
                <w:bCs/>
                <w:sz w:val="20"/>
                <w:szCs w:val="20"/>
              </w:rPr>
              <w:t xml:space="preserve"> Ивановской области </w:t>
            </w:r>
            <w:r w:rsidR="00246213" w:rsidRPr="00246213">
              <w:rPr>
                <w:b/>
                <w:sz w:val="20"/>
                <w:szCs w:val="20"/>
              </w:rPr>
              <w:t>………………………………………………….</w:t>
            </w:r>
            <w:r w:rsidR="00C61CAD" w:rsidRPr="00C61CAD">
              <w:rPr>
                <w:b/>
                <w:bCs/>
                <w:sz w:val="20"/>
                <w:szCs w:val="20"/>
              </w:rPr>
              <w:t>.</w:t>
            </w:r>
            <w:r w:rsidR="00246213">
              <w:rPr>
                <w:b/>
                <w:sz w:val="20"/>
                <w:szCs w:val="20"/>
              </w:rPr>
              <w:t>…………………………………</w:t>
            </w:r>
            <w:r w:rsidR="00C61CAD" w:rsidRPr="00C61CAD">
              <w:rPr>
                <w:b/>
                <w:bCs/>
                <w:sz w:val="20"/>
                <w:szCs w:val="20"/>
              </w:rPr>
              <w:t>..</w:t>
            </w:r>
          </w:p>
          <w:p w:rsidR="00BC0B19" w:rsidRPr="00BC0B19" w:rsidRDefault="00BC0B19" w:rsidP="00C25256">
            <w:pPr>
              <w:rPr>
                <w:bCs/>
                <w:sz w:val="20"/>
                <w:szCs w:val="20"/>
              </w:rPr>
            </w:pPr>
            <w:r w:rsidRPr="00FC44FE">
              <w:rPr>
                <w:b/>
                <w:bCs/>
                <w:sz w:val="20"/>
                <w:szCs w:val="20"/>
              </w:rPr>
              <w:t>ПРИЛОЖЕНИЕ 3</w:t>
            </w:r>
            <w:r>
              <w:rPr>
                <w:bCs/>
                <w:sz w:val="20"/>
                <w:szCs w:val="20"/>
              </w:rPr>
              <w:t xml:space="preserve"> </w:t>
            </w:r>
            <w:r w:rsidRPr="00FC44FE">
              <w:rPr>
                <w:sz w:val="20"/>
                <w:szCs w:val="20"/>
              </w:rPr>
              <w:t>Динамика реализации целевых индикаторов</w:t>
            </w:r>
            <w:r w:rsidRPr="00FC44FE">
              <w:rPr>
                <w:bCs/>
                <w:sz w:val="20"/>
                <w:szCs w:val="20"/>
              </w:rPr>
              <w:t xml:space="preserve"> </w:t>
            </w:r>
            <w:r w:rsidRPr="00FC44FE">
              <w:rPr>
                <w:sz w:val="20"/>
                <w:szCs w:val="20"/>
              </w:rPr>
              <w:t>социально-экономического развития Тейковского  муниципального района на период до 2020 года</w:t>
            </w:r>
            <w:r w:rsidR="00C61CAD" w:rsidRPr="00C61CAD">
              <w:rPr>
                <w:b/>
                <w:sz w:val="20"/>
                <w:szCs w:val="20"/>
              </w:rPr>
              <w:t>……………………………….</w:t>
            </w:r>
          </w:p>
        </w:tc>
        <w:tc>
          <w:tcPr>
            <w:tcW w:w="816" w:type="dxa"/>
          </w:tcPr>
          <w:p w:rsidR="00246213" w:rsidRDefault="00246213" w:rsidP="00AD00B7">
            <w:pPr>
              <w:jc w:val="center"/>
              <w:rPr>
                <w:b/>
                <w:sz w:val="20"/>
                <w:szCs w:val="20"/>
              </w:rPr>
            </w:pPr>
          </w:p>
          <w:p w:rsidR="00BC0B19" w:rsidRDefault="007D2BFC" w:rsidP="00AD00B7">
            <w:pPr>
              <w:jc w:val="center"/>
              <w:rPr>
                <w:b/>
                <w:sz w:val="20"/>
                <w:szCs w:val="20"/>
              </w:rPr>
            </w:pPr>
            <w:r>
              <w:rPr>
                <w:b/>
                <w:sz w:val="20"/>
                <w:szCs w:val="20"/>
              </w:rPr>
              <w:t>110</w:t>
            </w:r>
          </w:p>
          <w:p w:rsidR="004828C5" w:rsidRDefault="004828C5" w:rsidP="00AD00B7">
            <w:pPr>
              <w:jc w:val="center"/>
              <w:rPr>
                <w:b/>
                <w:sz w:val="20"/>
                <w:szCs w:val="20"/>
              </w:rPr>
            </w:pPr>
          </w:p>
          <w:p w:rsidR="004828C5" w:rsidRDefault="004828C5" w:rsidP="00AD00B7">
            <w:pPr>
              <w:jc w:val="center"/>
              <w:rPr>
                <w:b/>
                <w:sz w:val="20"/>
                <w:szCs w:val="20"/>
              </w:rPr>
            </w:pPr>
            <w:r>
              <w:rPr>
                <w:b/>
                <w:sz w:val="20"/>
                <w:szCs w:val="20"/>
              </w:rPr>
              <w:t>111</w:t>
            </w:r>
          </w:p>
        </w:tc>
      </w:tr>
    </w:tbl>
    <w:p w:rsidR="00854217" w:rsidRDefault="00854217" w:rsidP="00AD00B7">
      <w:pPr>
        <w:jc w:val="center"/>
        <w:rPr>
          <w:b/>
          <w:sz w:val="20"/>
          <w:szCs w:val="20"/>
        </w:rPr>
      </w:pPr>
    </w:p>
    <w:p w:rsidR="00BC0B19" w:rsidRPr="001C5A46" w:rsidRDefault="00BC0B19" w:rsidP="00AD00B7">
      <w:pPr>
        <w:jc w:val="center"/>
        <w:rPr>
          <w:b/>
          <w:sz w:val="20"/>
          <w:szCs w:val="20"/>
        </w:rPr>
      </w:pPr>
    </w:p>
    <w:tbl>
      <w:tblPr>
        <w:tblW w:w="0" w:type="auto"/>
        <w:tblLook w:val="04A0" w:firstRow="1" w:lastRow="0" w:firstColumn="1" w:lastColumn="0" w:noHBand="0" w:noVBand="1"/>
      </w:tblPr>
      <w:tblGrid>
        <w:gridCol w:w="8755"/>
        <w:gridCol w:w="816"/>
      </w:tblGrid>
      <w:tr w:rsidR="00AD00B7" w:rsidRPr="001C5A46" w:rsidTr="00AD00B7">
        <w:tc>
          <w:tcPr>
            <w:tcW w:w="8755" w:type="dxa"/>
            <w:shd w:val="clear" w:color="auto" w:fill="auto"/>
          </w:tcPr>
          <w:p w:rsidR="00AD00B7" w:rsidRPr="001C5A46" w:rsidRDefault="00AD00B7" w:rsidP="00AD00B7">
            <w:pPr>
              <w:rPr>
                <w:b/>
                <w:sz w:val="20"/>
                <w:szCs w:val="20"/>
              </w:rPr>
            </w:pPr>
          </w:p>
        </w:tc>
        <w:tc>
          <w:tcPr>
            <w:tcW w:w="816" w:type="dxa"/>
            <w:shd w:val="clear" w:color="auto" w:fill="auto"/>
          </w:tcPr>
          <w:p w:rsidR="00AD00B7" w:rsidRPr="001C5A46" w:rsidRDefault="00AD00B7" w:rsidP="00AD00B7">
            <w:pPr>
              <w:rPr>
                <w:sz w:val="20"/>
                <w:szCs w:val="20"/>
              </w:rPr>
            </w:pPr>
          </w:p>
        </w:tc>
      </w:tr>
      <w:tr w:rsidR="00AD00B7" w:rsidRPr="001C5A46" w:rsidTr="00AD00B7">
        <w:tc>
          <w:tcPr>
            <w:tcW w:w="8755" w:type="dxa"/>
            <w:shd w:val="clear" w:color="auto" w:fill="auto"/>
          </w:tcPr>
          <w:p w:rsidR="008D451B" w:rsidRPr="001C5A46" w:rsidRDefault="008D451B" w:rsidP="00DB1C37">
            <w:pPr>
              <w:ind w:firstLine="284"/>
              <w:rPr>
                <w:sz w:val="20"/>
                <w:szCs w:val="20"/>
              </w:rPr>
            </w:pPr>
          </w:p>
        </w:tc>
        <w:tc>
          <w:tcPr>
            <w:tcW w:w="816" w:type="dxa"/>
            <w:shd w:val="clear" w:color="auto" w:fill="auto"/>
          </w:tcPr>
          <w:p w:rsidR="00AD00B7" w:rsidRPr="001C5A46" w:rsidRDefault="00AD00B7" w:rsidP="00AD00B7">
            <w:pPr>
              <w:rPr>
                <w:sz w:val="20"/>
                <w:szCs w:val="20"/>
              </w:rPr>
            </w:pPr>
          </w:p>
        </w:tc>
      </w:tr>
    </w:tbl>
    <w:p w:rsidR="00866CBA" w:rsidRDefault="00866CBA" w:rsidP="00866CBA">
      <w:pPr>
        <w:jc w:val="center"/>
        <w:rPr>
          <w:b/>
          <w:sz w:val="28"/>
          <w:szCs w:val="28"/>
        </w:rPr>
      </w:pPr>
      <w:r w:rsidRPr="000C322A">
        <w:rPr>
          <w:b/>
          <w:sz w:val="28"/>
          <w:szCs w:val="28"/>
        </w:rPr>
        <w:t>ВВЕДЕНИЕ</w:t>
      </w:r>
    </w:p>
    <w:p w:rsidR="00866CBA" w:rsidRPr="000C322A" w:rsidRDefault="00866CBA" w:rsidP="00866CBA">
      <w:pPr>
        <w:jc w:val="center"/>
        <w:rPr>
          <w:b/>
          <w:sz w:val="28"/>
          <w:szCs w:val="28"/>
        </w:rPr>
      </w:pPr>
    </w:p>
    <w:p w:rsidR="00866CBA" w:rsidRDefault="00866CBA" w:rsidP="00BF5C8E">
      <w:pPr>
        <w:widowControl w:val="0"/>
        <w:autoSpaceDE w:val="0"/>
        <w:autoSpaceDN w:val="0"/>
        <w:adjustRightInd w:val="0"/>
        <w:ind w:firstLine="709"/>
        <w:jc w:val="both"/>
        <w:rPr>
          <w:sz w:val="28"/>
          <w:szCs w:val="28"/>
        </w:rPr>
      </w:pPr>
      <w:r w:rsidRPr="00866CBA">
        <w:rPr>
          <w:sz w:val="28"/>
          <w:szCs w:val="28"/>
        </w:rPr>
        <w:t xml:space="preserve">Стратегия социально-экономического развития </w:t>
      </w:r>
      <w:r>
        <w:rPr>
          <w:sz w:val="28"/>
          <w:szCs w:val="28"/>
        </w:rPr>
        <w:t xml:space="preserve">Тейковского муниципального района </w:t>
      </w:r>
      <w:r w:rsidRPr="00866CBA">
        <w:rPr>
          <w:sz w:val="28"/>
          <w:szCs w:val="28"/>
        </w:rPr>
        <w:t xml:space="preserve"> до 2020 года (далее – Стратегия) разработана в целях повышения эффективности </w:t>
      </w:r>
      <w:r w:rsidR="00852BA3">
        <w:rPr>
          <w:sz w:val="28"/>
          <w:szCs w:val="28"/>
        </w:rPr>
        <w:t xml:space="preserve">муниципального </w:t>
      </w:r>
      <w:r w:rsidRPr="00866CBA">
        <w:rPr>
          <w:sz w:val="28"/>
          <w:szCs w:val="28"/>
        </w:rPr>
        <w:t xml:space="preserve">управления социально-экономическими процессами на </w:t>
      </w:r>
      <w:r>
        <w:rPr>
          <w:sz w:val="28"/>
          <w:szCs w:val="28"/>
        </w:rPr>
        <w:t>муниципальном</w:t>
      </w:r>
      <w:r w:rsidR="00436F84">
        <w:rPr>
          <w:sz w:val="28"/>
          <w:szCs w:val="28"/>
        </w:rPr>
        <w:t xml:space="preserve"> уровне. </w:t>
      </w:r>
      <w:r w:rsidRPr="00866CBA">
        <w:rPr>
          <w:sz w:val="28"/>
          <w:szCs w:val="28"/>
        </w:rPr>
        <w:t xml:space="preserve"> </w:t>
      </w:r>
    </w:p>
    <w:p w:rsidR="004772DA" w:rsidRDefault="00BF5C8E" w:rsidP="00BF5C8E">
      <w:pPr>
        <w:tabs>
          <w:tab w:val="left" w:pos="993"/>
        </w:tabs>
        <w:ind w:firstLine="709"/>
        <w:jc w:val="both"/>
        <w:rPr>
          <w:color w:val="000000"/>
          <w:spacing w:val="-8"/>
          <w:sz w:val="28"/>
          <w:szCs w:val="28"/>
        </w:rPr>
      </w:pPr>
      <w:r w:rsidRPr="004772DA">
        <w:rPr>
          <w:color w:val="000000"/>
          <w:spacing w:val="-8"/>
          <w:sz w:val="28"/>
          <w:szCs w:val="28"/>
        </w:rPr>
        <w:t xml:space="preserve">Стратегия представляет собой систему </w:t>
      </w:r>
      <w:r w:rsidR="00631E78" w:rsidRPr="004772DA">
        <w:rPr>
          <w:color w:val="000000"/>
          <w:spacing w:val="-8"/>
          <w:sz w:val="28"/>
          <w:szCs w:val="28"/>
        </w:rPr>
        <w:t xml:space="preserve">долгосрочных </w:t>
      </w:r>
      <w:r w:rsidRPr="004772DA">
        <w:rPr>
          <w:color w:val="000000"/>
          <w:spacing w:val="-8"/>
          <w:sz w:val="28"/>
          <w:szCs w:val="28"/>
        </w:rPr>
        <w:t>целей, задач и</w:t>
      </w:r>
      <w:r w:rsidRPr="00631E78">
        <w:rPr>
          <w:color w:val="000000"/>
          <w:spacing w:val="-8"/>
          <w:sz w:val="28"/>
          <w:szCs w:val="28"/>
        </w:rPr>
        <w:t xml:space="preserve"> мероприятий органов муниципального управления района</w:t>
      </w:r>
      <w:r w:rsidR="004772DA">
        <w:rPr>
          <w:color w:val="000000"/>
          <w:spacing w:val="-8"/>
          <w:sz w:val="28"/>
          <w:szCs w:val="28"/>
        </w:rPr>
        <w:t>,</w:t>
      </w:r>
      <w:r w:rsidRPr="00631E78">
        <w:rPr>
          <w:color w:val="000000"/>
          <w:spacing w:val="-8"/>
          <w:sz w:val="28"/>
          <w:szCs w:val="28"/>
        </w:rPr>
        <w:t xml:space="preserve"> направленных на развитие экономики и социальной сферы, с учетом государственной политики в области стратегического планирования, реализуемой Правительством </w:t>
      </w:r>
      <w:r w:rsidR="00631E78">
        <w:rPr>
          <w:color w:val="000000"/>
          <w:spacing w:val="-8"/>
          <w:sz w:val="28"/>
          <w:szCs w:val="28"/>
        </w:rPr>
        <w:t>Ивановской области</w:t>
      </w:r>
      <w:r w:rsidR="004772DA">
        <w:rPr>
          <w:color w:val="000000"/>
          <w:spacing w:val="-8"/>
          <w:sz w:val="28"/>
          <w:szCs w:val="28"/>
        </w:rPr>
        <w:t xml:space="preserve"> и Российской Федерации</w:t>
      </w:r>
      <w:r w:rsidR="00B320B5">
        <w:rPr>
          <w:color w:val="000000"/>
          <w:spacing w:val="-8"/>
          <w:sz w:val="28"/>
          <w:szCs w:val="28"/>
        </w:rPr>
        <w:t xml:space="preserve">, </w:t>
      </w:r>
      <w:r w:rsidR="004772DA">
        <w:rPr>
          <w:color w:val="000000"/>
          <w:spacing w:val="-8"/>
          <w:sz w:val="28"/>
          <w:szCs w:val="28"/>
        </w:rPr>
        <w:t xml:space="preserve"> </w:t>
      </w:r>
      <w:r w:rsidR="00B320B5" w:rsidRPr="00866CBA">
        <w:rPr>
          <w:sz w:val="28"/>
          <w:szCs w:val="28"/>
        </w:rPr>
        <w:t xml:space="preserve">и учитывает основные положения </w:t>
      </w:r>
      <w:r w:rsidR="00B320B5">
        <w:rPr>
          <w:sz w:val="28"/>
          <w:szCs w:val="28"/>
        </w:rPr>
        <w:t xml:space="preserve">Стратегии </w:t>
      </w:r>
      <w:r w:rsidR="00B320B5" w:rsidRPr="00866CBA">
        <w:rPr>
          <w:sz w:val="28"/>
          <w:szCs w:val="28"/>
        </w:rPr>
        <w:t xml:space="preserve"> социально-экономического развития </w:t>
      </w:r>
      <w:r w:rsidR="00B320B5">
        <w:rPr>
          <w:sz w:val="28"/>
          <w:szCs w:val="28"/>
        </w:rPr>
        <w:t xml:space="preserve"> Ивановской области на период до 2020 года</w:t>
      </w:r>
      <w:r w:rsidR="00B320B5" w:rsidRPr="00866CBA">
        <w:rPr>
          <w:sz w:val="28"/>
          <w:szCs w:val="28"/>
        </w:rPr>
        <w:t>.</w:t>
      </w:r>
    </w:p>
    <w:p w:rsidR="00BF5C8E" w:rsidRDefault="004772DA" w:rsidP="00BF5C8E">
      <w:pPr>
        <w:tabs>
          <w:tab w:val="left" w:pos="993"/>
        </w:tabs>
        <w:ind w:firstLine="709"/>
        <w:jc w:val="both"/>
        <w:rPr>
          <w:sz w:val="28"/>
          <w:szCs w:val="28"/>
        </w:rPr>
      </w:pPr>
      <w:r>
        <w:rPr>
          <w:color w:val="000000"/>
          <w:spacing w:val="-8"/>
          <w:sz w:val="28"/>
          <w:szCs w:val="28"/>
        </w:rPr>
        <w:t xml:space="preserve">Стратегия </w:t>
      </w:r>
      <w:r>
        <w:rPr>
          <w:sz w:val="28"/>
          <w:szCs w:val="28"/>
        </w:rPr>
        <w:t>о</w:t>
      </w:r>
      <w:r w:rsidRPr="004772DA">
        <w:rPr>
          <w:sz w:val="28"/>
          <w:szCs w:val="28"/>
        </w:rPr>
        <w:t>предел</w:t>
      </w:r>
      <w:r>
        <w:rPr>
          <w:sz w:val="28"/>
          <w:szCs w:val="28"/>
        </w:rPr>
        <w:t>яет</w:t>
      </w:r>
      <w:r w:rsidRPr="004772DA">
        <w:rPr>
          <w:sz w:val="28"/>
          <w:szCs w:val="28"/>
        </w:rPr>
        <w:t xml:space="preserve"> </w:t>
      </w:r>
      <w:r w:rsidR="00436F84">
        <w:rPr>
          <w:sz w:val="28"/>
          <w:szCs w:val="28"/>
        </w:rPr>
        <w:t xml:space="preserve">стратегические ориентиры, приоритеты, </w:t>
      </w:r>
      <w:r w:rsidRPr="004772DA">
        <w:rPr>
          <w:sz w:val="28"/>
          <w:szCs w:val="28"/>
        </w:rPr>
        <w:t>пут</w:t>
      </w:r>
      <w:r>
        <w:rPr>
          <w:sz w:val="28"/>
          <w:szCs w:val="28"/>
        </w:rPr>
        <w:t>и</w:t>
      </w:r>
      <w:r w:rsidRPr="004772DA">
        <w:rPr>
          <w:sz w:val="28"/>
          <w:szCs w:val="28"/>
        </w:rPr>
        <w:t xml:space="preserve"> и </w:t>
      </w:r>
      <w:r w:rsidR="00436F84">
        <w:rPr>
          <w:sz w:val="28"/>
          <w:szCs w:val="28"/>
        </w:rPr>
        <w:t xml:space="preserve">механизмы достижения целей, направленных на </w:t>
      </w:r>
      <w:r w:rsidRPr="004772DA">
        <w:rPr>
          <w:sz w:val="28"/>
          <w:szCs w:val="28"/>
        </w:rPr>
        <w:t xml:space="preserve"> </w:t>
      </w:r>
      <w:r w:rsidR="00436F84">
        <w:rPr>
          <w:sz w:val="28"/>
          <w:szCs w:val="28"/>
        </w:rPr>
        <w:t>постоянное повышение уровня и качества жизни населения</w:t>
      </w:r>
      <w:r w:rsidRPr="004772DA">
        <w:rPr>
          <w:sz w:val="28"/>
          <w:szCs w:val="28"/>
        </w:rPr>
        <w:t xml:space="preserve"> </w:t>
      </w:r>
      <w:r>
        <w:rPr>
          <w:sz w:val="28"/>
          <w:szCs w:val="28"/>
        </w:rPr>
        <w:t>Тейковского муниципального района</w:t>
      </w:r>
      <w:r w:rsidR="00436F84">
        <w:rPr>
          <w:sz w:val="28"/>
          <w:szCs w:val="28"/>
        </w:rPr>
        <w:t>, а также устойчивое развитие</w:t>
      </w:r>
      <w:r w:rsidRPr="004772DA">
        <w:rPr>
          <w:sz w:val="28"/>
          <w:szCs w:val="28"/>
        </w:rPr>
        <w:t xml:space="preserve"> экономики </w:t>
      </w:r>
      <w:r w:rsidR="00436F84">
        <w:rPr>
          <w:sz w:val="28"/>
          <w:szCs w:val="28"/>
        </w:rPr>
        <w:t>на период до 2020 года</w:t>
      </w:r>
      <w:r w:rsidRPr="004772DA">
        <w:rPr>
          <w:sz w:val="28"/>
          <w:szCs w:val="28"/>
        </w:rPr>
        <w:t xml:space="preserve">, укрепления позиций </w:t>
      </w:r>
      <w:r>
        <w:rPr>
          <w:sz w:val="28"/>
          <w:szCs w:val="28"/>
        </w:rPr>
        <w:t>района</w:t>
      </w:r>
      <w:r w:rsidRPr="004772DA">
        <w:rPr>
          <w:sz w:val="28"/>
          <w:szCs w:val="28"/>
        </w:rPr>
        <w:t xml:space="preserve"> среди муниципальных образований </w:t>
      </w:r>
      <w:r>
        <w:rPr>
          <w:sz w:val="28"/>
          <w:szCs w:val="28"/>
        </w:rPr>
        <w:t>Ивановской области</w:t>
      </w:r>
      <w:r w:rsidR="00B320B5">
        <w:rPr>
          <w:sz w:val="28"/>
          <w:szCs w:val="28"/>
        </w:rPr>
        <w:t xml:space="preserve">, </w:t>
      </w:r>
      <w:r w:rsidR="00B320B5" w:rsidRPr="00B320B5">
        <w:rPr>
          <w:sz w:val="28"/>
          <w:szCs w:val="28"/>
        </w:rPr>
        <w:t xml:space="preserve"> </w:t>
      </w:r>
      <w:r w:rsidR="00B320B5" w:rsidRPr="00854217">
        <w:rPr>
          <w:sz w:val="28"/>
          <w:szCs w:val="28"/>
        </w:rPr>
        <w:t>создани</w:t>
      </w:r>
      <w:r w:rsidR="00B320B5">
        <w:rPr>
          <w:sz w:val="28"/>
          <w:szCs w:val="28"/>
        </w:rPr>
        <w:t xml:space="preserve">я </w:t>
      </w:r>
      <w:r w:rsidR="00B320B5" w:rsidRPr="00854217">
        <w:rPr>
          <w:sz w:val="28"/>
          <w:szCs w:val="28"/>
        </w:rPr>
        <w:t>условий для развития человеческого капитала на основе реализации его географического, промышленного и культурно-туристического потенциала, что является главной стратегической целью деятельности органов местного самоуправления района.</w:t>
      </w:r>
    </w:p>
    <w:p w:rsidR="00363DAF" w:rsidRDefault="00363DAF" w:rsidP="00363DAF">
      <w:pPr>
        <w:tabs>
          <w:tab w:val="left" w:pos="993"/>
        </w:tabs>
        <w:ind w:firstLine="709"/>
        <w:jc w:val="both"/>
        <w:rPr>
          <w:sz w:val="28"/>
          <w:szCs w:val="28"/>
        </w:rPr>
      </w:pPr>
      <w:r>
        <w:rPr>
          <w:sz w:val="28"/>
          <w:szCs w:val="28"/>
        </w:rPr>
        <w:t>В Стратегии:</w:t>
      </w:r>
    </w:p>
    <w:p w:rsidR="00363DAF" w:rsidRDefault="00363DAF" w:rsidP="00363DAF">
      <w:pPr>
        <w:tabs>
          <w:tab w:val="left" w:pos="993"/>
        </w:tabs>
        <w:ind w:firstLine="709"/>
        <w:jc w:val="both"/>
        <w:rPr>
          <w:sz w:val="28"/>
          <w:szCs w:val="28"/>
        </w:rPr>
      </w:pPr>
      <w:r>
        <w:rPr>
          <w:sz w:val="28"/>
          <w:szCs w:val="28"/>
        </w:rPr>
        <w:t xml:space="preserve">-  </w:t>
      </w:r>
      <w:r w:rsidR="00436F84">
        <w:rPr>
          <w:sz w:val="28"/>
          <w:szCs w:val="28"/>
        </w:rPr>
        <w:t>проанализированы современное состояние, проблемы и предпосылки развития экономики и социальной сферы Тейковского муниципального района</w:t>
      </w:r>
      <w:r>
        <w:rPr>
          <w:sz w:val="28"/>
          <w:szCs w:val="28"/>
        </w:rPr>
        <w:t>;</w:t>
      </w:r>
    </w:p>
    <w:p w:rsidR="00436F84" w:rsidRDefault="00363DAF" w:rsidP="00363DAF">
      <w:pPr>
        <w:tabs>
          <w:tab w:val="left" w:pos="993"/>
        </w:tabs>
        <w:ind w:firstLine="709"/>
        <w:jc w:val="both"/>
        <w:rPr>
          <w:sz w:val="28"/>
          <w:szCs w:val="28"/>
        </w:rPr>
      </w:pPr>
      <w:r>
        <w:rPr>
          <w:sz w:val="28"/>
          <w:szCs w:val="28"/>
        </w:rPr>
        <w:t>- определены задачи, приоритеты, целевые индикаторы, механизмы и необходимое ресурсное обеспечение развития основ</w:t>
      </w:r>
      <w:r w:rsidR="00FC44FE">
        <w:rPr>
          <w:sz w:val="28"/>
          <w:szCs w:val="28"/>
        </w:rPr>
        <w:t>ных отраслей и социальной сферы.</w:t>
      </w:r>
    </w:p>
    <w:p w:rsidR="00866CBA" w:rsidRPr="00866CBA" w:rsidRDefault="00866CBA" w:rsidP="00866CBA">
      <w:pPr>
        <w:widowControl w:val="0"/>
        <w:autoSpaceDE w:val="0"/>
        <w:autoSpaceDN w:val="0"/>
        <w:adjustRightInd w:val="0"/>
        <w:ind w:firstLine="709"/>
        <w:jc w:val="both"/>
        <w:rPr>
          <w:sz w:val="28"/>
          <w:szCs w:val="28"/>
        </w:rPr>
      </w:pPr>
      <w:r w:rsidRPr="00866CBA">
        <w:rPr>
          <w:sz w:val="28"/>
          <w:szCs w:val="28"/>
        </w:rPr>
        <w:t>Разработка Стратегии велась в тесной увязке с долгосрочными программами,</w:t>
      </w:r>
      <w:r w:rsidR="00CD4C42">
        <w:rPr>
          <w:sz w:val="28"/>
          <w:szCs w:val="28"/>
        </w:rPr>
        <w:t xml:space="preserve"> </w:t>
      </w:r>
      <w:r w:rsidRPr="00866CBA">
        <w:rPr>
          <w:sz w:val="28"/>
          <w:szCs w:val="28"/>
        </w:rPr>
        <w:t xml:space="preserve"> </w:t>
      </w:r>
      <w:r w:rsidR="00CD4C42">
        <w:rPr>
          <w:sz w:val="28"/>
          <w:szCs w:val="28"/>
        </w:rPr>
        <w:t xml:space="preserve">Стратегией </w:t>
      </w:r>
      <w:r w:rsidR="00CD4C42" w:rsidRPr="00866CBA">
        <w:rPr>
          <w:sz w:val="28"/>
          <w:szCs w:val="28"/>
        </w:rPr>
        <w:t xml:space="preserve"> социально-экономического развития </w:t>
      </w:r>
      <w:r w:rsidR="00CD4C42">
        <w:rPr>
          <w:sz w:val="28"/>
          <w:szCs w:val="28"/>
        </w:rPr>
        <w:t xml:space="preserve"> Ивановской области</w:t>
      </w:r>
      <w:r w:rsidRPr="00866CBA">
        <w:rPr>
          <w:sz w:val="28"/>
          <w:szCs w:val="28"/>
        </w:rPr>
        <w:t>, указами Президента Российской Федерации от 07.05.2012</w:t>
      </w:r>
      <w:r w:rsidR="00A11BD6">
        <w:rPr>
          <w:sz w:val="28"/>
          <w:szCs w:val="28"/>
        </w:rPr>
        <w:t xml:space="preserve">г. </w:t>
      </w:r>
      <w:r w:rsidRPr="00866CBA">
        <w:rPr>
          <w:sz w:val="28"/>
          <w:szCs w:val="28"/>
        </w:rPr>
        <w:t xml:space="preserve"> </w:t>
      </w:r>
    </w:p>
    <w:p w:rsidR="00866CBA" w:rsidRPr="00866CBA" w:rsidRDefault="00866CBA" w:rsidP="00866CBA">
      <w:pPr>
        <w:widowControl w:val="0"/>
        <w:autoSpaceDE w:val="0"/>
        <w:autoSpaceDN w:val="0"/>
        <w:adjustRightInd w:val="0"/>
        <w:ind w:firstLine="709"/>
        <w:jc w:val="both"/>
        <w:rPr>
          <w:sz w:val="28"/>
          <w:szCs w:val="28"/>
        </w:rPr>
      </w:pPr>
      <w:r w:rsidRPr="00866CBA">
        <w:rPr>
          <w:sz w:val="28"/>
          <w:szCs w:val="28"/>
        </w:rPr>
        <w:t>Цель корректировки связана с необходимостью усиления социальной направленности развития р</w:t>
      </w:r>
      <w:r w:rsidR="00BF5C8E">
        <w:rPr>
          <w:sz w:val="28"/>
          <w:szCs w:val="28"/>
        </w:rPr>
        <w:t>ай</w:t>
      </w:r>
      <w:r w:rsidRPr="00866CBA">
        <w:rPr>
          <w:sz w:val="28"/>
          <w:szCs w:val="28"/>
        </w:rPr>
        <w:t>она, модернизации промышленности и роста конкурентоспособности экономики р</w:t>
      </w:r>
      <w:r w:rsidR="00BF5C8E">
        <w:rPr>
          <w:sz w:val="28"/>
          <w:szCs w:val="28"/>
        </w:rPr>
        <w:t>ай</w:t>
      </w:r>
      <w:r w:rsidRPr="00866CBA">
        <w:rPr>
          <w:sz w:val="28"/>
          <w:szCs w:val="28"/>
        </w:rPr>
        <w:t xml:space="preserve">она, повышения инвестиционной активности и </w:t>
      </w:r>
      <w:r w:rsidR="00BF5C8E">
        <w:rPr>
          <w:sz w:val="28"/>
          <w:szCs w:val="28"/>
        </w:rPr>
        <w:t xml:space="preserve">привлекательности, </w:t>
      </w:r>
      <w:r w:rsidRPr="00866CBA">
        <w:rPr>
          <w:sz w:val="28"/>
          <w:szCs w:val="28"/>
        </w:rPr>
        <w:t xml:space="preserve">укрепления его позиций в </w:t>
      </w:r>
      <w:r w:rsidR="00BF5C8E">
        <w:rPr>
          <w:sz w:val="28"/>
          <w:szCs w:val="28"/>
        </w:rPr>
        <w:t>Ивановской области</w:t>
      </w:r>
      <w:r w:rsidRPr="00866CBA">
        <w:rPr>
          <w:sz w:val="28"/>
          <w:szCs w:val="28"/>
        </w:rPr>
        <w:t>.</w:t>
      </w:r>
    </w:p>
    <w:p w:rsidR="00BF5C8E" w:rsidRPr="00832567" w:rsidRDefault="00BF5C8E" w:rsidP="00BF5C8E">
      <w:pPr>
        <w:pStyle w:val="1TimesNewRoman"/>
        <w:ind w:left="0" w:firstLine="709"/>
        <w:jc w:val="center"/>
        <w:rPr>
          <w:color w:val="000000"/>
          <w:spacing w:val="-8"/>
        </w:rPr>
      </w:pPr>
    </w:p>
    <w:p w:rsidR="00866CBA" w:rsidRDefault="00866CBA" w:rsidP="00AD00B7">
      <w:pPr>
        <w:spacing w:after="480"/>
        <w:jc w:val="center"/>
        <w:rPr>
          <w:b/>
          <w:sz w:val="20"/>
          <w:szCs w:val="20"/>
        </w:rPr>
      </w:pPr>
    </w:p>
    <w:p w:rsidR="00866CBA" w:rsidRDefault="00866CBA" w:rsidP="00AD00B7">
      <w:pPr>
        <w:spacing w:after="480"/>
        <w:jc w:val="center"/>
        <w:rPr>
          <w:b/>
          <w:sz w:val="20"/>
          <w:szCs w:val="20"/>
        </w:rPr>
      </w:pPr>
    </w:p>
    <w:p w:rsidR="00866CBA" w:rsidRDefault="00866CBA" w:rsidP="00AD00B7">
      <w:pPr>
        <w:spacing w:after="480"/>
        <w:jc w:val="center"/>
        <w:rPr>
          <w:b/>
          <w:sz w:val="20"/>
          <w:szCs w:val="20"/>
        </w:rPr>
      </w:pPr>
    </w:p>
    <w:p w:rsidR="00866CBA" w:rsidRDefault="00866CBA" w:rsidP="00AD00B7">
      <w:pPr>
        <w:spacing w:after="480"/>
        <w:jc w:val="center"/>
        <w:rPr>
          <w:b/>
          <w:sz w:val="20"/>
          <w:szCs w:val="20"/>
        </w:rPr>
      </w:pPr>
    </w:p>
    <w:p w:rsidR="00C0559B" w:rsidRDefault="00C0559B" w:rsidP="00AD00B7">
      <w:pPr>
        <w:spacing w:after="480"/>
        <w:jc w:val="center"/>
        <w:rPr>
          <w:b/>
          <w:sz w:val="20"/>
          <w:szCs w:val="20"/>
        </w:rPr>
      </w:pPr>
    </w:p>
    <w:p w:rsidR="00C0559B" w:rsidRDefault="00C0559B" w:rsidP="00AD00B7">
      <w:pPr>
        <w:spacing w:after="480"/>
        <w:jc w:val="center"/>
        <w:rPr>
          <w:b/>
          <w:sz w:val="20"/>
          <w:szCs w:val="20"/>
        </w:rPr>
      </w:pPr>
    </w:p>
    <w:p w:rsidR="00AD00B7" w:rsidRDefault="00AD00B7" w:rsidP="00631E78">
      <w:pPr>
        <w:pStyle w:val="a6"/>
        <w:numPr>
          <w:ilvl w:val="0"/>
          <w:numId w:val="1"/>
        </w:numPr>
        <w:tabs>
          <w:tab w:val="left" w:pos="1134"/>
        </w:tabs>
        <w:suppressAutoHyphens/>
        <w:jc w:val="center"/>
        <w:rPr>
          <w:b/>
          <w:sz w:val="28"/>
          <w:szCs w:val="28"/>
        </w:rPr>
      </w:pPr>
      <w:r w:rsidRPr="00F92C9D">
        <w:rPr>
          <w:b/>
          <w:sz w:val="28"/>
          <w:szCs w:val="28"/>
        </w:rPr>
        <w:t>АКТУАЛЬНЫЕ ПРОБЛЕМЫ</w:t>
      </w:r>
    </w:p>
    <w:p w:rsidR="00F92C9D" w:rsidRPr="00F92C9D" w:rsidRDefault="00F92C9D" w:rsidP="00F92C9D">
      <w:pPr>
        <w:pStyle w:val="a6"/>
        <w:tabs>
          <w:tab w:val="left" w:pos="1134"/>
        </w:tabs>
        <w:suppressAutoHyphens/>
        <w:jc w:val="center"/>
        <w:rPr>
          <w:b/>
          <w:sz w:val="28"/>
          <w:szCs w:val="28"/>
        </w:rPr>
      </w:pPr>
      <w:r w:rsidRPr="00F92C9D">
        <w:rPr>
          <w:b/>
          <w:sz w:val="28"/>
          <w:szCs w:val="28"/>
        </w:rPr>
        <w:t>СОЦИАЛЬНО-ЭКОНОМИЧЕСКОГО РАЗВИТИЯ ТЕЙКОВСКОГО МУНИЦИПАЛЬНОГО РАЙОНА</w:t>
      </w:r>
    </w:p>
    <w:p w:rsidR="00F92C9D" w:rsidRPr="001C5A46" w:rsidRDefault="00F92C9D" w:rsidP="00F92C9D">
      <w:pPr>
        <w:tabs>
          <w:tab w:val="left" w:pos="1134"/>
        </w:tabs>
        <w:suppressAutoHyphens/>
        <w:jc w:val="center"/>
        <w:rPr>
          <w:b/>
          <w:sz w:val="20"/>
          <w:szCs w:val="20"/>
        </w:rPr>
      </w:pPr>
    </w:p>
    <w:p w:rsidR="00F92C9D" w:rsidRPr="004A07D8" w:rsidRDefault="00F92C9D" w:rsidP="00F92C9D">
      <w:pPr>
        <w:pStyle w:val="2"/>
        <w:spacing w:before="0" w:beforeAutospacing="0" w:after="0" w:afterAutospacing="0"/>
        <w:ind w:firstLine="709"/>
        <w:jc w:val="both"/>
        <w:rPr>
          <w:sz w:val="28"/>
          <w:szCs w:val="28"/>
        </w:rPr>
      </w:pPr>
      <w:bookmarkStart w:id="0" w:name="_Toc396752462"/>
      <w:bookmarkStart w:id="1" w:name="_Toc397358318"/>
      <w:bookmarkStart w:id="2" w:name="_Toc397617427"/>
      <w:r w:rsidRPr="004A07D8">
        <w:rPr>
          <w:sz w:val="28"/>
          <w:szCs w:val="28"/>
        </w:rPr>
        <w:t>1.1 Ключевые факторы и риски развития р</w:t>
      </w:r>
      <w:bookmarkEnd w:id="0"/>
      <w:bookmarkEnd w:id="1"/>
      <w:bookmarkEnd w:id="2"/>
      <w:r w:rsidRPr="004A07D8">
        <w:rPr>
          <w:sz w:val="28"/>
          <w:szCs w:val="28"/>
        </w:rPr>
        <w:t>айона</w:t>
      </w:r>
    </w:p>
    <w:p w:rsidR="00F92C9D" w:rsidRPr="004A07D8" w:rsidRDefault="00F92C9D" w:rsidP="00F92C9D">
      <w:pPr>
        <w:widowControl w:val="0"/>
        <w:autoSpaceDE w:val="0"/>
        <w:autoSpaceDN w:val="0"/>
        <w:adjustRightInd w:val="0"/>
        <w:ind w:firstLine="709"/>
        <w:jc w:val="both"/>
        <w:rPr>
          <w:sz w:val="28"/>
          <w:szCs w:val="28"/>
        </w:rPr>
      </w:pPr>
      <w:r w:rsidRPr="004A07D8">
        <w:rPr>
          <w:sz w:val="28"/>
          <w:szCs w:val="28"/>
        </w:rPr>
        <w:t>Углубленный анализ социально-экономической ситуации в районе выявляет основные проблемы района по ключевым направлениям развития Тейковского муниципального района.</w:t>
      </w:r>
    </w:p>
    <w:p w:rsidR="009837D5" w:rsidRPr="0082413E" w:rsidRDefault="00F92C9D" w:rsidP="00F92C9D">
      <w:pPr>
        <w:widowControl w:val="0"/>
        <w:autoSpaceDE w:val="0"/>
        <w:autoSpaceDN w:val="0"/>
        <w:adjustRightInd w:val="0"/>
        <w:ind w:firstLine="709"/>
        <w:jc w:val="both"/>
        <w:rPr>
          <w:sz w:val="28"/>
          <w:szCs w:val="28"/>
        </w:rPr>
      </w:pPr>
      <w:r w:rsidRPr="004A07D8">
        <w:rPr>
          <w:sz w:val="28"/>
          <w:szCs w:val="28"/>
        </w:rPr>
        <w:t xml:space="preserve">Несмотря на относительно устойчивое социально-экономическое развитие </w:t>
      </w:r>
      <w:r w:rsidR="009837D5">
        <w:rPr>
          <w:sz w:val="28"/>
          <w:szCs w:val="28"/>
        </w:rPr>
        <w:t xml:space="preserve">района </w:t>
      </w:r>
      <w:r w:rsidRPr="004A07D8">
        <w:rPr>
          <w:sz w:val="28"/>
          <w:szCs w:val="28"/>
        </w:rPr>
        <w:t xml:space="preserve"> в последние годы, существует значительный ряд проблем, </w:t>
      </w:r>
      <w:r w:rsidRPr="0082413E">
        <w:rPr>
          <w:sz w:val="28"/>
          <w:szCs w:val="28"/>
        </w:rPr>
        <w:t xml:space="preserve">решение которых может быть осуществлено в долгосрочной перспективе. Значительная часть из них обусловлена сложившейся ситуацией в целом </w:t>
      </w:r>
      <w:r w:rsidR="009837D5" w:rsidRPr="0082413E">
        <w:rPr>
          <w:sz w:val="28"/>
          <w:szCs w:val="28"/>
        </w:rPr>
        <w:t xml:space="preserve">по области </w:t>
      </w:r>
      <w:r w:rsidRPr="0082413E">
        <w:rPr>
          <w:sz w:val="28"/>
          <w:szCs w:val="28"/>
        </w:rPr>
        <w:t>(например, низкие доходы населения</w:t>
      </w:r>
      <w:r w:rsidR="00685D10" w:rsidRPr="0082413E">
        <w:rPr>
          <w:sz w:val="28"/>
          <w:szCs w:val="28"/>
        </w:rPr>
        <w:t>, миграция населения).</w:t>
      </w:r>
      <w:r w:rsidR="009837D5" w:rsidRPr="0082413E">
        <w:rPr>
          <w:sz w:val="28"/>
          <w:szCs w:val="28"/>
        </w:rPr>
        <w:t xml:space="preserve"> </w:t>
      </w:r>
    </w:p>
    <w:p w:rsidR="00F92C9D" w:rsidRPr="0082413E" w:rsidRDefault="00F92C9D" w:rsidP="00F92C9D">
      <w:pPr>
        <w:widowControl w:val="0"/>
        <w:autoSpaceDE w:val="0"/>
        <w:autoSpaceDN w:val="0"/>
        <w:adjustRightInd w:val="0"/>
        <w:ind w:firstLine="709"/>
        <w:jc w:val="both"/>
        <w:rPr>
          <w:sz w:val="28"/>
          <w:szCs w:val="28"/>
        </w:rPr>
      </w:pPr>
      <w:r w:rsidRPr="0082413E">
        <w:rPr>
          <w:sz w:val="28"/>
          <w:szCs w:val="28"/>
        </w:rPr>
        <w:t xml:space="preserve">Среди </w:t>
      </w:r>
      <w:r w:rsidRPr="0082413E">
        <w:rPr>
          <w:i/>
          <w:sz w:val="28"/>
          <w:szCs w:val="28"/>
        </w:rPr>
        <w:t>основных проблем</w:t>
      </w:r>
      <w:r w:rsidRPr="0082413E">
        <w:rPr>
          <w:sz w:val="28"/>
          <w:szCs w:val="28"/>
        </w:rPr>
        <w:t xml:space="preserve"> социально-экономического положения района можно выделить следующие:</w:t>
      </w:r>
    </w:p>
    <w:p w:rsidR="00F92C9D" w:rsidRDefault="00F92C9D" w:rsidP="001E4D9D">
      <w:pPr>
        <w:widowControl w:val="0"/>
        <w:autoSpaceDE w:val="0"/>
        <w:autoSpaceDN w:val="0"/>
        <w:adjustRightInd w:val="0"/>
        <w:ind w:firstLine="709"/>
        <w:jc w:val="both"/>
        <w:rPr>
          <w:sz w:val="28"/>
          <w:szCs w:val="28"/>
        </w:rPr>
      </w:pPr>
      <w:r w:rsidRPr="0082413E">
        <w:rPr>
          <w:b/>
          <w:sz w:val="28"/>
          <w:szCs w:val="28"/>
        </w:rPr>
        <w:t>Демографическое развитие и использование человеческого</w:t>
      </w:r>
      <w:r w:rsidRPr="00F92C9D">
        <w:rPr>
          <w:b/>
          <w:sz w:val="28"/>
          <w:szCs w:val="28"/>
        </w:rPr>
        <w:t xml:space="preserve"> капитала.</w:t>
      </w:r>
      <w:r w:rsidRPr="00F92C9D">
        <w:rPr>
          <w:sz w:val="28"/>
          <w:szCs w:val="28"/>
        </w:rPr>
        <w:t xml:space="preserve"> В </w:t>
      </w:r>
      <w:r>
        <w:rPr>
          <w:sz w:val="28"/>
          <w:szCs w:val="28"/>
        </w:rPr>
        <w:t>Тейковском муниципальном районе</w:t>
      </w:r>
      <w:r w:rsidRPr="00F92C9D">
        <w:rPr>
          <w:sz w:val="28"/>
          <w:szCs w:val="28"/>
        </w:rPr>
        <w:t xml:space="preserve"> сохраняется тенденция естественной убыли населения, уменьшается численность населения трудоспособного возраста. Ежегодно увеличивается </w:t>
      </w:r>
      <w:r w:rsidR="00BF06E9">
        <w:rPr>
          <w:sz w:val="28"/>
          <w:szCs w:val="28"/>
        </w:rPr>
        <w:t xml:space="preserve">пенсионная </w:t>
      </w:r>
      <w:r w:rsidRPr="00F92C9D">
        <w:rPr>
          <w:sz w:val="28"/>
          <w:szCs w:val="28"/>
        </w:rPr>
        <w:t>нагрузк</w:t>
      </w:r>
      <w:r w:rsidR="00BF06E9">
        <w:rPr>
          <w:sz w:val="28"/>
          <w:szCs w:val="28"/>
        </w:rPr>
        <w:t>а</w:t>
      </w:r>
      <w:r w:rsidRPr="00F92C9D">
        <w:rPr>
          <w:sz w:val="28"/>
          <w:szCs w:val="28"/>
        </w:rPr>
        <w:t xml:space="preserve"> на трудоспособно</w:t>
      </w:r>
      <w:r w:rsidR="00BF06E9">
        <w:rPr>
          <w:sz w:val="28"/>
          <w:szCs w:val="28"/>
        </w:rPr>
        <w:t>е</w:t>
      </w:r>
      <w:r w:rsidRPr="00F92C9D">
        <w:rPr>
          <w:sz w:val="28"/>
          <w:szCs w:val="28"/>
        </w:rPr>
        <w:t xml:space="preserve"> </w:t>
      </w:r>
      <w:r w:rsidR="00BF06E9">
        <w:rPr>
          <w:sz w:val="28"/>
          <w:szCs w:val="28"/>
        </w:rPr>
        <w:t>население.</w:t>
      </w:r>
    </w:p>
    <w:p w:rsidR="00F92C9D" w:rsidRPr="00F92C9D" w:rsidRDefault="00F92C9D" w:rsidP="00F92C9D">
      <w:pPr>
        <w:widowControl w:val="0"/>
        <w:autoSpaceDE w:val="0"/>
        <w:autoSpaceDN w:val="0"/>
        <w:adjustRightInd w:val="0"/>
        <w:ind w:firstLine="709"/>
        <w:jc w:val="both"/>
        <w:rPr>
          <w:sz w:val="28"/>
          <w:szCs w:val="28"/>
        </w:rPr>
      </w:pPr>
      <w:r w:rsidRPr="00F92C9D">
        <w:rPr>
          <w:sz w:val="28"/>
          <w:szCs w:val="28"/>
        </w:rPr>
        <w:t>К факторам, снижающим качество человеческого капитала и обуславливающим дефицит кадров для экономики р</w:t>
      </w:r>
      <w:r>
        <w:rPr>
          <w:sz w:val="28"/>
          <w:szCs w:val="28"/>
        </w:rPr>
        <w:t>айона</w:t>
      </w:r>
      <w:r w:rsidRPr="00F92C9D">
        <w:rPr>
          <w:sz w:val="28"/>
          <w:szCs w:val="28"/>
        </w:rPr>
        <w:t xml:space="preserve"> в настоящее время и на среднесрочную перспективу, относятся:</w:t>
      </w:r>
    </w:p>
    <w:p w:rsidR="00F92C9D" w:rsidRPr="00A11BD6" w:rsidRDefault="00F92C9D" w:rsidP="00BF06E9">
      <w:pPr>
        <w:widowControl w:val="0"/>
        <w:autoSpaceDE w:val="0"/>
        <w:autoSpaceDN w:val="0"/>
        <w:adjustRightInd w:val="0"/>
        <w:ind w:firstLine="709"/>
        <w:jc w:val="both"/>
        <w:rPr>
          <w:sz w:val="28"/>
          <w:szCs w:val="28"/>
        </w:rPr>
      </w:pPr>
      <w:r w:rsidRPr="00F92C9D">
        <w:rPr>
          <w:sz w:val="28"/>
          <w:szCs w:val="28"/>
        </w:rPr>
        <w:t xml:space="preserve">– </w:t>
      </w:r>
      <w:r w:rsidR="00BF06E9">
        <w:rPr>
          <w:sz w:val="28"/>
          <w:szCs w:val="28"/>
        </w:rPr>
        <w:t>высокая интенсивность  оттока населения в районе и преобладание в</w:t>
      </w:r>
      <w:r w:rsidR="001E4D9D">
        <w:rPr>
          <w:sz w:val="28"/>
          <w:szCs w:val="28"/>
        </w:rPr>
        <w:t xml:space="preserve"> миграци</w:t>
      </w:r>
      <w:r w:rsidR="00BF06E9">
        <w:rPr>
          <w:sz w:val="28"/>
          <w:szCs w:val="28"/>
        </w:rPr>
        <w:t xml:space="preserve">онных потоках маятниковой трудовой миграции лиц </w:t>
      </w:r>
      <w:r w:rsidR="00BF06E9" w:rsidRPr="00A11BD6">
        <w:rPr>
          <w:sz w:val="28"/>
          <w:szCs w:val="28"/>
        </w:rPr>
        <w:t xml:space="preserve">трудоспособного возраста </w:t>
      </w:r>
      <w:r w:rsidRPr="00A11BD6">
        <w:rPr>
          <w:sz w:val="28"/>
          <w:szCs w:val="28"/>
        </w:rPr>
        <w:t xml:space="preserve"> за пределы </w:t>
      </w:r>
      <w:r w:rsidR="00BF06E9" w:rsidRPr="00A11BD6">
        <w:rPr>
          <w:sz w:val="28"/>
          <w:szCs w:val="28"/>
        </w:rPr>
        <w:t>района</w:t>
      </w:r>
      <w:r w:rsidR="00BF06E9" w:rsidRPr="00A11BD6">
        <w:rPr>
          <w:bCs/>
          <w:sz w:val="28"/>
          <w:szCs w:val="28"/>
        </w:rPr>
        <w:t>;</w:t>
      </w:r>
    </w:p>
    <w:p w:rsidR="00F92C9D" w:rsidRPr="00F92C9D" w:rsidRDefault="00F92C9D" w:rsidP="00F92C9D">
      <w:pPr>
        <w:widowControl w:val="0"/>
        <w:autoSpaceDE w:val="0"/>
        <w:autoSpaceDN w:val="0"/>
        <w:adjustRightInd w:val="0"/>
        <w:ind w:firstLine="709"/>
        <w:jc w:val="both"/>
        <w:rPr>
          <w:sz w:val="28"/>
          <w:szCs w:val="28"/>
        </w:rPr>
      </w:pPr>
      <w:r w:rsidRPr="00A11BD6">
        <w:rPr>
          <w:sz w:val="28"/>
          <w:szCs w:val="28"/>
        </w:rPr>
        <w:t>– высокий уровень заболеваемости населения, в том числе детей и молодежи, обусловленный образом жизни граждан и качеством медицинского обслуживания.</w:t>
      </w:r>
    </w:p>
    <w:p w:rsidR="00F92C9D" w:rsidRPr="001E4D9D" w:rsidRDefault="00F92C9D" w:rsidP="00F92C9D">
      <w:pPr>
        <w:widowControl w:val="0"/>
        <w:autoSpaceDE w:val="0"/>
        <w:autoSpaceDN w:val="0"/>
        <w:adjustRightInd w:val="0"/>
        <w:ind w:firstLine="709"/>
        <w:jc w:val="both"/>
        <w:rPr>
          <w:sz w:val="28"/>
          <w:szCs w:val="28"/>
        </w:rPr>
      </w:pPr>
      <w:r w:rsidRPr="001E4D9D">
        <w:rPr>
          <w:b/>
          <w:sz w:val="28"/>
          <w:szCs w:val="28"/>
        </w:rPr>
        <w:t>Инвестиционное развитие.</w:t>
      </w:r>
      <w:r w:rsidRPr="001E4D9D">
        <w:rPr>
          <w:sz w:val="28"/>
          <w:szCs w:val="28"/>
        </w:rPr>
        <w:t xml:space="preserve"> </w:t>
      </w:r>
      <w:r w:rsidR="001E4D9D">
        <w:rPr>
          <w:sz w:val="28"/>
          <w:szCs w:val="28"/>
        </w:rPr>
        <w:t>Тейковский муниципальный район</w:t>
      </w:r>
      <w:r w:rsidRPr="001E4D9D">
        <w:rPr>
          <w:sz w:val="28"/>
          <w:szCs w:val="28"/>
        </w:rPr>
        <w:t xml:space="preserve"> характеризуется </w:t>
      </w:r>
      <w:r w:rsidR="001E4D9D">
        <w:rPr>
          <w:sz w:val="28"/>
          <w:szCs w:val="28"/>
        </w:rPr>
        <w:t>низким</w:t>
      </w:r>
      <w:r w:rsidRPr="001E4D9D">
        <w:rPr>
          <w:sz w:val="28"/>
          <w:szCs w:val="28"/>
        </w:rPr>
        <w:t xml:space="preserve"> уровнем инвестиционной привлекательности. </w:t>
      </w:r>
      <w:r w:rsidR="001E4D9D">
        <w:rPr>
          <w:sz w:val="28"/>
          <w:szCs w:val="28"/>
        </w:rPr>
        <w:t>Низкий</w:t>
      </w:r>
      <w:r w:rsidRPr="001E4D9D">
        <w:rPr>
          <w:sz w:val="28"/>
          <w:szCs w:val="28"/>
        </w:rPr>
        <w:t xml:space="preserve"> уровень инвестиционного потенциала характерен как для финансовой, производственной сфер, так и для потребительской сферы. Это приводит в целом к недостаточному объему и динамике инвестиций, к низкому коэффициенту обновления основных фондов и к недостаточным темпам обновления технологического потенциала на современной основе.</w:t>
      </w:r>
    </w:p>
    <w:p w:rsidR="00E45529" w:rsidRDefault="00F92C9D" w:rsidP="009837D5">
      <w:pPr>
        <w:widowControl w:val="0"/>
        <w:autoSpaceDE w:val="0"/>
        <w:autoSpaceDN w:val="0"/>
        <w:adjustRightInd w:val="0"/>
        <w:ind w:firstLine="709"/>
        <w:jc w:val="both"/>
        <w:rPr>
          <w:sz w:val="28"/>
          <w:szCs w:val="28"/>
        </w:rPr>
      </w:pPr>
      <w:r w:rsidRPr="001E4D9D">
        <w:rPr>
          <w:b/>
          <w:sz w:val="28"/>
          <w:szCs w:val="28"/>
        </w:rPr>
        <w:t>Промышленность.</w:t>
      </w:r>
      <w:r w:rsidRPr="001E4D9D">
        <w:rPr>
          <w:sz w:val="28"/>
          <w:szCs w:val="28"/>
        </w:rPr>
        <w:t xml:space="preserve"> </w:t>
      </w:r>
      <w:r w:rsidR="00E45529" w:rsidRPr="00D2453C">
        <w:rPr>
          <w:sz w:val="28"/>
          <w:szCs w:val="28"/>
        </w:rPr>
        <w:t xml:space="preserve">Промышленный потенциал Тейковского муниципального района составляют предприятия обрабатывающих производств: готовых кормов для животных и молочной продукции,  деревообрабатывающей и текстильной  промышленности. </w:t>
      </w:r>
    </w:p>
    <w:p w:rsidR="00E45529" w:rsidRDefault="00D1490B" w:rsidP="00E45529">
      <w:pPr>
        <w:widowControl w:val="0"/>
        <w:autoSpaceDE w:val="0"/>
        <w:autoSpaceDN w:val="0"/>
        <w:adjustRightInd w:val="0"/>
        <w:jc w:val="both"/>
        <w:rPr>
          <w:sz w:val="28"/>
          <w:szCs w:val="28"/>
        </w:rPr>
      </w:pPr>
      <w:r>
        <w:rPr>
          <w:sz w:val="28"/>
          <w:szCs w:val="28"/>
        </w:rPr>
        <w:t xml:space="preserve">          </w:t>
      </w:r>
      <w:r w:rsidR="00E45529" w:rsidRPr="001E4D9D">
        <w:rPr>
          <w:sz w:val="28"/>
          <w:szCs w:val="28"/>
        </w:rPr>
        <w:t xml:space="preserve">Как и вся экономика </w:t>
      </w:r>
      <w:r w:rsidR="00E45529">
        <w:rPr>
          <w:sz w:val="28"/>
          <w:szCs w:val="28"/>
        </w:rPr>
        <w:t>района</w:t>
      </w:r>
      <w:r w:rsidR="00E45529" w:rsidRPr="001E4D9D">
        <w:rPr>
          <w:sz w:val="28"/>
          <w:szCs w:val="28"/>
        </w:rPr>
        <w:t>, промышленность испытывает значительную нехватку инвестиций в обновление оборудования.</w:t>
      </w:r>
    </w:p>
    <w:p w:rsidR="00F92C9D" w:rsidRPr="001E4D9D" w:rsidRDefault="00F92C9D" w:rsidP="00F92C9D">
      <w:pPr>
        <w:widowControl w:val="0"/>
        <w:autoSpaceDE w:val="0"/>
        <w:autoSpaceDN w:val="0"/>
        <w:adjustRightInd w:val="0"/>
        <w:ind w:firstLine="709"/>
        <w:jc w:val="both"/>
        <w:rPr>
          <w:sz w:val="28"/>
          <w:szCs w:val="28"/>
        </w:rPr>
      </w:pPr>
      <w:r w:rsidRPr="001E4D9D">
        <w:rPr>
          <w:sz w:val="28"/>
          <w:szCs w:val="28"/>
        </w:rPr>
        <w:t xml:space="preserve">Низкая конкурентоспособность произведенной продукции приводит к отсутствию достаточно стабильного спроса на производимую продукцию. Ситуация усугубляется высокими и растущими тарифами на электрическую </w:t>
      </w:r>
      <w:r w:rsidRPr="001E4D9D">
        <w:rPr>
          <w:sz w:val="28"/>
          <w:szCs w:val="28"/>
        </w:rPr>
        <w:lastRenderedPageBreak/>
        <w:t xml:space="preserve">энергию, коммунальные услуги. </w:t>
      </w:r>
      <w:r w:rsidR="001E4D9D">
        <w:rPr>
          <w:sz w:val="28"/>
          <w:szCs w:val="28"/>
        </w:rPr>
        <w:t>Другой с</w:t>
      </w:r>
      <w:r w:rsidRPr="001E4D9D">
        <w:rPr>
          <w:sz w:val="28"/>
          <w:szCs w:val="28"/>
        </w:rPr>
        <w:t>ущественной проблемой является дефицит кадров, недостаточный уровень квалификации персонала всех уровней, в том числе связанный с низким уровнем заработной платы</w:t>
      </w:r>
      <w:r w:rsidR="00E45529">
        <w:rPr>
          <w:sz w:val="28"/>
          <w:szCs w:val="28"/>
        </w:rPr>
        <w:t>, низкая инновационная активность, низкий уровень диверсификации в производственной сфере</w:t>
      </w:r>
      <w:r w:rsidRPr="001E4D9D">
        <w:rPr>
          <w:sz w:val="28"/>
          <w:szCs w:val="28"/>
        </w:rPr>
        <w:t xml:space="preserve">. </w:t>
      </w:r>
    </w:p>
    <w:p w:rsidR="00F92C9D" w:rsidRPr="001E4D9D" w:rsidRDefault="00F92C9D" w:rsidP="00F92C9D">
      <w:pPr>
        <w:widowControl w:val="0"/>
        <w:autoSpaceDE w:val="0"/>
        <w:autoSpaceDN w:val="0"/>
        <w:adjustRightInd w:val="0"/>
        <w:ind w:firstLine="709"/>
        <w:jc w:val="both"/>
        <w:rPr>
          <w:sz w:val="28"/>
          <w:szCs w:val="28"/>
        </w:rPr>
      </w:pPr>
      <w:r w:rsidRPr="001E4D9D">
        <w:rPr>
          <w:sz w:val="28"/>
          <w:szCs w:val="28"/>
        </w:rPr>
        <w:t>Все это обуславливает:</w:t>
      </w:r>
    </w:p>
    <w:p w:rsidR="0098527D" w:rsidRPr="001E4D9D" w:rsidRDefault="0098527D" w:rsidP="0098527D">
      <w:pPr>
        <w:widowControl w:val="0"/>
        <w:autoSpaceDE w:val="0"/>
        <w:autoSpaceDN w:val="0"/>
        <w:adjustRightInd w:val="0"/>
        <w:ind w:firstLine="709"/>
        <w:jc w:val="both"/>
        <w:rPr>
          <w:sz w:val="28"/>
          <w:szCs w:val="28"/>
        </w:rPr>
      </w:pPr>
      <w:r w:rsidRPr="001E4D9D">
        <w:rPr>
          <w:sz w:val="28"/>
          <w:szCs w:val="28"/>
        </w:rPr>
        <w:t>– низкий коэффициент обновления основных фондов;</w:t>
      </w:r>
    </w:p>
    <w:p w:rsidR="0098527D" w:rsidRPr="001E4D9D" w:rsidRDefault="0098527D" w:rsidP="0098527D">
      <w:pPr>
        <w:widowControl w:val="0"/>
        <w:autoSpaceDE w:val="0"/>
        <w:autoSpaceDN w:val="0"/>
        <w:adjustRightInd w:val="0"/>
        <w:ind w:firstLine="709"/>
        <w:jc w:val="both"/>
        <w:rPr>
          <w:sz w:val="28"/>
          <w:szCs w:val="28"/>
        </w:rPr>
      </w:pPr>
      <w:r w:rsidRPr="001E4D9D">
        <w:rPr>
          <w:sz w:val="28"/>
          <w:szCs w:val="28"/>
        </w:rPr>
        <w:t>– нестабильность производства многих предприятий;</w:t>
      </w:r>
    </w:p>
    <w:p w:rsidR="0098527D" w:rsidRPr="001E4D9D" w:rsidRDefault="0098527D" w:rsidP="0098527D">
      <w:pPr>
        <w:widowControl w:val="0"/>
        <w:autoSpaceDE w:val="0"/>
        <w:autoSpaceDN w:val="0"/>
        <w:adjustRightInd w:val="0"/>
        <w:ind w:firstLine="709"/>
        <w:jc w:val="both"/>
        <w:rPr>
          <w:sz w:val="28"/>
          <w:szCs w:val="28"/>
        </w:rPr>
      </w:pPr>
      <w:r w:rsidRPr="001E4D9D">
        <w:rPr>
          <w:sz w:val="28"/>
          <w:szCs w:val="28"/>
        </w:rPr>
        <w:t>– низкий показатель загрузки производственных мощностей на предприятиях;</w:t>
      </w:r>
    </w:p>
    <w:p w:rsidR="00F92C9D" w:rsidRPr="00685D10" w:rsidRDefault="00F92C9D" w:rsidP="00F92C9D">
      <w:pPr>
        <w:widowControl w:val="0"/>
        <w:autoSpaceDE w:val="0"/>
        <w:autoSpaceDN w:val="0"/>
        <w:adjustRightInd w:val="0"/>
        <w:ind w:firstLine="709"/>
        <w:jc w:val="both"/>
        <w:rPr>
          <w:sz w:val="28"/>
          <w:szCs w:val="28"/>
        </w:rPr>
      </w:pPr>
      <w:r w:rsidRPr="00685D10">
        <w:rPr>
          <w:sz w:val="28"/>
          <w:szCs w:val="28"/>
        </w:rPr>
        <w:t>– недостаточные объемы выполнения заказов на производство продукции;</w:t>
      </w:r>
    </w:p>
    <w:p w:rsidR="00F92C9D" w:rsidRPr="001E4D9D" w:rsidRDefault="00F92C9D" w:rsidP="00F92C9D">
      <w:pPr>
        <w:widowControl w:val="0"/>
        <w:autoSpaceDE w:val="0"/>
        <w:autoSpaceDN w:val="0"/>
        <w:adjustRightInd w:val="0"/>
        <w:ind w:firstLine="709"/>
        <w:jc w:val="both"/>
        <w:rPr>
          <w:sz w:val="28"/>
          <w:szCs w:val="28"/>
        </w:rPr>
      </w:pPr>
      <w:r w:rsidRPr="00685D10">
        <w:rPr>
          <w:sz w:val="28"/>
          <w:szCs w:val="28"/>
        </w:rPr>
        <w:t>– низкий показатель рентабельност</w:t>
      </w:r>
      <w:r w:rsidR="005E60D0">
        <w:rPr>
          <w:sz w:val="28"/>
          <w:szCs w:val="28"/>
        </w:rPr>
        <w:t>и произведенной продукции.</w:t>
      </w:r>
    </w:p>
    <w:p w:rsidR="00F92C9D" w:rsidRPr="00BE6F45" w:rsidRDefault="00F92C9D" w:rsidP="00F92C9D">
      <w:pPr>
        <w:widowControl w:val="0"/>
        <w:autoSpaceDE w:val="0"/>
        <w:autoSpaceDN w:val="0"/>
        <w:adjustRightInd w:val="0"/>
        <w:ind w:firstLine="709"/>
        <w:jc w:val="both"/>
        <w:rPr>
          <w:sz w:val="28"/>
          <w:szCs w:val="28"/>
        </w:rPr>
      </w:pPr>
      <w:r w:rsidRPr="00BE6F45">
        <w:rPr>
          <w:b/>
          <w:sz w:val="28"/>
          <w:szCs w:val="28"/>
        </w:rPr>
        <w:t>Сельское хозяйство</w:t>
      </w:r>
      <w:r w:rsidRPr="00BE6F45">
        <w:rPr>
          <w:sz w:val="28"/>
          <w:szCs w:val="28"/>
        </w:rPr>
        <w:t xml:space="preserve">. В агропромышленном комплексе </w:t>
      </w:r>
      <w:r w:rsidR="00BE6F45">
        <w:rPr>
          <w:sz w:val="28"/>
          <w:szCs w:val="28"/>
        </w:rPr>
        <w:t>Тейковского муниципального района</w:t>
      </w:r>
      <w:r w:rsidRPr="00BE6F45">
        <w:rPr>
          <w:sz w:val="28"/>
          <w:szCs w:val="28"/>
        </w:rPr>
        <w:t xml:space="preserve"> сохраняются следующие ключевые проблемы:</w:t>
      </w:r>
    </w:p>
    <w:p w:rsidR="00F92C9D" w:rsidRPr="00BE6F45" w:rsidRDefault="00F92C9D" w:rsidP="00F92C9D">
      <w:pPr>
        <w:widowControl w:val="0"/>
        <w:autoSpaceDE w:val="0"/>
        <w:autoSpaceDN w:val="0"/>
        <w:adjustRightInd w:val="0"/>
        <w:ind w:firstLine="709"/>
        <w:jc w:val="both"/>
        <w:rPr>
          <w:sz w:val="28"/>
          <w:szCs w:val="28"/>
        </w:rPr>
      </w:pPr>
      <w:r w:rsidRPr="00BE6F45">
        <w:rPr>
          <w:sz w:val="28"/>
          <w:szCs w:val="28"/>
        </w:rPr>
        <w:t>– неустойчивость сельскохозяйственного производства в целом, что обусловлено как природными условиями, так и экономической составляющей;</w:t>
      </w:r>
    </w:p>
    <w:p w:rsidR="00F92C9D" w:rsidRPr="00BE6F45" w:rsidRDefault="00F92C9D" w:rsidP="00F92C9D">
      <w:pPr>
        <w:widowControl w:val="0"/>
        <w:autoSpaceDE w:val="0"/>
        <w:autoSpaceDN w:val="0"/>
        <w:adjustRightInd w:val="0"/>
        <w:ind w:firstLine="709"/>
        <w:jc w:val="both"/>
        <w:rPr>
          <w:sz w:val="28"/>
          <w:szCs w:val="28"/>
        </w:rPr>
      </w:pPr>
      <w:r w:rsidRPr="00BE6F45">
        <w:rPr>
          <w:sz w:val="28"/>
          <w:szCs w:val="28"/>
        </w:rPr>
        <w:t>– технико-технологическое отставание отрасли из-за недостаточного уровня доходов сельскохозяйственных товаропроизводителей для осуществления модернизации и расширенного воспроизводства;</w:t>
      </w:r>
    </w:p>
    <w:p w:rsidR="00F92C9D" w:rsidRPr="00220490" w:rsidRDefault="00F92C9D" w:rsidP="00F92C9D">
      <w:pPr>
        <w:widowControl w:val="0"/>
        <w:autoSpaceDE w:val="0"/>
        <w:autoSpaceDN w:val="0"/>
        <w:adjustRightInd w:val="0"/>
        <w:ind w:firstLine="709"/>
        <w:jc w:val="both"/>
        <w:rPr>
          <w:sz w:val="28"/>
          <w:szCs w:val="28"/>
        </w:rPr>
      </w:pPr>
      <w:r w:rsidRPr="00BE6F45">
        <w:rPr>
          <w:sz w:val="28"/>
          <w:szCs w:val="28"/>
        </w:rPr>
        <w:t xml:space="preserve">– недостаточные объемы внесения удобрений и проведение </w:t>
      </w:r>
      <w:proofErr w:type="spellStart"/>
      <w:r w:rsidRPr="00BE6F45">
        <w:rPr>
          <w:sz w:val="28"/>
          <w:szCs w:val="28"/>
        </w:rPr>
        <w:t>культуртехнических</w:t>
      </w:r>
      <w:proofErr w:type="spellEnd"/>
      <w:r w:rsidRPr="00BE6F45">
        <w:rPr>
          <w:sz w:val="28"/>
          <w:szCs w:val="28"/>
        </w:rPr>
        <w:t xml:space="preserve"> работ, что обуславливает низкую урожайность </w:t>
      </w:r>
      <w:r w:rsidRPr="00220490">
        <w:rPr>
          <w:sz w:val="28"/>
          <w:szCs w:val="28"/>
        </w:rPr>
        <w:t>сельскохозяйственных культур;</w:t>
      </w:r>
    </w:p>
    <w:p w:rsidR="00F92C9D" w:rsidRPr="00220490" w:rsidRDefault="00F92C9D" w:rsidP="00F92C9D">
      <w:pPr>
        <w:widowControl w:val="0"/>
        <w:autoSpaceDE w:val="0"/>
        <w:autoSpaceDN w:val="0"/>
        <w:adjustRightInd w:val="0"/>
        <w:ind w:firstLine="709"/>
        <w:jc w:val="both"/>
        <w:rPr>
          <w:sz w:val="28"/>
          <w:szCs w:val="28"/>
        </w:rPr>
      </w:pPr>
      <w:r w:rsidRPr="00220490">
        <w:rPr>
          <w:sz w:val="28"/>
          <w:szCs w:val="28"/>
        </w:rPr>
        <w:t>– вывод из оборота сельскохозяйственных земель сельскохозяйственного назначения, сокращение площадей пашни, невозможность в ряде случаев вовлечь ее в оборот;</w:t>
      </w:r>
    </w:p>
    <w:p w:rsidR="00F92C9D" w:rsidRPr="00BE6F45" w:rsidRDefault="00F92C9D" w:rsidP="00F92C9D">
      <w:pPr>
        <w:widowControl w:val="0"/>
        <w:autoSpaceDE w:val="0"/>
        <w:autoSpaceDN w:val="0"/>
        <w:adjustRightInd w:val="0"/>
        <w:ind w:firstLine="709"/>
        <w:jc w:val="both"/>
        <w:rPr>
          <w:sz w:val="28"/>
          <w:szCs w:val="28"/>
        </w:rPr>
      </w:pPr>
      <w:r w:rsidRPr="00220490">
        <w:rPr>
          <w:sz w:val="28"/>
          <w:szCs w:val="28"/>
        </w:rPr>
        <w:t>– сокращение посевных площадей под зерновыми,</w:t>
      </w:r>
      <w:r w:rsidR="00234D4C">
        <w:rPr>
          <w:sz w:val="28"/>
          <w:szCs w:val="28"/>
        </w:rPr>
        <w:t xml:space="preserve"> зернобобовыми,</w:t>
      </w:r>
      <w:r w:rsidRPr="00220490">
        <w:rPr>
          <w:sz w:val="28"/>
          <w:szCs w:val="28"/>
        </w:rPr>
        <w:t xml:space="preserve"> </w:t>
      </w:r>
      <w:r w:rsidRPr="00BE6F45">
        <w:rPr>
          <w:sz w:val="28"/>
          <w:szCs w:val="28"/>
        </w:rPr>
        <w:t xml:space="preserve">овощами, а также кормовыми культурами, что накладывает ограничение на развитие отрасли животноводства, в отдельных районах площадь посевов очень незначительна; </w:t>
      </w:r>
    </w:p>
    <w:p w:rsidR="00F92C9D" w:rsidRPr="00BE6F45" w:rsidRDefault="00F92C9D" w:rsidP="00F92C9D">
      <w:pPr>
        <w:widowControl w:val="0"/>
        <w:autoSpaceDE w:val="0"/>
        <w:autoSpaceDN w:val="0"/>
        <w:adjustRightInd w:val="0"/>
        <w:ind w:firstLine="709"/>
        <w:jc w:val="both"/>
        <w:rPr>
          <w:sz w:val="28"/>
          <w:szCs w:val="28"/>
        </w:rPr>
      </w:pPr>
      <w:r w:rsidRPr="00BE6F45">
        <w:rPr>
          <w:sz w:val="28"/>
          <w:szCs w:val="28"/>
        </w:rPr>
        <w:t>– сокращение поголовья скота, отсутствие долговременных положительных трендов в увеличении приплода скота, сокращении падежа, массы одной условной головы скота и т.д.; общая неразвитость животноводства в р</w:t>
      </w:r>
      <w:r w:rsidR="00BE6F45">
        <w:rPr>
          <w:sz w:val="28"/>
          <w:szCs w:val="28"/>
        </w:rPr>
        <w:t>айоне</w:t>
      </w:r>
      <w:r w:rsidRPr="00BE6F45">
        <w:rPr>
          <w:sz w:val="28"/>
          <w:szCs w:val="28"/>
        </w:rPr>
        <w:t>;</w:t>
      </w:r>
    </w:p>
    <w:p w:rsidR="00F92C9D" w:rsidRPr="00BE6F45" w:rsidRDefault="00F92C9D" w:rsidP="00F92C9D">
      <w:pPr>
        <w:widowControl w:val="0"/>
        <w:autoSpaceDE w:val="0"/>
        <w:autoSpaceDN w:val="0"/>
        <w:adjustRightInd w:val="0"/>
        <w:ind w:firstLine="709"/>
        <w:jc w:val="both"/>
        <w:rPr>
          <w:sz w:val="28"/>
          <w:szCs w:val="28"/>
        </w:rPr>
      </w:pPr>
      <w:r w:rsidRPr="00BE6F45">
        <w:rPr>
          <w:sz w:val="28"/>
          <w:szCs w:val="28"/>
        </w:rPr>
        <w:t>– дефицит квалифицированных кадров и рабочих массовых профессий в результате низкой общественной оценки сельскохозяйственного труда, низкий уровень заработной платы в отрасли;</w:t>
      </w:r>
    </w:p>
    <w:p w:rsidR="00BE6F45" w:rsidRDefault="00F92C9D" w:rsidP="00F92C9D">
      <w:pPr>
        <w:widowControl w:val="0"/>
        <w:autoSpaceDE w:val="0"/>
        <w:autoSpaceDN w:val="0"/>
        <w:adjustRightInd w:val="0"/>
        <w:ind w:firstLine="709"/>
        <w:jc w:val="both"/>
        <w:rPr>
          <w:sz w:val="28"/>
          <w:szCs w:val="28"/>
        </w:rPr>
      </w:pPr>
      <w:r w:rsidRPr="00BE6F45">
        <w:rPr>
          <w:sz w:val="28"/>
          <w:szCs w:val="28"/>
        </w:rPr>
        <w:t>– снижение объемов производства молока и мяса</w:t>
      </w:r>
      <w:r w:rsidR="00BE6F45">
        <w:rPr>
          <w:sz w:val="28"/>
          <w:szCs w:val="28"/>
        </w:rPr>
        <w:t>;</w:t>
      </w:r>
    </w:p>
    <w:p w:rsidR="00F92C9D" w:rsidRDefault="00F92C9D" w:rsidP="00F92C9D">
      <w:pPr>
        <w:widowControl w:val="0"/>
        <w:autoSpaceDE w:val="0"/>
        <w:autoSpaceDN w:val="0"/>
        <w:adjustRightInd w:val="0"/>
        <w:ind w:firstLine="709"/>
        <w:jc w:val="both"/>
        <w:rPr>
          <w:sz w:val="28"/>
          <w:szCs w:val="28"/>
        </w:rPr>
      </w:pPr>
      <w:r w:rsidRPr="00BE6F45">
        <w:rPr>
          <w:sz w:val="28"/>
          <w:szCs w:val="28"/>
        </w:rPr>
        <w:t>– низкий уровень комфортности проживания в сельской местности, медленные темпы социального и инфраструктурного развития сельских территорий.</w:t>
      </w:r>
    </w:p>
    <w:p w:rsidR="0039193C" w:rsidRPr="00BE6F45" w:rsidRDefault="0039193C" w:rsidP="00F92C9D">
      <w:pPr>
        <w:widowControl w:val="0"/>
        <w:autoSpaceDE w:val="0"/>
        <w:autoSpaceDN w:val="0"/>
        <w:adjustRightInd w:val="0"/>
        <w:ind w:firstLine="709"/>
        <w:jc w:val="both"/>
        <w:rPr>
          <w:sz w:val="28"/>
          <w:szCs w:val="28"/>
        </w:rPr>
      </w:pPr>
    </w:p>
    <w:p w:rsidR="0039193C" w:rsidRPr="0039193C" w:rsidRDefault="00F92C9D" w:rsidP="0039193C">
      <w:pPr>
        <w:widowControl w:val="0"/>
        <w:autoSpaceDE w:val="0"/>
        <w:autoSpaceDN w:val="0"/>
        <w:adjustRightInd w:val="0"/>
        <w:ind w:firstLine="709"/>
        <w:jc w:val="both"/>
        <w:rPr>
          <w:sz w:val="28"/>
          <w:szCs w:val="28"/>
        </w:rPr>
      </w:pPr>
      <w:r w:rsidRPr="0039193C">
        <w:rPr>
          <w:b/>
          <w:sz w:val="28"/>
          <w:szCs w:val="28"/>
        </w:rPr>
        <w:t>Туризм и рекреация</w:t>
      </w:r>
      <w:r w:rsidRPr="0039193C">
        <w:rPr>
          <w:sz w:val="28"/>
          <w:szCs w:val="28"/>
        </w:rPr>
        <w:t xml:space="preserve">. </w:t>
      </w:r>
      <w:r w:rsidR="0039193C" w:rsidRPr="0039193C">
        <w:rPr>
          <w:sz w:val="28"/>
          <w:szCs w:val="28"/>
        </w:rPr>
        <w:t xml:space="preserve">Одним из основных факторов, сдерживающих развитие туризма в Тейковском муниципальном районе, является отсутствие или неудовлетворительное состояние объектов обеспечивающей инфраструктуры – дорог, очистных сооружений, систем газификации, электроснабжения и водоснабжения. Отсутствуют бюджетные ассигнования на финансирование создания в районе системы знаков туристской навигации, а также на создание и </w:t>
      </w:r>
      <w:r w:rsidR="0039193C" w:rsidRPr="0039193C">
        <w:rPr>
          <w:sz w:val="28"/>
          <w:szCs w:val="28"/>
        </w:rPr>
        <w:lastRenderedPageBreak/>
        <w:t>функционирование в районе  туристско-информационного центра.</w:t>
      </w:r>
    </w:p>
    <w:p w:rsidR="00946C85" w:rsidRPr="0039193C" w:rsidRDefault="00946C85" w:rsidP="0039193C">
      <w:pPr>
        <w:widowControl w:val="0"/>
        <w:autoSpaceDE w:val="0"/>
        <w:autoSpaceDN w:val="0"/>
        <w:adjustRightInd w:val="0"/>
        <w:ind w:firstLine="709"/>
        <w:jc w:val="both"/>
        <w:rPr>
          <w:sz w:val="28"/>
          <w:szCs w:val="28"/>
        </w:rPr>
      </w:pPr>
    </w:p>
    <w:p w:rsidR="00946C85" w:rsidRDefault="00F92C9D" w:rsidP="00946C85">
      <w:pPr>
        <w:widowControl w:val="0"/>
        <w:autoSpaceDE w:val="0"/>
        <w:autoSpaceDN w:val="0"/>
        <w:adjustRightInd w:val="0"/>
        <w:ind w:firstLine="709"/>
        <w:jc w:val="both"/>
        <w:rPr>
          <w:sz w:val="28"/>
          <w:szCs w:val="28"/>
        </w:rPr>
      </w:pPr>
      <w:r w:rsidRPr="00946C85">
        <w:rPr>
          <w:b/>
          <w:sz w:val="28"/>
          <w:szCs w:val="28"/>
        </w:rPr>
        <w:t>Инфраструктура</w:t>
      </w:r>
      <w:r w:rsidRPr="00946C85">
        <w:rPr>
          <w:sz w:val="28"/>
          <w:szCs w:val="28"/>
        </w:rPr>
        <w:t xml:space="preserve">. </w:t>
      </w:r>
      <w:r w:rsidR="00946C85" w:rsidRPr="00946C85">
        <w:rPr>
          <w:sz w:val="28"/>
          <w:szCs w:val="28"/>
        </w:rPr>
        <w:t xml:space="preserve">Ввиду недостатка инвестиций в развитие инженерной и дорожной инфраструктуры в Тейковском районе наблюдается значительный износ оборудования в тепло-, энергоснабжении, износ инженерных сетей, водопровода и канализации, низкий технический уровень автомобильных дорог, низкая пропускная способность автомобильных дорог, особенно грунтовых. </w:t>
      </w:r>
    </w:p>
    <w:p w:rsidR="00F92C9D" w:rsidRPr="00946C85" w:rsidRDefault="00F92C9D" w:rsidP="00946C85">
      <w:pPr>
        <w:widowControl w:val="0"/>
        <w:autoSpaceDE w:val="0"/>
        <w:autoSpaceDN w:val="0"/>
        <w:adjustRightInd w:val="0"/>
        <w:ind w:firstLine="709"/>
        <w:jc w:val="both"/>
        <w:rPr>
          <w:sz w:val="28"/>
          <w:szCs w:val="28"/>
        </w:rPr>
      </w:pPr>
    </w:p>
    <w:p w:rsidR="00F92C9D" w:rsidRPr="001C5A46" w:rsidRDefault="00F92C9D" w:rsidP="00F92C9D">
      <w:pPr>
        <w:widowControl w:val="0"/>
        <w:autoSpaceDE w:val="0"/>
        <w:autoSpaceDN w:val="0"/>
        <w:adjustRightInd w:val="0"/>
        <w:spacing w:line="360" w:lineRule="auto"/>
        <w:ind w:firstLine="709"/>
        <w:jc w:val="right"/>
        <w:outlineLvl w:val="3"/>
        <w:rPr>
          <w:i/>
          <w:sz w:val="20"/>
          <w:szCs w:val="20"/>
        </w:rPr>
      </w:pPr>
      <w:bookmarkStart w:id="3" w:name="Par117"/>
      <w:bookmarkEnd w:id="3"/>
      <w:r w:rsidRPr="001C5A46">
        <w:rPr>
          <w:i/>
          <w:sz w:val="20"/>
          <w:szCs w:val="20"/>
        </w:rPr>
        <w:t>Таблица 1</w:t>
      </w:r>
    </w:p>
    <w:p w:rsidR="00F92C9D" w:rsidRDefault="00F92C9D" w:rsidP="00BE6F45">
      <w:pPr>
        <w:widowControl w:val="0"/>
        <w:autoSpaceDE w:val="0"/>
        <w:autoSpaceDN w:val="0"/>
        <w:adjustRightInd w:val="0"/>
        <w:ind w:firstLine="709"/>
        <w:jc w:val="center"/>
        <w:rPr>
          <w:b/>
          <w:sz w:val="28"/>
          <w:szCs w:val="28"/>
        </w:rPr>
      </w:pPr>
      <w:r w:rsidRPr="004A07D8">
        <w:rPr>
          <w:b/>
          <w:sz w:val="28"/>
          <w:szCs w:val="28"/>
        </w:rPr>
        <w:t xml:space="preserve">Основные проблемы социально-экономического развития </w:t>
      </w:r>
      <w:r w:rsidR="00BE6F45">
        <w:rPr>
          <w:b/>
          <w:sz w:val="28"/>
          <w:szCs w:val="28"/>
        </w:rPr>
        <w:t>Тейковского муниципального района</w:t>
      </w:r>
    </w:p>
    <w:p w:rsidR="00BE6F45" w:rsidRPr="004A07D8" w:rsidRDefault="00BE6F45" w:rsidP="00BE6F45">
      <w:pPr>
        <w:widowControl w:val="0"/>
        <w:autoSpaceDE w:val="0"/>
        <w:autoSpaceDN w:val="0"/>
        <w:adjustRightInd w:val="0"/>
        <w:ind w:firstLine="709"/>
        <w:jc w:val="center"/>
        <w:rPr>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25"/>
        <w:gridCol w:w="1814"/>
        <w:gridCol w:w="3090"/>
        <w:gridCol w:w="4252"/>
      </w:tblGrid>
      <w:tr w:rsidR="00F92C9D" w:rsidRPr="00E67C83" w:rsidTr="00380863">
        <w:tc>
          <w:tcPr>
            <w:tcW w:w="458" w:type="dxa"/>
            <w:vAlign w:val="center"/>
          </w:tcPr>
          <w:p w:rsidR="00F92C9D" w:rsidRPr="00E67C83" w:rsidRDefault="00F92C9D" w:rsidP="00F44167">
            <w:pPr>
              <w:widowControl w:val="0"/>
              <w:autoSpaceDE w:val="0"/>
              <w:autoSpaceDN w:val="0"/>
              <w:adjustRightInd w:val="0"/>
              <w:jc w:val="center"/>
              <w:rPr>
                <w:b/>
                <w:i/>
              </w:rPr>
            </w:pPr>
            <w:r w:rsidRPr="00E67C83">
              <w:rPr>
                <w:b/>
                <w:i/>
              </w:rPr>
              <w:t>№</w:t>
            </w:r>
          </w:p>
        </w:tc>
        <w:tc>
          <w:tcPr>
            <w:tcW w:w="1839" w:type="dxa"/>
            <w:gridSpan w:val="2"/>
            <w:vAlign w:val="center"/>
          </w:tcPr>
          <w:p w:rsidR="00F92C9D" w:rsidRPr="00E67C83" w:rsidRDefault="00F92C9D" w:rsidP="00BE6F45">
            <w:pPr>
              <w:widowControl w:val="0"/>
              <w:autoSpaceDE w:val="0"/>
              <w:autoSpaceDN w:val="0"/>
              <w:adjustRightInd w:val="0"/>
              <w:jc w:val="center"/>
              <w:rPr>
                <w:b/>
                <w:i/>
              </w:rPr>
            </w:pPr>
            <w:r w:rsidRPr="00E67C83">
              <w:rPr>
                <w:b/>
                <w:i/>
              </w:rPr>
              <w:t xml:space="preserve">Направления развития </w:t>
            </w:r>
            <w:r w:rsidR="00BE6F45">
              <w:rPr>
                <w:b/>
                <w:i/>
              </w:rPr>
              <w:t>района</w:t>
            </w:r>
          </w:p>
        </w:tc>
        <w:tc>
          <w:tcPr>
            <w:tcW w:w="3090" w:type="dxa"/>
            <w:vAlign w:val="center"/>
          </w:tcPr>
          <w:p w:rsidR="00BE6F45" w:rsidRDefault="00F92C9D" w:rsidP="00F44167">
            <w:pPr>
              <w:widowControl w:val="0"/>
              <w:autoSpaceDE w:val="0"/>
              <w:autoSpaceDN w:val="0"/>
              <w:adjustRightInd w:val="0"/>
              <w:jc w:val="center"/>
              <w:rPr>
                <w:b/>
                <w:i/>
              </w:rPr>
            </w:pPr>
            <w:r w:rsidRPr="00E67C83">
              <w:rPr>
                <w:b/>
                <w:i/>
              </w:rPr>
              <w:t xml:space="preserve">Описание </w:t>
            </w:r>
          </w:p>
          <w:p w:rsidR="00F92C9D" w:rsidRPr="00E67C83" w:rsidRDefault="00F92C9D" w:rsidP="00F44167">
            <w:pPr>
              <w:widowControl w:val="0"/>
              <w:autoSpaceDE w:val="0"/>
              <w:autoSpaceDN w:val="0"/>
              <w:adjustRightInd w:val="0"/>
              <w:jc w:val="center"/>
              <w:rPr>
                <w:b/>
                <w:i/>
              </w:rPr>
            </w:pPr>
            <w:r w:rsidRPr="00E67C83">
              <w:rPr>
                <w:b/>
                <w:i/>
              </w:rPr>
              <w:t>проблемы</w:t>
            </w:r>
          </w:p>
        </w:tc>
        <w:tc>
          <w:tcPr>
            <w:tcW w:w="4252" w:type="dxa"/>
            <w:vAlign w:val="center"/>
          </w:tcPr>
          <w:p w:rsidR="00F92C9D" w:rsidRPr="00E67C83" w:rsidRDefault="00F92C9D" w:rsidP="00F44167">
            <w:pPr>
              <w:widowControl w:val="0"/>
              <w:autoSpaceDE w:val="0"/>
              <w:autoSpaceDN w:val="0"/>
              <w:adjustRightInd w:val="0"/>
              <w:jc w:val="center"/>
              <w:rPr>
                <w:b/>
                <w:i/>
              </w:rPr>
            </w:pPr>
            <w:r w:rsidRPr="00E67C83">
              <w:rPr>
                <w:b/>
                <w:i/>
              </w:rPr>
              <w:t>Описание причины проблемы</w:t>
            </w:r>
          </w:p>
        </w:tc>
      </w:tr>
      <w:tr w:rsidR="00F92C9D" w:rsidRPr="00E67C83" w:rsidTr="00380863">
        <w:tc>
          <w:tcPr>
            <w:tcW w:w="458" w:type="dxa"/>
          </w:tcPr>
          <w:p w:rsidR="00F92C9D" w:rsidRPr="00E67C83" w:rsidRDefault="00F92C9D" w:rsidP="00F44167">
            <w:pPr>
              <w:widowControl w:val="0"/>
              <w:autoSpaceDE w:val="0"/>
              <w:autoSpaceDN w:val="0"/>
              <w:adjustRightInd w:val="0"/>
              <w:rPr>
                <w:b/>
              </w:rPr>
            </w:pPr>
            <w:r w:rsidRPr="00E67C83">
              <w:rPr>
                <w:b/>
              </w:rPr>
              <w:t>1.</w:t>
            </w:r>
          </w:p>
        </w:tc>
        <w:tc>
          <w:tcPr>
            <w:tcW w:w="1839" w:type="dxa"/>
            <w:gridSpan w:val="2"/>
          </w:tcPr>
          <w:p w:rsidR="00F92C9D" w:rsidRPr="00E67C83" w:rsidRDefault="00F92C9D" w:rsidP="00F44167">
            <w:pPr>
              <w:widowControl w:val="0"/>
              <w:autoSpaceDE w:val="0"/>
              <w:autoSpaceDN w:val="0"/>
              <w:adjustRightInd w:val="0"/>
              <w:rPr>
                <w:b/>
              </w:rPr>
            </w:pPr>
            <w:proofErr w:type="spellStart"/>
            <w:proofErr w:type="gramStart"/>
            <w:r w:rsidRPr="00E67C83">
              <w:rPr>
                <w:b/>
              </w:rPr>
              <w:t>Инвестицион</w:t>
            </w:r>
            <w:r w:rsidR="00BE6F45">
              <w:rPr>
                <w:b/>
              </w:rPr>
              <w:t>-</w:t>
            </w:r>
            <w:r w:rsidRPr="00E67C83">
              <w:rPr>
                <w:b/>
              </w:rPr>
              <w:t>ное</w:t>
            </w:r>
            <w:proofErr w:type="spellEnd"/>
            <w:proofErr w:type="gramEnd"/>
            <w:r w:rsidRPr="00E67C83">
              <w:rPr>
                <w:b/>
              </w:rPr>
              <w:t xml:space="preserve"> развитие</w:t>
            </w:r>
          </w:p>
        </w:tc>
        <w:tc>
          <w:tcPr>
            <w:tcW w:w="3090" w:type="dxa"/>
          </w:tcPr>
          <w:p w:rsidR="00380863" w:rsidRDefault="00F92C9D" w:rsidP="00F44167">
            <w:pPr>
              <w:widowControl w:val="0"/>
              <w:autoSpaceDE w:val="0"/>
              <w:autoSpaceDN w:val="0"/>
              <w:adjustRightInd w:val="0"/>
            </w:pPr>
            <w:r w:rsidRPr="00E67C83">
              <w:t>1.</w:t>
            </w:r>
            <w:r w:rsidR="00380863" w:rsidRPr="00E67C83">
              <w:t xml:space="preserve"> Низкий уровень инвестиционной привлекательности.</w:t>
            </w:r>
          </w:p>
          <w:p w:rsidR="004A07D8" w:rsidRPr="00E67C83" w:rsidRDefault="00F92C9D" w:rsidP="00F44167">
            <w:pPr>
              <w:widowControl w:val="0"/>
              <w:autoSpaceDE w:val="0"/>
              <w:autoSpaceDN w:val="0"/>
              <w:adjustRightInd w:val="0"/>
            </w:pPr>
            <w:r w:rsidRPr="00E67C83">
              <w:t xml:space="preserve"> </w:t>
            </w:r>
            <w:r w:rsidR="00380863">
              <w:t xml:space="preserve">2. </w:t>
            </w:r>
            <w:r w:rsidR="00380863" w:rsidRPr="00E67C83">
              <w:t>Низкий уровень инновационной активности действующих предприятий.</w:t>
            </w:r>
          </w:p>
          <w:p w:rsidR="004A07D8" w:rsidRPr="00E67C83" w:rsidRDefault="00380863" w:rsidP="00F44167">
            <w:pPr>
              <w:widowControl w:val="0"/>
              <w:autoSpaceDE w:val="0"/>
              <w:autoSpaceDN w:val="0"/>
              <w:adjustRightInd w:val="0"/>
            </w:pPr>
            <w:r>
              <w:t>3</w:t>
            </w:r>
            <w:r w:rsidR="00F92C9D" w:rsidRPr="00E67C83">
              <w:t>. Нехватка квал</w:t>
            </w:r>
            <w:r w:rsidR="004A07D8" w:rsidRPr="00E67C83">
              <w:t>ифицированных кадров</w:t>
            </w:r>
            <w:r w:rsidR="00D9480B" w:rsidRPr="00E67C83">
              <w:t>.</w:t>
            </w:r>
          </w:p>
          <w:p w:rsidR="00F92C9D" w:rsidRPr="00E67C83" w:rsidRDefault="00380863" w:rsidP="00F44167">
            <w:pPr>
              <w:widowControl w:val="0"/>
              <w:autoSpaceDE w:val="0"/>
              <w:autoSpaceDN w:val="0"/>
              <w:adjustRightInd w:val="0"/>
            </w:pPr>
            <w:r>
              <w:t>4</w:t>
            </w:r>
            <w:r w:rsidR="004A07D8" w:rsidRPr="00E67C83">
              <w:t xml:space="preserve">. </w:t>
            </w:r>
            <w:r w:rsidRPr="00E67C83">
              <w:t>Сокращение численности трудоспособного населения при увеличении населения пенсионного возраста.</w:t>
            </w:r>
          </w:p>
          <w:p w:rsidR="00F92C9D" w:rsidRPr="00E67C83" w:rsidRDefault="009B0FA1" w:rsidP="00F44167">
            <w:pPr>
              <w:widowControl w:val="0"/>
              <w:autoSpaceDE w:val="0"/>
              <w:autoSpaceDN w:val="0"/>
              <w:adjustRightInd w:val="0"/>
            </w:pPr>
            <w:r w:rsidRPr="00E67C83">
              <w:t xml:space="preserve">5. </w:t>
            </w:r>
            <w:r w:rsidR="00380863" w:rsidRPr="00E67C83">
              <w:t>Наличие инфраструктурных ограничений.</w:t>
            </w:r>
          </w:p>
          <w:p w:rsidR="00F92C9D" w:rsidRPr="00E67C83" w:rsidRDefault="009B0FA1" w:rsidP="00F44167">
            <w:pPr>
              <w:widowControl w:val="0"/>
              <w:autoSpaceDE w:val="0"/>
              <w:autoSpaceDN w:val="0"/>
              <w:adjustRightInd w:val="0"/>
            </w:pPr>
            <w:r w:rsidRPr="00E67C83">
              <w:t>6</w:t>
            </w:r>
            <w:r w:rsidR="00F92C9D" w:rsidRPr="00E67C83">
              <w:t>. Наличие административных барьеров для развития бизнеса.</w:t>
            </w:r>
          </w:p>
          <w:p w:rsidR="00F92C9D" w:rsidRPr="00E67C83" w:rsidRDefault="009B0FA1" w:rsidP="00063AFD">
            <w:pPr>
              <w:widowControl w:val="0"/>
              <w:autoSpaceDE w:val="0"/>
              <w:autoSpaceDN w:val="0"/>
              <w:adjustRightInd w:val="0"/>
            </w:pPr>
            <w:r w:rsidRPr="00E67C83">
              <w:t>7</w:t>
            </w:r>
            <w:r w:rsidR="00BF7B19" w:rsidRPr="00E67C83">
              <w:t xml:space="preserve">. </w:t>
            </w:r>
            <w:r w:rsidR="00F92C9D" w:rsidRPr="00E67C83">
              <w:t xml:space="preserve"> </w:t>
            </w:r>
            <w:r w:rsidR="00BF7B19" w:rsidRPr="00E67C83">
              <w:t xml:space="preserve">Отсутствие </w:t>
            </w:r>
            <w:r w:rsidR="00F92C9D" w:rsidRPr="00E67C83">
              <w:t xml:space="preserve"> </w:t>
            </w:r>
            <w:r w:rsidR="00BF7B19" w:rsidRPr="00E67C83">
              <w:t xml:space="preserve">практики </w:t>
            </w:r>
            <w:r w:rsidR="00F92C9D" w:rsidRPr="00E67C83">
              <w:t xml:space="preserve">применения механизмов </w:t>
            </w:r>
            <w:proofErr w:type="spellStart"/>
            <w:r w:rsidR="00063AFD">
              <w:t>муниципаль</w:t>
            </w:r>
            <w:r w:rsidR="00F92C9D" w:rsidRPr="00E67C83">
              <w:t>но</w:t>
            </w:r>
            <w:proofErr w:type="spellEnd"/>
            <w:r w:rsidR="00F92C9D" w:rsidRPr="00E67C83">
              <w:t>-частного партнерства.</w:t>
            </w:r>
          </w:p>
        </w:tc>
        <w:tc>
          <w:tcPr>
            <w:tcW w:w="4252" w:type="dxa"/>
          </w:tcPr>
          <w:p w:rsidR="004A07D8" w:rsidRPr="00E67C83" w:rsidRDefault="00F92C9D" w:rsidP="00F44167">
            <w:pPr>
              <w:widowControl w:val="0"/>
              <w:autoSpaceDE w:val="0"/>
              <w:autoSpaceDN w:val="0"/>
              <w:adjustRightInd w:val="0"/>
            </w:pPr>
            <w:r w:rsidRPr="00E67C83">
              <w:t xml:space="preserve">1. Низкая доля населения моложе трудоспособного возраста. Доля населения старше трудоспособного возраста в </w:t>
            </w:r>
            <w:r w:rsidR="004A07D8" w:rsidRPr="00E67C83">
              <w:t xml:space="preserve">районе выше средне областных </w:t>
            </w:r>
            <w:r w:rsidR="00D9480B" w:rsidRPr="00E67C83">
              <w:t>значений.</w:t>
            </w:r>
          </w:p>
          <w:p w:rsidR="00F92C9D" w:rsidRPr="00E67C83" w:rsidRDefault="00F92C9D" w:rsidP="00F44167">
            <w:pPr>
              <w:widowControl w:val="0"/>
              <w:autoSpaceDE w:val="0"/>
              <w:autoSpaceDN w:val="0"/>
              <w:adjustRightInd w:val="0"/>
            </w:pPr>
            <w:r w:rsidRPr="00E67C83">
              <w:t xml:space="preserve">2. Значительное социальное неравенство, низкий уровень доходов, способствующий значительной миграции трудоспособного населения в г. </w:t>
            </w:r>
            <w:r w:rsidR="004A07D8" w:rsidRPr="00E67C83">
              <w:t xml:space="preserve">Иваново, Москву, Московскую область </w:t>
            </w:r>
            <w:r w:rsidRPr="00E67C83">
              <w:t>и соседние регионы.</w:t>
            </w:r>
          </w:p>
          <w:p w:rsidR="00BF7B19" w:rsidRPr="00E67C83" w:rsidRDefault="00BF7B19" w:rsidP="00F44167">
            <w:pPr>
              <w:widowControl w:val="0"/>
              <w:autoSpaceDE w:val="0"/>
              <w:autoSpaceDN w:val="0"/>
              <w:adjustRightInd w:val="0"/>
            </w:pPr>
            <w:r w:rsidRPr="00E67C83">
              <w:t xml:space="preserve">3. </w:t>
            </w:r>
            <w:r w:rsidR="00F92C9D" w:rsidRPr="00E67C83">
              <w:t xml:space="preserve"> Отток потенциальных инвесторов, не нашедших подходящей площадки; потеря инвестиционной привлекательности территории, несмотря на имеющиеся позитивные условия по другим обеспечивающим критериям</w:t>
            </w:r>
            <w:r w:rsidRPr="00E67C83">
              <w:t>.</w:t>
            </w:r>
          </w:p>
          <w:p w:rsidR="00F92C9D" w:rsidRPr="00E67C83" w:rsidRDefault="001D6C9A" w:rsidP="00F44167">
            <w:pPr>
              <w:widowControl w:val="0"/>
              <w:autoSpaceDE w:val="0"/>
              <w:autoSpaceDN w:val="0"/>
              <w:adjustRightInd w:val="0"/>
            </w:pPr>
            <w:r w:rsidRPr="00E67C83">
              <w:t>4</w:t>
            </w:r>
            <w:r w:rsidR="00F92C9D" w:rsidRPr="00E67C83">
              <w:t>. Ограниченная пропускная способность автомобильных и железных дорог.</w:t>
            </w:r>
          </w:p>
          <w:p w:rsidR="00F92C9D" w:rsidRPr="00E67C83" w:rsidRDefault="001D6C9A" w:rsidP="00F44167">
            <w:pPr>
              <w:widowControl w:val="0"/>
              <w:autoSpaceDE w:val="0"/>
              <w:autoSpaceDN w:val="0"/>
              <w:adjustRightInd w:val="0"/>
            </w:pPr>
            <w:r w:rsidRPr="00E67C83">
              <w:t>5</w:t>
            </w:r>
            <w:r w:rsidR="00F92C9D" w:rsidRPr="00E67C83">
              <w:t>. Ограничение рынков сбыта продукции и рыночной привлекательности субъектов инвестирования.</w:t>
            </w:r>
          </w:p>
          <w:p w:rsidR="00F92C9D" w:rsidRPr="00E67C83" w:rsidRDefault="001D6C9A" w:rsidP="00F44167">
            <w:pPr>
              <w:widowControl w:val="0"/>
              <w:autoSpaceDE w:val="0"/>
              <w:autoSpaceDN w:val="0"/>
              <w:adjustRightInd w:val="0"/>
            </w:pPr>
            <w:r w:rsidRPr="00E67C83">
              <w:t>6</w:t>
            </w:r>
            <w:r w:rsidR="00F92C9D" w:rsidRPr="00E67C83">
              <w:t>. Недостаточное количество предприятий с полным инновационным циклом (от разработки до промышленного использования инноваций).</w:t>
            </w:r>
          </w:p>
          <w:p w:rsidR="00F92C9D" w:rsidRPr="00E67C83" w:rsidRDefault="001D6C9A" w:rsidP="00F44167">
            <w:pPr>
              <w:widowControl w:val="0"/>
              <w:autoSpaceDE w:val="0"/>
              <w:autoSpaceDN w:val="0"/>
              <w:adjustRightInd w:val="0"/>
            </w:pPr>
            <w:r w:rsidRPr="00E67C83">
              <w:t>7</w:t>
            </w:r>
            <w:r w:rsidR="00F92C9D" w:rsidRPr="00E67C83">
              <w:t>. Длительность прохождения разрешительных процедур, трудность получения земельных участков и др.</w:t>
            </w:r>
          </w:p>
          <w:p w:rsidR="00F92C9D" w:rsidRPr="00E67C83" w:rsidRDefault="001D6C9A" w:rsidP="00F44167">
            <w:pPr>
              <w:widowControl w:val="0"/>
              <w:autoSpaceDE w:val="0"/>
              <w:autoSpaceDN w:val="0"/>
              <w:adjustRightInd w:val="0"/>
            </w:pPr>
            <w:r w:rsidRPr="00E67C83">
              <w:t>8</w:t>
            </w:r>
            <w:r w:rsidR="00F92C9D" w:rsidRPr="00E67C83">
              <w:t xml:space="preserve">. Сохраняются административные барьеры, связанные с длительными сроками получения и согласования разрешительной документации, а также при подключении к объектам </w:t>
            </w:r>
            <w:r w:rsidR="00F92C9D" w:rsidRPr="00E67C83">
              <w:lastRenderedPageBreak/>
              <w:t>инженерно-коммунальной инфраструктуры.</w:t>
            </w:r>
          </w:p>
          <w:p w:rsidR="00F92C9D" w:rsidRPr="00E67C83" w:rsidRDefault="00F92C9D" w:rsidP="00F44167">
            <w:pPr>
              <w:widowControl w:val="0"/>
              <w:autoSpaceDE w:val="0"/>
              <w:autoSpaceDN w:val="0"/>
              <w:adjustRightInd w:val="0"/>
            </w:pPr>
          </w:p>
        </w:tc>
      </w:tr>
      <w:tr w:rsidR="00F92C9D" w:rsidRPr="00E67C83" w:rsidTr="00380863">
        <w:tc>
          <w:tcPr>
            <w:tcW w:w="458" w:type="dxa"/>
          </w:tcPr>
          <w:p w:rsidR="00F92C9D" w:rsidRPr="00E67C83" w:rsidRDefault="00F92C9D" w:rsidP="00F44167">
            <w:pPr>
              <w:widowControl w:val="0"/>
              <w:autoSpaceDE w:val="0"/>
              <w:autoSpaceDN w:val="0"/>
              <w:adjustRightInd w:val="0"/>
              <w:rPr>
                <w:b/>
              </w:rPr>
            </w:pPr>
            <w:r w:rsidRPr="00E67C83">
              <w:rPr>
                <w:b/>
              </w:rPr>
              <w:lastRenderedPageBreak/>
              <w:t>2.</w:t>
            </w:r>
          </w:p>
        </w:tc>
        <w:tc>
          <w:tcPr>
            <w:tcW w:w="1839" w:type="dxa"/>
            <w:gridSpan w:val="2"/>
          </w:tcPr>
          <w:p w:rsidR="00F92C9D" w:rsidRPr="00E67C83" w:rsidRDefault="00F92C9D" w:rsidP="00F44167">
            <w:pPr>
              <w:tabs>
                <w:tab w:val="left" w:pos="993"/>
              </w:tabs>
              <w:rPr>
                <w:b/>
              </w:rPr>
            </w:pPr>
            <w:r w:rsidRPr="00E67C83">
              <w:rPr>
                <w:b/>
              </w:rPr>
              <w:t>Развитие промышленного комплекса</w:t>
            </w:r>
          </w:p>
        </w:tc>
        <w:tc>
          <w:tcPr>
            <w:tcW w:w="3090" w:type="dxa"/>
          </w:tcPr>
          <w:p w:rsidR="00F92C9D" w:rsidRPr="00380863" w:rsidRDefault="003A45BF" w:rsidP="00F44167">
            <w:r w:rsidRPr="00380863">
              <w:t>1</w:t>
            </w:r>
            <w:r w:rsidR="00F92C9D" w:rsidRPr="00380863">
              <w:t>. Низкий коэффициент обновления основных фондов.</w:t>
            </w:r>
          </w:p>
          <w:p w:rsidR="00F92C9D" w:rsidRPr="00380863" w:rsidRDefault="003A45BF" w:rsidP="00F44167">
            <w:r w:rsidRPr="00380863">
              <w:t>2</w:t>
            </w:r>
            <w:r w:rsidR="00F92C9D" w:rsidRPr="00380863">
              <w:t>. Низкий показатель рентабельности произведенной продукции.</w:t>
            </w:r>
          </w:p>
          <w:p w:rsidR="00F92C9D" w:rsidRPr="00380863" w:rsidRDefault="003A45BF" w:rsidP="00F44167">
            <w:r w:rsidRPr="00380863">
              <w:t>3</w:t>
            </w:r>
            <w:r w:rsidR="00F92C9D" w:rsidRPr="00380863">
              <w:t>. Низкая конкурентоспособность произведенной продукции.</w:t>
            </w:r>
          </w:p>
          <w:p w:rsidR="00F92C9D" w:rsidRPr="00380863" w:rsidRDefault="003A45BF" w:rsidP="00F44167">
            <w:r w:rsidRPr="00380863">
              <w:t>4</w:t>
            </w:r>
            <w:r w:rsidR="00F92C9D" w:rsidRPr="00380863">
              <w:t xml:space="preserve">. Низкий кадровый потенциал и производительность труда. </w:t>
            </w:r>
          </w:p>
          <w:p w:rsidR="00F92C9D" w:rsidRPr="00380863" w:rsidRDefault="003A45BF" w:rsidP="00F44167">
            <w:r w:rsidRPr="00380863">
              <w:t>5</w:t>
            </w:r>
            <w:r w:rsidR="00F92C9D" w:rsidRPr="00380863">
              <w:t>. Растущая потребность в квалифицированных рабочих промышленных предприятий.</w:t>
            </w:r>
          </w:p>
        </w:tc>
        <w:tc>
          <w:tcPr>
            <w:tcW w:w="4252" w:type="dxa"/>
          </w:tcPr>
          <w:p w:rsidR="00F92C9D" w:rsidRPr="00E67C83" w:rsidRDefault="00F92C9D" w:rsidP="00F44167">
            <w:r w:rsidRPr="00E67C83">
              <w:t xml:space="preserve">1. </w:t>
            </w:r>
            <w:r w:rsidR="001D6C9A" w:rsidRPr="00E67C83">
              <w:t>Неполное использование возможностей существующих основных производственных фондов.</w:t>
            </w:r>
          </w:p>
          <w:p w:rsidR="00F92C9D" w:rsidRPr="00E67C83" w:rsidRDefault="00F92C9D" w:rsidP="00F44167">
            <w:pPr>
              <w:tabs>
                <w:tab w:val="left" w:pos="476"/>
              </w:tabs>
            </w:pPr>
            <w:r w:rsidRPr="00E67C83">
              <w:t xml:space="preserve">2. Значительная нехватка инвестиций в обновление оборудования. </w:t>
            </w:r>
          </w:p>
          <w:p w:rsidR="00F92C9D" w:rsidRPr="00E67C83" w:rsidRDefault="00F92C9D" w:rsidP="00F44167">
            <w:r w:rsidRPr="00E67C83">
              <w:t xml:space="preserve">3. </w:t>
            </w:r>
            <w:r w:rsidR="001D6C9A" w:rsidRPr="00E67C83">
              <w:t>Низкий уровень диверсификации в производственной сфере.</w:t>
            </w:r>
          </w:p>
          <w:p w:rsidR="00F92C9D" w:rsidRPr="00E67C83" w:rsidRDefault="00F92C9D" w:rsidP="00F44167">
            <w:pPr>
              <w:tabs>
                <w:tab w:val="left" w:pos="993"/>
              </w:tabs>
            </w:pPr>
            <w:r w:rsidRPr="00E67C83">
              <w:t xml:space="preserve">4. Высокие тарифы на электрическую  энергию, коммунальные услуги. </w:t>
            </w:r>
          </w:p>
          <w:p w:rsidR="00F92C9D" w:rsidRPr="00E67C83" w:rsidRDefault="00F92C9D" w:rsidP="00F44167">
            <w:r w:rsidRPr="00E67C83">
              <w:t>5. Недостаточный спрос на внутреннем рынке.</w:t>
            </w:r>
          </w:p>
          <w:p w:rsidR="00F92C9D" w:rsidRPr="00E67C83" w:rsidRDefault="00F92C9D" w:rsidP="00F44167">
            <w:r w:rsidRPr="00E67C83">
              <w:t>6. Недостаточный уровень квалификации персонала всех уровней  вследствие недостаточного уровня заработной платы.</w:t>
            </w:r>
          </w:p>
          <w:p w:rsidR="00F92C9D" w:rsidRPr="00E67C83" w:rsidRDefault="00380863" w:rsidP="00F44167">
            <w:r>
              <w:t>7</w:t>
            </w:r>
            <w:r w:rsidR="00F92C9D" w:rsidRPr="00E67C83">
              <w:t>. Несоответствие объемов и структуры подготовки рабочих и специалистов потребностям экономики.</w:t>
            </w:r>
          </w:p>
        </w:tc>
      </w:tr>
      <w:tr w:rsidR="00F92C9D" w:rsidRPr="00EE7D57" w:rsidTr="00380863">
        <w:tblPrEx>
          <w:tblLook w:val="01E0" w:firstRow="1" w:lastRow="1" w:firstColumn="1" w:lastColumn="1" w:noHBand="0" w:noVBand="0"/>
        </w:tblPrEx>
        <w:tc>
          <w:tcPr>
            <w:tcW w:w="458" w:type="dxa"/>
            <w:shd w:val="clear" w:color="auto" w:fill="auto"/>
          </w:tcPr>
          <w:p w:rsidR="00F92C9D" w:rsidRPr="00EE7D57" w:rsidRDefault="00685D10" w:rsidP="00F44167">
            <w:pPr>
              <w:widowControl w:val="0"/>
              <w:autoSpaceDE w:val="0"/>
              <w:autoSpaceDN w:val="0"/>
              <w:adjustRightInd w:val="0"/>
            </w:pPr>
            <w:r>
              <w:t>3</w:t>
            </w:r>
            <w:r w:rsidR="00F92C9D" w:rsidRPr="00EE7D57">
              <w:t>.</w:t>
            </w:r>
          </w:p>
        </w:tc>
        <w:tc>
          <w:tcPr>
            <w:tcW w:w="1839" w:type="dxa"/>
            <w:gridSpan w:val="2"/>
            <w:shd w:val="clear" w:color="auto" w:fill="auto"/>
          </w:tcPr>
          <w:p w:rsidR="00F92C9D" w:rsidRPr="00EE7D57" w:rsidRDefault="00F92C9D" w:rsidP="00F44167">
            <w:pPr>
              <w:widowControl w:val="0"/>
              <w:autoSpaceDE w:val="0"/>
              <w:autoSpaceDN w:val="0"/>
              <w:adjustRightInd w:val="0"/>
              <w:rPr>
                <w:b/>
              </w:rPr>
            </w:pPr>
            <w:r w:rsidRPr="00EE7D57">
              <w:rPr>
                <w:b/>
              </w:rPr>
              <w:t>Развитие агропромышленного комплекса (далее – АПК)</w:t>
            </w:r>
          </w:p>
        </w:tc>
        <w:tc>
          <w:tcPr>
            <w:tcW w:w="3090" w:type="dxa"/>
            <w:shd w:val="clear" w:color="auto" w:fill="auto"/>
          </w:tcPr>
          <w:p w:rsidR="00F92C9D" w:rsidRPr="00EE7D57" w:rsidRDefault="00F92C9D" w:rsidP="00F44167">
            <w:pPr>
              <w:widowControl w:val="0"/>
              <w:autoSpaceDE w:val="0"/>
              <w:autoSpaceDN w:val="0"/>
              <w:adjustRightInd w:val="0"/>
            </w:pPr>
            <w:r w:rsidRPr="00EE7D57">
              <w:t>1. Неустойчивость сельскохозяйственного производства.</w:t>
            </w:r>
          </w:p>
          <w:p w:rsidR="00F92C9D" w:rsidRPr="00EE7D57" w:rsidRDefault="00F92C9D" w:rsidP="00F44167">
            <w:pPr>
              <w:widowControl w:val="0"/>
              <w:autoSpaceDE w:val="0"/>
              <w:autoSpaceDN w:val="0"/>
              <w:adjustRightInd w:val="0"/>
            </w:pPr>
            <w:r w:rsidRPr="00EE7D57">
              <w:t>2. Технологическая отсталость отраслей АПК, деградация ресурсного потенциала.</w:t>
            </w:r>
          </w:p>
          <w:p w:rsidR="00F92C9D" w:rsidRPr="00EE7D57" w:rsidRDefault="00F92C9D" w:rsidP="00F44167">
            <w:pPr>
              <w:widowControl w:val="0"/>
              <w:autoSpaceDE w:val="0"/>
              <w:autoSpaceDN w:val="0"/>
              <w:adjustRightInd w:val="0"/>
            </w:pPr>
            <w:r w:rsidRPr="00EE7D57">
              <w:t>3. Вывод из оборота продуктивных земель сельскохозяйственного назначения, сокращение площади пашни, невозможность в ряде случаев вовлечь ее в оборот.</w:t>
            </w:r>
          </w:p>
          <w:p w:rsidR="00F92C9D" w:rsidRPr="00EE7D57" w:rsidRDefault="00F92C9D" w:rsidP="00F44167">
            <w:pPr>
              <w:widowControl w:val="0"/>
              <w:autoSpaceDE w:val="0"/>
              <w:autoSpaceDN w:val="0"/>
              <w:adjustRightInd w:val="0"/>
            </w:pPr>
            <w:r w:rsidRPr="00EE7D57">
              <w:t>4. Низкая урожайность сельскохозяйственных культур.</w:t>
            </w:r>
          </w:p>
          <w:p w:rsidR="00F92C9D" w:rsidRPr="00EE7D57" w:rsidRDefault="00F92C9D" w:rsidP="00F44167">
            <w:pPr>
              <w:widowControl w:val="0"/>
              <w:autoSpaceDE w:val="0"/>
              <w:autoSpaceDN w:val="0"/>
              <w:adjustRightInd w:val="0"/>
            </w:pPr>
            <w:r w:rsidRPr="00EE7D57">
              <w:t xml:space="preserve">5. Сокращение посевных площадей под зерновыми, картофелем, овощами, </w:t>
            </w:r>
          </w:p>
          <w:p w:rsidR="00F92C9D" w:rsidRPr="00EE7D57" w:rsidRDefault="00F92C9D" w:rsidP="00F44167">
            <w:pPr>
              <w:widowControl w:val="0"/>
              <w:autoSpaceDE w:val="0"/>
              <w:autoSpaceDN w:val="0"/>
              <w:adjustRightInd w:val="0"/>
            </w:pPr>
            <w:r w:rsidRPr="00EE7D57">
              <w:t xml:space="preserve">а также кормовыми культурами, что накладывает ограничение </w:t>
            </w:r>
          </w:p>
          <w:p w:rsidR="00F92C9D" w:rsidRPr="00EE7D57" w:rsidRDefault="00F92C9D" w:rsidP="00F44167">
            <w:pPr>
              <w:widowControl w:val="0"/>
              <w:autoSpaceDE w:val="0"/>
              <w:autoSpaceDN w:val="0"/>
              <w:adjustRightInd w:val="0"/>
            </w:pPr>
            <w:r w:rsidRPr="00EE7D57">
              <w:t>на развитие отрасли животноводства</w:t>
            </w:r>
            <w:r w:rsidR="00EE7D57">
              <w:t>.</w:t>
            </w:r>
          </w:p>
          <w:p w:rsidR="00F92C9D" w:rsidRPr="00EE7D57" w:rsidRDefault="00F92C9D" w:rsidP="00F44167">
            <w:pPr>
              <w:widowControl w:val="0"/>
              <w:autoSpaceDE w:val="0"/>
              <w:autoSpaceDN w:val="0"/>
              <w:adjustRightInd w:val="0"/>
            </w:pPr>
            <w:r w:rsidRPr="00EE7D57">
              <w:t xml:space="preserve">6. Сокращение поголовья скота, отсутствие долговременных положительных трендов в увеличении приплода скота, сокращении падежа, </w:t>
            </w:r>
          </w:p>
          <w:p w:rsidR="00F92C9D" w:rsidRPr="00EE7D57" w:rsidRDefault="00F92C9D" w:rsidP="00F44167">
            <w:pPr>
              <w:widowControl w:val="0"/>
              <w:autoSpaceDE w:val="0"/>
              <w:autoSpaceDN w:val="0"/>
              <w:adjustRightInd w:val="0"/>
            </w:pPr>
            <w:r w:rsidRPr="00EE7D57">
              <w:t xml:space="preserve">массы одной условной </w:t>
            </w:r>
            <w:r w:rsidRPr="00EE7D57">
              <w:lastRenderedPageBreak/>
              <w:t xml:space="preserve">головы скота и т.д.; общая неразвитость животноводства  в </w:t>
            </w:r>
            <w:r w:rsidR="00234D4C">
              <w:t>районе</w:t>
            </w:r>
            <w:r w:rsidRPr="00EE7D57">
              <w:t>.</w:t>
            </w:r>
          </w:p>
          <w:p w:rsidR="00F92C9D" w:rsidRPr="00EE7D57" w:rsidRDefault="00F92C9D" w:rsidP="00F44167">
            <w:pPr>
              <w:widowControl w:val="0"/>
              <w:autoSpaceDE w:val="0"/>
              <w:autoSpaceDN w:val="0"/>
              <w:adjustRightInd w:val="0"/>
            </w:pPr>
            <w:r w:rsidRPr="00EE7D57">
              <w:t>7. Дефицит квалифицированных кадров и рабочих массовых профессий в результате низкой общественной оценки сельскохозяйственного труда.</w:t>
            </w:r>
          </w:p>
          <w:p w:rsidR="00F92C9D" w:rsidRPr="00EE7D57" w:rsidRDefault="007B7F96" w:rsidP="00F44167">
            <w:pPr>
              <w:widowControl w:val="0"/>
              <w:autoSpaceDE w:val="0"/>
              <w:autoSpaceDN w:val="0"/>
              <w:adjustRightInd w:val="0"/>
            </w:pPr>
            <w:r>
              <w:t>8</w:t>
            </w:r>
            <w:r w:rsidR="00F92C9D" w:rsidRPr="00EE7D57">
              <w:t>. Снижение объемов производства молока и мяса</w:t>
            </w:r>
            <w:r w:rsidR="00EE7D57">
              <w:t>.</w:t>
            </w:r>
          </w:p>
          <w:p w:rsidR="00F92C9D" w:rsidRPr="00EE7D57" w:rsidRDefault="007B7F96" w:rsidP="00F44167">
            <w:pPr>
              <w:widowControl w:val="0"/>
              <w:autoSpaceDE w:val="0"/>
              <w:autoSpaceDN w:val="0"/>
              <w:adjustRightInd w:val="0"/>
            </w:pPr>
            <w:r>
              <w:t>9</w:t>
            </w:r>
            <w:r w:rsidR="00F92C9D" w:rsidRPr="00EE7D57">
              <w:t>. Сокращение и измельчение сельской поселенческой структуры.</w:t>
            </w:r>
          </w:p>
        </w:tc>
        <w:tc>
          <w:tcPr>
            <w:tcW w:w="4252" w:type="dxa"/>
            <w:shd w:val="clear" w:color="auto" w:fill="auto"/>
          </w:tcPr>
          <w:p w:rsidR="00F92C9D" w:rsidRPr="00EE7D57" w:rsidRDefault="00F92C9D" w:rsidP="00F44167">
            <w:pPr>
              <w:widowControl w:val="0"/>
              <w:autoSpaceDE w:val="0"/>
              <w:autoSpaceDN w:val="0"/>
              <w:adjustRightInd w:val="0"/>
            </w:pPr>
            <w:r w:rsidRPr="00EE7D57">
              <w:lastRenderedPageBreak/>
              <w:t>1. Недостаточно благоприятные природно-климатические условия для интенсивного развития отрасли.</w:t>
            </w:r>
          </w:p>
          <w:p w:rsidR="00F92C9D" w:rsidRPr="00EE7D57" w:rsidRDefault="00F92C9D" w:rsidP="00F44167">
            <w:pPr>
              <w:widowControl w:val="0"/>
              <w:autoSpaceDE w:val="0"/>
              <w:autoSpaceDN w:val="0"/>
              <w:adjustRightInd w:val="0"/>
            </w:pPr>
            <w:r w:rsidRPr="00EE7D57">
              <w:t>2. Снижение инвестиционной активности в АПК.</w:t>
            </w:r>
          </w:p>
          <w:p w:rsidR="00F92C9D" w:rsidRPr="00EE7D57" w:rsidRDefault="00F92C9D" w:rsidP="00F44167">
            <w:pPr>
              <w:widowControl w:val="0"/>
              <w:autoSpaceDE w:val="0"/>
              <w:autoSpaceDN w:val="0"/>
              <w:adjustRightInd w:val="0"/>
            </w:pPr>
            <w:r w:rsidRPr="00EE7D57">
              <w:t xml:space="preserve">3. Высокая </w:t>
            </w:r>
            <w:proofErr w:type="spellStart"/>
            <w:r w:rsidRPr="00EE7D57">
              <w:t>закредитованность</w:t>
            </w:r>
            <w:proofErr w:type="spellEnd"/>
            <w:r w:rsidRPr="00EE7D57">
              <w:t xml:space="preserve"> сельскохозяйственных товаропроизводителей.</w:t>
            </w:r>
          </w:p>
          <w:p w:rsidR="00F92C9D" w:rsidRPr="00EE7D57" w:rsidRDefault="00F92C9D" w:rsidP="00F44167">
            <w:pPr>
              <w:widowControl w:val="0"/>
              <w:autoSpaceDE w:val="0"/>
              <w:autoSpaceDN w:val="0"/>
              <w:adjustRightInd w:val="0"/>
            </w:pPr>
            <w:r w:rsidRPr="00EE7D57">
              <w:t xml:space="preserve">4. Ограниченный доступ товаропроизводителей </w:t>
            </w:r>
          </w:p>
          <w:p w:rsidR="00F92C9D" w:rsidRPr="00EE7D57" w:rsidRDefault="00F92C9D" w:rsidP="00F44167">
            <w:pPr>
              <w:widowControl w:val="0"/>
              <w:autoSpaceDE w:val="0"/>
              <w:autoSpaceDN w:val="0"/>
              <w:adjustRightInd w:val="0"/>
            </w:pPr>
            <w:r w:rsidRPr="00EE7D57">
              <w:t>к рынку в условиях его несовершенства и возрастающей монополизации торговых сетей.</w:t>
            </w:r>
          </w:p>
          <w:p w:rsidR="00F92C9D" w:rsidRPr="00EE7D57" w:rsidRDefault="00234D4C" w:rsidP="00F44167">
            <w:pPr>
              <w:widowControl w:val="0"/>
              <w:autoSpaceDE w:val="0"/>
              <w:autoSpaceDN w:val="0"/>
              <w:adjustRightInd w:val="0"/>
            </w:pPr>
            <w:r>
              <w:t>5</w:t>
            </w:r>
            <w:r w:rsidR="00F92C9D" w:rsidRPr="00EE7D57">
              <w:t xml:space="preserve">. Недостаточные объемы внесения удобрений в почву, низкий уровень проведения </w:t>
            </w:r>
            <w:proofErr w:type="spellStart"/>
            <w:r w:rsidR="00F92C9D" w:rsidRPr="00EE7D57">
              <w:t>культуртехнических</w:t>
            </w:r>
            <w:proofErr w:type="spellEnd"/>
            <w:r w:rsidR="00F92C9D" w:rsidRPr="00EE7D57">
              <w:t xml:space="preserve"> работ.</w:t>
            </w:r>
          </w:p>
          <w:p w:rsidR="00F92C9D" w:rsidRPr="00EE7D57" w:rsidRDefault="00234D4C" w:rsidP="00F44167">
            <w:pPr>
              <w:widowControl w:val="0"/>
              <w:autoSpaceDE w:val="0"/>
              <w:autoSpaceDN w:val="0"/>
              <w:adjustRightInd w:val="0"/>
            </w:pPr>
            <w:r>
              <w:t>6</w:t>
            </w:r>
            <w:r w:rsidR="00F92C9D" w:rsidRPr="00EE7D57">
              <w:t>. Низкая заработная плата в отрасли.</w:t>
            </w:r>
          </w:p>
          <w:p w:rsidR="00F92C9D" w:rsidRPr="00EE7D57" w:rsidRDefault="00234D4C" w:rsidP="00F44167">
            <w:pPr>
              <w:widowControl w:val="0"/>
              <w:autoSpaceDE w:val="0"/>
              <w:autoSpaceDN w:val="0"/>
              <w:adjustRightInd w:val="0"/>
            </w:pPr>
            <w:r>
              <w:t>7</w:t>
            </w:r>
            <w:r w:rsidR="00F92C9D" w:rsidRPr="00EE7D57">
              <w:t>. Ухудшение демографической ситуации на селе, миграция сельского населения в город, запустение сельских территорий.</w:t>
            </w:r>
          </w:p>
          <w:p w:rsidR="00F92C9D" w:rsidRPr="00EE7D57" w:rsidRDefault="00234D4C" w:rsidP="00F44167">
            <w:pPr>
              <w:widowControl w:val="0"/>
              <w:autoSpaceDE w:val="0"/>
              <w:autoSpaceDN w:val="0"/>
              <w:adjustRightInd w:val="0"/>
            </w:pPr>
            <w:r>
              <w:t>8</w:t>
            </w:r>
            <w:r w:rsidR="00F92C9D" w:rsidRPr="00EE7D57">
              <w:t>. Низкий уровень развития социальной инфраструктуры села и ее деградация.</w:t>
            </w:r>
          </w:p>
        </w:tc>
      </w:tr>
      <w:tr w:rsidR="0039193C" w:rsidRPr="0039193C" w:rsidTr="00380863">
        <w:tblPrEx>
          <w:tblLook w:val="01E0" w:firstRow="1" w:lastRow="1" w:firstColumn="1" w:lastColumn="1" w:noHBand="0" w:noVBand="0"/>
        </w:tblPrEx>
        <w:trPr>
          <w:trHeight w:val="3872"/>
        </w:trPr>
        <w:tc>
          <w:tcPr>
            <w:tcW w:w="458" w:type="dxa"/>
            <w:shd w:val="clear" w:color="auto" w:fill="auto"/>
          </w:tcPr>
          <w:p w:rsidR="0039193C" w:rsidRPr="0039193C" w:rsidRDefault="00685D10" w:rsidP="00F44167">
            <w:pPr>
              <w:widowControl w:val="0"/>
              <w:autoSpaceDE w:val="0"/>
              <w:autoSpaceDN w:val="0"/>
              <w:adjustRightInd w:val="0"/>
              <w:rPr>
                <w:b/>
              </w:rPr>
            </w:pPr>
            <w:r>
              <w:rPr>
                <w:b/>
              </w:rPr>
              <w:lastRenderedPageBreak/>
              <w:t>4</w:t>
            </w:r>
            <w:r w:rsidR="0039193C" w:rsidRPr="0039193C">
              <w:rPr>
                <w:b/>
              </w:rPr>
              <w:t>.</w:t>
            </w:r>
          </w:p>
        </w:tc>
        <w:tc>
          <w:tcPr>
            <w:tcW w:w="1839" w:type="dxa"/>
            <w:gridSpan w:val="2"/>
            <w:shd w:val="clear" w:color="auto" w:fill="auto"/>
          </w:tcPr>
          <w:p w:rsidR="0039193C" w:rsidRPr="0039193C" w:rsidRDefault="0039193C" w:rsidP="0039193C">
            <w:pPr>
              <w:widowControl w:val="0"/>
              <w:autoSpaceDE w:val="0"/>
              <w:autoSpaceDN w:val="0"/>
              <w:adjustRightInd w:val="0"/>
              <w:rPr>
                <w:b/>
              </w:rPr>
            </w:pPr>
            <w:r w:rsidRPr="0039193C">
              <w:rPr>
                <w:b/>
              </w:rPr>
              <w:t>Развитие туристско-рекреационного комплекса</w:t>
            </w:r>
          </w:p>
        </w:tc>
        <w:tc>
          <w:tcPr>
            <w:tcW w:w="3090" w:type="dxa"/>
            <w:shd w:val="clear" w:color="auto" w:fill="auto"/>
          </w:tcPr>
          <w:p w:rsidR="0039193C" w:rsidRPr="0039193C" w:rsidRDefault="0039193C" w:rsidP="0039193C">
            <w:pPr>
              <w:widowControl w:val="0"/>
              <w:autoSpaceDE w:val="0"/>
              <w:autoSpaceDN w:val="0"/>
              <w:adjustRightInd w:val="0"/>
            </w:pPr>
            <w:r w:rsidRPr="0039193C">
              <w:t>Туристско-рекреационный потенциал Тейковского муниципального района реализуется  недостаточно.</w:t>
            </w:r>
          </w:p>
        </w:tc>
        <w:tc>
          <w:tcPr>
            <w:tcW w:w="4252" w:type="dxa"/>
            <w:shd w:val="clear" w:color="auto" w:fill="auto"/>
          </w:tcPr>
          <w:p w:rsidR="0039193C" w:rsidRPr="0039193C" w:rsidRDefault="0039193C" w:rsidP="0039193C">
            <w:pPr>
              <w:widowControl w:val="0"/>
              <w:autoSpaceDE w:val="0"/>
              <w:autoSpaceDN w:val="0"/>
              <w:adjustRightInd w:val="0"/>
            </w:pPr>
            <w:r w:rsidRPr="0039193C">
              <w:t>1. Нехватка инвестиций в развитие туристической инфраструктуры.</w:t>
            </w:r>
          </w:p>
          <w:p w:rsidR="0039193C" w:rsidRPr="0039193C" w:rsidRDefault="0039193C" w:rsidP="0039193C">
            <w:pPr>
              <w:widowControl w:val="0"/>
              <w:autoSpaceDE w:val="0"/>
              <w:autoSpaceDN w:val="0"/>
              <w:adjustRightInd w:val="0"/>
            </w:pPr>
            <w:r w:rsidRPr="0039193C">
              <w:t>2. Отсутствие системы комплексной (организационной) поддержки развития туризма со стороны органов государственной власти.</w:t>
            </w:r>
          </w:p>
          <w:p w:rsidR="0039193C" w:rsidRPr="0039193C" w:rsidRDefault="0039193C" w:rsidP="0039193C">
            <w:pPr>
              <w:widowControl w:val="0"/>
              <w:autoSpaceDE w:val="0"/>
              <w:autoSpaceDN w:val="0"/>
              <w:adjustRightInd w:val="0"/>
            </w:pPr>
            <w:r w:rsidRPr="0039193C">
              <w:t>3. Отсутствие системы информационно-рекламных ресурсов для информирования потенциальных потребителей об услугах.</w:t>
            </w:r>
          </w:p>
          <w:p w:rsidR="0039193C" w:rsidRPr="0039193C" w:rsidRDefault="0039193C" w:rsidP="0039193C">
            <w:pPr>
              <w:widowControl w:val="0"/>
              <w:autoSpaceDE w:val="0"/>
              <w:autoSpaceDN w:val="0"/>
              <w:adjustRightInd w:val="0"/>
            </w:pPr>
            <w:r>
              <w:t>4</w:t>
            </w:r>
            <w:r w:rsidRPr="0039193C">
              <w:t>. Существует недостаточно объектов туристско-развлекательной индустрии, объектов показа и развлечения для приема туристов.</w:t>
            </w:r>
          </w:p>
        </w:tc>
      </w:tr>
      <w:tr w:rsidR="00F92C9D" w:rsidRPr="00A320FE" w:rsidTr="00380863">
        <w:tblPrEx>
          <w:tblLook w:val="01E0" w:firstRow="1" w:lastRow="1" w:firstColumn="1" w:lastColumn="1" w:noHBand="0" w:noVBand="0"/>
        </w:tblPrEx>
        <w:tc>
          <w:tcPr>
            <w:tcW w:w="458" w:type="dxa"/>
            <w:shd w:val="clear" w:color="auto" w:fill="auto"/>
          </w:tcPr>
          <w:p w:rsidR="00F92C9D" w:rsidRPr="00A320FE" w:rsidRDefault="00685D10" w:rsidP="00F44167">
            <w:pPr>
              <w:widowControl w:val="0"/>
              <w:autoSpaceDE w:val="0"/>
              <w:autoSpaceDN w:val="0"/>
              <w:adjustRightInd w:val="0"/>
              <w:rPr>
                <w:b/>
              </w:rPr>
            </w:pPr>
            <w:r>
              <w:rPr>
                <w:b/>
              </w:rPr>
              <w:t>5</w:t>
            </w:r>
            <w:r w:rsidR="00F92C9D" w:rsidRPr="00A320FE">
              <w:rPr>
                <w:b/>
              </w:rPr>
              <w:t xml:space="preserve">. </w:t>
            </w:r>
          </w:p>
        </w:tc>
        <w:tc>
          <w:tcPr>
            <w:tcW w:w="1839" w:type="dxa"/>
            <w:gridSpan w:val="2"/>
            <w:shd w:val="clear" w:color="auto" w:fill="auto"/>
          </w:tcPr>
          <w:p w:rsidR="00F92C9D" w:rsidRPr="00A320FE" w:rsidRDefault="00F92C9D" w:rsidP="00A320FE">
            <w:pPr>
              <w:widowControl w:val="0"/>
              <w:autoSpaceDE w:val="0"/>
              <w:autoSpaceDN w:val="0"/>
              <w:adjustRightInd w:val="0"/>
              <w:rPr>
                <w:b/>
              </w:rPr>
            </w:pPr>
            <w:r w:rsidRPr="00A320FE">
              <w:rPr>
                <w:b/>
              </w:rPr>
              <w:t xml:space="preserve">Развитие бюджета </w:t>
            </w:r>
            <w:r w:rsidR="00A320FE" w:rsidRPr="00A320FE">
              <w:rPr>
                <w:b/>
              </w:rPr>
              <w:t>района</w:t>
            </w:r>
          </w:p>
        </w:tc>
        <w:tc>
          <w:tcPr>
            <w:tcW w:w="3090" w:type="dxa"/>
            <w:shd w:val="clear" w:color="auto" w:fill="auto"/>
          </w:tcPr>
          <w:p w:rsidR="00F92C9D" w:rsidRPr="00A320FE" w:rsidRDefault="00A320FE" w:rsidP="00F44167">
            <w:pPr>
              <w:widowControl w:val="0"/>
              <w:autoSpaceDE w:val="0"/>
              <w:autoSpaceDN w:val="0"/>
              <w:adjustRightInd w:val="0"/>
            </w:pPr>
            <w:r w:rsidRPr="00A320FE">
              <w:t>1</w:t>
            </w:r>
            <w:r w:rsidR="00F92C9D" w:rsidRPr="00A320FE">
              <w:t xml:space="preserve">. Высокий уровень </w:t>
            </w:r>
            <w:proofErr w:type="spellStart"/>
            <w:r w:rsidR="00F92C9D" w:rsidRPr="00A320FE">
              <w:t>дотационности</w:t>
            </w:r>
            <w:proofErr w:type="spellEnd"/>
            <w:r w:rsidR="00F92C9D" w:rsidRPr="00A320FE">
              <w:t xml:space="preserve"> бюджета.</w:t>
            </w:r>
          </w:p>
        </w:tc>
        <w:tc>
          <w:tcPr>
            <w:tcW w:w="4252" w:type="dxa"/>
            <w:shd w:val="clear" w:color="auto" w:fill="auto"/>
          </w:tcPr>
          <w:p w:rsidR="00F92C9D" w:rsidRPr="00A320FE" w:rsidRDefault="00F92C9D" w:rsidP="002D5BDB">
            <w:pPr>
              <w:widowControl w:val="0"/>
              <w:autoSpaceDE w:val="0"/>
              <w:autoSpaceDN w:val="0"/>
              <w:adjustRightInd w:val="0"/>
            </w:pPr>
            <w:r w:rsidRPr="00A320FE">
              <w:t xml:space="preserve">Низкий уровень развития экономики </w:t>
            </w:r>
            <w:r w:rsidR="002D5BDB" w:rsidRPr="00A320FE">
              <w:t>района</w:t>
            </w:r>
          </w:p>
        </w:tc>
      </w:tr>
      <w:tr w:rsidR="00BF7B19" w:rsidRPr="002D5BDB" w:rsidTr="00380863">
        <w:tc>
          <w:tcPr>
            <w:tcW w:w="483" w:type="dxa"/>
            <w:gridSpan w:val="2"/>
          </w:tcPr>
          <w:p w:rsidR="00BF7B19" w:rsidRPr="002D5BDB" w:rsidRDefault="00685D10" w:rsidP="00F44167">
            <w:pPr>
              <w:widowControl w:val="0"/>
              <w:autoSpaceDE w:val="0"/>
              <w:autoSpaceDN w:val="0"/>
              <w:adjustRightInd w:val="0"/>
              <w:rPr>
                <w:b/>
              </w:rPr>
            </w:pPr>
            <w:r>
              <w:rPr>
                <w:b/>
              </w:rPr>
              <w:t>6</w:t>
            </w:r>
            <w:r w:rsidR="00BF7B19" w:rsidRPr="002D5BDB">
              <w:rPr>
                <w:b/>
              </w:rPr>
              <w:t>.</w:t>
            </w:r>
          </w:p>
        </w:tc>
        <w:tc>
          <w:tcPr>
            <w:tcW w:w="1814" w:type="dxa"/>
          </w:tcPr>
          <w:p w:rsidR="00BF7B19" w:rsidRPr="002D5BDB" w:rsidRDefault="00BF7B19" w:rsidP="00F44167">
            <w:pPr>
              <w:widowControl w:val="0"/>
              <w:autoSpaceDE w:val="0"/>
              <w:autoSpaceDN w:val="0"/>
              <w:adjustRightInd w:val="0"/>
              <w:rPr>
                <w:b/>
              </w:rPr>
            </w:pPr>
            <w:r w:rsidRPr="002D5BDB">
              <w:rPr>
                <w:b/>
              </w:rPr>
              <w:t>Развитие инженерной инфраструктуры</w:t>
            </w:r>
          </w:p>
        </w:tc>
        <w:tc>
          <w:tcPr>
            <w:tcW w:w="3090" w:type="dxa"/>
          </w:tcPr>
          <w:p w:rsidR="00BF7B19" w:rsidRPr="002D5BDB" w:rsidRDefault="00BF7B19" w:rsidP="00F44167">
            <w:pPr>
              <w:widowControl w:val="0"/>
              <w:autoSpaceDE w:val="0"/>
              <w:autoSpaceDN w:val="0"/>
              <w:adjustRightInd w:val="0"/>
            </w:pPr>
            <w:r w:rsidRPr="002D5BDB">
              <w:t>1.Значительный износ оборудования в тепло-, энергоснабжении, инженерных сетей, водопровода и канализации.</w:t>
            </w:r>
          </w:p>
          <w:p w:rsidR="00BF7B19" w:rsidRPr="002D5BDB" w:rsidRDefault="00BF7B19" w:rsidP="00F44167">
            <w:pPr>
              <w:widowControl w:val="0"/>
              <w:autoSpaceDE w:val="0"/>
              <w:autoSpaceDN w:val="0"/>
              <w:adjustRightInd w:val="0"/>
            </w:pPr>
            <w:r w:rsidRPr="002D5BDB">
              <w:t>2. Низкий технический уровень автомобильных дорог.</w:t>
            </w:r>
          </w:p>
          <w:p w:rsidR="00BF7B19" w:rsidRPr="002D5BDB" w:rsidRDefault="00BF7B19" w:rsidP="00F44167">
            <w:pPr>
              <w:widowControl w:val="0"/>
              <w:autoSpaceDE w:val="0"/>
              <w:autoSpaceDN w:val="0"/>
              <w:adjustRightInd w:val="0"/>
            </w:pPr>
          </w:p>
        </w:tc>
        <w:tc>
          <w:tcPr>
            <w:tcW w:w="4252" w:type="dxa"/>
          </w:tcPr>
          <w:p w:rsidR="00BF7B19" w:rsidRPr="002D5BDB" w:rsidRDefault="00BF7B19" w:rsidP="00F44167">
            <w:pPr>
              <w:widowControl w:val="0"/>
              <w:autoSpaceDE w:val="0"/>
              <w:autoSpaceDN w:val="0"/>
              <w:adjustRightInd w:val="0"/>
            </w:pPr>
            <w:r w:rsidRPr="002D5BDB">
              <w:t>1. Нехватка инвестиций в развитие инженерной инфраструктуры (тепло-, энергоснабжение, инженерные сети, водопровод и канализация).</w:t>
            </w:r>
          </w:p>
          <w:p w:rsidR="00BF7B19" w:rsidRPr="002D5BDB" w:rsidRDefault="00BF7B19" w:rsidP="00F44167">
            <w:pPr>
              <w:widowControl w:val="0"/>
              <w:autoSpaceDE w:val="0"/>
              <w:autoSpaceDN w:val="0"/>
              <w:adjustRightInd w:val="0"/>
            </w:pPr>
          </w:p>
          <w:p w:rsidR="00BF7B19" w:rsidRPr="002D5BDB" w:rsidRDefault="00BF7B19" w:rsidP="00F44167">
            <w:pPr>
              <w:widowControl w:val="0"/>
              <w:autoSpaceDE w:val="0"/>
              <w:autoSpaceDN w:val="0"/>
              <w:adjustRightInd w:val="0"/>
            </w:pPr>
            <w:r w:rsidRPr="002D5BDB">
              <w:t xml:space="preserve">2. Нехватка инвестиций в развитие дорожной инфраструктуры. </w:t>
            </w:r>
          </w:p>
          <w:p w:rsidR="00BF7B19" w:rsidRPr="002D5BDB" w:rsidRDefault="00BF7B19" w:rsidP="00F44167">
            <w:pPr>
              <w:widowControl w:val="0"/>
              <w:autoSpaceDE w:val="0"/>
              <w:autoSpaceDN w:val="0"/>
              <w:adjustRightInd w:val="0"/>
            </w:pPr>
          </w:p>
        </w:tc>
      </w:tr>
      <w:tr w:rsidR="00BF7B19" w:rsidRPr="00E67C83" w:rsidTr="00380863">
        <w:tc>
          <w:tcPr>
            <w:tcW w:w="483" w:type="dxa"/>
            <w:gridSpan w:val="2"/>
          </w:tcPr>
          <w:p w:rsidR="00BF7B19" w:rsidRPr="00052402" w:rsidRDefault="00685D10" w:rsidP="00F44167">
            <w:pPr>
              <w:widowControl w:val="0"/>
              <w:autoSpaceDE w:val="0"/>
              <w:autoSpaceDN w:val="0"/>
              <w:adjustRightInd w:val="0"/>
              <w:rPr>
                <w:b/>
              </w:rPr>
            </w:pPr>
            <w:r w:rsidRPr="00052402">
              <w:rPr>
                <w:b/>
              </w:rPr>
              <w:t>7</w:t>
            </w:r>
            <w:r w:rsidR="00BF7B19" w:rsidRPr="00052402">
              <w:rPr>
                <w:b/>
              </w:rPr>
              <w:t>.</w:t>
            </w:r>
          </w:p>
        </w:tc>
        <w:tc>
          <w:tcPr>
            <w:tcW w:w="1814" w:type="dxa"/>
          </w:tcPr>
          <w:p w:rsidR="00BF7B19" w:rsidRPr="00052402" w:rsidRDefault="00BF7B19" w:rsidP="00F44167">
            <w:pPr>
              <w:widowControl w:val="0"/>
              <w:autoSpaceDE w:val="0"/>
              <w:autoSpaceDN w:val="0"/>
              <w:adjustRightInd w:val="0"/>
              <w:rPr>
                <w:b/>
              </w:rPr>
            </w:pPr>
            <w:r w:rsidRPr="00052402">
              <w:rPr>
                <w:b/>
              </w:rPr>
              <w:t>Уровень жизни населения</w:t>
            </w:r>
          </w:p>
        </w:tc>
        <w:tc>
          <w:tcPr>
            <w:tcW w:w="3090" w:type="dxa"/>
          </w:tcPr>
          <w:p w:rsidR="00BF7B19" w:rsidRPr="00052402" w:rsidRDefault="00BF7B19" w:rsidP="00F44167">
            <w:pPr>
              <w:widowControl w:val="0"/>
              <w:autoSpaceDE w:val="0"/>
              <w:autoSpaceDN w:val="0"/>
              <w:adjustRightInd w:val="0"/>
              <w:ind w:left="-57" w:right="-57"/>
              <w:outlineLvl w:val="2"/>
            </w:pPr>
            <w:r w:rsidRPr="00052402">
              <w:t>1. Низкий размер средней заработной платы и среднедушевых доходов, несмотря на ее высокий темп роста в последние годы.</w:t>
            </w:r>
          </w:p>
          <w:p w:rsidR="004E1C94" w:rsidRPr="00052402" w:rsidRDefault="004E1C94" w:rsidP="00F44167">
            <w:pPr>
              <w:widowControl w:val="0"/>
              <w:autoSpaceDE w:val="0"/>
              <w:autoSpaceDN w:val="0"/>
              <w:adjustRightInd w:val="0"/>
              <w:ind w:left="-57" w:right="-57"/>
              <w:outlineLvl w:val="2"/>
            </w:pPr>
            <w:r w:rsidRPr="00052402">
              <w:t>2. Значительная дифференциация уровня оплаты труда по видам экономической деятельности.</w:t>
            </w:r>
          </w:p>
          <w:p w:rsidR="00BF7B19" w:rsidRPr="00052402" w:rsidRDefault="004E1C94" w:rsidP="00F44167">
            <w:pPr>
              <w:widowControl w:val="0"/>
              <w:autoSpaceDE w:val="0"/>
              <w:autoSpaceDN w:val="0"/>
              <w:adjustRightInd w:val="0"/>
              <w:ind w:left="-57" w:right="-57"/>
              <w:outlineLvl w:val="2"/>
            </w:pPr>
            <w:r w:rsidRPr="00052402">
              <w:lastRenderedPageBreak/>
              <w:t>3</w:t>
            </w:r>
            <w:r w:rsidR="00BF7B19" w:rsidRPr="00052402">
              <w:t>. Высокий удельный вес населения с низкими  доходами, с доходами ниже прожиточного минимума.</w:t>
            </w:r>
          </w:p>
          <w:p w:rsidR="004E1C94" w:rsidRPr="00052402" w:rsidRDefault="004E1C94" w:rsidP="00F44167">
            <w:pPr>
              <w:widowControl w:val="0"/>
              <w:autoSpaceDE w:val="0"/>
              <w:autoSpaceDN w:val="0"/>
              <w:adjustRightInd w:val="0"/>
              <w:ind w:left="-57" w:right="-57"/>
              <w:outlineLvl w:val="2"/>
            </w:pPr>
            <w:r w:rsidRPr="00052402">
              <w:t>4</w:t>
            </w:r>
            <w:r w:rsidR="00BF7B19" w:rsidRPr="00052402">
              <w:t>.</w:t>
            </w:r>
            <w:r w:rsidRPr="00052402">
              <w:t xml:space="preserve"> Низкий уровень покупательской способности населения.</w:t>
            </w:r>
          </w:p>
          <w:p w:rsidR="00BF7B19" w:rsidRPr="00052402" w:rsidRDefault="004E1C94" w:rsidP="00F44167">
            <w:pPr>
              <w:widowControl w:val="0"/>
              <w:autoSpaceDE w:val="0"/>
              <w:autoSpaceDN w:val="0"/>
              <w:adjustRightInd w:val="0"/>
              <w:ind w:left="-57" w:right="-57"/>
              <w:outlineLvl w:val="2"/>
            </w:pPr>
            <w:r w:rsidRPr="00052402">
              <w:t xml:space="preserve">5. </w:t>
            </w:r>
            <w:r w:rsidR="00BF7B19" w:rsidRPr="00052402">
              <w:t xml:space="preserve"> Социальная изолированность людей пожилого возраста.</w:t>
            </w:r>
          </w:p>
          <w:p w:rsidR="00BF7B19" w:rsidRPr="00052402" w:rsidRDefault="004E1C94" w:rsidP="004A0147">
            <w:pPr>
              <w:widowControl w:val="0"/>
              <w:autoSpaceDE w:val="0"/>
              <w:autoSpaceDN w:val="0"/>
              <w:adjustRightInd w:val="0"/>
              <w:ind w:left="-57"/>
            </w:pPr>
            <w:r w:rsidRPr="00052402">
              <w:t>6</w:t>
            </w:r>
            <w:r w:rsidR="00BF7B19" w:rsidRPr="00052402">
              <w:t>. Недостаточная доступность услуг в сфере здравоохранения, о</w:t>
            </w:r>
            <w:r w:rsidR="00052402">
              <w:t>бразования, культуры</w:t>
            </w:r>
            <w:r w:rsidR="00BF7B19" w:rsidRPr="00052402">
              <w:t>, физкультуры и спорта для лиц с ограниченными возможностями здоровья и иных маломобильных групп населения.</w:t>
            </w:r>
          </w:p>
        </w:tc>
        <w:tc>
          <w:tcPr>
            <w:tcW w:w="4252" w:type="dxa"/>
          </w:tcPr>
          <w:p w:rsidR="00BF7B19" w:rsidRPr="00052402" w:rsidRDefault="00BF7B19" w:rsidP="00F44167">
            <w:pPr>
              <w:widowControl w:val="0"/>
              <w:autoSpaceDE w:val="0"/>
              <w:autoSpaceDN w:val="0"/>
              <w:adjustRightInd w:val="0"/>
              <w:ind w:left="-57" w:right="-57"/>
              <w:outlineLvl w:val="2"/>
            </w:pPr>
            <w:r w:rsidRPr="00052402">
              <w:lastRenderedPageBreak/>
              <w:t xml:space="preserve">1. </w:t>
            </w:r>
            <w:r w:rsidR="004E7F13" w:rsidRPr="00052402">
              <w:t>Низкий уровень развития экономики района.</w:t>
            </w:r>
          </w:p>
          <w:p w:rsidR="00BF7B19" w:rsidRPr="00052402" w:rsidRDefault="00BF7B19" w:rsidP="00F44167">
            <w:pPr>
              <w:widowControl w:val="0"/>
              <w:autoSpaceDE w:val="0"/>
              <w:autoSpaceDN w:val="0"/>
              <w:adjustRightInd w:val="0"/>
              <w:ind w:left="-57" w:right="-57"/>
              <w:outlineLvl w:val="2"/>
            </w:pPr>
            <w:r w:rsidRPr="00052402">
              <w:t xml:space="preserve">2. Недостаточный бюджетный потенциал </w:t>
            </w:r>
            <w:r w:rsidR="004E7F13" w:rsidRPr="00052402">
              <w:t>района.</w:t>
            </w:r>
          </w:p>
          <w:p w:rsidR="004E1C94" w:rsidRPr="00052402" w:rsidRDefault="004E1C94" w:rsidP="00F44167">
            <w:pPr>
              <w:widowControl w:val="0"/>
              <w:autoSpaceDE w:val="0"/>
              <w:autoSpaceDN w:val="0"/>
              <w:adjustRightInd w:val="0"/>
              <w:ind w:left="-57" w:right="-57"/>
              <w:outlineLvl w:val="2"/>
            </w:pPr>
            <w:r w:rsidRPr="00052402">
              <w:t>3. Низкий уровень развития инфраструктуры района.</w:t>
            </w:r>
          </w:p>
          <w:p w:rsidR="00BF7B19" w:rsidRPr="00052402" w:rsidRDefault="00131842" w:rsidP="00F44167">
            <w:pPr>
              <w:widowControl w:val="0"/>
              <w:autoSpaceDE w:val="0"/>
              <w:autoSpaceDN w:val="0"/>
              <w:adjustRightInd w:val="0"/>
              <w:ind w:left="-57" w:right="-57"/>
              <w:outlineLvl w:val="2"/>
            </w:pPr>
            <w:r>
              <w:t>4</w:t>
            </w:r>
            <w:r w:rsidR="00BF7B19" w:rsidRPr="00052402">
              <w:t>. Строительство большинства учреждений здравоохранения, о</w:t>
            </w:r>
            <w:r w:rsidR="00052402">
              <w:t>бразования, культуры</w:t>
            </w:r>
            <w:r w:rsidR="00BF7B19" w:rsidRPr="00052402">
              <w:t xml:space="preserve">, физкультуры и спорта и иных объектов </w:t>
            </w:r>
            <w:r w:rsidR="00052402">
              <w:t>без</w:t>
            </w:r>
            <w:r w:rsidR="00BF7B19" w:rsidRPr="00052402">
              <w:t xml:space="preserve"> соблюдени</w:t>
            </w:r>
            <w:r w:rsidR="00052402">
              <w:t>я</w:t>
            </w:r>
            <w:r w:rsidR="00BF7B19" w:rsidRPr="00052402">
              <w:t xml:space="preserve"> жестких требований по их доступности </w:t>
            </w:r>
            <w:r w:rsidR="00BF7B19" w:rsidRPr="00052402">
              <w:lastRenderedPageBreak/>
              <w:t>для лиц с ограниченными возможностями здоровья и иных маломобильных групп населения.</w:t>
            </w:r>
          </w:p>
          <w:p w:rsidR="00BF7B19" w:rsidRPr="00052402" w:rsidRDefault="00BF7B19" w:rsidP="00F44167">
            <w:pPr>
              <w:widowControl w:val="0"/>
              <w:autoSpaceDE w:val="0"/>
              <w:autoSpaceDN w:val="0"/>
              <w:adjustRightInd w:val="0"/>
            </w:pPr>
          </w:p>
        </w:tc>
      </w:tr>
      <w:tr w:rsidR="00BF7B19" w:rsidRPr="004E7F13" w:rsidTr="00380863">
        <w:tc>
          <w:tcPr>
            <w:tcW w:w="483" w:type="dxa"/>
            <w:gridSpan w:val="2"/>
          </w:tcPr>
          <w:p w:rsidR="00BF7B19" w:rsidRPr="00052402" w:rsidRDefault="00685D10" w:rsidP="00F44167">
            <w:pPr>
              <w:widowControl w:val="0"/>
              <w:autoSpaceDE w:val="0"/>
              <w:autoSpaceDN w:val="0"/>
              <w:adjustRightInd w:val="0"/>
              <w:rPr>
                <w:b/>
              </w:rPr>
            </w:pPr>
            <w:r w:rsidRPr="00052402">
              <w:rPr>
                <w:b/>
              </w:rPr>
              <w:lastRenderedPageBreak/>
              <w:t>8</w:t>
            </w:r>
            <w:r w:rsidR="00BF7B19" w:rsidRPr="00052402">
              <w:rPr>
                <w:b/>
              </w:rPr>
              <w:t>.</w:t>
            </w:r>
          </w:p>
        </w:tc>
        <w:tc>
          <w:tcPr>
            <w:tcW w:w="1814" w:type="dxa"/>
          </w:tcPr>
          <w:p w:rsidR="00BF7B19" w:rsidRPr="00052402" w:rsidRDefault="00BF7B19" w:rsidP="00F44167">
            <w:pPr>
              <w:widowControl w:val="0"/>
              <w:autoSpaceDE w:val="0"/>
              <w:autoSpaceDN w:val="0"/>
              <w:adjustRightInd w:val="0"/>
              <w:rPr>
                <w:b/>
              </w:rPr>
            </w:pPr>
            <w:r w:rsidRPr="00052402">
              <w:rPr>
                <w:b/>
              </w:rPr>
              <w:t>Демографическое развитие</w:t>
            </w:r>
          </w:p>
        </w:tc>
        <w:tc>
          <w:tcPr>
            <w:tcW w:w="3090" w:type="dxa"/>
          </w:tcPr>
          <w:p w:rsidR="00BF7B19" w:rsidRPr="004E7F13" w:rsidRDefault="00BF7B19" w:rsidP="00F44167">
            <w:pPr>
              <w:widowControl w:val="0"/>
              <w:autoSpaceDE w:val="0"/>
              <w:autoSpaceDN w:val="0"/>
              <w:adjustRightInd w:val="0"/>
              <w:ind w:left="-57" w:right="-57"/>
              <w:outlineLvl w:val="2"/>
            </w:pPr>
            <w:r w:rsidRPr="004E7F13">
              <w:t>1. Сохранение естественной убыли населения, несмотря на сокращение темпов данного процесса.</w:t>
            </w:r>
          </w:p>
          <w:p w:rsidR="00BF7B19" w:rsidRPr="004E7F13" w:rsidRDefault="00BF7B19" w:rsidP="00F44167">
            <w:pPr>
              <w:widowControl w:val="0"/>
              <w:autoSpaceDE w:val="0"/>
              <w:autoSpaceDN w:val="0"/>
              <w:adjustRightInd w:val="0"/>
              <w:ind w:left="-57" w:right="-57"/>
              <w:outlineLvl w:val="2"/>
            </w:pPr>
            <w:r w:rsidRPr="004E7F13">
              <w:t>2. Сокращение численности трудоспособного населения.</w:t>
            </w:r>
          </w:p>
          <w:p w:rsidR="00BF7B19" w:rsidRPr="004E7F13" w:rsidRDefault="00BF7B19" w:rsidP="00F44167">
            <w:pPr>
              <w:widowControl w:val="0"/>
              <w:autoSpaceDE w:val="0"/>
              <w:autoSpaceDN w:val="0"/>
              <w:adjustRightInd w:val="0"/>
              <w:ind w:left="-57" w:right="-57"/>
              <w:outlineLvl w:val="2"/>
            </w:pPr>
            <w:r w:rsidRPr="004E7F13">
              <w:t>3. Высокий уровень смертности, в т.ч. мужчин  трудоспособного возраста.</w:t>
            </w:r>
          </w:p>
          <w:p w:rsidR="00BF7B19" w:rsidRPr="004E7F13" w:rsidRDefault="00BF7B19" w:rsidP="00F44167">
            <w:pPr>
              <w:widowControl w:val="0"/>
              <w:autoSpaceDE w:val="0"/>
              <w:autoSpaceDN w:val="0"/>
              <w:adjustRightInd w:val="0"/>
              <w:ind w:left="-57" w:right="-57"/>
              <w:outlineLvl w:val="2"/>
            </w:pPr>
            <w:r w:rsidRPr="004E7F13">
              <w:t xml:space="preserve">4. Низкая доля населения младше трудоспособного </w:t>
            </w:r>
            <w:proofErr w:type="gramStart"/>
            <w:r w:rsidRPr="004E7F13">
              <w:t>возраста .</w:t>
            </w:r>
            <w:proofErr w:type="gramEnd"/>
          </w:p>
          <w:p w:rsidR="00BF7B19" w:rsidRDefault="00EE7D57" w:rsidP="00F44167">
            <w:pPr>
              <w:widowControl w:val="0"/>
              <w:autoSpaceDE w:val="0"/>
              <w:autoSpaceDN w:val="0"/>
              <w:adjustRightInd w:val="0"/>
              <w:ind w:left="-57" w:right="-57"/>
              <w:outlineLvl w:val="2"/>
            </w:pPr>
            <w:r>
              <w:t xml:space="preserve">5. Низкий показатель ожидаемой </w:t>
            </w:r>
            <w:r w:rsidR="00BF7B19" w:rsidRPr="004E7F13">
              <w:t xml:space="preserve">продолжительности </w:t>
            </w:r>
            <w:r>
              <w:t xml:space="preserve"> </w:t>
            </w:r>
            <w:r w:rsidR="00BF7B19" w:rsidRPr="004E7F13">
              <w:t>жизни при рождении.</w:t>
            </w:r>
          </w:p>
          <w:p w:rsidR="00EE7D57" w:rsidRPr="004E7F13" w:rsidRDefault="00EE7D57" w:rsidP="00F44167">
            <w:pPr>
              <w:widowControl w:val="0"/>
              <w:autoSpaceDE w:val="0"/>
              <w:autoSpaceDN w:val="0"/>
              <w:adjustRightInd w:val="0"/>
              <w:ind w:left="-57" w:right="-57"/>
              <w:outlineLvl w:val="2"/>
            </w:pPr>
            <w:r>
              <w:t>6. Ежегодное увеличение пенсионной нагрузки на трудоспособное население.</w:t>
            </w:r>
          </w:p>
          <w:p w:rsidR="004E7F13" w:rsidRPr="004E7F13" w:rsidRDefault="004E7F13" w:rsidP="00F44167">
            <w:pPr>
              <w:widowControl w:val="0"/>
              <w:autoSpaceDE w:val="0"/>
              <w:autoSpaceDN w:val="0"/>
              <w:adjustRightInd w:val="0"/>
              <w:ind w:left="-57" w:right="-57"/>
              <w:outlineLvl w:val="2"/>
            </w:pPr>
          </w:p>
        </w:tc>
        <w:tc>
          <w:tcPr>
            <w:tcW w:w="4252" w:type="dxa"/>
          </w:tcPr>
          <w:p w:rsidR="00BF7B19" w:rsidRPr="004E7F13" w:rsidRDefault="00BF7B19" w:rsidP="00F44167">
            <w:pPr>
              <w:widowControl w:val="0"/>
              <w:autoSpaceDE w:val="0"/>
              <w:autoSpaceDN w:val="0"/>
              <w:adjustRightInd w:val="0"/>
              <w:ind w:left="-57" w:right="-57"/>
              <w:outlineLvl w:val="2"/>
            </w:pPr>
            <w:r w:rsidRPr="004E7F13">
              <w:t>1. Высокий темп сокращения численности населения до 2006 года.</w:t>
            </w:r>
          </w:p>
          <w:p w:rsidR="00BF7B19" w:rsidRPr="004E7F13" w:rsidRDefault="00BF7B19" w:rsidP="00F44167">
            <w:pPr>
              <w:widowControl w:val="0"/>
              <w:autoSpaceDE w:val="0"/>
              <w:autoSpaceDN w:val="0"/>
              <w:adjustRightInd w:val="0"/>
              <w:ind w:left="-57" w:right="-57"/>
              <w:outlineLvl w:val="2"/>
            </w:pPr>
            <w:r w:rsidRPr="004E7F13">
              <w:t>2. Невнимательное отношение населения к своему здоровью, распространенность установки на самолечение.</w:t>
            </w:r>
          </w:p>
          <w:p w:rsidR="00BF7B19" w:rsidRPr="004E7F13" w:rsidRDefault="00BF7B19" w:rsidP="00F44167">
            <w:pPr>
              <w:widowControl w:val="0"/>
              <w:autoSpaceDE w:val="0"/>
              <w:autoSpaceDN w:val="0"/>
              <w:adjustRightInd w:val="0"/>
              <w:ind w:left="-57" w:right="-57"/>
              <w:outlineLvl w:val="2"/>
            </w:pPr>
            <w:r w:rsidRPr="004E7F13">
              <w:t xml:space="preserve">3. Высокая распространенность </w:t>
            </w:r>
            <w:proofErr w:type="spellStart"/>
            <w:r w:rsidRPr="004E7F13">
              <w:t>табакокурения</w:t>
            </w:r>
            <w:proofErr w:type="spellEnd"/>
            <w:r w:rsidRPr="004E7F13">
              <w:t xml:space="preserve"> и употребления алкоголя.</w:t>
            </w:r>
          </w:p>
          <w:p w:rsidR="00BF7B19" w:rsidRPr="004E7F13" w:rsidRDefault="00BF7B19" w:rsidP="00F44167">
            <w:pPr>
              <w:widowControl w:val="0"/>
              <w:autoSpaceDE w:val="0"/>
              <w:autoSpaceDN w:val="0"/>
              <w:adjustRightInd w:val="0"/>
              <w:ind w:left="-57" w:right="-57"/>
              <w:outlineLvl w:val="2"/>
            </w:pPr>
            <w:r w:rsidRPr="004E7F13">
              <w:t>4. Повышенная доля в возрастной структуре населения лиц пенсионного возраста, что поддерживает высокий уровень смертности.</w:t>
            </w:r>
          </w:p>
          <w:p w:rsidR="00BF7B19" w:rsidRPr="004E7F13" w:rsidRDefault="00BF7B19" w:rsidP="00F44167">
            <w:pPr>
              <w:widowControl w:val="0"/>
              <w:autoSpaceDE w:val="0"/>
              <w:autoSpaceDN w:val="0"/>
              <w:adjustRightInd w:val="0"/>
              <w:ind w:left="-57" w:right="-57"/>
              <w:outlineLvl w:val="2"/>
            </w:pPr>
            <w:r w:rsidRPr="004E7F13">
              <w:t>5. Сокращение численности женщин репродуктивного возраста в связи с низким уровнем рождаемости в 1990-е – начале 2000-х годов.</w:t>
            </w:r>
          </w:p>
          <w:p w:rsidR="00BF7B19" w:rsidRPr="004E7F13" w:rsidRDefault="004E7F13" w:rsidP="00F44167">
            <w:pPr>
              <w:widowControl w:val="0"/>
              <w:autoSpaceDE w:val="0"/>
              <w:autoSpaceDN w:val="0"/>
              <w:adjustRightInd w:val="0"/>
              <w:ind w:left="-57" w:right="-57"/>
              <w:outlineLvl w:val="2"/>
            </w:pPr>
            <w:r>
              <w:t>6</w:t>
            </w:r>
            <w:r w:rsidR="00BF7B19" w:rsidRPr="004E7F13">
              <w:t>. Низкий уровень жизни населения р</w:t>
            </w:r>
            <w:r>
              <w:t>айона.</w:t>
            </w:r>
          </w:p>
          <w:p w:rsidR="00BF7B19" w:rsidRDefault="00EE7D57" w:rsidP="00B006F8">
            <w:pPr>
              <w:widowControl w:val="0"/>
              <w:autoSpaceDE w:val="0"/>
              <w:autoSpaceDN w:val="0"/>
              <w:adjustRightInd w:val="0"/>
              <w:ind w:left="-57" w:right="-57"/>
              <w:outlineLvl w:val="2"/>
            </w:pPr>
            <w:r>
              <w:t>7</w:t>
            </w:r>
            <w:r w:rsidR="00BF7B19" w:rsidRPr="004E7F13">
              <w:t xml:space="preserve">. </w:t>
            </w:r>
            <w:r w:rsidR="00B006F8">
              <w:t>Миграционные потоки населения за пределы района в населенные пункты с более развитой инфраструктурой</w:t>
            </w:r>
            <w:r>
              <w:t>.</w:t>
            </w:r>
          </w:p>
          <w:p w:rsidR="00BF7B19" w:rsidRPr="004E7F13" w:rsidRDefault="00BF7B19" w:rsidP="00EE7D57">
            <w:pPr>
              <w:widowControl w:val="0"/>
              <w:autoSpaceDE w:val="0"/>
              <w:autoSpaceDN w:val="0"/>
              <w:adjustRightInd w:val="0"/>
              <w:ind w:right="-57"/>
              <w:outlineLvl w:val="2"/>
            </w:pPr>
          </w:p>
        </w:tc>
      </w:tr>
      <w:tr w:rsidR="00BF7B19" w:rsidRPr="00052402" w:rsidTr="00380863">
        <w:tc>
          <w:tcPr>
            <w:tcW w:w="483" w:type="dxa"/>
            <w:gridSpan w:val="2"/>
          </w:tcPr>
          <w:p w:rsidR="00BF7B19" w:rsidRPr="00052402" w:rsidRDefault="00685D10" w:rsidP="00F44167">
            <w:pPr>
              <w:widowControl w:val="0"/>
              <w:autoSpaceDE w:val="0"/>
              <w:autoSpaceDN w:val="0"/>
              <w:adjustRightInd w:val="0"/>
              <w:jc w:val="right"/>
              <w:outlineLvl w:val="2"/>
              <w:rPr>
                <w:b/>
              </w:rPr>
            </w:pPr>
            <w:r w:rsidRPr="00052402">
              <w:rPr>
                <w:b/>
              </w:rPr>
              <w:t>9</w:t>
            </w:r>
            <w:r w:rsidR="00BF7B19" w:rsidRPr="00052402">
              <w:rPr>
                <w:b/>
              </w:rPr>
              <w:t>.</w:t>
            </w:r>
          </w:p>
        </w:tc>
        <w:tc>
          <w:tcPr>
            <w:tcW w:w="1814" w:type="dxa"/>
          </w:tcPr>
          <w:p w:rsidR="00BF7B19" w:rsidRPr="00052402" w:rsidRDefault="00BF7B19" w:rsidP="00F44167">
            <w:pPr>
              <w:widowControl w:val="0"/>
              <w:autoSpaceDE w:val="0"/>
              <w:autoSpaceDN w:val="0"/>
              <w:adjustRightInd w:val="0"/>
              <w:jc w:val="both"/>
              <w:outlineLvl w:val="2"/>
              <w:rPr>
                <w:b/>
              </w:rPr>
            </w:pPr>
            <w:r w:rsidRPr="00052402">
              <w:rPr>
                <w:b/>
              </w:rPr>
              <w:t>Развитие человеческого капитала</w:t>
            </w:r>
          </w:p>
        </w:tc>
        <w:tc>
          <w:tcPr>
            <w:tcW w:w="3090" w:type="dxa"/>
          </w:tcPr>
          <w:p w:rsidR="00BF7B19" w:rsidRPr="00052402" w:rsidRDefault="00BF7B19" w:rsidP="00F44167">
            <w:pPr>
              <w:widowControl w:val="0"/>
              <w:autoSpaceDE w:val="0"/>
              <w:autoSpaceDN w:val="0"/>
              <w:adjustRightInd w:val="0"/>
              <w:ind w:left="-57" w:right="-57"/>
              <w:outlineLvl w:val="2"/>
            </w:pPr>
            <w:r w:rsidRPr="00052402">
              <w:t>1. Высокая заболеваемость населения, в том числе позднее выявление патологии.</w:t>
            </w:r>
          </w:p>
          <w:p w:rsidR="00BF7B19" w:rsidRPr="00052402" w:rsidRDefault="00BF7B19" w:rsidP="00F44167">
            <w:pPr>
              <w:widowControl w:val="0"/>
              <w:autoSpaceDE w:val="0"/>
              <w:autoSpaceDN w:val="0"/>
              <w:adjustRightInd w:val="0"/>
              <w:ind w:left="-57" w:right="-57"/>
              <w:outlineLvl w:val="2"/>
            </w:pPr>
            <w:r w:rsidRPr="00052402">
              <w:t>2. Низкая удовлетворенность населения качеством медицинских услуг.</w:t>
            </w:r>
          </w:p>
          <w:p w:rsidR="00BF7B19" w:rsidRPr="00452074" w:rsidRDefault="00BF7B19" w:rsidP="00F44167">
            <w:pPr>
              <w:widowControl w:val="0"/>
              <w:autoSpaceDE w:val="0"/>
              <w:autoSpaceDN w:val="0"/>
              <w:adjustRightInd w:val="0"/>
              <w:ind w:left="-57" w:right="-57"/>
              <w:outlineLvl w:val="2"/>
            </w:pPr>
            <w:r w:rsidRPr="00452074">
              <w:t>3. Дефицит мест в дошкольные образовательные организации для детей в возрасте до 3 лет.</w:t>
            </w:r>
          </w:p>
          <w:p w:rsidR="00BF7B19" w:rsidRPr="00052402" w:rsidRDefault="00BF7B19" w:rsidP="00F44167">
            <w:pPr>
              <w:widowControl w:val="0"/>
              <w:autoSpaceDE w:val="0"/>
              <w:autoSpaceDN w:val="0"/>
              <w:adjustRightInd w:val="0"/>
              <w:ind w:left="-57" w:right="-57"/>
              <w:outlineLvl w:val="2"/>
            </w:pPr>
            <w:r w:rsidRPr="00452074">
              <w:lastRenderedPageBreak/>
              <w:t>4. Несоответствие системы</w:t>
            </w:r>
            <w:r w:rsidRPr="00052402">
              <w:t xml:space="preserve"> подготовки, переподготовки и повышения квалификации кадров существующим и перспективным потребностям рынка труда.</w:t>
            </w:r>
          </w:p>
          <w:p w:rsidR="00BF7B19" w:rsidRPr="00052402" w:rsidRDefault="00BF7B19" w:rsidP="00F44167">
            <w:pPr>
              <w:widowControl w:val="0"/>
              <w:autoSpaceDE w:val="0"/>
              <w:autoSpaceDN w:val="0"/>
              <w:adjustRightInd w:val="0"/>
              <w:ind w:left="-57" w:right="-57"/>
              <w:outlineLvl w:val="2"/>
            </w:pPr>
            <w:r w:rsidRPr="00052402">
              <w:t>5. Недостаточная заинтересованность работников в результатах своего труда.</w:t>
            </w:r>
          </w:p>
          <w:p w:rsidR="00BF7B19" w:rsidRPr="00052402" w:rsidRDefault="00BF7B19" w:rsidP="00F44167">
            <w:pPr>
              <w:widowControl w:val="0"/>
              <w:autoSpaceDE w:val="0"/>
              <w:autoSpaceDN w:val="0"/>
              <w:adjustRightInd w:val="0"/>
              <w:ind w:left="-57" w:right="-57"/>
              <w:outlineLvl w:val="2"/>
            </w:pPr>
            <w:r w:rsidRPr="00052402">
              <w:t>6. Дефицит кадров по отдельным видам экономической деятельности.</w:t>
            </w:r>
          </w:p>
          <w:p w:rsidR="00BF7B19" w:rsidRPr="00052402" w:rsidRDefault="00BF7B19" w:rsidP="00F44167">
            <w:pPr>
              <w:widowControl w:val="0"/>
              <w:autoSpaceDE w:val="0"/>
              <w:autoSpaceDN w:val="0"/>
              <w:adjustRightInd w:val="0"/>
              <w:ind w:left="-57" w:right="-57"/>
              <w:outlineLvl w:val="2"/>
            </w:pPr>
            <w:r w:rsidRPr="00052402">
              <w:t>7. Возрастная диспропорция кадров в отраслях социальной сферы.</w:t>
            </w:r>
          </w:p>
          <w:p w:rsidR="00BF7B19" w:rsidRPr="00052402" w:rsidRDefault="00BF7B19" w:rsidP="00F44167">
            <w:pPr>
              <w:widowControl w:val="0"/>
              <w:autoSpaceDE w:val="0"/>
              <w:autoSpaceDN w:val="0"/>
              <w:adjustRightInd w:val="0"/>
              <w:ind w:left="-57" w:right="-57"/>
              <w:outlineLvl w:val="2"/>
            </w:pPr>
            <w:r w:rsidRPr="00052402">
              <w:t xml:space="preserve">8. Диспропорция между числом людей трудоспособного возраста, имеющих высшее образование, и потребностями рынка труда </w:t>
            </w:r>
            <w:r w:rsidR="00052402" w:rsidRPr="00052402">
              <w:t>района.</w:t>
            </w:r>
          </w:p>
          <w:p w:rsidR="00BF7B19" w:rsidRPr="00052402" w:rsidRDefault="00BF7B19" w:rsidP="00F44167">
            <w:pPr>
              <w:widowControl w:val="0"/>
              <w:autoSpaceDE w:val="0"/>
              <w:autoSpaceDN w:val="0"/>
              <w:adjustRightInd w:val="0"/>
              <w:ind w:left="-57" w:right="-57"/>
              <w:outlineLvl w:val="2"/>
            </w:pPr>
            <w:r w:rsidRPr="00052402">
              <w:t>9</w:t>
            </w:r>
            <w:r w:rsidRPr="005E60D0">
              <w:t xml:space="preserve">. </w:t>
            </w:r>
            <w:r w:rsidR="005E60D0" w:rsidRPr="005E60D0">
              <w:t>Низкий показатель</w:t>
            </w:r>
            <w:r w:rsidRPr="005E60D0">
              <w:t xml:space="preserve"> </w:t>
            </w:r>
            <w:r w:rsidR="005E60D0">
              <w:t>численности</w:t>
            </w:r>
            <w:r w:rsidRPr="005E60D0">
              <w:t xml:space="preserve"> населения, занимающегося физической культурой и спортом.</w:t>
            </w:r>
          </w:p>
          <w:p w:rsidR="00BF7B19" w:rsidRPr="00052402" w:rsidRDefault="00BF7B19" w:rsidP="00F44167">
            <w:pPr>
              <w:widowControl w:val="0"/>
              <w:autoSpaceDE w:val="0"/>
              <w:autoSpaceDN w:val="0"/>
              <w:adjustRightInd w:val="0"/>
              <w:ind w:left="-57" w:right="-57"/>
              <w:outlineLvl w:val="2"/>
              <w:rPr>
                <w:highlight w:val="yellow"/>
              </w:rPr>
            </w:pPr>
            <w:r w:rsidRPr="00052402">
              <w:t>10. Сохранение разрыва по качественным и количественным характеристикам между городской и сельской местностью.</w:t>
            </w:r>
          </w:p>
        </w:tc>
        <w:tc>
          <w:tcPr>
            <w:tcW w:w="4252" w:type="dxa"/>
          </w:tcPr>
          <w:p w:rsidR="00BF7B19" w:rsidRPr="00052402" w:rsidRDefault="00BF7B19" w:rsidP="00F44167">
            <w:pPr>
              <w:widowControl w:val="0"/>
              <w:autoSpaceDE w:val="0"/>
              <w:autoSpaceDN w:val="0"/>
              <w:adjustRightInd w:val="0"/>
              <w:ind w:left="-57" w:right="-57"/>
              <w:outlineLvl w:val="2"/>
            </w:pPr>
            <w:r w:rsidRPr="00052402">
              <w:lastRenderedPageBreak/>
              <w:t>1. Позднее обращение за медицинской помощью, отказ от прохождения диспансеризации. Отказ родителей от прививок их детям. «Нездоровый» образ жизни значительной части населения.</w:t>
            </w:r>
          </w:p>
          <w:p w:rsidR="00BF7B19" w:rsidRPr="00052402" w:rsidRDefault="00BF7B19" w:rsidP="00F44167">
            <w:pPr>
              <w:widowControl w:val="0"/>
              <w:autoSpaceDE w:val="0"/>
              <w:autoSpaceDN w:val="0"/>
              <w:adjustRightInd w:val="0"/>
              <w:ind w:left="-57" w:right="-57"/>
              <w:outlineLvl w:val="2"/>
            </w:pPr>
            <w:r w:rsidRPr="00052402">
              <w:t>2. «Организационные» сбои в работе лечебных учреждений.</w:t>
            </w:r>
          </w:p>
          <w:p w:rsidR="00BF7B19" w:rsidRPr="00052402" w:rsidRDefault="00BF7B19" w:rsidP="00F44167">
            <w:pPr>
              <w:widowControl w:val="0"/>
              <w:autoSpaceDE w:val="0"/>
              <w:autoSpaceDN w:val="0"/>
              <w:adjustRightInd w:val="0"/>
              <w:ind w:left="-57" w:right="-57"/>
              <w:outlineLvl w:val="2"/>
            </w:pPr>
            <w:r w:rsidRPr="00052402">
              <w:t>Дефицит кадров и грубость персонала в сфере здравоохранения.</w:t>
            </w:r>
          </w:p>
          <w:p w:rsidR="00BF7B19" w:rsidRPr="00052402" w:rsidRDefault="00BF7B19" w:rsidP="00F44167">
            <w:pPr>
              <w:widowControl w:val="0"/>
              <w:autoSpaceDE w:val="0"/>
              <w:autoSpaceDN w:val="0"/>
              <w:adjustRightInd w:val="0"/>
              <w:ind w:left="-57" w:right="-57"/>
              <w:outlineLvl w:val="2"/>
            </w:pPr>
            <w:r w:rsidRPr="00052402">
              <w:t xml:space="preserve">3. Закрытие значительного числа дошкольных образовательных организаций в 1990-е годы; опережение </w:t>
            </w:r>
            <w:r w:rsidRPr="00052402">
              <w:lastRenderedPageBreak/>
              <w:t>темпов роста рождаемости над темпами ввода дополнительных мест в дошкольных организациях.</w:t>
            </w:r>
          </w:p>
          <w:p w:rsidR="00BF7B19" w:rsidRPr="00052402" w:rsidRDefault="00BF7B19" w:rsidP="00F44167">
            <w:pPr>
              <w:widowControl w:val="0"/>
              <w:autoSpaceDE w:val="0"/>
              <w:autoSpaceDN w:val="0"/>
              <w:adjustRightInd w:val="0"/>
              <w:ind w:left="-57" w:right="-57"/>
              <w:outlineLvl w:val="2"/>
            </w:pPr>
            <w:r w:rsidRPr="00052402">
              <w:t>4. Сокращение приема на специальности гуманитарного профиля при дефиците кадров в сфере образования, культуры</w:t>
            </w:r>
            <w:r w:rsidR="00D217EA">
              <w:t>.</w:t>
            </w:r>
          </w:p>
          <w:p w:rsidR="00BF7B19" w:rsidRPr="00052402" w:rsidRDefault="00BF7B19" w:rsidP="00F44167">
            <w:pPr>
              <w:widowControl w:val="0"/>
              <w:autoSpaceDE w:val="0"/>
              <w:autoSpaceDN w:val="0"/>
              <w:adjustRightInd w:val="0"/>
              <w:ind w:left="-57" w:right="-57"/>
              <w:outlineLvl w:val="2"/>
            </w:pPr>
            <w:r w:rsidRPr="00052402">
              <w:t>5. Большой удельный вес в структуре направлений и специальностей высшего образования укрупненных групп направлений: «экономика и управление» и «юриспруденция», в т.ч. реализуемых ВУЗами и их филиалами на условиях возмещения обучающимися стоимости обучения по ценам ниже установленного государством норматива.</w:t>
            </w:r>
          </w:p>
          <w:p w:rsidR="00BF7B19" w:rsidRPr="00052402" w:rsidRDefault="00BF7B19" w:rsidP="00F44167">
            <w:pPr>
              <w:widowControl w:val="0"/>
              <w:autoSpaceDE w:val="0"/>
              <w:autoSpaceDN w:val="0"/>
              <w:adjustRightInd w:val="0"/>
              <w:ind w:left="-57" w:right="-57"/>
              <w:outlineLvl w:val="2"/>
            </w:pPr>
            <w:r w:rsidRPr="00052402">
              <w:t xml:space="preserve">6. Недостаточный уровень осведомленности выпускников школ о приоритетах развития области </w:t>
            </w:r>
            <w:r w:rsidR="00052402" w:rsidRPr="00052402">
              <w:t xml:space="preserve"> и района, а так же о</w:t>
            </w:r>
            <w:r w:rsidRPr="00052402">
              <w:t xml:space="preserve"> перспективах состояния рынка труда. Сокращение числа выпускников школ.</w:t>
            </w:r>
          </w:p>
          <w:p w:rsidR="00BF7B19" w:rsidRPr="00052402" w:rsidRDefault="00BF7B19" w:rsidP="00052402">
            <w:pPr>
              <w:widowControl w:val="0"/>
              <w:autoSpaceDE w:val="0"/>
              <w:autoSpaceDN w:val="0"/>
              <w:adjustRightInd w:val="0"/>
              <w:ind w:left="-57" w:right="-57"/>
              <w:outlineLvl w:val="2"/>
            </w:pPr>
            <w:r w:rsidRPr="00052402">
              <w:t xml:space="preserve">7. Значительная дифференциация по уровню оплаты труда между </w:t>
            </w:r>
            <w:proofErr w:type="spellStart"/>
            <w:r w:rsidR="00052402" w:rsidRPr="00052402">
              <w:t>Тейковским</w:t>
            </w:r>
            <w:proofErr w:type="spellEnd"/>
            <w:r w:rsidR="00052402" w:rsidRPr="00052402">
              <w:t xml:space="preserve"> муниципальным районом и</w:t>
            </w:r>
            <w:r w:rsidRPr="00052402">
              <w:t xml:space="preserve"> </w:t>
            </w:r>
            <w:r w:rsidR="00052402" w:rsidRPr="00052402">
              <w:t>областным центром и ближними регионами</w:t>
            </w:r>
            <w:r w:rsidRPr="00052402">
              <w:t>, что стимулирует миграционные потоки и отток трудоспособного населения.</w:t>
            </w:r>
          </w:p>
          <w:p w:rsidR="00BF7B19" w:rsidRPr="005E60D0" w:rsidRDefault="00BF7B19" w:rsidP="00F44167">
            <w:pPr>
              <w:widowControl w:val="0"/>
              <w:autoSpaceDE w:val="0"/>
              <w:autoSpaceDN w:val="0"/>
              <w:adjustRightInd w:val="0"/>
              <w:ind w:left="-57" w:right="-57"/>
              <w:outlineLvl w:val="2"/>
            </w:pPr>
            <w:r w:rsidRPr="005E60D0">
              <w:t xml:space="preserve">8. Низкая обеспеченность населения </w:t>
            </w:r>
            <w:r w:rsidR="00131842">
              <w:t>объектами</w:t>
            </w:r>
            <w:r w:rsidRPr="005E60D0">
              <w:t xml:space="preserve"> физической культуры и спорта.</w:t>
            </w:r>
          </w:p>
          <w:p w:rsidR="00BF7B19" w:rsidRPr="00052402" w:rsidRDefault="00BF7B19" w:rsidP="00F44167">
            <w:pPr>
              <w:widowControl w:val="0"/>
              <w:autoSpaceDE w:val="0"/>
              <w:autoSpaceDN w:val="0"/>
              <w:adjustRightInd w:val="0"/>
              <w:ind w:left="-57" w:right="-57"/>
              <w:outlineLvl w:val="2"/>
            </w:pPr>
            <w:r w:rsidRPr="005E60D0">
              <w:t>9. Значительные</w:t>
            </w:r>
            <w:r w:rsidRPr="00052402">
              <w:t xml:space="preserve"> различия в стартовом уровне развития инфраструктуры на начало процессов модернизации образования и здравоохранения между городской и сельской местностью.</w:t>
            </w:r>
          </w:p>
          <w:p w:rsidR="00BF7B19" w:rsidRPr="00052402" w:rsidRDefault="00BF7B19" w:rsidP="00131842">
            <w:pPr>
              <w:widowControl w:val="0"/>
              <w:autoSpaceDE w:val="0"/>
              <w:autoSpaceDN w:val="0"/>
              <w:adjustRightInd w:val="0"/>
              <w:ind w:left="-57" w:right="-57"/>
              <w:outlineLvl w:val="2"/>
            </w:pPr>
            <w:r w:rsidRPr="00052402">
              <w:t xml:space="preserve">Высокий уровень износа материально-технической базы муниципальных учреждений культуры, что создает  неравенство в условиях для  творческой самореализации и доступа к культурным ценностям жителей </w:t>
            </w:r>
            <w:r w:rsidR="00131842">
              <w:t>района.</w:t>
            </w:r>
          </w:p>
        </w:tc>
      </w:tr>
      <w:tr w:rsidR="00BF7B19" w:rsidRPr="004E1C94" w:rsidTr="00380863">
        <w:tc>
          <w:tcPr>
            <w:tcW w:w="483" w:type="dxa"/>
            <w:gridSpan w:val="2"/>
          </w:tcPr>
          <w:p w:rsidR="00BF7B19" w:rsidRPr="00251581" w:rsidRDefault="00BF7B19" w:rsidP="00685D10">
            <w:pPr>
              <w:widowControl w:val="0"/>
              <w:autoSpaceDE w:val="0"/>
              <w:autoSpaceDN w:val="0"/>
              <w:adjustRightInd w:val="0"/>
              <w:jc w:val="right"/>
              <w:outlineLvl w:val="2"/>
              <w:rPr>
                <w:b/>
              </w:rPr>
            </w:pPr>
            <w:r w:rsidRPr="00251581">
              <w:rPr>
                <w:b/>
              </w:rPr>
              <w:lastRenderedPageBreak/>
              <w:t>1</w:t>
            </w:r>
            <w:r w:rsidR="00685D10" w:rsidRPr="00251581">
              <w:rPr>
                <w:b/>
              </w:rPr>
              <w:t>0</w:t>
            </w:r>
          </w:p>
        </w:tc>
        <w:tc>
          <w:tcPr>
            <w:tcW w:w="1814" w:type="dxa"/>
          </w:tcPr>
          <w:p w:rsidR="00BF7B19" w:rsidRPr="00251581" w:rsidRDefault="00BF7B19" w:rsidP="00F44167">
            <w:pPr>
              <w:widowControl w:val="0"/>
              <w:autoSpaceDE w:val="0"/>
              <w:autoSpaceDN w:val="0"/>
              <w:adjustRightInd w:val="0"/>
              <w:jc w:val="both"/>
              <w:outlineLvl w:val="2"/>
              <w:rPr>
                <w:b/>
              </w:rPr>
            </w:pPr>
            <w:r w:rsidRPr="00251581">
              <w:rPr>
                <w:b/>
              </w:rPr>
              <w:t>Охрана окружающей среды</w:t>
            </w:r>
          </w:p>
        </w:tc>
        <w:tc>
          <w:tcPr>
            <w:tcW w:w="3090" w:type="dxa"/>
          </w:tcPr>
          <w:p w:rsidR="00BF7B19" w:rsidRPr="00251581" w:rsidRDefault="00AA05F2" w:rsidP="00AA05F2">
            <w:pPr>
              <w:widowControl w:val="0"/>
              <w:autoSpaceDE w:val="0"/>
              <w:autoSpaceDN w:val="0"/>
              <w:adjustRightInd w:val="0"/>
              <w:ind w:right="-57"/>
              <w:outlineLvl w:val="2"/>
            </w:pPr>
            <w:r w:rsidRPr="00251581">
              <w:t>1</w:t>
            </w:r>
            <w:r w:rsidR="00BF7B19" w:rsidRPr="00251581">
              <w:t>. Неудовлетворительное состояние очистных сооружений на объектах жилищно-коммунального</w:t>
            </w:r>
            <w:r w:rsidR="00052402" w:rsidRPr="00251581">
              <w:t xml:space="preserve"> хозяйства района</w:t>
            </w:r>
            <w:r w:rsidR="00BF7B19" w:rsidRPr="00251581">
              <w:t>.</w:t>
            </w:r>
          </w:p>
          <w:p w:rsidR="00BF7B19" w:rsidRPr="00251581" w:rsidRDefault="00AA05F2" w:rsidP="00251581">
            <w:pPr>
              <w:widowControl w:val="0"/>
              <w:autoSpaceDE w:val="0"/>
              <w:autoSpaceDN w:val="0"/>
              <w:adjustRightInd w:val="0"/>
              <w:ind w:left="-57" w:right="-57"/>
              <w:outlineLvl w:val="2"/>
            </w:pPr>
            <w:r w:rsidRPr="00251581">
              <w:t>2</w:t>
            </w:r>
            <w:r w:rsidR="00BF7B19" w:rsidRPr="00251581">
              <w:t>. Ненадлежащее состояние и содержание контейнерных площадок</w:t>
            </w:r>
            <w:r w:rsidR="00A23BBB">
              <w:t>.</w:t>
            </w:r>
          </w:p>
        </w:tc>
        <w:tc>
          <w:tcPr>
            <w:tcW w:w="4252" w:type="dxa"/>
          </w:tcPr>
          <w:p w:rsidR="00BF7B19" w:rsidRPr="00052402" w:rsidRDefault="00052402" w:rsidP="00251581">
            <w:pPr>
              <w:widowControl w:val="0"/>
              <w:autoSpaceDE w:val="0"/>
              <w:autoSpaceDN w:val="0"/>
              <w:adjustRightInd w:val="0"/>
              <w:ind w:left="-57" w:right="-57"/>
              <w:outlineLvl w:val="2"/>
            </w:pPr>
            <w:r w:rsidRPr="00251581">
              <w:t>Недостаточно эффективная организация сбора и вывоза отходов</w:t>
            </w:r>
            <w:r w:rsidR="00251581" w:rsidRPr="00251581">
              <w:t>.</w:t>
            </w:r>
          </w:p>
        </w:tc>
      </w:tr>
    </w:tbl>
    <w:p w:rsidR="004E1C94" w:rsidRDefault="004E1C94" w:rsidP="00F92C9D">
      <w:pPr>
        <w:ind w:firstLine="709"/>
        <w:rPr>
          <w:b/>
          <w:sz w:val="20"/>
          <w:szCs w:val="20"/>
        </w:rPr>
      </w:pPr>
    </w:p>
    <w:p w:rsidR="00C0559B" w:rsidRDefault="00C0559B" w:rsidP="00F92C9D">
      <w:pPr>
        <w:ind w:firstLine="709"/>
        <w:jc w:val="both"/>
        <w:rPr>
          <w:b/>
          <w:sz w:val="28"/>
          <w:szCs w:val="28"/>
        </w:rPr>
      </w:pPr>
    </w:p>
    <w:p w:rsidR="00C0559B" w:rsidRDefault="00C0559B" w:rsidP="00F92C9D">
      <w:pPr>
        <w:ind w:firstLine="709"/>
        <w:jc w:val="both"/>
        <w:rPr>
          <w:b/>
          <w:sz w:val="28"/>
          <w:szCs w:val="28"/>
        </w:rPr>
      </w:pPr>
    </w:p>
    <w:p w:rsidR="00C0559B" w:rsidRDefault="00C0559B" w:rsidP="00F92C9D">
      <w:pPr>
        <w:ind w:firstLine="709"/>
        <w:jc w:val="both"/>
        <w:rPr>
          <w:b/>
          <w:sz w:val="28"/>
          <w:szCs w:val="28"/>
        </w:rPr>
      </w:pPr>
    </w:p>
    <w:p w:rsidR="00F92C9D" w:rsidRPr="00AB7DDB" w:rsidRDefault="00F92C9D" w:rsidP="00F92C9D">
      <w:pPr>
        <w:ind w:firstLine="709"/>
        <w:jc w:val="both"/>
        <w:rPr>
          <w:b/>
          <w:sz w:val="28"/>
          <w:szCs w:val="28"/>
        </w:rPr>
      </w:pPr>
      <w:r w:rsidRPr="00AB7DDB">
        <w:rPr>
          <w:b/>
          <w:sz w:val="28"/>
          <w:szCs w:val="28"/>
        </w:rPr>
        <w:t>1.</w:t>
      </w:r>
      <w:r w:rsidR="00AB7ADD">
        <w:rPr>
          <w:b/>
          <w:sz w:val="28"/>
          <w:szCs w:val="28"/>
        </w:rPr>
        <w:t>2</w:t>
      </w:r>
      <w:r w:rsidRPr="00AB7DDB">
        <w:rPr>
          <w:b/>
          <w:sz w:val="28"/>
          <w:szCs w:val="28"/>
        </w:rPr>
        <w:t xml:space="preserve"> Внутренние факторы и риски развития</w:t>
      </w:r>
      <w:r w:rsidR="00215A85">
        <w:rPr>
          <w:b/>
          <w:sz w:val="28"/>
          <w:szCs w:val="28"/>
        </w:rPr>
        <w:t xml:space="preserve"> района</w:t>
      </w:r>
    </w:p>
    <w:p w:rsidR="00CE50EF" w:rsidRPr="00AB7DDB" w:rsidRDefault="00CE50EF" w:rsidP="00F92C9D">
      <w:pPr>
        <w:widowControl w:val="0"/>
        <w:autoSpaceDE w:val="0"/>
        <w:autoSpaceDN w:val="0"/>
        <w:adjustRightInd w:val="0"/>
        <w:ind w:firstLine="709"/>
        <w:jc w:val="both"/>
        <w:rPr>
          <w:sz w:val="28"/>
          <w:szCs w:val="28"/>
        </w:rPr>
      </w:pPr>
    </w:p>
    <w:p w:rsidR="00854B8D" w:rsidRDefault="00A320FE" w:rsidP="00215A85">
      <w:pPr>
        <w:widowControl w:val="0"/>
        <w:autoSpaceDE w:val="0"/>
        <w:autoSpaceDN w:val="0"/>
        <w:adjustRightInd w:val="0"/>
        <w:ind w:firstLine="709"/>
        <w:jc w:val="both"/>
        <w:rPr>
          <w:sz w:val="28"/>
          <w:szCs w:val="28"/>
        </w:rPr>
      </w:pPr>
      <w:r>
        <w:rPr>
          <w:sz w:val="28"/>
          <w:szCs w:val="28"/>
        </w:rPr>
        <w:t xml:space="preserve">Внутренним </w:t>
      </w:r>
      <w:r w:rsidR="00215A85">
        <w:rPr>
          <w:sz w:val="28"/>
          <w:szCs w:val="28"/>
        </w:rPr>
        <w:t xml:space="preserve"> </w:t>
      </w:r>
      <w:r w:rsidR="00854B8D">
        <w:rPr>
          <w:sz w:val="28"/>
          <w:szCs w:val="28"/>
        </w:rPr>
        <w:t>сдержива</w:t>
      </w:r>
      <w:r>
        <w:rPr>
          <w:sz w:val="28"/>
          <w:szCs w:val="28"/>
        </w:rPr>
        <w:t>ющим</w:t>
      </w:r>
      <w:r w:rsidR="00215A85">
        <w:rPr>
          <w:sz w:val="28"/>
          <w:szCs w:val="28"/>
        </w:rPr>
        <w:t xml:space="preserve"> </w:t>
      </w:r>
      <w:r w:rsidR="00CE50EF" w:rsidRPr="00AB7DDB">
        <w:rPr>
          <w:sz w:val="28"/>
          <w:szCs w:val="28"/>
        </w:rPr>
        <w:t xml:space="preserve"> </w:t>
      </w:r>
      <w:r w:rsidR="00AB7DDB">
        <w:rPr>
          <w:sz w:val="28"/>
          <w:szCs w:val="28"/>
        </w:rPr>
        <w:t>фактор</w:t>
      </w:r>
      <w:r w:rsidR="00215A85">
        <w:rPr>
          <w:sz w:val="28"/>
          <w:szCs w:val="28"/>
        </w:rPr>
        <w:t>о</w:t>
      </w:r>
      <w:r>
        <w:rPr>
          <w:sz w:val="28"/>
          <w:szCs w:val="28"/>
        </w:rPr>
        <w:t>м</w:t>
      </w:r>
      <w:r w:rsidR="00AB7DDB">
        <w:rPr>
          <w:sz w:val="28"/>
          <w:szCs w:val="28"/>
        </w:rPr>
        <w:t>, оказывающ</w:t>
      </w:r>
      <w:r>
        <w:rPr>
          <w:sz w:val="28"/>
          <w:szCs w:val="28"/>
        </w:rPr>
        <w:t>им</w:t>
      </w:r>
      <w:r w:rsidR="00AB7DDB">
        <w:rPr>
          <w:sz w:val="28"/>
          <w:szCs w:val="28"/>
        </w:rPr>
        <w:t xml:space="preserve"> влиян</w:t>
      </w:r>
      <w:r w:rsidR="00215A85">
        <w:rPr>
          <w:sz w:val="28"/>
          <w:szCs w:val="28"/>
        </w:rPr>
        <w:t>ие на развитие района</w:t>
      </w:r>
      <w:r>
        <w:rPr>
          <w:sz w:val="28"/>
          <w:szCs w:val="28"/>
        </w:rPr>
        <w:t>,</w:t>
      </w:r>
      <w:r w:rsidR="00215A85">
        <w:rPr>
          <w:sz w:val="28"/>
          <w:szCs w:val="28"/>
        </w:rPr>
        <w:t xml:space="preserve"> </w:t>
      </w:r>
      <w:r>
        <w:rPr>
          <w:sz w:val="28"/>
          <w:szCs w:val="28"/>
        </w:rPr>
        <w:t>является</w:t>
      </w:r>
      <w:r w:rsidR="00215A85">
        <w:rPr>
          <w:sz w:val="28"/>
          <w:szCs w:val="28"/>
        </w:rPr>
        <w:t xml:space="preserve"> с</w:t>
      </w:r>
      <w:r w:rsidR="00AB7DDB" w:rsidRPr="00AB7DDB">
        <w:rPr>
          <w:sz w:val="28"/>
          <w:szCs w:val="28"/>
        </w:rPr>
        <w:t>окращение численности трудоспособного населения при увеличении населения пенсионного возраста, что является следствием недостаточно высокого уровня рождаемости при сохранении высокого уровня смертности.  Возможные риски усиления воздействия данного фактора могут быть серьезным ограничением р</w:t>
      </w:r>
      <w:r w:rsidR="00215A85">
        <w:rPr>
          <w:sz w:val="28"/>
          <w:szCs w:val="28"/>
        </w:rPr>
        <w:t>оста промышленного производства и сельского хозяйства.</w:t>
      </w:r>
      <w:r w:rsidR="00854B8D" w:rsidRPr="00854B8D">
        <w:rPr>
          <w:sz w:val="28"/>
          <w:szCs w:val="28"/>
        </w:rPr>
        <w:t xml:space="preserve"> </w:t>
      </w:r>
    </w:p>
    <w:p w:rsidR="00AB7DDB" w:rsidRDefault="00854B8D" w:rsidP="00215A85">
      <w:pPr>
        <w:widowControl w:val="0"/>
        <w:autoSpaceDE w:val="0"/>
        <w:autoSpaceDN w:val="0"/>
        <w:adjustRightInd w:val="0"/>
        <w:ind w:firstLine="709"/>
        <w:jc w:val="both"/>
        <w:rPr>
          <w:sz w:val="28"/>
          <w:szCs w:val="28"/>
        </w:rPr>
      </w:pPr>
      <w:r w:rsidRPr="00854B8D">
        <w:rPr>
          <w:sz w:val="28"/>
          <w:szCs w:val="28"/>
        </w:rPr>
        <w:t>Нехватка квалифицированных кадров</w:t>
      </w:r>
      <w:r>
        <w:rPr>
          <w:sz w:val="28"/>
          <w:szCs w:val="28"/>
        </w:rPr>
        <w:t xml:space="preserve"> также </w:t>
      </w:r>
      <w:r w:rsidRPr="00854B8D">
        <w:rPr>
          <w:sz w:val="28"/>
          <w:szCs w:val="28"/>
        </w:rPr>
        <w:t xml:space="preserve"> явля</w:t>
      </w:r>
      <w:r>
        <w:rPr>
          <w:sz w:val="28"/>
          <w:szCs w:val="28"/>
        </w:rPr>
        <w:t>ется</w:t>
      </w:r>
      <w:r w:rsidRPr="00854B8D">
        <w:rPr>
          <w:sz w:val="28"/>
          <w:szCs w:val="28"/>
        </w:rPr>
        <w:t xml:space="preserve"> значительным «ограничителем роста» </w:t>
      </w:r>
      <w:r>
        <w:rPr>
          <w:sz w:val="28"/>
          <w:szCs w:val="28"/>
        </w:rPr>
        <w:t xml:space="preserve">развития </w:t>
      </w:r>
      <w:r w:rsidRPr="00854B8D">
        <w:rPr>
          <w:sz w:val="28"/>
          <w:szCs w:val="28"/>
        </w:rPr>
        <w:t xml:space="preserve"> экономики.</w:t>
      </w:r>
    </w:p>
    <w:p w:rsidR="00854B8D" w:rsidRPr="00854B8D" w:rsidRDefault="00854B8D" w:rsidP="00854B8D">
      <w:pPr>
        <w:widowControl w:val="0"/>
        <w:autoSpaceDE w:val="0"/>
        <w:autoSpaceDN w:val="0"/>
        <w:adjustRightInd w:val="0"/>
        <w:ind w:firstLine="709"/>
        <w:jc w:val="both"/>
        <w:rPr>
          <w:sz w:val="28"/>
          <w:szCs w:val="28"/>
        </w:rPr>
      </w:pPr>
      <w:r w:rsidRPr="00854B8D">
        <w:rPr>
          <w:sz w:val="28"/>
          <w:szCs w:val="28"/>
        </w:rPr>
        <w:t xml:space="preserve">Кроме того, фактором, сдерживающим рост человеческого капитала, можно назвать значительное социальное неравенство, низкий уровень доходов, способствующий значительной миграции трудоспособного населения </w:t>
      </w:r>
      <w:r>
        <w:rPr>
          <w:sz w:val="28"/>
          <w:szCs w:val="28"/>
        </w:rPr>
        <w:t>за пределы муниципального образования.</w:t>
      </w:r>
    </w:p>
    <w:p w:rsidR="00CE50EF" w:rsidRPr="00AB7DDB" w:rsidRDefault="00854B8D" w:rsidP="00CE50EF">
      <w:pPr>
        <w:widowControl w:val="0"/>
        <w:autoSpaceDE w:val="0"/>
        <w:autoSpaceDN w:val="0"/>
        <w:adjustRightInd w:val="0"/>
        <w:ind w:firstLine="709"/>
        <w:jc w:val="both"/>
        <w:rPr>
          <w:sz w:val="28"/>
          <w:szCs w:val="28"/>
        </w:rPr>
      </w:pPr>
      <w:r>
        <w:rPr>
          <w:sz w:val="28"/>
          <w:szCs w:val="28"/>
        </w:rPr>
        <w:t>И</w:t>
      </w:r>
      <w:r w:rsidR="00CE50EF" w:rsidRPr="00AB7DDB">
        <w:rPr>
          <w:sz w:val="28"/>
          <w:szCs w:val="28"/>
        </w:rPr>
        <w:t xml:space="preserve">нфраструктурные ограничения, связанные со старением оборудования в энергетике, низким техническим уровнем дорожной сети, в особенности автомобильной, необходимостью обновления инженерной инфраструктуры, </w:t>
      </w:r>
      <w:r w:rsidR="00E312CA">
        <w:rPr>
          <w:sz w:val="28"/>
          <w:szCs w:val="28"/>
        </w:rPr>
        <w:t>способствуют ограничению</w:t>
      </w:r>
      <w:r w:rsidR="00CE50EF" w:rsidRPr="00AB7DDB">
        <w:rPr>
          <w:sz w:val="28"/>
          <w:szCs w:val="28"/>
        </w:rPr>
        <w:t xml:space="preserve"> возможности развития и промышленности, и социальной сферы.</w:t>
      </w:r>
    </w:p>
    <w:p w:rsidR="00F92C9D" w:rsidRPr="0044776A" w:rsidRDefault="00F92C9D" w:rsidP="00F92C9D">
      <w:pPr>
        <w:widowControl w:val="0"/>
        <w:autoSpaceDE w:val="0"/>
        <w:autoSpaceDN w:val="0"/>
        <w:adjustRightInd w:val="0"/>
        <w:ind w:firstLine="709"/>
        <w:jc w:val="both"/>
        <w:rPr>
          <w:sz w:val="28"/>
          <w:szCs w:val="28"/>
        </w:rPr>
      </w:pPr>
      <w:r w:rsidRPr="0044776A">
        <w:rPr>
          <w:sz w:val="28"/>
          <w:szCs w:val="28"/>
        </w:rPr>
        <w:t xml:space="preserve">В совокупности на уровне стратегии развития </w:t>
      </w:r>
      <w:r w:rsidR="00A320FE" w:rsidRPr="0044776A">
        <w:rPr>
          <w:sz w:val="28"/>
          <w:szCs w:val="28"/>
        </w:rPr>
        <w:t>Тейковского муниципального района</w:t>
      </w:r>
      <w:r w:rsidRPr="0044776A">
        <w:rPr>
          <w:sz w:val="28"/>
          <w:szCs w:val="28"/>
        </w:rPr>
        <w:t xml:space="preserve"> выделяются в первую очередь </w:t>
      </w:r>
      <w:r w:rsidRPr="0044776A">
        <w:rPr>
          <w:b/>
          <w:i/>
          <w:sz w:val="28"/>
          <w:szCs w:val="28"/>
        </w:rPr>
        <w:t>риски,</w:t>
      </w:r>
      <w:r w:rsidRPr="0044776A">
        <w:rPr>
          <w:sz w:val="28"/>
          <w:szCs w:val="28"/>
        </w:rPr>
        <w:t xml:space="preserve"> на которые может оказать влияние </w:t>
      </w:r>
      <w:r w:rsidR="0082413E" w:rsidRPr="0044776A">
        <w:rPr>
          <w:sz w:val="28"/>
          <w:szCs w:val="28"/>
        </w:rPr>
        <w:t>органы местного самоуправления</w:t>
      </w:r>
      <w:r w:rsidRPr="0044776A">
        <w:rPr>
          <w:sz w:val="28"/>
          <w:szCs w:val="28"/>
        </w:rPr>
        <w:t xml:space="preserve"> посредством </w:t>
      </w:r>
      <w:r w:rsidRPr="0044776A">
        <w:rPr>
          <w:i/>
          <w:sz w:val="28"/>
          <w:szCs w:val="28"/>
        </w:rPr>
        <w:t>организационных, финансовых и контролирующих мероприятий</w:t>
      </w:r>
      <w:r w:rsidRPr="0044776A">
        <w:rPr>
          <w:sz w:val="28"/>
          <w:szCs w:val="28"/>
        </w:rPr>
        <w:t xml:space="preserve"> в пределах своих полномочий:</w:t>
      </w:r>
    </w:p>
    <w:p w:rsidR="00495C7E" w:rsidRPr="00A320FE" w:rsidRDefault="00495C7E" w:rsidP="00495C7E">
      <w:pPr>
        <w:widowControl w:val="0"/>
        <w:autoSpaceDE w:val="0"/>
        <w:autoSpaceDN w:val="0"/>
        <w:adjustRightInd w:val="0"/>
        <w:ind w:firstLine="709"/>
        <w:jc w:val="both"/>
        <w:rPr>
          <w:sz w:val="28"/>
          <w:szCs w:val="28"/>
        </w:rPr>
      </w:pPr>
      <w:r w:rsidRPr="0044776A">
        <w:rPr>
          <w:sz w:val="28"/>
          <w:szCs w:val="28"/>
        </w:rPr>
        <w:t>– риск бюджетной несостоятельности;</w:t>
      </w:r>
    </w:p>
    <w:p w:rsidR="00495C7E" w:rsidRPr="00495C7E" w:rsidRDefault="00495C7E" w:rsidP="00495C7E">
      <w:pPr>
        <w:widowControl w:val="0"/>
        <w:autoSpaceDE w:val="0"/>
        <w:autoSpaceDN w:val="0"/>
        <w:adjustRightInd w:val="0"/>
        <w:ind w:firstLine="709"/>
        <w:jc w:val="both"/>
        <w:rPr>
          <w:sz w:val="28"/>
          <w:szCs w:val="28"/>
        </w:rPr>
      </w:pPr>
      <w:r w:rsidRPr="00495C7E">
        <w:rPr>
          <w:sz w:val="28"/>
          <w:szCs w:val="28"/>
        </w:rPr>
        <w:t>– риск кадровой недостаточности (по видам экономической деятельности);</w:t>
      </w:r>
    </w:p>
    <w:p w:rsidR="00495C7E" w:rsidRPr="00495C7E" w:rsidRDefault="00495C7E" w:rsidP="00495C7E">
      <w:pPr>
        <w:widowControl w:val="0"/>
        <w:autoSpaceDE w:val="0"/>
        <w:autoSpaceDN w:val="0"/>
        <w:adjustRightInd w:val="0"/>
        <w:ind w:firstLine="709"/>
        <w:jc w:val="both"/>
        <w:rPr>
          <w:sz w:val="28"/>
          <w:szCs w:val="28"/>
        </w:rPr>
      </w:pPr>
      <w:r w:rsidRPr="00495C7E">
        <w:rPr>
          <w:sz w:val="28"/>
          <w:szCs w:val="28"/>
        </w:rPr>
        <w:t>– риск снижения доходов населения;</w:t>
      </w:r>
    </w:p>
    <w:p w:rsidR="00495C7E" w:rsidRPr="00495C7E" w:rsidRDefault="00495C7E" w:rsidP="00495C7E">
      <w:pPr>
        <w:widowControl w:val="0"/>
        <w:autoSpaceDE w:val="0"/>
        <w:autoSpaceDN w:val="0"/>
        <w:adjustRightInd w:val="0"/>
        <w:ind w:firstLine="709"/>
        <w:jc w:val="both"/>
        <w:rPr>
          <w:sz w:val="28"/>
          <w:szCs w:val="28"/>
        </w:rPr>
      </w:pPr>
      <w:r w:rsidRPr="00495C7E">
        <w:rPr>
          <w:sz w:val="28"/>
          <w:szCs w:val="28"/>
        </w:rPr>
        <w:t>– риск замедления экономического развития;</w:t>
      </w:r>
    </w:p>
    <w:p w:rsidR="00495C7E" w:rsidRPr="00495C7E" w:rsidRDefault="00495C7E" w:rsidP="00495C7E">
      <w:pPr>
        <w:widowControl w:val="0"/>
        <w:autoSpaceDE w:val="0"/>
        <w:autoSpaceDN w:val="0"/>
        <w:adjustRightInd w:val="0"/>
        <w:ind w:firstLine="709"/>
        <w:jc w:val="both"/>
        <w:rPr>
          <w:sz w:val="28"/>
          <w:szCs w:val="28"/>
        </w:rPr>
      </w:pPr>
      <w:r w:rsidRPr="00495C7E">
        <w:rPr>
          <w:sz w:val="28"/>
          <w:szCs w:val="28"/>
        </w:rPr>
        <w:t>– риск недостаточной инвестиционной привлекательности;</w:t>
      </w:r>
    </w:p>
    <w:p w:rsidR="00F92C9D" w:rsidRPr="00495C7E" w:rsidRDefault="00F92C9D" w:rsidP="00F92C9D">
      <w:pPr>
        <w:widowControl w:val="0"/>
        <w:autoSpaceDE w:val="0"/>
        <w:autoSpaceDN w:val="0"/>
        <w:adjustRightInd w:val="0"/>
        <w:ind w:firstLine="709"/>
        <w:jc w:val="both"/>
        <w:rPr>
          <w:sz w:val="28"/>
          <w:szCs w:val="28"/>
        </w:rPr>
      </w:pPr>
      <w:r w:rsidRPr="00495C7E">
        <w:rPr>
          <w:sz w:val="28"/>
          <w:szCs w:val="28"/>
        </w:rPr>
        <w:t>– риск повышения износа основных фондов, находящихся на балансе муниципальных образований, до критического уровня;</w:t>
      </w:r>
    </w:p>
    <w:p w:rsidR="00F92C9D" w:rsidRPr="00495C7E" w:rsidRDefault="00F92C9D" w:rsidP="00F92C9D">
      <w:pPr>
        <w:widowControl w:val="0"/>
        <w:autoSpaceDE w:val="0"/>
        <w:autoSpaceDN w:val="0"/>
        <w:adjustRightInd w:val="0"/>
        <w:ind w:firstLine="709"/>
        <w:jc w:val="both"/>
        <w:rPr>
          <w:sz w:val="28"/>
          <w:szCs w:val="28"/>
        </w:rPr>
      </w:pPr>
      <w:r w:rsidRPr="00152FE8">
        <w:rPr>
          <w:sz w:val="28"/>
          <w:szCs w:val="28"/>
        </w:rPr>
        <w:t>– риск нехватки жизнеобеспечивающих специалистов;</w:t>
      </w:r>
    </w:p>
    <w:p w:rsidR="00F92C9D" w:rsidRPr="00495C7E" w:rsidRDefault="00F92C9D" w:rsidP="00F92C9D">
      <w:pPr>
        <w:widowControl w:val="0"/>
        <w:autoSpaceDE w:val="0"/>
        <w:autoSpaceDN w:val="0"/>
        <w:adjustRightInd w:val="0"/>
        <w:ind w:firstLine="709"/>
        <w:jc w:val="both"/>
        <w:rPr>
          <w:sz w:val="28"/>
          <w:szCs w:val="28"/>
        </w:rPr>
      </w:pPr>
      <w:r w:rsidRPr="00495C7E">
        <w:rPr>
          <w:sz w:val="28"/>
          <w:szCs w:val="28"/>
        </w:rPr>
        <w:t>– риск низкого качества работы органов местного самоуправления муниципальных образований;</w:t>
      </w:r>
    </w:p>
    <w:p w:rsidR="00F92C9D" w:rsidRPr="00A320FE" w:rsidRDefault="00F92C9D" w:rsidP="00F92C9D">
      <w:pPr>
        <w:widowControl w:val="0"/>
        <w:autoSpaceDE w:val="0"/>
        <w:autoSpaceDN w:val="0"/>
        <w:adjustRightInd w:val="0"/>
        <w:spacing w:line="360" w:lineRule="auto"/>
        <w:ind w:firstLine="709"/>
        <w:jc w:val="right"/>
        <w:rPr>
          <w:sz w:val="28"/>
          <w:szCs w:val="28"/>
        </w:rPr>
      </w:pPr>
    </w:p>
    <w:p w:rsidR="00F92C9D" w:rsidRPr="00A320FE" w:rsidRDefault="00F92C9D" w:rsidP="00F92C9D">
      <w:pPr>
        <w:widowControl w:val="0"/>
        <w:autoSpaceDE w:val="0"/>
        <w:autoSpaceDN w:val="0"/>
        <w:adjustRightInd w:val="0"/>
        <w:spacing w:line="360" w:lineRule="auto"/>
        <w:ind w:firstLine="709"/>
        <w:jc w:val="right"/>
        <w:rPr>
          <w:sz w:val="28"/>
          <w:szCs w:val="28"/>
        </w:rPr>
        <w:sectPr w:rsidR="00F92C9D" w:rsidRPr="00A320FE" w:rsidSect="000A0C2A">
          <w:footerReference w:type="even" r:id="rId9"/>
          <w:footerReference w:type="default" r:id="rId10"/>
          <w:pgSz w:w="11906" w:h="16838"/>
          <w:pgMar w:top="568" w:right="850" w:bottom="567" w:left="1276" w:header="720" w:footer="720" w:gutter="0"/>
          <w:cols w:space="720"/>
          <w:titlePg/>
          <w:docGrid w:linePitch="299"/>
        </w:sectPr>
      </w:pPr>
    </w:p>
    <w:p w:rsidR="00F92C9D" w:rsidRPr="001C5A46" w:rsidRDefault="00F92C9D" w:rsidP="00F92C9D">
      <w:pPr>
        <w:widowControl w:val="0"/>
        <w:autoSpaceDE w:val="0"/>
        <w:autoSpaceDN w:val="0"/>
        <w:adjustRightInd w:val="0"/>
        <w:ind w:firstLine="709"/>
        <w:jc w:val="right"/>
        <w:rPr>
          <w:i/>
          <w:sz w:val="20"/>
          <w:szCs w:val="20"/>
        </w:rPr>
      </w:pPr>
      <w:bookmarkStart w:id="4" w:name="Par472"/>
      <w:bookmarkEnd w:id="4"/>
      <w:r w:rsidRPr="001C5A46">
        <w:rPr>
          <w:i/>
          <w:sz w:val="20"/>
          <w:szCs w:val="20"/>
        </w:rPr>
        <w:lastRenderedPageBreak/>
        <w:t>Таблица 2</w:t>
      </w:r>
    </w:p>
    <w:p w:rsidR="00F92C9D" w:rsidRPr="00495C7E" w:rsidRDefault="00F92C9D" w:rsidP="00F92C9D">
      <w:pPr>
        <w:widowControl w:val="0"/>
        <w:autoSpaceDE w:val="0"/>
        <w:autoSpaceDN w:val="0"/>
        <w:adjustRightInd w:val="0"/>
        <w:ind w:firstLine="709"/>
        <w:jc w:val="center"/>
        <w:rPr>
          <w:b/>
          <w:sz w:val="28"/>
          <w:szCs w:val="28"/>
        </w:rPr>
      </w:pPr>
      <w:r w:rsidRPr="00495C7E">
        <w:rPr>
          <w:b/>
          <w:sz w:val="28"/>
          <w:szCs w:val="28"/>
        </w:rPr>
        <w:t xml:space="preserve">Анализ стратегических рисков развития </w:t>
      </w:r>
      <w:r w:rsidR="00D15789" w:rsidRPr="00495C7E">
        <w:rPr>
          <w:b/>
          <w:sz w:val="28"/>
          <w:szCs w:val="28"/>
        </w:rPr>
        <w:t>Тейковского муниципального района</w:t>
      </w:r>
    </w:p>
    <w:p w:rsidR="00F92C9D" w:rsidRPr="001C5A46" w:rsidRDefault="00F92C9D" w:rsidP="00F92C9D">
      <w:pPr>
        <w:widowControl w:val="0"/>
        <w:autoSpaceDE w:val="0"/>
        <w:autoSpaceDN w:val="0"/>
        <w:adjustRightInd w:val="0"/>
        <w:ind w:firstLine="709"/>
        <w:jc w:val="center"/>
        <w:rPr>
          <w:b/>
          <w:sz w:val="20"/>
          <w:szCs w:val="20"/>
        </w:rPr>
      </w:pPr>
    </w:p>
    <w:tbl>
      <w:tblPr>
        <w:tblW w:w="111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551"/>
        <w:gridCol w:w="1418"/>
        <w:gridCol w:w="2268"/>
        <w:gridCol w:w="2268"/>
        <w:gridCol w:w="1231"/>
      </w:tblGrid>
      <w:tr w:rsidR="00F92C9D" w:rsidRPr="008B3E6B" w:rsidTr="0009220F">
        <w:tc>
          <w:tcPr>
            <w:tcW w:w="1418" w:type="dxa"/>
            <w:shd w:val="clear" w:color="auto" w:fill="auto"/>
            <w:vAlign w:val="center"/>
          </w:tcPr>
          <w:p w:rsidR="00F92C9D" w:rsidRPr="008B3E6B" w:rsidRDefault="00F92C9D" w:rsidP="00F44167">
            <w:pPr>
              <w:widowControl w:val="0"/>
              <w:autoSpaceDE w:val="0"/>
              <w:autoSpaceDN w:val="0"/>
              <w:adjustRightInd w:val="0"/>
              <w:jc w:val="center"/>
              <w:rPr>
                <w:b/>
              </w:rPr>
            </w:pPr>
            <w:r w:rsidRPr="008B3E6B">
              <w:rPr>
                <w:b/>
              </w:rPr>
              <w:t>Риски</w:t>
            </w:r>
          </w:p>
        </w:tc>
        <w:tc>
          <w:tcPr>
            <w:tcW w:w="2551" w:type="dxa"/>
            <w:shd w:val="clear" w:color="auto" w:fill="auto"/>
            <w:vAlign w:val="center"/>
          </w:tcPr>
          <w:p w:rsidR="00F92C9D" w:rsidRPr="008B3E6B" w:rsidRDefault="00F92C9D" w:rsidP="00F44167">
            <w:pPr>
              <w:autoSpaceDE w:val="0"/>
              <w:autoSpaceDN w:val="0"/>
              <w:adjustRightInd w:val="0"/>
              <w:jc w:val="center"/>
              <w:rPr>
                <w:b/>
              </w:rPr>
            </w:pPr>
            <w:r w:rsidRPr="008B3E6B">
              <w:rPr>
                <w:b/>
              </w:rPr>
              <w:t>Причины</w:t>
            </w:r>
          </w:p>
        </w:tc>
        <w:tc>
          <w:tcPr>
            <w:tcW w:w="1418" w:type="dxa"/>
            <w:shd w:val="clear" w:color="auto" w:fill="auto"/>
            <w:vAlign w:val="center"/>
          </w:tcPr>
          <w:p w:rsidR="00F92C9D" w:rsidRPr="008B3E6B" w:rsidRDefault="00F92C9D" w:rsidP="00F44167">
            <w:pPr>
              <w:widowControl w:val="0"/>
              <w:autoSpaceDE w:val="0"/>
              <w:autoSpaceDN w:val="0"/>
              <w:adjustRightInd w:val="0"/>
              <w:jc w:val="center"/>
              <w:rPr>
                <w:b/>
              </w:rPr>
            </w:pPr>
            <w:r w:rsidRPr="008B3E6B">
              <w:rPr>
                <w:b/>
              </w:rPr>
              <w:t>Факторы</w:t>
            </w:r>
          </w:p>
        </w:tc>
        <w:tc>
          <w:tcPr>
            <w:tcW w:w="2268" w:type="dxa"/>
            <w:shd w:val="clear" w:color="auto" w:fill="auto"/>
            <w:vAlign w:val="center"/>
          </w:tcPr>
          <w:p w:rsidR="00F92C9D" w:rsidRPr="008B3E6B" w:rsidRDefault="00F92C9D" w:rsidP="00F44167">
            <w:pPr>
              <w:autoSpaceDE w:val="0"/>
              <w:autoSpaceDN w:val="0"/>
              <w:adjustRightInd w:val="0"/>
              <w:jc w:val="center"/>
              <w:rPr>
                <w:b/>
              </w:rPr>
            </w:pPr>
            <w:r w:rsidRPr="008B3E6B">
              <w:rPr>
                <w:b/>
              </w:rPr>
              <w:t>Следствие</w:t>
            </w:r>
          </w:p>
        </w:tc>
        <w:tc>
          <w:tcPr>
            <w:tcW w:w="2268" w:type="dxa"/>
            <w:shd w:val="clear" w:color="auto" w:fill="auto"/>
            <w:vAlign w:val="center"/>
          </w:tcPr>
          <w:p w:rsidR="00F92C9D" w:rsidRPr="008B3E6B" w:rsidRDefault="00F92C9D" w:rsidP="00F44167">
            <w:pPr>
              <w:autoSpaceDE w:val="0"/>
              <w:autoSpaceDN w:val="0"/>
              <w:adjustRightInd w:val="0"/>
              <w:jc w:val="center"/>
              <w:rPr>
                <w:b/>
              </w:rPr>
            </w:pPr>
            <w:r w:rsidRPr="008B3E6B">
              <w:rPr>
                <w:b/>
              </w:rPr>
              <w:t>Метод управления</w:t>
            </w:r>
          </w:p>
        </w:tc>
        <w:tc>
          <w:tcPr>
            <w:tcW w:w="1231" w:type="dxa"/>
            <w:shd w:val="clear" w:color="auto" w:fill="auto"/>
            <w:vAlign w:val="center"/>
          </w:tcPr>
          <w:p w:rsidR="00F92C9D" w:rsidRPr="008B3E6B" w:rsidRDefault="00F92C9D" w:rsidP="00F44167">
            <w:pPr>
              <w:widowControl w:val="0"/>
              <w:autoSpaceDE w:val="0"/>
              <w:autoSpaceDN w:val="0"/>
              <w:adjustRightInd w:val="0"/>
              <w:jc w:val="center"/>
              <w:rPr>
                <w:b/>
              </w:rPr>
            </w:pPr>
            <w:r w:rsidRPr="008B3E6B">
              <w:rPr>
                <w:b/>
              </w:rPr>
              <w:t>Примечания</w:t>
            </w:r>
          </w:p>
        </w:tc>
      </w:tr>
      <w:tr w:rsidR="00F92C9D" w:rsidRPr="0009220F" w:rsidTr="0009220F">
        <w:tc>
          <w:tcPr>
            <w:tcW w:w="1418" w:type="dxa"/>
            <w:shd w:val="clear" w:color="auto" w:fill="auto"/>
          </w:tcPr>
          <w:p w:rsidR="00F92C9D" w:rsidRPr="0009220F" w:rsidRDefault="00F92C9D" w:rsidP="00F44167">
            <w:pPr>
              <w:widowControl w:val="0"/>
              <w:autoSpaceDE w:val="0"/>
              <w:autoSpaceDN w:val="0"/>
              <w:adjustRightInd w:val="0"/>
              <w:rPr>
                <w:sz w:val="22"/>
                <w:szCs w:val="22"/>
              </w:rPr>
            </w:pPr>
            <w:r w:rsidRPr="0009220F">
              <w:rPr>
                <w:sz w:val="22"/>
                <w:szCs w:val="22"/>
              </w:rPr>
              <w:t>Риск бюджетной несостоятельности</w:t>
            </w:r>
          </w:p>
        </w:tc>
        <w:tc>
          <w:tcPr>
            <w:tcW w:w="2551" w:type="dxa"/>
            <w:shd w:val="clear" w:color="auto" w:fill="auto"/>
          </w:tcPr>
          <w:p w:rsidR="00F92C9D" w:rsidRPr="0009220F" w:rsidRDefault="00F92C9D" w:rsidP="00F44167">
            <w:pPr>
              <w:autoSpaceDE w:val="0"/>
              <w:autoSpaceDN w:val="0"/>
              <w:adjustRightInd w:val="0"/>
              <w:rPr>
                <w:sz w:val="22"/>
                <w:szCs w:val="22"/>
              </w:rPr>
            </w:pPr>
            <w:r w:rsidRPr="0009220F">
              <w:rPr>
                <w:sz w:val="22"/>
                <w:szCs w:val="22"/>
              </w:rPr>
              <w:t xml:space="preserve">1. Изменение рыночной конъюнктуры основных налогоплательщиков </w:t>
            </w:r>
            <w:r w:rsidR="00A320FE" w:rsidRPr="0009220F">
              <w:rPr>
                <w:sz w:val="22"/>
                <w:szCs w:val="22"/>
              </w:rPr>
              <w:t>Тейковского муниципального района</w:t>
            </w:r>
            <w:r w:rsidRPr="0009220F">
              <w:rPr>
                <w:sz w:val="22"/>
                <w:szCs w:val="22"/>
              </w:rPr>
              <w:t>.</w:t>
            </w:r>
          </w:p>
          <w:p w:rsidR="00F92C9D" w:rsidRPr="0009220F" w:rsidRDefault="00F92C9D" w:rsidP="00F44167">
            <w:pPr>
              <w:autoSpaceDE w:val="0"/>
              <w:autoSpaceDN w:val="0"/>
              <w:adjustRightInd w:val="0"/>
              <w:rPr>
                <w:sz w:val="22"/>
                <w:szCs w:val="22"/>
              </w:rPr>
            </w:pPr>
            <w:r w:rsidRPr="0009220F">
              <w:rPr>
                <w:sz w:val="22"/>
                <w:szCs w:val="22"/>
              </w:rPr>
              <w:t>3. Недофинансирование из федерального</w:t>
            </w:r>
            <w:r w:rsidR="008B3E6B" w:rsidRPr="0009220F">
              <w:rPr>
                <w:sz w:val="22"/>
                <w:szCs w:val="22"/>
              </w:rPr>
              <w:t xml:space="preserve"> и областного</w:t>
            </w:r>
            <w:r w:rsidRPr="0009220F">
              <w:rPr>
                <w:sz w:val="22"/>
                <w:szCs w:val="22"/>
              </w:rPr>
              <w:t xml:space="preserve"> бюджета, а также изменение нормативов отчислений по основным налогам.</w:t>
            </w:r>
          </w:p>
        </w:tc>
        <w:tc>
          <w:tcPr>
            <w:tcW w:w="1418" w:type="dxa"/>
            <w:shd w:val="clear" w:color="auto" w:fill="auto"/>
          </w:tcPr>
          <w:p w:rsidR="00F92C9D" w:rsidRPr="0009220F" w:rsidRDefault="00F92C9D" w:rsidP="00F44167">
            <w:pPr>
              <w:widowControl w:val="0"/>
              <w:autoSpaceDE w:val="0"/>
              <w:autoSpaceDN w:val="0"/>
              <w:adjustRightInd w:val="0"/>
              <w:rPr>
                <w:sz w:val="22"/>
                <w:szCs w:val="22"/>
              </w:rPr>
            </w:pPr>
            <w:r w:rsidRPr="0009220F">
              <w:rPr>
                <w:sz w:val="22"/>
                <w:szCs w:val="22"/>
              </w:rPr>
              <w:t>Нехватка средств бюджета.</w:t>
            </w:r>
          </w:p>
        </w:tc>
        <w:tc>
          <w:tcPr>
            <w:tcW w:w="2268" w:type="dxa"/>
            <w:shd w:val="clear" w:color="auto" w:fill="auto"/>
          </w:tcPr>
          <w:p w:rsidR="00F92C9D" w:rsidRPr="0009220F" w:rsidRDefault="00F92C9D" w:rsidP="008B3E6B">
            <w:pPr>
              <w:autoSpaceDE w:val="0"/>
              <w:autoSpaceDN w:val="0"/>
              <w:adjustRightInd w:val="0"/>
              <w:rPr>
                <w:sz w:val="22"/>
                <w:szCs w:val="22"/>
              </w:rPr>
            </w:pPr>
            <w:r w:rsidRPr="0009220F">
              <w:rPr>
                <w:sz w:val="22"/>
                <w:szCs w:val="22"/>
              </w:rPr>
              <w:t xml:space="preserve">Невыполнение обязательств </w:t>
            </w:r>
            <w:proofErr w:type="gramStart"/>
            <w:r w:rsidRPr="0009220F">
              <w:rPr>
                <w:sz w:val="22"/>
                <w:szCs w:val="22"/>
              </w:rPr>
              <w:t xml:space="preserve">органами </w:t>
            </w:r>
            <w:r w:rsidR="008B3E6B" w:rsidRPr="0009220F">
              <w:rPr>
                <w:sz w:val="22"/>
                <w:szCs w:val="22"/>
              </w:rPr>
              <w:t xml:space="preserve"> </w:t>
            </w:r>
            <w:r w:rsidRPr="0009220F">
              <w:rPr>
                <w:sz w:val="22"/>
                <w:szCs w:val="22"/>
              </w:rPr>
              <w:t>местного</w:t>
            </w:r>
            <w:proofErr w:type="gramEnd"/>
            <w:r w:rsidRPr="0009220F">
              <w:rPr>
                <w:sz w:val="22"/>
                <w:szCs w:val="22"/>
              </w:rPr>
              <w:t xml:space="preserve"> самоуправления </w:t>
            </w:r>
            <w:r w:rsidR="008B3E6B" w:rsidRPr="0009220F">
              <w:rPr>
                <w:sz w:val="22"/>
                <w:szCs w:val="22"/>
              </w:rPr>
              <w:t xml:space="preserve">Тейковского муниципального района </w:t>
            </w:r>
            <w:r w:rsidRPr="0009220F">
              <w:rPr>
                <w:sz w:val="22"/>
                <w:szCs w:val="22"/>
              </w:rPr>
              <w:t xml:space="preserve">в рамках бюджетного финансирования, </w:t>
            </w:r>
            <w:r w:rsidR="008B3E6B" w:rsidRPr="0009220F">
              <w:rPr>
                <w:sz w:val="22"/>
                <w:szCs w:val="22"/>
              </w:rPr>
              <w:t xml:space="preserve">муниципальных </w:t>
            </w:r>
            <w:r w:rsidRPr="0009220F">
              <w:rPr>
                <w:sz w:val="22"/>
                <w:szCs w:val="22"/>
              </w:rPr>
              <w:t xml:space="preserve"> программ (далее – </w:t>
            </w:r>
            <w:r w:rsidR="008B3E6B" w:rsidRPr="0009220F">
              <w:rPr>
                <w:sz w:val="22"/>
                <w:szCs w:val="22"/>
              </w:rPr>
              <w:t>М</w:t>
            </w:r>
            <w:r w:rsidRPr="0009220F">
              <w:rPr>
                <w:sz w:val="22"/>
                <w:szCs w:val="22"/>
              </w:rPr>
              <w:t>П) и т.д.</w:t>
            </w:r>
          </w:p>
        </w:tc>
        <w:tc>
          <w:tcPr>
            <w:tcW w:w="2268" w:type="dxa"/>
            <w:shd w:val="clear" w:color="auto" w:fill="auto"/>
          </w:tcPr>
          <w:p w:rsidR="00F92C9D" w:rsidRPr="0009220F" w:rsidRDefault="008B3E6B" w:rsidP="00F44167">
            <w:pPr>
              <w:autoSpaceDE w:val="0"/>
              <w:autoSpaceDN w:val="0"/>
              <w:adjustRightInd w:val="0"/>
              <w:rPr>
                <w:sz w:val="22"/>
                <w:szCs w:val="22"/>
              </w:rPr>
            </w:pPr>
            <w:r w:rsidRPr="0009220F">
              <w:rPr>
                <w:sz w:val="22"/>
                <w:szCs w:val="22"/>
              </w:rPr>
              <w:t>1</w:t>
            </w:r>
            <w:r w:rsidR="00F92C9D" w:rsidRPr="0009220F">
              <w:rPr>
                <w:sz w:val="22"/>
                <w:szCs w:val="22"/>
              </w:rPr>
              <w:t xml:space="preserve">. Снижение дефицита бюджета, увеличение собственных доходов бюджета </w:t>
            </w:r>
            <w:r w:rsidRPr="0009220F">
              <w:rPr>
                <w:sz w:val="22"/>
                <w:szCs w:val="22"/>
              </w:rPr>
              <w:t>Тейковского муниципального района</w:t>
            </w:r>
            <w:r w:rsidR="00F92C9D" w:rsidRPr="0009220F">
              <w:rPr>
                <w:sz w:val="22"/>
                <w:szCs w:val="22"/>
              </w:rPr>
              <w:t>.</w:t>
            </w:r>
          </w:p>
          <w:p w:rsidR="00F92C9D" w:rsidRPr="0009220F" w:rsidRDefault="00F92C9D" w:rsidP="008B3E6B">
            <w:pPr>
              <w:autoSpaceDE w:val="0"/>
              <w:autoSpaceDN w:val="0"/>
              <w:adjustRightInd w:val="0"/>
              <w:rPr>
                <w:sz w:val="22"/>
                <w:szCs w:val="22"/>
              </w:rPr>
            </w:pPr>
            <w:r w:rsidRPr="0009220F">
              <w:rPr>
                <w:sz w:val="22"/>
                <w:szCs w:val="22"/>
              </w:rPr>
              <w:t xml:space="preserve">3. Моделирование бюджетных доходов в соответствии с рыночной конъюнктурой основных налогоплательщиков </w:t>
            </w:r>
            <w:r w:rsidR="008B3E6B" w:rsidRPr="0009220F">
              <w:rPr>
                <w:sz w:val="22"/>
                <w:szCs w:val="22"/>
              </w:rPr>
              <w:t>района</w:t>
            </w:r>
            <w:r w:rsidRPr="0009220F">
              <w:rPr>
                <w:sz w:val="22"/>
                <w:szCs w:val="22"/>
              </w:rPr>
              <w:t>.</w:t>
            </w:r>
          </w:p>
        </w:tc>
        <w:tc>
          <w:tcPr>
            <w:tcW w:w="1231" w:type="dxa"/>
            <w:shd w:val="clear" w:color="auto" w:fill="auto"/>
          </w:tcPr>
          <w:p w:rsidR="00F92C9D" w:rsidRPr="0009220F" w:rsidRDefault="00F92C9D" w:rsidP="00F44167">
            <w:pPr>
              <w:widowControl w:val="0"/>
              <w:autoSpaceDE w:val="0"/>
              <w:autoSpaceDN w:val="0"/>
              <w:adjustRightInd w:val="0"/>
              <w:rPr>
                <w:sz w:val="22"/>
                <w:szCs w:val="22"/>
              </w:rPr>
            </w:pPr>
            <w:r w:rsidRPr="0009220F">
              <w:rPr>
                <w:sz w:val="22"/>
                <w:szCs w:val="22"/>
              </w:rPr>
              <w:t>Уровень риска – средний</w:t>
            </w:r>
          </w:p>
        </w:tc>
      </w:tr>
      <w:tr w:rsidR="00F92C9D" w:rsidRPr="0009220F" w:rsidTr="0009220F">
        <w:tc>
          <w:tcPr>
            <w:tcW w:w="1418" w:type="dxa"/>
            <w:shd w:val="clear" w:color="auto" w:fill="auto"/>
          </w:tcPr>
          <w:p w:rsidR="00F92C9D" w:rsidRPr="0009220F" w:rsidRDefault="00F92C9D" w:rsidP="00F44167">
            <w:pPr>
              <w:widowControl w:val="0"/>
              <w:autoSpaceDE w:val="0"/>
              <w:autoSpaceDN w:val="0"/>
              <w:adjustRightInd w:val="0"/>
              <w:rPr>
                <w:sz w:val="22"/>
                <w:szCs w:val="22"/>
              </w:rPr>
            </w:pPr>
            <w:r w:rsidRPr="0009220F">
              <w:rPr>
                <w:sz w:val="22"/>
                <w:szCs w:val="22"/>
              </w:rPr>
              <w:t>Риск кадровой несостоятельности</w:t>
            </w:r>
          </w:p>
        </w:tc>
        <w:tc>
          <w:tcPr>
            <w:tcW w:w="2551" w:type="dxa"/>
            <w:shd w:val="clear" w:color="auto" w:fill="auto"/>
          </w:tcPr>
          <w:p w:rsidR="00F92C9D" w:rsidRPr="0009220F" w:rsidRDefault="00F92C9D" w:rsidP="00F44167">
            <w:pPr>
              <w:autoSpaceDE w:val="0"/>
              <w:autoSpaceDN w:val="0"/>
              <w:adjustRightInd w:val="0"/>
              <w:rPr>
                <w:sz w:val="22"/>
                <w:szCs w:val="22"/>
              </w:rPr>
            </w:pPr>
            <w:r w:rsidRPr="0009220F">
              <w:rPr>
                <w:sz w:val="22"/>
                <w:szCs w:val="22"/>
              </w:rPr>
              <w:t>1. Сокращение численности населения.</w:t>
            </w:r>
          </w:p>
          <w:p w:rsidR="00F92C9D" w:rsidRPr="0009220F" w:rsidRDefault="00F92C9D" w:rsidP="00F44167">
            <w:pPr>
              <w:autoSpaceDE w:val="0"/>
              <w:autoSpaceDN w:val="0"/>
              <w:adjustRightInd w:val="0"/>
              <w:rPr>
                <w:sz w:val="22"/>
                <w:szCs w:val="22"/>
              </w:rPr>
            </w:pPr>
            <w:r w:rsidRPr="0009220F">
              <w:rPr>
                <w:sz w:val="22"/>
                <w:szCs w:val="22"/>
              </w:rPr>
              <w:t>2. Старение населения.</w:t>
            </w:r>
          </w:p>
          <w:p w:rsidR="00F92C9D" w:rsidRPr="0009220F" w:rsidRDefault="00F92C9D" w:rsidP="00F44167">
            <w:pPr>
              <w:autoSpaceDE w:val="0"/>
              <w:autoSpaceDN w:val="0"/>
              <w:adjustRightInd w:val="0"/>
              <w:rPr>
                <w:sz w:val="22"/>
                <w:szCs w:val="22"/>
              </w:rPr>
            </w:pPr>
            <w:r w:rsidRPr="0009220F">
              <w:rPr>
                <w:sz w:val="22"/>
                <w:szCs w:val="22"/>
              </w:rPr>
              <w:t xml:space="preserve">3. Снижение численности </w:t>
            </w:r>
            <w:proofErr w:type="gramStart"/>
            <w:r w:rsidRPr="0009220F">
              <w:rPr>
                <w:sz w:val="22"/>
                <w:szCs w:val="22"/>
              </w:rPr>
              <w:t>экономически  активного</w:t>
            </w:r>
            <w:proofErr w:type="gramEnd"/>
            <w:r w:rsidRPr="0009220F">
              <w:rPr>
                <w:sz w:val="22"/>
                <w:szCs w:val="22"/>
              </w:rPr>
              <w:t xml:space="preserve"> населения.</w:t>
            </w:r>
          </w:p>
          <w:p w:rsidR="00F92C9D" w:rsidRPr="0009220F" w:rsidRDefault="00F92C9D" w:rsidP="00F44167">
            <w:pPr>
              <w:autoSpaceDE w:val="0"/>
              <w:autoSpaceDN w:val="0"/>
              <w:adjustRightInd w:val="0"/>
              <w:rPr>
                <w:sz w:val="22"/>
                <w:szCs w:val="22"/>
              </w:rPr>
            </w:pPr>
            <w:r w:rsidRPr="0009220F">
              <w:rPr>
                <w:sz w:val="22"/>
                <w:szCs w:val="22"/>
              </w:rPr>
              <w:t xml:space="preserve">4. Миграция населения </w:t>
            </w:r>
            <w:r w:rsidR="00C071C2" w:rsidRPr="0009220F">
              <w:rPr>
                <w:sz w:val="22"/>
                <w:szCs w:val="22"/>
              </w:rPr>
              <w:t xml:space="preserve">района </w:t>
            </w:r>
            <w:proofErr w:type="gramStart"/>
            <w:r w:rsidR="00C071C2" w:rsidRPr="0009220F">
              <w:rPr>
                <w:sz w:val="22"/>
                <w:szCs w:val="22"/>
              </w:rPr>
              <w:t>на  работу</w:t>
            </w:r>
            <w:proofErr w:type="gramEnd"/>
            <w:r w:rsidR="00C071C2" w:rsidRPr="0009220F">
              <w:rPr>
                <w:sz w:val="22"/>
                <w:szCs w:val="22"/>
              </w:rPr>
              <w:t xml:space="preserve"> в областной центр</w:t>
            </w:r>
            <w:r w:rsidR="00E312CA" w:rsidRPr="0009220F">
              <w:rPr>
                <w:sz w:val="22"/>
                <w:szCs w:val="22"/>
              </w:rPr>
              <w:t>, г.Москва и Московская область и другие регионы.</w:t>
            </w:r>
          </w:p>
          <w:p w:rsidR="00F92C9D" w:rsidRPr="0009220F" w:rsidRDefault="00F92C9D" w:rsidP="00F44167">
            <w:pPr>
              <w:autoSpaceDE w:val="0"/>
              <w:autoSpaceDN w:val="0"/>
              <w:adjustRightInd w:val="0"/>
              <w:rPr>
                <w:sz w:val="22"/>
                <w:szCs w:val="22"/>
              </w:rPr>
            </w:pPr>
            <w:r w:rsidRPr="0009220F">
              <w:rPr>
                <w:sz w:val="22"/>
                <w:szCs w:val="22"/>
              </w:rPr>
              <w:t>5. Несоответствие спроса и предложения рабочей силы, нарастание дефицита квалифицированных кадров, обладающих необходимыми знаниями и навыками.</w:t>
            </w:r>
          </w:p>
        </w:tc>
        <w:tc>
          <w:tcPr>
            <w:tcW w:w="1418" w:type="dxa"/>
            <w:shd w:val="clear" w:color="auto" w:fill="auto"/>
          </w:tcPr>
          <w:p w:rsidR="00F92C9D" w:rsidRPr="0009220F" w:rsidRDefault="00F92C9D" w:rsidP="00F44167">
            <w:pPr>
              <w:widowControl w:val="0"/>
              <w:autoSpaceDE w:val="0"/>
              <w:autoSpaceDN w:val="0"/>
              <w:adjustRightInd w:val="0"/>
              <w:rPr>
                <w:sz w:val="22"/>
                <w:szCs w:val="22"/>
              </w:rPr>
            </w:pPr>
            <w:r w:rsidRPr="0009220F">
              <w:rPr>
                <w:sz w:val="22"/>
                <w:szCs w:val="22"/>
              </w:rPr>
              <w:t>Нехватка кадров для реализации инвестиционных проектов.</w:t>
            </w:r>
          </w:p>
        </w:tc>
        <w:tc>
          <w:tcPr>
            <w:tcW w:w="2268" w:type="dxa"/>
            <w:shd w:val="clear" w:color="auto" w:fill="auto"/>
          </w:tcPr>
          <w:p w:rsidR="00F92C9D" w:rsidRPr="0009220F" w:rsidRDefault="00F92C9D" w:rsidP="00F44167">
            <w:pPr>
              <w:autoSpaceDE w:val="0"/>
              <w:autoSpaceDN w:val="0"/>
              <w:adjustRightInd w:val="0"/>
              <w:rPr>
                <w:sz w:val="22"/>
                <w:szCs w:val="22"/>
              </w:rPr>
            </w:pPr>
            <w:r w:rsidRPr="0009220F">
              <w:rPr>
                <w:sz w:val="22"/>
                <w:szCs w:val="22"/>
              </w:rPr>
              <w:t>1. Невозможность реализовать новые инвестиционные проекты.</w:t>
            </w:r>
          </w:p>
          <w:p w:rsidR="00F92C9D" w:rsidRPr="0009220F" w:rsidRDefault="00F92C9D" w:rsidP="009D795B">
            <w:pPr>
              <w:autoSpaceDE w:val="0"/>
              <w:autoSpaceDN w:val="0"/>
              <w:adjustRightInd w:val="0"/>
              <w:rPr>
                <w:sz w:val="22"/>
                <w:szCs w:val="22"/>
              </w:rPr>
            </w:pPr>
            <w:r w:rsidRPr="0009220F">
              <w:rPr>
                <w:sz w:val="22"/>
                <w:szCs w:val="22"/>
              </w:rPr>
              <w:t xml:space="preserve">2. Отказ инвестора от реализации проекта </w:t>
            </w:r>
            <w:r w:rsidR="009D795B" w:rsidRPr="0009220F">
              <w:rPr>
                <w:sz w:val="22"/>
                <w:szCs w:val="22"/>
              </w:rPr>
              <w:t>на территории района</w:t>
            </w:r>
            <w:r w:rsidRPr="0009220F">
              <w:rPr>
                <w:sz w:val="22"/>
                <w:szCs w:val="22"/>
              </w:rPr>
              <w:t xml:space="preserve"> по причине </w:t>
            </w:r>
            <w:r w:rsidR="009D795B" w:rsidRPr="0009220F">
              <w:rPr>
                <w:sz w:val="22"/>
                <w:szCs w:val="22"/>
              </w:rPr>
              <w:t xml:space="preserve">отсутствия подходящих инвестиционных площадок и </w:t>
            </w:r>
            <w:r w:rsidRPr="0009220F">
              <w:rPr>
                <w:sz w:val="22"/>
                <w:szCs w:val="22"/>
              </w:rPr>
              <w:t>недостатка квалифицированных кадров.</w:t>
            </w:r>
          </w:p>
        </w:tc>
        <w:tc>
          <w:tcPr>
            <w:tcW w:w="2268" w:type="dxa"/>
            <w:shd w:val="clear" w:color="auto" w:fill="auto"/>
          </w:tcPr>
          <w:p w:rsidR="00F92C9D" w:rsidRPr="0009220F" w:rsidRDefault="00F92C9D" w:rsidP="00F44167">
            <w:pPr>
              <w:autoSpaceDE w:val="0"/>
              <w:autoSpaceDN w:val="0"/>
              <w:adjustRightInd w:val="0"/>
              <w:rPr>
                <w:sz w:val="22"/>
                <w:szCs w:val="22"/>
              </w:rPr>
            </w:pPr>
            <w:r w:rsidRPr="0009220F">
              <w:rPr>
                <w:sz w:val="22"/>
                <w:szCs w:val="22"/>
              </w:rPr>
              <w:t>1. Оценка потребности в кадровых ресурсах и упреждающая подготовка кадров.</w:t>
            </w:r>
          </w:p>
          <w:p w:rsidR="00F92C9D" w:rsidRPr="0009220F" w:rsidRDefault="00F92C9D" w:rsidP="00F44167">
            <w:pPr>
              <w:autoSpaceDE w:val="0"/>
              <w:autoSpaceDN w:val="0"/>
              <w:adjustRightInd w:val="0"/>
              <w:rPr>
                <w:sz w:val="22"/>
                <w:szCs w:val="22"/>
              </w:rPr>
            </w:pPr>
            <w:r w:rsidRPr="0009220F">
              <w:rPr>
                <w:sz w:val="22"/>
                <w:szCs w:val="22"/>
              </w:rPr>
              <w:t xml:space="preserve">2. Разработка и внедрение технологии привлечения кадров на территорию </w:t>
            </w:r>
            <w:r w:rsidR="009D795B" w:rsidRPr="0009220F">
              <w:rPr>
                <w:sz w:val="22"/>
                <w:szCs w:val="22"/>
              </w:rPr>
              <w:t>района</w:t>
            </w:r>
            <w:r w:rsidRPr="0009220F">
              <w:rPr>
                <w:sz w:val="22"/>
                <w:szCs w:val="22"/>
              </w:rPr>
              <w:t>.</w:t>
            </w:r>
          </w:p>
          <w:p w:rsidR="00F92C9D" w:rsidRPr="0009220F" w:rsidRDefault="00F92C9D" w:rsidP="00F44167">
            <w:pPr>
              <w:autoSpaceDE w:val="0"/>
              <w:autoSpaceDN w:val="0"/>
              <w:adjustRightInd w:val="0"/>
              <w:rPr>
                <w:sz w:val="22"/>
                <w:szCs w:val="22"/>
              </w:rPr>
            </w:pPr>
            <w:r w:rsidRPr="0009220F">
              <w:rPr>
                <w:sz w:val="22"/>
                <w:szCs w:val="22"/>
              </w:rPr>
              <w:t>3. Внедрение малолюдных технологий (создание условий).</w:t>
            </w:r>
          </w:p>
          <w:p w:rsidR="00F92C9D" w:rsidRPr="0009220F" w:rsidRDefault="00F92C9D" w:rsidP="00F44167">
            <w:pPr>
              <w:autoSpaceDE w:val="0"/>
              <w:autoSpaceDN w:val="0"/>
              <w:adjustRightInd w:val="0"/>
              <w:rPr>
                <w:sz w:val="22"/>
                <w:szCs w:val="22"/>
              </w:rPr>
            </w:pPr>
            <w:r w:rsidRPr="0009220F">
              <w:rPr>
                <w:sz w:val="22"/>
                <w:szCs w:val="22"/>
              </w:rPr>
              <w:t>4. Развитие систем подготовки, переподготовки и повышения квалификации кадров на рабочем месте сотрудника.</w:t>
            </w:r>
          </w:p>
          <w:p w:rsidR="009938F4" w:rsidRPr="0009220F" w:rsidRDefault="00F92C9D" w:rsidP="00F44167">
            <w:pPr>
              <w:autoSpaceDE w:val="0"/>
              <w:autoSpaceDN w:val="0"/>
              <w:adjustRightInd w:val="0"/>
              <w:rPr>
                <w:sz w:val="22"/>
                <w:szCs w:val="22"/>
              </w:rPr>
            </w:pPr>
            <w:r w:rsidRPr="0009220F">
              <w:rPr>
                <w:sz w:val="22"/>
                <w:szCs w:val="22"/>
              </w:rPr>
              <w:t xml:space="preserve">5. </w:t>
            </w:r>
            <w:r w:rsidR="009938F4" w:rsidRPr="0009220F">
              <w:rPr>
                <w:sz w:val="22"/>
                <w:szCs w:val="22"/>
              </w:rPr>
              <w:t>Профессиональное обучение и дополнительное профессиональное образование безработных граждан;</w:t>
            </w:r>
          </w:p>
          <w:p w:rsidR="00F92C9D" w:rsidRPr="0009220F" w:rsidRDefault="009938F4" w:rsidP="00F44167">
            <w:pPr>
              <w:autoSpaceDE w:val="0"/>
              <w:autoSpaceDN w:val="0"/>
              <w:adjustRightInd w:val="0"/>
              <w:rPr>
                <w:sz w:val="22"/>
                <w:szCs w:val="22"/>
              </w:rPr>
            </w:pPr>
            <w:r w:rsidRPr="0009220F">
              <w:rPr>
                <w:sz w:val="22"/>
                <w:szCs w:val="22"/>
              </w:rPr>
              <w:t>п</w:t>
            </w:r>
            <w:r w:rsidR="00F92C9D" w:rsidRPr="0009220F">
              <w:rPr>
                <w:sz w:val="22"/>
                <w:szCs w:val="22"/>
              </w:rPr>
              <w:t xml:space="preserve">рофессиональное обучение женщин, находящихся в отпуске по уходу за ребенком до 3 лет, </w:t>
            </w:r>
            <w:r w:rsidR="00F92C9D" w:rsidRPr="0009220F">
              <w:rPr>
                <w:sz w:val="22"/>
                <w:szCs w:val="22"/>
              </w:rPr>
              <w:lastRenderedPageBreak/>
              <w:t>планирующих возвращение к трудовой деятельности;</w:t>
            </w:r>
          </w:p>
          <w:p w:rsidR="00F92C9D" w:rsidRPr="0009220F" w:rsidRDefault="00F92C9D" w:rsidP="00F44167">
            <w:pPr>
              <w:widowControl w:val="0"/>
              <w:autoSpaceDE w:val="0"/>
              <w:autoSpaceDN w:val="0"/>
              <w:adjustRightInd w:val="0"/>
              <w:rPr>
                <w:sz w:val="22"/>
                <w:szCs w:val="22"/>
              </w:rPr>
            </w:pPr>
            <w:r w:rsidRPr="0009220F">
              <w:rPr>
                <w:sz w:val="22"/>
                <w:szCs w:val="22"/>
              </w:rPr>
              <w:t>развитие гибких форм занятости населения, ориентированных на стимулирование использования трудового потенциала работников старшего возраста, инвалидов, женщин, имеющих малолетних детей.</w:t>
            </w:r>
          </w:p>
        </w:tc>
        <w:tc>
          <w:tcPr>
            <w:tcW w:w="1231" w:type="dxa"/>
            <w:shd w:val="clear" w:color="auto" w:fill="auto"/>
          </w:tcPr>
          <w:p w:rsidR="00F92C9D" w:rsidRPr="0009220F" w:rsidRDefault="00F92C9D" w:rsidP="00F44167">
            <w:pPr>
              <w:widowControl w:val="0"/>
              <w:autoSpaceDE w:val="0"/>
              <w:autoSpaceDN w:val="0"/>
              <w:adjustRightInd w:val="0"/>
              <w:rPr>
                <w:sz w:val="22"/>
                <w:szCs w:val="22"/>
              </w:rPr>
            </w:pPr>
            <w:r w:rsidRPr="0009220F">
              <w:rPr>
                <w:sz w:val="22"/>
                <w:szCs w:val="22"/>
              </w:rPr>
              <w:lastRenderedPageBreak/>
              <w:t>Уровень риска – высокий</w:t>
            </w:r>
          </w:p>
        </w:tc>
      </w:tr>
      <w:tr w:rsidR="00F92C9D" w:rsidRPr="0009220F" w:rsidTr="0009220F">
        <w:tc>
          <w:tcPr>
            <w:tcW w:w="1418" w:type="dxa"/>
            <w:shd w:val="clear" w:color="auto" w:fill="auto"/>
          </w:tcPr>
          <w:p w:rsidR="00F92C9D" w:rsidRPr="0009220F" w:rsidRDefault="00F92C9D" w:rsidP="00F44167">
            <w:pPr>
              <w:widowControl w:val="0"/>
              <w:autoSpaceDE w:val="0"/>
              <w:autoSpaceDN w:val="0"/>
              <w:adjustRightInd w:val="0"/>
              <w:rPr>
                <w:sz w:val="22"/>
                <w:szCs w:val="22"/>
              </w:rPr>
            </w:pPr>
            <w:r w:rsidRPr="0009220F">
              <w:rPr>
                <w:sz w:val="22"/>
                <w:szCs w:val="22"/>
              </w:rPr>
              <w:lastRenderedPageBreak/>
              <w:t>Риск снижения доходов населения</w:t>
            </w:r>
          </w:p>
        </w:tc>
        <w:tc>
          <w:tcPr>
            <w:tcW w:w="2551" w:type="dxa"/>
            <w:shd w:val="clear" w:color="auto" w:fill="auto"/>
          </w:tcPr>
          <w:p w:rsidR="00F92C9D" w:rsidRPr="0009220F" w:rsidRDefault="00F92C9D" w:rsidP="00F44167">
            <w:pPr>
              <w:autoSpaceDE w:val="0"/>
              <w:autoSpaceDN w:val="0"/>
              <w:adjustRightInd w:val="0"/>
              <w:rPr>
                <w:sz w:val="22"/>
                <w:szCs w:val="22"/>
              </w:rPr>
            </w:pPr>
            <w:r w:rsidRPr="0009220F">
              <w:rPr>
                <w:sz w:val="22"/>
                <w:szCs w:val="22"/>
              </w:rPr>
              <w:t>1. Снижается объем перечисляемых финансовых ресурсов на социальные выплаты населению (в т. ч. из бюджетов других уровней).</w:t>
            </w:r>
          </w:p>
          <w:p w:rsidR="00F92C9D" w:rsidRPr="0009220F" w:rsidRDefault="00F92C9D" w:rsidP="00E312CA">
            <w:pPr>
              <w:autoSpaceDE w:val="0"/>
              <w:autoSpaceDN w:val="0"/>
              <w:adjustRightInd w:val="0"/>
              <w:rPr>
                <w:sz w:val="22"/>
                <w:szCs w:val="22"/>
              </w:rPr>
            </w:pPr>
            <w:r w:rsidRPr="0009220F">
              <w:rPr>
                <w:sz w:val="22"/>
                <w:szCs w:val="22"/>
              </w:rPr>
              <w:t>2. Увелич</w:t>
            </w:r>
            <w:r w:rsidR="00E312CA" w:rsidRPr="0009220F">
              <w:rPr>
                <w:sz w:val="22"/>
                <w:szCs w:val="22"/>
              </w:rPr>
              <w:t>ение доли</w:t>
            </w:r>
            <w:r w:rsidRPr="0009220F">
              <w:rPr>
                <w:sz w:val="22"/>
                <w:szCs w:val="22"/>
              </w:rPr>
              <w:t xml:space="preserve"> лиц пенсионного возраста.</w:t>
            </w:r>
          </w:p>
        </w:tc>
        <w:tc>
          <w:tcPr>
            <w:tcW w:w="1418" w:type="dxa"/>
            <w:shd w:val="clear" w:color="auto" w:fill="auto"/>
          </w:tcPr>
          <w:p w:rsidR="00F92C9D" w:rsidRPr="0009220F" w:rsidRDefault="00F92C9D" w:rsidP="00C071C2">
            <w:pPr>
              <w:widowControl w:val="0"/>
              <w:autoSpaceDE w:val="0"/>
              <w:autoSpaceDN w:val="0"/>
              <w:adjustRightInd w:val="0"/>
              <w:rPr>
                <w:sz w:val="22"/>
                <w:szCs w:val="22"/>
              </w:rPr>
            </w:pPr>
            <w:r w:rsidRPr="0009220F">
              <w:rPr>
                <w:sz w:val="22"/>
                <w:szCs w:val="22"/>
              </w:rPr>
              <w:t xml:space="preserve">Отставание от среднего уровня заработной платы, доходов населения по </w:t>
            </w:r>
            <w:r w:rsidR="00C071C2" w:rsidRPr="0009220F">
              <w:rPr>
                <w:sz w:val="22"/>
                <w:szCs w:val="22"/>
              </w:rPr>
              <w:t>области.</w:t>
            </w:r>
          </w:p>
        </w:tc>
        <w:tc>
          <w:tcPr>
            <w:tcW w:w="2268" w:type="dxa"/>
            <w:shd w:val="clear" w:color="auto" w:fill="auto"/>
          </w:tcPr>
          <w:p w:rsidR="00F92C9D" w:rsidRPr="0009220F" w:rsidRDefault="00F92C9D" w:rsidP="00F44167">
            <w:pPr>
              <w:autoSpaceDE w:val="0"/>
              <w:autoSpaceDN w:val="0"/>
              <w:adjustRightInd w:val="0"/>
              <w:rPr>
                <w:sz w:val="22"/>
                <w:szCs w:val="22"/>
              </w:rPr>
            </w:pPr>
            <w:r w:rsidRPr="0009220F">
              <w:rPr>
                <w:sz w:val="22"/>
                <w:szCs w:val="22"/>
              </w:rPr>
              <w:t>1. Низкий уровень заработной платы и доходов населения.</w:t>
            </w:r>
          </w:p>
          <w:p w:rsidR="00F92C9D" w:rsidRPr="0009220F" w:rsidRDefault="00F92C9D" w:rsidP="00F44167">
            <w:pPr>
              <w:autoSpaceDE w:val="0"/>
              <w:autoSpaceDN w:val="0"/>
              <w:adjustRightInd w:val="0"/>
              <w:rPr>
                <w:sz w:val="22"/>
                <w:szCs w:val="22"/>
              </w:rPr>
            </w:pPr>
            <w:r w:rsidRPr="0009220F">
              <w:rPr>
                <w:sz w:val="22"/>
                <w:szCs w:val="22"/>
              </w:rPr>
              <w:t>2. Высокая доля населения с доходами ниже прожиточного минимума.</w:t>
            </w:r>
          </w:p>
          <w:p w:rsidR="00F92C9D" w:rsidRPr="0009220F" w:rsidRDefault="00F92C9D" w:rsidP="00C071C2">
            <w:pPr>
              <w:autoSpaceDE w:val="0"/>
              <w:autoSpaceDN w:val="0"/>
              <w:adjustRightInd w:val="0"/>
              <w:rPr>
                <w:sz w:val="22"/>
                <w:szCs w:val="22"/>
              </w:rPr>
            </w:pPr>
            <w:r w:rsidRPr="0009220F">
              <w:rPr>
                <w:sz w:val="22"/>
                <w:szCs w:val="22"/>
              </w:rPr>
              <w:t xml:space="preserve">3. Низкая мотивация населения на работу на территории </w:t>
            </w:r>
            <w:r w:rsidR="00C071C2" w:rsidRPr="0009220F">
              <w:rPr>
                <w:sz w:val="22"/>
                <w:szCs w:val="22"/>
              </w:rPr>
              <w:t>района</w:t>
            </w:r>
            <w:r w:rsidRPr="0009220F">
              <w:rPr>
                <w:sz w:val="22"/>
                <w:szCs w:val="22"/>
              </w:rPr>
              <w:t>.</w:t>
            </w:r>
          </w:p>
        </w:tc>
        <w:tc>
          <w:tcPr>
            <w:tcW w:w="2268" w:type="dxa"/>
            <w:shd w:val="clear" w:color="auto" w:fill="auto"/>
          </w:tcPr>
          <w:p w:rsidR="00F92C9D" w:rsidRPr="0009220F" w:rsidRDefault="00F92C9D" w:rsidP="00F44167">
            <w:pPr>
              <w:autoSpaceDE w:val="0"/>
              <w:autoSpaceDN w:val="0"/>
              <w:adjustRightInd w:val="0"/>
              <w:rPr>
                <w:sz w:val="22"/>
                <w:szCs w:val="22"/>
              </w:rPr>
            </w:pPr>
            <w:r w:rsidRPr="0009220F">
              <w:rPr>
                <w:sz w:val="22"/>
                <w:szCs w:val="22"/>
              </w:rPr>
              <w:t xml:space="preserve">1. </w:t>
            </w:r>
            <w:r w:rsidR="00A72764" w:rsidRPr="0009220F">
              <w:rPr>
                <w:sz w:val="22"/>
                <w:szCs w:val="22"/>
              </w:rPr>
              <w:t xml:space="preserve">Привлечение </w:t>
            </w:r>
            <w:r w:rsidRPr="0009220F">
              <w:rPr>
                <w:sz w:val="22"/>
                <w:szCs w:val="22"/>
              </w:rPr>
              <w:t xml:space="preserve">инвесторов </w:t>
            </w:r>
            <w:r w:rsidR="00A72764" w:rsidRPr="0009220F">
              <w:rPr>
                <w:sz w:val="22"/>
                <w:szCs w:val="22"/>
              </w:rPr>
              <w:t xml:space="preserve">с </w:t>
            </w:r>
            <w:r w:rsidRPr="0009220F">
              <w:rPr>
                <w:sz w:val="22"/>
                <w:szCs w:val="22"/>
              </w:rPr>
              <w:t>проектам</w:t>
            </w:r>
            <w:r w:rsidR="00A72764" w:rsidRPr="0009220F">
              <w:rPr>
                <w:sz w:val="22"/>
                <w:szCs w:val="22"/>
              </w:rPr>
              <w:t>и</w:t>
            </w:r>
            <w:r w:rsidRPr="0009220F">
              <w:rPr>
                <w:sz w:val="22"/>
                <w:szCs w:val="22"/>
              </w:rPr>
              <w:t xml:space="preserve"> с</w:t>
            </w:r>
            <w:r w:rsidR="00A72764" w:rsidRPr="0009220F">
              <w:rPr>
                <w:sz w:val="22"/>
                <w:szCs w:val="22"/>
              </w:rPr>
              <w:t xml:space="preserve"> целью открытия новых производств и создания новых рабочих мест с максимальной заработной платой.</w:t>
            </w:r>
            <w:r w:rsidRPr="0009220F">
              <w:rPr>
                <w:sz w:val="22"/>
                <w:szCs w:val="22"/>
              </w:rPr>
              <w:t xml:space="preserve"> </w:t>
            </w:r>
          </w:p>
          <w:p w:rsidR="00F92C9D" w:rsidRPr="0009220F" w:rsidRDefault="00F92C9D" w:rsidP="0044776A">
            <w:pPr>
              <w:autoSpaceDE w:val="0"/>
              <w:autoSpaceDN w:val="0"/>
              <w:adjustRightInd w:val="0"/>
              <w:rPr>
                <w:sz w:val="22"/>
                <w:szCs w:val="22"/>
                <w:highlight w:val="yellow"/>
              </w:rPr>
            </w:pPr>
          </w:p>
        </w:tc>
        <w:tc>
          <w:tcPr>
            <w:tcW w:w="1231" w:type="dxa"/>
            <w:shd w:val="clear" w:color="auto" w:fill="auto"/>
          </w:tcPr>
          <w:p w:rsidR="00F92C9D" w:rsidRPr="0009220F" w:rsidRDefault="00F92C9D" w:rsidP="00F44167">
            <w:pPr>
              <w:widowControl w:val="0"/>
              <w:autoSpaceDE w:val="0"/>
              <w:autoSpaceDN w:val="0"/>
              <w:adjustRightInd w:val="0"/>
              <w:rPr>
                <w:sz w:val="22"/>
                <w:szCs w:val="22"/>
              </w:rPr>
            </w:pPr>
            <w:r w:rsidRPr="0009220F">
              <w:rPr>
                <w:sz w:val="22"/>
                <w:szCs w:val="22"/>
              </w:rPr>
              <w:t>Уровень риска – средний</w:t>
            </w:r>
          </w:p>
        </w:tc>
      </w:tr>
      <w:tr w:rsidR="00F92C9D" w:rsidRPr="0009220F" w:rsidTr="0009220F">
        <w:tc>
          <w:tcPr>
            <w:tcW w:w="1418" w:type="dxa"/>
            <w:shd w:val="clear" w:color="auto" w:fill="auto"/>
          </w:tcPr>
          <w:p w:rsidR="00F92C9D" w:rsidRPr="0009220F" w:rsidRDefault="00F92C9D" w:rsidP="00F44167">
            <w:pPr>
              <w:widowControl w:val="0"/>
              <w:autoSpaceDE w:val="0"/>
              <w:autoSpaceDN w:val="0"/>
              <w:adjustRightInd w:val="0"/>
              <w:rPr>
                <w:sz w:val="22"/>
                <w:szCs w:val="22"/>
              </w:rPr>
            </w:pPr>
            <w:r w:rsidRPr="0009220F">
              <w:rPr>
                <w:sz w:val="22"/>
                <w:szCs w:val="22"/>
              </w:rPr>
              <w:t>Риск замедления экономического развития</w:t>
            </w:r>
          </w:p>
        </w:tc>
        <w:tc>
          <w:tcPr>
            <w:tcW w:w="2551" w:type="dxa"/>
            <w:shd w:val="clear" w:color="auto" w:fill="auto"/>
          </w:tcPr>
          <w:p w:rsidR="00F92C9D" w:rsidRPr="0009220F" w:rsidRDefault="00F92C9D" w:rsidP="00F44167">
            <w:pPr>
              <w:autoSpaceDE w:val="0"/>
              <w:autoSpaceDN w:val="0"/>
              <w:adjustRightInd w:val="0"/>
              <w:rPr>
                <w:sz w:val="22"/>
                <w:szCs w:val="22"/>
              </w:rPr>
            </w:pPr>
            <w:r w:rsidRPr="0009220F">
              <w:rPr>
                <w:sz w:val="22"/>
                <w:szCs w:val="22"/>
              </w:rPr>
              <w:t>1. Снижение объемов инвестиций.</w:t>
            </w:r>
          </w:p>
          <w:p w:rsidR="00F92C9D" w:rsidRPr="0009220F" w:rsidRDefault="00F92C9D" w:rsidP="00D15789">
            <w:pPr>
              <w:autoSpaceDE w:val="0"/>
              <w:autoSpaceDN w:val="0"/>
              <w:adjustRightInd w:val="0"/>
              <w:rPr>
                <w:sz w:val="22"/>
                <w:szCs w:val="22"/>
              </w:rPr>
            </w:pPr>
            <w:r w:rsidRPr="0009220F">
              <w:rPr>
                <w:sz w:val="22"/>
                <w:szCs w:val="22"/>
              </w:rPr>
              <w:t xml:space="preserve">2. Низкая конкурентоспособность продукции предприятий и организаций </w:t>
            </w:r>
            <w:r w:rsidR="00D15789" w:rsidRPr="0009220F">
              <w:rPr>
                <w:sz w:val="22"/>
                <w:szCs w:val="22"/>
              </w:rPr>
              <w:t>района.</w:t>
            </w:r>
          </w:p>
        </w:tc>
        <w:tc>
          <w:tcPr>
            <w:tcW w:w="1418" w:type="dxa"/>
            <w:shd w:val="clear" w:color="auto" w:fill="auto"/>
          </w:tcPr>
          <w:p w:rsidR="00F92C9D" w:rsidRPr="0009220F" w:rsidRDefault="00F92C9D" w:rsidP="00F44167">
            <w:pPr>
              <w:widowControl w:val="0"/>
              <w:autoSpaceDE w:val="0"/>
              <w:autoSpaceDN w:val="0"/>
              <w:adjustRightInd w:val="0"/>
              <w:rPr>
                <w:sz w:val="22"/>
                <w:szCs w:val="22"/>
              </w:rPr>
            </w:pPr>
            <w:r w:rsidRPr="0009220F">
              <w:rPr>
                <w:sz w:val="22"/>
                <w:szCs w:val="22"/>
              </w:rPr>
              <w:t>1. Снижение темпов развития промышленных видов деятельности.</w:t>
            </w:r>
          </w:p>
          <w:p w:rsidR="00F92C9D" w:rsidRPr="0009220F" w:rsidRDefault="00F92C9D" w:rsidP="00F44167">
            <w:pPr>
              <w:widowControl w:val="0"/>
              <w:autoSpaceDE w:val="0"/>
              <w:autoSpaceDN w:val="0"/>
              <w:adjustRightInd w:val="0"/>
              <w:rPr>
                <w:sz w:val="22"/>
                <w:szCs w:val="22"/>
              </w:rPr>
            </w:pPr>
            <w:r w:rsidRPr="0009220F">
              <w:rPr>
                <w:sz w:val="22"/>
                <w:szCs w:val="22"/>
              </w:rPr>
              <w:t>2. Недостаточно высокие темпы развития агропромышленного комплекса (АПК).</w:t>
            </w:r>
          </w:p>
          <w:p w:rsidR="00F92C9D" w:rsidRPr="0009220F" w:rsidRDefault="00F92C9D" w:rsidP="00D15789">
            <w:pPr>
              <w:widowControl w:val="0"/>
              <w:autoSpaceDE w:val="0"/>
              <w:autoSpaceDN w:val="0"/>
              <w:adjustRightInd w:val="0"/>
              <w:rPr>
                <w:sz w:val="22"/>
                <w:szCs w:val="22"/>
              </w:rPr>
            </w:pPr>
            <w:r w:rsidRPr="0009220F">
              <w:rPr>
                <w:sz w:val="22"/>
                <w:szCs w:val="22"/>
              </w:rPr>
              <w:t xml:space="preserve">3. Неспособность развить туризм </w:t>
            </w:r>
            <w:proofErr w:type="gramStart"/>
            <w:r w:rsidRPr="0009220F">
              <w:rPr>
                <w:sz w:val="22"/>
                <w:szCs w:val="22"/>
              </w:rPr>
              <w:t xml:space="preserve">в </w:t>
            </w:r>
            <w:r w:rsidR="00D15789" w:rsidRPr="0009220F">
              <w:rPr>
                <w:sz w:val="22"/>
                <w:szCs w:val="22"/>
              </w:rPr>
              <w:t>района</w:t>
            </w:r>
            <w:proofErr w:type="gramEnd"/>
            <w:r w:rsidRPr="0009220F">
              <w:rPr>
                <w:sz w:val="22"/>
                <w:szCs w:val="22"/>
              </w:rPr>
              <w:t>.</w:t>
            </w:r>
          </w:p>
        </w:tc>
        <w:tc>
          <w:tcPr>
            <w:tcW w:w="2268" w:type="dxa"/>
            <w:shd w:val="clear" w:color="auto" w:fill="auto"/>
          </w:tcPr>
          <w:p w:rsidR="00F92C9D" w:rsidRPr="0009220F" w:rsidRDefault="00F92C9D" w:rsidP="00F44167">
            <w:pPr>
              <w:autoSpaceDE w:val="0"/>
              <w:autoSpaceDN w:val="0"/>
              <w:adjustRightInd w:val="0"/>
              <w:rPr>
                <w:sz w:val="22"/>
                <w:szCs w:val="22"/>
              </w:rPr>
            </w:pPr>
            <w:r w:rsidRPr="0009220F">
              <w:rPr>
                <w:sz w:val="22"/>
                <w:szCs w:val="22"/>
              </w:rPr>
              <w:t>1. Снижение темпов экономического роста.</w:t>
            </w:r>
          </w:p>
          <w:p w:rsidR="00F92C9D" w:rsidRPr="0009220F" w:rsidRDefault="00F92C9D" w:rsidP="00F44167">
            <w:pPr>
              <w:autoSpaceDE w:val="0"/>
              <w:autoSpaceDN w:val="0"/>
              <w:adjustRightInd w:val="0"/>
              <w:rPr>
                <w:sz w:val="22"/>
                <w:szCs w:val="22"/>
              </w:rPr>
            </w:pPr>
            <w:r w:rsidRPr="0009220F">
              <w:rPr>
                <w:sz w:val="22"/>
                <w:szCs w:val="22"/>
              </w:rPr>
              <w:t xml:space="preserve">2. Недоиспользование потенциала </w:t>
            </w:r>
            <w:r w:rsidR="00D15789" w:rsidRPr="0009220F">
              <w:rPr>
                <w:sz w:val="22"/>
                <w:szCs w:val="22"/>
              </w:rPr>
              <w:t>района</w:t>
            </w:r>
            <w:r w:rsidRPr="0009220F">
              <w:rPr>
                <w:sz w:val="22"/>
                <w:szCs w:val="22"/>
              </w:rPr>
              <w:t>.</w:t>
            </w:r>
          </w:p>
          <w:p w:rsidR="00F92C9D" w:rsidRPr="0009220F" w:rsidRDefault="00F92C9D" w:rsidP="00F44167">
            <w:pPr>
              <w:autoSpaceDE w:val="0"/>
              <w:autoSpaceDN w:val="0"/>
              <w:adjustRightInd w:val="0"/>
              <w:rPr>
                <w:sz w:val="22"/>
                <w:szCs w:val="22"/>
              </w:rPr>
            </w:pPr>
            <w:r w:rsidRPr="0009220F">
              <w:rPr>
                <w:sz w:val="22"/>
                <w:szCs w:val="22"/>
              </w:rPr>
              <w:t xml:space="preserve">3. Нехватка ресурсов для развития социальной сферы вследствие отставания доходов бюджета </w:t>
            </w:r>
            <w:r w:rsidR="00E312CA" w:rsidRPr="0009220F">
              <w:rPr>
                <w:sz w:val="22"/>
                <w:szCs w:val="22"/>
              </w:rPr>
              <w:t>района.</w:t>
            </w:r>
          </w:p>
          <w:p w:rsidR="00F92C9D" w:rsidRPr="0009220F" w:rsidRDefault="00F92C9D" w:rsidP="00D15789">
            <w:pPr>
              <w:autoSpaceDE w:val="0"/>
              <w:autoSpaceDN w:val="0"/>
              <w:adjustRightInd w:val="0"/>
              <w:rPr>
                <w:sz w:val="22"/>
                <w:szCs w:val="22"/>
              </w:rPr>
            </w:pPr>
            <w:r w:rsidRPr="0009220F">
              <w:rPr>
                <w:sz w:val="22"/>
                <w:szCs w:val="22"/>
              </w:rPr>
              <w:t xml:space="preserve">4. Снижение конкурентоспособности </w:t>
            </w:r>
            <w:r w:rsidR="00D15789" w:rsidRPr="0009220F">
              <w:rPr>
                <w:sz w:val="22"/>
                <w:szCs w:val="22"/>
              </w:rPr>
              <w:t>района</w:t>
            </w:r>
            <w:r w:rsidRPr="0009220F">
              <w:rPr>
                <w:sz w:val="22"/>
                <w:szCs w:val="22"/>
              </w:rPr>
              <w:t xml:space="preserve"> на фоне </w:t>
            </w:r>
            <w:r w:rsidR="00D15789" w:rsidRPr="0009220F">
              <w:rPr>
                <w:sz w:val="22"/>
                <w:szCs w:val="22"/>
              </w:rPr>
              <w:t>МО области.</w:t>
            </w:r>
          </w:p>
        </w:tc>
        <w:tc>
          <w:tcPr>
            <w:tcW w:w="2268" w:type="dxa"/>
            <w:shd w:val="clear" w:color="auto" w:fill="auto"/>
          </w:tcPr>
          <w:p w:rsidR="00F92C9D" w:rsidRPr="0009220F" w:rsidRDefault="00E312CA" w:rsidP="00F44167">
            <w:pPr>
              <w:autoSpaceDE w:val="0"/>
              <w:autoSpaceDN w:val="0"/>
              <w:adjustRightInd w:val="0"/>
              <w:rPr>
                <w:sz w:val="22"/>
                <w:szCs w:val="22"/>
              </w:rPr>
            </w:pPr>
            <w:r w:rsidRPr="0009220F">
              <w:rPr>
                <w:sz w:val="22"/>
                <w:szCs w:val="22"/>
              </w:rPr>
              <w:t>1. Привлечение инвестиций.</w:t>
            </w:r>
          </w:p>
          <w:p w:rsidR="00F92C9D" w:rsidRPr="0009220F" w:rsidRDefault="00E312CA" w:rsidP="00F44167">
            <w:pPr>
              <w:autoSpaceDE w:val="0"/>
              <w:autoSpaceDN w:val="0"/>
              <w:adjustRightInd w:val="0"/>
              <w:rPr>
                <w:sz w:val="22"/>
                <w:szCs w:val="22"/>
              </w:rPr>
            </w:pPr>
            <w:r w:rsidRPr="0009220F">
              <w:rPr>
                <w:sz w:val="22"/>
                <w:szCs w:val="22"/>
              </w:rPr>
              <w:t>2. Р</w:t>
            </w:r>
            <w:r w:rsidR="00F92C9D" w:rsidRPr="0009220F">
              <w:rPr>
                <w:sz w:val="22"/>
                <w:szCs w:val="22"/>
              </w:rPr>
              <w:t>асш</w:t>
            </w:r>
            <w:r w:rsidRPr="0009220F">
              <w:rPr>
                <w:sz w:val="22"/>
                <w:szCs w:val="22"/>
              </w:rPr>
              <w:t>ирение существующих производств.</w:t>
            </w:r>
          </w:p>
          <w:p w:rsidR="00F92C9D" w:rsidRPr="0009220F" w:rsidRDefault="00E312CA" w:rsidP="00F44167">
            <w:pPr>
              <w:autoSpaceDE w:val="0"/>
              <w:autoSpaceDN w:val="0"/>
              <w:adjustRightInd w:val="0"/>
              <w:rPr>
                <w:sz w:val="22"/>
                <w:szCs w:val="22"/>
              </w:rPr>
            </w:pPr>
            <w:r w:rsidRPr="0009220F">
              <w:rPr>
                <w:sz w:val="22"/>
                <w:szCs w:val="22"/>
              </w:rPr>
              <w:t>3. С</w:t>
            </w:r>
            <w:r w:rsidR="00D15789" w:rsidRPr="0009220F">
              <w:rPr>
                <w:sz w:val="22"/>
                <w:szCs w:val="22"/>
              </w:rPr>
              <w:t xml:space="preserve">оздание новых </w:t>
            </w:r>
            <w:r w:rsidR="00A72764" w:rsidRPr="0009220F">
              <w:rPr>
                <w:sz w:val="22"/>
                <w:szCs w:val="22"/>
              </w:rPr>
              <w:t>производств</w:t>
            </w:r>
            <w:r w:rsidR="00D15789" w:rsidRPr="0009220F">
              <w:rPr>
                <w:sz w:val="22"/>
                <w:szCs w:val="22"/>
              </w:rPr>
              <w:t>.</w:t>
            </w:r>
          </w:p>
          <w:p w:rsidR="00E312CA" w:rsidRPr="0009220F" w:rsidRDefault="00E312CA" w:rsidP="00F44167">
            <w:pPr>
              <w:autoSpaceDE w:val="0"/>
              <w:autoSpaceDN w:val="0"/>
              <w:adjustRightInd w:val="0"/>
              <w:rPr>
                <w:sz w:val="22"/>
                <w:szCs w:val="22"/>
              </w:rPr>
            </w:pPr>
            <w:r w:rsidRPr="0009220F">
              <w:rPr>
                <w:sz w:val="22"/>
                <w:szCs w:val="22"/>
              </w:rPr>
              <w:t>4. Развитие АПК.</w:t>
            </w:r>
          </w:p>
        </w:tc>
        <w:tc>
          <w:tcPr>
            <w:tcW w:w="1231" w:type="dxa"/>
            <w:shd w:val="clear" w:color="auto" w:fill="auto"/>
          </w:tcPr>
          <w:p w:rsidR="00F92C9D" w:rsidRPr="0009220F" w:rsidRDefault="00F92C9D" w:rsidP="00F44167">
            <w:pPr>
              <w:widowControl w:val="0"/>
              <w:autoSpaceDE w:val="0"/>
              <w:autoSpaceDN w:val="0"/>
              <w:adjustRightInd w:val="0"/>
              <w:rPr>
                <w:sz w:val="22"/>
                <w:szCs w:val="22"/>
              </w:rPr>
            </w:pPr>
            <w:r w:rsidRPr="0009220F">
              <w:rPr>
                <w:sz w:val="22"/>
                <w:szCs w:val="22"/>
              </w:rPr>
              <w:t>Уровень риска – средний</w:t>
            </w:r>
          </w:p>
        </w:tc>
      </w:tr>
      <w:tr w:rsidR="00F92C9D" w:rsidRPr="0009220F" w:rsidTr="0009220F">
        <w:tc>
          <w:tcPr>
            <w:tcW w:w="1418" w:type="dxa"/>
            <w:shd w:val="clear" w:color="auto" w:fill="auto"/>
          </w:tcPr>
          <w:p w:rsidR="00F92C9D" w:rsidRPr="0009220F" w:rsidRDefault="00F92C9D" w:rsidP="00F44167">
            <w:pPr>
              <w:widowControl w:val="0"/>
              <w:autoSpaceDE w:val="0"/>
              <w:autoSpaceDN w:val="0"/>
              <w:adjustRightInd w:val="0"/>
              <w:rPr>
                <w:sz w:val="22"/>
                <w:szCs w:val="22"/>
              </w:rPr>
            </w:pPr>
            <w:r w:rsidRPr="0009220F">
              <w:rPr>
                <w:sz w:val="22"/>
                <w:szCs w:val="22"/>
              </w:rPr>
              <w:t>Риск недостаточной инвестиционной привлекательности</w:t>
            </w:r>
          </w:p>
        </w:tc>
        <w:tc>
          <w:tcPr>
            <w:tcW w:w="2551" w:type="dxa"/>
            <w:shd w:val="clear" w:color="auto" w:fill="auto"/>
          </w:tcPr>
          <w:p w:rsidR="00F92C9D" w:rsidRPr="0009220F" w:rsidRDefault="00F92C9D" w:rsidP="00D15789">
            <w:pPr>
              <w:autoSpaceDE w:val="0"/>
              <w:autoSpaceDN w:val="0"/>
              <w:adjustRightInd w:val="0"/>
              <w:rPr>
                <w:sz w:val="22"/>
                <w:szCs w:val="22"/>
              </w:rPr>
            </w:pPr>
            <w:r w:rsidRPr="0009220F">
              <w:rPr>
                <w:sz w:val="22"/>
                <w:szCs w:val="22"/>
              </w:rPr>
              <w:t xml:space="preserve">Отставание от других </w:t>
            </w:r>
            <w:r w:rsidR="00D15789" w:rsidRPr="0009220F">
              <w:rPr>
                <w:sz w:val="22"/>
                <w:szCs w:val="22"/>
              </w:rPr>
              <w:t xml:space="preserve">муниципальных образований Ивановской области </w:t>
            </w:r>
            <w:r w:rsidRPr="0009220F">
              <w:rPr>
                <w:sz w:val="22"/>
                <w:szCs w:val="22"/>
              </w:rPr>
              <w:t>по показателям инвестиционной привлекательности.</w:t>
            </w:r>
          </w:p>
        </w:tc>
        <w:tc>
          <w:tcPr>
            <w:tcW w:w="1418" w:type="dxa"/>
            <w:shd w:val="clear" w:color="auto" w:fill="auto"/>
          </w:tcPr>
          <w:p w:rsidR="00F92C9D" w:rsidRPr="0009220F" w:rsidRDefault="00F92C9D" w:rsidP="00D15789">
            <w:pPr>
              <w:widowControl w:val="0"/>
              <w:autoSpaceDE w:val="0"/>
              <w:autoSpaceDN w:val="0"/>
              <w:adjustRightInd w:val="0"/>
              <w:rPr>
                <w:sz w:val="22"/>
                <w:szCs w:val="22"/>
              </w:rPr>
            </w:pPr>
            <w:r w:rsidRPr="0009220F">
              <w:rPr>
                <w:sz w:val="22"/>
                <w:szCs w:val="22"/>
              </w:rPr>
              <w:t xml:space="preserve">Снижение инвестиционной привлекательности </w:t>
            </w:r>
            <w:r w:rsidR="00D15789" w:rsidRPr="0009220F">
              <w:rPr>
                <w:sz w:val="22"/>
                <w:szCs w:val="22"/>
              </w:rPr>
              <w:t>района</w:t>
            </w:r>
          </w:p>
        </w:tc>
        <w:tc>
          <w:tcPr>
            <w:tcW w:w="2268" w:type="dxa"/>
            <w:shd w:val="clear" w:color="auto" w:fill="auto"/>
          </w:tcPr>
          <w:p w:rsidR="00F92C9D" w:rsidRPr="0009220F" w:rsidRDefault="00F92C9D" w:rsidP="00F44167">
            <w:pPr>
              <w:autoSpaceDE w:val="0"/>
              <w:autoSpaceDN w:val="0"/>
              <w:adjustRightInd w:val="0"/>
              <w:rPr>
                <w:sz w:val="22"/>
                <w:szCs w:val="22"/>
              </w:rPr>
            </w:pPr>
            <w:r w:rsidRPr="0009220F">
              <w:rPr>
                <w:sz w:val="22"/>
                <w:szCs w:val="22"/>
              </w:rPr>
              <w:t>1. Снижение объемов инвестиций.</w:t>
            </w:r>
          </w:p>
          <w:p w:rsidR="00F92C9D" w:rsidRPr="0009220F" w:rsidRDefault="00F92C9D" w:rsidP="00F44167">
            <w:pPr>
              <w:autoSpaceDE w:val="0"/>
              <w:autoSpaceDN w:val="0"/>
              <w:adjustRightInd w:val="0"/>
              <w:rPr>
                <w:sz w:val="22"/>
                <w:szCs w:val="22"/>
              </w:rPr>
            </w:pPr>
            <w:r w:rsidRPr="0009220F">
              <w:rPr>
                <w:sz w:val="22"/>
                <w:szCs w:val="22"/>
              </w:rPr>
              <w:t>2. Отсутствие выбора при отборе инвестиционных проектов.</w:t>
            </w:r>
          </w:p>
          <w:p w:rsidR="00F92C9D" w:rsidRPr="0009220F" w:rsidRDefault="00F92C9D" w:rsidP="00F44167">
            <w:pPr>
              <w:autoSpaceDE w:val="0"/>
              <w:autoSpaceDN w:val="0"/>
              <w:adjustRightInd w:val="0"/>
              <w:rPr>
                <w:sz w:val="22"/>
                <w:szCs w:val="22"/>
              </w:rPr>
            </w:pPr>
            <w:r w:rsidRPr="0009220F">
              <w:rPr>
                <w:sz w:val="22"/>
                <w:szCs w:val="22"/>
              </w:rPr>
              <w:t xml:space="preserve">3. Уход стратегических </w:t>
            </w:r>
            <w:r w:rsidRPr="0009220F">
              <w:rPr>
                <w:sz w:val="22"/>
                <w:szCs w:val="22"/>
              </w:rPr>
              <w:lastRenderedPageBreak/>
              <w:t xml:space="preserve">инвесторов в другие </w:t>
            </w:r>
            <w:r w:rsidR="00D15789" w:rsidRPr="0009220F">
              <w:rPr>
                <w:sz w:val="22"/>
                <w:szCs w:val="22"/>
              </w:rPr>
              <w:t>районы и другие регионы.</w:t>
            </w:r>
          </w:p>
        </w:tc>
        <w:tc>
          <w:tcPr>
            <w:tcW w:w="2268" w:type="dxa"/>
            <w:shd w:val="clear" w:color="auto" w:fill="auto"/>
          </w:tcPr>
          <w:p w:rsidR="00F92C9D" w:rsidRPr="0009220F" w:rsidRDefault="00F92C9D" w:rsidP="0044776A">
            <w:pPr>
              <w:autoSpaceDE w:val="0"/>
              <w:autoSpaceDN w:val="0"/>
              <w:adjustRightInd w:val="0"/>
              <w:rPr>
                <w:sz w:val="22"/>
                <w:szCs w:val="22"/>
              </w:rPr>
            </w:pPr>
            <w:r w:rsidRPr="0009220F">
              <w:rPr>
                <w:sz w:val="22"/>
                <w:szCs w:val="22"/>
              </w:rPr>
              <w:lastRenderedPageBreak/>
              <w:t>Разработка мех</w:t>
            </w:r>
            <w:r w:rsidR="0044776A" w:rsidRPr="0009220F">
              <w:rPr>
                <w:sz w:val="22"/>
                <w:szCs w:val="22"/>
              </w:rPr>
              <w:t xml:space="preserve">анизмов создания благоприятного </w:t>
            </w:r>
            <w:r w:rsidRPr="0009220F">
              <w:rPr>
                <w:sz w:val="22"/>
                <w:szCs w:val="22"/>
              </w:rPr>
              <w:t>инвестиционного климата</w:t>
            </w:r>
            <w:r w:rsidR="0044776A" w:rsidRPr="0009220F">
              <w:rPr>
                <w:sz w:val="22"/>
                <w:szCs w:val="22"/>
              </w:rPr>
              <w:t>.</w:t>
            </w:r>
          </w:p>
        </w:tc>
        <w:tc>
          <w:tcPr>
            <w:tcW w:w="1231" w:type="dxa"/>
            <w:shd w:val="clear" w:color="auto" w:fill="auto"/>
          </w:tcPr>
          <w:p w:rsidR="00F92C9D" w:rsidRPr="0009220F" w:rsidRDefault="00F92C9D" w:rsidP="00D15789">
            <w:pPr>
              <w:widowControl w:val="0"/>
              <w:autoSpaceDE w:val="0"/>
              <w:autoSpaceDN w:val="0"/>
              <w:adjustRightInd w:val="0"/>
              <w:rPr>
                <w:sz w:val="22"/>
                <w:szCs w:val="22"/>
              </w:rPr>
            </w:pPr>
            <w:r w:rsidRPr="0009220F">
              <w:rPr>
                <w:sz w:val="22"/>
                <w:szCs w:val="22"/>
              </w:rPr>
              <w:t xml:space="preserve">Уровень риска – </w:t>
            </w:r>
            <w:r w:rsidR="00D15789" w:rsidRPr="0009220F">
              <w:rPr>
                <w:sz w:val="22"/>
                <w:szCs w:val="22"/>
              </w:rPr>
              <w:t>высокий</w:t>
            </w:r>
          </w:p>
        </w:tc>
      </w:tr>
      <w:tr w:rsidR="00F92C9D" w:rsidRPr="0009220F" w:rsidTr="0009220F">
        <w:tc>
          <w:tcPr>
            <w:tcW w:w="1418" w:type="dxa"/>
            <w:shd w:val="clear" w:color="auto" w:fill="auto"/>
          </w:tcPr>
          <w:p w:rsidR="00F92C9D" w:rsidRPr="0009220F" w:rsidRDefault="00F92C9D" w:rsidP="00F44167">
            <w:pPr>
              <w:widowControl w:val="0"/>
              <w:autoSpaceDE w:val="0"/>
              <w:autoSpaceDN w:val="0"/>
              <w:adjustRightInd w:val="0"/>
              <w:rPr>
                <w:sz w:val="22"/>
                <w:szCs w:val="22"/>
              </w:rPr>
            </w:pPr>
            <w:r w:rsidRPr="0009220F">
              <w:rPr>
                <w:sz w:val="22"/>
                <w:szCs w:val="22"/>
              </w:rPr>
              <w:lastRenderedPageBreak/>
              <w:t>Риск низкого качества работы органов местного самоуправления муниципальных образований.</w:t>
            </w:r>
          </w:p>
        </w:tc>
        <w:tc>
          <w:tcPr>
            <w:tcW w:w="2551" w:type="dxa"/>
            <w:shd w:val="clear" w:color="auto" w:fill="auto"/>
          </w:tcPr>
          <w:p w:rsidR="00F92C9D" w:rsidRPr="0009220F" w:rsidRDefault="00F92C9D" w:rsidP="00F44167">
            <w:pPr>
              <w:autoSpaceDE w:val="0"/>
              <w:autoSpaceDN w:val="0"/>
              <w:adjustRightInd w:val="0"/>
              <w:rPr>
                <w:sz w:val="22"/>
                <w:szCs w:val="22"/>
              </w:rPr>
            </w:pPr>
            <w:r w:rsidRPr="0009220F">
              <w:rPr>
                <w:sz w:val="22"/>
                <w:szCs w:val="22"/>
              </w:rPr>
              <w:t>1. Нехватка квалифицированных кадров для реализации Федерального закона от 06.10.2003 № 131-ФЗ.</w:t>
            </w:r>
          </w:p>
          <w:p w:rsidR="00F92C9D" w:rsidRPr="0009220F" w:rsidRDefault="00F92C9D" w:rsidP="00F44167">
            <w:pPr>
              <w:autoSpaceDE w:val="0"/>
              <w:autoSpaceDN w:val="0"/>
              <w:adjustRightInd w:val="0"/>
              <w:rPr>
                <w:sz w:val="22"/>
                <w:szCs w:val="22"/>
              </w:rPr>
            </w:pPr>
            <w:r w:rsidRPr="0009220F">
              <w:rPr>
                <w:sz w:val="22"/>
                <w:szCs w:val="22"/>
              </w:rPr>
              <w:t>2. Отсутствие инициативы в муниципальных образованиях по развитию экономики и социальной сферы.</w:t>
            </w:r>
          </w:p>
          <w:p w:rsidR="00F92C9D" w:rsidRPr="0009220F" w:rsidRDefault="00F92C9D" w:rsidP="00F44167">
            <w:pPr>
              <w:autoSpaceDE w:val="0"/>
              <w:autoSpaceDN w:val="0"/>
              <w:adjustRightInd w:val="0"/>
              <w:rPr>
                <w:sz w:val="22"/>
                <w:szCs w:val="22"/>
              </w:rPr>
            </w:pPr>
            <w:r w:rsidRPr="0009220F">
              <w:rPr>
                <w:sz w:val="22"/>
                <w:szCs w:val="22"/>
              </w:rPr>
              <w:t>3. Недостаток бюджетных средств для реализации полномочий по развитию муниципальных образований и/или отсутствие контроля за их использованием.</w:t>
            </w:r>
          </w:p>
        </w:tc>
        <w:tc>
          <w:tcPr>
            <w:tcW w:w="1418" w:type="dxa"/>
            <w:shd w:val="clear" w:color="auto" w:fill="auto"/>
          </w:tcPr>
          <w:p w:rsidR="00F92C9D" w:rsidRPr="0009220F" w:rsidRDefault="00F92C9D" w:rsidP="00F44167">
            <w:pPr>
              <w:widowControl w:val="0"/>
              <w:autoSpaceDE w:val="0"/>
              <w:autoSpaceDN w:val="0"/>
              <w:adjustRightInd w:val="0"/>
              <w:rPr>
                <w:sz w:val="22"/>
                <w:szCs w:val="22"/>
              </w:rPr>
            </w:pPr>
            <w:r w:rsidRPr="0009220F">
              <w:rPr>
                <w:sz w:val="22"/>
                <w:szCs w:val="22"/>
              </w:rPr>
              <w:t>Неразвитость органов местного самоуправления.</w:t>
            </w:r>
          </w:p>
        </w:tc>
        <w:tc>
          <w:tcPr>
            <w:tcW w:w="2268" w:type="dxa"/>
            <w:shd w:val="clear" w:color="auto" w:fill="auto"/>
          </w:tcPr>
          <w:p w:rsidR="003A5659" w:rsidRPr="0009220F" w:rsidRDefault="00F92C9D" w:rsidP="00F44167">
            <w:pPr>
              <w:widowControl w:val="0"/>
              <w:autoSpaceDE w:val="0"/>
              <w:autoSpaceDN w:val="0"/>
              <w:adjustRightInd w:val="0"/>
              <w:rPr>
                <w:sz w:val="22"/>
                <w:szCs w:val="22"/>
              </w:rPr>
            </w:pPr>
            <w:r w:rsidRPr="0009220F">
              <w:rPr>
                <w:sz w:val="22"/>
                <w:szCs w:val="22"/>
              </w:rPr>
              <w:t>1. Неудовлетворенность населения работой органов местного самоуправления</w:t>
            </w:r>
            <w:r w:rsidR="003A5659" w:rsidRPr="0009220F">
              <w:rPr>
                <w:sz w:val="22"/>
                <w:szCs w:val="22"/>
              </w:rPr>
              <w:t>.</w:t>
            </w:r>
          </w:p>
          <w:p w:rsidR="00F92C9D" w:rsidRPr="0009220F" w:rsidRDefault="00F92C9D" w:rsidP="00F44167">
            <w:pPr>
              <w:widowControl w:val="0"/>
              <w:autoSpaceDE w:val="0"/>
              <w:autoSpaceDN w:val="0"/>
              <w:adjustRightInd w:val="0"/>
              <w:rPr>
                <w:sz w:val="22"/>
                <w:szCs w:val="22"/>
              </w:rPr>
            </w:pPr>
            <w:r w:rsidRPr="0009220F">
              <w:rPr>
                <w:sz w:val="22"/>
                <w:szCs w:val="22"/>
              </w:rPr>
              <w:t>2. Невыполнение основных функций органами местного самоуправления.</w:t>
            </w:r>
          </w:p>
          <w:p w:rsidR="00F92C9D" w:rsidRPr="0009220F" w:rsidRDefault="00F92C9D" w:rsidP="00F44167">
            <w:pPr>
              <w:widowControl w:val="0"/>
              <w:autoSpaceDE w:val="0"/>
              <w:autoSpaceDN w:val="0"/>
              <w:adjustRightInd w:val="0"/>
              <w:rPr>
                <w:sz w:val="22"/>
                <w:szCs w:val="22"/>
              </w:rPr>
            </w:pPr>
            <w:r w:rsidRPr="0009220F">
              <w:rPr>
                <w:sz w:val="22"/>
                <w:szCs w:val="22"/>
              </w:rPr>
              <w:t>3. Отсутствие привлекательности муниципальных образований для инвесторов.</w:t>
            </w:r>
          </w:p>
        </w:tc>
        <w:tc>
          <w:tcPr>
            <w:tcW w:w="2268" w:type="dxa"/>
            <w:shd w:val="clear" w:color="auto" w:fill="auto"/>
          </w:tcPr>
          <w:p w:rsidR="00F92C9D" w:rsidRPr="0009220F" w:rsidRDefault="00F92C9D" w:rsidP="00F44167">
            <w:pPr>
              <w:autoSpaceDE w:val="0"/>
              <w:autoSpaceDN w:val="0"/>
              <w:adjustRightInd w:val="0"/>
              <w:rPr>
                <w:sz w:val="22"/>
                <w:szCs w:val="22"/>
              </w:rPr>
            </w:pPr>
            <w:r w:rsidRPr="0009220F">
              <w:rPr>
                <w:sz w:val="22"/>
                <w:szCs w:val="22"/>
              </w:rPr>
              <w:t>1. Контроль за делегированием полномочий на уровень муниципальных образований.</w:t>
            </w:r>
          </w:p>
          <w:p w:rsidR="00F92C9D" w:rsidRPr="0009220F" w:rsidRDefault="00F92C9D" w:rsidP="00F44167">
            <w:pPr>
              <w:autoSpaceDE w:val="0"/>
              <w:autoSpaceDN w:val="0"/>
              <w:adjustRightInd w:val="0"/>
              <w:rPr>
                <w:sz w:val="22"/>
                <w:szCs w:val="22"/>
              </w:rPr>
            </w:pPr>
            <w:r w:rsidRPr="0009220F">
              <w:rPr>
                <w:sz w:val="22"/>
                <w:szCs w:val="22"/>
              </w:rPr>
              <w:t>2. Разработка и внедрение системы критериев оценки качества работы органов местного самоуправления.</w:t>
            </w:r>
          </w:p>
          <w:p w:rsidR="00F92C9D" w:rsidRPr="0009220F" w:rsidRDefault="00F92C9D" w:rsidP="00F44167">
            <w:pPr>
              <w:autoSpaceDE w:val="0"/>
              <w:autoSpaceDN w:val="0"/>
              <w:adjustRightInd w:val="0"/>
              <w:rPr>
                <w:sz w:val="22"/>
                <w:szCs w:val="22"/>
              </w:rPr>
            </w:pPr>
          </w:p>
        </w:tc>
        <w:tc>
          <w:tcPr>
            <w:tcW w:w="1231" w:type="dxa"/>
            <w:shd w:val="clear" w:color="auto" w:fill="auto"/>
          </w:tcPr>
          <w:p w:rsidR="00F92C9D" w:rsidRPr="0009220F" w:rsidRDefault="00F92C9D" w:rsidP="00F44167">
            <w:pPr>
              <w:widowControl w:val="0"/>
              <w:autoSpaceDE w:val="0"/>
              <w:autoSpaceDN w:val="0"/>
              <w:adjustRightInd w:val="0"/>
              <w:rPr>
                <w:sz w:val="22"/>
                <w:szCs w:val="22"/>
              </w:rPr>
            </w:pPr>
            <w:r w:rsidRPr="0009220F">
              <w:rPr>
                <w:sz w:val="22"/>
                <w:szCs w:val="22"/>
              </w:rPr>
              <w:t>Уровень риска – высокий</w:t>
            </w:r>
          </w:p>
        </w:tc>
      </w:tr>
      <w:tr w:rsidR="00D15789" w:rsidRPr="0009220F" w:rsidTr="0009220F">
        <w:tc>
          <w:tcPr>
            <w:tcW w:w="1418" w:type="dxa"/>
            <w:shd w:val="clear" w:color="auto" w:fill="auto"/>
          </w:tcPr>
          <w:p w:rsidR="00D15789" w:rsidRPr="0009220F" w:rsidRDefault="00D15789" w:rsidP="00F44167">
            <w:pPr>
              <w:widowControl w:val="0"/>
              <w:autoSpaceDE w:val="0"/>
              <w:autoSpaceDN w:val="0"/>
              <w:adjustRightInd w:val="0"/>
              <w:rPr>
                <w:sz w:val="22"/>
                <w:szCs w:val="22"/>
              </w:rPr>
            </w:pPr>
            <w:r w:rsidRPr="0009220F">
              <w:rPr>
                <w:sz w:val="22"/>
                <w:szCs w:val="22"/>
              </w:rPr>
              <w:t>Риск повышения износа основных фондов, находящихся на балансе муниципальных образований до критического уровня.</w:t>
            </w:r>
          </w:p>
        </w:tc>
        <w:tc>
          <w:tcPr>
            <w:tcW w:w="2551" w:type="dxa"/>
            <w:shd w:val="clear" w:color="auto" w:fill="auto"/>
          </w:tcPr>
          <w:p w:rsidR="00D15789" w:rsidRPr="0009220F" w:rsidRDefault="00D15789" w:rsidP="00F44167">
            <w:pPr>
              <w:autoSpaceDE w:val="0"/>
              <w:autoSpaceDN w:val="0"/>
              <w:adjustRightInd w:val="0"/>
              <w:rPr>
                <w:sz w:val="22"/>
                <w:szCs w:val="22"/>
              </w:rPr>
            </w:pPr>
            <w:r w:rsidRPr="0009220F">
              <w:rPr>
                <w:sz w:val="22"/>
                <w:szCs w:val="22"/>
              </w:rPr>
              <w:t>1. Недостаток бюджетных средств на ремонт объектов.</w:t>
            </w:r>
          </w:p>
          <w:p w:rsidR="00D15789" w:rsidRPr="0009220F" w:rsidRDefault="00D15789" w:rsidP="00F44167">
            <w:pPr>
              <w:autoSpaceDE w:val="0"/>
              <w:autoSpaceDN w:val="0"/>
              <w:adjustRightInd w:val="0"/>
              <w:rPr>
                <w:sz w:val="22"/>
                <w:szCs w:val="22"/>
              </w:rPr>
            </w:pPr>
            <w:r w:rsidRPr="0009220F">
              <w:rPr>
                <w:sz w:val="22"/>
                <w:szCs w:val="22"/>
              </w:rPr>
              <w:t>2. Недостаток бюджетных средств на вывод из состава основных фондов с сопутствующим вводом новых объектов.</w:t>
            </w:r>
          </w:p>
          <w:p w:rsidR="00D15789" w:rsidRPr="0009220F" w:rsidRDefault="00D15789" w:rsidP="00F44167">
            <w:pPr>
              <w:autoSpaceDE w:val="0"/>
              <w:autoSpaceDN w:val="0"/>
              <w:adjustRightInd w:val="0"/>
              <w:rPr>
                <w:sz w:val="22"/>
                <w:szCs w:val="22"/>
              </w:rPr>
            </w:pPr>
            <w:r w:rsidRPr="0009220F">
              <w:rPr>
                <w:sz w:val="22"/>
                <w:szCs w:val="22"/>
              </w:rPr>
              <w:t>3. Низкая мотивация инвесторов.</w:t>
            </w:r>
          </w:p>
          <w:p w:rsidR="00D15789" w:rsidRPr="0009220F" w:rsidRDefault="00D15789" w:rsidP="00F44167">
            <w:pPr>
              <w:autoSpaceDE w:val="0"/>
              <w:autoSpaceDN w:val="0"/>
              <w:adjustRightInd w:val="0"/>
              <w:rPr>
                <w:sz w:val="22"/>
                <w:szCs w:val="22"/>
              </w:rPr>
            </w:pPr>
            <w:r w:rsidRPr="0009220F">
              <w:rPr>
                <w:sz w:val="22"/>
                <w:szCs w:val="22"/>
              </w:rPr>
              <w:t>4. Несвоевременность реконструкции.</w:t>
            </w:r>
          </w:p>
          <w:p w:rsidR="00D15789" w:rsidRPr="0009220F" w:rsidRDefault="00D15789" w:rsidP="00F44167">
            <w:pPr>
              <w:autoSpaceDE w:val="0"/>
              <w:autoSpaceDN w:val="0"/>
              <w:adjustRightInd w:val="0"/>
              <w:rPr>
                <w:sz w:val="22"/>
                <w:szCs w:val="22"/>
              </w:rPr>
            </w:pPr>
            <w:r w:rsidRPr="0009220F">
              <w:rPr>
                <w:sz w:val="22"/>
                <w:szCs w:val="22"/>
              </w:rPr>
              <w:t>5. Использование малоэффективных технологий для реконструкции.</w:t>
            </w:r>
          </w:p>
        </w:tc>
        <w:tc>
          <w:tcPr>
            <w:tcW w:w="1418" w:type="dxa"/>
            <w:shd w:val="clear" w:color="auto" w:fill="auto"/>
          </w:tcPr>
          <w:p w:rsidR="00D15789" w:rsidRPr="0009220F" w:rsidRDefault="00D15789" w:rsidP="00F44167">
            <w:pPr>
              <w:widowControl w:val="0"/>
              <w:autoSpaceDE w:val="0"/>
              <w:autoSpaceDN w:val="0"/>
              <w:adjustRightInd w:val="0"/>
              <w:rPr>
                <w:sz w:val="22"/>
                <w:szCs w:val="22"/>
              </w:rPr>
            </w:pPr>
            <w:r w:rsidRPr="0009220F">
              <w:rPr>
                <w:sz w:val="22"/>
                <w:szCs w:val="22"/>
              </w:rPr>
              <w:t>Износ жизнеобеспечивающих зданий и сооружений на территории Тейковского района</w:t>
            </w:r>
          </w:p>
        </w:tc>
        <w:tc>
          <w:tcPr>
            <w:tcW w:w="2268" w:type="dxa"/>
            <w:shd w:val="clear" w:color="auto" w:fill="auto"/>
          </w:tcPr>
          <w:p w:rsidR="00D15789" w:rsidRPr="0009220F" w:rsidRDefault="00D15789" w:rsidP="00F44167">
            <w:pPr>
              <w:autoSpaceDE w:val="0"/>
              <w:autoSpaceDN w:val="0"/>
              <w:adjustRightInd w:val="0"/>
              <w:rPr>
                <w:sz w:val="22"/>
                <w:szCs w:val="22"/>
              </w:rPr>
            </w:pPr>
            <w:r w:rsidRPr="0009220F">
              <w:rPr>
                <w:sz w:val="22"/>
                <w:szCs w:val="22"/>
              </w:rPr>
              <w:t>1. Повышенный износ зданий и сооружений, находящихся на балансе муниципальных учреждений.</w:t>
            </w:r>
          </w:p>
          <w:p w:rsidR="00D15789" w:rsidRPr="0009220F" w:rsidRDefault="00D15789" w:rsidP="00F44167">
            <w:pPr>
              <w:autoSpaceDE w:val="0"/>
              <w:autoSpaceDN w:val="0"/>
              <w:adjustRightInd w:val="0"/>
              <w:rPr>
                <w:sz w:val="22"/>
                <w:szCs w:val="22"/>
              </w:rPr>
            </w:pPr>
            <w:r w:rsidRPr="0009220F">
              <w:rPr>
                <w:sz w:val="22"/>
                <w:szCs w:val="22"/>
              </w:rPr>
              <w:t>2. Перерасход средств на реконструкцию «неперспективных» объектов.</w:t>
            </w:r>
          </w:p>
          <w:p w:rsidR="00D15789" w:rsidRPr="0009220F" w:rsidRDefault="00D15789" w:rsidP="00F44167">
            <w:pPr>
              <w:autoSpaceDE w:val="0"/>
              <w:autoSpaceDN w:val="0"/>
              <w:adjustRightInd w:val="0"/>
              <w:rPr>
                <w:sz w:val="22"/>
                <w:szCs w:val="22"/>
              </w:rPr>
            </w:pPr>
          </w:p>
        </w:tc>
        <w:tc>
          <w:tcPr>
            <w:tcW w:w="2268" w:type="dxa"/>
            <w:shd w:val="clear" w:color="auto" w:fill="auto"/>
          </w:tcPr>
          <w:p w:rsidR="00D15789" w:rsidRPr="0009220F" w:rsidRDefault="00D15789" w:rsidP="00F44167">
            <w:pPr>
              <w:autoSpaceDE w:val="0"/>
              <w:autoSpaceDN w:val="0"/>
              <w:adjustRightInd w:val="0"/>
              <w:rPr>
                <w:sz w:val="22"/>
                <w:szCs w:val="22"/>
              </w:rPr>
            </w:pPr>
            <w:r w:rsidRPr="0009220F">
              <w:rPr>
                <w:sz w:val="22"/>
                <w:szCs w:val="22"/>
              </w:rPr>
              <w:t>1. Мониторинг состояния объектов.</w:t>
            </w:r>
          </w:p>
          <w:p w:rsidR="00D15789" w:rsidRPr="0009220F" w:rsidRDefault="00D15789" w:rsidP="00F44167">
            <w:pPr>
              <w:autoSpaceDE w:val="0"/>
              <w:autoSpaceDN w:val="0"/>
              <w:adjustRightInd w:val="0"/>
              <w:rPr>
                <w:sz w:val="22"/>
                <w:szCs w:val="22"/>
              </w:rPr>
            </w:pPr>
            <w:r w:rsidRPr="0009220F">
              <w:rPr>
                <w:sz w:val="22"/>
                <w:szCs w:val="22"/>
              </w:rPr>
              <w:t>2. Изыскание дополнительных финансовых ресурсов для упреждающей реконструкции.</w:t>
            </w:r>
          </w:p>
          <w:p w:rsidR="00D15789" w:rsidRPr="0009220F" w:rsidRDefault="00D15789" w:rsidP="00F44167">
            <w:pPr>
              <w:autoSpaceDE w:val="0"/>
              <w:autoSpaceDN w:val="0"/>
              <w:adjustRightInd w:val="0"/>
              <w:rPr>
                <w:sz w:val="22"/>
                <w:szCs w:val="22"/>
              </w:rPr>
            </w:pPr>
            <w:r w:rsidRPr="0009220F">
              <w:rPr>
                <w:sz w:val="22"/>
                <w:szCs w:val="22"/>
              </w:rPr>
              <w:t>3. Разработка методов привлечения внебюджетных инвестиций в рассматриваемые объекты.</w:t>
            </w:r>
          </w:p>
        </w:tc>
        <w:tc>
          <w:tcPr>
            <w:tcW w:w="1231" w:type="dxa"/>
            <w:shd w:val="clear" w:color="auto" w:fill="auto"/>
          </w:tcPr>
          <w:p w:rsidR="00D15789" w:rsidRPr="0009220F" w:rsidRDefault="00D15789" w:rsidP="00F44167">
            <w:pPr>
              <w:widowControl w:val="0"/>
              <w:autoSpaceDE w:val="0"/>
              <w:autoSpaceDN w:val="0"/>
              <w:adjustRightInd w:val="0"/>
              <w:rPr>
                <w:sz w:val="22"/>
                <w:szCs w:val="22"/>
              </w:rPr>
            </w:pPr>
            <w:r w:rsidRPr="0009220F">
              <w:rPr>
                <w:sz w:val="22"/>
                <w:szCs w:val="22"/>
              </w:rPr>
              <w:t>Уровень риска – высокий</w:t>
            </w:r>
          </w:p>
        </w:tc>
      </w:tr>
      <w:tr w:rsidR="00495C7E" w:rsidRPr="0009220F" w:rsidTr="0009220F">
        <w:tc>
          <w:tcPr>
            <w:tcW w:w="1418" w:type="dxa"/>
            <w:shd w:val="clear" w:color="auto" w:fill="auto"/>
          </w:tcPr>
          <w:p w:rsidR="00495C7E" w:rsidRPr="0009220F" w:rsidRDefault="00495C7E" w:rsidP="00F44167">
            <w:pPr>
              <w:widowControl w:val="0"/>
              <w:autoSpaceDE w:val="0"/>
              <w:autoSpaceDN w:val="0"/>
              <w:adjustRightInd w:val="0"/>
              <w:rPr>
                <w:sz w:val="22"/>
                <w:szCs w:val="22"/>
              </w:rPr>
            </w:pPr>
            <w:r w:rsidRPr="0009220F">
              <w:rPr>
                <w:sz w:val="22"/>
                <w:szCs w:val="22"/>
              </w:rPr>
              <w:t>Риск нехватки жизнеобеспечивающих специалистов</w:t>
            </w:r>
          </w:p>
        </w:tc>
        <w:tc>
          <w:tcPr>
            <w:tcW w:w="2551" w:type="dxa"/>
            <w:shd w:val="clear" w:color="auto" w:fill="auto"/>
          </w:tcPr>
          <w:p w:rsidR="00495C7E" w:rsidRPr="0009220F" w:rsidRDefault="00495C7E" w:rsidP="00F44167">
            <w:pPr>
              <w:autoSpaceDE w:val="0"/>
              <w:autoSpaceDN w:val="0"/>
              <w:adjustRightInd w:val="0"/>
              <w:rPr>
                <w:sz w:val="22"/>
                <w:szCs w:val="22"/>
              </w:rPr>
            </w:pPr>
            <w:r w:rsidRPr="0009220F">
              <w:rPr>
                <w:sz w:val="22"/>
                <w:szCs w:val="22"/>
              </w:rPr>
              <w:t>1. Низкая мотивация кадров на эффективную работу.</w:t>
            </w:r>
          </w:p>
          <w:p w:rsidR="00495C7E" w:rsidRPr="0009220F" w:rsidRDefault="00495C7E" w:rsidP="00F44167">
            <w:pPr>
              <w:autoSpaceDE w:val="0"/>
              <w:autoSpaceDN w:val="0"/>
              <w:adjustRightInd w:val="0"/>
              <w:rPr>
                <w:sz w:val="22"/>
                <w:szCs w:val="22"/>
              </w:rPr>
            </w:pPr>
            <w:r w:rsidRPr="0009220F">
              <w:rPr>
                <w:sz w:val="22"/>
                <w:szCs w:val="22"/>
              </w:rPr>
              <w:t>2. Низкая производительность труда.</w:t>
            </w:r>
          </w:p>
        </w:tc>
        <w:tc>
          <w:tcPr>
            <w:tcW w:w="1418" w:type="dxa"/>
            <w:shd w:val="clear" w:color="auto" w:fill="auto"/>
          </w:tcPr>
          <w:p w:rsidR="00495C7E" w:rsidRPr="0009220F" w:rsidRDefault="00495C7E" w:rsidP="006439D7">
            <w:pPr>
              <w:widowControl w:val="0"/>
              <w:autoSpaceDE w:val="0"/>
              <w:autoSpaceDN w:val="0"/>
              <w:adjustRightInd w:val="0"/>
              <w:rPr>
                <w:sz w:val="22"/>
                <w:szCs w:val="22"/>
              </w:rPr>
            </w:pPr>
            <w:r w:rsidRPr="0009220F">
              <w:rPr>
                <w:sz w:val="22"/>
                <w:szCs w:val="22"/>
              </w:rPr>
              <w:t>Нехватка кадров в сферах</w:t>
            </w:r>
            <w:r w:rsidR="006439D7" w:rsidRPr="0009220F">
              <w:rPr>
                <w:sz w:val="22"/>
                <w:szCs w:val="22"/>
              </w:rPr>
              <w:t>, зависящих от бюджетного финансирования</w:t>
            </w:r>
          </w:p>
        </w:tc>
        <w:tc>
          <w:tcPr>
            <w:tcW w:w="2268" w:type="dxa"/>
            <w:shd w:val="clear" w:color="auto" w:fill="auto"/>
          </w:tcPr>
          <w:p w:rsidR="00495C7E" w:rsidRPr="0009220F" w:rsidRDefault="006439D7" w:rsidP="00F44167">
            <w:pPr>
              <w:autoSpaceDE w:val="0"/>
              <w:autoSpaceDN w:val="0"/>
              <w:adjustRightInd w:val="0"/>
              <w:rPr>
                <w:sz w:val="22"/>
                <w:szCs w:val="22"/>
              </w:rPr>
            </w:pPr>
            <w:r w:rsidRPr="0009220F">
              <w:rPr>
                <w:sz w:val="22"/>
                <w:szCs w:val="22"/>
              </w:rPr>
              <w:t>1. Перегруженность специалистов.</w:t>
            </w:r>
          </w:p>
          <w:p w:rsidR="006439D7" w:rsidRPr="0009220F" w:rsidRDefault="006439D7" w:rsidP="00F44167">
            <w:pPr>
              <w:autoSpaceDE w:val="0"/>
              <w:autoSpaceDN w:val="0"/>
              <w:adjustRightInd w:val="0"/>
              <w:rPr>
                <w:sz w:val="22"/>
                <w:szCs w:val="22"/>
              </w:rPr>
            </w:pPr>
            <w:r w:rsidRPr="0009220F">
              <w:rPr>
                <w:sz w:val="22"/>
                <w:szCs w:val="22"/>
              </w:rPr>
              <w:t>2. Затягивание времени выполнения функций и работ.</w:t>
            </w:r>
          </w:p>
          <w:p w:rsidR="006439D7" w:rsidRPr="0009220F" w:rsidRDefault="006439D7" w:rsidP="00F44167">
            <w:pPr>
              <w:autoSpaceDE w:val="0"/>
              <w:autoSpaceDN w:val="0"/>
              <w:adjustRightInd w:val="0"/>
              <w:rPr>
                <w:sz w:val="22"/>
                <w:szCs w:val="22"/>
              </w:rPr>
            </w:pPr>
            <w:r w:rsidRPr="0009220F">
              <w:rPr>
                <w:sz w:val="22"/>
                <w:szCs w:val="22"/>
              </w:rPr>
              <w:t>3. Низкое качество работ.</w:t>
            </w:r>
          </w:p>
          <w:p w:rsidR="006439D7" w:rsidRPr="0009220F" w:rsidRDefault="006439D7" w:rsidP="00F44167">
            <w:pPr>
              <w:autoSpaceDE w:val="0"/>
              <w:autoSpaceDN w:val="0"/>
              <w:adjustRightInd w:val="0"/>
              <w:rPr>
                <w:sz w:val="22"/>
                <w:szCs w:val="22"/>
              </w:rPr>
            </w:pPr>
            <w:r w:rsidRPr="0009220F">
              <w:rPr>
                <w:sz w:val="22"/>
                <w:szCs w:val="22"/>
              </w:rPr>
              <w:t>4. Недовольство населения</w:t>
            </w:r>
          </w:p>
        </w:tc>
        <w:tc>
          <w:tcPr>
            <w:tcW w:w="2268" w:type="dxa"/>
            <w:shd w:val="clear" w:color="auto" w:fill="auto"/>
          </w:tcPr>
          <w:p w:rsidR="00495C7E" w:rsidRPr="0009220F" w:rsidRDefault="006439D7" w:rsidP="00F44167">
            <w:pPr>
              <w:autoSpaceDE w:val="0"/>
              <w:autoSpaceDN w:val="0"/>
              <w:adjustRightInd w:val="0"/>
              <w:rPr>
                <w:sz w:val="22"/>
                <w:szCs w:val="22"/>
              </w:rPr>
            </w:pPr>
            <w:r w:rsidRPr="0009220F">
              <w:rPr>
                <w:sz w:val="22"/>
                <w:szCs w:val="22"/>
              </w:rPr>
              <w:t>1. Создание условий для привлечения кадров в образование, здравоохранение.</w:t>
            </w:r>
          </w:p>
        </w:tc>
        <w:tc>
          <w:tcPr>
            <w:tcW w:w="1231" w:type="dxa"/>
            <w:shd w:val="clear" w:color="auto" w:fill="auto"/>
          </w:tcPr>
          <w:p w:rsidR="00495C7E" w:rsidRPr="0009220F" w:rsidRDefault="006439D7" w:rsidP="00F44167">
            <w:pPr>
              <w:widowControl w:val="0"/>
              <w:autoSpaceDE w:val="0"/>
              <w:autoSpaceDN w:val="0"/>
              <w:adjustRightInd w:val="0"/>
              <w:rPr>
                <w:sz w:val="22"/>
                <w:szCs w:val="22"/>
              </w:rPr>
            </w:pPr>
            <w:r w:rsidRPr="0009220F">
              <w:rPr>
                <w:sz w:val="22"/>
                <w:szCs w:val="22"/>
              </w:rPr>
              <w:t>Уровень риска - средний</w:t>
            </w:r>
          </w:p>
        </w:tc>
      </w:tr>
    </w:tbl>
    <w:p w:rsidR="003C3136" w:rsidRDefault="003C3136" w:rsidP="00F92C9D">
      <w:pPr>
        <w:widowControl w:val="0"/>
        <w:autoSpaceDE w:val="0"/>
        <w:autoSpaceDN w:val="0"/>
        <w:adjustRightInd w:val="0"/>
        <w:spacing w:line="360" w:lineRule="auto"/>
        <w:ind w:firstLine="709"/>
        <w:rPr>
          <w:sz w:val="20"/>
          <w:szCs w:val="20"/>
        </w:rPr>
      </w:pPr>
    </w:p>
    <w:p w:rsidR="003C3136" w:rsidRPr="003C3136" w:rsidRDefault="003C3136" w:rsidP="003C3136">
      <w:pPr>
        <w:rPr>
          <w:sz w:val="20"/>
          <w:szCs w:val="20"/>
        </w:rPr>
      </w:pPr>
    </w:p>
    <w:p w:rsidR="003C3136" w:rsidRDefault="003C3136" w:rsidP="003C3136">
      <w:pPr>
        <w:rPr>
          <w:sz w:val="20"/>
          <w:szCs w:val="20"/>
        </w:rPr>
      </w:pPr>
    </w:p>
    <w:p w:rsidR="003C3136" w:rsidRDefault="003C3136" w:rsidP="003C3136">
      <w:pPr>
        <w:tabs>
          <w:tab w:val="left" w:pos="6075"/>
        </w:tabs>
        <w:rPr>
          <w:sz w:val="20"/>
          <w:szCs w:val="20"/>
        </w:rPr>
      </w:pPr>
      <w:r>
        <w:rPr>
          <w:sz w:val="20"/>
          <w:szCs w:val="20"/>
        </w:rPr>
        <w:tab/>
      </w:r>
    </w:p>
    <w:p w:rsidR="003C3136" w:rsidRDefault="003C3136" w:rsidP="003C3136">
      <w:pPr>
        <w:rPr>
          <w:sz w:val="20"/>
          <w:szCs w:val="20"/>
        </w:rPr>
      </w:pPr>
    </w:p>
    <w:p w:rsidR="00F92C9D" w:rsidRPr="003C3136" w:rsidRDefault="00F92C9D" w:rsidP="003C3136">
      <w:pPr>
        <w:rPr>
          <w:sz w:val="20"/>
          <w:szCs w:val="20"/>
        </w:rPr>
        <w:sectPr w:rsidR="00F92C9D" w:rsidRPr="003C3136" w:rsidSect="0009220F">
          <w:pgSz w:w="11906" w:h="16838"/>
          <w:pgMar w:top="1134" w:right="851" w:bottom="1134" w:left="426" w:header="720" w:footer="720" w:gutter="0"/>
          <w:cols w:space="720"/>
          <w:docGrid w:linePitch="326"/>
        </w:sectPr>
      </w:pPr>
    </w:p>
    <w:p w:rsidR="00AB7ADD" w:rsidRPr="00D01272" w:rsidRDefault="00AB7ADD" w:rsidP="00AB7ADD">
      <w:pPr>
        <w:jc w:val="center"/>
        <w:rPr>
          <w:b/>
          <w:sz w:val="16"/>
          <w:szCs w:val="16"/>
        </w:rPr>
      </w:pPr>
    </w:p>
    <w:p w:rsidR="008D451B" w:rsidRPr="0082516C" w:rsidRDefault="008D451B" w:rsidP="008D451B">
      <w:pPr>
        <w:widowControl w:val="0"/>
        <w:autoSpaceDE w:val="0"/>
        <w:autoSpaceDN w:val="0"/>
        <w:adjustRightInd w:val="0"/>
        <w:jc w:val="center"/>
        <w:outlineLvl w:val="1"/>
        <w:rPr>
          <w:b/>
          <w:sz w:val="28"/>
          <w:szCs w:val="28"/>
        </w:rPr>
      </w:pPr>
      <w:r w:rsidRPr="00400DB9">
        <w:rPr>
          <w:b/>
          <w:sz w:val="28"/>
          <w:szCs w:val="28"/>
        </w:rPr>
        <w:t xml:space="preserve">2. </w:t>
      </w:r>
      <w:r>
        <w:rPr>
          <w:b/>
          <w:sz w:val="28"/>
          <w:szCs w:val="28"/>
        </w:rPr>
        <w:t>СЦЕНАРИЙ</w:t>
      </w:r>
      <w:r w:rsidRPr="00400DB9">
        <w:rPr>
          <w:b/>
          <w:sz w:val="28"/>
          <w:szCs w:val="28"/>
        </w:rPr>
        <w:t xml:space="preserve"> СТРАТЕГИЧЕСКОГО РАЗВИТИЯ</w:t>
      </w:r>
      <w:r>
        <w:rPr>
          <w:b/>
          <w:sz w:val="28"/>
          <w:szCs w:val="28"/>
        </w:rPr>
        <w:t xml:space="preserve"> </w:t>
      </w:r>
      <w:r w:rsidR="0082516C" w:rsidRPr="0082516C">
        <w:rPr>
          <w:b/>
          <w:sz w:val="28"/>
          <w:szCs w:val="28"/>
        </w:rPr>
        <w:t xml:space="preserve">ТЕЙКОВСКОГО МУНИЦИПАЛЬНОГО </w:t>
      </w:r>
      <w:r w:rsidRPr="0082516C">
        <w:rPr>
          <w:b/>
          <w:sz w:val="28"/>
          <w:szCs w:val="28"/>
        </w:rPr>
        <w:t>РАЙОНА</w:t>
      </w:r>
    </w:p>
    <w:p w:rsidR="008D451B" w:rsidRPr="0082516C" w:rsidRDefault="008D451B" w:rsidP="008D451B">
      <w:pPr>
        <w:widowControl w:val="0"/>
        <w:autoSpaceDE w:val="0"/>
        <w:autoSpaceDN w:val="0"/>
        <w:adjustRightInd w:val="0"/>
        <w:rPr>
          <w:sz w:val="28"/>
          <w:szCs w:val="28"/>
        </w:rPr>
      </w:pPr>
    </w:p>
    <w:p w:rsidR="008D451B" w:rsidRDefault="008D451B" w:rsidP="008D451B">
      <w:pPr>
        <w:widowControl w:val="0"/>
        <w:autoSpaceDE w:val="0"/>
        <w:autoSpaceDN w:val="0"/>
        <w:adjustRightInd w:val="0"/>
        <w:ind w:firstLine="540"/>
        <w:jc w:val="both"/>
        <w:rPr>
          <w:sz w:val="28"/>
          <w:szCs w:val="28"/>
        </w:rPr>
      </w:pPr>
      <w:r w:rsidRPr="00D165FD">
        <w:rPr>
          <w:sz w:val="28"/>
          <w:szCs w:val="28"/>
        </w:rPr>
        <w:t xml:space="preserve">Факторами, определяющими выбор </w:t>
      </w:r>
      <w:r w:rsidR="00985CA6">
        <w:rPr>
          <w:sz w:val="28"/>
          <w:szCs w:val="28"/>
        </w:rPr>
        <w:t xml:space="preserve">оптимального </w:t>
      </w:r>
      <w:r w:rsidRPr="00D165FD">
        <w:rPr>
          <w:sz w:val="28"/>
          <w:szCs w:val="28"/>
        </w:rPr>
        <w:t>сценария развития Тейковского муниципального района</w:t>
      </w:r>
      <w:r>
        <w:rPr>
          <w:sz w:val="28"/>
          <w:szCs w:val="28"/>
        </w:rPr>
        <w:t>,</w:t>
      </w:r>
      <w:r w:rsidRPr="00D165FD">
        <w:rPr>
          <w:sz w:val="28"/>
          <w:szCs w:val="28"/>
        </w:rPr>
        <w:t xml:space="preserve"> являются целевые ориентиры Ивановской области (Стратегия социально-экономического развития Ивановской области до 2020</w:t>
      </w:r>
      <w:r>
        <w:rPr>
          <w:sz w:val="28"/>
          <w:szCs w:val="28"/>
        </w:rPr>
        <w:t xml:space="preserve"> года) и определяется как «интенсивный».</w:t>
      </w:r>
    </w:p>
    <w:p w:rsidR="008D451B" w:rsidRDefault="008D451B" w:rsidP="008D451B">
      <w:pPr>
        <w:widowControl w:val="0"/>
        <w:autoSpaceDE w:val="0"/>
        <w:autoSpaceDN w:val="0"/>
        <w:adjustRightInd w:val="0"/>
        <w:ind w:firstLine="540"/>
        <w:jc w:val="both"/>
        <w:rPr>
          <w:sz w:val="28"/>
          <w:szCs w:val="28"/>
        </w:rPr>
      </w:pPr>
    </w:p>
    <w:p w:rsidR="008D451B" w:rsidRPr="00570E39" w:rsidRDefault="008D451B" w:rsidP="008D451B">
      <w:pPr>
        <w:widowControl w:val="0"/>
        <w:autoSpaceDE w:val="0"/>
        <w:autoSpaceDN w:val="0"/>
        <w:adjustRightInd w:val="0"/>
        <w:ind w:firstLine="540"/>
        <w:jc w:val="both"/>
        <w:outlineLvl w:val="2"/>
        <w:rPr>
          <w:b/>
          <w:sz w:val="28"/>
          <w:szCs w:val="28"/>
        </w:rPr>
      </w:pPr>
      <w:r w:rsidRPr="00570E39">
        <w:rPr>
          <w:b/>
          <w:sz w:val="28"/>
          <w:szCs w:val="28"/>
        </w:rPr>
        <w:t>2.1. Оценка сценария интенсивного развития района</w:t>
      </w:r>
    </w:p>
    <w:p w:rsidR="008D451B" w:rsidRPr="00400DB9" w:rsidRDefault="008D451B" w:rsidP="008D451B">
      <w:pPr>
        <w:widowControl w:val="0"/>
        <w:autoSpaceDE w:val="0"/>
        <w:autoSpaceDN w:val="0"/>
        <w:adjustRightInd w:val="0"/>
        <w:ind w:firstLine="540"/>
        <w:jc w:val="both"/>
        <w:rPr>
          <w:sz w:val="28"/>
          <w:szCs w:val="28"/>
        </w:rPr>
      </w:pPr>
    </w:p>
    <w:p w:rsidR="008D451B" w:rsidRPr="00436A35" w:rsidRDefault="008D451B" w:rsidP="008D451B">
      <w:pPr>
        <w:widowControl w:val="0"/>
        <w:autoSpaceDE w:val="0"/>
        <w:autoSpaceDN w:val="0"/>
        <w:adjustRightInd w:val="0"/>
        <w:ind w:firstLine="540"/>
        <w:jc w:val="both"/>
        <w:rPr>
          <w:sz w:val="28"/>
          <w:szCs w:val="28"/>
        </w:rPr>
      </w:pPr>
      <w:r w:rsidRPr="00436A35">
        <w:rPr>
          <w:sz w:val="28"/>
          <w:szCs w:val="28"/>
        </w:rPr>
        <w:t xml:space="preserve">Учитывая нарастающие макроэкономические угрозы в виде усиления международной и межрегиональной конкуренции, в данном случае саморегулирующей силы рынка для обеспечения ощутимого экономического развития уже недостаточно. Выход - в максимальной активизации усилий органов местного самоуправления Тейковского муниципального района по обеспечению условий для интенсивного роста экономики района. </w:t>
      </w:r>
    </w:p>
    <w:p w:rsidR="008D451B" w:rsidRDefault="008D451B" w:rsidP="008D451B">
      <w:pPr>
        <w:ind w:firstLine="567"/>
        <w:jc w:val="both"/>
        <w:rPr>
          <w:sz w:val="28"/>
          <w:szCs w:val="28"/>
        </w:rPr>
      </w:pPr>
      <w:r w:rsidRPr="00436A35">
        <w:rPr>
          <w:sz w:val="28"/>
          <w:szCs w:val="28"/>
        </w:rPr>
        <w:t xml:space="preserve">Интенсивный сценарий </w:t>
      </w:r>
      <w:r w:rsidRPr="00753194">
        <w:rPr>
          <w:sz w:val="28"/>
          <w:szCs w:val="28"/>
        </w:rPr>
        <w:t xml:space="preserve">предполагает реализацию управленческих решений и активных мер со стороны органов местного самоуправления </w:t>
      </w:r>
      <w:r w:rsidRPr="00436A35">
        <w:rPr>
          <w:sz w:val="28"/>
          <w:szCs w:val="28"/>
        </w:rPr>
        <w:t>Тейковского муниципального района</w:t>
      </w:r>
      <w:r w:rsidRPr="00753194">
        <w:rPr>
          <w:sz w:val="28"/>
          <w:szCs w:val="28"/>
        </w:rPr>
        <w:t xml:space="preserve">, направленных на обеспечение устойчивого развития </w:t>
      </w:r>
      <w:r>
        <w:rPr>
          <w:sz w:val="28"/>
          <w:szCs w:val="28"/>
        </w:rPr>
        <w:t xml:space="preserve">района. </w:t>
      </w:r>
      <w:r w:rsidRPr="00753194">
        <w:rPr>
          <w:sz w:val="28"/>
          <w:szCs w:val="28"/>
        </w:rPr>
        <w:t xml:space="preserve">Данный вариант развития предполагает развитие </w:t>
      </w:r>
      <w:r>
        <w:rPr>
          <w:sz w:val="28"/>
          <w:szCs w:val="28"/>
        </w:rPr>
        <w:t xml:space="preserve">перспективных отраслей </w:t>
      </w:r>
      <w:r w:rsidRPr="00753194">
        <w:rPr>
          <w:sz w:val="28"/>
          <w:szCs w:val="28"/>
        </w:rPr>
        <w:t xml:space="preserve">реального сектора экономики </w:t>
      </w:r>
      <w:r>
        <w:rPr>
          <w:sz w:val="28"/>
          <w:szCs w:val="28"/>
        </w:rPr>
        <w:t xml:space="preserve">темпами в 2-3 раза выше существующих, </w:t>
      </w:r>
      <w:r w:rsidRPr="00753194">
        <w:rPr>
          <w:sz w:val="28"/>
          <w:szCs w:val="28"/>
        </w:rPr>
        <w:t>с уче</w:t>
      </w:r>
      <w:r w:rsidRPr="00A20786">
        <w:rPr>
          <w:sz w:val="28"/>
          <w:szCs w:val="28"/>
        </w:rPr>
        <w:t xml:space="preserve">том повышения ее диверсификации, </w:t>
      </w:r>
      <w:r w:rsidRPr="00753194">
        <w:rPr>
          <w:sz w:val="28"/>
          <w:szCs w:val="28"/>
        </w:rPr>
        <w:t>создание новых рабочих мест, повышение квалификации рабочей силы</w:t>
      </w:r>
      <w:r>
        <w:rPr>
          <w:sz w:val="28"/>
          <w:szCs w:val="28"/>
        </w:rPr>
        <w:t xml:space="preserve">. </w:t>
      </w:r>
    </w:p>
    <w:p w:rsidR="008D451B" w:rsidRPr="00B248FF" w:rsidRDefault="008D451B" w:rsidP="008D451B">
      <w:pPr>
        <w:widowControl w:val="0"/>
        <w:autoSpaceDE w:val="0"/>
        <w:autoSpaceDN w:val="0"/>
        <w:adjustRightInd w:val="0"/>
        <w:ind w:firstLine="540"/>
        <w:jc w:val="both"/>
        <w:rPr>
          <w:sz w:val="28"/>
          <w:szCs w:val="28"/>
        </w:rPr>
      </w:pPr>
      <w:r w:rsidRPr="00B248FF">
        <w:rPr>
          <w:sz w:val="28"/>
          <w:szCs w:val="28"/>
        </w:rPr>
        <w:t>В рамках данного сценария прогнозируются:</w:t>
      </w:r>
    </w:p>
    <w:p w:rsidR="008D451B" w:rsidRDefault="008D451B" w:rsidP="008D451B">
      <w:pPr>
        <w:widowControl w:val="0"/>
        <w:autoSpaceDE w:val="0"/>
        <w:autoSpaceDN w:val="0"/>
        <w:adjustRightInd w:val="0"/>
        <w:ind w:firstLine="540"/>
        <w:jc w:val="both"/>
        <w:rPr>
          <w:sz w:val="28"/>
          <w:szCs w:val="28"/>
        </w:rPr>
      </w:pPr>
      <w:r>
        <w:rPr>
          <w:sz w:val="28"/>
          <w:szCs w:val="28"/>
        </w:rPr>
        <w:t>1)</w:t>
      </w:r>
      <w:r w:rsidRPr="00B248FF">
        <w:rPr>
          <w:sz w:val="28"/>
          <w:szCs w:val="28"/>
        </w:rPr>
        <w:t xml:space="preserve"> </w:t>
      </w:r>
      <w:r>
        <w:rPr>
          <w:sz w:val="28"/>
          <w:szCs w:val="28"/>
        </w:rPr>
        <w:t>существенное повышение эффективности использования потенциала АПК  за счет:</w:t>
      </w:r>
    </w:p>
    <w:p w:rsidR="008D451B" w:rsidRPr="00FF13F5" w:rsidRDefault="008D451B" w:rsidP="008D451B">
      <w:pPr>
        <w:numPr>
          <w:ilvl w:val="0"/>
          <w:numId w:val="49"/>
        </w:numPr>
        <w:tabs>
          <w:tab w:val="left" w:pos="720"/>
        </w:tabs>
        <w:suppressAutoHyphens/>
        <w:ind w:left="0" w:firstLine="709"/>
        <w:jc w:val="both"/>
        <w:rPr>
          <w:sz w:val="28"/>
          <w:szCs w:val="28"/>
        </w:rPr>
      </w:pPr>
      <w:r w:rsidRPr="00FF13F5">
        <w:rPr>
          <w:sz w:val="28"/>
          <w:szCs w:val="28"/>
        </w:rPr>
        <w:t>вовлечения в активный хозяйственный оборот земель сельскохозяйственного назначения;</w:t>
      </w:r>
    </w:p>
    <w:p w:rsidR="008D451B" w:rsidRPr="00FF13F5" w:rsidRDefault="008D451B" w:rsidP="008D451B">
      <w:pPr>
        <w:numPr>
          <w:ilvl w:val="0"/>
          <w:numId w:val="49"/>
        </w:numPr>
        <w:tabs>
          <w:tab w:val="left" w:pos="720"/>
        </w:tabs>
        <w:suppressAutoHyphens/>
        <w:ind w:left="0" w:firstLine="709"/>
        <w:jc w:val="both"/>
        <w:rPr>
          <w:sz w:val="28"/>
          <w:szCs w:val="28"/>
        </w:rPr>
      </w:pPr>
      <w:r w:rsidRPr="00FF13F5">
        <w:rPr>
          <w:sz w:val="28"/>
          <w:szCs w:val="28"/>
        </w:rPr>
        <w:t>реализация на территории района крупных проектов по созданию предприятий промышленного типа по производству молока и мяса;</w:t>
      </w:r>
    </w:p>
    <w:p w:rsidR="008D451B" w:rsidRPr="00FF13F5" w:rsidRDefault="008D451B" w:rsidP="008D451B">
      <w:pPr>
        <w:numPr>
          <w:ilvl w:val="0"/>
          <w:numId w:val="49"/>
        </w:numPr>
        <w:tabs>
          <w:tab w:val="left" w:pos="720"/>
        </w:tabs>
        <w:suppressAutoHyphens/>
        <w:ind w:left="0" w:firstLine="709"/>
        <w:jc w:val="both"/>
        <w:rPr>
          <w:sz w:val="28"/>
          <w:szCs w:val="28"/>
        </w:rPr>
      </w:pPr>
      <w:r w:rsidRPr="00FF13F5">
        <w:rPr>
          <w:sz w:val="28"/>
          <w:szCs w:val="28"/>
        </w:rPr>
        <w:t xml:space="preserve">создание собственной системы переработки сельхозпродукции, ориентированной, в первую очередь, на внутри региональный рынок, в том числе производства молочной и мясной продукции; </w:t>
      </w:r>
    </w:p>
    <w:p w:rsidR="008D451B" w:rsidRPr="00FF13F5" w:rsidRDefault="008D451B" w:rsidP="008D451B">
      <w:pPr>
        <w:numPr>
          <w:ilvl w:val="0"/>
          <w:numId w:val="49"/>
        </w:numPr>
        <w:tabs>
          <w:tab w:val="left" w:pos="720"/>
        </w:tabs>
        <w:suppressAutoHyphens/>
        <w:ind w:left="0" w:firstLine="709"/>
        <w:jc w:val="both"/>
        <w:rPr>
          <w:sz w:val="28"/>
          <w:szCs w:val="28"/>
        </w:rPr>
      </w:pPr>
      <w:r w:rsidRPr="00FF13F5">
        <w:rPr>
          <w:sz w:val="28"/>
          <w:szCs w:val="28"/>
        </w:rPr>
        <w:t>повышение эффективности предприятий АПК за счет увеличения производительности труда в сельском хозяйстве, увеличение глубины переработки собственной сельскохозяйственной продукции, получение доступа на новые рынки за счет внутрирайонной, межрайонной и межрегиональной кооперации.</w:t>
      </w:r>
    </w:p>
    <w:p w:rsidR="008D451B" w:rsidRPr="00FF13F5" w:rsidRDefault="008D451B" w:rsidP="008D451B">
      <w:pPr>
        <w:ind w:firstLine="709"/>
        <w:jc w:val="both"/>
        <w:rPr>
          <w:sz w:val="28"/>
          <w:szCs w:val="28"/>
        </w:rPr>
      </w:pPr>
      <w:r w:rsidRPr="00FF13F5">
        <w:rPr>
          <w:sz w:val="28"/>
          <w:szCs w:val="28"/>
        </w:rPr>
        <w:t>2) повышение эффективности использования промышленного потенциала за счёт:</w:t>
      </w:r>
    </w:p>
    <w:p w:rsidR="008D451B" w:rsidRPr="00FF13F5" w:rsidRDefault="008D451B" w:rsidP="008D451B">
      <w:pPr>
        <w:numPr>
          <w:ilvl w:val="0"/>
          <w:numId w:val="49"/>
        </w:numPr>
        <w:tabs>
          <w:tab w:val="left" w:pos="720"/>
        </w:tabs>
        <w:suppressAutoHyphens/>
        <w:ind w:left="0" w:firstLine="709"/>
        <w:jc w:val="both"/>
        <w:rPr>
          <w:sz w:val="28"/>
          <w:szCs w:val="28"/>
        </w:rPr>
      </w:pPr>
      <w:r w:rsidRPr="00FF13F5">
        <w:rPr>
          <w:sz w:val="28"/>
          <w:szCs w:val="28"/>
        </w:rPr>
        <w:t>диверсификации промышленного производства с учётом удовлетворения потребностей в других секторах экономики области и района;</w:t>
      </w:r>
    </w:p>
    <w:p w:rsidR="008D451B" w:rsidRPr="00FF13F5" w:rsidRDefault="008D451B" w:rsidP="008D451B">
      <w:pPr>
        <w:numPr>
          <w:ilvl w:val="0"/>
          <w:numId w:val="49"/>
        </w:numPr>
        <w:tabs>
          <w:tab w:val="left" w:pos="720"/>
        </w:tabs>
        <w:suppressAutoHyphens/>
        <w:ind w:left="0" w:firstLine="709"/>
        <w:jc w:val="both"/>
        <w:rPr>
          <w:sz w:val="28"/>
          <w:szCs w:val="28"/>
        </w:rPr>
      </w:pPr>
      <w:r w:rsidRPr="00FF13F5">
        <w:rPr>
          <w:sz w:val="28"/>
          <w:szCs w:val="28"/>
        </w:rPr>
        <w:t xml:space="preserve">дальнейшей интеграции сельскохозяйственных предприятий района; комплексного использования имеющихся природных ресурсов и дальнейшего развития интеграционных цепочек в </w:t>
      </w:r>
      <w:r>
        <w:rPr>
          <w:sz w:val="28"/>
          <w:szCs w:val="28"/>
        </w:rPr>
        <w:t>сельском хозяйстве</w:t>
      </w:r>
      <w:r w:rsidRPr="00FF13F5">
        <w:rPr>
          <w:sz w:val="28"/>
          <w:szCs w:val="28"/>
        </w:rPr>
        <w:t xml:space="preserve"> и обрабатывающих производствах.</w:t>
      </w:r>
    </w:p>
    <w:p w:rsidR="008D451B" w:rsidRPr="0086511E" w:rsidRDefault="008D451B" w:rsidP="008D451B">
      <w:pPr>
        <w:widowControl w:val="0"/>
        <w:autoSpaceDE w:val="0"/>
        <w:autoSpaceDN w:val="0"/>
        <w:adjustRightInd w:val="0"/>
        <w:ind w:firstLine="540"/>
        <w:jc w:val="both"/>
        <w:rPr>
          <w:sz w:val="28"/>
          <w:szCs w:val="28"/>
        </w:rPr>
      </w:pPr>
      <w:r w:rsidRPr="0086511E">
        <w:rPr>
          <w:sz w:val="28"/>
          <w:szCs w:val="28"/>
        </w:rPr>
        <w:lastRenderedPageBreak/>
        <w:t xml:space="preserve">3)  </w:t>
      </w:r>
      <w:r>
        <w:rPr>
          <w:sz w:val="28"/>
          <w:szCs w:val="28"/>
        </w:rPr>
        <w:t>комплексное повышение инвестиционной привлекательности района.</w:t>
      </w:r>
    </w:p>
    <w:p w:rsidR="008D451B" w:rsidRPr="0086511E" w:rsidRDefault="008D451B" w:rsidP="008D451B">
      <w:pPr>
        <w:widowControl w:val="0"/>
        <w:autoSpaceDE w:val="0"/>
        <w:autoSpaceDN w:val="0"/>
        <w:adjustRightInd w:val="0"/>
        <w:ind w:firstLine="540"/>
        <w:jc w:val="both"/>
        <w:rPr>
          <w:sz w:val="28"/>
          <w:szCs w:val="28"/>
        </w:rPr>
      </w:pPr>
      <w:r w:rsidRPr="0086511E">
        <w:rPr>
          <w:sz w:val="28"/>
          <w:szCs w:val="28"/>
        </w:rPr>
        <w:t>Реализация данного сценария, оптима</w:t>
      </w:r>
      <w:r>
        <w:rPr>
          <w:sz w:val="28"/>
          <w:szCs w:val="28"/>
        </w:rPr>
        <w:t>льного в экономических условиях</w:t>
      </w:r>
      <w:r w:rsidRPr="0086511E">
        <w:rPr>
          <w:sz w:val="28"/>
          <w:szCs w:val="28"/>
        </w:rPr>
        <w:t>, имеет ряд условий и ограничений.</w:t>
      </w:r>
    </w:p>
    <w:p w:rsidR="008D451B" w:rsidRPr="0086511E" w:rsidRDefault="008D451B" w:rsidP="008D451B">
      <w:pPr>
        <w:widowControl w:val="0"/>
        <w:autoSpaceDE w:val="0"/>
        <w:autoSpaceDN w:val="0"/>
        <w:adjustRightInd w:val="0"/>
        <w:ind w:firstLine="540"/>
        <w:jc w:val="both"/>
        <w:rPr>
          <w:sz w:val="28"/>
          <w:szCs w:val="28"/>
        </w:rPr>
      </w:pPr>
      <w:r w:rsidRPr="0086511E">
        <w:rPr>
          <w:sz w:val="28"/>
          <w:szCs w:val="28"/>
        </w:rPr>
        <w:t xml:space="preserve">Создание инвестиционной инфраструктуры должно носить плановый, системный, устойчивый характер. Цель инфраструктурных систем, обслуживающих </w:t>
      </w:r>
      <w:r>
        <w:rPr>
          <w:sz w:val="28"/>
          <w:szCs w:val="28"/>
        </w:rPr>
        <w:t>ин</w:t>
      </w:r>
      <w:r w:rsidR="00A76396">
        <w:rPr>
          <w:sz w:val="28"/>
          <w:szCs w:val="28"/>
        </w:rPr>
        <w:t>вестиционный</w:t>
      </w:r>
      <w:r>
        <w:rPr>
          <w:sz w:val="28"/>
          <w:szCs w:val="28"/>
        </w:rPr>
        <w:t xml:space="preserve"> процесс</w:t>
      </w:r>
      <w:r w:rsidRPr="0086511E">
        <w:rPr>
          <w:sz w:val="28"/>
          <w:szCs w:val="28"/>
        </w:rPr>
        <w:t xml:space="preserve">, - продуцирование эффективных партнерских </w:t>
      </w:r>
      <w:r>
        <w:rPr>
          <w:sz w:val="28"/>
          <w:szCs w:val="28"/>
        </w:rPr>
        <w:t>муниципальных органов</w:t>
      </w:r>
      <w:r w:rsidRPr="0086511E">
        <w:rPr>
          <w:sz w:val="28"/>
          <w:szCs w:val="28"/>
        </w:rPr>
        <w:t>, банковских, страховых, инвестиционных структур и общественных организаций. Это необходимое условие успешности предполагает создание гибкой системы, деятельность которой планируема и управляема, а ее результаты прогнозируемы на годы вперед.</w:t>
      </w:r>
    </w:p>
    <w:p w:rsidR="008D451B" w:rsidRPr="005C4A50" w:rsidRDefault="008D451B" w:rsidP="008D451B">
      <w:pPr>
        <w:widowControl w:val="0"/>
        <w:autoSpaceDE w:val="0"/>
        <w:autoSpaceDN w:val="0"/>
        <w:adjustRightInd w:val="0"/>
        <w:ind w:firstLine="540"/>
        <w:jc w:val="both"/>
        <w:rPr>
          <w:sz w:val="28"/>
          <w:szCs w:val="28"/>
        </w:rPr>
      </w:pPr>
      <w:r w:rsidRPr="005C4A50">
        <w:rPr>
          <w:sz w:val="28"/>
          <w:szCs w:val="28"/>
        </w:rPr>
        <w:t>Для этого потребуется и перестройка управленческой структуры муниципальных органов в виде перехода к планированию и оценке деятельности по результатам.</w:t>
      </w:r>
    </w:p>
    <w:p w:rsidR="008D451B" w:rsidRPr="005C4A50" w:rsidRDefault="008D451B" w:rsidP="008D451B">
      <w:pPr>
        <w:widowControl w:val="0"/>
        <w:autoSpaceDE w:val="0"/>
        <w:autoSpaceDN w:val="0"/>
        <w:adjustRightInd w:val="0"/>
        <w:ind w:firstLine="540"/>
        <w:jc w:val="both"/>
        <w:rPr>
          <w:sz w:val="28"/>
          <w:szCs w:val="28"/>
        </w:rPr>
      </w:pPr>
      <w:r w:rsidRPr="005C4A50">
        <w:rPr>
          <w:sz w:val="28"/>
          <w:szCs w:val="28"/>
        </w:rPr>
        <w:t>Главным ограничением данного сценария является крайняя ограниченность бюджетных средств, зависимость от дотаций областного бюджета. Переход на современную, оптимальную систему муниципального управления и бюджетирования даст несомненную отдачу в виде более эффективного использования денежных потоков. Кроме того, дальнейшее развитие бюджетных отношений с областным центром предполагает выделение денег сверх нормативного минимума под экономически обоснованные, стратегически важные проекты. Это мощный ресурс, на получение которого необходимо сосредоточить усилия. Инвестиционные средства, длинные кредиты и прочий финансовый инструментарий, основанный на доверии власти и бизнеса, станет дополнительным источником необходимых денежных ресурсов.</w:t>
      </w:r>
    </w:p>
    <w:p w:rsidR="008D451B" w:rsidRPr="00376569" w:rsidRDefault="008D451B" w:rsidP="008D451B">
      <w:pPr>
        <w:ind w:firstLine="567"/>
        <w:jc w:val="both"/>
        <w:rPr>
          <w:sz w:val="28"/>
          <w:szCs w:val="28"/>
        </w:rPr>
      </w:pPr>
      <w:r w:rsidRPr="00753194">
        <w:rPr>
          <w:sz w:val="28"/>
          <w:szCs w:val="28"/>
        </w:rPr>
        <w:t>За счет экономического роста будет обеспечено увеличение налоговых поступлений в муниципальный бюджет, что позволит активно развивать социальную инфраструктуру района, пов</w:t>
      </w:r>
      <w:r>
        <w:rPr>
          <w:sz w:val="28"/>
          <w:szCs w:val="28"/>
        </w:rPr>
        <w:t xml:space="preserve">ысится качество среды проживания, сократится отток населения. </w:t>
      </w:r>
      <w:r w:rsidRPr="00753194">
        <w:rPr>
          <w:sz w:val="28"/>
          <w:szCs w:val="28"/>
        </w:rPr>
        <w:t xml:space="preserve"> Рост доходов населения станет стимулом развития сферы обслуживания (розничная торговля, услуги бытового обслуживания, образовательные услуги, ус</w:t>
      </w:r>
      <w:r w:rsidRPr="00376569">
        <w:rPr>
          <w:sz w:val="28"/>
          <w:szCs w:val="28"/>
        </w:rPr>
        <w:t>луги в сфере организации отдыха</w:t>
      </w:r>
      <w:r w:rsidRPr="00753194">
        <w:rPr>
          <w:sz w:val="28"/>
          <w:szCs w:val="28"/>
        </w:rPr>
        <w:t>), что послужит общей основой улучшения качества жизни населения.</w:t>
      </w:r>
      <w:r w:rsidRPr="00753194">
        <w:rPr>
          <w:sz w:val="28"/>
          <w:szCs w:val="28"/>
        </w:rPr>
        <w:br/>
      </w:r>
      <w:r w:rsidRPr="00376569">
        <w:rPr>
          <w:sz w:val="28"/>
          <w:szCs w:val="28"/>
        </w:rPr>
        <w:t xml:space="preserve">        </w:t>
      </w:r>
      <w:r w:rsidRPr="00753194">
        <w:rPr>
          <w:sz w:val="28"/>
          <w:szCs w:val="28"/>
        </w:rPr>
        <w:t>Ключевыми условиями реализации этого сценария являются:</w:t>
      </w:r>
      <w:r w:rsidRPr="00753194">
        <w:rPr>
          <w:sz w:val="28"/>
          <w:szCs w:val="28"/>
        </w:rPr>
        <w:br/>
      </w:r>
      <w:r w:rsidRPr="00376569">
        <w:rPr>
          <w:sz w:val="28"/>
          <w:szCs w:val="28"/>
        </w:rPr>
        <w:t xml:space="preserve">        - </w:t>
      </w:r>
      <w:r w:rsidRPr="00753194">
        <w:rPr>
          <w:sz w:val="28"/>
          <w:szCs w:val="28"/>
        </w:rPr>
        <w:t xml:space="preserve">рациональное использование территориальных ресурсов </w:t>
      </w:r>
      <w:r>
        <w:rPr>
          <w:sz w:val="28"/>
          <w:szCs w:val="28"/>
        </w:rPr>
        <w:t>района</w:t>
      </w:r>
      <w:r w:rsidRPr="00753194">
        <w:rPr>
          <w:sz w:val="28"/>
          <w:szCs w:val="28"/>
        </w:rPr>
        <w:t>;</w:t>
      </w:r>
    </w:p>
    <w:p w:rsidR="008D451B" w:rsidRPr="00376569" w:rsidRDefault="008D451B" w:rsidP="008D451B">
      <w:pPr>
        <w:ind w:firstLine="567"/>
        <w:jc w:val="both"/>
        <w:rPr>
          <w:sz w:val="28"/>
          <w:szCs w:val="28"/>
        </w:rPr>
      </w:pPr>
      <w:r w:rsidRPr="00376569">
        <w:rPr>
          <w:sz w:val="28"/>
          <w:szCs w:val="28"/>
        </w:rPr>
        <w:t xml:space="preserve">- </w:t>
      </w:r>
      <w:r w:rsidRPr="00753194">
        <w:rPr>
          <w:sz w:val="28"/>
          <w:szCs w:val="28"/>
        </w:rPr>
        <w:t>активная политика по привлечению внутренних и внешних инвестиционных ресурсов во все сферы муниципальной экономики;</w:t>
      </w:r>
    </w:p>
    <w:p w:rsidR="008D451B" w:rsidRDefault="008D451B" w:rsidP="008D451B">
      <w:pPr>
        <w:ind w:firstLine="567"/>
        <w:jc w:val="both"/>
        <w:rPr>
          <w:sz w:val="28"/>
          <w:szCs w:val="28"/>
        </w:rPr>
      </w:pPr>
      <w:r w:rsidRPr="00376569">
        <w:rPr>
          <w:sz w:val="28"/>
          <w:szCs w:val="28"/>
        </w:rPr>
        <w:t xml:space="preserve">- </w:t>
      </w:r>
      <w:r w:rsidRPr="00753194">
        <w:rPr>
          <w:sz w:val="28"/>
          <w:szCs w:val="28"/>
        </w:rPr>
        <w:t>эффективное использование ресурсов муниципального бюджета, привлечение средств вышестоящих уровней бюджетов в рамках реализации федеральных, региональных и</w:t>
      </w:r>
      <w:r>
        <w:rPr>
          <w:sz w:val="28"/>
          <w:szCs w:val="28"/>
        </w:rPr>
        <w:t xml:space="preserve"> муниципальных целевых программ;</w:t>
      </w:r>
    </w:p>
    <w:p w:rsidR="008D451B" w:rsidRDefault="008D451B" w:rsidP="008D451B">
      <w:pPr>
        <w:ind w:firstLine="567"/>
        <w:jc w:val="both"/>
        <w:rPr>
          <w:sz w:val="28"/>
          <w:szCs w:val="28"/>
        </w:rPr>
      </w:pPr>
      <w:r w:rsidRPr="00F47EDB">
        <w:rPr>
          <w:sz w:val="28"/>
          <w:szCs w:val="28"/>
        </w:rPr>
        <w:t>- принятие соответствующих мер по обеспечению потребностей экономики в трудовых ресурсах, развитию малого и среднего бизнеса в районе.</w:t>
      </w:r>
    </w:p>
    <w:p w:rsidR="008D451B" w:rsidRPr="00F47EDB" w:rsidRDefault="008D451B" w:rsidP="008D451B">
      <w:pPr>
        <w:ind w:firstLine="567"/>
        <w:jc w:val="both"/>
        <w:rPr>
          <w:sz w:val="28"/>
          <w:szCs w:val="28"/>
        </w:rPr>
      </w:pPr>
    </w:p>
    <w:p w:rsidR="008D451B" w:rsidRDefault="008D451B" w:rsidP="008D451B">
      <w:pPr>
        <w:jc w:val="center"/>
        <w:rPr>
          <w:b/>
          <w:bCs/>
          <w:kern w:val="32"/>
          <w:sz w:val="28"/>
          <w:szCs w:val="28"/>
        </w:rPr>
      </w:pPr>
    </w:p>
    <w:p w:rsidR="00C0559B" w:rsidRDefault="00C0559B" w:rsidP="008D451B">
      <w:pPr>
        <w:jc w:val="center"/>
        <w:rPr>
          <w:b/>
          <w:bCs/>
          <w:kern w:val="32"/>
          <w:sz w:val="28"/>
          <w:szCs w:val="28"/>
        </w:rPr>
      </w:pPr>
    </w:p>
    <w:p w:rsidR="00C0559B" w:rsidRDefault="00C0559B" w:rsidP="008D451B">
      <w:pPr>
        <w:jc w:val="center"/>
        <w:rPr>
          <w:b/>
          <w:bCs/>
          <w:kern w:val="32"/>
          <w:sz w:val="28"/>
          <w:szCs w:val="28"/>
        </w:rPr>
      </w:pPr>
    </w:p>
    <w:p w:rsidR="00C0559B" w:rsidRDefault="00C0559B" w:rsidP="008D451B">
      <w:pPr>
        <w:jc w:val="center"/>
        <w:rPr>
          <w:b/>
          <w:bCs/>
          <w:kern w:val="32"/>
          <w:sz w:val="28"/>
          <w:szCs w:val="28"/>
        </w:rPr>
      </w:pPr>
    </w:p>
    <w:p w:rsidR="008D451B" w:rsidRPr="0082516C" w:rsidRDefault="008D451B" w:rsidP="008D451B">
      <w:pPr>
        <w:jc w:val="center"/>
        <w:rPr>
          <w:b/>
          <w:sz w:val="28"/>
          <w:szCs w:val="28"/>
        </w:rPr>
      </w:pPr>
      <w:r w:rsidRPr="0082516C">
        <w:rPr>
          <w:b/>
          <w:bCs/>
          <w:kern w:val="32"/>
          <w:sz w:val="28"/>
          <w:szCs w:val="28"/>
        </w:rPr>
        <w:lastRenderedPageBreak/>
        <w:t xml:space="preserve">3. </w:t>
      </w:r>
      <w:r w:rsidRPr="0082516C">
        <w:rPr>
          <w:b/>
          <w:sz w:val="28"/>
          <w:szCs w:val="28"/>
        </w:rPr>
        <w:t xml:space="preserve">СТРАТЕГИЧЕСКИЕ ЦЕЛИ И ЗАДАЧИ РАЗВИТИЯ </w:t>
      </w:r>
      <w:r w:rsidR="0082516C" w:rsidRPr="0082516C">
        <w:rPr>
          <w:b/>
          <w:sz w:val="28"/>
          <w:szCs w:val="28"/>
        </w:rPr>
        <w:t xml:space="preserve">ТЕЙКОВСКОГО МУНИЦИПАЛЬНОГО </w:t>
      </w:r>
      <w:r w:rsidRPr="0082516C">
        <w:rPr>
          <w:b/>
          <w:sz w:val="28"/>
          <w:szCs w:val="28"/>
        </w:rPr>
        <w:t>РАЙОНА</w:t>
      </w:r>
    </w:p>
    <w:p w:rsidR="008D451B" w:rsidRDefault="008D451B" w:rsidP="008D451B">
      <w:pPr>
        <w:jc w:val="center"/>
        <w:rPr>
          <w:b/>
          <w:sz w:val="28"/>
          <w:szCs w:val="28"/>
        </w:rPr>
      </w:pPr>
    </w:p>
    <w:p w:rsidR="008D451B" w:rsidRDefault="008D451B" w:rsidP="008D451B">
      <w:pPr>
        <w:jc w:val="both"/>
        <w:rPr>
          <w:i/>
          <w:sz w:val="28"/>
          <w:szCs w:val="28"/>
        </w:rPr>
      </w:pPr>
      <w:r>
        <w:rPr>
          <w:b/>
          <w:sz w:val="28"/>
          <w:szCs w:val="28"/>
        </w:rPr>
        <w:t xml:space="preserve">Миссия района </w:t>
      </w:r>
      <w:r w:rsidRPr="00E66296">
        <w:rPr>
          <w:sz w:val="28"/>
          <w:szCs w:val="28"/>
        </w:rPr>
        <w:t xml:space="preserve">-  </w:t>
      </w:r>
      <w:r w:rsidRPr="00E66296">
        <w:rPr>
          <w:i/>
          <w:sz w:val="28"/>
          <w:szCs w:val="28"/>
        </w:rPr>
        <w:t>Тейковский муниципальный район - район с динамично</w:t>
      </w:r>
      <w:r>
        <w:rPr>
          <w:i/>
          <w:sz w:val="28"/>
          <w:szCs w:val="28"/>
        </w:rPr>
        <w:t xml:space="preserve"> </w:t>
      </w:r>
      <w:r w:rsidRPr="00E66296">
        <w:rPr>
          <w:i/>
          <w:sz w:val="28"/>
          <w:szCs w:val="28"/>
        </w:rPr>
        <w:t xml:space="preserve">развивающимся сельскохозяйственно-промышленным сектором, выгодным пространством для </w:t>
      </w:r>
      <w:r>
        <w:rPr>
          <w:i/>
          <w:sz w:val="28"/>
          <w:szCs w:val="28"/>
        </w:rPr>
        <w:t>инвестиции, в котором обеспечивается достойный уровень жизни населения.</w:t>
      </w:r>
    </w:p>
    <w:p w:rsidR="00D01272" w:rsidRPr="00E66296" w:rsidRDefault="00D01272" w:rsidP="00E66296">
      <w:pPr>
        <w:jc w:val="both"/>
        <w:rPr>
          <w:sz w:val="28"/>
          <w:szCs w:val="28"/>
        </w:rPr>
      </w:pPr>
    </w:p>
    <w:p w:rsidR="00AB7ADD" w:rsidRPr="00AB7ADD" w:rsidRDefault="008D451B" w:rsidP="00AB7ADD">
      <w:pPr>
        <w:ind w:firstLine="284"/>
        <w:rPr>
          <w:b/>
          <w:bCs/>
          <w:kern w:val="32"/>
          <w:sz w:val="28"/>
          <w:szCs w:val="28"/>
        </w:rPr>
      </w:pPr>
      <w:r>
        <w:rPr>
          <w:b/>
          <w:bCs/>
          <w:kern w:val="32"/>
          <w:sz w:val="28"/>
          <w:szCs w:val="28"/>
        </w:rPr>
        <w:t>3</w:t>
      </w:r>
      <w:r w:rsidR="00AB7ADD" w:rsidRPr="00AB7ADD">
        <w:rPr>
          <w:b/>
          <w:bCs/>
          <w:kern w:val="32"/>
          <w:sz w:val="28"/>
          <w:szCs w:val="28"/>
        </w:rPr>
        <w:t xml:space="preserve">.1. </w:t>
      </w:r>
      <w:r w:rsidR="00AB7ADD" w:rsidRPr="00AB7ADD">
        <w:rPr>
          <w:b/>
          <w:sz w:val="28"/>
          <w:szCs w:val="28"/>
        </w:rPr>
        <w:t>Стратегические цели и задачи развития района</w:t>
      </w:r>
    </w:p>
    <w:p w:rsidR="00AB7ADD" w:rsidRPr="00D01272" w:rsidRDefault="00AB7ADD" w:rsidP="00AB7ADD">
      <w:pPr>
        <w:widowControl w:val="0"/>
        <w:autoSpaceDE w:val="0"/>
        <w:autoSpaceDN w:val="0"/>
        <w:adjustRightInd w:val="0"/>
        <w:ind w:firstLine="709"/>
        <w:jc w:val="both"/>
        <w:rPr>
          <w:sz w:val="16"/>
          <w:szCs w:val="16"/>
        </w:rPr>
      </w:pPr>
    </w:p>
    <w:p w:rsidR="006369C5" w:rsidRDefault="00AB7ADD" w:rsidP="00AB7ADD">
      <w:pPr>
        <w:keepNext/>
        <w:tabs>
          <w:tab w:val="left" w:pos="1080"/>
        </w:tabs>
        <w:ind w:firstLine="709"/>
        <w:jc w:val="both"/>
        <w:rPr>
          <w:i/>
          <w:sz w:val="28"/>
          <w:szCs w:val="28"/>
        </w:rPr>
      </w:pPr>
      <w:r w:rsidRPr="00AB7ADD">
        <w:rPr>
          <w:sz w:val="28"/>
          <w:szCs w:val="28"/>
        </w:rPr>
        <w:t>Главной стратегической целью</w:t>
      </w:r>
      <w:r w:rsidRPr="00AB7ADD">
        <w:rPr>
          <w:b/>
          <w:i/>
          <w:sz w:val="28"/>
          <w:szCs w:val="28"/>
        </w:rPr>
        <w:t xml:space="preserve"> </w:t>
      </w:r>
      <w:r w:rsidRPr="00AB7ADD">
        <w:rPr>
          <w:sz w:val="28"/>
          <w:szCs w:val="28"/>
        </w:rPr>
        <w:t xml:space="preserve">развития Тейковского муниципального района является </w:t>
      </w:r>
      <w:r w:rsidR="006369C5">
        <w:rPr>
          <w:i/>
          <w:sz w:val="28"/>
          <w:szCs w:val="28"/>
        </w:rPr>
        <w:t xml:space="preserve">повышение </w:t>
      </w:r>
      <w:r w:rsidRPr="00AB7ADD">
        <w:rPr>
          <w:i/>
          <w:sz w:val="28"/>
          <w:szCs w:val="28"/>
        </w:rPr>
        <w:t xml:space="preserve"> качества жизни населения</w:t>
      </w:r>
      <w:r w:rsidR="006369C5">
        <w:rPr>
          <w:i/>
          <w:sz w:val="28"/>
          <w:szCs w:val="28"/>
        </w:rPr>
        <w:t xml:space="preserve"> района</w:t>
      </w:r>
      <w:r w:rsidRPr="00AB7ADD">
        <w:rPr>
          <w:i/>
          <w:sz w:val="28"/>
          <w:szCs w:val="28"/>
        </w:rPr>
        <w:t xml:space="preserve">, </w:t>
      </w:r>
      <w:r w:rsidR="006369C5">
        <w:rPr>
          <w:i/>
          <w:sz w:val="28"/>
          <w:szCs w:val="28"/>
        </w:rPr>
        <w:t>до уровня не ниже среднего по ЦФО, создание условий для развития человеческого капитала на основе реализации его географического, промышленного и культурно-туристического потенциала.</w:t>
      </w:r>
    </w:p>
    <w:p w:rsidR="006369C5" w:rsidRDefault="006369C5" w:rsidP="00AB7ADD">
      <w:pPr>
        <w:keepNext/>
        <w:tabs>
          <w:tab w:val="left" w:pos="1080"/>
        </w:tabs>
        <w:ind w:firstLine="709"/>
        <w:jc w:val="both"/>
        <w:rPr>
          <w:sz w:val="28"/>
          <w:szCs w:val="28"/>
        </w:rPr>
      </w:pPr>
      <w:r w:rsidRPr="006369C5">
        <w:rPr>
          <w:sz w:val="28"/>
          <w:szCs w:val="28"/>
        </w:rPr>
        <w:t>Данная стратегическая цель будет обеспечиваться через достижение следующих целей:</w:t>
      </w:r>
    </w:p>
    <w:p w:rsidR="004B6260" w:rsidRPr="00AB7ADD" w:rsidRDefault="004B6260" w:rsidP="004B6260">
      <w:pPr>
        <w:ind w:firstLine="709"/>
        <w:jc w:val="both"/>
        <w:rPr>
          <w:iCs/>
          <w:sz w:val="28"/>
          <w:szCs w:val="28"/>
        </w:rPr>
      </w:pPr>
      <w:r w:rsidRPr="00AB7ADD">
        <w:rPr>
          <w:iCs/>
          <w:sz w:val="28"/>
          <w:szCs w:val="28"/>
        </w:rPr>
        <w:t xml:space="preserve">– создание и развитие инфраструктуры </w:t>
      </w:r>
      <w:r>
        <w:rPr>
          <w:iCs/>
          <w:sz w:val="28"/>
          <w:szCs w:val="28"/>
        </w:rPr>
        <w:t>района</w:t>
      </w:r>
      <w:r w:rsidRPr="00AB7ADD">
        <w:rPr>
          <w:iCs/>
          <w:sz w:val="28"/>
          <w:szCs w:val="28"/>
        </w:rPr>
        <w:t>;</w:t>
      </w:r>
    </w:p>
    <w:p w:rsidR="004B6260" w:rsidRPr="00AB7ADD" w:rsidRDefault="004B6260" w:rsidP="004B6260">
      <w:pPr>
        <w:widowControl w:val="0"/>
        <w:autoSpaceDE w:val="0"/>
        <w:autoSpaceDN w:val="0"/>
        <w:adjustRightInd w:val="0"/>
        <w:ind w:firstLine="709"/>
        <w:jc w:val="both"/>
        <w:rPr>
          <w:sz w:val="28"/>
          <w:szCs w:val="28"/>
        </w:rPr>
      </w:pPr>
      <w:r w:rsidRPr="00AB7ADD">
        <w:rPr>
          <w:sz w:val="28"/>
          <w:szCs w:val="28"/>
        </w:rPr>
        <w:t>– развитие сбалансированного сельскохозяйственного производственного комплекса;</w:t>
      </w:r>
    </w:p>
    <w:p w:rsidR="004B6260" w:rsidRPr="00AB7ADD" w:rsidRDefault="004B6260" w:rsidP="004B6260">
      <w:pPr>
        <w:widowControl w:val="0"/>
        <w:autoSpaceDE w:val="0"/>
        <w:autoSpaceDN w:val="0"/>
        <w:adjustRightInd w:val="0"/>
        <w:ind w:firstLine="709"/>
        <w:jc w:val="both"/>
        <w:rPr>
          <w:sz w:val="28"/>
          <w:szCs w:val="28"/>
        </w:rPr>
      </w:pPr>
      <w:r w:rsidRPr="00F14AAE">
        <w:rPr>
          <w:sz w:val="28"/>
          <w:szCs w:val="28"/>
        </w:rPr>
        <w:t xml:space="preserve">– переход на нулевой уровень естественной убыли населения, </w:t>
      </w:r>
      <w:r w:rsidRPr="004B6260">
        <w:rPr>
          <w:sz w:val="28"/>
          <w:szCs w:val="28"/>
        </w:rPr>
        <w:t xml:space="preserve">улучшение здоровья населения, значительное сокращение миграции </w:t>
      </w:r>
      <w:r>
        <w:rPr>
          <w:sz w:val="28"/>
          <w:szCs w:val="28"/>
        </w:rPr>
        <w:t>населения за пределы муниципального образования</w:t>
      </w:r>
      <w:r w:rsidRPr="004B6260">
        <w:rPr>
          <w:sz w:val="28"/>
          <w:szCs w:val="28"/>
        </w:rPr>
        <w:t>;</w:t>
      </w:r>
    </w:p>
    <w:p w:rsidR="004B6260" w:rsidRPr="00AB7ADD" w:rsidRDefault="004B6260" w:rsidP="004B6260">
      <w:pPr>
        <w:widowControl w:val="0"/>
        <w:autoSpaceDE w:val="0"/>
        <w:autoSpaceDN w:val="0"/>
        <w:adjustRightInd w:val="0"/>
        <w:ind w:firstLine="709"/>
        <w:jc w:val="both"/>
        <w:rPr>
          <w:sz w:val="28"/>
          <w:szCs w:val="28"/>
        </w:rPr>
      </w:pPr>
      <w:r w:rsidRPr="00AB7ADD">
        <w:rPr>
          <w:sz w:val="28"/>
          <w:szCs w:val="28"/>
        </w:rPr>
        <w:t xml:space="preserve">– создание условий для развития человеческого капитала </w:t>
      </w:r>
      <w:r>
        <w:rPr>
          <w:sz w:val="28"/>
          <w:szCs w:val="28"/>
        </w:rPr>
        <w:t>рай</w:t>
      </w:r>
      <w:r w:rsidRPr="00AB7ADD">
        <w:rPr>
          <w:sz w:val="28"/>
          <w:szCs w:val="28"/>
        </w:rPr>
        <w:t>она;</w:t>
      </w:r>
    </w:p>
    <w:p w:rsidR="004B6260" w:rsidRDefault="00ED170B" w:rsidP="004B6260">
      <w:pPr>
        <w:widowControl w:val="0"/>
        <w:autoSpaceDE w:val="0"/>
        <w:autoSpaceDN w:val="0"/>
        <w:adjustRightInd w:val="0"/>
        <w:ind w:firstLine="709"/>
        <w:jc w:val="both"/>
        <w:rPr>
          <w:sz w:val="28"/>
          <w:szCs w:val="28"/>
        </w:rPr>
      </w:pPr>
      <w:r w:rsidRPr="00ED170B">
        <w:rPr>
          <w:sz w:val="28"/>
          <w:szCs w:val="28"/>
        </w:rPr>
        <w:t>– увеличение доходов населения.</w:t>
      </w:r>
    </w:p>
    <w:p w:rsidR="00AB7ADD" w:rsidRPr="00AB7ADD" w:rsidRDefault="00AB7ADD" w:rsidP="00AB7ADD">
      <w:pPr>
        <w:keepNext/>
        <w:tabs>
          <w:tab w:val="left" w:pos="1080"/>
        </w:tabs>
        <w:ind w:firstLine="709"/>
        <w:jc w:val="both"/>
        <w:rPr>
          <w:i/>
          <w:sz w:val="28"/>
          <w:szCs w:val="28"/>
        </w:rPr>
      </w:pPr>
      <w:r w:rsidRPr="00AB7ADD">
        <w:rPr>
          <w:sz w:val="28"/>
          <w:szCs w:val="28"/>
        </w:rPr>
        <w:t xml:space="preserve">Достижение этой цели предполагает решение комплекса </w:t>
      </w:r>
      <w:r w:rsidRPr="00AB7ADD">
        <w:rPr>
          <w:i/>
          <w:sz w:val="28"/>
          <w:szCs w:val="28"/>
        </w:rPr>
        <w:t>стратегических задач:</w:t>
      </w:r>
    </w:p>
    <w:p w:rsidR="00AB7ADD" w:rsidRPr="00AB7ADD" w:rsidRDefault="00AB7ADD" w:rsidP="00AB7ADD">
      <w:pPr>
        <w:suppressAutoHyphens/>
        <w:ind w:firstLine="709"/>
        <w:jc w:val="both"/>
        <w:rPr>
          <w:bCs/>
          <w:sz w:val="28"/>
          <w:szCs w:val="28"/>
        </w:rPr>
      </w:pPr>
      <w:r w:rsidRPr="00AB7ADD">
        <w:rPr>
          <w:sz w:val="28"/>
          <w:szCs w:val="28"/>
        </w:rPr>
        <w:t xml:space="preserve">– снижение уровня смертности от </w:t>
      </w:r>
      <w:r w:rsidRPr="00AB7ADD">
        <w:rPr>
          <w:bCs/>
          <w:sz w:val="28"/>
          <w:szCs w:val="28"/>
        </w:rPr>
        <w:t>предотвратимых причин и за счет профилактики и выявления заболеваний на ранних стадиях;</w:t>
      </w:r>
    </w:p>
    <w:p w:rsidR="00AB7ADD" w:rsidRPr="00AB7ADD" w:rsidRDefault="00AB7ADD" w:rsidP="00AB7ADD">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сохранение и укрепление здоровья населения, увеличение продолжительности активной жизни за счет пропаганды здорового образа жизни, а также создания условий для занятия физкультурой и спортом;</w:t>
      </w:r>
    </w:p>
    <w:p w:rsidR="00AB7ADD" w:rsidRPr="00AB7ADD" w:rsidRDefault="00AB7ADD" w:rsidP="00AB7ADD">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повышение рождаемости за счет укрепления института семьи, поддержки молодых, многодетных и приемных семей, оказания помощи женщинам в период беременности, создания условий для трудоустройства женщин в период ухода за ребенком, в том числе на неполный рабочий день;</w:t>
      </w:r>
    </w:p>
    <w:p w:rsidR="00AB7ADD" w:rsidRPr="00AB7ADD" w:rsidRDefault="00AB7ADD" w:rsidP="00AB7ADD">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управление миграционными процессами за счет создания условий, снижающих маятниковую миграцию, способствующих закреплению молодежи на основе развития системы профессионального образования в районе и стимулирования трудоустройства молодых специалистов на предприятиях района после окончания вузов и профессиональных училищ;</w:t>
      </w:r>
    </w:p>
    <w:p w:rsidR="00AB7ADD" w:rsidRPr="00AB7ADD" w:rsidRDefault="00AB7ADD" w:rsidP="00AB7ADD">
      <w:pPr>
        <w:tabs>
          <w:tab w:val="left" w:pos="0"/>
        </w:tabs>
        <w:ind w:firstLine="709"/>
        <w:jc w:val="both"/>
        <w:rPr>
          <w:sz w:val="28"/>
          <w:szCs w:val="28"/>
        </w:rPr>
      </w:pPr>
      <w:r w:rsidRPr="00AB7ADD">
        <w:rPr>
          <w:sz w:val="28"/>
          <w:szCs w:val="28"/>
        </w:rPr>
        <w:t>–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rsidR="00AB7ADD" w:rsidRPr="00AB7ADD" w:rsidRDefault="00AB7ADD" w:rsidP="00AB7ADD">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 xml:space="preserve">создание </w:t>
      </w:r>
      <w:proofErr w:type="spellStart"/>
      <w:r w:rsidRPr="00AB7ADD">
        <w:rPr>
          <w:bCs/>
          <w:sz w:val="28"/>
          <w:szCs w:val="28"/>
        </w:rPr>
        <w:t>бóльших</w:t>
      </w:r>
      <w:proofErr w:type="spellEnd"/>
      <w:r w:rsidRPr="00AB7ADD">
        <w:rPr>
          <w:bCs/>
          <w:sz w:val="28"/>
          <w:szCs w:val="28"/>
        </w:rPr>
        <w:t xml:space="preserve"> возможностей в сфере культуры;</w:t>
      </w:r>
    </w:p>
    <w:p w:rsidR="00AB7ADD" w:rsidRPr="00AB7ADD" w:rsidRDefault="00AB7ADD" w:rsidP="00AB7ADD">
      <w:pPr>
        <w:tabs>
          <w:tab w:val="left" w:pos="0"/>
          <w:tab w:val="left" w:pos="4020"/>
        </w:tabs>
        <w:suppressAutoHyphens/>
        <w:ind w:firstLine="709"/>
        <w:jc w:val="both"/>
        <w:rPr>
          <w:bCs/>
          <w:sz w:val="28"/>
          <w:szCs w:val="28"/>
        </w:rPr>
      </w:pPr>
      <w:r w:rsidRPr="00AB7ADD">
        <w:rPr>
          <w:sz w:val="28"/>
          <w:szCs w:val="28"/>
        </w:rPr>
        <w:lastRenderedPageBreak/>
        <w:t xml:space="preserve">– </w:t>
      </w:r>
      <w:r w:rsidRPr="00AB7ADD">
        <w:rPr>
          <w:bCs/>
          <w:sz w:val="28"/>
          <w:szCs w:val="28"/>
        </w:rPr>
        <w:t>повышение уровня жизни за счет роста доходов всех слоев населения, снижения дифференциации населения по доходам и сокращения уровня бедности;</w:t>
      </w:r>
    </w:p>
    <w:p w:rsidR="00AB7ADD" w:rsidRDefault="00AB7ADD" w:rsidP="00AB7ADD">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улучшение жилищных условий, а также повышение качества услуг ЖКХ и снижение доли расходов на услуги ЖКХ в структуре расходов населения.</w:t>
      </w:r>
    </w:p>
    <w:p w:rsidR="00666E6B" w:rsidRPr="00AB7ADD" w:rsidRDefault="00666E6B" w:rsidP="00AB7ADD">
      <w:pPr>
        <w:tabs>
          <w:tab w:val="left" w:pos="0"/>
          <w:tab w:val="left" w:pos="4020"/>
        </w:tabs>
        <w:suppressAutoHyphens/>
        <w:ind w:firstLine="709"/>
        <w:jc w:val="both"/>
        <w:rPr>
          <w:bCs/>
          <w:sz w:val="28"/>
          <w:szCs w:val="28"/>
        </w:rPr>
      </w:pPr>
    </w:p>
    <w:p w:rsidR="00AB7ADD" w:rsidRPr="003F3DFC" w:rsidRDefault="00D02F3E" w:rsidP="00AB7ADD">
      <w:pPr>
        <w:widowControl w:val="0"/>
        <w:autoSpaceDE w:val="0"/>
        <w:autoSpaceDN w:val="0"/>
        <w:adjustRightInd w:val="0"/>
        <w:ind w:firstLine="709"/>
        <w:jc w:val="both"/>
        <w:rPr>
          <w:b/>
          <w:sz w:val="28"/>
          <w:szCs w:val="28"/>
        </w:rPr>
      </w:pPr>
      <w:r w:rsidRPr="003F3DFC">
        <w:rPr>
          <w:b/>
          <w:sz w:val="28"/>
          <w:szCs w:val="28"/>
        </w:rPr>
        <w:t xml:space="preserve">А. Достижение описанных целей </w:t>
      </w:r>
      <w:r w:rsidR="00AB7ADD" w:rsidRPr="003F3DFC">
        <w:rPr>
          <w:b/>
          <w:sz w:val="28"/>
          <w:szCs w:val="28"/>
        </w:rPr>
        <w:t xml:space="preserve">обеспечивается решением органами </w:t>
      </w:r>
      <w:r w:rsidR="003F3DFC">
        <w:rPr>
          <w:b/>
          <w:sz w:val="28"/>
          <w:szCs w:val="28"/>
        </w:rPr>
        <w:t>местного самоуправления</w:t>
      </w:r>
      <w:r w:rsidR="00AB7ADD" w:rsidRPr="003F3DFC">
        <w:rPr>
          <w:b/>
          <w:sz w:val="28"/>
          <w:szCs w:val="28"/>
        </w:rPr>
        <w:t xml:space="preserve"> следующих подцелей, а именно:</w:t>
      </w:r>
    </w:p>
    <w:p w:rsidR="00AB7ADD" w:rsidRPr="003F3DFC" w:rsidRDefault="00AB7ADD" w:rsidP="00AB7ADD">
      <w:pPr>
        <w:widowControl w:val="0"/>
        <w:autoSpaceDE w:val="0"/>
        <w:autoSpaceDN w:val="0"/>
        <w:adjustRightInd w:val="0"/>
        <w:ind w:firstLine="709"/>
        <w:jc w:val="both"/>
        <w:rPr>
          <w:b/>
          <w:sz w:val="28"/>
          <w:szCs w:val="28"/>
          <w:u w:val="single"/>
        </w:rPr>
      </w:pPr>
      <w:r w:rsidRPr="003F3DFC">
        <w:rPr>
          <w:b/>
          <w:sz w:val="28"/>
          <w:szCs w:val="28"/>
          <w:u w:val="single"/>
        </w:rPr>
        <w:t>I блок. Цели по развитию экономического потенциала:</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развитие сбалансированного, конкурентоспособного сельскохозяйственного производства и переработки сельхозпродукции и обеспечение динамичного социального развития сельских территорий, в том числе на базе формирования мясомолочного производственного комплекса;</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xml:space="preserve">– развитие инвестиционной инфраструктуры, подразумевающее увеличение объема привлеченных инвестиций в экономику путем создания благоприятных экономических </w:t>
      </w:r>
      <w:r w:rsidR="003F3DFC" w:rsidRPr="003F3DFC">
        <w:rPr>
          <w:sz w:val="28"/>
          <w:szCs w:val="28"/>
        </w:rPr>
        <w:t>условий в район</w:t>
      </w:r>
      <w:r w:rsidRPr="003F3DFC">
        <w:rPr>
          <w:sz w:val="28"/>
          <w:szCs w:val="28"/>
        </w:rPr>
        <w:t xml:space="preserve">е и обеспечение конкурентоспособности среди </w:t>
      </w:r>
      <w:r w:rsidR="003F3DFC" w:rsidRPr="003F3DFC">
        <w:rPr>
          <w:sz w:val="28"/>
          <w:szCs w:val="28"/>
        </w:rPr>
        <w:t>муниципальных образований региона</w:t>
      </w:r>
      <w:r w:rsidRPr="003F3DFC">
        <w:rPr>
          <w:sz w:val="28"/>
          <w:szCs w:val="28"/>
        </w:rPr>
        <w:t>;</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xml:space="preserve">– развитие малого и среднего предпринимательства, </w:t>
      </w:r>
      <w:r w:rsidR="00ED170B">
        <w:rPr>
          <w:sz w:val="28"/>
          <w:szCs w:val="28"/>
        </w:rPr>
        <w:t>подразумевающее дальнейшее совершенствование существующих механизмов и реализация новых направлений  муниципальной поддержки</w:t>
      </w:r>
      <w:r w:rsidR="00087B54">
        <w:rPr>
          <w:sz w:val="28"/>
          <w:szCs w:val="28"/>
        </w:rPr>
        <w:t>,</w:t>
      </w:r>
      <w:r w:rsidRPr="003F3DFC">
        <w:rPr>
          <w:sz w:val="28"/>
          <w:szCs w:val="28"/>
        </w:rPr>
        <w:t xml:space="preserve"> укрепление местного рынка товаров и услуг, решение местных потребностей</w:t>
      </w:r>
      <w:r w:rsidR="003F3DFC">
        <w:rPr>
          <w:sz w:val="28"/>
          <w:szCs w:val="28"/>
        </w:rPr>
        <w:t xml:space="preserve"> района</w:t>
      </w:r>
      <w:r w:rsidRPr="003F3DFC">
        <w:rPr>
          <w:sz w:val="28"/>
          <w:szCs w:val="28"/>
        </w:rPr>
        <w:t>;</w:t>
      </w:r>
    </w:p>
    <w:p w:rsidR="00AB7ADD" w:rsidRDefault="00AB7ADD" w:rsidP="00AB7ADD">
      <w:pPr>
        <w:widowControl w:val="0"/>
        <w:autoSpaceDE w:val="0"/>
        <w:autoSpaceDN w:val="0"/>
        <w:adjustRightInd w:val="0"/>
        <w:ind w:firstLine="709"/>
        <w:jc w:val="both"/>
        <w:rPr>
          <w:sz w:val="28"/>
          <w:szCs w:val="28"/>
        </w:rPr>
      </w:pPr>
      <w:r w:rsidRPr="003F3DFC">
        <w:rPr>
          <w:sz w:val="28"/>
          <w:szCs w:val="28"/>
        </w:rPr>
        <w:t xml:space="preserve">– расширение бюджетно-ресурсной базы и повышение эффективности </w:t>
      </w:r>
      <w:r w:rsidR="0039193C">
        <w:rPr>
          <w:sz w:val="28"/>
          <w:szCs w:val="28"/>
        </w:rPr>
        <w:t>использования бюджетных средств;</w:t>
      </w:r>
    </w:p>
    <w:p w:rsidR="0039193C" w:rsidRPr="0039193C" w:rsidRDefault="0039193C" w:rsidP="0039193C">
      <w:pPr>
        <w:widowControl w:val="0"/>
        <w:autoSpaceDE w:val="0"/>
        <w:autoSpaceDN w:val="0"/>
        <w:adjustRightInd w:val="0"/>
        <w:ind w:firstLine="709"/>
        <w:jc w:val="both"/>
        <w:rPr>
          <w:sz w:val="28"/>
          <w:szCs w:val="28"/>
        </w:rPr>
      </w:pPr>
      <w:r w:rsidRPr="0039193C">
        <w:rPr>
          <w:sz w:val="28"/>
          <w:szCs w:val="28"/>
        </w:rPr>
        <w:t>– разработка  туристических маршрутов, обеспечивающих повышение туристской привлекательности района за счет эффективного использования историко-культурных и природно-рекреаци</w:t>
      </w:r>
      <w:r>
        <w:rPr>
          <w:sz w:val="28"/>
          <w:szCs w:val="28"/>
        </w:rPr>
        <w:t>онных ресурсов.</w:t>
      </w:r>
    </w:p>
    <w:p w:rsidR="0039193C" w:rsidRPr="003F3DFC" w:rsidRDefault="0039193C" w:rsidP="00AB7ADD">
      <w:pPr>
        <w:widowControl w:val="0"/>
        <w:autoSpaceDE w:val="0"/>
        <w:autoSpaceDN w:val="0"/>
        <w:adjustRightInd w:val="0"/>
        <w:ind w:firstLine="709"/>
        <w:jc w:val="both"/>
        <w:rPr>
          <w:sz w:val="28"/>
          <w:szCs w:val="28"/>
        </w:rPr>
      </w:pPr>
    </w:p>
    <w:p w:rsidR="00AB7ADD" w:rsidRPr="003F3DFC" w:rsidRDefault="00AB7ADD" w:rsidP="00AB7ADD">
      <w:pPr>
        <w:widowControl w:val="0"/>
        <w:autoSpaceDE w:val="0"/>
        <w:autoSpaceDN w:val="0"/>
        <w:adjustRightInd w:val="0"/>
        <w:ind w:firstLine="709"/>
        <w:jc w:val="both"/>
        <w:rPr>
          <w:b/>
          <w:sz w:val="28"/>
          <w:szCs w:val="28"/>
          <w:u w:val="single"/>
        </w:rPr>
      </w:pPr>
      <w:r w:rsidRPr="003F3DFC">
        <w:rPr>
          <w:b/>
          <w:sz w:val="28"/>
          <w:szCs w:val="28"/>
          <w:u w:val="single"/>
        </w:rPr>
        <w:t>II блок. Цели по развитию социальной сферы:</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улучшение демографической ситуации;</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xml:space="preserve">– обеспечение доступности и высокого качества медицинской помощи вне зависимости от места жительства, соответствие объемов и видов медицинских услуг потребностям населения </w:t>
      </w:r>
      <w:r w:rsidR="003F3DFC">
        <w:rPr>
          <w:sz w:val="28"/>
          <w:szCs w:val="28"/>
        </w:rPr>
        <w:t>района</w:t>
      </w:r>
      <w:r w:rsidRPr="003F3DFC">
        <w:rPr>
          <w:sz w:val="28"/>
          <w:szCs w:val="28"/>
        </w:rPr>
        <w:t xml:space="preserve"> и передовым достижениям медицинской науки; сохранение и укрепление физического, психического здоровья и активного долголетия каждого человека;</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xml:space="preserve">– повышение качества и доступности образования в соответствии с запросами населения </w:t>
      </w:r>
      <w:r w:rsidR="003F3DFC">
        <w:rPr>
          <w:sz w:val="28"/>
          <w:szCs w:val="28"/>
        </w:rPr>
        <w:t>района</w:t>
      </w:r>
      <w:r w:rsidRPr="003F3DFC">
        <w:rPr>
          <w:sz w:val="28"/>
          <w:szCs w:val="28"/>
        </w:rPr>
        <w:t xml:space="preserve"> и перспективными задачами развития экономики </w:t>
      </w:r>
      <w:r w:rsidR="003F3DFC">
        <w:rPr>
          <w:sz w:val="28"/>
          <w:szCs w:val="28"/>
        </w:rPr>
        <w:t>рай</w:t>
      </w:r>
      <w:r w:rsidRPr="003F3DFC">
        <w:rPr>
          <w:sz w:val="28"/>
          <w:szCs w:val="28"/>
        </w:rPr>
        <w:t>она;</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xml:space="preserve">– реализация права граждан на доступ к услугам физической культуры и спорта на всей территории </w:t>
      </w:r>
      <w:r w:rsidR="003F3DFC">
        <w:rPr>
          <w:sz w:val="28"/>
          <w:szCs w:val="28"/>
        </w:rPr>
        <w:t>района</w:t>
      </w:r>
      <w:r w:rsidRPr="003F3DFC">
        <w:rPr>
          <w:sz w:val="28"/>
          <w:szCs w:val="28"/>
        </w:rPr>
        <w:t>;</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обеспечение права граждан на доступ к культурным ценностям;</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содействие в реализации прав граждан на безопасный и здоровый труд, полную, продуктивную занятость и обеспечение социальной защиты от безработицы;</w:t>
      </w:r>
    </w:p>
    <w:p w:rsidR="00AB7ADD" w:rsidRDefault="00AB7ADD" w:rsidP="00AB7ADD">
      <w:pPr>
        <w:widowControl w:val="0"/>
        <w:autoSpaceDE w:val="0"/>
        <w:autoSpaceDN w:val="0"/>
        <w:adjustRightInd w:val="0"/>
        <w:ind w:firstLine="709"/>
        <w:jc w:val="both"/>
        <w:rPr>
          <w:sz w:val="28"/>
          <w:szCs w:val="28"/>
        </w:rPr>
      </w:pPr>
      <w:r w:rsidRPr="003F3DFC">
        <w:rPr>
          <w:sz w:val="28"/>
          <w:szCs w:val="28"/>
        </w:rPr>
        <w:t>– реализация потенциала молодежи через развитие эффективных моделей и форм ее вовлечения в социа</w:t>
      </w:r>
      <w:r w:rsidR="0082413E">
        <w:rPr>
          <w:sz w:val="28"/>
          <w:szCs w:val="28"/>
        </w:rPr>
        <w:t>льно-значимые виды деятельности;</w:t>
      </w:r>
    </w:p>
    <w:p w:rsidR="0082413E" w:rsidRDefault="0082413E" w:rsidP="00AB7ADD">
      <w:pPr>
        <w:widowControl w:val="0"/>
        <w:autoSpaceDE w:val="0"/>
        <w:autoSpaceDN w:val="0"/>
        <w:adjustRightInd w:val="0"/>
        <w:ind w:firstLine="709"/>
        <w:jc w:val="both"/>
        <w:rPr>
          <w:sz w:val="28"/>
          <w:szCs w:val="28"/>
        </w:rPr>
      </w:pPr>
      <w:r>
        <w:rPr>
          <w:sz w:val="28"/>
          <w:szCs w:val="28"/>
        </w:rPr>
        <w:t xml:space="preserve">- сохранение и укрепление физического, психического здоровья и </w:t>
      </w:r>
      <w:r>
        <w:rPr>
          <w:sz w:val="28"/>
          <w:szCs w:val="28"/>
        </w:rPr>
        <w:lastRenderedPageBreak/>
        <w:t>активного долголетия каждого человека.</w:t>
      </w:r>
    </w:p>
    <w:p w:rsidR="005527AC" w:rsidRPr="003F3DFC" w:rsidRDefault="005527AC" w:rsidP="00AB7ADD">
      <w:pPr>
        <w:widowControl w:val="0"/>
        <w:autoSpaceDE w:val="0"/>
        <w:autoSpaceDN w:val="0"/>
        <w:adjustRightInd w:val="0"/>
        <w:ind w:firstLine="709"/>
        <w:jc w:val="both"/>
        <w:rPr>
          <w:sz w:val="28"/>
          <w:szCs w:val="28"/>
        </w:rPr>
      </w:pPr>
    </w:p>
    <w:p w:rsidR="00AB7ADD" w:rsidRPr="003F3DFC" w:rsidRDefault="00AB7ADD" w:rsidP="00AB7ADD">
      <w:pPr>
        <w:widowControl w:val="0"/>
        <w:autoSpaceDE w:val="0"/>
        <w:autoSpaceDN w:val="0"/>
        <w:adjustRightInd w:val="0"/>
        <w:ind w:firstLine="709"/>
        <w:jc w:val="both"/>
        <w:rPr>
          <w:b/>
          <w:sz w:val="28"/>
          <w:szCs w:val="28"/>
          <w:u w:val="single"/>
        </w:rPr>
      </w:pPr>
      <w:r w:rsidRPr="003F3DFC">
        <w:rPr>
          <w:b/>
          <w:sz w:val="28"/>
          <w:szCs w:val="28"/>
          <w:u w:val="single"/>
        </w:rPr>
        <w:t>III блок. Цели по улучшению среды жизнедеятельности:</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повышение доступности жилья и качества жилищного обеспечения населения, в том числе с учетом исполнения обязательств по обеспечению жильем отдельных категорий граждан; повышение качества и надежности предоставления жилищно-коммунальных услуг населению;</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сбалансированное развитие опорной транспортной инфраструктуры;</w:t>
      </w:r>
    </w:p>
    <w:p w:rsidR="00AB7ADD" w:rsidRDefault="00AB7ADD" w:rsidP="00AB7ADD">
      <w:pPr>
        <w:widowControl w:val="0"/>
        <w:autoSpaceDE w:val="0"/>
        <w:autoSpaceDN w:val="0"/>
        <w:adjustRightInd w:val="0"/>
        <w:ind w:firstLine="709"/>
        <w:jc w:val="both"/>
        <w:rPr>
          <w:sz w:val="28"/>
          <w:szCs w:val="28"/>
        </w:rPr>
      </w:pPr>
      <w:r w:rsidRPr="003F3DFC">
        <w:rPr>
          <w:sz w:val="28"/>
          <w:szCs w:val="28"/>
        </w:rPr>
        <w:t xml:space="preserve">– повышение энергетической обеспеченности, развитие системы газоснабжения и инфраструктуры жилищно-коммунального хозяйства </w:t>
      </w:r>
      <w:r w:rsidR="003F3DFC">
        <w:rPr>
          <w:sz w:val="28"/>
          <w:szCs w:val="28"/>
        </w:rPr>
        <w:t>рай</w:t>
      </w:r>
      <w:r w:rsidRPr="003F3DFC">
        <w:rPr>
          <w:sz w:val="28"/>
          <w:szCs w:val="28"/>
        </w:rPr>
        <w:t>она для улучшения социально-экономических условий жизни населения и обеспечения равномерного развития экономики и социальной сферы.</w:t>
      </w:r>
    </w:p>
    <w:p w:rsidR="00C41EA9" w:rsidRDefault="00C41EA9" w:rsidP="00AB7ADD">
      <w:pPr>
        <w:widowControl w:val="0"/>
        <w:autoSpaceDE w:val="0"/>
        <w:autoSpaceDN w:val="0"/>
        <w:adjustRightInd w:val="0"/>
        <w:ind w:firstLine="709"/>
        <w:jc w:val="both"/>
        <w:rPr>
          <w:sz w:val="28"/>
          <w:szCs w:val="28"/>
        </w:rPr>
      </w:pPr>
    </w:p>
    <w:p w:rsidR="00AB7ADD" w:rsidRPr="003F3DFC" w:rsidRDefault="00AB7ADD" w:rsidP="00AB7ADD">
      <w:pPr>
        <w:widowControl w:val="0"/>
        <w:autoSpaceDE w:val="0"/>
        <w:autoSpaceDN w:val="0"/>
        <w:adjustRightInd w:val="0"/>
        <w:ind w:firstLine="709"/>
        <w:jc w:val="both"/>
        <w:rPr>
          <w:b/>
          <w:sz w:val="28"/>
          <w:szCs w:val="28"/>
        </w:rPr>
      </w:pPr>
      <w:r w:rsidRPr="003F3DFC">
        <w:rPr>
          <w:b/>
          <w:sz w:val="28"/>
          <w:szCs w:val="28"/>
        </w:rPr>
        <w:t xml:space="preserve">Б. Достижение описанных целей и подцелей обеспечивается решением органами </w:t>
      </w:r>
      <w:r w:rsidR="003F3DFC">
        <w:rPr>
          <w:b/>
          <w:sz w:val="28"/>
          <w:szCs w:val="28"/>
        </w:rPr>
        <w:t>местного самоуправления</w:t>
      </w:r>
      <w:r w:rsidRPr="003F3DFC">
        <w:rPr>
          <w:b/>
          <w:sz w:val="28"/>
          <w:szCs w:val="28"/>
        </w:rPr>
        <w:t xml:space="preserve"> следующих задач, а именно:</w:t>
      </w:r>
    </w:p>
    <w:p w:rsidR="00AB7ADD" w:rsidRPr="003F3DFC" w:rsidRDefault="00AB7ADD" w:rsidP="00AB7ADD">
      <w:pPr>
        <w:widowControl w:val="0"/>
        <w:autoSpaceDE w:val="0"/>
        <w:autoSpaceDN w:val="0"/>
        <w:adjustRightInd w:val="0"/>
        <w:ind w:firstLine="709"/>
        <w:jc w:val="both"/>
        <w:rPr>
          <w:b/>
          <w:sz w:val="28"/>
          <w:szCs w:val="28"/>
          <w:u w:val="single"/>
        </w:rPr>
      </w:pPr>
      <w:r w:rsidRPr="003F3DFC">
        <w:rPr>
          <w:b/>
          <w:sz w:val="28"/>
          <w:szCs w:val="28"/>
          <w:u w:val="single"/>
        </w:rPr>
        <w:t>I блок. Задачи по развитию экономического потенциала:</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создание условий для формирования благоприятного инвестиционного климата на территории р</w:t>
      </w:r>
      <w:r w:rsidR="003F3DFC">
        <w:rPr>
          <w:sz w:val="28"/>
          <w:szCs w:val="28"/>
        </w:rPr>
        <w:t>ай</w:t>
      </w:r>
      <w:r w:rsidRPr="003F3DFC">
        <w:rPr>
          <w:sz w:val="28"/>
          <w:szCs w:val="28"/>
        </w:rPr>
        <w:t>она, предусматривающих развитие традиционных и формирование новых направле</w:t>
      </w:r>
      <w:r w:rsidR="003F3DFC">
        <w:rPr>
          <w:sz w:val="28"/>
          <w:szCs w:val="28"/>
        </w:rPr>
        <w:t>ний промышленного производства;</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создание условий для создания современного туристско-рекреационного комплекса, обеспечивающего повышение туристской привлекательности р</w:t>
      </w:r>
      <w:r w:rsidR="0055403A">
        <w:rPr>
          <w:sz w:val="28"/>
          <w:szCs w:val="28"/>
        </w:rPr>
        <w:t>ай</w:t>
      </w:r>
      <w:r w:rsidRPr="003F3DFC">
        <w:rPr>
          <w:sz w:val="28"/>
          <w:szCs w:val="28"/>
        </w:rPr>
        <w:t>она за счет эффективного использования историко-культурных и природно-рекреационных ресурсов;</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создание условий для увеличения производства продукции сельского хозяйства на базе сбалансированного развития АПК и обеспечение динамичного социального развития сельских территорий, в том числе на базе формирования мясомолочного производственного комплекса;</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xml:space="preserve">– стимулирование развития малого и среднего предпринимательства, подразумевающее дальнейшее развитие предпринимательского сектора в части малого и среднего предпринимательства, совершенствование существующих механизмов и реализация новых направлений </w:t>
      </w:r>
      <w:r w:rsidR="0055403A">
        <w:rPr>
          <w:sz w:val="28"/>
          <w:szCs w:val="28"/>
        </w:rPr>
        <w:t xml:space="preserve">муниципальной </w:t>
      </w:r>
      <w:r w:rsidRPr="003F3DFC">
        <w:rPr>
          <w:sz w:val="28"/>
          <w:szCs w:val="28"/>
        </w:rPr>
        <w:t>поддержки, укрепление</w:t>
      </w:r>
      <w:r w:rsidR="00F14AAE">
        <w:rPr>
          <w:sz w:val="28"/>
          <w:szCs w:val="28"/>
        </w:rPr>
        <w:t xml:space="preserve"> местного рынка товаров и услуг;</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xml:space="preserve">– проведение органами </w:t>
      </w:r>
      <w:r w:rsidR="0055403A">
        <w:rPr>
          <w:sz w:val="28"/>
          <w:szCs w:val="28"/>
        </w:rPr>
        <w:t>местного самоуправления</w:t>
      </w:r>
      <w:r w:rsidRPr="003F3DFC">
        <w:rPr>
          <w:sz w:val="28"/>
          <w:szCs w:val="28"/>
        </w:rPr>
        <w:t xml:space="preserve"> мероприятий по расширению бюджетно-ресурсной базы и повышение эффективности использования бюджетных средств.</w:t>
      </w:r>
    </w:p>
    <w:p w:rsidR="00AB7ADD" w:rsidRPr="0055403A" w:rsidRDefault="00AB7ADD" w:rsidP="00AB7ADD">
      <w:pPr>
        <w:widowControl w:val="0"/>
        <w:autoSpaceDE w:val="0"/>
        <w:autoSpaceDN w:val="0"/>
        <w:adjustRightInd w:val="0"/>
        <w:ind w:firstLine="709"/>
        <w:jc w:val="both"/>
        <w:rPr>
          <w:b/>
          <w:sz w:val="28"/>
          <w:szCs w:val="28"/>
          <w:u w:val="single"/>
        </w:rPr>
      </w:pPr>
      <w:r w:rsidRPr="0055403A">
        <w:rPr>
          <w:b/>
          <w:sz w:val="28"/>
          <w:szCs w:val="28"/>
          <w:u w:val="single"/>
        </w:rPr>
        <w:t>II блок. Задачи по развитию социальной сферы:</w:t>
      </w:r>
    </w:p>
    <w:p w:rsidR="00AB7ADD" w:rsidRPr="0055403A" w:rsidRDefault="00AB7ADD" w:rsidP="00AB7ADD">
      <w:pPr>
        <w:widowControl w:val="0"/>
        <w:autoSpaceDE w:val="0"/>
        <w:autoSpaceDN w:val="0"/>
        <w:adjustRightInd w:val="0"/>
        <w:ind w:firstLine="709"/>
        <w:jc w:val="both"/>
        <w:rPr>
          <w:sz w:val="28"/>
          <w:szCs w:val="28"/>
        </w:rPr>
      </w:pPr>
      <w:r w:rsidRPr="0055403A">
        <w:rPr>
          <w:sz w:val="28"/>
          <w:szCs w:val="28"/>
        </w:rPr>
        <w:t xml:space="preserve">– обеспечение доступности качественного дошкольного, общего образования всем детям независимо от места жительства, состояния здоровья, материального и социального положения семей; повышение качества услуг и разнообразия ресурсов дополнительного образования; повышение воспитательных функций образовательных организаций по формированию у обучающихся социальных компетенций и гражданских установок; развитие ресурсного потенциала профессиональных образовательных организаций во взаимодействии с организациями реального сектора экономики региона для подготовки квалифицированных рабочих кадров и специалистов среднего звена в соответствии с перспективными потребностями регионального рынка труда; развитие системы оценки качества и информационной открытости  </w:t>
      </w:r>
      <w:r w:rsidRPr="0055403A">
        <w:rPr>
          <w:sz w:val="28"/>
          <w:szCs w:val="28"/>
        </w:rPr>
        <w:lastRenderedPageBreak/>
        <w:t>образовательных организаций;</w:t>
      </w:r>
    </w:p>
    <w:p w:rsidR="00AB7ADD" w:rsidRPr="0055403A" w:rsidRDefault="00AB7ADD" w:rsidP="00AB7ADD">
      <w:pPr>
        <w:widowControl w:val="0"/>
        <w:autoSpaceDE w:val="0"/>
        <w:autoSpaceDN w:val="0"/>
        <w:adjustRightInd w:val="0"/>
        <w:ind w:firstLine="709"/>
        <w:jc w:val="both"/>
        <w:rPr>
          <w:sz w:val="28"/>
          <w:szCs w:val="28"/>
        </w:rPr>
      </w:pPr>
      <w:r w:rsidRPr="0055403A">
        <w:rPr>
          <w:sz w:val="28"/>
          <w:szCs w:val="28"/>
        </w:rPr>
        <w:t>– развитие и содержание собственной материально-технической базы физической культуры и спорта, использование физической культуры и спорта как одного из средств профилактики заболеваний, укрепления здоровья, поддержания высокой работоспособности человека; формирование потребности людей в физическом совершенстве и повышение заинтересованности в собственном здоровье;</w:t>
      </w:r>
    </w:p>
    <w:p w:rsidR="00AB7ADD" w:rsidRPr="0055403A" w:rsidRDefault="00AB7ADD" w:rsidP="00AB7ADD">
      <w:pPr>
        <w:widowControl w:val="0"/>
        <w:autoSpaceDE w:val="0"/>
        <w:autoSpaceDN w:val="0"/>
        <w:adjustRightInd w:val="0"/>
        <w:ind w:firstLine="709"/>
        <w:jc w:val="both"/>
        <w:rPr>
          <w:sz w:val="28"/>
          <w:szCs w:val="28"/>
        </w:rPr>
      </w:pPr>
      <w:r w:rsidRPr="0055403A">
        <w:rPr>
          <w:sz w:val="28"/>
          <w:szCs w:val="28"/>
        </w:rPr>
        <w:t>– создание для молодежи благоприятных условий для трудоустройства, открытия собственного дела; вовлечение молодежи в волонтерскую и иную общественную деятельность, поддержка и продвижение инициатив молодежи в социальной сфере, сфере технологии и научно-исследовательских разработок; обеспечение эффективной социализации молодежи, в том числе формирование гражданственности, патриотизма и культуры здорового образа жизни; поддержка молодых семей; содействие деятельности молодежных общественных объединений и организаций;</w:t>
      </w:r>
    </w:p>
    <w:p w:rsidR="0039193C" w:rsidRPr="0039193C" w:rsidRDefault="0039193C" w:rsidP="0039193C">
      <w:pPr>
        <w:widowControl w:val="0"/>
        <w:autoSpaceDE w:val="0"/>
        <w:autoSpaceDN w:val="0"/>
        <w:adjustRightInd w:val="0"/>
        <w:ind w:firstLine="709"/>
        <w:jc w:val="both"/>
        <w:rPr>
          <w:sz w:val="28"/>
          <w:szCs w:val="28"/>
        </w:rPr>
      </w:pPr>
      <w:r w:rsidRPr="0039193C">
        <w:rPr>
          <w:sz w:val="28"/>
          <w:szCs w:val="28"/>
        </w:rPr>
        <w:t>– сохранение культурного и исторического наследия, в т. ч. развитие народного художественного творчества, реализация потребностей населения в культурном и духовном развитии, создание условий для улучшения доступа населения района к культурным ценностям, информации и знаниям, развитие творческого потенциала района, укрепление материально-технической базы учреждений культуры и искусства, компьютеризация и информатизация отрасли; развитие сферы культуры на селе;</w:t>
      </w:r>
    </w:p>
    <w:p w:rsidR="0039193C" w:rsidRPr="0039193C" w:rsidRDefault="0039193C" w:rsidP="0039193C">
      <w:pPr>
        <w:widowControl w:val="0"/>
        <w:autoSpaceDE w:val="0"/>
        <w:autoSpaceDN w:val="0"/>
        <w:adjustRightInd w:val="0"/>
        <w:ind w:firstLine="709"/>
        <w:jc w:val="both"/>
        <w:rPr>
          <w:sz w:val="28"/>
          <w:szCs w:val="28"/>
        </w:rPr>
      </w:pPr>
      <w:r w:rsidRPr="0039193C">
        <w:rPr>
          <w:sz w:val="28"/>
          <w:szCs w:val="28"/>
        </w:rPr>
        <w:t>– поэтапный рост средней заработной платы отдельных категорий работников  муниципальных учреждений до уровня средней заработной платы  в регионе, а также повышение эффективности их работы;</w:t>
      </w:r>
    </w:p>
    <w:p w:rsidR="00DA1092" w:rsidRDefault="00DA1092" w:rsidP="00DA1092">
      <w:pPr>
        <w:widowControl w:val="0"/>
        <w:autoSpaceDE w:val="0"/>
        <w:autoSpaceDN w:val="0"/>
        <w:adjustRightInd w:val="0"/>
        <w:ind w:firstLine="709"/>
        <w:jc w:val="both"/>
        <w:rPr>
          <w:sz w:val="28"/>
          <w:szCs w:val="28"/>
        </w:rPr>
      </w:pPr>
      <w:r w:rsidRPr="0055403A">
        <w:rPr>
          <w:sz w:val="28"/>
          <w:szCs w:val="28"/>
        </w:rPr>
        <w:t>– обеспечение приоритета профилактики в сфере охраны здоровья и развития первичной медико-санитарной помощи; повышение эффективности оказания специализированной медицинской помощи, в том числе высокотехнологичной, а также скорой медицинской помощи и медицинской реабилитации; развитие медицинской реабилитации населения и совершенствование системы санаторно-курортного лечения; обеспечение системы здравоохранения высококвалифицированными и мотивированными кадрами;</w:t>
      </w:r>
    </w:p>
    <w:p w:rsidR="003B56F8" w:rsidRDefault="003B56F8" w:rsidP="00DA1092">
      <w:pPr>
        <w:widowControl w:val="0"/>
        <w:autoSpaceDE w:val="0"/>
        <w:autoSpaceDN w:val="0"/>
        <w:adjustRightInd w:val="0"/>
        <w:ind w:firstLine="709"/>
        <w:jc w:val="both"/>
        <w:rPr>
          <w:sz w:val="28"/>
          <w:szCs w:val="28"/>
        </w:rPr>
      </w:pPr>
      <w:r w:rsidRPr="00AB7ADD">
        <w:rPr>
          <w:sz w:val="28"/>
          <w:szCs w:val="28"/>
        </w:rPr>
        <w:t xml:space="preserve">– </w:t>
      </w:r>
      <w:r w:rsidRPr="00AB7ADD">
        <w:rPr>
          <w:bCs/>
          <w:sz w:val="28"/>
          <w:szCs w:val="28"/>
        </w:rPr>
        <w:t>повышение рождаемости за счет укрепления института семьи, поддержки молоды</w:t>
      </w:r>
      <w:r>
        <w:rPr>
          <w:bCs/>
          <w:sz w:val="28"/>
          <w:szCs w:val="28"/>
        </w:rPr>
        <w:t>х, многодетных и приемных семей</w:t>
      </w:r>
      <w:r w:rsidR="00DA1092" w:rsidRPr="0055403A">
        <w:rPr>
          <w:sz w:val="28"/>
          <w:szCs w:val="28"/>
        </w:rPr>
        <w:t xml:space="preserve">, стимулирование третьего и последующих рождений, повышение суммарного коэффициента рождаемости, </w:t>
      </w:r>
      <w:r>
        <w:rPr>
          <w:sz w:val="28"/>
          <w:szCs w:val="28"/>
        </w:rPr>
        <w:t>оказание помощи женщинам в период беременности, создание условий для трудоустройства женщин в период ухода за ребенком, в том числе на неполный рабочий день;</w:t>
      </w:r>
    </w:p>
    <w:p w:rsidR="003B56F8" w:rsidRDefault="003B56F8" w:rsidP="00DA1092">
      <w:pPr>
        <w:widowControl w:val="0"/>
        <w:autoSpaceDE w:val="0"/>
        <w:autoSpaceDN w:val="0"/>
        <w:adjustRightInd w:val="0"/>
        <w:ind w:firstLine="709"/>
        <w:jc w:val="both"/>
        <w:rPr>
          <w:bCs/>
          <w:sz w:val="28"/>
          <w:szCs w:val="28"/>
        </w:rPr>
      </w:pPr>
      <w:r>
        <w:rPr>
          <w:sz w:val="28"/>
          <w:szCs w:val="28"/>
        </w:rPr>
        <w:t xml:space="preserve">- </w:t>
      </w:r>
      <w:r w:rsidR="00DA1092" w:rsidRPr="0055403A">
        <w:rPr>
          <w:sz w:val="28"/>
          <w:szCs w:val="28"/>
        </w:rPr>
        <w:t xml:space="preserve">увеличение продолжительности жизни, </w:t>
      </w:r>
      <w:r w:rsidRPr="00AB7ADD">
        <w:rPr>
          <w:sz w:val="28"/>
          <w:szCs w:val="28"/>
        </w:rPr>
        <w:t xml:space="preserve">снижение уровня смертности от </w:t>
      </w:r>
      <w:r w:rsidRPr="00AB7ADD">
        <w:rPr>
          <w:bCs/>
          <w:sz w:val="28"/>
          <w:szCs w:val="28"/>
        </w:rPr>
        <w:t>предотвратимых причин и за счет профилактики и выявления заболеваний на ранних стадиях;</w:t>
      </w:r>
    </w:p>
    <w:p w:rsidR="003B56F8" w:rsidRPr="00AB7ADD" w:rsidRDefault="003B56F8" w:rsidP="003B56F8">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сохранение и укрепление здоровья населения, увеличение продолжительности активной жизни за счет пропаганды здорового образа жизни, а также создания условий для занятия физкультурой и спортом;</w:t>
      </w:r>
    </w:p>
    <w:p w:rsidR="00DA1092" w:rsidRDefault="003B56F8" w:rsidP="00DA1092">
      <w:pPr>
        <w:widowControl w:val="0"/>
        <w:autoSpaceDE w:val="0"/>
        <w:autoSpaceDN w:val="0"/>
        <w:adjustRightInd w:val="0"/>
        <w:ind w:firstLine="709"/>
        <w:jc w:val="both"/>
        <w:rPr>
          <w:sz w:val="28"/>
          <w:szCs w:val="28"/>
        </w:rPr>
      </w:pPr>
      <w:r>
        <w:rPr>
          <w:sz w:val="28"/>
          <w:szCs w:val="28"/>
        </w:rPr>
        <w:t xml:space="preserve">- </w:t>
      </w:r>
      <w:r w:rsidR="00DA1092" w:rsidRPr="0055403A">
        <w:rPr>
          <w:sz w:val="28"/>
          <w:szCs w:val="28"/>
        </w:rPr>
        <w:t xml:space="preserve">создание условий для комфортной жизни в </w:t>
      </w:r>
      <w:r w:rsidR="00DA1092">
        <w:rPr>
          <w:sz w:val="28"/>
          <w:szCs w:val="28"/>
        </w:rPr>
        <w:t>районе</w:t>
      </w:r>
      <w:r>
        <w:rPr>
          <w:sz w:val="28"/>
          <w:szCs w:val="28"/>
        </w:rPr>
        <w:t>;</w:t>
      </w:r>
    </w:p>
    <w:p w:rsidR="003B56F8" w:rsidRPr="00AB7ADD" w:rsidRDefault="003B56F8" w:rsidP="003B56F8">
      <w:pPr>
        <w:tabs>
          <w:tab w:val="left" w:pos="0"/>
          <w:tab w:val="left" w:pos="4020"/>
        </w:tabs>
        <w:suppressAutoHyphens/>
        <w:ind w:firstLine="709"/>
        <w:jc w:val="both"/>
        <w:rPr>
          <w:bCs/>
          <w:sz w:val="28"/>
          <w:szCs w:val="28"/>
        </w:rPr>
      </w:pPr>
      <w:r w:rsidRPr="00AB7ADD">
        <w:rPr>
          <w:sz w:val="28"/>
          <w:szCs w:val="28"/>
        </w:rPr>
        <w:lastRenderedPageBreak/>
        <w:t xml:space="preserve">– </w:t>
      </w:r>
      <w:r w:rsidRPr="00AB7ADD">
        <w:rPr>
          <w:bCs/>
          <w:sz w:val="28"/>
          <w:szCs w:val="28"/>
        </w:rPr>
        <w:t>управление миграционными процессами за счет создания условий, снижающих маятниковую миграцию, способствующих закреплению молодежи на основе развития системы профессионального образования в районе и стимулирования трудоустройства молодых специалистов на предприятиях района после окончания вузов и профессиональных училищ;</w:t>
      </w:r>
    </w:p>
    <w:p w:rsidR="00F81341" w:rsidRPr="00AB7ADD" w:rsidRDefault="00F81341" w:rsidP="00F81341">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повышение уровня жизни за счет роста доходов всех слоев населения, снижения дифференциации населения по доходам и сокращения уровня бедности;</w:t>
      </w:r>
    </w:p>
    <w:p w:rsidR="00F81341" w:rsidRPr="00AB7ADD" w:rsidRDefault="00F81341" w:rsidP="00F81341">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 xml:space="preserve">улучшение жилищных условий, а также повышение качества услуг ЖКХ и снижение доли расходов на услуги ЖКХ в структуре </w:t>
      </w:r>
      <w:r w:rsidR="00BC1F63">
        <w:rPr>
          <w:bCs/>
          <w:sz w:val="28"/>
          <w:szCs w:val="28"/>
        </w:rPr>
        <w:t>расходов населения;</w:t>
      </w:r>
    </w:p>
    <w:p w:rsidR="00AB7ADD" w:rsidRPr="0055403A" w:rsidRDefault="00AB7ADD" w:rsidP="00AB7ADD">
      <w:pPr>
        <w:widowControl w:val="0"/>
        <w:autoSpaceDE w:val="0"/>
        <w:autoSpaceDN w:val="0"/>
        <w:adjustRightInd w:val="0"/>
        <w:ind w:firstLine="709"/>
        <w:jc w:val="both"/>
        <w:rPr>
          <w:sz w:val="28"/>
          <w:szCs w:val="28"/>
        </w:rPr>
      </w:pPr>
      <w:r w:rsidRPr="0055403A">
        <w:rPr>
          <w:sz w:val="28"/>
          <w:szCs w:val="28"/>
        </w:rPr>
        <w:t>– формирование доступной среды для инвалидов и других маломобильных групп населения;</w:t>
      </w:r>
    </w:p>
    <w:p w:rsidR="00DA1092" w:rsidRDefault="00AB7ADD" w:rsidP="00AB7ADD">
      <w:pPr>
        <w:widowControl w:val="0"/>
        <w:autoSpaceDE w:val="0"/>
        <w:autoSpaceDN w:val="0"/>
        <w:adjustRightInd w:val="0"/>
        <w:ind w:firstLine="709"/>
        <w:jc w:val="both"/>
        <w:rPr>
          <w:sz w:val="28"/>
          <w:szCs w:val="28"/>
        </w:rPr>
      </w:pPr>
      <w:r w:rsidRPr="0055403A">
        <w:rPr>
          <w:sz w:val="28"/>
          <w:szCs w:val="28"/>
        </w:rPr>
        <w:t xml:space="preserve">– </w:t>
      </w:r>
      <w:r w:rsidR="00DA1092">
        <w:rPr>
          <w:sz w:val="28"/>
          <w:szCs w:val="28"/>
        </w:rPr>
        <w:t xml:space="preserve">содействие в </w:t>
      </w:r>
      <w:r w:rsidRPr="0055403A">
        <w:rPr>
          <w:sz w:val="28"/>
          <w:szCs w:val="28"/>
        </w:rPr>
        <w:t xml:space="preserve">оказание государственных услуг </w:t>
      </w:r>
      <w:r w:rsidR="00DA1092">
        <w:rPr>
          <w:sz w:val="28"/>
          <w:szCs w:val="28"/>
        </w:rPr>
        <w:t>по</w:t>
      </w:r>
      <w:r w:rsidRPr="0055403A">
        <w:rPr>
          <w:sz w:val="28"/>
          <w:szCs w:val="28"/>
        </w:rPr>
        <w:t xml:space="preserve"> занятости населения</w:t>
      </w:r>
      <w:r w:rsidR="00DA1092">
        <w:rPr>
          <w:sz w:val="28"/>
          <w:szCs w:val="28"/>
        </w:rPr>
        <w:t>.</w:t>
      </w:r>
    </w:p>
    <w:p w:rsidR="003B56F8" w:rsidRDefault="003B56F8" w:rsidP="00AB7ADD">
      <w:pPr>
        <w:widowControl w:val="0"/>
        <w:autoSpaceDE w:val="0"/>
        <w:autoSpaceDN w:val="0"/>
        <w:adjustRightInd w:val="0"/>
        <w:ind w:firstLine="709"/>
        <w:jc w:val="both"/>
        <w:rPr>
          <w:sz w:val="28"/>
          <w:szCs w:val="28"/>
        </w:rPr>
      </w:pPr>
    </w:p>
    <w:p w:rsidR="00AB7ADD" w:rsidRPr="0055403A" w:rsidRDefault="00AB7ADD" w:rsidP="00AB7ADD">
      <w:pPr>
        <w:widowControl w:val="0"/>
        <w:autoSpaceDE w:val="0"/>
        <w:autoSpaceDN w:val="0"/>
        <w:adjustRightInd w:val="0"/>
        <w:ind w:firstLine="709"/>
        <w:jc w:val="both"/>
        <w:rPr>
          <w:b/>
          <w:sz w:val="28"/>
          <w:szCs w:val="28"/>
          <w:u w:val="single"/>
        </w:rPr>
      </w:pPr>
      <w:r w:rsidRPr="0055403A">
        <w:rPr>
          <w:b/>
          <w:sz w:val="28"/>
          <w:szCs w:val="28"/>
          <w:u w:val="single"/>
        </w:rPr>
        <w:t>III блок. Задачи по улучшению среды жизнедеятельности:</w:t>
      </w:r>
    </w:p>
    <w:p w:rsidR="00DA1092" w:rsidRDefault="00AB7ADD" w:rsidP="00AB7ADD">
      <w:pPr>
        <w:widowControl w:val="0"/>
        <w:autoSpaceDE w:val="0"/>
        <w:autoSpaceDN w:val="0"/>
        <w:adjustRightInd w:val="0"/>
        <w:ind w:firstLine="709"/>
        <w:jc w:val="both"/>
        <w:rPr>
          <w:sz w:val="28"/>
          <w:szCs w:val="28"/>
        </w:rPr>
      </w:pPr>
      <w:r w:rsidRPr="0055403A">
        <w:rPr>
          <w:sz w:val="28"/>
          <w:szCs w:val="28"/>
        </w:rPr>
        <w:t xml:space="preserve">– повышение качества услуг транспортного комплекса для населения; </w:t>
      </w:r>
    </w:p>
    <w:p w:rsidR="00AB7ADD" w:rsidRPr="0055403A" w:rsidRDefault="00DA1092" w:rsidP="00AB7ADD">
      <w:pPr>
        <w:widowControl w:val="0"/>
        <w:autoSpaceDE w:val="0"/>
        <w:autoSpaceDN w:val="0"/>
        <w:adjustRightInd w:val="0"/>
        <w:ind w:firstLine="709"/>
        <w:jc w:val="both"/>
        <w:rPr>
          <w:sz w:val="28"/>
          <w:szCs w:val="28"/>
        </w:rPr>
      </w:pPr>
      <w:r w:rsidRPr="0055403A">
        <w:rPr>
          <w:sz w:val="28"/>
          <w:szCs w:val="28"/>
        </w:rPr>
        <w:t>–</w:t>
      </w:r>
      <w:r>
        <w:rPr>
          <w:sz w:val="28"/>
          <w:szCs w:val="28"/>
        </w:rPr>
        <w:t xml:space="preserve"> </w:t>
      </w:r>
      <w:r w:rsidR="00AB7ADD" w:rsidRPr="0055403A">
        <w:rPr>
          <w:sz w:val="28"/>
          <w:szCs w:val="28"/>
        </w:rPr>
        <w:t>разработка</w:t>
      </w:r>
      <w:r>
        <w:rPr>
          <w:sz w:val="28"/>
          <w:szCs w:val="28"/>
        </w:rPr>
        <w:t xml:space="preserve">  </w:t>
      </w:r>
      <w:r w:rsidR="00AB7ADD" w:rsidRPr="0055403A">
        <w:rPr>
          <w:sz w:val="28"/>
          <w:szCs w:val="28"/>
        </w:rPr>
        <w:t xml:space="preserve"> и реализация мер в области развития энергосбережения; развитие системы газоснабжения и инфраструктуры жили</w:t>
      </w:r>
      <w:r w:rsidR="0044060D">
        <w:rPr>
          <w:sz w:val="28"/>
          <w:szCs w:val="28"/>
        </w:rPr>
        <w:t>щно-коммунального хозяйства рай</w:t>
      </w:r>
      <w:r w:rsidR="00AB7ADD" w:rsidRPr="0055403A">
        <w:rPr>
          <w:sz w:val="28"/>
          <w:szCs w:val="28"/>
        </w:rPr>
        <w:t>она;</w:t>
      </w:r>
    </w:p>
    <w:p w:rsidR="00AB7ADD" w:rsidRDefault="00AB7ADD" w:rsidP="00AB7ADD">
      <w:pPr>
        <w:widowControl w:val="0"/>
        <w:autoSpaceDE w:val="0"/>
        <w:autoSpaceDN w:val="0"/>
        <w:adjustRightInd w:val="0"/>
        <w:ind w:firstLine="709"/>
        <w:jc w:val="both"/>
        <w:rPr>
          <w:sz w:val="28"/>
          <w:szCs w:val="28"/>
        </w:rPr>
      </w:pPr>
      <w:r w:rsidRPr="0055403A">
        <w:rPr>
          <w:sz w:val="28"/>
          <w:szCs w:val="28"/>
        </w:rPr>
        <w:t xml:space="preserve">– обеспечение возможности равного доступа к информации, к современным информационным технологиям и услугам; развитие информационно-коммуникационных технологий в сферах образования,  жилищно-коммунального хозяйства, культурного и гуманитарного просвещения; преодоление информационного неравенства среди муниципальных образований и повышение компьютерной грамотности населения </w:t>
      </w:r>
      <w:r w:rsidR="00DA1092">
        <w:rPr>
          <w:sz w:val="28"/>
          <w:szCs w:val="28"/>
        </w:rPr>
        <w:t>района</w:t>
      </w:r>
      <w:r w:rsidRPr="0055403A">
        <w:rPr>
          <w:sz w:val="28"/>
          <w:szCs w:val="28"/>
        </w:rPr>
        <w:t>.</w:t>
      </w:r>
    </w:p>
    <w:p w:rsidR="00666E6B" w:rsidRPr="0055403A" w:rsidRDefault="00666E6B" w:rsidP="00AB7ADD">
      <w:pPr>
        <w:widowControl w:val="0"/>
        <w:autoSpaceDE w:val="0"/>
        <w:autoSpaceDN w:val="0"/>
        <w:adjustRightInd w:val="0"/>
        <w:ind w:firstLine="709"/>
        <w:jc w:val="both"/>
        <w:rPr>
          <w:sz w:val="28"/>
          <w:szCs w:val="28"/>
        </w:rPr>
      </w:pPr>
    </w:p>
    <w:p w:rsidR="00AB7ADD" w:rsidRDefault="009D4A88" w:rsidP="00AB7ADD">
      <w:pPr>
        <w:ind w:firstLine="709"/>
        <w:rPr>
          <w:b/>
          <w:sz w:val="28"/>
          <w:szCs w:val="28"/>
        </w:rPr>
      </w:pPr>
      <w:r>
        <w:rPr>
          <w:b/>
          <w:sz w:val="28"/>
          <w:szCs w:val="28"/>
        </w:rPr>
        <w:t>3</w:t>
      </w:r>
      <w:r w:rsidR="00AB7ADD" w:rsidRPr="00DA1092">
        <w:rPr>
          <w:b/>
          <w:sz w:val="28"/>
          <w:szCs w:val="28"/>
        </w:rPr>
        <w:t>.</w:t>
      </w:r>
      <w:r w:rsidR="00666E6B">
        <w:rPr>
          <w:b/>
          <w:sz w:val="28"/>
          <w:szCs w:val="28"/>
        </w:rPr>
        <w:t>2</w:t>
      </w:r>
      <w:r w:rsidR="00DA1092" w:rsidRPr="00DA1092">
        <w:rPr>
          <w:b/>
          <w:sz w:val="28"/>
          <w:szCs w:val="28"/>
        </w:rPr>
        <w:t>.</w:t>
      </w:r>
      <w:r w:rsidR="00AB7ADD" w:rsidRPr="00DA1092">
        <w:rPr>
          <w:b/>
          <w:sz w:val="28"/>
          <w:szCs w:val="28"/>
        </w:rPr>
        <w:t xml:space="preserve"> Целевые показатели</w:t>
      </w:r>
    </w:p>
    <w:p w:rsidR="000268F3" w:rsidRPr="000268F3" w:rsidRDefault="000268F3" w:rsidP="00AB7ADD">
      <w:pPr>
        <w:ind w:firstLine="709"/>
        <w:rPr>
          <w:b/>
          <w:sz w:val="16"/>
          <w:szCs w:val="16"/>
        </w:rPr>
      </w:pPr>
    </w:p>
    <w:p w:rsidR="00AB7ADD" w:rsidRPr="00DA1092" w:rsidRDefault="00AB7ADD" w:rsidP="00AB7ADD">
      <w:pPr>
        <w:widowControl w:val="0"/>
        <w:autoSpaceDE w:val="0"/>
        <w:autoSpaceDN w:val="0"/>
        <w:adjustRightInd w:val="0"/>
        <w:ind w:firstLine="709"/>
        <w:jc w:val="both"/>
        <w:rPr>
          <w:sz w:val="28"/>
          <w:szCs w:val="28"/>
        </w:rPr>
      </w:pPr>
      <w:r w:rsidRPr="00DA1092">
        <w:rPr>
          <w:sz w:val="28"/>
          <w:szCs w:val="28"/>
        </w:rPr>
        <w:t>Определение стратегических задач на весь период планирования предполагает формулирование системы целевых показателей (индикаторов), достижение которых показывает обоснованность заложенных стратегических целей и подцелей развития р</w:t>
      </w:r>
      <w:r w:rsidR="00D217EA">
        <w:rPr>
          <w:sz w:val="28"/>
          <w:szCs w:val="28"/>
        </w:rPr>
        <w:t>ай</w:t>
      </w:r>
      <w:r w:rsidRPr="00DA1092">
        <w:rPr>
          <w:sz w:val="28"/>
          <w:szCs w:val="28"/>
        </w:rPr>
        <w:t>она.</w:t>
      </w:r>
    </w:p>
    <w:p w:rsidR="00AB7ADD" w:rsidRDefault="00AB7ADD" w:rsidP="00AB7ADD">
      <w:pPr>
        <w:widowControl w:val="0"/>
        <w:autoSpaceDE w:val="0"/>
        <w:autoSpaceDN w:val="0"/>
        <w:adjustRightInd w:val="0"/>
        <w:ind w:firstLine="709"/>
        <w:jc w:val="both"/>
        <w:rPr>
          <w:sz w:val="28"/>
          <w:szCs w:val="28"/>
        </w:rPr>
      </w:pPr>
    </w:p>
    <w:p w:rsidR="00AB7ADD" w:rsidRPr="000C322A" w:rsidRDefault="00AB7ADD" w:rsidP="00AB7ADD">
      <w:pPr>
        <w:widowControl w:val="0"/>
        <w:autoSpaceDE w:val="0"/>
        <w:autoSpaceDN w:val="0"/>
        <w:adjustRightInd w:val="0"/>
        <w:jc w:val="right"/>
        <w:outlineLvl w:val="3"/>
        <w:rPr>
          <w:i/>
        </w:rPr>
      </w:pPr>
      <w:bookmarkStart w:id="5" w:name="Par802"/>
      <w:bookmarkEnd w:id="5"/>
      <w:r w:rsidRPr="000C322A">
        <w:rPr>
          <w:i/>
        </w:rPr>
        <w:t>Таблица 3</w:t>
      </w:r>
    </w:p>
    <w:p w:rsidR="00AB7ADD" w:rsidRPr="00DA1092" w:rsidRDefault="00AB7ADD" w:rsidP="00AB7ADD">
      <w:pPr>
        <w:widowControl w:val="0"/>
        <w:autoSpaceDE w:val="0"/>
        <w:autoSpaceDN w:val="0"/>
        <w:adjustRightInd w:val="0"/>
        <w:jc w:val="center"/>
        <w:rPr>
          <w:b/>
          <w:sz w:val="28"/>
          <w:szCs w:val="28"/>
        </w:rPr>
      </w:pPr>
      <w:r w:rsidRPr="00DA1092">
        <w:rPr>
          <w:b/>
          <w:sz w:val="28"/>
          <w:szCs w:val="28"/>
        </w:rPr>
        <w:t>Целевые показатели деятельности органов</w:t>
      </w:r>
    </w:p>
    <w:p w:rsidR="00AB7ADD" w:rsidRPr="00DA1092" w:rsidRDefault="00DA1092" w:rsidP="00AB7ADD">
      <w:pPr>
        <w:widowControl w:val="0"/>
        <w:autoSpaceDE w:val="0"/>
        <w:autoSpaceDN w:val="0"/>
        <w:adjustRightInd w:val="0"/>
        <w:jc w:val="center"/>
        <w:rPr>
          <w:b/>
          <w:sz w:val="28"/>
          <w:szCs w:val="28"/>
        </w:rPr>
      </w:pPr>
      <w:r w:rsidRPr="00DA1092">
        <w:rPr>
          <w:b/>
          <w:sz w:val="28"/>
          <w:szCs w:val="28"/>
        </w:rPr>
        <w:t>местного самоуправления</w:t>
      </w:r>
      <w:r w:rsidR="00AB7ADD" w:rsidRPr="00DA1092">
        <w:rPr>
          <w:b/>
          <w:sz w:val="28"/>
          <w:szCs w:val="28"/>
        </w:rPr>
        <w:t xml:space="preserve"> в экономике и социальной сфере</w:t>
      </w:r>
    </w:p>
    <w:p w:rsidR="00AB7ADD" w:rsidRPr="00DA1092" w:rsidRDefault="00AB7ADD" w:rsidP="00AB7ADD">
      <w:pPr>
        <w:widowControl w:val="0"/>
        <w:autoSpaceDE w:val="0"/>
        <w:autoSpaceDN w:val="0"/>
        <w:adjustRightInd w:val="0"/>
        <w:jc w:val="center"/>
        <w:rPr>
          <w:b/>
          <w:sz w:val="28"/>
          <w:szCs w:val="28"/>
        </w:rPr>
      </w:pPr>
      <w:r w:rsidRPr="00DA1092">
        <w:rPr>
          <w:b/>
          <w:sz w:val="28"/>
          <w:szCs w:val="28"/>
        </w:rPr>
        <w:t>до 2020 года</w:t>
      </w:r>
    </w:p>
    <w:p w:rsidR="00AB7ADD" w:rsidRPr="000C322A" w:rsidRDefault="00AB7ADD" w:rsidP="00AB7ADD">
      <w:pPr>
        <w:widowControl w:val="0"/>
        <w:autoSpaceDE w:val="0"/>
        <w:autoSpaceDN w:val="0"/>
        <w:adjustRightInd w:val="0"/>
        <w:jc w:val="center"/>
      </w:pPr>
    </w:p>
    <w:tbl>
      <w:tblPr>
        <w:tblW w:w="10249" w:type="dxa"/>
        <w:tblCellSpacing w:w="5" w:type="nil"/>
        <w:tblInd w:w="-351" w:type="dxa"/>
        <w:tblLayout w:type="fixed"/>
        <w:tblCellMar>
          <w:left w:w="75" w:type="dxa"/>
          <w:right w:w="75" w:type="dxa"/>
        </w:tblCellMar>
        <w:tblLook w:val="0000" w:firstRow="0" w:lastRow="0" w:firstColumn="0" w:lastColumn="0" w:noHBand="0" w:noVBand="0"/>
      </w:tblPr>
      <w:tblGrid>
        <w:gridCol w:w="3861"/>
        <w:gridCol w:w="6346"/>
        <w:gridCol w:w="42"/>
      </w:tblGrid>
      <w:tr w:rsidR="00AB7ADD" w:rsidRPr="0044060D" w:rsidTr="00C0559B">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1620F7" w:rsidRDefault="00AB7ADD" w:rsidP="003F3DFC">
            <w:pPr>
              <w:widowControl w:val="0"/>
              <w:autoSpaceDE w:val="0"/>
              <w:autoSpaceDN w:val="0"/>
              <w:adjustRightInd w:val="0"/>
              <w:jc w:val="center"/>
              <w:rPr>
                <w:b/>
                <w:sz w:val="23"/>
                <w:szCs w:val="23"/>
              </w:rPr>
            </w:pPr>
            <w:r w:rsidRPr="001620F7">
              <w:rPr>
                <w:b/>
                <w:sz w:val="23"/>
                <w:szCs w:val="23"/>
              </w:rPr>
              <w:t>Стратегические цели</w:t>
            </w:r>
          </w:p>
        </w:tc>
        <w:tc>
          <w:tcPr>
            <w:tcW w:w="6346" w:type="dxa"/>
            <w:tcBorders>
              <w:top w:val="single" w:sz="8" w:space="0" w:color="auto"/>
              <w:left w:val="single" w:sz="8" w:space="0" w:color="auto"/>
              <w:bottom w:val="single" w:sz="8" w:space="0" w:color="auto"/>
              <w:right w:val="single" w:sz="8" w:space="0" w:color="auto"/>
            </w:tcBorders>
          </w:tcPr>
          <w:p w:rsidR="00AB7ADD" w:rsidRPr="001620F7" w:rsidRDefault="00AB7ADD" w:rsidP="003F3DFC">
            <w:pPr>
              <w:widowControl w:val="0"/>
              <w:autoSpaceDE w:val="0"/>
              <w:autoSpaceDN w:val="0"/>
              <w:adjustRightInd w:val="0"/>
              <w:jc w:val="center"/>
              <w:rPr>
                <w:b/>
                <w:sz w:val="23"/>
                <w:szCs w:val="23"/>
              </w:rPr>
            </w:pPr>
            <w:r w:rsidRPr="001620F7">
              <w:rPr>
                <w:b/>
                <w:sz w:val="23"/>
                <w:szCs w:val="23"/>
              </w:rPr>
              <w:t>Целевые показатели и ожидаемые результаты</w:t>
            </w:r>
          </w:p>
          <w:p w:rsidR="00AB7ADD" w:rsidRPr="001620F7" w:rsidRDefault="00AB7ADD" w:rsidP="003F3DFC">
            <w:pPr>
              <w:widowControl w:val="0"/>
              <w:autoSpaceDE w:val="0"/>
              <w:autoSpaceDN w:val="0"/>
              <w:adjustRightInd w:val="0"/>
              <w:jc w:val="center"/>
              <w:rPr>
                <w:b/>
                <w:sz w:val="23"/>
                <w:szCs w:val="23"/>
              </w:rPr>
            </w:pPr>
          </w:p>
        </w:tc>
      </w:tr>
      <w:tr w:rsidR="00AB7ADD" w:rsidRPr="0044060D" w:rsidTr="00C0559B">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1620F7" w:rsidRDefault="00AB7ADD" w:rsidP="003F3DFC">
            <w:pPr>
              <w:widowControl w:val="0"/>
              <w:autoSpaceDE w:val="0"/>
              <w:autoSpaceDN w:val="0"/>
              <w:adjustRightInd w:val="0"/>
              <w:rPr>
                <w:b/>
                <w:sz w:val="23"/>
                <w:szCs w:val="23"/>
              </w:rPr>
            </w:pPr>
            <w:r w:rsidRPr="001620F7">
              <w:rPr>
                <w:b/>
                <w:sz w:val="23"/>
                <w:szCs w:val="23"/>
              </w:rPr>
              <w:t>1. Обеспечение устойчивости экономического роста путем:</w:t>
            </w:r>
          </w:p>
          <w:p w:rsidR="001370F1" w:rsidRPr="001620F7" w:rsidRDefault="00FA7AFE" w:rsidP="001370F1">
            <w:pPr>
              <w:widowControl w:val="0"/>
              <w:autoSpaceDE w:val="0"/>
              <w:autoSpaceDN w:val="0"/>
              <w:adjustRightInd w:val="0"/>
              <w:rPr>
                <w:b/>
                <w:sz w:val="23"/>
                <w:szCs w:val="23"/>
              </w:rPr>
            </w:pPr>
            <w:r w:rsidRPr="001620F7">
              <w:rPr>
                <w:b/>
                <w:sz w:val="23"/>
                <w:szCs w:val="23"/>
              </w:rPr>
              <w:t xml:space="preserve">- </w:t>
            </w:r>
            <w:r w:rsidR="00AB7ADD" w:rsidRPr="001620F7">
              <w:rPr>
                <w:b/>
                <w:sz w:val="23"/>
                <w:szCs w:val="23"/>
              </w:rPr>
              <w:t xml:space="preserve"> </w:t>
            </w:r>
            <w:r w:rsidRPr="001620F7">
              <w:rPr>
                <w:b/>
                <w:sz w:val="23"/>
                <w:szCs w:val="23"/>
              </w:rPr>
              <w:t>п</w:t>
            </w:r>
            <w:r w:rsidR="00AB7ADD" w:rsidRPr="001620F7">
              <w:rPr>
                <w:b/>
                <w:sz w:val="23"/>
                <w:szCs w:val="23"/>
              </w:rPr>
              <w:t xml:space="preserve">овышения конкурентоспособности </w:t>
            </w:r>
            <w:r w:rsidR="001370F1" w:rsidRPr="001620F7">
              <w:rPr>
                <w:b/>
                <w:sz w:val="23"/>
                <w:szCs w:val="23"/>
              </w:rPr>
              <w:t>предприятий обрабатывающих производств Тейковского муниципального района (пищевой</w:t>
            </w:r>
            <w:r w:rsidR="00AB7ADD" w:rsidRPr="001620F7">
              <w:rPr>
                <w:b/>
                <w:sz w:val="23"/>
                <w:szCs w:val="23"/>
              </w:rPr>
              <w:t xml:space="preserve"> </w:t>
            </w:r>
            <w:r w:rsidR="00AB7ADD" w:rsidRPr="001620F7">
              <w:rPr>
                <w:b/>
                <w:sz w:val="23"/>
                <w:szCs w:val="23"/>
              </w:rPr>
              <w:lastRenderedPageBreak/>
              <w:t xml:space="preserve">и </w:t>
            </w:r>
            <w:r w:rsidR="001370F1" w:rsidRPr="001620F7">
              <w:rPr>
                <w:b/>
                <w:sz w:val="23"/>
                <w:szCs w:val="23"/>
              </w:rPr>
              <w:t>деревообрабатывающей промышленности)</w:t>
            </w:r>
          </w:p>
          <w:p w:rsidR="00AB7ADD" w:rsidRPr="001620F7" w:rsidRDefault="001370F1" w:rsidP="00826D19">
            <w:pPr>
              <w:widowControl w:val="0"/>
              <w:autoSpaceDE w:val="0"/>
              <w:autoSpaceDN w:val="0"/>
              <w:adjustRightInd w:val="0"/>
              <w:rPr>
                <w:b/>
                <w:sz w:val="23"/>
                <w:szCs w:val="23"/>
              </w:rPr>
            </w:pPr>
            <w:r w:rsidRPr="001620F7">
              <w:rPr>
                <w:b/>
                <w:sz w:val="23"/>
                <w:szCs w:val="23"/>
              </w:rPr>
              <w:t xml:space="preserve">и </w:t>
            </w:r>
            <w:r w:rsidR="00AB7ADD" w:rsidRPr="001620F7">
              <w:rPr>
                <w:b/>
                <w:sz w:val="23"/>
                <w:szCs w:val="23"/>
              </w:rPr>
              <w:t xml:space="preserve">обеспечения эффективного соответствия объемов производства, качества и ассортимента </w:t>
            </w:r>
            <w:r w:rsidR="00826D19" w:rsidRPr="001620F7">
              <w:rPr>
                <w:b/>
                <w:sz w:val="23"/>
                <w:szCs w:val="23"/>
              </w:rPr>
              <w:t>п</w:t>
            </w:r>
            <w:r w:rsidR="00AB7ADD" w:rsidRPr="001620F7">
              <w:rPr>
                <w:b/>
                <w:sz w:val="23"/>
                <w:szCs w:val="23"/>
              </w:rPr>
              <w:t>родукции совокупному спросу российского рынков</w:t>
            </w:r>
          </w:p>
        </w:tc>
        <w:tc>
          <w:tcPr>
            <w:tcW w:w="6346" w:type="dxa"/>
            <w:tcBorders>
              <w:top w:val="single" w:sz="8" w:space="0" w:color="auto"/>
              <w:left w:val="single" w:sz="8" w:space="0" w:color="auto"/>
              <w:bottom w:val="single" w:sz="8" w:space="0" w:color="auto"/>
              <w:right w:val="single" w:sz="8" w:space="0" w:color="auto"/>
            </w:tcBorders>
          </w:tcPr>
          <w:p w:rsidR="00AB7ADD" w:rsidRPr="001620F7" w:rsidRDefault="00AB7ADD" w:rsidP="003F3DFC">
            <w:pPr>
              <w:widowControl w:val="0"/>
              <w:autoSpaceDE w:val="0"/>
              <w:autoSpaceDN w:val="0"/>
              <w:adjustRightInd w:val="0"/>
              <w:rPr>
                <w:sz w:val="23"/>
                <w:szCs w:val="23"/>
              </w:rPr>
            </w:pPr>
            <w:r w:rsidRPr="001620F7">
              <w:rPr>
                <w:sz w:val="23"/>
                <w:szCs w:val="23"/>
              </w:rPr>
              <w:lastRenderedPageBreak/>
              <w:t>К 2020 году ожидается:</w:t>
            </w:r>
          </w:p>
          <w:p w:rsidR="00AB7ADD" w:rsidRPr="001620F7" w:rsidRDefault="00AB7ADD" w:rsidP="003F3DFC">
            <w:pPr>
              <w:widowControl w:val="0"/>
              <w:autoSpaceDE w:val="0"/>
              <w:autoSpaceDN w:val="0"/>
              <w:adjustRightInd w:val="0"/>
              <w:rPr>
                <w:sz w:val="23"/>
                <w:szCs w:val="23"/>
              </w:rPr>
            </w:pPr>
            <w:r w:rsidRPr="001620F7">
              <w:rPr>
                <w:sz w:val="23"/>
                <w:szCs w:val="23"/>
              </w:rPr>
              <w:t xml:space="preserve">- увеличение </w:t>
            </w:r>
            <w:r w:rsidR="00FA7AFE" w:rsidRPr="001620F7">
              <w:rPr>
                <w:sz w:val="23"/>
                <w:szCs w:val="23"/>
              </w:rPr>
              <w:t>объема производства</w:t>
            </w:r>
            <w:r w:rsidRPr="001620F7">
              <w:rPr>
                <w:sz w:val="23"/>
                <w:szCs w:val="23"/>
              </w:rPr>
              <w:t xml:space="preserve"> обрабатывающих производств </w:t>
            </w:r>
            <w:r w:rsidR="00FA7AFE" w:rsidRPr="001620F7">
              <w:rPr>
                <w:sz w:val="23"/>
                <w:szCs w:val="23"/>
              </w:rPr>
              <w:t xml:space="preserve">к уровню 2013 года </w:t>
            </w:r>
            <w:r w:rsidRPr="001620F7">
              <w:rPr>
                <w:sz w:val="23"/>
                <w:szCs w:val="23"/>
              </w:rPr>
              <w:t xml:space="preserve">до </w:t>
            </w:r>
            <w:r w:rsidR="00CE426A" w:rsidRPr="001620F7">
              <w:rPr>
                <w:sz w:val="23"/>
                <w:szCs w:val="23"/>
              </w:rPr>
              <w:t>18</w:t>
            </w:r>
            <w:r w:rsidR="00AA5548" w:rsidRPr="001620F7">
              <w:rPr>
                <w:sz w:val="23"/>
                <w:szCs w:val="23"/>
              </w:rPr>
              <w:t>3</w:t>
            </w:r>
            <w:r w:rsidRPr="001620F7">
              <w:rPr>
                <w:sz w:val="23"/>
                <w:szCs w:val="23"/>
              </w:rPr>
              <w:t>%</w:t>
            </w:r>
            <w:r w:rsidR="00E777CA" w:rsidRPr="001620F7">
              <w:rPr>
                <w:sz w:val="23"/>
                <w:szCs w:val="23"/>
              </w:rPr>
              <w:t>.</w:t>
            </w:r>
          </w:p>
          <w:p w:rsidR="00AB7ADD" w:rsidRPr="001620F7" w:rsidRDefault="00AB7ADD" w:rsidP="003F3DFC">
            <w:pPr>
              <w:widowControl w:val="0"/>
              <w:autoSpaceDE w:val="0"/>
              <w:autoSpaceDN w:val="0"/>
              <w:adjustRightInd w:val="0"/>
              <w:rPr>
                <w:sz w:val="23"/>
                <w:szCs w:val="23"/>
              </w:rPr>
            </w:pPr>
            <w:r w:rsidRPr="001620F7">
              <w:rPr>
                <w:sz w:val="23"/>
                <w:szCs w:val="23"/>
              </w:rPr>
              <w:t xml:space="preserve">Достижение к 2020 году следующей структуры промышленности по видам экономической деятельности обрабатывающих производств </w:t>
            </w:r>
            <w:hyperlink r:id="rId11" w:history="1">
              <w:r w:rsidRPr="001620F7">
                <w:rPr>
                  <w:rStyle w:val="af8"/>
                  <w:sz w:val="23"/>
                  <w:szCs w:val="23"/>
                </w:rPr>
                <w:t>(ОКВЭД)</w:t>
              </w:r>
            </w:hyperlink>
            <w:r w:rsidRPr="001620F7">
              <w:rPr>
                <w:sz w:val="23"/>
                <w:szCs w:val="23"/>
              </w:rPr>
              <w:t>:</w:t>
            </w:r>
          </w:p>
          <w:p w:rsidR="00AB7ADD" w:rsidRPr="001620F7" w:rsidRDefault="00AB7ADD" w:rsidP="003F3DFC">
            <w:pPr>
              <w:widowControl w:val="0"/>
              <w:autoSpaceDE w:val="0"/>
              <w:autoSpaceDN w:val="0"/>
              <w:adjustRightInd w:val="0"/>
              <w:rPr>
                <w:sz w:val="23"/>
                <w:szCs w:val="23"/>
              </w:rPr>
            </w:pPr>
            <w:r w:rsidRPr="001620F7">
              <w:rPr>
                <w:sz w:val="23"/>
                <w:szCs w:val="23"/>
              </w:rPr>
              <w:t xml:space="preserve">- производство </w:t>
            </w:r>
            <w:r w:rsidR="00FA7AFE" w:rsidRPr="001620F7">
              <w:rPr>
                <w:sz w:val="23"/>
                <w:szCs w:val="23"/>
              </w:rPr>
              <w:t xml:space="preserve">пищевых </w:t>
            </w:r>
            <w:proofErr w:type="gramStart"/>
            <w:r w:rsidR="00FA7AFE" w:rsidRPr="001620F7">
              <w:rPr>
                <w:sz w:val="23"/>
                <w:szCs w:val="23"/>
              </w:rPr>
              <w:t xml:space="preserve">продуктов </w:t>
            </w:r>
            <w:r w:rsidRPr="001620F7">
              <w:rPr>
                <w:sz w:val="23"/>
                <w:szCs w:val="23"/>
              </w:rPr>
              <w:t xml:space="preserve"> -</w:t>
            </w:r>
            <w:proofErr w:type="gramEnd"/>
            <w:r w:rsidRPr="001620F7">
              <w:rPr>
                <w:sz w:val="23"/>
                <w:szCs w:val="23"/>
              </w:rPr>
              <w:t xml:space="preserve"> </w:t>
            </w:r>
            <w:r w:rsidR="00A97032" w:rsidRPr="001620F7">
              <w:rPr>
                <w:sz w:val="23"/>
                <w:szCs w:val="23"/>
              </w:rPr>
              <w:t>78</w:t>
            </w:r>
            <w:r w:rsidRPr="001620F7">
              <w:rPr>
                <w:sz w:val="23"/>
                <w:szCs w:val="23"/>
              </w:rPr>
              <w:t>%;</w:t>
            </w:r>
          </w:p>
          <w:p w:rsidR="00AB7ADD" w:rsidRPr="001620F7" w:rsidRDefault="00AB7ADD" w:rsidP="003F3DFC">
            <w:pPr>
              <w:widowControl w:val="0"/>
              <w:autoSpaceDE w:val="0"/>
              <w:autoSpaceDN w:val="0"/>
              <w:adjustRightInd w:val="0"/>
              <w:rPr>
                <w:sz w:val="23"/>
                <w:szCs w:val="23"/>
              </w:rPr>
            </w:pPr>
            <w:r w:rsidRPr="001620F7">
              <w:rPr>
                <w:sz w:val="23"/>
                <w:szCs w:val="23"/>
              </w:rPr>
              <w:lastRenderedPageBreak/>
              <w:t xml:space="preserve">- производство </w:t>
            </w:r>
            <w:proofErr w:type="gramStart"/>
            <w:r w:rsidR="00F131E8" w:rsidRPr="001620F7">
              <w:rPr>
                <w:sz w:val="23"/>
                <w:szCs w:val="23"/>
              </w:rPr>
              <w:t xml:space="preserve">прочих </w:t>
            </w:r>
            <w:r w:rsidRPr="001620F7">
              <w:rPr>
                <w:sz w:val="23"/>
                <w:szCs w:val="23"/>
              </w:rPr>
              <w:t xml:space="preserve"> </w:t>
            </w:r>
            <w:r w:rsidR="00F131E8" w:rsidRPr="001620F7">
              <w:rPr>
                <w:sz w:val="23"/>
                <w:szCs w:val="23"/>
              </w:rPr>
              <w:t>не</w:t>
            </w:r>
            <w:r w:rsidRPr="001620F7">
              <w:rPr>
                <w:sz w:val="23"/>
                <w:szCs w:val="23"/>
              </w:rPr>
              <w:t>металлических</w:t>
            </w:r>
            <w:proofErr w:type="gramEnd"/>
            <w:r w:rsidRPr="001620F7">
              <w:rPr>
                <w:sz w:val="23"/>
                <w:szCs w:val="23"/>
              </w:rPr>
              <w:t xml:space="preserve"> </w:t>
            </w:r>
            <w:r w:rsidR="00F131E8" w:rsidRPr="001620F7">
              <w:rPr>
                <w:sz w:val="23"/>
                <w:szCs w:val="23"/>
              </w:rPr>
              <w:t>минеральных продуктов</w:t>
            </w:r>
            <w:r w:rsidRPr="001620F7">
              <w:rPr>
                <w:sz w:val="23"/>
                <w:szCs w:val="23"/>
              </w:rPr>
              <w:t xml:space="preserve"> - </w:t>
            </w:r>
            <w:r w:rsidR="00A97032" w:rsidRPr="001620F7">
              <w:rPr>
                <w:sz w:val="23"/>
                <w:szCs w:val="23"/>
              </w:rPr>
              <w:t>12</w:t>
            </w:r>
            <w:r w:rsidRPr="001620F7">
              <w:rPr>
                <w:sz w:val="23"/>
                <w:szCs w:val="23"/>
              </w:rPr>
              <w:t>%;</w:t>
            </w:r>
          </w:p>
          <w:p w:rsidR="00F131E8" w:rsidRPr="001620F7" w:rsidRDefault="00AB7ADD" w:rsidP="003F3DFC">
            <w:pPr>
              <w:widowControl w:val="0"/>
              <w:autoSpaceDE w:val="0"/>
              <w:autoSpaceDN w:val="0"/>
              <w:adjustRightInd w:val="0"/>
              <w:rPr>
                <w:sz w:val="23"/>
                <w:szCs w:val="23"/>
              </w:rPr>
            </w:pPr>
            <w:r w:rsidRPr="001620F7">
              <w:rPr>
                <w:sz w:val="23"/>
                <w:szCs w:val="23"/>
              </w:rPr>
              <w:t xml:space="preserve">- </w:t>
            </w:r>
            <w:r w:rsidR="00F131E8" w:rsidRPr="001620F7">
              <w:rPr>
                <w:sz w:val="23"/>
                <w:szCs w:val="23"/>
              </w:rPr>
              <w:t>обработка древесины и производство изделий из дерева</w:t>
            </w:r>
            <w:r w:rsidRPr="001620F7">
              <w:rPr>
                <w:sz w:val="23"/>
                <w:szCs w:val="23"/>
              </w:rPr>
              <w:t xml:space="preserve"> - </w:t>
            </w:r>
            <w:r w:rsidR="00A97032" w:rsidRPr="001620F7">
              <w:rPr>
                <w:sz w:val="23"/>
                <w:szCs w:val="23"/>
              </w:rPr>
              <w:t>10</w:t>
            </w:r>
            <w:r w:rsidR="00F131E8" w:rsidRPr="001620F7">
              <w:rPr>
                <w:sz w:val="23"/>
                <w:szCs w:val="23"/>
              </w:rPr>
              <w:t>%.</w:t>
            </w:r>
          </w:p>
          <w:p w:rsidR="00AB7ADD" w:rsidRPr="001620F7" w:rsidRDefault="00752B4B" w:rsidP="003F3DFC">
            <w:pPr>
              <w:widowControl w:val="0"/>
              <w:autoSpaceDE w:val="0"/>
              <w:autoSpaceDN w:val="0"/>
              <w:adjustRightInd w:val="0"/>
              <w:rPr>
                <w:sz w:val="23"/>
                <w:szCs w:val="23"/>
              </w:rPr>
            </w:pPr>
            <w:r w:rsidRPr="001620F7">
              <w:rPr>
                <w:sz w:val="23"/>
                <w:szCs w:val="23"/>
              </w:rPr>
              <w:t>- с</w:t>
            </w:r>
            <w:r w:rsidR="00F131E8" w:rsidRPr="001620F7">
              <w:rPr>
                <w:sz w:val="23"/>
                <w:szCs w:val="23"/>
              </w:rPr>
              <w:t xml:space="preserve">оздание </w:t>
            </w:r>
            <w:r w:rsidRPr="001620F7">
              <w:rPr>
                <w:sz w:val="23"/>
                <w:szCs w:val="23"/>
              </w:rPr>
              <w:t xml:space="preserve">более 30 </w:t>
            </w:r>
            <w:r w:rsidR="00F131E8" w:rsidRPr="001620F7">
              <w:rPr>
                <w:sz w:val="23"/>
                <w:szCs w:val="23"/>
              </w:rPr>
              <w:t xml:space="preserve">новых рабочих мест </w:t>
            </w:r>
            <w:r w:rsidRPr="001620F7">
              <w:rPr>
                <w:sz w:val="23"/>
                <w:szCs w:val="23"/>
              </w:rPr>
              <w:t>и обеспечение сохранения рабочих мест работникам, занятым на действующих предприятиях обрабатывающей промышленности района.</w:t>
            </w:r>
            <w:r w:rsidR="00F131E8" w:rsidRPr="001620F7">
              <w:rPr>
                <w:sz w:val="23"/>
                <w:szCs w:val="23"/>
              </w:rPr>
              <w:t xml:space="preserve"> </w:t>
            </w:r>
            <w:r w:rsidR="00AB7ADD" w:rsidRPr="001620F7">
              <w:rPr>
                <w:sz w:val="23"/>
                <w:szCs w:val="23"/>
              </w:rPr>
              <w:t xml:space="preserve"> </w:t>
            </w:r>
          </w:p>
          <w:p w:rsidR="00AB7ADD" w:rsidRPr="001620F7" w:rsidRDefault="00AB7ADD" w:rsidP="00F131E8">
            <w:pPr>
              <w:widowControl w:val="0"/>
              <w:autoSpaceDE w:val="0"/>
              <w:autoSpaceDN w:val="0"/>
              <w:adjustRightInd w:val="0"/>
              <w:rPr>
                <w:sz w:val="23"/>
                <w:szCs w:val="23"/>
              </w:rPr>
            </w:pPr>
          </w:p>
        </w:tc>
      </w:tr>
      <w:tr w:rsidR="00AB7ADD" w:rsidRPr="00F81341" w:rsidTr="00C0559B">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1620F7" w:rsidRDefault="00AB7ADD" w:rsidP="00F81341">
            <w:pPr>
              <w:widowControl w:val="0"/>
              <w:autoSpaceDE w:val="0"/>
              <w:autoSpaceDN w:val="0"/>
              <w:adjustRightInd w:val="0"/>
              <w:rPr>
                <w:b/>
                <w:sz w:val="23"/>
                <w:szCs w:val="23"/>
              </w:rPr>
            </w:pPr>
            <w:r w:rsidRPr="001620F7">
              <w:rPr>
                <w:b/>
                <w:sz w:val="23"/>
                <w:szCs w:val="23"/>
              </w:rPr>
              <w:lastRenderedPageBreak/>
              <w:t xml:space="preserve">2. Привлечение инвестиций в экономику путем создания благоприятных экономических условий в </w:t>
            </w:r>
            <w:r w:rsidR="00F81341" w:rsidRPr="001620F7">
              <w:rPr>
                <w:b/>
                <w:sz w:val="23"/>
                <w:szCs w:val="23"/>
              </w:rPr>
              <w:t>районе</w:t>
            </w:r>
            <w:r w:rsidRPr="001620F7">
              <w:rPr>
                <w:b/>
                <w:sz w:val="23"/>
                <w:szCs w:val="23"/>
              </w:rPr>
              <w:t xml:space="preserve"> и обеспечение конкурентоспособности среди </w:t>
            </w:r>
            <w:r w:rsidR="00F81341" w:rsidRPr="001620F7">
              <w:rPr>
                <w:b/>
                <w:sz w:val="23"/>
                <w:szCs w:val="23"/>
              </w:rPr>
              <w:t>муниципальных образований региона</w:t>
            </w:r>
          </w:p>
        </w:tc>
        <w:tc>
          <w:tcPr>
            <w:tcW w:w="6346" w:type="dxa"/>
            <w:tcBorders>
              <w:top w:val="single" w:sz="8" w:space="0" w:color="auto"/>
              <w:left w:val="single" w:sz="8" w:space="0" w:color="auto"/>
              <w:bottom w:val="single" w:sz="8" w:space="0" w:color="auto"/>
              <w:right w:val="single" w:sz="8" w:space="0" w:color="auto"/>
            </w:tcBorders>
          </w:tcPr>
          <w:p w:rsidR="00AB7ADD" w:rsidRPr="001620F7" w:rsidRDefault="00A97032" w:rsidP="003F3DFC">
            <w:pPr>
              <w:widowControl w:val="0"/>
              <w:autoSpaceDE w:val="0"/>
              <w:autoSpaceDN w:val="0"/>
              <w:adjustRightInd w:val="0"/>
              <w:rPr>
                <w:sz w:val="23"/>
                <w:szCs w:val="23"/>
              </w:rPr>
            </w:pPr>
            <w:r w:rsidRPr="001620F7">
              <w:rPr>
                <w:sz w:val="23"/>
                <w:szCs w:val="23"/>
              </w:rPr>
              <w:t>Д</w:t>
            </w:r>
            <w:r w:rsidR="00AB7ADD" w:rsidRPr="001620F7">
              <w:rPr>
                <w:sz w:val="23"/>
                <w:szCs w:val="23"/>
              </w:rPr>
              <w:t>остижение к 2020 году объема инвестиций</w:t>
            </w:r>
            <w:r w:rsidR="00C76073" w:rsidRPr="001620F7">
              <w:rPr>
                <w:sz w:val="23"/>
                <w:szCs w:val="23"/>
              </w:rPr>
              <w:t xml:space="preserve"> по крупным и средним предприятиям</w:t>
            </w:r>
            <w:r w:rsidR="00AB7ADD" w:rsidRPr="001620F7">
              <w:rPr>
                <w:sz w:val="23"/>
                <w:szCs w:val="23"/>
              </w:rPr>
              <w:t xml:space="preserve"> в размере </w:t>
            </w:r>
            <w:r w:rsidR="0051450F" w:rsidRPr="001620F7">
              <w:rPr>
                <w:sz w:val="23"/>
                <w:szCs w:val="23"/>
              </w:rPr>
              <w:t>55</w:t>
            </w:r>
            <w:r w:rsidR="00AB7ADD" w:rsidRPr="001620F7">
              <w:rPr>
                <w:sz w:val="23"/>
                <w:szCs w:val="23"/>
              </w:rPr>
              <w:t xml:space="preserve"> мл</w:t>
            </w:r>
            <w:r w:rsidR="00F81341" w:rsidRPr="001620F7">
              <w:rPr>
                <w:sz w:val="23"/>
                <w:szCs w:val="23"/>
              </w:rPr>
              <w:t>н</w:t>
            </w:r>
            <w:r w:rsidR="003F0FD1" w:rsidRPr="001620F7">
              <w:rPr>
                <w:sz w:val="23"/>
                <w:szCs w:val="23"/>
              </w:rPr>
              <w:t>. рублей.</w:t>
            </w:r>
          </w:p>
          <w:p w:rsidR="00AB7ADD" w:rsidRPr="001620F7" w:rsidRDefault="00AB7ADD" w:rsidP="003F3DFC">
            <w:pPr>
              <w:widowControl w:val="0"/>
              <w:autoSpaceDE w:val="0"/>
              <w:autoSpaceDN w:val="0"/>
              <w:adjustRightInd w:val="0"/>
              <w:rPr>
                <w:sz w:val="23"/>
                <w:szCs w:val="23"/>
              </w:rPr>
            </w:pPr>
          </w:p>
        </w:tc>
      </w:tr>
      <w:tr w:rsidR="00AB7ADD" w:rsidRPr="00F81341" w:rsidTr="00C0559B">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1620F7" w:rsidRDefault="00F81341" w:rsidP="00F81341">
            <w:pPr>
              <w:widowControl w:val="0"/>
              <w:autoSpaceDE w:val="0"/>
              <w:autoSpaceDN w:val="0"/>
              <w:adjustRightInd w:val="0"/>
              <w:rPr>
                <w:b/>
                <w:sz w:val="23"/>
                <w:szCs w:val="23"/>
              </w:rPr>
            </w:pPr>
            <w:r w:rsidRPr="001620F7">
              <w:rPr>
                <w:b/>
                <w:sz w:val="23"/>
                <w:szCs w:val="23"/>
              </w:rPr>
              <w:t>3</w:t>
            </w:r>
            <w:r w:rsidR="00AB7ADD" w:rsidRPr="001620F7">
              <w:rPr>
                <w:b/>
                <w:sz w:val="23"/>
                <w:szCs w:val="23"/>
              </w:rPr>
              <w:t xml:space="preserve">. Повышение продовольственного </w:t>
            </w:r>
            <w:proofErr w:type="spellStart"/>
            <w:r w:rsidR="00AB7ADD" w:rsidRPr="001620F7">
              <w:rPr>
                <w:b/>
                <w:sz w:val="23"/>
                <w:szCs w:val="23"/>
              </w:rPr>
              <w:t>самообеспечения</w:t>
            </w:r>
            <w:proofErr w:type="spellEnd"/>
            <w:r w:rsidR="00AB7ADD" w:rsidRPr="001620F7">
              <w:rPr>
                <w:b/>
                <w:sz w:val="23"/>
                <w:szCs w:val="23"/>
              </w:rPr>
              <w:t xml:space="preserve"> р</w:t>
            </w:r>
            <w:r w:rsidRPr="001620F7">
              <w:rPr>
                <w:b/>
                <w:sz w:val="23"/>
                <w:szCs w:val="23"/>
              </w:rPr>
              <w:t>ай</w:t>
            </w:r>
            <w:r w:rsidR="00AB7ADD" w:rsidRPr="001620F7">
              <w:rPr>
                <w:b/>
                <w:sz w:val="23"/>
                <w:szCs w:val="23"/>
              </w:rPr>
              <w:t>она, устойчивое развитие сельских территорий, повышение благосостояния, уровня жизни и занятости граждан.</w:t>
            </w:r>
          </w:p>
        </w:tc>
        <w:tc>
          <w:tcPr>
            <w:tcW w:w="6346" w:type="dxa"/>
            <w:tcBorders>
              <w:top w:val="single" w:sz="8" w:space="0" w:color="auto"/>
              <w:left w:val="single" w:sz="8" w:space="0" w:color="auto"/>
              <w:bottom w:val="single" w:sz="8" w:space="0" w:color="auto"/>
              <w:right w:val="single" w:sz="8" w:space="0" w:color="auto"/>
            </w:tcBorders>
          </w:tcPr>
          <w:p w:rsidR="00AB7ADD" w:rsidRPr="001620F7" w:rsidRDefault="00D3701B" w:rsidP="003F3DFC">
            <w:pPr>
              <w:widowControl w:val="0"/>
              <w:autoSpaceDE w:val="0"/>
              <w:autoSpaceDN w:val="0"/>
              <w:adjustRightInd w:val="0"/>
              <w:jc w:val="both"/>
              <w:rPr>
                <w:sz w:val="23"/>
                <w:szCs w:val="23"/>
              </w:rPr>
            </w:pPr>
            <w:r w:rsidRPr="001620F7">
              <w:rPr>
                <w:sz w:val="23"/>
                <w:szCs w:val="23"/>
              </w:rPr>
              <w:t>К</w:t>
            </w:r>
            <w:r w:rsidR="00AB7ADD" w:rsidRPr="001620F7">
              <w:rPr>
                <w:sz w:val="23"/>
                <w:szCs w:val="23"/>
              </w:rPr>
              <w:t xml:space="preserve"> 2020 году:</w:t>
            </w:r>
          </w:p>
          <w:p w:rsidR="00AB7ADD" w:rsidRPr="001620F7" w:rsidRDefault="00AB7ADD" w:rsidP="003F3DFC">
            <w:pPr>
              <w:widowControl w:val="0"/>
              <w:autoSpaceDE w:val="0"/>
              <w:autoSpaceDN w:val="0"/>
              <w:adjustRightInd w:val="0"/>
              <w:jc w:val="both"/>
              <w:rPr>
                <w:sz w:val="23"/>
                <w:szCs w:val="23"/>
              </w:rPr>
            </w:pPr>
            <w:r w:rsidRPr="001620F7">
              <w:rPr>
                <w:sz w:val="23"/>
                <w:szCs w:val="23"/>
              </w:rPr>
              <w:t xml:space="preserve">- объемы производства сельскохозяйственной продукции возрастут на </w:t>
            </w:r>
            <w:r w:rsidR="00EE4BD9" w:rsidRPr="001620F7">
              <w:rPr>
                <w:sz w:val="23"/>
                <w:szCs w:val="23"/>
              </w:rPr>
              <w:t>22,2</w:t>
            </w:r>
            <w:r w:rsidRPr="001620F7">
              <w:rPr>
                <w:sz w:val="23"/>
                <w:szCs w:val="23"/>
              </w:rPr>
              <w:t>% по сравнению с уровнем 2013 года</w:t>
            </w:r>
            <w:r w:rsidR="004A72D9" w:rsidRPr="001620F7">
              <w:rPr>
                <w:sz w:val="23"/>
                <w:szCs w:val="23"/>
              </w:rPr>
              <w:t xml:space="preserve"> в сопоставимых ценах</w:t>
            </w:r>
            <w:r w:rsidR="0051450F" w:rsidRPr="001620F7">
              <w:rPr>
                <w:sz w:val="23"/>
                <w:szCs w:val="23"/>
              </w:rPr>
              <w:t>;</w:t>
            </w:r>
          </w:p>
          <w:p w:rsidR="00AB7ADD" w:rsidRPr="001620F7" w:rsidRDefault="00AB7ADD" w:rsidP="003F3DFC">
            <w:pPr>
              <w:widowControl w:val="0"/>
              <w:autoSpaceDE w:val="0"/>
              <w:autoSpaceDN w:val="0"/>
              <w:adjustRightInd w:val="0"/>
              <w:jc w:val="both"/>
              <w:rPr>
                <w:sz w:val="23"/>
                <w:szCs w:val="23"/>
              </w:rPr>
            </w:pPr>
            <w:r w:rsidRPr="001620F7">
              <w:rPr>
                <w:sz w:val="23"/>
                <w:szCs w:val="23"/>
              </w:rPr>
              <w:t xml:space="preserve">- валовой сбор зерна повысится до </w:t>
            </w:r>
            <w:r w:rsidR="005648CA" w:rsidRPr="001620F7">
              <w:rPr>
                <w:sz w:val="23"/>
                <w:szCs w:val="23"/>
              </w:rPr>
              <w:t>3,04</w:t>
            </w:r>
            <w:r w:rsidRPr="001620F7">
              <w:rPr>
                <w:sz w:val="23"/>
                <w:szCs w:val="23"/>
              </w:rPr>
              <w:t xml:space="preserve"> тыс. т, овощей - до </w:t>
            </w:r>
            <w:r w:rsidR="005648CA" w:rsidRPr="001620F7">
              <w:rPr>
                <w:sz w:val="23"/>
                <w:szCs w:val="23"/>
              </w:rPr>
              <w:t>4,2</w:t>
            </w:r>
            <w:r w:rsidR="00EE4BD9" w:rsidRPr="001620F7">
              <w:rPr>
                <w:sz w:val="23"/>
                <w:szCs w:val="23"/>
              </w:rPr>
              <w:t>3</w:t>
            </w:r>
            <w:r w:rsidR="005648CA" w:rsidRPr="001620F7">
              <w:rPr>
                <w:sz w:val="23"/>
                <w:szCs w:val="23"/>
              </w:rPr>
              <w:t xml:space="preserve"> </w:t>
            </w:r>
            <w:r w:rsidRPr="001620F7">
              <w:rPr>
                <w:sz w:val="23"/>
                <w:szCs w:val="23"/>
              </w:rPr>
              <w:t>тыс. т</w:t>
            </w:r>
            <w:r w:rsidR="00EE4BD9" w:rsidRPr="001620F7">
              <w:rPr>
                <w:sz w:val="23"/>
                <w:szCs w:val="23"/>
              </w:rPr>
              <w:t xml:space="preserve"> (на 44,8%)</w:t>
            </w:r>
            <w:r w:rsidRPr="001620F7">
              <w:rPr>
                <w:sz w:val="23"/>
                <w:szCs w:val="23"/>
              </w:rPr>
              <w:t xml:space="preserve">, картофеля - до </w:t>
            </w:r>
            <w:r w:rsidR="005648CA" w:rsidRPr="001620F7">
              <w:rPr>
                <w:sz w:val="23"/>
                <w:szCs w:val="23"/>
              </w:rPr>
              <w:t>14,82</w:t>
            </w:r>
            <w:r w:rsidRPr="001620F7">
              <w:rPr>
                <w:sz w:val="23"/>
                <w:szCs w:val="23"/>
              </w:rPr>
              <w:t xml:space="preserve"> тыс. т</w:t>
            </w:r>
            <w:r w:rsidR="00EE4BD9" w:rsidRPr="001620F7">
              <w:rPr>
                <w:sz w:val="23"/>
                <w:szCs w:val="23"/>
              </w:rPr>
              <w:t xml:space="preserve"> (на 33,5%)</w:t>
            </w:r>
            <w:r w:rsidRPr="001620F7">
              <w:rPr>
                <w:sz w:val="23"/>
                <w:szCs w:val="23"/>
              </w:rPr>
              <w:t>;</w:t>
            </w:r>
          </w:p>
          <w:p w:rsidR="00AB7ADD" w:rsidRPr="001620F7" w:rsidRDefault="00AB7ADD" w:rsidP="003F3DFC">
            <w:pPr>
              <w:widowControl w:val="0"/>
              <w:autoSpaceDE w:val="0"/>
              <w:autoSpaceDN w:val="0"/>
              <w:adjustRightInd w:val="0"/>
              <w:jc w:val="both"/>
              <w:rPr>
                <w:sz w:val="23"/>
                <w:szCs w:val="23"/>
              </w:rPr>
            </w:pPr>
            <w:r w:rsidRPr="001620F7">
              <w:rPr>
                <w:sz w:val="23"/>
                <w:szCs w:val="23"/>
              </w:rPr>
              <w:t xml:space="preserve">- производство скота и птицы (в живом весе) возрастет </w:t>
            </w:r>
            <w:r w:rsidR="001C5B64" w:rsidRPr="001620F7">
              <w:rPr>
                <w:sz w:val="23"/>
                <w:szCs w:val="23"/>
              </w:rPr>
              <w:t>до 1,3 тыс. т (на 51,2%)</w:t>
            </w:r>
            <w:r w:rsidRPr="001620F7">
              <w:rPr>
                <w:sz w:val="23"/>
                <w:szCs w:val="23"/>
              </w:rPr>
              <w:t xml:space="preserve">, молока - до </w:t>
            </w:r>
            <w:r w:rsidR="00EE4BD9" w:rsidRPr="001620F7">
              <w:rPr>
                <w:sz w:val="23"/>
                <w:szCs w:val="23"/>
              </w:rPr>
              <w:t>4,18</w:t>
            </w:r>
            <w:r w:rsidRPr="001620F7">
              <w:rPr>
                <w:sz w:val="23"/>
                <w:szCs w:val="23"/>
              </w:rPr>
              <w:t xml:space="preserve"> тыс. т;</w:t>
            </w:r>
          </w:p>
          <w:p w:rsidR="00AB7ADD" w:rsidRPr="001620F7" w:rsidRDefault="00AB7ADD" w:rsidP="003F3DFC">
            <w:pPr>
              <w:widowControl w:val="0"/>
              <w:autoSpaceDE w:val="0"/>
              <w:autoSpaceDN w:val="0"/>
              <w:adjustRightInd w:val="0"/>
              <w:jc w:val="both"/>
              <w:rPr>
                <w:sz w:val="23"/>
                <w:szCs w:val="23"/>
              </w:rPr>
            </w:pPr>
            <w:r w:rsidRPr="001620F7">
              <w:rPr>
                <w:sz w:val="23"/>
                <w:szCs w:val="23"/>
              </w:rPr>
              <w:t xml:space="preserve">- </w:t>
            </w:r>
            <w:r w:rsidR="001C5B64" w:rsidRPr="001620F7">
              <w:rPr>
                <w:sz w:val="23"/>
                <w:szCs w:val="23"/>
              </w:rPr>
              <w:t>производство комбикормов</w:t>
            </w:r>
            <w:r w:rsidRPr="001620F7">
              <w:rPr>
                <w:sz w:val="23"/>
                <w:szCs w:val="23"/>
              </w:rPr>
              <w:t xml:space="preserve"> увелич</w:t>
            </w:r>
            <w:r w:rsidR="001C5B64" w:rsidRPr="001620F7">
              <w:rPr>
                <w:sz w:val="23"/>
                <w:szCs w:val="23"/>
              </w:rPr>
              <w:t>и</w:t>
            </w:r>
            <w:r w:rsidRPr="001620F7">
              <w:rPr>
                <w:sz w:val="23"/>
                <w:szCs w:val="23"/>
              </w:rPr>
              <w:t xml:space="preserve">тся </w:t>
            </w:r>
            <w:r w:rsidR="001C5B64" w:rsidRPr="001620F7">
              <w:rPr>
                <w:sz w:val="23"/>
                <w:szCs w:val="23"/>
              </w:rPr>
              <w:t xml:space="preserve">до 49,2 </w:t>
            </w:r>
            <w:proofErr w:type="spellStart"/>
            <w:r w:rsidR="001C5B64" w:rsidRPr="001620F7">
              <w:rPr>
                <w:sz w:val="23"/>
                <w:szCs w:val="23"/>
              </w:rPr>
              <w:t>тыс.т</w:t>
            </w:r>
            <w:proofErr w:type="spellEnd"/>
            <w:r w:rsidR="001C5B64" w:rsidRPr="001620F7">
              <w:rPr>
                <w:sz w:val="23"/>
                <w:szCs w:val="23"/>
              </w:rPr>
              <w:t xml:space="preserve">. </w:t>
            </w:r>
            <w:r w:rsidR="003F0FD1" w:rsidRPr="001620F7">
              <w:rPr>
                <w:sz w:val="23"/>
                <w:szCs w:val="23"/>
              </w:rPr>
              <w:t xml:space="preserve"> </w:t>
            </w:r>
            <w:r w:rsidR="001C5B64" w:rsidRPr="001620F7">
              <w:rPr>
                <w:sz w:val="23"/>
                <w:szCs w:val="23"/>
              </w:rPr>
              <w:t>(на 13,2%)</w:t>
            </w:r>
            <w:r w:rsidRPr="001620F7">
              <w:rPr>
                <w:sz w:val="23"/>
                <w:szCs w:val="23"/>
              </w:rPr>
              <w:t>;</w:t>
            </w:r>
          </w:p>
          <w:p w:rsidR="00AB7ADD" w:rsidRPr="001620F7" w:rsidRDefault="00AB7ADD" w:rsidP="003F3DFC">
            <w:pPr>
              <w:widowControl w:val="0"/>
              <w:autoSpaceDE w:val="0"/>
              <w:autoSpaceDN w:val="0"/>
              <w:adjustRightInd w:val="0"/>
              <w:jc w:val="both"/>
              <w:rPr>
                <w:sz w:val="23"/>
                <w:szCs w:val="23"/>
              </w:rPr>
            </w:pPr>
            <w:r w:rsidRPr="001620F7">
              <w:rPr>
                <w:sz w:val="23"/>
                <w:szCs w:val="23"/>
              </w:rPr>
              <w:t>- среднемесячная заработная плата в сельском хозяйстве достигнет к 2020 году 21,2 тыс. рублей, что будет составлять примерно 60</w:t>
            </w:r>
            <w:r w:rsidR="00EE4BD9" w:rsidRPr="001620F7">
              <w:rPr>
                <w:sz w:val="23"/>
                <w:szCs w:val="23"/>
              </w:rPr>
              <w:t>%</w:t>
            </w:r>
            <w:r w:rsidRPr="001620F7">
              <w:rPr>
                <w:sz w:val="23"/>
                <w:szCs w:val="23"/>
              </w:rPr>
              <w:t xml:space="preserve"> от уровня средней заработной платы по экономике региона;</w:t>
            </w:r>
          </w:p>
          <w:p w:rsidR="00C41EA9" w:rsidRPr="001620F7" w:rsidRDefault="00C41EA9" w:rsidP="00C41EA9">
            <w:pPr>
              <w:widowControl w:val="0"/>
              <w:autoSpaceDE w:val="0"/>
              <w:autoSpaceDN w:val="0"/>
              <w:adjustRightInd w:val="0"/>
              <w:jc w:val="both"/>
              <w:rPr>
                <w:sz w:val="23"/>
                <w:szCs w:val="23"/>
              </w:rPr>
            </w:pPr>
            <w:r w:rsidRPr="001620F7">
              <w:rPr>
                <w:sz w:val="23"/>
                <w:szCs w:val="23"/>
              </w:rPr>
              <w:t xml:space="preserve">- решение жилищной проблемы для 100 семей, проживающих в сельской местности и нуждающихся в улучшении жилищных условий, в том числе для 60 молодой семьи и молодых специалистов; </w:t>
            </w:r>
          </w:p>
          <w:p w:rsidR="00AB7ADD" w:rsidRPr="001620F7" w:rsidRDefault="00C41EA9" w:rsidP="00C41EA9">
            <w:pPr>
              <w:widowControl w:val="0"/>
              <w:autoSpaceDE w:val="0"/>
              <w:autoSpaceDN w:val="0"/>
              <w:adjustRightInd w:val="0"/>
              <w:jc w:val="both"/>
              <w:rPr>
                <w:sz w:val="23"/>
                <w:szCs w:val="23"/>
              </w:rPr>
            </w:pPr>
            <w:r w:rsidRPr="001620F7">
              <w:rPr>
                <w:sz w:val="23"/>
                <w:szCs w:val="23"/>
              </w:rPr>
              <w:t>- повышение уровня социально-инженерного обустройства в сельской местности, в том числе газом - до 60%, водой – до 45%.</w:t>
            </w:r>
          </w:p>
        </w:tc>
      </w:tr>
      <w:tr w:rsidR="0039193C" w:rsidRPr="0039193C" w:rsidTr="00C0559B">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39193C" w:rsidRPr="001620F7" w:rsidRDefault="0039193C" w:rsidP="0039193C">
            <w:pPr>
              <w:widowControl w:val="0"/>
              <w:autoSpaceDE w:val="0"/>
              <w:autoSpaceDN w:val="0"/>
              <w:adjustRightInd w:val="0"/>
              <w:rPr>
                <w:b/>
                <w:sz w:val="23"/>
                <w:szCs w:val="23"/>
              </w:rPr>
            </w:pPr>
            <w:r w:rsidRPr="001620F7">
              <w:rPr>
                <w:b/>
                <w:sz w:val="23"/>
                <w:szCs w:val="23"/>
              </w:rPr>
              <w:t xml:space="preserve">4. Организация экскурсий в рамках </w:t>
            </w:r>
            <w:proofErr w:type="gramStart"/>
            <w:r w:rsidRPr="001620F7">
              <w:rPr>
                <w:b/>
                <w:sz w:val="23"/>
                <w:szCs w:val="23"/>
              </w:rPr>
              <w:t>событийного туризма</w:t>
            </w:r>
            <w:proofErr w:type="gramEnd"/>
            <w:r w:rsidRPr="001620F7">
              <w:rPr>
                <w:b/>
                <w:sz w:val="23"/>
                <w:szCs w:val="23"/>
              </w:rPr>
              <w:t xml:space="preserve"> обеспечивающего повышение туристской привлекательности района за счет эффективного использования историко-культурных и природно-рекреационных ресурсов.</w:t>
            </w:r>
          </w:p>
        </w:tc>
        <w:tc>
          <w:tcPr>
            <w:tcW w:w="6346" w:type="dxa"/>
            <w:tcBorders>
              <w:top w:val="single" w:sz="8" w:space="0" w:color="auto"/>
              <w:left w:val="single" w:sz="8" w:space="0" w:color="auto"/>
              <w:bottom w:val="single" w:sz="8" w:space="0" w:color="auto"/>
              <w:right w:val="single" w:sz="8" w:space="0" w:color="auto"/>
            </w:tcBorders>
          </w:tcPr>
          <w:p w:rsidR="0039193C" w:rsidRPr="001620F7" w:rsidRDefault="0039193C" w:rsidP="0039193C">
            <w:pPr>
              <w:widowControl w:val="0"/>
              <w:autoSpaceDE w:val="0"/>
              <w:autoSpaceDN w:val="0"/>
              <w:adjustRightInd w:val="0"/>
              <w:jc w:val="both"/>
              <w:rPr>
                <w:sz w:val="23"/>
                <w:szCs w:val="23"/>
              </w:rPr>
            </w:pPr>
            <w:r w:rsidRPr="001620F7">
              <w:rPr>
                <w:sz w:val="23"/>
                <w:szCs w:val="23"/>
              </w:rPr>
              <w:t>Достижение к 2020 году следующих показателей:</w:t>
            </w:r>
          </w:p>
          <w:p w:rsidR="0039193C" w:rsidRPr="001620F7" w:rsidRDefault="0039193C" w:rsidP="0039193C">
            <w:pPr>
              <w:widowControl w:val="0"/>
              <w:autoSpaceDE w:val="0"/>
              <w:autoSpaceDN w:val="0"/>
              <w:adjustRightInd w:val="0"/>
              <w:jc w:val="both"/>
              <w:rPr>
                <w:sz w:val="23"/>
                <w:szCs w:val="23"/>
              </w:rPr>
            </w:pPr>
            <w:r w:rsidRPr="001620F7">
              <w:rPr>
                <w:sz w:val="23"/>
                <w:szCs w:val="23"/>
              </w:rPr>
              <w:t>- улучшение внутренней инфраструктуры отдельных населенных пунктов района в целом, укрепление единого культурного пространства района;</w:t>
            </w:r>
          </w:p>
          <w:p w:rsidR="0039193C" w:rsidRPr="001620F7" w:rsidRDefault="0039193C" w:rsidP="0039193C">
            <w:pPr>
              <w:widowControl w:val="0"/>
              <w:autoSpaceDE w:val="0"/>
              <w:autoSpaceDN w:val="0"/>
              <w:adjustRightInd w:val="0"/>
              <w:jc w:val="both"/>
              <w:rPr>
                <w:sz w:val="23"/>
                <w:szCs w:val="23"/>
              </w:rPr>
            </w:pPr>
            <w:r w:rsidRPr="001620F7">
              <w:rPr>
                <w:sz w:val="23"/>
                <w:szCs w:val="23"/>
              </w:rPr>
              <w:t>- развитие туристской инфраструктуры (рекреационные зоны, организация новых маршрутов);</w:t>
            </w:r>
          </w:p>
          <w:p w:rsidR="0039193C" w:rsidRPr="001620F7" w:rsidRDefault="0039193C" w:rsidP="0039193C">
            <w:pPr>
              <w:widowControl w:val="0"/>
              <w:autoSpaceDE w:val="0"/>
              <w:autoSpaceDN w:val="0"/>
              <w:adjustRightInd w:val="0"/>
              <w:rPr>
                <w:sz w:val="23"/>
                <w:szCs w:val="23"/>
              </w:rPr>
            </w:pPr>
            <w:r w:rsidRPr="001620F7">
              <w:rPr>
                <w:sz w:val="23"/>
                <w:szCs w:val="23"/>
              </w:rPr>
              <w:t xml:space="preserve">- развитие смежных отраслей экономики (транспорт, торговля и общественное питание, строительство и реконструкция автодорог, </w:t>
            </w:r>
            <w:proofErr w:type="gramStart"/>
            <w:r w:rsidRPr="001620F7">
              <w:rPr>
                <w:sz w:val="23"/>
                <w:szCs w:val="23"/>
              </w:rPr>
              <w:t>благоустройство  населенных</w:t>
            </w:r>
            <w:proofErr w:type="gramEnd"/>
            <w:r w:rsidRPr="001620F7">
              <w:rPr>
                <w:sz w:val="23"/>
                <w:szCs w:val="23"/>
              </w:rPr>
              <w:t xml:space="preserve"> пунктов, связь, сельское хозяйство и др.);</w:t>
            </w:r>
          </w:p>
          <w:p w:rsidR="0039193C" w:rsidRPr="001620F7" w:rsidRDefault="0039193C" w:rsidP="0039193C">
            <w:pPr>
              <w:widowControl w:val="0"/>
              <w:autoSpaceDE w:val="0"/>
              <w:autoSpaceDN w:val="0"/>
              <w:adjustRightInd w:val="0"/>
              <w:rPr>
                <w:sz w:val="23"/>
                <w:szCs w:val="23"/>
              </w:rPr>
            </w:pPr>
            <w:r w:rsidRPr="001620F7">
              <w:rPr>
                <w:sz w:val="23"/>
                <w:szCs w:val="23"/>
              </w:rPr>
              <w:t xml:space="preserve">- создание условий для </w:t>
            </w:r>
            <w:proofErr w:type="gramStart"/>
            <w:r w:rsidRPr="001620F7">
              <w:rPr>
                <w:sz w:val="23"/>
                <w:szCs w:val="23"/>
              </w:rPr>
              <w:t>оздоровления  и</w:t>
            </w:r>
            <w:proofErr w:type="gramEnd"/>
            <w:r w:rsidRPr="001620F7">
              <w:rPr>
                <w:sz w:val="23"/>
                <w:szCs w:val="23"/>
              </w:rPr>
              <w:t xml:space="preserve"> отдыха жителей Тейковского района;  </w:t>
            </w:r>
          </w:p>
          <w:p w:rsidR="0039193C" w:rsidRPr="001620F7" w:rsidRDefault="0039193C" w:rsidP="0039193C">
            <w:pPr>
              <w:widowControl w:val="0"/>
              <w:autoSpaceDE w:val="0"/>
              <w:autoSpaceDN w:val="0"/>
              <w:adjustRightInd w:val="0"/>
              <w:rPr>
                <w:sz w:val="23"/>
                <w:szCs w:val="23"/>
              </w:rPr>
            </w:pPr>
            <w:r w:rsidRPr="001620F7">
              <w:rPr>
                <w:sz w:val="23"/>
                <w:szCs w:val="23"/>
              </w:rPr>
              <w:t>- повышение занятости (</w:t>
            </w:r>
            <w:proofErr w:type="gramStart"/>
            <w:r w:rsidRPr="001620F7">
              <w:rPr>
                <w:sz w:val="23"/>
                <w:szCs w:val="23"/>
              </w:rPr>
              <w:t>создание  дополнительных</w:t>
            </w:r>
            <w:proofErr w:type="gramEnd"/>
            <w:r w:rsidRPr="001620F7">
              <w:rPr>
                <w:sz w:val="23"/>
                <w:szCs w:val="23"/>
              </w:rPr>
              <w:t xml:space="preserve"> рабочих мест) и  как следствие - рост благосостояния населения района;</w:t>
            </w:r>
          </w:p>
          <w:p w:rsidR="0039193C" w:rsidRPr="001620F7" w:rsidRDefault="0039193C" w:rsidP="0039193C">
            <w:pPr>
              <w:widowControl w:val="0"/>
              <w:autoSpaceDE w:val="0"/>
              <w:autoSpaceDN w:val="0"/>
              <w:adjustRightInd w:val="0"/>
              <w:rPr>
                <w:sz w:val="23"/>
                <w:szCs w:val="23"/>
              </w:rPr>
            </w:pPr>
            <w:r w:rsidRPr="001620F7">
              <w:rPr>
                <w:sz w:val="23"/>
                <w:szCs w:val="23"/>
              </w:rPr>
              <w:t>- создание условий для приобщения подрастающего поколения к культурным ценностям, создание кадрового потенциала культуры.</w:t>
            </w:r>
          </w:p>
        </w:tc>
      </w:tr>
      <w:tr w:rsidR="00AB7ADD" w:rsidRPr="00C41EA9" w:rsidTr="00C0559B">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1620F7" w:rsidRDefault="00F131E8" w:rsidP="003F3DFC">
            <w:pPr>
              <w:widowControl w:val="0"/>
              <w:autoSpaceDE w:val="0"/>
              <w:autoSpaceDN w:val="0"/>
              <w:adjustRightInd w:val="0"/>
              <w:rPr>
                <w:b/>
                <w:sz w:val="23"/>
                <w:szCs w:val="23"/>
              </w:rPr>
            </w:pPr>
            <w:r w:rsidRPr="001620F7">
              <w:rPr>
                <w:b/>
                <w:sz w:val="23"/>
                <w:szCs w:val="23"/>
              </w:rPr>
              <w:t>5</w:t>
            </w:r>
            <w:r w:rsidR="00AB7ADD" w:rsidRPr="001620F7">
              <w:rPr>
                <w:b/>
                <w:sz w:val="23"/>
                <w:szCs w:val="23"/>
              </w:rPr>
              <w:t xml:space="preserve">. Сбалансированное развитие </w:t>
            </w:r>
            <w:r w:rsidR="00AB7ADD" w:rsidRPr="001620F7">
              <w:rPr>
                <w:b/>
                <w:sz w:val="23"/>
                <w:szCs w:val="23"/>
              </w:rPr>
              <w:lastRenderedPageBreak/>
              <w:t xml:space="preserve">транспортной инфраструктуры, повышение энергетической обеспеченности, развитие системы газоснабжения и инфраструктуры жилищно-коммунального хозяйства региона для улучшения социально-экономических условий жизни населения и обеспечения равномерного развития экономики и социальной сферы  </w:t>
            </w:r>
          </w:p>
        </w:tc>
        <w:tc>
          <w:tcPr>
            <w:tcW w:w="6346" w:type="dxa"/>
            <w:tcBorders>
              <w:top w:val="single" w:sz="8" w:space="0" w:color="auto"/>
              <w:left w:val="single" w:sz="8" w:space="0" w:color="auto"/>
              <w:bottom w:val="single" w:sz="8" w:space="0" w:color="auto"/>
              <w:right w:val="single" w:sz="8" w:space="0" w:color="auto"/>
            </w:tcBorders>
          </w:tcPr>
          <w:p w:rsidR="00C41EA9" w:rsidRPr="001620F7" w:rsidRDefault="00C41EA9" w:rsidP="00C41EA9">
            <w:pPr>
              <w:widowControl w:val="0"/>
              <w:autoSpaceDE w:val="0"/>
              <w:autoSpaceDN w:val="0"/>
              <w:adjustRightInd w:val="0"/>
              <w:rPr>
                <w:sz w:val="23"/>
                <w:szCs w:val="23"/>
              </w:rPr>
            </w:pPr>
            <w:r w:rsidRPr="001620F7">
              <w:rPr>
                <w:sz w:val="23"/>
                <w:szCs w:val="23"/>
              </w:rPr>
              <w:lastRenderedPageBreak/>
              <w:t>Достижение к 2020 году следующих показателей:</w:t>
            </w:r>
          </w:p>
          <w:p w:rsidR="00C41EA9" w:rsidRPr="001620F7" w:rsidRDefault="00C41EA9" w:rsidP="00C41EA9">
            <w:pPr>
              <w:widowControl w:val="0"/>
              <w:autoSpaceDE w:val="0"/>
              <w:autoSpaceDN w:val="0"/>
              <w:adjustRightInd w:val="0"/>
              <w:rPr>
                <w:sz w:val="23"/>
                <w:szCs w:val="23"/>
              </w:rPr>
            </w:pPr>
            <w:r w:rsidRPr="001620F7">
              <w:rPr>
                <w:sz w:val="23"/>
                <w:szCs w:val="23"/>
              </w:rPr>
              <w:lastRenderedPageBreak/>
              <w:t xml:space="preserve">- приведение в нормативное транспортно-эксплуатационное состояние 80% дорог общего пользования местного значения </w:t>
            </w:r>
          </w:p>
          <w:p w:rsidR="00C41EA9" w:rsidRPr="001620F7" w:rsidRDefault="00C41EA9" w:rsidP="00C41EA9">
            <w:pPr>
              <w:widowControl w:val="0"/>
              <w:autoSpaceDE w:val="0"/>
              <w:autoSpaceDN w:val="0"/>
              <w:adjustRightInd w:val="0"/>
              <w:rPr>
                <w:sz w:val="23"/>
                <w:szCs w:val="23"/>
              </w:rPr>
            </w:pPr>
            <w:r w:rsidRPr="001620F7">
              <w:rPr>
                <w:sz w:val="23"/>
                <w:szCs w:val="23"/>
              </w:rPr>
              <w:t>- увеличение пропускной способности автодорог общего пользования;</w:t>
            </w:r>
          </w:p>
          <w:p w:rsidR="00C41EA9" w:rsidRPr="001620F7" w:rsidRDefault="00C41EA9" w:rsidP="00C41EA9">
            <w:pPr>
              <w:widowControl w:val="0"/>
              <w:autoSpaceDE w:val="0"/>
              <w:autoSpaceDN w:val="0"/>
              <w:adjustRightInd w:val="0"/>
              <w:rPr>
                <w:sz w:val="23"/>
                <w:szCs w:val="23"/>
              </w:rPr>
            </w:pPr>
            <w:r w:rsidRPr="001620F7">
              <w:rPr>
                <w:sz w:val="23"/>
                <w:szCs w:val="23"/>
              </w:rPr>
              <w:t xml:space="preserve">- реконструкция, капитальный ремонт автомобильных дорог общего пользования </w:t>
            </w:r>
            <w:proofErr w:type="gramStart"/>
            <w:r w:rsidRPr="001620F7">
              <w:rPr>
                <w:sz w:val="23"/>
                <w:szCs w:val="23"/>
              </w:rPr>
              <w:t>местного  значения</w:t>
            </w:r>
            <w:proofErr w:type="gramEnd"/>
            <w:r w:rsidRPr="001620F7">
              <w:rPr>
                <w:sz w:val="23"/>
                <w:szCs w:val="23"/>
              </w:rPr>
              <w:t xml:space="preserve"> и сооружений на них, в том числе:</w:t>
            </w:r>
          </w:p>
          <w:p w:rsidR="00C41EA9" w:rsidRPr="001620F7" w:rsidRDefault="00C41EA9" w:rsidP="00C41EA9">
            <w:pPr>
              <w:widowControl w:val="0"/>
              <w:autoSpaceDE w:val="0"/>
              <w:autoSpaceDN w:val="0"/>
              <w:adjustRightInd w:val="0"/>
              <w:rPr>
                <w:sz w:val="23"/>
                <w:szCs w:val="23"/>
              </w:rPr>
            </w:pPr>
            <w:r w:rsidRPr="001620F7">
              <w:rPr>
                <w:sz w:val="23"/>
                <w:szCs w:val="23"/>
              </w:rPr>
              <w:t xml:space="preserve">- капитальный ремонт моста через р. </w:t>
            </w:r>
            <w:proofErr w:type="spellStart"/>
            <w:r w:rsidRPr="001620F7">
              <w:rPr>
                <w:sz w:val="23"/>
                <w:szCs w:val="23"/>
              </w:rPr>
              <w:t>Санеба</w:t>
            </w:r>
            <w:proofErr w:type="spellEnd"/>
            <w:r w:rsidRPr="001620F7">
              <w:rPr>
                <w:sz w:val="23"/>
                <w:szCs w:val="23"/>
              </w:rPr>
              <w:t xml:space="preserve"> в районе д. Ширяево (до 2023года);</w:t>
            </w:r>
          </w:p>
          <w:p w:rsidR="00C41EA9" w:rsidRPr="001620F7" w:rsidRDefault="00C41EA9" w:rsidP="00C41EA9">
            <w:pPr>
              <w:widowControl w:val="0"/>
              <w:autoSpaceDE w:val="0"/>
              <w:autoSpaceDN w:val="0"/>
              <w:adjustRightInd w:val="0"/>
              <w:rPr>
                <w:sz w:val="23"/>
                <w:szCs w:val="23"/>
              </w:rPr>
            </w:pPr>
            <w:r w:rsidRPr="001620F7">
              <w:rPr>
                <w:sz w:val="23"/>
                <w:szCs w:val="23"/>
              </w:rPr>
              <w:t xml:space="preserve">- капитальный ремонт автомобильных дорог общего пользования местного значения с твердым покрытием до сельских населенных пунктов, не имеющих круглогодичной связи </w:t>
            </w:r>
            <w:proofErr w:type="gramStart"/>
            <w:r w:rsidRPr="001620F7">
              <w:rPr>
                <w:sz w:val="23"/>
                <w:szCs w:val="23"/>
              </w:rPr>
              <w:t>с  сетью</w:t>
            </w:r>
            <w:proofErr w:type="gramEnd"/>
            <w:r w:rsidRPr="001620F7">
              <w:rPr>
                <w:sz w:val="23"/>
                <w:szCs w:val="23"/>
              </w:rPr>
              <w:t xml:space="preserve"> автомобильных дорог общего пользования;</w:t>
            </w:r>
          </w:p>
          <w:p w:rsidR="00C41EA9" w:rsidRPr="001620F7" w:rsidRDefault="00C41EA9" w:rsidP="00C41EA9">
            <w:pPr>
              <w:widowControl w:val="0"/>
              <w:autoSpaceDE w:val="0"/>
              <w:autoSpaceDN w:val="0"/>
              <w:adjustRightInd w:val="0"/>
              <w:rPr>
                <w:sz w:val="23"/>
                <w:szCs w:val="23"/>
              </w:rPr>
            </w:pPr>
            <w:r w:rsidRPr="001620F7">
              <w:rPr>
                <w:sz w:val="23"/>
                <w:szCs w:val="23"/>
              </w:rPr>
              <w:t>- проведение ремонта автодорог в соответствии с установленными межремонтными сроками его проведения.</w:t>
            </w:r>
          </w:p>
          <w:p w:rsidR="00C41EA9" w:rsidRPr="001620F7" w:rsidRDefault="00C41EA9" w:rsidP="00C41EA9">
            <w:pPr>
              <w:widowControl w:val="0"/>
              <w:autoSpaceDE w:val="0"/>
              <w:autoSpaceDN w:val="0"/>
              <w:adjustRightInd w:val="0"/>
              <w:rPr>
                <w:sz w:val="23"/>
                <w:szCs w:val="23"/>
              </w:rPr>
            </w:pPr>
            <w:r w:rsidRPr="001620F7">
              <w:rPr>
                <w:sz w:val="23"/>
                <w:szCs w:val="23"/>
              </w:rPr>
              <w:t>- ежегодное сокращение количества лиц, погибших в результате дорожно-транспортных происшествий;</w:t>
            </w:r>
          </w:p>
          <w:p w:rsidR="00C41EA9" w:rsidRPr="001620F7" w:rsidRDefault="00C41EA9" w:rsidP="00C41EA9">
            <w:pPr>
              <w:widowControl w:val="0"/>
              <w:autoSpaceDE w:val="0"/>
              <w:autoSpaceDN w:val="0"/>
              <w:adjustRightInd w:val="0"/>
              <w:rPr>
                <w:sz w:val="23"/>
                <w:szCs w:val="23"/>
              </w:rPr>
            </w:pPr>
            <w:r w:rsidRPr="001620F7">
              <w:rPr>
                <w:sz w:val="23"/>
                <w:szCs w:val="23"/>
              </w:rPr>
              <w:t xml:space="preserve">- повышение уровня </w:t>
            </w:r>
            <w:proofErr w:type="gramStart"/>
            <w:r w:rsidRPr="001620F7">
              <w:rPr>
                <w:sz w:val="23"/>
                <w:szCs w:val="23"/>
              </w:rPr>
              <w:t>газификации  населе</w:t>
            </w:r>
            <w:r w:rsidR="00D24178" w:rsidRPr="001620F7">
              <w:rPr>
                <w:sz w:val="23"/>
                <w:szCs w:val="23"/>
              </w:rPr>
              <w:t>нных</w:t>
            </w:r>
            <w:proofErr w:type="gramEnd"/>
            <w:r w:rsidR="00D24178" w:rsidRPr="001620F7">
              <w:rPr>
                <w:sz w:val="23"/>
                <w:szCs w:val="23"/>
              </w:rPr>
              <w:t xml:space="preserve"> пунктов Тейковского района, строительство магистральных сетей;</w:t>
            </w:r>
          </w:p>
          <w:p w:rsidR="00C41EA9" w:rsidRPr="001620F7" w:rsidRDefault="00C41EA9" w:rsidP="00C41EA9">
            <w:pPr>
              <w:widowControl w:val="0"/>
              <w:autoSpaceDE w:val="0"/>
              <w:autoSpaceDN w:val="0"/>
              <w:adjustRightInd w:val="0"/>
              <w:rPr>
                <w:sz w:val="23"/>
                <w:szCs w:val="23"/>
              </w:rPr>
            </w:pPr>
            <w:r w:rsidRPr="001620F7">
              <w:rPr>
                <w:sz w:val="23"/>
                <w:szCs w:val="23"/>
              </w:rPr>
              <w:t>- сокращение износа основных фондов жилищно-коммунального комплекса;</w:t>
            </w:r>
          </w:p>
          <w:p w:rsidR="00C41EA9" w:rsidRPr="001620F7" w:rsidRDefault="00C41EA9" w:rsidP="00C41EA9">
            <w:pPr>
              <w:widowControl w:val="0"/>
              <w:autoSpaceDE w:val="0"/>
              <w:autoSpaceDN w:val="0"/>
              <w:adjustRightInd w:val="0"/>
              <w:rPr>
                <w:sz w:val="23"/>
                <w:szCs w:val="23"/>
              </w:rPr>
            </w:pPr>
            <w:r w:rsidRPr="001620F7">
              <w:rPr>
                <w:sz w:val="23"/>
                <w:szCs w:val="23"/>
              </w:rPr>
              <w:t>- вывод организаций жилищно-коммунального ко</w:t>
            </w:r>
            <w:r w:rsidR="009B2453" w:rsidRPr="001620F7">
              <w:rPr>
                <w:sz w:val="23"/>
                <w:szCs w:val="23"/>
              </w:rPr>
              <w:t>мплекса на точку безубыточности;</w:t>
            </w:r>
          </w:p>
          <w:p w:rsidR="009B2453" w:rsidRPr="001620F7" w:rsidRDefault="009B2453" w:rsidP="00C41EA9">
            <w:pPr>
              <w:widowControl w:val="0"/>
              <w:autoSpaceDE w:val="0"/>
              <w:autoSpaceDN w:val="0"/>
              <w:adjustRightInd w:val="0"/>
              <w:rPr>
                <w:sz w:val="23"/>
                <w:szCs w:val="23"/>
              </w:rPr>
            </w:pPr>
            <w:r w:rsidRPr="001620F7">
              <w:rPr>
                <w:sz w:val="23"/>
                <w:szCs w:val="23"/>
              </w:rPr>
              <w:t>- реконструкция водопроводных сетей</w:t>
            </w:r>
            <w:r w:rsidR="00D24178" w:rsidRPr="001620F7">
              <w:rPr>
                <w:sz w:val="23"/>
                <w:szCs w:val="23"/>
              </w:rPr>
              <w:t>;</w:t>
            </w:r>
          </w:p>
          <w:p w:rsidR="00D24178" w:rsidRPr="001620F7" w:rsidRDefault="00D24178" w:rsidP="00C41EA9">
            <w:pPr>
              <w:widowControl w:val="0"/>
              <w:autoSpaceDE w:val="0"/>
              <w:autoSpaceDN w:val="0"/>
              <w:adjustRightInd w:val="0"/>
              <w:rPr>
                <w:sz w:val="23"/>
                <w:szCs w:val="23"/>
              </w:rPr>
            </w:pPr>
            <w:r w:rsidRPr="001620F7">
              <w:rPr>
                <w:sz w:val="23"/>
                <w:szCs w:val="23"/>
              </w:rPr>
              <w:t>- строительство очистных сооружений;</w:t>
            </w:r>
          </w:p>
          <w:p w:rsidR="00C41EA9" w:rsidRPr="001620F7" w:rsidRDefault="00D24178" w:rsidP="003F3DFC">
            <w:pPr>
              <w:widowControl w:val="0"/>
              <w:autoSpaceDE w:val="0"/>
              <w:autoSpaceDN w:val="0"/>
              <w:adjustRightInd w:val="0"/>
              <w:rPr>
                <w:sz w:val="23"/>
                <w:szCs w:val="23"/>
              </w:rPr>
            </w:pPr>
            <w:r w:rsidRPr="001620F7">
              <w:rPr>
                <w:sz w:val="23"/>
                <w:szCs w:val="23"/>
              </w:rPr>
              <w:t>- строительство жилья с целью переселения граждан их ветхого, аварийного жилья.</w:t>
            </w:r>
          </w:p>
          <w:p w:rsidR="00E37747" w:rsidRPr="001620F7" w:rsidRDefault="00E37747" w:rsidP="003F3DFC">
            <w:pPr>
              <w:widowControl w:val="0"/>
              <w:autoSpaceDE w:val="0"/>
              <w:autoSpaceDN w:val="0"/>
              <w:adjustRightInd w:val="0"/>
              <w:rPr>
                <w:sz w:val="23"/>
                <w:szCs w:val="23"/>
              </w:rPr>
            </w:pPr>
          </w:p>
        </w:tc>
      </w:tr>
      <w:tr w:rsidR="00AB7ADD" w:rsidRPr="009240D0" w:rsidTr="00C0559B">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1620F7" w:rsidRDefault="00F131E8" w:rsidP="00BB740F">
            <w:pPr>
              <w:widowControl w:val="0"/>
              <w:autoSpaceDE w:val="0"/>
              <w:autoSpaceDN w:val="0"/>
              <w:adjustRightInd w:val="0"/>
              <w:rPr>
                <w:b/>
                <w:sz w:val="23"/>
                <w:szCs w:val="23"/>
              </w:rPr>
            </w:pPr>
            <w:r w:rsidRPr="001620F7">
              <w:rPr>
                <w:b/>
                <w:sz w:val="23"/>
                <w:szCs w:val="23"/>
              </w:rPr>
              <w:lastRenderedPageBreak/>
              <w:t>6</w:t>
            </w:r>
            <w:r w:rsidR="00AB7ADD" w:rsidRPr="001620F7">
              <w:rPr>
                <w:b/>
                <w:sz w:val="23"/>
                <w:szCs w:val="23"/>
              </w:rPr>
              <w:t xml:space="preserve">. Развитие малого и среднего предпринимательства, подразумевающее дальнейшее совершенствование существующих механизмов, и реализация новых направлений </w:t>
            </w:r>
            <w:r w:rsidR="009240D0" w:rsidRPr="001620F7">
              <w:rPr>
                <w:b/>
                <w:sz w:val="23"/>
                <w:szCs w:val="23"/>
              </w:rPr>
              <w:t>муниципальной</w:t>
            </w:r>
            <w:r w:rsidR="00AB7ADD" w:rsidRPr="001620F7">
              <w:rPr>
                <w:b/>
                <w:sz w:val="23"/>
                <w:szCs w:val="23"/>
              </w:rPr>
              <w:t xml:space="preserve"> поддержки, укрепление местного рынка товаров и услуг</w:t>
            </w:r>
          </w:p>
        </w:tc>
        <w:tc>
          <w:tcPr>
            <w:tcW w:w="6346" w:type="dxa"/>
            <w:tcBorders>
              <w:top w:val="single" w:sz="8" w:space="0" w:color="auto"/>
              <w:left w:val="single" w:sz="8" w:space="0" w:color="auto"/>
              <w:bottom w:val="single" w:sz="8" w:space="0" w:color="auto"/>
              <w:right w:val="single" w:sz="8" w:space="0" w:color="auto"/>
            </w:tcBorders>
          </w:tcPr>
          <w:p w:rsidR="00AB7ADD" w:rsidRPr="001620F7" w:rsidRDefault="00AB7ADD" w:rsidP="003F3DFC">
            <w:pPr>
              <w:widowControl w:val="0"/>
              <w:autoSpaceDE w:val="0"/>
              <w:autoSpaceDN w:val="0"/>
              <w:adjustRightInd w:val="0"/>
              <w:rPr>
                <w:sz w:val="23"/>
                <w:szCs w:val="23"/>
              </w:rPr>
            </w:pPr>
            <w:r w:rsidRPr="001620F7">
              <w:rPr>
                <w:sz w:val="23"/>
                <w:szCs w:val="23"/>
              </w:rPr>
              <w:t>Достижение к 2020 году следующих показателей:</w:t>
            </w:r>
          </w:p>
          <w:p w:rsidR="00AB7ADD" w:rsidRPr="001620F7" w:rsidRDefault="00AB7ADD" w:rsidP="003F3DFC">
            <w:pPr>
              <w:widowControl w:val="0"/>
              <w:autoSpaceDE w:val="0"/>
              <w:autoSpaceDN w:val="0"/>
              <w:adjustRightInd w:val="0"/>
              <w:rPr>
                <w:sz w:val="23"/>
                <w:szCs w:val="23"/>
              </w:rPr>
            </w:pPr>
            <w:r w:rsidRPr="001620F7">
              <w:rPr>
                <w:sz w:val="23"/>
                <w:szCs w:val="23"/>
              </w:rPr>
              <w:t xml:space="preserve">- рост числа субъектов малого и среднего предпринимательства (далее - СМСП) не менее, чем на </w:t>
            </w:r>
            <w:r w:rsidR="00EC7D5B" w:rsidRPr="001620F7">
              <w:rPr>
                <w:sz w:val="23"/>
                <w:szCs w:val="23"/>
              </w:rPr>
              <w:t>2</w:t>
            </w:r>
            <w:r w:rsidRPr="001620F7">
              <w:rPr>
                <w:sz w:val="23"/>
                <w:szCs w:val="23"/>
              </w:rPr>
              <w:t>0%</w:t>
            </w:r>
            <w:r w:rsidR="00F06ED0" w:rsidRPr="001620F7">
              <w:rPr>
                <w:sz w:val="23"/>
                <w:szCs w:val="23"/>
              </w:rPr>
              <w:t xml:space="preserve"> к 2014 году</w:t>
            </w:r>
            <w:r w:rsidRPr="001620F7">
              <w:rPr>
                <w:sz w:val="23"/>
                <w:szCs w:val="23"/>
              </w:rPr>
              <w:t>;</w:t>
            </w:r>
          </w:p>
          <w:p w:rsidR="00AB7ADD" w:rsidRPr="001620F7" w:rsidRDefault="00AB7ADD" w:rsidP="003F3DFC">
            <w:pPr>
              <w:widowControl w:val="0"/>
              <w:autoSpaceDE w:val="0"/>
              <w:autoSpaceDN w:val="0"/>
              <w:adjustRightInd w:val="0"/>
              <w:rPr>
                <w:sz w:val="23"/>
                <w:szCs w:val="23"/>
              </w:rPr>
            </w:pPr>
            <w:r w:rsidRPr="001620F7">
              <w:rPr>
                <w:sz w:val="23"/>
                <w:szCs w:val="23"/>
              </w:rPr>
              <w:t>- увеличение доли работающих в СМСП</w:t>
            </w:r>
            <w:r w:rsidR="00177CB8" w:rsidRPr="001620F7">
              <w:rPr>
                <w:sz w:val="23"/>
                <w:szCs w:val="23"/>
              </w:rPr>
              <w:t xml:space="preserve"> </w:t>
            </w:r>
            <w:r w:rsidRPr="001620F7">
              <w:rPr>
                <w:sz w:val="23"/>
                <w:szCs w:val="23"/>
              </w:rPr>
              <w:t xml:space="preserve">более чем на </w:t>
            </w:r>
            <w:r w:rsidR="00EC7D5B" w:rsidRPr="001620F7">
              <w:rPr>
                <w:sz w:val="23"/>
                <w:szCs w:val="23"/>
              </w:rPr>
              <w:t>2</w:t>
            </w:r>
            <w:r w:rsidRPr="001620F7">
              <w:rPr>
                <w:sz w:val="23"/>
                <w:szCs w:val="23"/>
              </w:rPr>
              <w:t>0%</w:t>
            </w:r>
            <w:r w:rsidR="00F06ED0" w:rsidRPr="001620F7">
              <w:rPr>
                <w:sz w:val="23"/>
                <w:szCs w:val="23"/>
              </w:rPr>
              <w:t xml:space="preserve"> к 2014 году</w:t>
            </w:r>
            <w:r w:rsidRPr="001620F7">
              <w:rPr>
                <w:sz w:val="23"/>
                <w:szCs w:val="23"/>
              </w:rPr>
              <w:t xml:space="preserve">; </w:t>
            </w:r>
          </w:p>
          <w:p w:rsidR="00AB7ADD" w:rsidRPr="001620F7" w:rsidRDefault="00AB7ADD" w:rsidP="003F3DFC">
            <w:pPr>
              <w:widowControl w:val="0"/>
              <w:autoSpaceDE w:val="0"/>
              <w:autoSpaceDN w:val="0"/>
              <w:adjustRightInd w:val="0"/>
              <w:rPr>
                <w:sz w:val="23"/>
                <w:szCs w:val="23"/>
              </w:rPr>
            </w:pPr>
            <w:r w:rsidRPr="001620F7">
              <w:rPr>
                <w:sz w:val="23"/>
                <w:szCs w:val="23"/>
              </w:rPr>
              <w:t xml:space="preserve">- увеличение оборота по СМСП на </w:t>
            </w:r>
            <w:r w:rsidR="00EC7D5B" w:rsidRPr="001620F7">
              <w:rPr>
                <w:sz w:val="23"/>
                <w:szCs w:val="23"/>
              </w:rPr>
              <w:t>25</w:t>
            </w:r>
            <w:r w:rsidRPr="001620F7">
              <w:rPr>
                <w:sz w:val="23"/>
                <w:szCs w:val="23"/>
              </w:rPr>
              <w:t>%</w:t>
            </w:r>
            <w:r w:rsidR="00F06ED0" w:rsidRPr="001620F7">
              <w:rPr>
                <w:sz w:val="23"/>
                <w:szCs w:val="23"/>
              </w:rPr>
              <w:t xml:space="preserve"> к 2014 году</w:t>
            </w:r>
            <w:r w:rsidRPr="001620F7">
              <w:rPr>
                <w:sz w:val="23"/>
                <w:szCs w:val="23"/>
              </w:rPr>
              <w:t>;</w:t>
            </w:r>
          </w:p>
          <w:p w:rsidR="00AB7ADD" w:rsidRPr="001620F7" w:rsidRDefault="00EC7D5B" w:rsidP="003F3DFC">
            <w:pPr>
              <w:widowControl w:val="0"/>
              <w:autoSpaceDE w:val="0"/>
              <w:autoSpaceDN w:val="0"/>
              <w:adjustRightInd w:val="0"/>
              <w:rPr>
                <w:sz w:val="23"/>
                <w:szCs w:val="23"/>
              </w:rPr>
            </w:pPr>
            <w:r w:rsidRPr="001620F7">
              <w:rPr>
                <w:sz w:val="23"/>
                <w:szCs w:val="23"/>
              </w:rPr>
              <w:t>- содействие</w:t>
            </w:r>
            <w:r w:rsidR="00AB7ADD" w:rsidRPr="001620F7">
              <w:rPr>
                <w:sz w:val="23"/>
                <w:szCs w:val="23"/>
              </w:rPr>
              <w:t xml:space="preserve"> развити</w:t>
            </w:r>
            <w:r w:rsidRPr="001620F7">
              <w:rPr>
                <w:sz w:val="23"/>
                <w:szCs w:val="23"/>
              </w:rPr>
              <w:t>ю</w:t>
            </w:r>
            <w:r w:rsidR="00AB7ADD" w:rsidRPr="001620F7">
              <w:rPr>
                <w:sz w:val="23"/>
                <w:szCs w:val="23"/>
              </w:rPr>
              <w:t xml:space="preserve"> малого и среднего предпринимательства на </w:t>
            </w:r>
            <w:r w:rsidRPr="001620F7">
              <w:rPr>
                <w:sz w:val="23"/>
                <w:szCs w:val="23"/>
              </w:rPr>
              <w:t>муниципальном</w:t>
            </w:r>
            <w:r w:rsidR="00AB7ADD" w:rsidRPr="001620F7">
              <w:rPr>
                <w:sz w:val="23"/>
                <w:szCs w:val="23"/>
              </w:rPr>
              <w:t xml:space="preserve"> уровне;</w:t>
            </w:r>
          </w:p>
          <w:p w:rsidR="00AB7ADD" w:rsidRPr="001620F7" w:rsidRDefault="00AB7ADD" w:rsidP="003F3DFC">
            <w:pPr>
              <w:widowControl w:val="0"/>
              <w:autoSpaceDE w:val="0"/>
              <w:autoSpaceDN w:val="0"/>
              <w:adjustRightInd w:val="0"/>
              <w:rPr>
                <w:sz w:val="23"/>
                <w:szCs w:val="23"/>
              </w:rPr>
            </w:pPr>
            <w:r w:rsidRPr="001620F7">
              <w:rPr>
                <w:sz w:val="23"/>
                <w:szCs w:val="23"/>
              </w:rPr>
              <w:t xml:space="preserve">- </w:t>
            </w:r>
            <w:r w:rsidR="00EC7D5B" w:rsidRPr="001620F7">
              <w:rPr>
                <w:sz w:val="23"/>
                <w:szCs w:val="23"/>
              </w:rPr>
              <w:t>оказание содействия в</w:t>
            </w:r>
            <w:r w:rsidRPr="001620F7">
              <w:rPr>
                <w:sz w:val="23"/>
                <w:szCs w:val="23"/>
              </w:rPr>
              <w:t xml:space="preserve"> доступ</w:t>
            </w:r>
            <w:r w:rsidR="00EC7D5B" w:rsidRPr="001620F7">
              <w:rPr>
                <w:sz w:val="23"/>
                <w:szCs w:val="23"/>
              </w:rPr>
              <w:t>е</w:t>
            </w:r>
            <w:r w:rsidRPr="001620F7">
              <w:rPr>
                <w:sz w:val="23"/>
                <w:szCs w:val="23"/>
              </w:rPr>
              <w:t xml:space="preserve"> СМСП к различным источникам финансирования; </w:t>
            </w:r>
          </w:p>
          <w:p w:rsidR="00AB7ADD" w:rsidRPr="001620F7" w:rsidRDefault="00AB7ADD" w:rsidP="003F3DFC">
            <w:pPr>
              <w:widowControl w:val="0"/>
              <w:autoSpaceDE w:val="0"/>
              <w:autoSpaceDN w:val="0"/>
              <w:adjustRightInd w:val="0"/>
              <w:rPr>
                <w:sz w:val="23"/>
                <w:szCs w:val="23"/>
              </w:rPr>
            </w:pPr>
            <w:r w:rsidRPr="001620F7">
              <w:rPr>
                <w:sz w:val="23"/>
                <w:szCs w:val="23"/>
              </w:rPr>
              <w:t xml:space="preserve">- </w:t>
            </w:r>
            <w:proofErr w:type="gramStart"/>
            <w:r w:rsidRPr="001620F7">
              <w:rPr>
                <w:sz w:val="23"/>
                <w:szCs w:val="23"/>
              </w:rPr>
              <w:t>повышение  эффективности</w:t>
            </w:r>
            <w:proofErr w:type="gramEnd"/>
            <w:r w:rsidRPr="001620F7">
              <w:rPr>
                <w:sz w:val="23"/>
                <w:szCs w:val="23"/>
              </w:rPr>
              <w:t xml:space="preserve"> деятельности субъектов СМСП посредством усиления их конкурентоспособности;</w:t>
            </w:r>
          </w:p>
          <w:p w:rsidR="00AB7ADD" w:rsidRPr="001620F7" w:rsidRDefault="00AB7ADD" w:rsidP="003F3DFC">
            <w:pPr>
              <w:widowControl w:val="0"/>
              <w:autoSpaceDE w:val="0"/>
              <w:autoSpaceDN w:val="0"/>
              <w:adjustRightInd w:val="0"/>
              <w:rPr>
                <w:sz w:val="23"/>
                <w:szCs w:val="23"/>
              </w:rPr>
            </w:pPr>
            <w:r w:rsidRPr="001620F7">
              <w:rPr>
                <w:sz w:val="23"/>
                <w:szCs w:val="23"/>
              </w:rPr>
              <w:t xml:space="preserve">- совершенствование работы инфраструктуры поддержки СМСП в </w:t>
            </w:r>
            <w:r w:rsidR="0063780D" w:rsidRPr="001620F7">
              <w:rPr>
                <w:sz w:val="23"/>
                <w:szCs w:val="23"/>
              </w:rPr>
              <w:t>районе</w:t>
            </w:r>
            <w:r w:rsidRPr="001620F7">
              <w:rPr>
                <w:sz w:val="23"/>
                <w:szCs w:val="23"/>
              </w:rPr>
              <w:t>, удовлетворяющей потребности СМСП в услугах, необходимых для ведения предпринимательской деятельности;</w:t>
            </w:r>
          </w:p>
          <w:p w:rsidR="00AB7ADD" w:rsidRPr="001620F7" w:rsidRDefault="00AB7ADD" w:rsidP="003F3DFC">
            <w:pPr>
              <w:widowControl w:val="0"/>
              <w:autoSpaceDE w:val="0"/>
              <w:autoSpaceDN w:val="0"/>
              <w:adjustRightInd w:val="0"/>
              <w:rPr>
                <w:sz w:val="23"/>
                <w:szCs w:val="23"/>
              </w:rPr>
            </w:pPr>
            <w:r w:rsidRPr="001620F7">
              <w:rPr>
                <w:sz w:val="23"/>
                <w:szCs w:val="23"/>
              </w:rPr>
              <w:t xml:space="preserve">- рекламно-информационная поддержка субъектов </w:t>
            </w:r>
            <w:proofErr w:type="gramStart"/>
            <w:r w:rsidRPr="001620F7">
              <w:rPr>
                <w:sz w:val="23"/>
                <w:szCs w:val="23"/>
              </w:rPr>
              <w:t xml:space="preserve">СМСП </w:t>
            </w:r>
            <w:r w:rsidR="0063780D" w:rsidRPr="001620F7">
              <w:rPr>
                <w:sz w:val="23"/>
                <w:szCs w:val="23"/>
              </w:rPr>
              <w:t xml:space="preserve"> района</w:t>
            </w:r>
            <w:proofErr w:type="gramEnd"/>
            <w:r w:rsidR="0063780D" w:rsidRPr="001620F7">
              <w:rPr>
                <w:sz w:val="23"/>
                <w:szCs w:val="23"/>
              </w:rPr>
              <w:t xml:space="preserve"> </w:t>
            </w:r>
            <w:r w:rsidRPr="001620F7">
              <w:rPr>
                <w:sz w:val="23"/>
                <w:szCs w:val="23"/>
              </w:rPr>
              <w:t>в продвижении их продукции и услуг на региональный и международный рынки;</w:t>
            </w:r>
          </w:p>
          <w:p w:rsidR="00AB7ADD" w:rsidRPr="001620F7" w:rsidRDefault="00AB7ADD" w:rsidP="003F3DFC">
            <w:pPr>
              <w:widowControl w:val="0"/>
              <w:autoSpaceDE w:val="0"/>
              <w:autoSpaceDN w:val="0"/>
              <w:adjustRightInd w:val="0"/>
              <w:rPr>
                <w:sz w:val="23"/>
                <w:szCs w:val="23"/>
              </w:rPr>
            </w:pPr>
            <w:r w:rsidRPr="001620F7">
              <w:rPr>
                <w:sz w:val="23"/>
                <w:szCs w:val="23"/>
              </w:rPr>
              <w:t xml:space="preserve">- увеличение доли малого и среднего предпринимательства в приоритетных направлениях экономического развития </w:t>
            </w:r>
            <w:r w:rsidR="0063780D" w:rsidRPr="001620F7">
              <w:rPr>
                <w:sz w:val="23"/>
                <w:szCs w:val="23"/>
              </w:rPr>
              <w:t>района</w:t>
            </w:r>
            <w:r w:rsidRPr="001620F7">
              <w:rPr>
                <w:sz w:val="23"/>
                <w:szCs w:val="23"/>
              </w:rPr>
              <w:t>;</w:t>
            </w:r>
          </w:p>
          <w:p w:rsidR="00AB7ADD" w:rsidRPr="001620F7" w:rsidRDefault="00AB7ADD" w:rsidP="003F3DFC">
            <w:pPr>
              <w:widowControl w:val="0"/>
              <w:autoSpaceDE w:val="0"/>
              <w:autoSpaceDN w:val="0"/>
              <w:adjustRightInd w:val="0"/>
              <w:rPr>
                <w:sz w:val="23"/>
                <w:szCs w:val="23"/>
              </w:rPr>
            </w:pPr>
            <w:r w:rsidRPr="001620F7">
              <w:rPr>
                <w:sz w:val="23"/>
                <w:szCs w:val="23"/>
              </w:rPr>
              <w:t xml:space="preserve">- увеличение объема налоговых поступлений от субъектов СМСП в консолидированный бюджет </w:t>
            </w:r>
            <w:r w:rsidR="0063780D" w:rsidRPr="001620F7">
              <w:rPr>
                <w:sz w:val="23"/>
                <w:szCs w:val="23"/>
              </w:rPr>
              <w:t>района</w:t>
            </w:r>
            <w:r w:rsidRPr="001620F7">
              <w:rPr>
                <w:sz w:val="23"/>
                <w:szCs w:val="23"/>
              </w:rPr>
              <w:t xml:space="preserve"> на </w:t>
            </w:r>
            <w:r w:rsidR="00BB740F" w:rsidRPr="001620F7">
              <w:rPr>
                <w:sz w:val="23"/>
                <w:szCs w:val="23"/>
              </w:rPr>
              <w:t>20</w:t>
            </w:r>
            <w:r w:rsidRPr="001620F7">
              <w:rPr>
                <w:sz w:val="23"/>
                <w:szCs w:val="23"/>
              </w:rPr>
              <w:t>%</w:t>
            </w:r>
            <w:r w:rsidR="00177CB8" w:rsidRPr="001620F7">
              <w:rPr>
                <w:sz w:val="23"/>
                <w:szCs w:val="23"/>
              </w:rPr>
              <w:t xml:space="preserve"> к 2014 году</w:t>
            </w:r>
            <w:r w:rsidRPr="001620F7">
              <w:rPr>
                <w:sz w:val="23"/>
                <w:szCs w:val="23"/>
              </w:rPr>
              <w:t>.</w:t>
            </w:r>
          </w:p>
          <w:p w:rsidR="00AB7ADD" w:rsidRPr="001620F7" w:rsidRDefault="00AB7ADD" w:rsidP="003F3DFC">
            <w:pPr>
              <w:widowControl w:val="0"/>
              <w:autoSpaceDE w:val="0"/>
              <w:autoSpaceDN w:val="0"/>
              <w:adjustRightInd w:val="0"/>
              <w:rPr>
                <w:sz w:val="23"/>
                <w:szCs w:val="23"/>
              </w:rPr>
            </w:pPr>
            <w:r w:rsidRPr="001620F7">
              <w:rPr>
                <w:sz w:val="23"/>
                <w:szCs w:val="23"/>
              </w:rPr>
              <w:t>- темп роста розничного товарооборота 2020 года к 2013 году 1</w:t>
            </w:r>
            <w:r w:rsidR="00FD1230" w:rsidRPr="001620F7">
              <w:rPr>
                <w:sz w:val="23"/>
                <w:szCs w:val="23"/>
              </w:rPr>
              <w:t>2</w:t>
            </w:r>
            <w:r w:rsidRPr="001620F7">
              <w:rPr>
                <w:sz w:val="23"/>
                <w:szCs w:val="23"/>
              </w:rPr>
              <w:t>5%;</w:t>
            </w:r>
          </w:p>
          <w:p w:rsidR="00AB7ADD" w:rsidRPr="001620F7" w:rsidRDefault="00AB7ADD" w:rsidP="00FD1230">
            <w:pPr>
              <w:widowControl w:val="0"/>
              <w:autoSpaceDE w:val="0"/>
              <w:autoSpaceDN w:val="0"/>
              <w:adjustRightInd w:val="0"/>
              <w:rPr>
                <w:sz w:val="23"/>
                <w:szCs w:val="23"/>
              </w:rPr>
            </w:pPr>
            <w:r w:rsidRPr="001620F7">
              <w:rPr>
                <w:sz w:val="23"/>
                <w:szCs w:val="23"/>
              </w:rPr>
              <w:t xml:space="preserve">- темп роста оборота общественного питания 2020 года к 2013 </w:t>
            </w:r>
            <w:r w:rsidRPr="001620F7">
              <w:rPr>
                <w:sz w:val="23"/>
                <w:szCs w:val="23"/>
              </w:rPr>
              <w:lastRenderedPageBreak/>
              <w:t>году 1</w:t>
            </w:r>
            <w:r w:rsidR="00FD1230" w:rsidRPr="001620F7">
              <w:rPr>
                <w:sz w:val="23"/>
                <w:szCs w:val="23"/>
              </w:rPr>
              <w:t>2</w:t>
            </w:r>
            <w:r w:rsidRPr="001620F7">
              <w:rPr>
                <w:sz w:val="23"/>
                <w:szCs w:val="23"/>
              </w:rPr>
              <w:t>0%.</w:t>
            </w:r>
          </w:p>
        </w:tc>
      </w:tr>
      <w:tr w:rsidR="00AB7ADD" w:rsidRPr="0063780D" w:rsidTr="00C0559B">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1620F7" w:rsidRDefault="00AF0268" w:rsidP="003F3DFC">
            <w:pPr>
              <w:rPr>
                <w:b/>
                <w:sz w:val="23"/>
                <w:szCs w:val="23"/>
              </w:rPr>
            </w:pPr>
            <w:r w:rsidRPr="001620F7">
              <w:rPr>
                <w:b/>
                <w:sz w:val="23"/>
                <w:szCs w:val="23"/>
              </w:rPr>
              <w:lastRenderedPageBreak/>
              <w:t>7</w:t>
            </w:r>
            <w:r w:rsidR="00AB7ADD" w:rsidRPr="001620F7">
              <w:rPr>
                <w:b/>
                <w:sz w:val="23"/>
                <w:szCs w:val="23"/>
              </w:rPr>
              <w:t xml:space="preserve">. Переход на нулевой уровень естественной убыли населения, улучшение здоровья населения, значительное сокращение миграции </w:t>
            </w:r>
            <w:r w:rsidR="004F3A06" w:rsidRPr="001620F7">
              <w:rPr>
                <w:b/>
                <w:sz w:val="23"/>
                <w:szCs w:val="23"/>
              </w:rPr>
              <w:t>за пределы района</w:t>
            </w:r>
            <w:r w:rsidR="00AB7ADD" w:rsidRPr="001620F7">
              <w:rPr>
                <w:b/>
                <w:sz w:val="23"/>
                <w:szCs w:val="23"/>
              </w:rPr>
              <w:t xml:space="preserve"> </w:t>
            </w:r>
          </w:p>
          <w:p w:rsidR="00AB7ADD" w:rsidRPr="001620F7" w:rsidRDefault="00AB7ADD" w:rsidP="003F3DFC">
            <w:pPr>
              <w:widowControl w:val="0"/>
              <w:autoSpaceDE w:val="0"/>
              <w:autoSpaceDN w:val="0"/>
              <w:adjustRightInd w:val="0"/>
              <w:rPr>
                <w:sz w:val="23"/>
                <w:szCs w:val="23"/>
              </w:rPr>
            </w:pPr>
          </w:p>
        </w:tc>
        <w:tc>
          <w:tcPr>
            <w:tcW w:w="6346" w:type="dxa"/>
            <w:tcBorders>
              <w:top w:val="single" w:sz="8" w:space="0" w:color="auto"/>
              <w:left w:val="single" w:sz="8" w:space="0" w:color="auto"/>
              <w:bottom w:val="single" w:sz="8" w:space="0" w:color="auto"/>
              <w:right w:val="single" w:sz="8" w:space="0" w:color="auto"/>
            </w:tcBorders>
          </w:tcPr>
          <w:p w:rsidR="00AB7ADD" w:rsidRPr="001620F7" w:rsidRDefault="00AB7ADD" w:rsidP="003F3DFC">
            <w:pPr>
              <w:widowControl w:val="0"/>
              <w:autoSpaceDE w:val="0"/>
              <w:autoSpaceDN w:val="0"/>
              <w:adjustRightInd w:val="0"/>
              <w:rPr>
                <w:sz w:val="23"/>
                <w:szCs w:val="23"/>
              </w:rPr>
            </w:pPr>
            <w:r w:rsidRPr="001620F7">
              <w:rPr>
                <w:sz w:val="23"/>
                <w:szCs w:val="23"/>
              </w:rPr>
              <w:t xml:space="preserve">- постепенное снижение числа умерших до 13 чел. на тысячу населения в год; </w:t>
            </w:r>
          </w:p>
          <w:p w:rsidR="00AB7ADD" w:rsidRPr="001620F7" w:rsidRDefault="00AB7ADD" w:rsidP="003F3DFC">
            <w:pPr>
              <w:widowControl w:val="0"/>
              <w:autoSpaceDE w:val="0"/>
              <w:autoSpaceDN w:val="0"/>
              <w:adjustRightInd w:val="0"/>
              <w:rPr>
                <w:sz w:val="23"/>
                <w:szCs w:val="23"/>
              </w:rPr>
            </w:pPr>
            <w:r w:rsidRPr="001620F7">
              <w:rPr>
                <w:sz w:val="23"/>
                <w:szCs w:val="23"/>
              </w:rPr>
              <w:t>- сокращение уровня смертности от болезней системы кровообращения до 541,2 случаев на 100 тыс. населения;</w:t>
            </w:r>
          </w:p>
          <w:p w:rsidR="00AB7ADD" w:rsidRPr="001620F7" w:rsidRDefault="00AB7ADD" w:rsidP="003F3DFC">
            <w:pPr>
              <w:widowControl w:val="0"/>
              <w:autoSpaceDE w:val="0"/>
              <w:autoSpaceDN w:val="0"/>
              <w:adjustRightInd w:val="0"/>
              <w:rPr>
                <w:sz w:val="23"/>
                <w:szCs w:val="23"/>
              </w:rPr>
            </w:pPr>
            <w:r w:rsidRPr="001620F7">
              <w:rPr>
                <w:sz w:val="23"/>
                <w:szCs w:val="23"/>
              </w:rPr>
              <w:t xml:space="preserve">- сокращение уровня смертности от злокачественных новообразований до </w:t>
            </w:r>
            <w:r w:rsidR="00BB740F" w:rsidRPr="001620F7">
              <w:rPr>
                <w:sz w:val="23"/>
                <w:szCs w:val="23"/>
              </w:rPr>
              <w:t>186</w:t>
            </w:r>
            <w:r w:rsidRPr="001620F7">
              <w:rPr>
                <w:sz w:val="23"/>
                <w:szCs w:val="23"/>
              </w:rPr>
              <w:t xml:space="preserve"> случаев на 100 тыс. населения;</w:t>
            </w:r>
          </w:p>
          <w:p w:rsidR="00AB7ADD" w:rsidRPr="001620F7" w:rsidRDefault="00AB7ADD" w:rsidP="003F3DFC">
            <w:pPr>
              <w:widowControl w:val="0"/>
              <w:autoSpaceDE w:val="0"/>
              <w:autoSpaceDN w:val="0"/>
              <w:adjustRightInd w:val="0"/>
              <w:rPr>
                <w:sz w:val="23"/>
                <w:szCs w:val="23"/>
              </w:rPr>
            </w:pPr>
            <w:r w:rsidRPr="001620F7">
              <w:rPr>
                <w:sz w:val="23"/>
                <w:szCs w:val="23"/>
              </w:rPr>
              <w:t>- сокращение заболеваемости туберкулезом до 38 случаев на 100 тыс. населения и уровня смертности от туберкулеза до 6,2 случаев на 100 тыс. населения;</w:t>
            </w:r>
          </w:p>
          <w:p w:rsidR="00AB7ADD" w:rsidRPr="001620F7" w:rsidRDefault="00AB7ADD" w:rsidP="003F3DFC">
            <w:pPr>
              <w:widowControl w:val="0"/>
              <w:autoSpaceDE w:val="0"/>
              <w:autoSpaceDN w:val="0"/>
              <w:adjustRightInd w:val="0"/>
              <w:rPr>
                <w:sz w:val="23"/>
                <w:szCs w:val="23"/>
              </w:rPr>
            </w:pPr>
            <w:r w:rsidRPr="001620F7">
              <w:rPr>
                <w:sz w:val="23"/>
                <w:szCs w:val="23"/>
              </w:rPr>
              <w:t>- сокращение уровня смертности от дорожно-транспортных происшествий до 9,5 случаев на 100 тыс. населения;</w:t>
            </w:r>
          </w:p>
          <w:p w:rsidR="00AB7ADD" w:rsidRPr="001620F7" w:rsidRDefault="00AB7ADD" w:rsidP="003F3DFC">
            <w:pPr>
              <w:widowControl w:val="0"/>
              <w:autoSpaceDE w:val="0"/>
              <w:autoSpaceDN w:val="0"/>
              <w:adjustRightInd w:val="0"/>
              <w:rPr>
                <w:sz w:val="23"/>
                <w:szCs w:val="23"/>
              </w:rPr>
            </w:pPr>
            <w:r w:rsidRPr="001620F7">
              <w:rPr>
                <w:sz w:val="23"/>
                <w:szCs w:val="23"/>
              </w:rPr>
              <w:t>- снижение младенческой смертности до 5,5 случаев на 1 тысячу родившихся живыми;</w:t>
            </w:r>
          </w:p>
          <w:p w:rsidR="00AB7ADD" w:rsidRPr="001620F7" w:rsidRDefault="00AB7ADD" w:rsidP="003F3DFC">
            <w:pPr>
              <w:widowControl w:val="0"/>
              <w:autoSpaceDE w:val="0"/>
              <w:autoSpaceDN w:val="0"/>
              <w:adjustRightInd w:val="0"/>
              <w:rPr>
                <w:sz w:val="23"/>
                <w:szCs w:val="23"/>
              </w:rPr>
            </w:pPr>
            <w:r w:rsidRPr="001620F7">
              <w:rPr>
                <w:sz w:val="23"/>
                <w:szCs w:val="23"/>
              </w:rPr>
              <w:t>- рост суммарного коэффициента рождаемости до 1,63 рождений в среднем на одну женщину репродуктивного возраста;</w:t>
            </w:r>
          </w:p>
          <w:p w:rsidR="00AB7ADD" w:rsidRPr="001620F7" w:rsidRDefault="00AB7ADD" w:rsidP="003F3DFC">
            <w:pPr>
              <w:autoSpaceDE w:val="0"/>
              <w:autoSpaceDN w:val="0"/>
              <w:adjustRightInd w:val="0"/>
              <w:rPr>
                <w:bCs/>
                <w:iCs/>
                <w:sz w:val="23"/>
                <w:szCs w:val="23"/>
              </w:rPr>
            </w:pPr>
            <w:r w:rsidRPr="001620F7">
              <w:rPr>
                <w:bCs/>
                <w:iCs/>
                <w:sz w:val="23"/>
                <w:szCs w:val="23"/>
              </w:rPr>
              <w:t>- сокращение уровня потребления алкогольной продукции и табака;</w:t>
            </w:r>
          </w:p>
          <w:p w:rsidR="00AB7ADD" w:rsidRPr="001620F7" w:rsidRDefault="00AB7ADD" w:rsidP="003F3DFC">
            <w:pPr>
              <w:autoSpaceDE w:val="0"/>
              <w:autoSpaceDN w:val="0"/>
              <w:adjustRightInd w:val="0"/>
              <w:rPr>
                <w:bCs/>
                <w:iCs/>
                <w:sz w:val="23"/>
                <w:szCs w:val="23"/>
              </w:rPr>
            </w:pPr>
            <w:r w:rsidRPr="001620F7">
              <w:rPr>
                <w:bCs/>
                <w:iCs/>
                <w:sz w:val="23"/>
                <w:szCs w:val="23"/>
              </w:rPr>
              <w:t>- преобладание у населения установки на здоровый образ жизни и профилактику заболеваний;</w:t>
            </w:r>
          </w:p>
          <w:p w:rsidR="00AB7ADD" w:rsidRPr="001620F7" w:rsidRDefault="00AB7ADD" w:rsidP="003F3DFC">
            <w:pPr>
              <w:widowControl w:val="0"/>
              <w:autoSpaceDE w:val="0"/>
              <w:autoSpaceDN w:val="0"/>
              <w:adjustRightInd w:val="0"/>
              <w:rPr>
                <w:sz w:val="23"/>
                <w:szCs w:val="23"/>
              </w:rPr>
            </w:pPr>
            <w:r w:rsidRPr="001620F7">
              <w:rPr>
                <w:sz w:val="23"/>
                <w:szCs w:val="23"/>
              </w:rPr>
              <w:t>- увеличение положительного сальдо миграционного баланса;</w:t>
            </w:r>
          </w:p>
          <w:p w:rsidR="00AB7ADD" w:rsidRPr="001620F7" w:rsidRDefault="00AB7ADD" w:rsidP="004F3A06">
            <w:pPr>
              <w:widowControl w:val="0"/>
              <w:autoSpaceDE w:val="0"/>
              <w:autoSpaceDN w:val="0"/>
              <w:adjustRightInd w:val="0"/>
              <w:rPr>
                <w:sz w:val="23"/>
                <w:szCs w:val="23"/>
              </w:rPr>
            </w:pPr>
            <w:r w:rsidRPr="001620F7">
              <w:rPr>
                <w:sz w:val="23"/>
                <w:szCs w:val="23"/>
              </w:rPr>
              <w:t xml:space="preserve">-  увеличение ожидаемой продолжительности жизни в </w:t>
            </w:r>
            <w:r w:rsidR="004F3A06" w:rsidRPr="001620F7">
              <w:rPr>
                <w:sz w:val="23"/>
                <w:szCs w:val="23"/>
              </w:rPr>
              <w:t>районе</w:t>
            </w:r>
            <w:r w:rsidRPr="001620F7">
              <w:rPr>
                <w:sz w:val="23"/>
                <w:szCs w:val="23"/>
              </w:rPr>
              <w:t xml:space="preserve"> до 74,7 лет.</w:t>
            </w:r>
          </w:p>
        </w:tc>
      </w:tr>
      <w:tr w:rsidR="00AB7ADD" w:rsidRPr="004F3A06" w:rsidTr="00C0559B">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1620F7" w:rsidRDefault="0014119D" w:rsidP="003F3DFC">
            <w:pPr>
              <w:widowControl w:val="0"/>
              <w:autoSpaceDE w:val="0"/>
              <w:autoSpaceDN w:val="0"/>
              <w:adjustRightInd w:val="0"/>
              <w:rPr>
                <w:b/>
                <w:sz w:val="23"/>
                <w:szCs w:val="23"/>
              </w:rPr>
            </w:pPr>
            <w:r w:rsidRPr="001620F7">
              <w:rPr>
                <w:b/>
                <w:sz w:val="23"/>
                <w:szCs w:val="23"/>
              </w:rPr>
              <w:t>8</w:t>
            </w:r>
            <w:r w:rsidR="00AB7ADD" w:rsidRPr="001620F7">
              <w:rPr>
                <w:b/>
                <w:sz w:val="23"/>
                <w:szCs w:val="23"/>
              </w:rPr>
              <w:t>. Создание условий для развития человеческого капитала р</w:t>
            </w:r>
            <w:r w:rsidR="005319B7" w:rsidRPr="001620F7">
              <w:rPr>
                <w:b/>
                <w:sz w:val="23"/>
                <w:szCs w:val="23"/>
              </w:rPr>
              <w:t>айона</w:t>
            </w:r>
          </w:p>
          <w:p w:rsidR="005319B7" w:rsidRPr="001620F7" w:rsidRDefault="005319B7" w:rsidP="003F3DFC">
            <w:pPr>
              <w:widowControl w:val="0"/>
              <w:autoSpaceDE w:val="0"/>
              <w:autoSpaceDN w:val="0"/>
              <w:adjustRightInd w:val="0"/>
              <w:rPr>
                <w:b/>
                <w:sz w:val="23"/>
                <w:szCs w:val="23"/>
              </w:rPr>
            </w:pPr>
          </w:p>
          <w:p w:rsidR="005319B7" w:rsidRPr="001620F7" w:rsidRDefault="005319B7" w:rsidP="004A1516">
            <w:pPr>
              <w:widowControl w:val="0"/>
              <w:autoSpaceDE w:val="0"/>
              <w:autoSpaceDN w:val="0"/>
              <w:adjustRightInd w:val="0"/>
              <w:rPr>
                <w:b/>
                <w:sz w:val="23"/>
                <w:szCs w:val="23"/>
              </w:rPr>
            </w:pPr>
          </w:p>
        </w:tc>
        <w:tc>
          <w:tcPr>
            <w:tcW w:w="6346" w:type="dxa"/>
            <w:tcBorders>
              <w:top w:val="single" w:sz="8" w:space="0" w:color="auto"/>
              <w:left w:val="single" w:sz="8" w:space="0" w:color="auto"/>
              <w:bottom w:val="single" w:sz="8" w:space="0" w:color="auto"/>
              <w:right w:val="single" w:sz="8" w:space="0" w:color="auto"/>
            </w:tcBorders>
          </w:tcPr>
          <w:p w:rsidR="00AB7ADD" w:rsidRPr="001620F7" w:rsidRDefault="00AB7ADD" w:rsidP="003F3DFC">
            <w:pPr>
              <w:widowControl w:val="0"/>
              <w:autoSpaceDE w:val="0"/>
              <w:autoSpaceDN w:val="0"/>
              <w:adjustRightInd w:val="0"/>
              <w:rPr>
                <w:sz w:val="23"/>
                <w:szCs w:val="23"/>
              </w:rPr>
            </w:pPr>
            <w:r w:rsidRPr="001620F7">
              <w:rPr>
                <w:sz w:val="23"/>
                <w:szCs w:val="23"/>
              </w:rPr>
              <w:t>- повышение эффективности деятельности организаций в сфере образования, здравоохранения, содействия занятости населения, культуры;</w:t>
            </w:r>
          </w:p>
          <w:p w:rsidR="00AB7ADD" w:rsidRPr="001620F7" w:rsidRDefault="00AB7ADD" w:rsidP="003F3DFC">
            <w:pPr>
              <w:widowControl w:val="0"/>
              <w:autoSpaceDE w:val="0"/>
              <w:autoSpaceDN w:val="0"/>
              <w:adjustRightInd w:val="0"/>
              <w:rPr>
                <w:sz w:val="23"/>
                <w:szCs w:val="23"/>
              </w:rPr>
            </w:pPr>
            <w:r w:rsidRPr="001620F7">
              <w:rPr>
                <w:sz w:val="23"/>
                <w:szCs w:val="23"/>
              </w:rPr>
              <w:t>- высокий уровень удовлетворенности населения качеством услуг, предоставляемых учреждениями социальной сферы;</w:t>
            </w:r>
          </w:p>
          <w:p w:rsidR="00AB7ADD" w:rsidRPr="001620F7" w:rsidRDefault="00AB7ADD" w:rsidP="003F3DFC">
            <w:pPr>
              <w:widowControl w:val="0"/>
              <w:autoSpaceDE w:val="0"/>
              <w:autoSpaceDN w:val="0"/>
              <w:adjustRightInd w:val="0"/>
              <w:rPr>
                <w:sz w:val="23"/>
                <w:szCs w:val="23"/>
              </w:rPr>
            </w:pPr>
            <w:r w:rsidRPr="001620F7">
              <w:rPr>
                <w:sz w:val="23"/>
                <w:szCs w:val="23"/>
              </w:rPr>
              <w:t>- обеспечение квалифицированными кадрами отраслей социальной сферы;</w:t>
            </w:r>
          </w:p>
          <w:p w:rsidR="00AB7ADD" w:rsidRPr="001620F7" w:rsidRDefault="00AB7ADD" w:rsidP="003F3DFC">
            <w:pPr>
              <w:widowControl w:val="0"/>
              <w:autoSpaceDE w:val="0"/>
              <w:autoSpaceDN w:val="0"/>
              <w:adjustRightInd w:val="0"/>
              <w:rPr>
                <w:sz w:val="23"/>
                <w:szCs w:val="23"/>
              </w:rPr>
            </w:pPr>
            <w:r w:rsidRPr="001620F7">
              <w:rPr>
                <w:sz w:val="23"/>
                <w:szCs w:val="23"/>
              </w:rPr>
              <w:t>- организация эффективного сетевого взаимодействия между школами и дошкольными учреждениями, между учреждениями среднего и высшего профессионального образования и школами, между службой занятости и учреждениями профессионального образования;</w:t>
            </w:r>
          </w:p>
          <w:p w:rsidR="00AB7ADD" w:rsidRPr="001620F7" w:rsidRDefault="00AB7ADD" w:rsidP="003F3DFC">
            <w:pPr>
              <w:widowControl w:val="0"/>
              <w:autoSpaceDE w:val="0"/>
              <w:autoSpaceDN w:val="0"/>
              <w:adjustRightInd w:val="0"/>
              <w:rPr>
                <w:sz w:val="23"/>
                <w:szCs w:val="23"/>
              </w:rPr>
            </w:pPr>
            <w:r w:rsidRPr="001620F7">
              <w:rPr>
                <w:sz w:val="23"/>
                <w:szCs w:val="23"/>
              </w:rPr>
              <w:t>- увеличение уровня частных инвестиций в отраслях социальной сферы;</w:t>
            </w:r>
          </w:p>
          <w:p w:rsidR="00AB7ADD" w:rsidRPr="001620F7" w:rsidRDefault="00AB7ADD" w:rsidP="003F3DFC">
            <w:pPr>
              <w:widowControl w:val="0"/>
              <w:autoSpaceDE w:val="0"/>
              <w:autoSpaceDN w:val="0"/>
              <w:adjustRightInd w:val="0"/>
              <w:rPr>
                <w:sz w:val="23"/>
                <w:szCs w:val="23"/>
              </w:rPr>
            </w:pPr>
            <w:r w:rsidRPr="001620F7">
              <w:rPr>
                <w:sz w:val="23"/>
                <w:szCs w:val="23"/>
              </w:rPr>
              <w:t>- увеличение к 2020 году высококвалифицированных</w:t>
            </w:r>
            <w:r w:rsidR="00FD1230" w:rsidRPr="001620F7">
              <w:rPr>
                <w:sz w:val="23"/>
                <w:szCs w:val="23"/>
              </w:rPr>
              <w:t xml:space="preserve"> работников в общей численности </w:t>
            </w:r>
            <w:r w:rsidRPr="001620F7">
              <w:rPr>
                <w:sz w:val="23"/>
                <w:szCs w:val="23"/>
              </w:rPr>
              <w:t xml:space="preserve">квалифицированных работников в </w:t>
            </w:r>
            <w:r w:rsidR="004F3A06" w:rsidRPr="001620F7">
              <w:rPr>
                <w:sz w:val="23"/>
                <w:szCs w:val="23"/>
              </w:rPr>
              <w:t>районе</w:t>
            </w:r>
            <w:r w:rsidR="00A65D88" w:rsidRPr="001620F7">
              <w:rPr>
                <w:sz w:val="23"/>
                <w:szCs w:val="23"/>
              </w:rPr>
              <w:t>.</w:t>
            </w:r>
          </w:p>
          <w:p w:rsidR="00AB7ADD" w:rsidRPr="001620F7" w:rsidRDefault="00AB7ADD" w:rsidP="003F3DFC">
            <w:pPr>
              <w:widowControl w:val="0"/>
              <w:autoSpaceDE w:val="0"/>
              <w:autoSpaceDN w:val="0"/>
              <w:adjustRightInd w:val="0"/>
              <w:rPr>
                <w:sz w:val="23"/>
                <w:szCs w:val="23"/>
              </w:rPr>
            </w:pPr>
          </w:p>
        </w:tc>
      </w:tr>
      <w:tr w:rsidR="00AB7ADD" w:rsidRPr="004F3A06" w:rsidTr="00C0559B">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1620F7" w:rsidRDefault="0014119D" w:rsidP="00D206C5">
            <w:pPr>
              <w:widowControl w:val="0"/>
              <w:autoSpaceDE w:val="0"/>
              <w:autoSpaceDN w:val="0"/>
              <w:adjustRightInd w:val="0"/>
              <w:rPr>
                <w:b/>
                <w:sz w:val="23"/>
                <w:szCs w:val="23"/>
              </w:rPr>
            </w:pPr>
            <w:r w:rsidRPr="001620F7">
              <w:rPr>
                <w:b/>
                <w:sz w:val="23"/>
                <w:szCs w:val="23"/>
              </w:rPr>
              <w:t>9</w:t>
            </w:r>
            <w:r w:rsidR="00AB7ADD" w:rsidRPr="001620F7">
              <w:rPr>
                <w:b/>
                <w:sz w:val="23"/>
                <w:szCs w:val="23"/>
              </w:rPr>
              <w:t xml:space="preserve">. Увеличение доходов населения </w:t>
            </w:r>
          </w:p>
        </w:tc>
        <w:tc>
          <w:tcPr>
            <w:tcW w:w="6346" w:type="dxa"/>
            <w:tcBorders>
              <w:top w:val="single" w:sz="8" w:space="0" w:color="auto"/>
              <w:left w:val="single" w:sz="8" w:space="0" w:color="auto"/>
              <w:bottom w:val="single" w:sz="8" w:space="0" w:color="auto"/>
              <w:right w:val="single" w:sz="8" w:space="0" w:color="auto"/>
            </w:tcBorders>
          </w:tcPr>
          <w:p w:rsidR="00AB7ADD" w:rsidRPr="001620F7" w:rsidRDefault="00AB7ADD" w:rsidP="003F3DFC">
            <w:pPr>
              <w:widowControl w:val="0"/>
              <w:autoSpaceDE w:val="0"/>
              <w:autoSpaceDN w:val="0"/>
              <w:adjustRightInd w:val="0"/>
              <w:rPr>
                <w:sz w:val="23"/>
                <w:szCs w:val="23"/>
              </w:rPr>
            </w:pPr>
            <w:r w:rsidRPr="001620F7">
              <w:rPr>
                <w:sz w:val="23"/>
                <w:szCs w:val="23"/>
              </w:rPr>
              <w:t xml:space="preserve">- увеличение к 2018 году размера заработной платы </w:t>
            </w:r>
            <w:r w:rsidR="00E61C15" w:rsidRPr="001620F7">
              <w:rPr>
                <w:sz w:val="23"/>
                <w:szCs w:val="23"/>
              </w:rPr>
              <w:t>на 67%</w:t>
            </w:r>
            <w:r w:rsidR="00456871" w:rsidRPr="001620F7">
              <w:rPr>
                <w:sz w:val="23"/>
                <w:szCs w:val="23"/>
              </w:rPr>
              <w:t xml:space="preserve"> к уровню 2011 года</w:t>
            </w:r>
            <w:r w:rsidRPr="001620F7">
              <w:rPr>
                <w:sz w:val="23"/>
                <w:szCs w:val="23"/>
              </w:rPr>
              <w:t>;</w:t>
            </w:r>
          </w:p>
          <w:p w:rsidR="00AB7ADD" w:rsidRPr="001620F7" w:rsidRDefault="00AB7ADD" w:rsidP="003F3DFC">
            <w:pPr>
              <w:autoSpaceDE w:val="0"/>
              <w:autoSpaceDN w:val="0"/>
              <w:adjustRightInd w:val="0"/>
              <w:rPr>
                <w:sz w:val="23"/>
                <w:szCs w:val="23"/>
              </w:rPr>
            </w:pPr>
            <w:r w:rsidRPr="001620F7">
              <w:rPr>
                <w:sz w:val="23"/>
                <w:szCs w:val="23"/>
              </w:rPr>
              <w:t>- уменьшение доли семей с доходами ниже величины прожиточного минимума;</w:t>
            </w:r>
          </w:p>
          <w:p w:rsidR="00AB7ADD" w:rsidRPr="001620F7" w:rsidRDefault="00AB7ADD" w:rsidP="003F3DFC">
            <w:pPr>
              <w:autoSpaceDE w:val="0"/>
              <w:autoSpaceDN w:val="0"/>
              <w:adjustRightInd w:val="0"/>
              <w:rPr>
                <w:sz w:val="23"/>
                <w:szCs w:val="23"/>
              </w:rPr>
            </w:pPr>
            <w:r w:rsidRPr="001620F7">
              <w:rPr>
                <w:sz w:val="23"/>
                <w:szCs w:val="23"/>
              </w:rPr>
              <w:t>- обеспечение уровня средней заработной платы педагогических работников образовательных учреждений общего образования не ниже средней заработной платы в регионе;</w:t>
            </w:r>
          </w:p>
          <w:p w:rsidR="00AB7ADD" w:rsidRPr="001620F7" w:rsidRDefault="00AB7ADD" w:rsidP="003F3DFC">
            <w:pPr>
              <w:autoSpaceDE w:val="0"/>
              <w:autoSpaceDN w:val="0"/>
              <w:adjustRightInd w:val="0"/>
              <w:rPr>
                <w:sz w:val="23"/>
                <w:szCs w:val="23"/>
              </w:rPr>
            </w:pPr>
            <w:r w:rsidRPr="001620F7">
              <w:rPr>
                <w:sz w:val="23"/>
                <w:szCs w:val="23"/>
              </w:rPr>
              <w:t xml:space="preserve">- доведение средней заработной платы педагогических работников </w:t>
            </w:r>
            <w:r w:rsidR="008A666A" w:rsidRPr="001620F7">
              <w:rPr>
                <w:sz w:val="23"/>
                <w:szCs w:val="23"/>
              </w:rPr>
              <w:t xml:space="preserve">муниципальных </w:t>
            </w:r>
            <w:r w:rsidRPr="001620F7">
              <w:rPr>
                <w:sz w:val="23"/>
                <w:szCs w:val="23"/>
              </w:rPr>
              <w:t xml:space="preserve">дошкольных образовательных учреждений до уровня средней заработной платы в сфере общего образования в </w:t>
            </w:r>
            <w:r w:rsidR="008D598E" w:rsidRPr="001620F7">
              <w:rPr>
                <w:sz w:val="23"/>
                <w:szCs w:val="23"/>
              </w:rPr>
              <w:t>регионе</w:t>
            </w:r>
            <w:r w:rsidRPr="001620F7">
              <w:rPr>
                <w:sz w:val="23"/>
                <w:szCs w:val="23"/>
              </w:rPr>
              <w:t>;</w:t>
            </w:r>
          </w:p>
          <w:p w:rsidR="00A90882" w:rsidRPr="001620F7" w:rsidRDefault="00AB7ADD" w:rsidP="003F3DFC">
            <w:pPr>
              <w:autoSpaceDE w:val="0"/>
              <w:autoSpaceDN w:val="0"/>
              <w:adjustRightInd w:val="0"/>
              <w:rPr>
                <w:sz w:val="23"/>
                <w:szCs w:val="23"/>
              </w:rPr>
            </w:pPr>
            <w:r w:rsidRPr="001620F7">
              <w:rPr>
                <w:sz w:val="23"/>
                <w:szCs w:val="23"/>
              </w:rPr>
              <w:t xml:space="preserve">- доведение средней заработной платы педагогических работников </w:t>
            </w:r>
            <w:r w:rsidR="008A666A" w:rsidRPr="001620F7">
              <w:rPr>
                <w:sz w:val="23"/>
                <w:szCs w:val="23"/>
              </w:rPr>
              <w:t xml:space="preserve">муниципальных учреждений </w:t>
            </w:r>
            <w:r w:rsidRPr="001620F7">
              <w:rPr>
                <w:sz w:val="23"/>
                <w:szCs w:val="23"/>
              </w:rPr>
              <w:t xml:space="preserve">дополнительного </w:t>
            </w:r>
            <w:r w:rsidRPr="001620F7">
              <w:rPr>
                <w:sz w:val="23"/>
                <w:szCs w:val="23"/>
              </w:rPr>
              <w:lastRenderedPageBreak/>
              <w:t>образования</w:t>
            </w:r>
            <w:r w:rsidR="008A666A" w:rsidRPr="001620F7">
              <w:rPr>
                <w:sz w:val="23"/>
                <w:szCs w:val="23"/>
              </w:rPr>
              <w:t xml:space="preserve"> к средней заработной плате учителей в </w:t>
            </w:r>
            <w:r w:rsidR="008D598E" w:rsidRPr="001620F7">
              <w:rPr>
                <w:sz w:val="23"/>
                <w:szCs w:val="23"/>
              </w:rPr>
              <w:t>регионе</w:t>
            </w:r>
            <w:r w:rsidR="008A666A" w:rsidRPr="001620F7">
              <w:rPr>
                <w:sz w:val="23"/>
                <w:szCs w:val="23"/>
              </w:rPr>
              <w:t>;</w:t>
            </w:r>
            <w:r w:rsidRPr="001620F7">
              <w:rPr>
                <w:sz w:val="23"/>
                <w:szCs w:val="23"/>
              </w:rPr>
              <w:t xml:space="preserve"> </w:t>
            </w:r>
          </w:p>
          <w:p w:rsidR="00A23BBB" w:rsidRPr="001620F7" w:rsidRDefault="00A90882" w:rsidP="00A23BBB">
            <w:pPr>
              <w:autoSpaceDE w:val="0"/>
              <w:autoSpaceDN w:val="0"/>
              <w:adjustRightInd w:val="0"/>
              <w:rPr>
                <w:sz w:val="23"/>
                <w:szCs w:val="23"/>
              </w:rPr>
            </w:pPr>
            <w:r w:rsidRPr="001620F7">
              <w:rPr>
                <w:sz w:val="23"/>
                <w:szCs w:val="23"/>
              </w:rPr>
              <w:t xml:space="preserve">- доведение средней заработной платы </w:t>
            </w:r>
            <w:r w:rsidR="00AB7ADD" w:rsidRPr="001620F7">
              <w:rPr>
                <w:sz w:val="23"/>
                <w:szCs w:val="23"/>
              </w:rPr>
              <w:t xml:space="preserve">работников </w:t>
            </w:r>
            <w:r w:rsidRPr="001620F7">
              <w:rPr>
                <w:sz w:val="23"/>
                <w:szCs w:val="23"/>
              </w:rPr>
              <w:t xml:space="preserve">муниципальных </w:t>
            </w:r>
            <w:r w:rsidR="00AB7ADD" w:rsidRPr="001620F7">
              <w:rPr>
                <w:sz w:val="23"/>
                <w:szCs w:val="23"/>
              </w:rPr>
              <w:t>учреждений культуры, до уровня средней заработной платы в регионе</w:t>
            </w:r>
            <w:r w:rsidR="00EC4963" w:rsidRPr="001620F7">
              <w:rPr>
                <w:sz w:val="23"/>
                <w:szCs w:val="23"/>
              </w:rPr>
              <w:t>.</w:t>
            </w:r>
          </w:p>
        </w:tc>
      </w:tr>
      <w:tr w:rsidR="00AB7ADD" w:rsidRPr="00483CEA" w:rsidTr="00C0559B">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1620F7" w:rsidRDefault="00AB7ADD" w:rsidP="0014119D">
            <w:pPr>
              <w:widowControl w:val="0"/>
              <w:autoSpaceDE w:val="0"/>
              <w:autoSpaceDN w:val="0"/>
              <w:adjustRightInd w:val="0"/>
              <w:rPr>
                <w:b/>
                <w:sz w:val="23"/>
                <w:szCs w:val="23"/>
              </w:rPr>
            </w:pPr>
            <w:r w:rsidRPr="001620F7">
              <w:rPr>
                <w:b/>
                <w:sz w:val="23"/>
                <w:szCs w:val="23"/>
              </w:rPr>
              <w:lastRenderedPageBreak/>
              <w:t>1</w:t>
            </w:r>
            <w:r w:rsidR="0014119D" w:rsidRPr="001620F7">
              <w:rPr>
                <w:b/>
                <w:sz w:val="23"/>
                <w:szCs w:val="23"/>
              </w:rPr>
              <w:t>0</w:t>
            </w:r>
            <w:r w:rsidRPr="001620F7">
              <w:rPr>
                <w:b/>
                <w:sz w:val="23"/>
                <w:szCs w:val="23"/>
              </w:rPr>
              <w:t xml:space="preserve">. Обеспечение доступности и высокого качества медицинской помощи вне зависимости от места жительства, соответствия объемов и видов медицинских услуг потребностям населения </w:t>
            </w:r>
            <w:r w:rsidR="00483CEA" w:rsidRPr="001620F7">
              <w:rPr>
                <w:b/>
                <w:sz w:val="23"/>
                <w:szCs w:val="23"/>
              </w:rPr>
              <w:t>района</w:t>
            </w:r>
            <w:r w:rsidRPr="001620F7">
              <w:rPr>
                <w:b/>
                <w:sz w:val="23"/>
                <w:szCs w:val="23"/>
              </w:rPr>
              <w:t xml:space="preserve"> и передовым достижениям медицинской науки; сохранение и укрепление физического, психического здоровья и активного долголетия каждого человека</w:t>
            </w:r>
          </w:p>
        </w:tc>
        <w:tc>
          <w:tcPr>
            <w:tcW w:w="6346" w:type="dxa"/>
            <w:tcBorders>
              <w:top w:val="single" w:sz="8" w:space="0" w:color="auto"/>
              <w:left w:val="single" w:sz="8" w:space="0" w:color="auto"/>
              <w:bottom w:val="single" w:sz="8" w:space="0" w:color="auto"/>
              <w:right w:val="single" w:sz="8" w:space="0" w:color="auto"/>
            </w:tcBorders>
          </w:tcPr>
          <w:p w:rsidR="00483CEA" w:rsidRPr="001620F7" w:rsidRDefault="00AB7ADD" w:rsidP="003F3DFC">
            <w:pPr>
              <w:widowControl w:val="0"/>
              <w:autoSpaceDE w:val="0"/>
              <w:autoSpaceDN w:val="0"/>
              <w:adjustRightInd w:val="0"/>
              <w:rPr>
                <w:sz w:val="23"/>
                <w:szCs w:val="23"/>
              </w:rPr>
            </w:pPr>
            <w:r w:rsidRPr="001620F7">
              <w:rPr>
                <w:sz w:val="23"/>
                <w:szCs w:val="23"/>
              </w:rPr>
              <w:t xml:space="preserve">- повышение качества предоставляемых медицинских услуг, </w:t>
            </w:r>
          </w:p>
          <w:p w:rsidR="00AB7ADD" w:rsidRPr="001620F7" w:rsidRDefault="00AB7ADD" w:rsidP="003F3DFC">
            <w:pPr>
              <w:widowControl w:val="0"/>
              <w:autoSpaceDE w:val="0"/>
              <w:autoSpaceDN w:val="0"/>
              <w:adjustRightInd w:val="0"/>
              <w:rPr>
                <w:sz w:val="23"/>
                <w:szCs w:val="23"/>
              </w:rPr>
            </w:pPr>
            <w:r w:rsidRPr="001620F7">
              <w:rPr>
                <w:sz w:val="23"/>
                <w:szCs w:val="23"/>
              </w:rPr>
              <w:t>- повышение уровня удовлетворенности населения медицинской помощью;</w:t>
            </w:r>
          </w:p>
          <w:p w:rsidR="00AB7ADD" w:rsidRPr="001620F7" w:rsidRDefault="00AB7ADD" w:rsidP="003F3DFC">
            <w:pPr>
              <w:widowControl w:val="0"/>
              <w:autoSpaceDE w:val="0"/>
              <w:autoSpaceDN w:val="0"/>
              <w:adjustRightInd w:val="0"/>
              <w:rPr>
                <w:sz w:val="23"/>
                <w:szCs w:val="23"/>
              </w:rPr>
            </w:pPr>
            <w:r w:rsidRPr="001620F7">
              <w:rPr>
                <w:sz w:val="23"/>
                <w:szCs w:val="23"/>
              </w:rPr>
              <w:t xml:space="preserve">- увеличение обеспеченности населения </w:t>
            </w:r>
            <w:r w:rsidR="00483CEA" w:rsidRPr="001620F7">
              <w:rPr>
                <w:sz w:val="23"/>
                <w:szCs w:val="23"/>
              </w:rPr>
              <w:t>района</w:t>
            </w:r>
            <w:r w:rsidRPr="001620F7">
              <w:rPr>
                <w:sz w:val="23"/>
                <w:szCs w:val="23"/>
              </w:rPr>
              <w:t xml:space="preserve"> к 2020 году врачами - до </w:t>
            </w:r>
            <w:r w:rsidR="005E60D0" w:rsidRPr="001620F7">
              <w:rPr>
                <w:sz w:val="23"/>
                <w:szCs w:val="23"/>
              </w:rPr>
              <w:t>34</w:t>
            </w:r>
            <w:r w:rsidRPr="001620F7">
              <w:rPr>
                <w:sz w:val="23"/>
                <w:szCs w:val="23"/>
              </w:rPr>
              <w:t xml:space="preserve"> человек на 10 тыс. жителей;</w:t>
            </w:r>
          </w:p>
          <w:p w:rsidR="00AB7ADD" w:rsidRPr="001620F7" w:rsidRDefault="00AB7ADD" w:rsidP="003F3DFC">
            <w:pPr>
              <w:widowControl w:val="0"/>
              <w:autoSpaceDE w:val="0"/>
              <w:autoSpaceDN w:val="0"/>
              <w:adjustRightInd w:val="0"/>
              <w:rPr>
                <w:sz w:val="23"/>
                <w:szCs w:val="23"/>
              </w:rPr>
            </w:pPr>
            <w:r w:rsidRPr="001620F7">
              <w:rPr>
                <w:sz w:val="23"/>
                <w:szCs w:val="23"/>
              </w:rPr>
              <w:t xml:space="preserve">- достижение соотношения числа врачей и средних медицинских работников, как </w:t>
            </w:r>
            <w:proofErr w:type="gramStart"/>
            <w:r w:rsidRPr="001620F7">
              <w:rPr>
                <w:sz w:val="23"/>
                <w:szCs w:val="23"/>
              </w:rPr>
              <w:t>1 :</w:t>
            </w:r>
            <w:proofErr w:type="gramEnd"/>
            <w:r w:rsidRPr="001620F7">
              <w:rPr>
                <w:sz w:val="23"/>
                <w:szCs w:val="23"/>
              </w:rPr>
              <w:t xml:space="preserve"> </w:t>
            </w:r>
            <w:r w:rsidR="00BC664E" w:rsidRPr="001620F7">
              <w:rPr>
                <w:sz w:val="23"/>
                <w:szCs w:val="23"/>
              </w:rPr>
              <w:t>2,6</w:t>
            </w:r>
            <w:r w:rsidRPr="001620F7">
              <w:rPr>
                <w:sz w:val="23"/>
                <w:szCs w:val="23"/>
              </w:rPr>
              <w:t>;</w:t>
            </w:r>
          </w:p>
          <w:p w:rsidR="00AB7ADD" w:rsidRPr="001620F7" w:rsidRDefault="00AB7ADD" w:rsidP="003F3DFC">
            <w:pPr>
              <w:widowControl w:val="0"/>
              <w:autoSpaceDE w:val="0"/>
              <w:autoSpaceDN w:val="0"/>
              <w:adjustRightInd w:val="0"/>
              <w:rPr>
                <w:sz w:val="23"/>
                <w:szCs w:val="23"/>
              </w:rPr>
            </w:pPr>
            <w:r w:rsidRPr="001620F7">
              <w:rPr>
                <w:sz w:val="23"/>
                <w:szCs w:val="23"/>
              </w:rPr>
              <w:t xml:space="preserve">- повышение престижа профессии медицинских </w:t>
            </w:r>
            <w:proofErr w:type="gramStart"/>
            <w:r w:rsidRPr="001620F7">
              <w:rPr>
                <w:sz w:val="23"/>
                <w:szCs w:val="23"/>
              </w:rPr>
              <w:t>работников  и</w:t>
            </w:r>
            <w:proofErr w:type="gramEnd"/>
            <w:r w:rsidRPr="001620F7">
              <w:rPr>
                <w:sz w:val="23"/>
                <w:szCs w:val="23"/>
              </w:rPr>
              <w:t xml:space="preserve">  их социальной защищенности.</w:t>
            </w:r>
          </w:p>
        </w:tc>
      </w:tr>
      <w:tr w:rsidR="005319B7" w:rsidRPr="00483CEA" w:rsidTr="00C0559B">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5319B7" w:rsidRPr="001620F7" w:rsidRDefault="005319B7" w:rsidP="0014119D">
            <w:pPr>
              <w:widowControl w:val="0"/>
              <w:autoSpaceDE w:val="0"/>
              <w:autoSpaceDN w:val="0"/>
              <w:adjustRightInd w:val="0"/>
              <w:rPr>
                <w:b/>
                <w:sz w:val="23"/>
                <w:szCs w:val="23"/>
              </w:rPr>
            </w:pPr>
            <w:r w:rsidRPr="001620F7">
              <w:rPr>
                <w:b/>
                <w:sz w:val="23"/>
                <w:szCs w:val="23"/>
              </w:rPr>
              <w:t>1</w:t>
            </w:r>
            <w:r w:rsidR="0014119D" w:rsidRPr="001620F7">
              <w:rPr>
                <w:b/>
                <w:sz w:val="23"/>
                <w:szCs w:val="23"/>
              </w:rPr>
              <w:t>1</w:t>
            </w:r>
            <w:r w:rsidRPr="001620F7">
              <w:rPr>
                <w:b/>
                <w:sz w:val="23"/>
                <w:szCs w:val="23"/>
              </w:rPr>
              <w:t>. Повышение качества и доступности образования в соответствии с запросами населения района и перспективными задачами развития экономики региона</w:t>
            </w:r>
          </w:p>
        </w:tc>
        <w:tc>
          <w:tcPr>
            <w:tcW w:w="6346" w:type="dxa"/>
            <w:tcBorders>
              <w:top w:val="single" w:sz="8" w:space="0" w:color="auto"/>
              <w:left w:val="single" w:sz="8" w:space="0" w:color="auto"/>
              <w:bottom w:val="single" w:sz="8" w:space="0" w:color="auto"/>
              <w:right w:val="single" w:sz="8" w:space="0" w:color="auto"/>
            </w:tcBorders>
          </w:tcPr>
          <w:p w:rsidR="005319B7" w:rsidRPr="001620F7" w:rsidRDefault="005319B7" w:rsidP="005319B7">
            <w:pPr>
              <w:widowControl w:val="0"/>
              <w:autoSpaceDE w:val="0"/>
              <w:autoSpaceDN w:val="0"/>
              <w:adjustRightInd w:val="0"/>
              <w:rPr>
                <w:sz w:val="23"/>
                <w:szCs w:val="23"/>
              </w:rPr>
            </w:pPr>
            <w:r w:rsidRPr="001620F7">
              <w:rPr>
                <w:sz w:val="23"/>
                <w:szCs w:val="23"/>
              </w:rPr>
              <w:t>- достижение к 2016 году 100 процентов доступности дошкольного образования для детей в возрасте от трех до семи лет;</w:t>
            </w:r>
          </w:p>
          <w:p w:rsidR="005319B7" w:rsidRPr="001620F7" w:rsidRDefault="005319B7" w:rsidP="005319B7">
            <w:pPr>
              <w:widowControl w:val="0"/>
              <w:autoSpaceDE w:val="0"/>
              <w:autoSpaceDN w:val="0"/>
              <w:adjustRightInd w:val="0"/>
              <w:rPr>
                <w:sz w:val="23"/>
                <w:szCs w:val="23"/>
              </w:rPr>
            </w:pPr>
            <w:r w:rsidRPr="001620F7">
              <w:rPr>
                <w:sz w:val="23"/>
                <w:szCs w:val="23"/>
              </w:rPr>
              <w:t>- увеличение численности детей в возрасте от 0 до 3 лет, охваченных программами поддержки раннего развития;</w:t>
            </w:r>
          </w:p>
          <w:p w:rsidR="005319B7" w:rsidRPr="001620F7" w:rsidRDefault="005319B7" w:rsidP="005319B7">
            <w:pPr>
              <w:widowControl w:val="0"/>
              <w:autoSpaceDE w:val="0"/>
              <w:autoSpaceDN w:val="0"/>
              <w:adjustRightInd w:val="0"/>
              <w:rPr>
                <w:sz w:val="23"/>
                <w:szCs w:val="23"/>
              </w:rPr>
            </w:pPr>
            <w:r w:rsidRPr="001620F7">
              <w:rPr>
                <w:sz w:val="23"/>
                <w:szCs w:val="23"/>
              </w:rPr>
              <w:t>- удовлетворение населения в услугах дошкольного образования к 2020 году;</w:t>
            </w:r>
          </w:p>
          <w:p w:rsidR="005319B7" w:rsidRPr="001620F7" w:rsidRDefault="005319B7" w:rsidP="005319B7">
            <w:pPr>
              <w:widowControl w:val="0"/>
              <w:autoSpaceDE w:val="0"/>
              <w:autoSpaceDN w:val="0"/>
              <w:adjustRightInd w:val="0"/>
              <w:rPr>
                <w:sz w:val="23"/>
                <w:szCs w:val="23"/>
              </w:rPr>
            </w:pPr>
            <w:r w:rsidRPr="001620F7">
              <w:rPr>
                <w:sz w:val="23"/>
                <w:szCs w:val="23"/>
              </w:rPr>
              <w:t>- создание во всех школах условий, соответствующих современным требованиям к организации образовательного процесса;</w:t>
            </w:r>
          </w:p>
          <w:p w:rsidR="005319B7" w:rsidRPr="001620F7" w:rsidRDefault="005319B7" w:rsidP="005319B7">
            <w:pPr>
              <w:widowControl w:val="0"/>
              <w:autoSpaceDE w:val="0"/>
              <w:autoSpaceDN w:val="0"/>
              <w:adjustRightInd w:val="0"/>
              <w:rPr>
                <w:sz w:val="23"/>
                <w:szCs w:val="23"/>
              </w:rPr>
            </w:pPr>
            <w:r w:rsidRPr="001620F7">
              <w:rPr>
                <w:sz w:val="23"/>
                <w:szCs w:val="23"/>
              </w:rPr>
              <w:t xml:space="preserve">- обеспечение условий для обучения всех учащихся по новым федеральным государственным образовательным стандартам; </w:t>
            </w:r>
          </w:p>
          <w:p w:rsidR="005319B7" w:rsidRPr="001620F7" w:rsidRDefault="005319B7" w:rsidP="005319B7">
            <w:pPr>
              <w:widowControl w:val="0"/>
              <w:autoSpaceDE w:val="0"/>
              <w:autoSpaceDN w:val="0"/>
              <w:adjustRightInd w:val="0"/>
              <w:rPr>
                <w:sz w:val="23"/>
                <w:szCs w:val="23"/>
              </w:rPr>
            </w:pPr>
            <w:r w:rsidRPr="001620F7">
              <w:rPr>
                <w:sz w:val="23"/>
                <w:szCs w:val="23"/>
              </w:rPr>
              <w:t xml:space="preserve">- повышение до 100% доли обучающихся по программам </w:t>
            </w:r>
            <w:proofErr w:type="spellStart"/>
            <w:r w:rsidRPr="001620F7">
              <w:rPr>
                <w:sz w:val="23"/>
                <w:szCs w:val="23"/>
              </w:rPr>
              <w:t>предпрофильной</w:t>
            </w:r>
            <w:proofErr w:type="spellEnd"/>
            <w:r w:rsidRPr="001620F7">
              <w:rPr>
                <w:sz w:val="23"/>
                <w:szCs w:val="23"/>
              </w:rPr>
              <w:t xml:space="preserve"> подготовки;</w:t>
            </w:r>
          </w:p>
          <w:p w:rsidR="005319B7" w:rsidRPr="001620F7" w:rsidRDefault="005319B7" w:rsidP="005319B7">
            <w:pPr>
              <w:widowControl w:val="0"/>
              <w:autoSpaceDE w:val="0"/>
              <w:autoSpaceDN w:val="0"/>
              <w:adjustRightInd w:val="0"/>
              <w:rPr>
                <w:sz w:val="23"/>
                <w:szCs w:val="23"/>
              </w:rPr>
            </w:pPr>
            <w:r w:rsidRPr="001620F7">
              <w:rPr>
                <w:sz w:val="23"/>
                <w:szCs w:val="23"/>
              </w:rPr>
              <w:t>- снижение доли выпускников школ, не получивших аттестат о среднем общем образовании, по завершении освоения программ среднего общего образования;</w:t>
            </w:r>
          </w:p>
          <w:p w:rsidR="005319B7" w:rsidRPr="001620F7" w:rsidRDefault="005319B7" w:rsidP="005319B7">
            <w:pPr>
              <w:widowControl w:val="0"/>
              <w:autoSpaceDE w:val="0"/>
              <w:autoSpaceDN w:val="0"/>
              <w:adjustRightInd w:val="0"/>
              <w:rPr>
                <w:sz w:val="23"/>
                <w:szCs w:val="23"/>
              </w:rPr>
            </w:pPr>
            <w:r w:rsidRPr="001620F7">
              <w:rPr>
                <w:sz w:val="23"/>
                <w:szCs w:val="23"/>
              </w:rPr>
              <w:t>- сокращение отставания от среднерегионального уровня образовательных результатов выпускников общеобразовательных организаций, работающих в сложных социальных условиях (уменьшение соотношения среднего балла единого государственного экзамена по математике в 10% общеобразовательных организаций с лучшими результатами и среднего балла единого государственного экзамена в 10% общеобразовательных организаций с худшими результатами);</w:t>
            </w:r>
          </w:p>
          <w:p w:rsidR="005319B7" w:rsidRPr="001620F7" w:rsidRDefault="005319B7" w:rsidP="005319B7">
            <w:pPr>
              <w:widowControl w:val="0"/>
              <w:autoSpaceDE w:val="0"/>
              <w:autoSpaceDN w:val="0"/>
              <w:adjustRightInd w:val="0"/>
              <w:rPr>
                <w:sz w:val="23"/>
                <w:szCs w:val="23"/>
              </w:rPr>
            </w:pPr>
            <w:r w:rsidRPr="001620F7">
              <w:rPr>
                <w:sz w:val="23"/>
                <w:szCs w:val="23"/>
              </w:rPr>
              <w:t xml:space="preserve">- увеличение охвата детей разнообразными по содержанию программами дополнительного </w:t>
            </w:r>
            <w:proofErr w:type="gramStart"/>
            <w:r w:rsidRPr="001620F7">
              <w:rPr>
                <w:sz w:val="23"/>
                <w:szCs w:val="23"/>
              </w:rPr>
              <w:t>образования  до</w:t>
            </w:r>
            <w:proofErr w:type="gramEnd"/>
            <w:r w:rsidRPr="001620F7">
              <w:rPr>
                <w:sz w:val="23"/>
                <w:szCs w:val="23"/>
              </w:rPr>
              <w:t xml:space="preserve"> 9</w:t>
            </w:r>
            <w:r w:rsidR="00626A88" w:rsidRPr="001620F7">
              <w:rPr>
                <w:sz w:val="23"/>
                <w:szCs w:val="23"/>
              </w:rPr>
              <w:t>5</w:t>
            </w:r>
            <w:r w:rsidRPr="001620F7">
              <w:rPr>
                <w:sz w:val="23"/>
                <w:szCs w:val="23"/>
              </w:rPr>
              <w:t>% от общей численности детей в возрасте от 5 до 18 лет;</w:t>
            </w:r>
          </w:p>
          <w:p w:rsidR="005319B7" w:rsidRPr="001620F7" w:rsidRDefault="005319B7" w:rsidP="005319B7">
            <w:pPr>
              <w:widowControl w:val="0"/>
              <w:autoSpaceDE w:val="0"/>
              <w:autoSpaceDN w:val="0"/>
              <w:adjustRightInd w:val="0"/>
              <w:rPr>
                <w:sz w:val="23"/>
                <w:szCs w:val="23"/>
              </w:rPr>
            </w:pPr>
            <w:r w:rsidRPr="001620F7">
              <w:rPr>
                <w:sz w:val="23"/>
                <w:szCs w:val="23"/>
              </w:rPr>
              <w:t xml:space="preserve">- омоложение и рост профессионального уровня педагогических кадров образовательных организаций, увеличение доли молодых педагогов до 20%; </w:t>
            </w:r>
          </w:p>
          <w:p w:rsidR="005319B7" w:rsidRPr="001620F7" w:rsidRDefault="005319B7" w:rsidP="005319B7">
            <w:pPr>
              <w:widowControl w:val="0"/>
              <w:autoSpaceDE w:val="0"/>
              <w:autoSpaceDN w:val="0"/>
              <w:adjustRightInd w:val="0"/>
              <w:rPr>
                <w:sz w:val="23"/>
                <w:szCs w:val="23"/>
              </w:rPr>
            </w:pPr>
            <w:r w:rsidRPr="001620F7">
              <w:rPr>
                <w:sz w:val="23"/>
                <w:szCs w:val="23"/>
              </w:rPr>
              <w:t>- создание системы взаимодействия всех типов учреждений общего и профессионального образования, а также образовательных учреждений, служб занятости населения и организаций различных форм собственности;</w:t>
            </w:r>
          </w:p>
          <w:p w:rsidR="005319B7" w:rsidRPr="001620F7" w:rsidRDefault="005319B7" w:rsidP="005319B7">
            <w:pPr>
              <w:widowControl w:val="0"/>
              <w:autoSpaceDE w:val="0"/>
              <w:autoSpaceDN w:val="0"/>
              <w:adjustRightInd w:val="0"/>
              <w:rPr>
                <w:sz w:val="23"/>
                <w:szCs w:val="23"/>
              </w:rPr>
            </w:pPr>
            <w:r w:rsidRPr="001620F7">
              <w:rPr>
                <w:sz w:val="23"/>
                <w:szCs w:val="23"/>
              </w:rPr>
              <w:t>- увеличение к 2020 году доли образовательных учреждений, здания которых приспособлены для обучения лиц с ограниченными возможностями здоровья, до 25%.</w:t>
            </w:r>
          </w:p>
        </w:tc>
      </w:tr>
      <w:tr w:rsidR="005319B7" w:rsidRPr="004A1516" w:rsidTr="00C0559B">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5319B7" w:rsidRPr="001620F7" w:rsidRDefault="005319B7" w:rsidP="0014119D">
            <w:pPr>
              <w:widowControl w:val="0"/>
              <w:autoSpaceDE w:val="0"/>
              <w:autoSpaceDN w:val="0"/>
              <w:adjustRightInd w:val="0"/>
              <w:rPr>
                <w:b/>
                <w:sz w:val="23"/>
                <w:szCs w:val="23"/>
              </w:rPr>
            </w:pPr>
            <w:r w:rsidRPr="001620F7">
              <w:rPr>
                <w:b/>
                <w:sz w:val="23"/>
                <w:szCs w:val="23"/>
              </w:rPr>
              <w:t>1</w:t>
            </w:r>
            <w:r w:rsidR="0014119D" w:rsidRPr="001620F7">
              <w:rPr>
                <w:b/>
                <w:sz w:val="23"/>
                <w:szCs w:val="23"/>
              </w:rPr>
              <w:t>2</w:t>
            </w:r>
            <w:r w:rsidRPr="001620F7">
              <w:rPr>
                <w:b/>
                <w:sz w:val="23"/>
                <w:szCs w:val="23"/>
              </w:rPr>
              <w:t xml:space="preserve">. Реализация потенциала </w:t>
            </w:r>
            <w:r w:rsidRPr="001620F7">
              <w:rPr>
                <w:b/>
                <w:sz w:val="23"/>
                <w:szCs w:val="23"/>
              </w:rPr>
              <w:lastRenderedPageBreak/>
              <w:t>молодежи через развитие эффективных моделей и форм ее вовлечения в социально-значимые виды деятельности</w:t>
            </w:r>
          </w:p>
        </w:tc>
        <w:tc>
          <w:tcPr>
            <w:tcW w:w="6346" w:type="dxa"/>
            <w:tcBorders>
              <w:top w:val="single" w:sz="8" w:space="0" w:color="auto"/>
              <w:left w:val="single" w:sz="8" w:space="0" w:color="auto"/>
              <w:bottom w:val="single" w:sz="8" w:space="0" w:color="auto"/>
              <w:right w:val="single" w:sz="8" w:space="0" w:color="auto"/>
            </w:tcBorders>
          </w:tcPr>
          <w:p w:rsidR="005319B7" w:rsidRPr="001620F7" w:rsidRDefault="005319B7" w:rsidP="005319B7">
            <w:pPr>
              <w:widowControl w:val="0"/>
              <w:autoSpaceDE w:val="0"/>
              <w:autoSpaceDN w:val="0"/>
              <w:adjustRightInd w:val="0"/>
              <w:rPr>
                <w:sz w:val="23"/>
                <w:szCs w:val="23"/>
              </w:rPr>
            </w:pPr>
            <w:r w:rsidRPr="001620F7">
              <w:rPr>
                <w:sz w:val="23"/>
                <w:szCs w:val="23"/>
              </w:rPr>
              <w:lastRenderedPageBreak/>
              <w:t xml:space="preserve">- возрастание социальной активности молодежи и ее вклада в </w:t>
            </w:r>
            <w:r w:rsidRPr="001620F7">
              <w:rPr>
                <w:sz w:val="23"/>
                <w:szCs w:val="23"/>
              </w:rPr>
              <w:lastRenderedPageBreak/>
              <w:t>преобразование общества;</w:t>
            </w:r>
          </w:p>
          <w:p w:rsidR="005319B7" w:rsidRPr="001620F7" w:rsidRDefault="005319B7" w:rsidP="005319B7">
            <w:pPr>
              <w:widowControl w:val="0"/>
              <w:autoSpaceDE w:val="0"/>
              <w:autoSpaceDN w:val="0"/>
              <w:adjustRightInd w:val="0"/>
              <w:rPr>
                <w:sz w:val="23"/>
                <w:szCs w:val="23"/>
              </w:rPr>
            </w:pPr>
            <w:r w:rsidRPr="001620F7">
              <w:rPr>
                <w:sz w:val="23"/>
                <w:szCs w:val="23"/>
              </w:rPr>
              <w:t>- преодоление негативных явлений в молодежной среде, сокращение подростковой и молодежной преступности;</w:t>
            </w:r>
          </w:p>
          <w:p w:rsidR="005319B7" w:rsidRPr="001620F7" w:rsidRDefault="005319B7" w:rsidP="005319B7">
            <w:pPr>
              <w:widowControl w:val="0"/>
              <w:autoSpaceDE w:val="0"/>
              <w:autoSpaceDN w:val="0"/>
              <w:adjustRightInd w:val="0"/>
              <w:rPr>
                <w:sz w:val="23"/>
                <w:szCs w:val="23"/>
              </w:rPr>
            </w:pPr>
            <w:r w:rsidRPr="001620F7">
              <w:rPr>
                <w:sz w:val="23"/>
                <w:szCs w:val="23"/>
              </w:rPr>
              <w:t>- укрепление социального института семьи и семейных ценностей;</w:t>
            </w:r>
          </w:p>
          <w:p w:rsidR="005319B7" w:rsidRPr="001620F7" w:rsidRDefault="005319B7" w:rsidP="005319B7">
            <w:pPr>
              <w:widowControl w:val="0"/>
              <w:autoSpaceDE w:val="0"/>
              <w:autoSpaceDN w:val="0"/>
              <w:adjustRightInd w:val="0"/>
              <w:rPr>
                <w:sz w:val="23"/>
                <w:szCs w:val="23"/>
              </w:rPr>
            </w:pPr>
            <w:r w:rsidRPr="001620F7">
              <w:rPr>
                <w:sz w:val="23"/>
                <w:szCs w:val="23"/>
              </w:rPr>
              <w:t>- развитие духовно-нравственных ценностей и гражданско-патриотического самосознания в молодежной среде, увеличение доли молодых людей, мотивированных к службе в Вооруженных Силах Российской Федерации, повышение престижа службы в армии;</w:t>
            </w:r>
          </w:p>
          <w:p w:rsidR="00626A88" w:rsidRPr="001620F7" w:rsidRDefault="005319B7" w:rsidP="005319B7">
            <w:pPr>
              <w:widowControl w:val="0"/>
              <w:autoSpaceDE w:val="0"/>
              <w:autoSpaceDN w:val="0"/>
              <w:adjustRightInd w:val="0"/>
              <w:rPr>
                <w:sz w:val="23"/>
                <w:szCs w:val="23"/>
              </w:rPr>
            </w:pPr>
            <w:r w:rsidRPr="001620F7">
              <w:rPr>
                <w:sz w:val="23"/>
                <w:szCs w:val="23"/>
              </w:rPr>
              <w:t xml:space="preserve">- увеличение численности молодежи, вовлеченной в деятельность трудовых </w:t>
            </w:r>
            <w:proofErr w:type="gramStart"/>
            <w:r w:rsidRPr="001620F7">
              <w:rPr>
                <w:sz w:val="23"/>
                <w:szCs w:val="23"/>
              </w:rPr>
              <w:t>объединений,  других</w:t>
            </w:r>
            <w:proofErr w:type="gramEnd"/>
            <w:r w:rsidRPr="001620F7">
              <w:rPr>
                <w:sz w:val="23"/>
                <w:szCs w:val="23"/>
              </w:rPr>
              <w:t xml:space="preserve"> форм занятости молодежи;</w:t>
            </w:r>
            <w:r w:rsidR="00626A88" w:rsidRPr="001620F7">
              <w:rPr>
                <w:sz w:val="23"/>
                <w:szCs w:val="23"/>
              </w:rPr>
              <w:t xml:space="preserve"> </w:t>
            </w:r>
          </w:p>
          <w:p w:rsidR="005319B7" w:rsidRPr="001620F7" w:rsidRDefault="00626A88" w:rsidP="005319B7">
            <w:pPr>
              <w:widowControl w:val="0"/>
              <w:autoSpaceDE w:val="0"/>
              <w:autoSpaceDN w:val="0"/>
              <w:adjustRightInd w:val="0"/>
              <w:rPr>
                <w:sz w:val="23"/>
                <w:szCs w:val="23"/>
              </w:rPr>
            </w:pPr>
            <w:r w:rsidRPr="001620F7">
              <w:rPr>
                <w:sz w:val="23"/>
                <w:szCs w:val="23"/>
              </w:rPr>
              <w:t>- увеличение удельного веса молодых семей,</w:t>
            </w:r>
          </w:p>
          <w:p w:rsidR="005319B7" w:rsidRPr="001620F7" w:rsidRDefault="005319B7" w:rsidP="005319B7">
            <w:pPr>
              <w:widowControl w:val="0"/>
              <w:autoSpaceDE w:val="0"/>
              <w:autoSpaceDN w:val="0"/>
              <w:adjustRightInd w:val="0"/>
              <w:rPr>
                <w:sz w:val="23"/>
                <w:szCs w:val="23"/>
              </w:rPr>
            </w:pPr>
            <w:r w:rsidRPr="001620F7">
              <w:rPr>
                <w:sz w:val="23"/>
                <w:szCs w:val="23"/>
              </w:rPr>
              <w:t>улучшивших или решивших полностью свои жилищные проблемы;</w:t>
            </w:r>
          </w:p>
          <w:p w:rsidR="005319B7" w:rsidRPr="001620F7" w:rsidRDefault="005319B7" w:rsidP="005319B7">
            <w:pPr>
              <w:widowControl w:val="0"/>
              <w:autoSpaceDE w:val="0"/>
              <w:autoSpaceDN w:val="0"/>
              <w:adjustRightInd w:val="0"/>
              <w:rPr>
                <w:sz w:val="23"/>
                <w:szCs w:val="23"/>
              </w:rPr>
            </w:pPr>
            <w:r w:rsidRPr="001620F7">
              <w:rPr>
                <w:sz w:val="23"/>
                <w:szCs w:val="23"/>
              </w:rPr>
              <w:t>- увеличение удельного веса молодежи, вовлеченной в различные формы досуга;</w:t>
            </w:r>
          </w:p>
          <w:p w:rsidR="005319B7" w:rsidRPr="001620F7" w:rsidRDefault="005319B7" w:rsidP="005319B7">
            <w:pPr>
              <w:widowControl w:val="0"/>
              <w:autoSpaceDE w:val="0"/>
              <w:autoSpaceDN w:val="0"/>
              <w:adjustRightInd w:val="0"/>
              <w:rPr>
                <w:sz w:val="23"/>
                <w:szCs w:val="23"/>
              </w:rPr>
            </w:pPr>
            <w:r w:rsidRPr="001620F7">
              <w:rPr>
                <w:sz w:val="23"/>
                <w:szCs w:val="23"/>
              </w:rPr>
              <w:t>- увеличение количества участников профильных лагерей дневного пребывания;</w:t>
            </w:r>
          </w:p>
          <w:p w:rsidR="005319B7" w:rsidRPr="001620F7" w:rsidRDefault="005319B7" w:rsidP="005319B7">
            <w:pPr>
              <w:widowControl w:val="0"/>
              <w:autoSpaceDE w:val="0"/>
              <w:autoSpaceDN w:val="0"/>
              <w:adjustRightInd w:val="0"/>
              <w:rPr>
                <w:sz w:val="23"/>
                <w:szCs w:val="23"/>
              </w:rPr>
            </w:pPr>
            <w:r w:rsidRPr="001620F7">
              <w:rPr>
                <w:sz w:val="23"/>
                <w:szCs w:val="23"/>
              </w:rPr>
              <w:t>- увеличение количества подростков и молодежи, занимающихся в клубах по месту жительства;</w:t>
            </w:r>
          </w:p>
          <w:p w:rsidR="005319B7" w:rsidRPr="001620F7" w:rsidRDefault="005319B7" w:rsidP="005319B7">
            <w:pPr>
              <w:widowControl w:val="0"/>
              <w:autoSpaceDE w:val="0"/>
              <w:autoSpaceDN w:val="0"/>
              <w:adjustRightInd w:val="0"/>
              <w:rPr>
                <w:sz w:val="23"/>
                <w:szCs w:val="23"/>
              </w:rPr>
            </w:pPr>
            <w:r w:rsidRPr="001620F7">
              <w:rPr>
                <w:sz w:val="23"/>
                <w:szCs w:val="23"/>
              </w:rPr>
              <w:t>- увеличение доли подростков и молодежи, приобщенных к здоровому образу жизни.</w:t>
            </w:r>
          </w:p>
          <w:p w:rsidR="005319B7" w:rsidRPr="001620F7" w:rsidRDefault="005319B7" w:rsidP="005319B7">
            <w:pPr>
              <w:widowControl w:val="0"/>
              <w:autoSpaceDE w:val="0"/>
              <w:autoSpaceDN w:val="0"/>
              <w:adjustRightInd w:val="0"/>
              <w:rPr>
                <w:sz w:val="23"/>
                <w:szCs w:val="23"/>
              </w:rPr>
            </w:pPr>
          </w:p>
        </w:tc>
      </w:tr>
      <w:tr w:rsidR="005319B7" w:rsidRPr="005319B7" w:rsidTr="00C0559B">
        <w:trPr>
          <w:tblCellSpacing w:w="5" w:type="nil"/>
        </w:trPr>
        <w:tc>
          <w:tcPr>
            <w:tcW w:w="3861" w:type="dxa"/>
            <w:tcBorders>
              <w:top w:val="single" w:sz="8" w:space="0" w:color="auto"/>
              <w:left w:val="single" w:sz="8" w:space="0" w:color="auto"/>
              <w:bottom w:val="single" w:sz="8" w:space="0" w:color="auto"/>
              <w:right w:val="single" w:sz="8" w:space="0" w:color="auto"/>
            </w:tcBorders>
          </w:tcPr>
          <w:p w:rsidR="005319B7" w:rsidRPr="001620F7" w:rsidRDefault="005319B7" w:rsidP="0014119D">
            <w:pPr>
              <w:widowControl w:val="0"/>
              <w:autoSpaceDE w:val="0"/>
              <w:autoSpaceDN w:val="0"/>
              <w:adjustRightInd w:val="0"/>
              <w:rPr>
                <w:b/>
                <w:sz w:val="23"/>
                <w:szCs w:val="23"/>
              </w:rPr>
            </w:pPr>
            <w:r w:rsidRPr="001620F7">
              <w:rPr>
                <w:b/>
                <w:sz w:val="23"/>
                <w:szCs w:val="23"/>
              </w:rPr>
              <w:lastRenderedPageBreak/>
              <w:t>1</w:t>
            </w:r>
            <w:r w:rsidR="0014119D" w:rsidRPr="001620F7">
              <w:rPr>
                <w:b/>
                <w:sz w:val="23"/>
                <w:szCs w:val="23"/>
              </w:rPr>
              <w:t>3</w:t>
            </w:r>
            <w:r w:rsidRPr="001620F7">
              <w:rPr>
                <w:b/>
                <w:sz w:val="23"/>
                <w:szCs w:val="23"/>
              </w:rPr>
              <w:t>. Реализация права граждан на доступ к услугам физической культуры и спорта на всей территории района</w:t>
            </w:r>
          </w:p>
        </w:tc>
        <w:tc>
          <w:tcPr>
            <w:tcW w:w="6388" w:type="dxa"/>
            <w:gridSpan w:val="2"/>
            <w:tcBorders>
              <w:top w:val="single" w:sz="8" w:space="0" w:color="auto"/>
              <w:left w:val="single" w:sz="8" w:space="0" w:color="auto"/>
              <w:bottom w:val="single" w:sz="8" w:space="0" w:color="auto"/>
              <w:right w:val="single" w:sz="8" w:space="0" w:color="auto"/>
            </w:tcBorders>
          </w:tcPr>
          <w:p w:rsidR="005319B7" w:rsidRPr="001620F7" w:rsidRDefault="005319B7" w:rsidP="005319B7">
            <w:pPr>
              <w:widowControl w:val="0"/>
              <w:autoSpaceDE w:val="0"/>
              <w:autoSpaceDN w:val="0"/>
              <w:adjustRightInd w:val="0"/>
              <w:rPr>
                <w:sz w:val="23"/>
                <w:szCs w:val="23"/>
              </w:rPr>
            </w:pPr>
            <w:r w:rsidRPr="001620F7">
              <w:rPr>
                <w:sz w:val="23"/>
                <w:szCs w:val="23"/>
              </w:rPr>
              <w:t xml:space="preserve">- увеличение обеспеченности </w:t>
            </w:r>
            <w:proofErr w:type="gramStart"/>
            <w:r w:rsidRPr="001620F7">
              <w:rPr>
                <w:sz w:val="23"/>
                <w:szCs w:val="23"/>
              </w:rPr>
              <w:t>жителей  объектами</w:t>
            </w:r>
            <w:proofErr w:type="gramEnd"/>
            <w:r w:rsidRPr="001620F7">
              <w:rPr>
                <w:sz w:val="23"/>
                <w:szCs w:val="23"/>
              </w:rPr>
              <w:t xml:space="preserve"> спортивной инфраструктуры;</w:t>
            </w:r>
          </w:p>
          <w:p w:rsidR="005319B7" w:rsidRPr="001620F7" w:rsidRDefault="005319B7" w:rsidP="005319B7">
            <w:pPr>
              <w:widowControl w:val="0"/>
              <w:autoSpaceDE w:val="0"/>
              <w:autoSpaceDN w:val="0"/>
              <w:adjustRightInd w:val="0"/>
              <w:rPr>
                <w:sz w:val="23"/>
                <w:szCs w:val="23"/>
              </w:rPr>
            </w:pPr>
            <w:r w:rsidRPr="001620F7">
              <w:rPr>
                <w:sz w:val="23"/>
                <w:szCs w:val="23"/>
              </w:rPr>
              <w:t xml:space="preserve">- создание условий для роста популярности систематических занятий физической </w:t>
            </w:r>
            <w:proofErr w:type="gramStart"/>
            <w:r w:rsidRPr="001620F7">
              <w:rPr>
                <w:sz w:val="23"/>
                <w:szCs w:val="23"/>
              </w:rPr>
              <w:t>культурой  и</w:t>
            </w:r>
            <w:proofErr w:type="gramEnd"/>
            <w:r w:rsidRPr="001620F7">
              <w:rPr>
                <w:sz w:val="23"/>
                <w:szCs w:val="23"/>
              </w:rPr>
              <w:t xml:space="preserve"> спортом среди жителей района;</w:t>
            </w:r>
          </w:p>
          <w:p w:rsidR="005319B7" w:rsidRPr="001620F7" w:rsidRDefault="005319B7" w:rsidP="005319B7">
            <w:pPr>
              <w:widowControl w:val="0"/>
              <w:autoSpaceDN w:val="0"/>
              <w:adjustRightInd w:val="0"/>
              <w:rPr>
                <w:sz w:val="23"/>
                <w:szCs w:val="23"/>
              </w:rPr>
            </w:pPr>
            <w:r w:rsidRPr="001620F7">
              <w:rPr>
                <w:sz w:val="23"/>
                <w:szCs w:val="23"/>
              </w:rPr>
              <w:t>- повышение доступности физической культуры и спорта для лиц с ограниченными возможностями здоровья;</w:t>
            </w:r>
          </w:p>
          <w:p w:rsidR="005319B7" w:rsidRPr="001620F7" w:rsidRDefault="005319B7" w:rsidP="005319B7">
            <w:pPr>
              <w:widowControl w:val="0"/>
              <w:autoSpaceDE w:val="0"/>
              <w:autoSpaceDN w:val="0"/>
              <w:adjustRightInd w:val="0"/>
              <w:rPr>
                <w:sz w:val="23"/>
                <w:szCs w:val="23"/>
              </w:rPr>
            </w:pPr>
            <w:r w:rsidRPr="001620F7">
              <w:rPr>
                <w:sz w:val="23"/>
                <w:szCs w:val="23"/>
              </w:rPr>
              <w:t>- рост числа регулярно занимающихся физкультурой;</w:t>
            </w:r>
          </w:p>
          <w:p w:rsidR="005319B7" w:rsidRPr="001620F7" w:rsidRDefault="005319B7" w:rsidP="005319B7">
            <w:pPr>
              <w:widowControl w:val="0"/>
              <w:autoSpaceDE w:val="0"/>
              <w:autoSpaceDN w:val="0"/>
              <w:adjustRightInd w:val="0"/>
              <w:rPr>
                <w:sz w:val="23"/>
                <w:szCs w:val="23"/>
              </w:rPr>
            </w:pPr>
            <w:r w:rsidRPr="001620F7">
              <w:rPr>
                <w:sz w:val="23"/>
                <w:szCs w:val="23"/>
              </w:rPr>
              <w:t>- улучшение здоровья населения, снижение заболеваемости;</w:t>
            </w:r>
          </w:p>
          <w:p w:rsidR="005319B7" w:rsidRPr="001620F7" w:rsidRDefault="005319B7" w:rsidP="005319B7">
            <w:pPr>
              <w:widowControl w:val="0"/>
              <w:autoSpaceDE w:val="0"/>
              <w:autoSpaceDN w:val="0"/>
              <w:adjustRightInd w:val="0"/>
              <w:rPr>
                <w:sz w:val="23"/>
                <w:szCs w:val="23"/>
              </w:rPr>
            </w:pPr>
            <w:r w:rsidRPr="001620F7">
              <w:rPr>
                <w:sz w:val="23"/>
                <w:szCs w:val="23"/>
              </w:rPr>
              <w:t>- преодоление дефицита квалифицированных кадров;</w:t>
            </w:r>
          </w:p>
          <w:p w:rsidR="005319B7" w:rsidRPr="001620F7" w:rsidRDefault="005319B7" w:rsidP="005319B7">
            <w:pPr>
              <w:widowControl w:val="0"/>
              <w:autoSpaceDE w:val="0"/>
              <w:autoSpaceDN w:val="0"/>
              <w:adjustRightInd w:val="0"/>
              <w:rPr>
                <w:sz w:val="23"/>
                <w:szCs w:val="23"/>
              </w:rPr>
            </w:pPr>
            <w:r w:rsidRPr="001620F7">
              <w:rPr>
                <w:sz w:val="23"/>
                <w:szCs w:val="23"/>
              </w:rPr>
              <w:t>- повышение спортивного мастерства;</w:t>
            </w:r>
          </w:p>
          <w:p w:rsidR="005319B7" w:rsidRPr="001620F7" w:rsidRDefault="005319B7" w:rsidP="005319B7">
            <w:pPr>
              <w:widowControl w:val="0"/>
              <w:autoSpaceDE w:val="0"/>
              <w:autoSpaceDN w:val="0"/>
              <w:adjustRightInd w:val="0"/>
              <w:rPr>
                <w:sz w:val="23"/>
                <w:szCs w:val="23"/>
              </w:rPr>
            </w:pPr>
            <w:r w:rsidRPr="001620F7">
              <w:rPr>
                <w:sz w:val="23"/>
                <w:szCs w:val="23"/>
              </w:rPr>
              <w:t>- предотвращение вовлечения молодежи в преступную деятельность.</w:t>
            </w:r>
          </w:p>
        </w:tc>
      </w:tr>
      <w:tr w:rsidR="007D032E" w:rsidRPr="000C322A" w:rsidTr="00C0559B">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7D032E" w:rsidRPr="001620F7" w:rsidRDefault="007D032E" w:rsidP="0014119D">
            <w:pPr>
              <w:widowControl w:val="0"/>
              <w:autoSpaceDE w:val="0"/>
              <w:autoSpaceDN w:val="0"/>
              <w:adjustRightInd w:val="0"/>
              <w:rPr>
                <w:b/>
                <w:sz w:val="23"/>
                <w:szCs w:val="23"/>
              </w:rPr>
            </w:pPr>
            <w:r w:rsidRPr="001620F7">
              <w:rPr>
                <w:b/>
                <w:sz w:val="23"/>
                <w:szCs w:val="23"/>
              </w:rPr>
              <w:t>1</w:t>
            </w:r>
            <w:r w:rsidR="0014119D" w:rsidRPr="001620F7">
              <w:rPr>
                <w:b/>
                <w:sz w:val="23"/>
                <w:szCs w:val="23"/>
              </w:rPr>
              <w:t>4</w:t>
            </w:r>
            <w:r w:rsidRPr="001620F7">
              <w:rPr>
                <w:b/>
                <w:sz w:val="23"/>
                <w:szCs w:val="23"/>
              </w:rPr>
              <w:t>. Обеспечение права граждан на доступ к культурным ценностям</w:t>
            </w:r>
          </w:p>
        </w:tc>
        <w:tc>
          <w:tcPr>
            <w:tcW w:w="6346" w:type="dxa"/>
            <w:tcBorders>
              <w:top w:val="single" w:sz="8" w:space="0" w:color="auto"/>
              <w:left w:val="single" w:sz="8" w:space="0" w:color="auto"/>
              <w:bottom w:val="single" w:sz="8" w:space="0" w:color="auto"/>
              <w:right w:val="single" w:sz="8" w:space="0" w:color="auto"/>
            </w:tcBorders>
          </w:tcPr>
          <w:p w:rsidR="007D032E" w:rsidRPr="001620F7" w:rsidRDefault="007D032E" w:rsidP="0082413E">
            <w:pPr>
              <w:pStyle w:val="ConsPlusNonformat"/>
              <w:snapToGrid w:val="0"/>
              <w:rPr>
                <w:rFonts w:ascii="Times New Roman" w:hAnsi="Times New Roman" w:cs="Times New Roman"/>
                <w:sz w:val="23"/>
                <w:szCs w:val="23"/>
              </w:rPr>
            </w:pPr>
            <w:r w:rsidRPr="001620F7">
              <w:rPr>
                <w:rFonts w:ascii="Times New Roman" w:hAnsi="Times New Roman" w:cs="Times New Roman"/>
                <w:sz w:val="23"/>
                <w:szCs w:val="23"/>
              </w:rPr>
              <w:t>- повышение качества культурного обслуживания, обеспечение свободного и равного доступа к информации населения района;</w:t>
            </w:r>
          </w:p>
          <w:p w:rsidR="007D032E" w:rsidRPr="001620F7" w:rsidRDefault="007D032E" w:rsidP="0082413E">
            <w:pPr>
              <w:pStyle w:val="ConsPlusNonformat"/>
              <w:widowControl/>
              <w:rPr>
                <w:rFonts w:ascii="Times New Roman" w:hAnsi="Times New Roman" w:cs="Times New Roman"/>
                <w:sz w:val="23"/>
                <w:szCs w:val="23"/>
                <w:shd w:val="clear" w:color="auto" w:fill="FFFFFF"/>
              </w:rPr>
            </w:pPr>
            <w:r w:rsidRPr="001620F7">
              <w:rPr>
                <w:rFonts w:ascii="Times New Roman" w:hAnsi="Times New Roman" w:cs="Times New Roman"/>
                <w:sz w:val="23"/>
                <w:szCs w:val="23"/>
              </w:rPr>
              <w:t xml:space="preserve">- укрепление материально-технической </w:t>
            </w:r>
            <w:proofErr w:type="gramStart"/>
            <w:r w:rsidRPr="001620F7">
              <w:rPr>
                <w:rFonts w:ascii="Times New Roman" w:hAnsi="Times New Roman" w:cs="Times New Roman"/>
                <w:sz w:val="23"/>
                <w:szCs w:val="23"/>
              </w:rPr>
              <w:t>базы  библиотек</w:t>
            </w:r>
            <w:proofErr w:type="gramEnd"/>
            <w:r w:rsidRPr="001620F7">
              <w:rPr>
                <w:rFonts w:ascii="Times New Roman" w:hAnsi="Times New Roman" w:cs="Times New Roman"/>
                <w:sz w:val="23"/>
                <w:szCs w:val="23"/>
              </w:rPr>
              <w:t>, культурно-досуговых учреждений,  повышение уровня  их  технической оснащенности;</w:t>
            </w:r>
            <w:r w:rsidRPr="001620F7">
              <w:rPr>
                <w:rFonts w:ascii="Times New Roman" w:hAnsi="Times New Roman" w:cs="Times New Roman"/>
                <w:sz w:val="23"/>
                <w:szCs w:val="23"/>
                <w:shd w:val="clear" w:color="auto" w:fill="FFFFFF"/>
              </w:rPr>
              <w:t xml:space="preserve"> </w:t>
            </w:r>
          </w:p>
          <w:p w:rsidR="007D032E" w:rsidRPr="001620F7" w:rsidRDefault="007D032E" w:rsidP="0082413E">
            <w:pPr>
              <w:pStyle w:val="ConsPlusNonformat"/>
              <w:widowControl/>
              <w:rPr>
                <w:rFonts w:ascii="Times New Roman" w:hAnsi="Times New Roman" w:cs="Times New Roman"/>
                <w:sz w:val="23"/>
                <w:szCs w:val="23"/>
              </w:rPr>
            </w:pPr>
            <w:r w:rsidRPr="001620F7">
              <w:rPr>
                <w:rFonts w:ascii="Times New Roman" w:hAnsi="Times New Roman" w:cs="Times New Roman"/>
                <w:sz w:val="23"/>
                <w:szCs w:val="23"/>
              </w:rPr>
              <w:t>- увеличение доли публичных библиотек, подключенных к сети Интернет, в общем количестве библиотек района;</w:t>
            </w:r>
          </w:p>
          <w:p w:rsidR="007D032E" w:rsidRPr="001620F7" w:rsidRDefault="007D032E" w:rsidP="0082413E">
            <w:pPr>
              <w:pStyle w:val="ConsPlusCell"/>
              <w:widowControl/>
              <w:suppressAutoHyphens/>
              <w:autoSpaceDN/>
              <w:adjustRightInd/>
              <w:rPr>
                <w:sz w:val="23"/>
                <w:szCs w:val="23"/>
              </w:rPr>
            </w:pPr>
            <w:r w:rsidRPr="001620F7">
              <w:rPr>
                <w:sz w:val="23"/>
                <w:szCs w:val="23"/>
              </w:rPr>
              <w:t>- повышение доступности учреждений культуры для лиц с ограниченными возможностями здоровья;</w:t>
            </w:r>
          </w:p>
          <w:p w:rsidR="007D032E" w:rsidRPr="001620F7" w:rsidRDefault="007D032E" w:rsidP="0082413E">
            <w:pPr>
              <w:pStyle w:val="ConsPlusCell"/>
              <w:widowControl/>
              <w:suppressAutoHyphens/>
              <w:autoSpaceDN/>
              <w:adjustRightInd/>
              <w:rPr>
                <w:sz w:val="23"/>
                <w:szCs w:val="23"/>
              </w:rPr>
            </w:pPr>
            <w:r w:rsidRPr="001620F7">
              <w:rPr>
                <w:sz w:val="23"/>
                <w:szCs w:val="23"/>
              </w:rPr>
              <w:t xml:space="preserve">- повышение качества образовательного процесса </w:t>
            </w:r>
            <w:proofErr w:type="gramStart"/>
            <w:r w:rsidRPr="001620F7">
              <w:rPr>
                <w:sz w:val="23"/>
                <w:szCs w:val="23"/>
              </w:rPr>
              <w:t>в  учреждениях</w:t>
            </w:r>
            <w:proofErr w:type="gramEnd"/>
            <w:r w:rsidRPr="001620F7">
              <w:rPr>
                <w:sz w:val="23"/>
                <w:szCs w:val="23"/>
              </w:rPr>
              <w:t xml:space="preserve"> дополнительного образования детей;</w:t>
            </w:r>
          </w:p>
          <w:p w:rsidR="007D032E" w:rsidRPr="001620F7" w:rsidRDefault="007D032E" w:rsidP="0082413E">
            <w:pPr>
              <w:widowControl w:val="0"/>
              <w:autoSpaceDE w:val="0"/>
              <w:autoSpaceDN w:val="0"/>
              <w:adjustRightInd w:val="0"/>
              <w:rPr>
                <w:sz w:val="23"/>
                <w:szCs w:val="23"/>
              </w:rPr>
            </w:pPr>
            <w:r w:rsidRPr="001620F7">
              <w:rPr>
                <w:sz w:val="23"/>
                <w:szCs w:val="23"/>
              </w:rPr>
              <w:t xml:space="preserve">- увеличение доли объектов культурного наследия, зарегистрированных </w:t>
            </w:r>
            <w:proofErr w:type="gramStart"/>
            <w:r w:rsidRPr="001620F7">
              <w:rPr>
                <w:sz w:val="23"/>
                <w:szCs w:val="23"/>
              </w:rPr>
              <w:t>в  едином</w:t>
            </w:r>
            <w:proofErr w:type="gramEnd"/>
            <w:r w:rsidRPr="001620F7">
              <w:rPr>
                <w:sz w:val="23"/>
                <w:szCs w:val="23"/>
              </w:rPr>
              <w:t xml:space="preserve"> государственном реестре объектов культурного наследия (памятников истории и культуры) народов Российской Федерации.</w:t>
            </w:r>
          </w:p>
        </w:tc>
      </w:tr>
      <w:tr w:rsidR="00AB7ADD" w:rsidRPr="00BC664E" w:rsidTr="00C0559B">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1620F7" w:rsidRDefault="00AB7ADD" w:rsidP="0014119D">
            <w:pPr>
              <w:widowControl w:val="0"/>
              <w:autoSpaceDE w:val="0"/>
              <w:autoSpaceDN w:val="0"/>
              <w:adjustRightInd w:val="0"/>
              <w:rPr>
                <w:b/>
                <w:sz w:val="23"/>
                <w:szCs w:val="23"/>
              </w:rPr>
            </w:pPr>
            <w:r w:rsidRPr="001620F7">
              <w:rPr>
                <w:b/>
                <w:sz w:val="23"/>
                <w:szCs w:val="23"/>
              </w:rPr>
              <w:t>1</w:t>
            </w:r>
            <w:r w:rsidR="0014119D" w:rsidRPr="001620F7">
              <w:rPr>
                <w:b/>
                <w:sz w:val="23"/>
                <w:szCs w:val="23"/>
              </w:rPr>
              <w:t>5</w:t>
            </w:r>
            <w:r w:rsidRPr="001620F7">
              <w:rPr>
                <w:b/>
                <w:sz w:val="23"/>
                <w:szCs w:val="23"/>
              </w:rPr>
              <w:t xml:space="preserve">. Обеспечение предоставления социальных гарантий и мер </w:t>
            </w:r>
            <w:r w:rsidRPr="001620F7">
              <w:rPr>
                <w:b/>
                <w:sz w:val="23"/>
                <w:szCs w:val="23"/>
              </w:rPr>
              <w:lastRenderedPageBreak/>
              <w:t>социальной поддержки отдельным категориям граждан</w:t>
            </w:r>
          </w:p>
        </w:tc>
        <w:tc>
          <w:tcPr>
            <w:tcW w:w="6346" w:type="dxa"/>
            <w:tcBorders>
              <w:top w:val="single" w:sz="8" w:space="0" w:color="auto"/>
              <w:left w:val="single" w:sz="8" w:space="0" w:color="auto"/>
              <w:bottom w:val="single" w:sz="8" w:space="0" w:color="auto"/>
              <w:right w:val="single" w:sz="8" w:space="0" w:color="auto"/>
            </w:tcBorders>
          </w:tcPr>
          <w:p w:rsidR="002B770F" w:rsidRPr="001620F7" w:rsidRDefault="00BC664E" w:rsidP="002B770F">
            <w:pPr>
              <w:widowControl w:val="0"/>
              <w:autoSpaceDE w:val="0"/>
              <w:autoSpaceDN w:val="0"/>
              <w:adjustRightInd w:val="0"/>
              <w:rPr>
                <w:sz w:val="23"/>
                <w:szCs w:val="23"/>
              </w:rPr>
            </w:pPr>
            <w:r w:rsidRPr="001620F7">
              <w:rPr>
                <w:sz w:val="23"/>
                <w:szCs w:val="23"/>
              </w:rPr>
              <w:lastRenderedPageBreak/>
              <w:t xml:space="preserve">- обеспечение </w:t>
            </w:r>
            <w:proofErr w:type="gramStart"/>
            <w:r w:rsidR="002B770F" w:rsidRPr="001620F7">
              <w:rPr>
                <w:sz w:val="23"/>
                <w:szCs w:val="23"/>
              </w:rPr>
              <w:t>жилыми  помещениями</w:t>
            </w:r>
            <w:proofErr w:type="gramEnd"/>
            <w:r w:rsidRPr="001620F7">
              <w:rPr>
                <w:sz w:val="23"/>
                <w:szCs w:val="23"/>
              </w:rPr>
              <w:t xml:space="preserve"> </w:t>
            </w:r>
            <w:r w:rsidR="00AB7ADD" w:rsidRPr="001620F7">
              <w:rPr>
                <w:sz w:val="23"/>
                <w:szCs w:val="23"/>
              </w:rPr>
              <w:t xml:space="preserve"> </w:t>
            </w:r>
            <w:r w:rsidR="002B770F" w:rsidRPr="001620F7">
              <w:rPr>
                <w:sz w:val="23"/>
                <w:szCs w:val="23"/>
              </w:rPr>
              <w:t xml:space="preserve">детей- сирот и детей, оставшихся без попечения родителей, и детей, находящихся </w:t>
            </w:r>
            <w:r w:rsidR="002B770F" w:rsidRPr="001620F7">
              <w:rPr>
                <w:sz w:val="23"/>
                <w:szCs w:val="23"/>
              </w:rPr>
              <w:lastRenderedPageBreak/>
              <w:t>под опекой (попечительством), не имеющих закрепленного жилого помещения</w:t>
            </w:r>
            <w:r w:rsidR="003B56A8" w:rsidRPr="001620F7">
              <w:rPr>
                <w:sz w:val="23"/>
                <w:szCs w:val="23"/>
              </w:rPr>
              <w:t>;</w:t>
            </w:r>
          </w:p>
          <w:p w:rsidR="003B56A8" w:rsidRPr="001620F7" w:rsidRDefault="003B56A8" w:rsidP="002B770F">
            <w:pPr>
              <w:widowControl w:val="0"/>
              <w:autoSpaceDE w:val="0"/>
              <w:autoSpaceDN w:val="0"/>
              <w:adjustRightInd w:val="0"/>
              <w:rPr>
                <w:sz w:val="23"/>
                <w:szCs w:val="23"/>
              </w:rPr>
            </w:pPr>
            <w:r w:rsidRPr="001620F7">
              <w:rPr>
                <w:sz w:val="23"/>
                <w:szCs w:val="23"/>
              </w:rPr>
              <w:t>- обеспечение жильем молодых семей в Тейковском муниципальном районе.</w:t>
            </w:r>
          </w:p>
        </w:tc>
      </w:tr>
      <w:tr w:rsidR="00AB7ADD" w:rsidRPr="005319B7" w:rsidTr="00C0559B">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1620F7" w:rsidRDefault="00AB7ADD" w:rsidP="0014119D">
            <w:pPr>
              <w:widowControl w:val="0"/>
              <w:autoSpaceDE w:val="0"/>
              <w:autoSpaceDN w:val="0"/>
              <w:adjustRightInd w:val="0"/>
              <w:rPr>
                <w:b/>
                <w:sz w:val="23"/>
                <w:szCs w:val="23"/>
              </w:rPr>
            </w:pPr>
            <w:r w:rsidRPr="001620F7">
              <w:rPr>
                <w:b/>
                <w:sz w:val="23"/>
                <w:szCs w:val="23"/>
              </w:rPr>
              <w:lastRenderedPageBreak/>
              <w:t>1</w:t>
            </w:r>
            <w:r w:rsidR="0014119D" w:rsidRPr="001620F7">
              <w:rPr>
                <w:b/>
                <w:sz w:val="23"/>
                <w:szCs w:val="23"/>
              </w:rPr>
              <w:t>6</w:t>
            </w:r>
            <w:r w:rsidRPr="001620F7">
              <w:rPr>
                <w:b/>
                <w:sz w:val="23"/>
                <w:szCs w:val="23"/>
              </w:rPr>
              <w:t>. Содействие в реализации прав граждан на безопасный и здоровый труд, полную, продуктивную занятость и обеспечение социальной защиты от безработицы</w:t>
            </w:r>
          </w:p>
        </w:tc>
        <w:tc>
          <w:tcPr>
            <w:tcW w:w="6346" w:type="dxa"/>
            <w:tcBorders>
              <w:top w:val="single" w:sz="8" w:space="0" w:color="auto"/>
              <w:left w:val="single" w:sz="8" w:space="0" w:color="auto"/>
              <w:bottom w:val="single" w:sz="8" w:space="0" w:color="auto"/>
              <w:right w:val="single" w:sz="8" w:space="0" w:color="auto"/>
            </w:tcBorders>
          </w:tcPr>
          <w:p w:rsidR="00AB7ADD" w:rsidRPr="001620F7" w:rsidRDefault="00AB7ADD" w:rsidP="003F3DFC">
            <w:pPr>
              <w:widowControl w:val="0"/>
              <w:autoSpaceDE w:val="0"/>
              <w:autoSpaceDN w:val="0"/>
              <w:adjustRightInd w:val="0"/>
              <w:jc w:val="both"/>
              <w:rPr>
                <w:sz w:val="23"/>
                <w:szCs w:val="23"/>
              </w:rPr>
            </w:pPr>
            <w:r w:rsidRPr="001620F7">
              <w:rPr>
                <w:sz w:val="23"/>
                <w:szCs w:val="23"/>
              </w:rPr>
              <w:t xml:space="preserve">- сохранение уровня безработицы (в среднем за год), не превышающего </w:t>
            </w:r>
            <w:r w:rsidR="009B6852" w:rsidRPr="001620F7">
              <w:rPr>
                <w:sz w:val="23"/>
                <w:szCs w:val="23"/>
              </w:rPr>
              <w:t>1,9</w:t>
            </w:r>
            <w:r w:rsidRPr="001620F7">
              <w:rPr>
                <w:sz w:val="23"/>
                <w:szCs w:val="23"/>
              </w:rPr>
              <w:t>% от численности экономически активного населения р</w:t>
            </w:r>
            <w:r w:rsidR="00D206C5" w:rsidRPr="001620F7">
              <w:rPr>
                <w:sz w:val="23"/>
                <w:szCs w:val="23"/>
              </w:rPr>
              <w:t>ай</w:t>
            </w:r>
            <w:r w:rsidRPr="001620F7">
              <w:rPr>
                <w:sz w:val="23"/>
                <w:szCs w:val="23"/>
              </w:rPr>
              <w:t>она;</w:t>
            </w:r>
          </w:p>
          <w:p w:rsidR="00AB7ADD" w:rsidRPr="001620F7" w:rsidRDefault="00AB7ADD" w:rsidP="003F3DFC">
            <w:pPr>
              <w:autoSpaceDE w:val="0"/>
              <w:autoSpaceDN w:val="0"/>
              <w:adjustRightInd w:val="0"/>
              <w:jc w:val="both"/>
              <w:rPr>
                <w:sz w:val="23"/>
                <w:szCs w:val="23"/>
              </w:rPr>
            </w:pPr>
            <w:r w:rsidRPr="001620F7">
              <w:rPr>
                <w:bCs/>
                <w:iCs/>
                <w:sz w:val="23"/>
                <w:szCs w:val="23"/>
              </w:rPr>
              <w:t>- сохранение низкого уровня напряженности на рынке труда;</w:t>
            </w:r>
          </w:p>
          <w:p w:rsidR="00AB7ADD" w:rsidRPr="001620F7" w:rsidRDefault="00AB7ADD" w:rsidP="003B56A8">
            <w:pPr>
              <w:widowControl w:val="0"/>
              <w:autoSpaceDE w:val="0"/>
              <w:autoSpaceDN w:val="0"/>
              <w:adjustRightInd w:val="0"/>
              <w:rPr>
                <w:sz w:val="23"/>
                <w:szCs w:val="23"/>
              </w:rPr>
            </w:pPr>
            <w:r w:rsidRPr="001620F7">
              <w:rPr>
                <w:sz w:val="23"/>
                <w:szCs w:val="23"/>
              </w:rPr>
              <w:t xml:space="preserve">- </w:t>
            </w:r>
            <w:r w:rsidR="003B56A8" w:rsidRPr="001620F7">
              <w:rPr>
                <w:sz w:val="23"/>
                <w:szCs w:val="23"/>
              </w:rPr>
              <w:t xml:space="preserve">содействие </w:t>
            </w:r>
            <w:r w:rsidRPr="001620F7">
              <w:rPr>
                <w:sz w:val="23"/>
                <w:szCs w:val="23"/>
              </w:rPr>
              <w:t>женщинам</w:t>
            </w:r>
            <w:r w:rsidR="003B56A8" w:rsidRPr="001620F7">
              <w:rPr>
                <w:sz w:val="23"/>
                <w:szCs w:val="23"/>
              </w:rPr>
              <w:t xml:space="preserve">, </w:t>
            </w:r>
            <w:proofErr w:type="gramStart"/>
            <w:r w:rsidR="003B56A8" w:rsidRPr="001620F7">
              <w:rPr>
                <w:sz w:val="23"/>
                <w:szCs w:val="23"/>
              </w:rPr>
              <w:t xml:space="preserve">находящимся </w:t>
            </w:r>
            <w:r w:rsidRPr="001620F7">
              <w:rPr>
                <w:sz w:val="23"/>
                <w:szCs w:val="23"/>
              </w:rPr>
              <w:t xml:space="preserve"> в</w:t>
            </w:r>
            <w:proofErr w:type="gramEnd"/>
            <w:r w:rsidRPr="001620F7">
              <w:rPr>
                <w:sz w:val="23"/>
                <w:szCs w:val="23"/>
              </w:rPr>
              <w:t xml:space="preserve"> отпуск</w:t>
            </w:r>
            <w:r w:rsidR="003B56A8" w:rsidRPr="001620F7">
              <w:rPr>
                <w:sz w:val="23"/>
                <w:szCs w:val="23"/>
              </w:rPr>
              <w:t>е</w:t>
            </w:r>
            <w:r w:rsidRPr="001620F7">
              <w:rPr>
                <w:sz w:val="23"/>
                <w:szCs w:val="23"/>
              </w:rPr>
              <w:t xml:space="preserve"> по уходу за ребенком</w:t>
            </w:r>
            <w:r w:rsidR="003B56A8" w:rsidRPr="001620F7">
              <w:rPr>
                <w:sz w:val="23"/>
                <w:szCs w:val="23"/>
              </w:rPr>
              <w:t xml:space="preserve"> до достижения им возраста трех лет, в получении государственной услуги</w:t>
            </w:r>
            <w:r w:rsidRPr="001620F7">
              <w:rPr>
                <w:sz w:val="23"/>
                <w:szCs w:val="23"/>
              </w:rPr>
              <w:t xml:space="preserve"> по профессиональному обучению и дополнительному профессиональному образованию.</w:t>
            </w:r>
          </w:p>
        </w:tc>
      </w:tr>
      <w:tr w:rsidR="00AB7ADD" w:rsidRPr="00685D10" w:rsidTr="00C0559B">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1620F7" w:rsidRDefault="00AB7ADD" w:rsidP="0014119D">
            <w:pPr>
              <w:widowControl w:val="0"/>
              <w:autoSpaceDE w:val="0"/>
              <w:autoSpaceDN w:val="0"/>
              <w:adjustRightInd w:val="0"/>
              <w:rPr>
                <w:b/>
                <w:sz w:val="23"/>
                <w:szCs w:val="23"/>
              </w:rPr>
            </w:pPr>
            <w:r w:rsidRPr="001620F7">
              <w:rPr>
                <w:b/>
                <w:sz w:val="23"/>
                <w:szCs w:val="23"/>
              </w:rPr>
              <w:t>1</w:t>
            </w:r>
            <w:r w:rsidR="0014119D" w:rsidRPr="001620F7">
              <w:rPr>
                <w:b/>
                <w:sz w:val="23"/>
                <w:szCs w:val="23"/>
              </w:rPr>
              <w:t>7</w:t>
            </w:r>
            <w:r w:rsidRPr="001620F7">
              <w:rPr>
                <w:b/>
                <w:sz w:val="23"/>
                <w:szCs w:val="23"/>
              </w:rPr>
              <w:t>. Расширение бюджетно-ресурсной базы и повышение эффективности использования бюджетных средств</w:t>
            </w:r>
          </w:p>
        </w:tc>
        <w:tc>
          <w:tcPr>
            <w:tcW w:w="6346" w:type="dxa"/>
            <w:tcBorders>
              <w:top w:val="single" w:sz="8" w:space="0" w:color="auto"/>
              <w:left w:val="single" w:sz="8" w:space="0" w:color="auto"/>
              <w:bottom w:val="single" w:sz="8" w:space="0" w:color="auto"/>
              <w:right w:val="single" w:sz="8" w:space="0" w:color="auto"/>
            </w:tcBorders>
          </w:tcPr>
          <w:p w:rsidR="00AB7ADD" w:rsidRPr="001620F7" w:rsidRDefault="00AB7ADD" w:rsidP="00685D10">
            <w:pPr>
              <w:widowControl w:val="0"/>
              <w:autoSpaceDE w:val="0"/>
              <w:autoSpaceDN w:val="0"/>
              <w:adjustRightInd w:val="0"/>
              <w:rPr>
                <w:sz w:val="23"/>
                <w:szCs w:val="23"/>
              </w:rPr>
            </w:pPr>
            <w:r w:rsidRPr="001620F7">
              <w:rPr>
                <w:sz w:val="23"/>
                <w:szCs w:val="23"/>
              </w:rPr>
              <w:t>Достижение к 2020 году следующих показателей:</w:t>
            </w:r>
          </w:p>
          <w:p w:rsidR="00685D10" w:rsidRPr="001620F7" w:rsidRDefault="00685D10" w:rsidP="00685D10">
            <w:pPr>
              <w:overflowPunct w:val="0"/>
              <w:autoSpaceDE w:val="0"/>
              <w:autoSpaceDN w:val="0"/>
              <w:adjustRightInd w:val="0"/>
              <w:textAlignment w:val="baseline"/>
              <w:rPr>
                <w:sz w:val="23"/>
                <w:szCs w:val="23"/>
              </w:rPr>
            </w:pPr>
            <w:r w:rsidRPr="001620F7">
              <w:rPr>
                <w:sz w:val="23"/>
                <w:szCs w:val="23"/>
              </w:rPr>
              <w:t>- увеличение доли налоговых и неналоговых доходов в общей сумме доходов консолидированного бюджета до 20%,</w:t>
            </w:r>
          </w:p>
          <w:p w:rsidR="00AB7ADD" w:rsidRPr="001620F7" w:rsidRDefault="00685D10" w:rsidP="00685D10">
            <w:pPr>
              <w:widowControl w:val="0"/>
              <w:autoSpaceDE w:val="0"/>
              <w:autoSpaceDN w:val="0"/>
              <w:adjustRightInd w:val="0"/>
              <w:rPr>
                <w:sz w:val="23"/>
                <w:szCs w:val="23"/>
              </w:rPr>
            </w:pPr>
            <w:r w:rsidRPr="001620F7">
              <w:rPr>
                <w:sz w:val="23"/>
                <w:szCs w:val="23"/>
              </w:rPr>
              <w:t xml:space="preserve">- доля </w:t>
            </w:r>
            <w:proofErr w:type="gramStart"/>
            <w:r w:rsidRPr="001620F7">
              <w:rPr>
                <w:sz w:val="23"/>
                <w:szCs w:val="23"/>
              </w:rPr>
              <w:t>расходов  бюджета</w:t>
            </w:r>
            <w:proofErr w:type="gramEnd"/>
            <w:r w:rsidRPr="001620F7">
              <w:rPr>
                <w:sz w:val="23"/>
                <w:szCs w:val="23"/>
              </w:rPr>
              <w:t xml:space="preserve"> Тейковского муниципального района, формируемых в рамках муниципальных программ, составит не менее 85%</w:t>
            </w:r>
          </w:p>
        </w:tc>
      </w:tr>
      <w:tr w:rsidR="00AB7ADD" w:rsidRPr="00C41EA9" w:rsidTr="00C0559B">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1620F7" w:rsidRDefault="00AB7ADD" w:rsidP="0014119D">
            <w:pPr>
              <w:widowControl w:val="0"/>
              <w:autoSpaceDE w:val="0"/>
              <w:autoSpaceDN w:val="0"/>
              <w:adjustRightInd w:val="0"/>
              <w:rPr>
                <w:b/>
                <w:sz w:val="23"/>
                <w:szCs w:val="23"/>
              </w:rPr>
            </w:pPr>
            <w:r w:rsidRPr="001620F7">
              <w:rPr>
                <w:b/>
                <w:sz w:val="23"/>
                <w:szCs w:val="23"/>
              </w:rPr>
              <w:t>1</w:t>
            </w:r>
            <w:r w:rsidR="0014119D" w:rsidRPr="001620F7">
              <w:rPr>
                <w:b/>
                <w:sz w:val="23"/>
                <w:szCs w:val="23"/>
              </w:rPr>
              <w:t>8</w:t>
            </w:r>
            <w:r w:rsidRPr="001620F7">
              <w:rPr>
                <w:b/>
                <w:sz w:val="23"/>
                <w:szCs w:val="23"/>
              </w:rPr>
              <w:t xml:space="preserve">. Улучшение жилищных условий населения и формирование доступного рынка жилья в регионе </w:t>
            </w:r>
          </w:p>
        </w:tc>
        <w:tc>
          <w:tcPr>
            <w:tcW w:w="6346" w:type="dxa"/>
            <w:tcBorders>
              <w:top w:val="single" w:sz="8" w:space="0" w:color="auto"/>
              <w:left w:val="single" w:sz="8" w:space="0" w:color="auto"/>
              <w:bottom w:val="single" w:sz="8" w:space="0" w:color="auto"/>
              <w:right w:val="single" w:sz="8" w:space="0" w:color="auto"/>
            </w:tcBorders>
          </w:tcPr>
          <w:p w:rsidR="00C41EA9" w:rsidRPr="001620F7" w:rsidRDefault="00C41EA9" w:rsidP="00C41EA9">
            <w:pPr>
              <w:widowControl w:val="0"/>
              <w:autoSpaceDE w:val="0"/>
              <w:autoSpaceDN w:val="0"/>
              <w:adjustRightInd w:val="0"/>
              <w:rPr>
                <w:sz w:val="23"/>
                <w:szCs w:val="23"/>
              </w:rPr>
            </w:pPr>
            <w:r w:rsidRPr="001620F7">
              <w:rPr>
                <w:sz w:val="23"/>
                <w:szCs w:val="23"/>
              </w:rPr>
              <w:t xml:space="preserve">Увеличение годового объема возводимого жилья к 2020 году до </w:t>
            </w:r>
            <w:smartTag w:uri="urn:schemas-microsoft-com:office:smarttags" w:element="metricconverter">
              <w:smartTagPr>
                <w:attr w:name="ProductID" w:val="4400 кв. м"/>
              </w:smartTagPr>
              <w:r w:rsidRPr="001620F7">
                <w:rPr>
                  <w:sz w:val="23"/>
                  <w:szCs w:val="23"/>
                </w:rPr>
                <w:t>4400 кв. м</w:t>
              </w:r>
            </w:smartTag>
            <w:r w:rsidRPr="001620F7">
              <w:rPr>
                <w:sz w:val="23"/>
                <w:szCs w:val="23"/>
              </w:rPr>
              <w:t>;</w:t>
            </w:r>
          </w:p>
          <w:p w:rsidR="00C41EA9" w:rsidRPr="001620F7" w:rsidRDefault="00C41EA9" w:rsidP="00C41EA9">
            <w:pPr>
              <w:widowControl w:val="0"/>
              <w:autoSpaceDE w:val="0"/>
              <w:autoSpaceDN w:val="0"/>
              <w:adjustRightInd w:val="0"/>
              <w:rPr>
                <w:sz w:val="23"/>
                <w:szCs w:val="23"/>
              </w:rPr>
            </w:pPr>
            <w:r w:rsidRPr="001620F7">
              <w:rPr>
                <w:sz w:val="23"/>
                <w:szCs w:val="23"/>
              </w:rPr>
              <w:t xml:space="preserve">- увеличение показателя общей площади, приходящейся в среднем на одного жителя Тейковского района, к 2020 году до </w:t>
            </w:r>
            <w:smartTag w:uri="urn:schemas-microsoft-com:office:smarttags" w:element="metricconverter">
              <w:smartTagPr>
                <w:attr w:name="ProductID" w:val="33,6 кв. м"/>
              </w:smartTagPr>
              <w:r w:rsidRPr="001620F7">
                <w:rPr>
                  <w:sz w:val="23"/>
                  <w:szCs w:val="23"/>
                </w:rPr>
                <w:t>33,6 кв. м</w:t>
              </w:r>
            </w:smartTag>
            <w:r w:rsidRPr="001620F7">
              <w:rPr>
                <w:sz w:val="23"/>
                <w:szCs w:val="23"/>
              </w:rPr>
              <w:t xml:space="preserve"> на человека;</w:t>
            </w:r>
          </w:p>
          <w:p w:rsidR="00C41EA9" w:rsidRPr="001620F7" w:rsidRDefault="00C41EA9" w:rsidP="00C41EA9">
            <w:pPr>
              <w:widowControl w:val="0"/>
              <w:autoSpaceDE w:val="0"/>
              <w:autoSpaceDN w:val="0"/>
              <w:adjustRightInd w:val="0"/>
              <w:rPr>
                <w:sz w:val="23"/>
                <w:szCs w:val="23"/>
              </w:rPr>
            </w:pPr>
            <w:r w:rsidRPr="001620F7">
              <w:rPr>
                <w:sz w:val="23"/>
                <w:szCs w:val="23"/>
              </w:rPr>
              <w:t>- ежегодное улучшение жилищных условий не менее 12 молодых семей Тейковского района к 2020 году;</w:t>
            </w:r>
          </w:p>
          <w:p w:rsidR="00C41EA9" w:rsidRPr="001620F7" w:rsidRDefault="00C41EA9" w:rsidP="00C41EA9">
            <w:pPr>
              <w:widowControl w:val="0"/>
              <w:autoSpaceDE w:val="0"/>
              <w:autoSpaceDN w:val="0"/>
              <w:adjustRightInd w:val="0"/>
              <w:rPr>
                <w:sz w:val="23"/>
                <w:szCs w:val="23"/>
              </w:rPr>
            </w:pPr>
            <w:r w:rsidRPr="001620F7">
              <w:rPr>
                <w:sz w:val="23"/>
                <w:szCs w:val="23"/>
              </w:rPr>
              <w:t>- ежегодное улучшение жилищных условий с помощью мер государственной поддержки в сфере ипотечного жилищного кредитования не менее 10 семей Тейковского района к 2020 году.</w:t>
            </w:r>
          </w:p>
          <w:p w:rsidR="00C41EA9" w:rsidRPr="001620F7" w:rsidRDefault="00C41EA9" w:rsidP="00C41EA9">
            <w:pPr>
              <w:widowControl w:val="0"/>
              <w:autoSpaceDE w:val="0"/>
              <w:autoSpaceDN w:val="0"/>
              <w:adjustRightInd w:val="0"/>
              <w:rPr>
                <w:sz w:val="23"/>
                <w:szCs w:val="23"/>
              </w:rPr>
            </w:pPr>
            <w:r w:rsidRPr="001620F7">
              <w:rPr>
                <w:sz w:val="23"/>
                <w:szCs w:val="23"/>
              </w:rPr>
              <w:t>До 2018 года:</w:t>
            </w:r>
          </w:p>
          <w:p w:rsidR="00C41EA9" w:rsidRPr="001620F7" w:rsidRDefault="00C41EA9" w:rsidP="00C41EA9">
            <w:pPr>
              <w:widowControl w:val="0"/>
              <w:autoSpaceDE w:val="0"/>
              <w:autoSpaceDN w:val="0"/>
              <w:adjustRightInd w:val="0"/>
              <w:rPr>
                <w:sz w:val="23"/>
                <w:szCs w:val="23"/>
              </w:rPr>
            </w:pPr>
            <w:r w:rsidRPr="001620F7">
              <w:rPr>
                <w:sz w:val="23"/>
                <w:szCs w:val="23"/>
              </w:rPr>
              <w:t>- снижение показателя превышения среднего уровня процентной ставки по ипотечному жилищному кредиту (в рублях) по отношению к индексу потребительских цен до уровня не более 2,2 процентных пункта;</w:t>
            </w:r>
          </w:p>
          <w:p w:rsidR="00C41EA9" w:rsidRPr="001620F7" w:rsidRDefault="00C41EA9" w:rsidP="00C41EA9">
            <w:pPr>
              <w:widowControl w:val="0"/>
              <w:autoSpaceDE w:val="0"/>
              <w:autoSpaceDN w:val="0"/>
              <w:adjustRightInd w:val="0"/>
              <w:rPr>
                <w:sz w:val="23"/>
                <w:szCs w:val="23"/>
              </w:rPr>
            </w:pPr>
            <w:r w:rsidRPr="001620F7">
              <w:rPr>
                <w:sz w:val="23"/>
                <w:szCs w:val="23"/>
              </w:rPr>
              <w:t>- увеличение количества выдаваемых ипотечных жилищных кредитов до 10 в год</w:t>
            </w:r>
          </w:p>
          <w:p w:rsidR="00C41EA9" w:rsidRPr="001620F7" w:rsidRDefault="00C41EA9" w:rsidP="00C41EA9">
            <w:pPr>
              <w:widowControl w:val="0"/>
              <w:autoSpaceDE w:val="0"/>
              <w:autoSpaceDN w:val="0"/>
              <w:adjustRightInd w:val="0"/>
              <w:rPr>
                <w:sz w:val="23"/>
                <w:szCs w:val="23"/>
              </w:rPr>
            </w:pPr>
            <w:r w:rsidRPr="001620F7">
              <w:rPr>
                <w:sz w:val="23"/>
                <w:szCs w:val="23"/>
              </w:rPr>
              <w:t xml:space="preserve">- создание для граждан Российской Федерации возможности улучшения жилищных условий не реже одного раза в 15 лет (достижение коэффициента доступности жилья для населения Тейковского </w:t>
            </w:r>
            <w:proofErr w:type="gramStart"/>
            <w:r w:rsidR="003B56A8" w:rsidRPr="001620F7">
              <w:rPr>
                <w:sz w:val="23"/>
                <w:szCs w:val="23"/>
              </w:rPr>
              <w:t>района  к</w:t>
            </w:r>
            <w:proofErr w:type="gramEnd"/>
            <w:r w:rsidR="003B56A8" w:rsidRPr="001620F7">
              <w:rPr>
                <w:sz w:val="23"/>
                <w:szCs w:val="23"/>
              </w:rPr>
              <w:t xml:space="preserve"> 2018 году, равного 2).</w:t>
            </w:r>
          </w:p>
          <w:p w:rsidR="00AB7ADD" w:rsidRPr="001620F7" w:rsidRDefault="00C41EA9" w:rsidP="00C41EA9">
            <w:pPr>
              <w:widowControl w:val="0"/>
              <w:autoSpaceDE w:val="0"/>
              <w:autoSpaceDN w:val="0"/>
              <w:adjustRightInd w:val="0"/>
              <w:rPr>
                <w:sz w:val="23"/>
                <w:szCs w:val="23"/>
              </w:rPr>
            </w:pPr>
            <w:r w:rsidRPr="001620F7">
              <w:rPr>
                <w:sz w:val="23"/>
                <w:szCs w:val="23"/>
              </w:rPr>
              <w:t xml:space="preserve">До 2020 года предоставление доступного и комфортного </w:t>
            </w:r>
            <w:proofErr w:type="gramStart"/>
            <w:r w:rsidRPr="001620F7">
              <w:rPr>
                <w:sz w:val="23"/>
                <w:szCs w:val="23"/>
              </w:rPr>
              <w:t>жилья  50</w:t>
            </w:r>
            <w:proofErr w:type="gramEnd"/>
            <w:r w:rsidRPr="001620F7">
              <w:rPr>
                <w:sz w:val="23"/>
                <w:szCs w:val="23"/>
              </w:rPr>
              <w:t xml:space="preserve"> про</w:t>
            </w:r>
            <w:r w:rsidR="003B56A8" w:rsidRPr="001620F7">
              <w:rPr>
                <w:sz w:val="23"/>
                <w:szCs w:val="23"/>
              </w:rPr>
              <w:t>центам семей Тейковского района</w:t>
            </w:r>
            <w:r w:rsidRPr="001620F7">
              <w:rPr>
                <w:sz w:val="23"/>
                <w:szCs w:val="23"/>
              </w:rPr>
              <w:t>, желающих улучшить свои жилищные условия.</w:t>
            </w:r>
          </w:p>
        </w:tc>
      </w:tr>
      <w:tr w:rsidR="00AB7ADD" w:rsidRPr="00960779" w:rsidTr="00C0559B">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1620F7" w:rsidRDefault="0014119D" w:rsidP="0014119D">
            <w:pPr>
              <w:widowControl w:val="0"/>
              <w:autoSpaceDE w:val="0"/>
              <w:autoSpaceDN w:val="0"/>
              <w:adjustRightInd w:val="0"/>
              <w:rPr>
                <w:b/>
                <w:sz w:val="23"/>
                <w:szCs w:val="23"/>
              </w:rPr>
            </w:pPr>
            <w:r w:rsidRPr="001620F7">
              <w:rPr>
                <w:b/>
                <w:sz w:val="23"/>
                <w:szCs w:val="23"/>
              </w:rPr>
              <w:t>19</w:t>
            </w:r>
            <w:r w:rsidR="00AB7ADD" w:rsidRPr="001620F7">
              <w:rPr>
                <w:b/>
                <w:sz w:val="23"/>
                <w:szCs w:val="23"/>
              </w:rPr>
              <w:t>. Улучшение экологической обстановки и повышение уровня экологической безопасности, сохранение мало</w:t>
            </w:r>
            <w:r w:rsidR="005527AC" w:rsidRPr="001620F7">
              <w:rPr>
                <w:b/>
                <w:sz w:val="23"/>
                <w:szCs w:val="23"/>
              </w:rPr>
              <w:t xml:space="preserve"> </w:t>
            </w:r>
            <w:r w:rsidR="00AB7ADD" w:rsidRPr="001620F7">
              <w:rPr>
                <w:b/>
                <w:sz w:val="23"/>
                <w:szCs w:val="23"/>
              </w:rPr>
              <w:t>нарушенных природных комплексов, формирование сбалансированной экологически ориентированной модели развития экономики и экологически конкурентоспособных производств</w:t>
            </w:r>
          </w:p>
        </w:tc>
        <w:tc>
          <w:tcPr>
            <w:tcW w:w="6346" w:type="dxa"/>
            <w:tcBorders>
              <w:top w:val="single" w:sz="8" w:space="0" w:color="auto"/>
              <w:left w:val="single" w:sz="8" w:space="0" w:color="auto"/>
              <w:bottom w:val="single" w:sz="8" w:space="0" w:color="auto"/>
              <w:right w:val="single" w:sz="8" w:space="0" w:color="auto"/>
            </w:tcBorders>
          </w:tcPr>
          <w:p w:rsidR="00AB7ADD" w:rsidRPr="001620F7" w:rsidRDefault="00AB7ADD" w:rsidP="003F3DFC">
            <w:pPr>
              <w:widowControl w:val="0"/>
              <w:autoSpaceDE w:val="0"/>
              <w:autoSpaceDN w:val="0"/>
              <w:adjustRightInd w:val="0"/>
              <w:rPr>
                <w:sz w:val="23"/>
                <w:szCs w:val="23"/>
              </w:rPr>
            </w:pPr>
            <w:r w:rsidRPr="001620F7">
              <w:rPr>
                <w:sz w:val="23"/>
                <w:szCs w:val="23"/>
              </w:rPr>
              <w:t>- снижение негативного воздействия на природную среду хозяйственной деятельностью;</w:t>
            </w:r>
          </w:p>
          <w:p w:rsidR="00AB7ADD" w:rsidRPr="001620F7" w:rsidRDefault="00AB7ADD" w:rsidP="003B56A8">
            <w:pPr>
              <w:widowControl w:val="0"/>
              <w:autoSpaceDE w:val="0"/>
              <w:autoSpaceDN w:val="0"/>
              <w:adjustRightInd w:val="0"/>
              <w:rPr>
                <w:sz w:val="23"/>
                <w:szCs w:val="23"/>
              </w:rPr>
            </w:pPr>
            <w:r w:rsidRPr="001620F7">
              <w:rPr>
                <w:sz w:val="23"/>
                <w:szCs w:val="23"/>
              </w:rPr>
              <w:t>- обеспечение организации и благоустройства санитарно-защитных зон вокруг промышленных объектов.</w:t>
            </w:r>
          </w:p>
        </w:tc>
      </w:tr>
      <w:tr w:rsidR="00AB7ADD" w:rsidRPr="00CD4EF7" w:rsidTr="00C0559B">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1620F7" w:rsidRDefault="00AB7ADD" w:rsidP="0014119D">
            <w:pPr>
              <w:widowControl w:val="0"/>
              <w:autoSpaceDE w:val="0"/>
              <w:autoSpaceDN w:val="0"/>
              <w:adjustRightInd w:val="0"/>
              <w:rPr>
                <w:b/>
                <w:sz w:val="23"/>
                <w:szCs w:val="23"/>
              </w:rPr>
            </w:pPr>
            <w:r w:rsidRPr="001620F7">
              <w:rPr>
                <w:b/>
                <w:sz w:val="23"/>
                <w:szCs w:val="23"/>
              </w:rPr>
              <w:t>2</w:t>
            </w:r>
            <w:r w:rsidR="0014119D" w:rsidRPr="001620F7">
              <w:rPr>
                <w:b/>
                <w:sz w:val="23"/>
                <w:szCs w:val="23"/>
              </w:rPr>
              <w:t>0</w:t>
            </w:r>
            <w:r w:rsidRPr="001620F7">
              <w:rPr>
                <w:b/>
                <w:sz w:val="23"/>
                <w:szCs w:val="23"/>
              </w:rPr>
              <w:t xml:space="preserve">. Сохранение, расширение, комплексное освоение и рациональное использование </w:t>
            </w:r>
            <w:r w:rsidRPr="001620F7">
              <w:rPr>
                <w:b/>
                <w:sz w:val="23"/>
                <w:szCs w:val="23"/>
              </w:rPr>
              <w:lastRenderedPageBreak/>
              <w:t xml:space="preserve">месторождений полезных ископаемых с соблюдением экологических норм для обеспечения деятельности действующих промышленных предприятий и развития новых производств </w:t>
            </w:r>
            <w:r w:rsidR="00960779" w:rsidRPr="001620F7">
              <w:rPr>
                <w:b/>
                <w:sz w:val="23"/>
                <w:szCs w:val="23"/>
              </w:rPr>
              <w:t>в районе</w:t>
            </w:r>
            <w:r w:rsidRPr="001620F7">
              <w:rPr>
                <w:b/>
                <w:sz w:val="23"/>
                <w:szCs w:val="23"/>
              </w:rPr>
              <w:t xml:space="preserve">, а также удовлетворение потребностей населения и объектов экономики </w:t>
            </w:r>
            <w:r w:rsidR="00960779" w:rsidRPr="001620F7">
              <w:rPr>
                <w:b/>
                <w:sz w:val="23"/>
                <w:szCs w:val="23"/>
              </w:rPr>
              <w:t>района</w:t>
            </w:r>
            <w:r w:rsidRPr="001620F7">
              <w:rPr>
                <w:b/>
                <w:sz w:val="23"/>
                <w:szCs w:val="23"/>
              </w:rPr>
              <w:t xml:space="preserve"> в воде, создание благоприятной экологической обстановки на водных объектах, обеспечение безопасной эксплуатации сооружений водохозяйственного комплекса, защита населения и объектов экономики от наводнений и другого вредного воздействия вод</w:t>
            </w:r>
          </w:p>
        </w:tc>
        <w:tc>
          <w:tcPr>
            <w:tcW w:w="6346" w:type="dxa"/>
            <w:tcBorders>
              <w:top w:val="single" w:sz="8" w:space="0" w:color="auto"/>
              <w:left w:val="single" w:sz="8" w:space="0" w:color="auto"/>
              <w:bottom w:val="single" w:sz="8" w:space="0" w:color="auto"/>
              <w:right w:val="single" w:sz="8" w:space="0" w:color="auto"/>
            </w:tcBorders>
          </w:tcPr>
          <w:p w:rsidR="00AB7ADD" w:rsidRPr="001620F7" w:rsidRDefault="00AB7ADD" w:rsidP="003F3DFC">
            <w:pPr>
              <w:widowControl w:val="0"/>
              <w:autoSpaceDE w:val="0"/>
              <w:autoSpaceDN w:val="0"/>
              <w:adjustRightInd w:val="0"/>
              <w:rPr>
                <w:sz w:val="23"/>
                <w:szCs w:val="23"/>
              </w:rPr>
            </w:pPr>
            <w:r w:rsidRPr="001620F7">
              <w:rPr>
                <w:sz w:val="23"/>
                <w:szCs w:val="23"/>
              </w:rPr>
              <w:lastRenderedPageBreak/>
              <w:t xml:space="preserve">- эффективное использование минерально-сырьевой базы с минимизацией негативного воздействия на окружающую среду и сохранением уникальных природных ресурсов для </w:t>
            </w:r>
            <w:r w:rsidRPr="001620F7">
              <w:rPr>
                <w:sz w:val="23"/>
                <w:szCs w:val="23"/>
              </w:rPr>
              <w:lastRenderedPageBreak/>
              <w:t>следующих поколений;</w:t>
            </w:r>
          </w:p>
          <w:p w:rsidR="00AB7ADD" w:rsidRPr="001620F7" w:rsidRDefault="00AB7ADD" w:rsidP="003F3DFC">
            <w:pPr>
              <w:widowControl w:val="0"/>
              <w:autoSpaceDE w:val="0"/>
              <w:autoSpaceDN w:val="0"/>
              <w:adjustRightInd w:val="0"/>
              <w:rPr>
                <w:sz w:val="23"/>
                <w:szCs w:val="23"/>
              </w:rPr>
            </w:pPr>
            <w:r w:rsidRPr="001620F7">
              <w:rPr>
                <w:sz w:val="23"/>
                <w:szCs w:val="23"/>
              </w:rPr>
              <w:t xml:space="preserve">- обеспечение населения и хозяйствующих субъектов </w:t>
            </w:r>
            <w:r w:rsidR="00CD4EF7" w:rsidRPr="001620F7">
              <w:rPr>
                <w:sz w:val="23"/>
                <w:szCs w:val="23"/>
              </w:rPr>
              <w:t xml:space="preserve">района </w:t>
            </w:r>
            <w:r w:rsidRPr="001620F7">
              <w:rPr>
                <w:sz w:val="23"/>
                <w:szCs w:val="23"/>
              </w:rPr>
              <w:t>водными ресурсами соответствующего качества;</w:t>
            </w:r>
          </w:p>
          <w:p w:rsidR="00AB7ADD" w:rsidRPr="001620F7" w:rsidRDefault="00AB7ADD" w:rsidP="003F3DFC">
            <w:pPr>
              <w:widowControl w:val="0"/>
              <w:autoSpaceDE w:val="0"/>
              <w:autoSpaceDN w:val="0"/>
              <w:adjustRightInd w:val="0"/>
              <w:rPr>
                <w:sz w:val="23"/>
                <w:szCs w:val="23"/>
              </w:rPr>
            </w:pPr>
            <w:r w:rsidRPr="001620F7">
              <w:rPr>
                <w:sz w:val="23"/>
                <w:szCs w:val="23"/>
              </w:rPr>
              <w:t>- улучшение экологического состояния водных объектов, существенное снижение последствий вредного воздействия вод.</w:t>
            </w:r>
          </w:p>
        </w:tc>
      </w:tr>
      <w:tr w:rsidR="00AB7ADD" w:rsidRPr="00CD4EF7" w:rsidTr="00C0559B">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1620F7" w:rsidRDefault="00AB7ADD" w:rsidP="0014119D">
            <w:pPr>
              <w:widowControl w:val="0"/>
              <w:autoSpaceDE w:val="0"/>
              <w:autoSpaceDN w:val="0"/>
              <w:adjustRightInd w:val="0"/>
              <w:rPr>
                <w:b/>
                <w:sz w:val="23"/>
                <w:szCs w:val="23"/>
              </w:rPr>
            </w:pPr>
            <w:r w:rsidRPr="001620F7">
              <w:rPr>
                <w:b/>
                <w:sz w:val="23"/>
                <w:szCs w:val="23"/>
              </w:rPr>
              <w:lastRenderedPageBreak/>
              <w:t>2</w:t>
            </w:r>
            <w:r w:rsidR="0014119D" w:rsidRPr="001620F7">
              <w:rPr>
                <w:b/>
                <w:sz w:val="23"/>
                <w:szCs w:val="23"/>
              </w:rPr>
              <w:t>1</w:t>
            </w:r>
            <w:r w:rsidRPr="001620F7">
              <w:rPr>
                <w:b/>
                <w:sz w:val="23"/>
                <w:szCs w:val="23"/>
              </w:rPr>
              <w:t xml:space="preserve">. </w:t>
            </w:r>
            <w:r w:rsidR="00BA0F6E" w:rsidRPr="001620F7">
              <w:rPr>
                <w:b/>
                <w:sz w:val="23"/>
                <w:szCs w:val="23"/>
              </w:rPr>
              <w:t>Развитие</w:t>
            </w:r>
            <w:r w:rsidRPr="001620F7">
              <w:rPr>
                <w:b/>
                <w:sz w:val="23"/>
                <w:szCs w:val="23"/>
              </w:rPr>
              <w:t xml:space="preserve"> в </w:t>
            </w:r>
            <w:r w:rsidR="00CD4EF7" w:rsidRPr="001620F7">
              <w:rPr>
                <w:b/>
                <w:sz w:val="23"/>
                <w:szCs w:val="23"/>
              </w:rPr>
              <w:t xml:space="preserve">Тейковском муниципальном </w:t>
            </w:r>
            <w:proofErr w:type="gramStart"/>
            <w:r w:rsidR="00CD4EF7" w:rsidRPr="001620F7">
              <w:rPr>
                <w:b/>
                <w:sz w:val="23"/>
                <w:szCs w:val="23"/>
              </w:rPr>
              <w:t xml:space="preserve">районе </w:t>
            </w:r>
            <w:r w:rsidRPr="001620F7">
              <w:rPr>
                <w:b/>
                <w:sz w:val="23"/>
                <w:szCs w:val="23"/>
              </w:rPr>
              <w:t xml:space="preserve"> информационного</w:t>
            </w:r>
            <w:proofErr w:type="gramEnd"/>
            <w:r w:rsidRPr="001620F7">
              <w:rPr>
                <w:b/>
                <w:sz w:val="23"/>
                <w:szCs w:val="23"/>
              </w:rPr>
              <w:t xml:space="preserve"> общества</w:t>
            </w:r>
          </w:p>
        </w:tc>
        <w:tc>
          <w:tcPr>
            <w:tcW w:w="6346" w:type="dxa"/>
            <w:tcBorders>
              <w:top w:val="single" w:sz="8" w:space="0" w:color="auto"/>
              <w:left w:val="single" w:sz="8" w:space="0" w:color="auto"/>
              <w:bottom w:val="single" w:sz="8" w:space="0" w:color="auto"/>
              <w:right w:val="single" w:sz="8" w:space="0" w:color="auto"/>
            </w:tcBorders>
          </w:tcPr>
          <w:p w:rsidR="00AB7ADD" w:rsidRPr="001620F7" w:rsidRDefault="00AB7ADD" w:rsidP="003F3DFC">
            <w:pPr>
              <w:widowControl w:val="0"/>
              <w:autoSpaceDE w:val="0"/>
              <w:autoSpaceDN w:val="0"/>
              <w:adjustRightInd w:val="0"/>
              <w:rPr>
                <w:sz w:val="23"/>
                <w:szCs w:val="23"/>
              </w:rPr>
            </w:pPr>
            <w:r w:rsidRPr="001620F7">
              <w:rPr>
                <w:sz w:val="23"/>
                <w:szCs w:val="23"/>
              </w:rPr>
              <w:t>Обеспечение равного доступа к информации, информационным технологиям и услугам:</w:t>
            </w:r>
          </w:p>
          <w:p w:rsidR="00AB7ADD" w:rsidRPr="001620F7" w:rsidRDefault="00AB7ADD" w:rsidP="003F3DFC">
            <w:pPr>
              <w:widowControl w:val="0"/>
              <w:autoSpaceDE w:val="0"/>
              <w:autoSpaceDN w:val="0"/>
              <w:adjustRightInd w:val="0"/>
              <w:rPr>
                <w:sz w:val="23"/>
                <w:szCs w:val="23"/>
              </w:rPr>
            </w:pPr>
            <w:r w:rsidRPr="001620F7">
              <w:rPr>
                <w:sz w:val="23"/>
                <w:szCs w:val="23"/>
              </w:rPr>
              <w:t>- доля граждан, использующих механизм получения государственных и муниципальных услуг в электронной форме, к 2018 году - не менее 70 процентов;</w:t>
            </w:r>
          </w:p>
          <w:p w:rsidR="00AB7ADD" w:rsidRPr="001620F7" w:rsidRDefault="00AB7ADD" w:rsidP="00CD4EF7">
            <w:pPr>
              <w:widowControl w:val="0"/>
              <w:autoSpaceDE w:val="0"/>
              <w:autoSpaceDN w:val="0"/>
              <w:adjustRightInd w:val="0"/>
              <w:rPr>
                <w:sz w:val="23"/>
                <w:szCs w:val="23"/>
              </w:rPr>
            </w:pPr>
            <w:r w:rsidRPr="001620F7">
              <w:rPr>
                <w:sz w:val="23"/>
                <w:szCs w:val="23"/>
              </w:rPr>
              <w:t>- уровень удовлетворенности граждан качеством предоставления государственных и муниципальных услуг к 2018 году – не менее 90 процентов.</w:t>
            </w:r>
          </w:p>
        </w:tc>
      </w:tr>
    </w:tbl>
    <w:p w:rsidR="00BA0F6E" w:rsidRDefault="00BA0F6E" w:rsidP="001620F7"/>
    <w:p w:rsidR="00C0559B" w:rsidRDefault="00C0559B" w:rsidP="00AB7ADD">
      <w:pPr>
        <w:jc w:val="center"/>
      </w:pPr>
    </w:p>
    <w:p w:rsidR="00CA25DF" w:rsidRPr="00C25256" w:rsidRDefault="009D4A88" w:rsidP="00CA25DF">
      <w:pPr>
        <w:jc w:val="center"/>
        <w:rPr>
          <w:bCs/>
          <w:kern w:val="32"/>
          <w:sz w:val="28"/>
          <w:szCs w:val="28"/>
        </w:rPr>
      </w:pPr>
      <w:r w:rsidRPr="00C25256">
        <w:rPr>
          <w:b/>
          <w:bCs/>
          <w:kern w:val="32"/>
          <w:sz w:val="28"/>
          <w:szCs w:val="28"/>
        </w:rPr>
        <w:t>4</w:t>
      </w:r>
      <w:r w:rsidR="00CA25DF" w:rsidRPr="00C25256">
        <w:rPr>
          <w:b/>
          <w:bCs/>
          <w:kern w:val="32"/>
          <w:sz w:val="28"/>
          <w:szCs w:val="28"/>
        </w:rPr>
        <w:t xml:space="preserve">.  ИНВЕСТИЦИОННОЕ РАЗВИТИЕ  </w:t>
      </w:r>
      <w:r w:rsidR="0082516C" w:rsidRPr="00C25256">
        <w:rPr>
          <w:b/>
          <w:sz w:val="28"/>
          <w:szCs w:val="28"/>
        </w:rPr>
        <w:t xml:space="preserve">ТЕЙКОВСКОГО МУНИЦИПАЛЬНОГО </w:t>
      </w:r>
      <w:r w:rsidR="00CA25DF" w:rsidRPr="00C25256">
        <w:rPr>
          <w:b/>
          <w:bCs/>
          <w:kern w:val="32"/>
          <w:sz w:val="28"/>
          <w:szCs w:val="28"/>
        </w:rPr>
        <w:t>РАЙОНА</w:t>
      </w:r>
    </w:p>
    <w:p w:rsidR="00CA25DF" w:rsidRPr="00C25256" w:rsidRDefault="00CA25DF" w:rsidP="00C66469">
      <w:pPr>
        <w:ind w:firstLine="709"/>
        <w:jc w:val="center"/>
        <w:rPr>
          <w:b/>
        </w:rPr>
      </w:pPr>
    </w:p>
    <w:p w:rsidR="00A01541" w:rsidRPr="00C25256" w:rsidRDefault="00A01541" w:rsidP="00A01541">
      <w:pPr>
        <w:shd w:val="clear" w:color="auto" w:fill="FFFFFF"/>
        <w:ind w:firstLine="709"/>
        <w:jc w:val="both"/>
        <w:rPr>
          <w:color w:val="000000"/>
          <w:sz w:val="28"/>
          <w:szCs w:val="28"/>
        </w:rPr>
      </w:pPr>
      <w:r w:rsidRPr="00C25256">
        <w:rPr>
          <w:color w:val="000000"/>
          <w:sz w:val="28"/>
          <w:szCs w:val="28"/>
        </w:rPr>
        <w:t>Приоритетную роль в этом вопросе играет инвестиционная политика, способствующая формированию инвестиционной привлекательности и активизации инвестиционной деятельности.</w:t>
      </w:r>
    </w:p>
    <w:p w:rsidR="00C309E0" w:rsidRPr="00C25256" w:rsidRDefault="00C309E0" w:rsidP="00C309E0">
      <w:pPr>
        <w:shd w:val="clear" w:color="auto" w:fill="FFFFFF"/>
        <w:ind w:firstLine="709"/>
        <w:jc w:val="both"/>
        <w:rPr>
          <w:color w:val="000000"/>
          <w:sz w:val="28"/>
          <w:szCs w:val="28"/>
        </w:rPr>
      </w:pPr>
      <w:r w:rsidRPr="00C25256">
        <w:rPr>
          <w:color w:val="000000"/>
          <w:sz w:val="28"/>
          <w:szCs w:val="28"/>
        </w:rPr>
        <w:t>Инвестиционная политика органов местного самоуправления Тейковского муниципального района целенаправленна на мероприятия по созданию благоприятных условий для субъектов хозяйствования с целью развития инвестиционной деятельности, обеспечения стабильности условий деятельности инвесторов, привлечения инвестиций для решения задач социально-экономического развития, повышения эффективности деятельности органов местного самоуправления Тейковского муниципального района.</w:t>
      </w:r>
    </w:p>
    <w:p w:rsidR="00A37191" w:rsidRPr="00C25256" w:rsidRDefault="00A37191" w:rsidP="00C309E0">
      <w:pPr>
        <w:shd w:val="clear" w:color="auto" w:fill="FFFFFF"/>
        <w:ind w:firstLine="709"/>
        <w:jc w:val="both"/>
        <w:rPr>
          <w:color w:val="000000"/>
          <w:sz w:val="28"/>
          <w:szCs w:val="28"/>
        </w:rPr>
      </w:pPr>
    </w:p>
    <w:p w:rsidR="005204F3" w:rsidRPr="00C25256" w:rsidRDefault="00A01541" w:rsidP="00A01541">
      <w:pPr>
        <w:shd w:val="clear" w:color="auto" w:fill="FFFFFF"/>
        <w:ind w:firstLine="709"/>
        <w:jc w:val="both"/>
        <w:rPr>
          <w:color w:val="000000"/>
          <w:sz w:val="28"/>
          <w:szCs w:val="28"/>
        </w:rPr>
      </w:pPr>
      <w:r w:rsidRPr="00C25256">
        <w:rPr>
          <w:color w:val="000000"/>
          <w:sz w:val="28"/>
          <w:szCs w:val="28"/>
        </w:rPr>
        <w:t>Целью инвестиционной политики органов местного самоуправления Тейковского района является</w:t>
      </w:r>
      <w:r w:rsidR="005204F3" w:rsidRPr="00C25256">
        <w:rPr>
          <w:color w:val="000000"/>
          <w:sz w:val="28"/>
          <w:szCs w:val="28"/>
        </w:rPr>
        <w:t>:</w:t>
      </w:r>
    </w:p>
    <w:p w:rsidR="00A01541" w:rsidRPr="00C25256" w:rsidRDefault="005204F3" w:rsidP="00A01541">
      <w:pPr>
        <w:shd w:val="clear" w:color="auto" w:fill="FFFFFF"/>
        <w:ind w:firstLine="709"/>
        <w:jc w:val="both"/>
        <w:rPr>
          <w:color w:val="000000"/>
          <w:sz w:val="28"/>
          <w:szCs w:val="28"/>
        </w:rPr>
      </w:pPr>
      <w:r w:rsidRPr="00C25256">
        <w:rPr>
          <w:color w:val="000000"/>
          <w:sz w:val="28"/>
          <w:szCs w:val="28"/>
        </w:rPr>
        <w:t>-</w:t>
      </w:r>
      <w:r w:rsidR="00A01541" w:rsidRPr="00C25256">
        <w:rPr>
          <w:color w:val="000000"/>
          <w:sz w:val="28"/>
          <w:szCs w:val="28"/>
        </w:rPr>
        <w:t xml:space="preserve"> стимулирование инвестиционной активности, привлечение </w:t>
      </w:r>
      <w:r w:rsidR="00A37191" w:rsidRPr="00C25256">
        <w:rPr>
          <w:color w:val="000000"/>
          <w:sz w:val="28"/>
          <w:szCs w:val="28"/>
        </w:rPr>
        <w:t xml:space="preserve">притока </w:t>
      </w:r>
      <w:r w:rsidR="00A01541" w:rsidRPr="00C25256">
        <w:rPr>
          <w:color w:val="000000"/>
          <w:sz w:val="28"/>
          <w:szCs w:val="28"/>
        </w:rPr>
        <w:t>инвестиций в экономику Тейковского района, в первую очередь в приоритетные направления, решение социально-экономических задач развития Тейковского района, формирова</w:t>
      </w:r>
      <w:r w:rsidRPr="00C25256">
        <w:rPr>
          <w:color w:val="000000"/>
          <w:sz w:val="28"/>
          <w:szCs w:val="28"/>
        </w:rPr>
        <w:t>ние здоровой конкурентной среды;</w:t>
      </w:r>
    </w:p>
    <w:p w:rsidR="005204F3" w:rsidRPr="00C25256" w:rsidRDefault="005204F3" w:rsidP="005204F3">
      <w:pPr>
        <w:shd w:val="clear" w:color="auto" w:fill="FFFFFF"/>
        <w:ind w:firstLine="709"/>
        <w:jc w:val="both"/>
        <w:rPr>
          <w:color w:val="000000"/>
          <w:sz w:val="28"/>
          <w:szCs w:val="28"/>
        </w:rPr>
      </w:pPr>
      <w:r w:rsidRPr="00C25256">
        <w:rPr>
          <w:color w:val="000000"/>
          <w:sz w:val="28"/>
          <w:szCs w:val="28"/>
        </w:rPr>
        <w:t>- повышение инвестиционной привлекательности района и создание условий для улучшения делового климата на территории района</w:t>
      </w:r>
      <w:r w:rsidR="00AC477E" w:rsidRPr="00C25256">
        <w:rPr>
          <w:color w:val="000000"/>
          <w:sz w:val="28"/>
          <w:szCs w:val="28"/>
        </w:rPr>
        <w:t>;</w:t>
      </w:r>
    </w:p>
    <w:p w:rsidR="00AC477E" w:rsidRPr="00C25256" w:rsidRDefault="00AC477E" w:rsidP="00AC477E">
      <w:pPr>
        <w:ind w:firstLine="709"/>
        <w:jc w:val="both"/>
        <w:rPr>
          <w:rFonts w:eastAsia="Arial CYR"/>
          <w:sz w:val="28"/>
          <w:szCs w:val="28"/>
          <w:shd w:val="clear" w:color="auto" w:fill="FFFFFF"/>
        </w:rPr>
      </w:pPr>
      <w:r w:rsidRPr="00C25256">
        <w:rPr>
          <w:rFonts w:eastAsia="Arial CYR"/>
          <w:sz w:val="28"/>
          <w:szCs w:val="28"/>
          <w:shd w:val="clear" w:color="auto" w:fill="FFFFFF"/>
        </w:rPr>
        <w:lastRenderedPageBreak/>
        <w:t>- разработка документов стратегического планирования в сфере инвестиций;</w:t>
      </w:r>
    </w:p>
    <w:p w:rsidR="00AC477E" w:rsidRPr="00C25256" w:rsidRDefault="00AC477E" w:rsidP="00AC477E">
      <w:pPr>
        <w:ind w:firstLine="709"/>
        <w:jc w:val="both"/>
        <w:rPr>
          <w:rFonts w:eastAsia="Arial CYR"/>
          <w:sz w:val="28"/>
          <w:szCs w:val="28"/>
          <w:shd w:val="clear" w:color="auto" w:fill="FFFFFF"/>
        </w:rPr>
      </w:pPr>
      <w:r w:rsidRPr="00C25256">
        <w:rPr>
          <w:rFonts w:eastAsia="Arial CYR"/>
          <w:sz w:val="28"/>
          <w:szCs w:val="28"/>
          <w:shd w:val="clear" w:color="auto" w:fill="FFFFFF"/>
        </w:rPr>
        <w:t>-</w:t>
      </w:r>
      <w:r w:rsidRPr="00C25256">
        <w:rPr>
          <w:rFonts w:eastAsia="Arial CYR"/>
          <w:color w:val="0066CC"/>
          <w:sz w:val="28"/>
          <w:szCs w:val="28"/>
          <w:shd w:val="clear" w:color="auto" w:fill="FFFFFF"/>
        </w:rPr>
        <w:t xml:space="preserve"> </w:t>
      </w:r>
      <w:r w:rsidRPr="00C25256">
        <w:rPr>
          <w:rFonts w:eastAsia="Arial CYR"/>
          <w:color w:val="000000"/>
          <w:sz w:val="28"/>
          <w:szCs w:val="28"/>
          <w:shd w:val="clear" w:color="auto" w:fill="FFFFFF"/>
        </w:rPr>
        <w:t>разработка документов, регламентирующих внедрение механизма государственного  - частного партнерства на территории района.</w:t>
      </w:r>
    </w:p>
    <w:p w:rsidR="00AC477E" w:rsidRPr="00C25256" w:rsidRDefault="00AC477E" w:rsidP="00005E06">
      <w:pPr>
        <w:shd w:val="clear" w:color="auto" w:fill="FFFFFF"/>
        <w:ind w:firstLine="709"/>
        <w:jc w:val="both"/>
        <w:rPr>
          <w:color w:val="000000"/>
          <w:sz w:val="28"/>
          <w:szCs w:val="28"/>
        </w:rPr>
      </w:pPr>
    </w:p>
    <w:p w:rsidR="00005E06" w:rsidRPr="00C25256" w:rsidRDefault="00A76396" w:rsidP="00005E06">
      <w:pPr>
        <w:shd w:val="clear" w:color="auto" w:fill="FFFFFF"/>
        <w:ind w:firstLine="709"/>
        <w:jc w:val="both"/>
        <w:rPr>
          <w:color w:val="000000"/>
          <w:sz w:val="28"/>
          <w:szCs w:val="28"/>
        </w:rPr>
      </w:pPr>
      <w:r w:rsidRPr="00C25256">
        <w:rPr>
          <w:color w:val="000000"/>
          <w:sz w:val="28"/>
          <w:szCs w:val="28"/>
        </w:rPr>
        <w:t xml:space="preserve">В соответствии с методологией </w:t>
      </w:r>
      <w:r w:rsidR="00005E06" w:rsidRPr="00C25256">
        <w:rPr>
          <w:color w:val="000000"/>
          <w:sz w:val="28"/>
          <w:szCs w:val="28"/>
        </w:rPr>
        <w:t xml:space="preserve">Национального рейтинга состояния инвестиционного климата в субъектах РФ и Стандарта деятельности органов местного самоуправления по обеспечению благоприятного инвестиционного климата, </w:t>
      </w:r>
      <w:r w:rsidR="00C16836" w:rsidRPr="00C25256">
        <w:rPr>
          <w:color w:val="000000"/>
          <w:sz w:val="28"/>
          <w:szCs w:val="28"/>
        </w:rPr>
        <w:t xml:space="preserve">и в целях стимулирования инвестиционной деятельности </w:t>
      </w:r>
      <w:r w:rsidR="00005E06" w:rsidRPr="00C25256">
        <w:rPr>
          <w:color w:val="000000"/>
          <w:sz w:val="28"/>
          <w:szCs w:val="28"/>
        </w:rPr>
        <w:t>орган</w:t>
      </w:r>
      <w:r w:rsidR="00FD5CE6" w:rsidRPr="00C25256">
        <w:rPr>
          <w:color w:val="000000"/>
          <w:sz w:val="28"/>
          <w:szCs w:val="28"/>
        </w:rPr>
        <w:t>ами</w:t>
      </w:r>
      <w:r w:rsidR="00005E06" w:rsidRPr="00C25256">
        <w:rPr>
          <w:color w:val="000000"/>
          <w:sz w:val="28"/>
          <w:szCs w:val="28"/>
        </w:rPr>
        <w:t xml:space="preserve"> местного самоуправления Тейковского муниципального района в рамках своих полномочий осуществля</w:t>
      </w:r>
      <w:r w:rsidR="00734F20" w:rsidRPr="00C25256">
        <w:rPr>
          <w:color w:val="000000"/>
          <w:sz w:val="28"/>
          <w:szCs w:val="28"/>
        </w:rPr>
        <w:t>ется</w:t>
      </w:r>
      <w:r w:rsidR="00005E06" w:rsidRPr="00C25256">
        <w:rPr>
          <w:color w:val="000000"/>
          <w:sz w:val="28"/>
          <w:szCs w:val="28"/>
        </w:rPr>
        <w:t>:</w:t>
      </w:r>
    </w:p>
    <w:p w:rsidR="00C309E0" w:rsidRPr="00C25256" w:rsidRDefault="00C16836" w:rsidP="00005E06">
      <w:pPr>
        <w:shd w:val="clear" w:color="auto" w:fill="FFFFFF"/>
        <w:ind w:firstLine="709"/>
        <w:jc w:val="both"/>
        <w:rPr>
          <w:color w:val="000000"/>
          <w:sz w:val="28"/>
          <w:szCs w:val="28"/>
        </w:rPr>
      </w:pPr>
      <w:r w:rsidRPr="00C25256">
        <w:rPr>
          <w:color w:val="000000"/>
          <w:sz w:val="28"/>
          <w:szCs w:val="28"/>
        </w:rPr>
        <w:t>1)</w:t>
      </w:r>
      <w:r w:rsidR="00C309E0" w:rsidRPr="00C25256">
        <w:rPr>
          <w:color w:val="000000"/>
          <w:sz w:val="28"/>
          <w:szCs w:val="28"/>
        </w:rPr>
        <w:t xml:space="preserve"> принятие </w:t>
      </w:r>
      <w:r w:rsidR="00312028" w:rsidRPr="00C25256">
        <w:rPr>
          <w:color w:val="000000"/>
          <w:sz w:val="28"/>
          <w:szCs w:val="28"/>
        </w:rPr>
        <w:t xml:space="preserve">комплекса нормативных актов, устанавливающих основные направления инвестиционной политики </w:t>
      </w:r>
      <w:r w:rsidR="006D517E" w:rsidRPr="00C25256">
        <w:rPr>
          <w:color w:val="000000"/>
          <w:sz w:val="28"/>
          <w:szCs w:val="28"/>
        </w:rPr>
        <w:t>района и развитие малого и среднего предпринимательства</w:t>
      </w:r>
      <w:r w:rsidR="00C309E0" w:rsidRPr="00C25256">
        <w:rPr>
          <w:color w:val="000000"/>
          <w:sz w:val="28"/>
          <w:szCs w:val="28"/>
        </w:rPr>
        <w:t>;</w:t>
      </w:r>
    </w:p>
    <w:p w:rsidR="00C16836" w:rsidRPr="00C25256" w:rsidRDefault="00BC6856" w:rsidP="00005E06">
      <w:pPr>
        <w:shd w:val="clear" w:color="auto" w:fill="FFFFFF"/>
        <w:ind w:firstLine="709"/>
        <w:jc w:val="both"/>
        <w:rPr>
          <w:color w:val="000000"/>
          <w:sz w:val="28"/>
          <w:szCs w:val="28"/>
        </w:rPr>
      </w:pPr>
      <w:r w:rsidRPr="00C25256">
        <w:rPr>
          <w:color w:val="000000"/>
          <w:sz w:val="28"/>
          <w:szCs w:val="28"/>
        </w:rPr>
        <w:t>2)</w:t>
      </w:r>
      <w:r w:rsidR="00C16836" w:rsidRPr="00C25256">
        <w:rPr>
          <w:color w:val="000000"/>
          <w:sz w:val="28"/>
          <w:szCs w:val="28"/>
        </w:rPr>
        <w:t xml:space="preserve"> разработк</w:t>
      </w:r>
      <w:r w:rsidR="00734F20" w:rsidRPr="00C25256">
        <w:rPr>
          <w:color w:val="000000"/>
          <w:sz w:val="28"/>
          <w:szCs w:val="28"/>
        </w:rPr>
        <w:t>а</w:t>
      </w:r>
      <w:r w:rsidR="00C16836" w:rsidRPr="00C25256">
        <w:rPr>
          <w:color w:val="000000"/>
          <w:sz w:val="28"/>
          <w:szCs w:val="28"/>
        </w:rPr>
        <w:t xml:space="preserve"> и размещение в открытом доступе инвестиционного паспорта Тейковского муниципального района;</w:t>
      </w:r>
    </w:p>
    <w:p w:rsidR="00C16836" w:rsidRPr="00C25256" w:rsidRDefault="00BC6856" w:rsidP="00005E06">
      <w:pPr>
        <w:shd w:val="clear" w:color="auto" w:fill="FFFFFF"/>
        <w:ind w:firstLine="709"/>
        <w:jc w:val="both"/>
        <w:rPr>
          <w:color w:val="000000"/>
          <w:sz w:val="28"/>
          <w:szCs w:val="28"/>
        </w:rPr>
      </w:pPr>
      <w:r w:rsidRPr="00C25256">
        <w:rPr>
          <w:color w:val="000000"/>
          <w:sz w:val="28"/>
          <w:szCs w:val="28"/>
        </w:rPr>
        <w:t xml:space="preserve">3) </w:t>
      </w:r>
      <w:r w:rsidR="00C16836" w:rsidRPr="00C25256">
        <w:rPr>
          <w:color w:val="000000"/>
          <w:sz w:val="28"/>
          <w:szCs w:val="28"/>
        </w:rPr>
        <w:t>разработк</w:t>
      </w:r>
      <w:r w:rsidR="00734F20" w:rsidRPr="00C25256">
        <w:rPr>
          <w:color w:val="000000"/>
          <w:sz w:val="28"/>
          <w:szCs w:val="28"/>
        </w:rPr>
        <w:t>а</w:t>
      </w:r>
      <w:r w:rsidR="00C16836" w:rsidRPr="00C25256">
        <w:rPr>
          <w:color w:val="000000"/>
          <w:sz w:val="28"/>
          <w:szCs w:val="28"/>
        </w:rPr>
        <w:t xml:space="preserve"> и размещение на официальном сайте Тейковского муниципального  района и на инвестиционном портале Ивановской области инвестиционного паспорта Тейковского муниципального района, а также информации о наличии «коричневых» и «зеленых» площадок на территории района;</w:t>
      </w:r>
    </w:p>
    <w:p w:rsidR="00BC6856" w:rsidRPr="00C25256" w:rsidRDefault="00BC6856" w:rsidP="00005E06">
      <w:pPr>
        <w:shd w:val="clear" w:color="auto" w:fill="FFFFFF"/>
        <w:ind w:firstLine="709"/>
        <w:jc w:val="both"/>
        <w:rPr>
          <w:color w:val="000000"/>
          <w:sz w:val="28"/>
          <w:szCs w:val="28"/>
        </w:rPr>
      </w:pPr>
      <w:r w:rsidRPr="00C25256">
        <w:rPr>
          <w:color w:val="000000"/>
          <w:sz w:val="28"/>
          <w:szCs w:val="28"/>
        </w:rPr>
        <w:t>4) предоставлен</w:t>
      </w:r>
      <w:r w:rsidR="000D6F4F" w:rsidRPr="00C25256">
        <w:rPr>
          <w:color w:val="000000"/>
          <w:sz w:val="28"/>
          <w:szCs w:val="28"/>
        </w:rPr>
        <w:t>ие поддержки частным инвесторам в форме:</w:t>
      </w:r>
    </w:p>
    <w:p w:rsidR="00BC6856" w:rsidRPr="00C25256" w:rsidRDefault="00BC6856" w:rsidP="00005E06">
      <w:pPr>
        <w:shd w:val="clear" w:color="auto" w:fill="FFFFFF"/>
        <w:ind w:firstLine="709"/>
        <w:jc w:val="both"/>
        <w:rPr>
          <w:color w:val="000000"/>
          <w:sz w:val="28"/>
          <w:szCs w:val="28"/>
        </w:rPr>
      </w:pPr>
      <w:r w:rsidRPr="00C25256">
        <w:rPr>
          <w:color w:val="000000"/>
          <w:sz w:val="28"/>
          <w:szCs w:val="28"/>
        </w:rPr>
        <w:t xml:space="preserve">- льгот </w:t>
      </w:r>
      <w:r w:rsidR="000D6F4F" w:rsidRPr="00C25256">
        <w:rPr>
          <w:color w:val="000000"/>
          <w:sz w:val="28"/>
          <w:szCs w:val="28"/>
        </w:rPr>
        <w:t>по уплате местных налогов или других льгот;</w:t>
      </w:r>
    </w:p>
    <w:p w:rsidR="00C16836" w:rsidRPr="00C25256" w:rsidRDefault="00005E06" w:rsidP="00005E06">
      <w:pPr>
        <w:shd w:val="clear" w:color="auto" w:fill="FFFFFF"/>
        <w:ind w:firstLine="709"/>
        <w:jc w:val="both"/>
        <w:rPr>
          <w:color w:val="000000"/>
          <w:sz w:val="28"/>
          <w:szCs w:val="28"/>
        </w:rPr>
      </w:pPr>
      <w:r w:rsidRPr="00C25256">
        <w:rPr>
          <w:color w:val="000000"/>
          <w:sz w:val="28"/>
          <w:szCs w:val="28"/>
        </w:rPr>
        <w:t>- информационн</w:t>
      </w:r>
      <w:r w:rsidR="000D6F4F" w:rsidRPr="00C25256">
        <w:rPr>
          <w:color w:val="000000"/>
          <w:sz w:val="28"/>
          <w:szCs w:val="28"/>
        </w:rPr>
        <w:t>ой</w:t>
      </w:r>
      <w:r w:rsidRPr="00C25256">
        <w:rPr>
          <w:color w:val="000000"/>
          <w:sz w:val="28"/>
          <w:szCs w:val="28"/>
        </w:rPr>
        <w:t xml:space="preserve"> поддержк</w:t>
      </w:r>
      <w:r w:rsidR="000D6F4F" w:rsidRPr="00C25256">
        <w:rPr>
          <w:color w:val="000000"/>
          <w:sz w:val="28"/>
          <w:szCs w:val="28"/>
        </w:rPr>
        <w:t>и</w:t>
      </w:r>
      <w:r w:rsidRPr="00C25256">
        <w:rPr>
          <w:color w:val="000000"/>
          <w:sz w:val="28"/>
          <w:szCs w:val="28"/>
        </w:rPr>
        <w:t xml:space="preserve"> инвестиционной деятельности, </w:t>
      </w:r>
    </w:p>
    <w:p w:rsidR="00666455" w:rsidRPr="00C25256" w:rsidRDefault="00666455" w:rsidP="00005E06">
      <w:pPr>
        <w:shd w:val="clear" w:color="auto" w:fill="FFFFFF"/>
        <w:ind w:firstLine="709"/>
        <w:jc w:val="both"/>
        <w:rPr>
          <w:color w:val="000000"/>
          <w:sz w:val="28"/>
          <w:szCs w:val="28"/>
        </w:rPr>
      </w:pPr>
      <w:r w:rsidRPr="00C25256">
        <w:rPr>
          <w:color w:val="000000"/>
          <w:sz w:val="28"/>
          <w:szCs w:val="28"/>
        </w:rPr>
        <w:t>- финансов</w:t>
      </w:r>
      <w:r w:rsidR="000D6F4F" w:rsidRPr="00C25256">
        <w:rPr>
          <w:color w:val="000000"/>
          <w:sz w:val="28"/>
          <w:szCs w:val="28"/>
        </w:rPr>
        <w:t>ой</w:t>
      </w:r>
      <w:r w:rsidRPr="00C25256">
        <w:rPr>
          <w:color w:val="000000"/>
          <w:sz w:val="28"/>
          <w:szCs w:val="28"/>
        </w:rPr>
        <w:t xml:space="preserve"> поддержк</w:t>
      </w:r>
      <w:r w:rsidR="000D6F4F" w:rsidRPr="00C25256">
        <w:rPr>
          <w:color w:val="000000"/>
          <w:sz w:val="28"/>
          <w:szCs w:val="28"/>
        </w:rPr>
        <w:t>и</w:t>
      </w:r>
      <w:r w:rsidRPr="00C25256">
        <w:rPr>
          <w:color w:val="000000"/>
          <w:sz w:val="28"/>
          <w:szCs w:val="28"/>
        </w:rPr>
        <w:t xml:space="preserve"> субъектов малого и среднего предпринимательства;</w:t>
      </w:r>
    </w:p>
    <w:p w:rsidR="00C309E0" w:rsidRPr="00C25256" w:rsidRDefault="000D6F4F" w:rsidP="00FD5CE6">
      <w:pPr>
        <w:shd w:val="clear" w:color="auto" w:fill="FFFFFF"/>
        <w:ind w:firstLine="709"/>
        <w:jc w:val="both"/>
        <w:rPr>
          <w:color w:val="000000"/>
          <w:sz w:val="28"/>
          <w:szCs w:val="28"/>
        </w:rPr>
      </w:pPr>
      <w:r w:rsidRPr="00C25256">
        <w:rPr>
          <w:color w:val="000000"/>
          <w:sz w:val="28"/>
          <w:szCs w:val="28"/>
        </w:rPr>
        <w:t>5)</w:t>
      </w:r>
      <w:r w:rsidR="00FD5CE6" w:rsidRPr="00C25256">
        <w:rPr>
          <w:color w:val="000000"/>
          <w:sz w:val="28"/>
          <w:szCs w:val="28"/>
        </w:rPr>
        <w:t xml:space="preserve"> </w:t>
      </w:r>
      <w:r w:rsidR="00C309E0" w:rsidRPr="00C25256">
        <w:rPr>
          <w:color w:val="000000"/>
          <w:sz w:val="28"/>
          <w:szCs w:val="28"/>
        </w:rPr>
        <w:t>разработк</w:t>
      </w:r>
      <w:r w:rsidR="00734F20" w:rsidRPr="00C25256">
        <w:rPr>
          <w:color w:val="000000"/>
          <w:sz w:val="28"/>
          <w:szCs w:val="28"/>
        </w:rPr>
        <w:t>а</w:t>
      </w:r>
      <w:r w:rsidR="00C309E0" w:rsidRPr="00C25256">
        <w:rPr>
          <w:color w:val="000000"/>
          <w:sz w:val="28"/>
          <w:szCs w:val="28"/>
        </w:rPr>
        <w:t xml:space="preserve"> и утв</w:t>
      </w:r>
      <w:r w:rsidR="00186A00" w:rsidRPr="00C25256">
        <w:rPr>
          <w:color w:val="000000"/>
          <w:sz w:val="28"/>
          <w:szCs w:val="28"/>
        </w:rPr>
        <w:t>ерждение муниципальных программ;</w:t>
      </w:r>
    </w:p>
    <w:p w:rsidR="00C309E0" w:rsidRPr="00C25256" w:rsidRDefault="00FD5CE6" w:rsidP="00005E06">
      <w:pPr>
        <w:shd w:val="clear" w:color="auto" w:fill="FFFFFF"/>
        <w:ind w:firstLine="709"/>
        <w:jc w:val="both"/>
        <w:rPr>
          <w:color w:val="000000"/>
          <w:sz w:val="28"/>
          <w:szCs w:val="28"/>
        </w:rPr>
      </w:pPr>
      <w:r w:rsidRPr="00C25256">
        <w:rPr>
          <w:color w:val="000000"/>
          <w:sz w:val="28"/>
          <w:szCs w:val="28"/>
        </w:rPr>
        <w:t>6)</w:t>
      </w:r>
      <w:r w:rsidR="00C309E0" w:rsidRPr="00C25256">
        <w:rPr>
          <w:color w:val="000000"/>
          <w:sz w:val="28"/>
          <w:szCs w:val="28"/>
        </w:rPr>
        <w:t xml:space="preserve"> </w:t>
      </w:r>
      <w:r w:rsidRPr="00C25256">
        <w:rPr>
          <w:color w:val="000000"/>
          <w:sz w:val="28"/>
          <w:szCs w:val="28"/>
        </w:rPr>
        <w:t xml:space="preserve">участвуют </w:t>
      </w:r>
      <w:r w:rsidR="00C309E0" w:rsidRPr="00C25256">
        <w:rPr>
          <w:color w:val="000000"/>
          <w:sz w:val="28"/>
          <w:szCs w:val="28"/>
        </w:rPr>
        <w:t xml:space="preserve"> в программах Ивановской области</w:t>
      </w:r>
      <w:r w:rsidR="00005E06" w:rsidRPr="00C25256">
        <w:rPr>
          <w:color w:val="000000"/>
          <w:sz w:val="28"/>
          <w:szCs w:val="28"/>
        </w:rPr>
        <w:t>;</w:t>
      </w:r>
    </w:p>
    <w:p w:rsidR="00C309E0" w:rsidRPr="00C25256" w:rsidRDefault="00FD5CE6" w:rsidP="00005E06">
      <w:pPr>
        <w:shd w:val="clear" w:color="auto" w:fill="FFFFFF"/>
        <w:ind w:firstLine="709"/>
        <w:jc w:val="both"/>
        <w:rPr>
          <w:color w:val="000000"/>
          <w:sz w:val="28"/>
          <w:szCs w:val="28"/>
        </w:rPr>
      </w:pPr>
      <w:r w:rsidRPr="00C25256">
        <w:rPr>
          <w:color w:val="000000"/>
          <w:sz w:val="28"/>
          <w:szCs w:val="28"/>
        </w:rPr>
        <w:t>7)</w:t>
      </w:r>
      <w:r w:rsidR="00C309E0" w:rsidRPr="00C25256">
        <w:rPr>
          <w:color w:val="000000"/>
          <w:sz w:val="28"/>
          <w:szCs w:val="28"/>
        </w:rPr>
        <w:t xml:space="preserve"> </w:t>
      </w:r>
      <w:r w:rsidR="00251581" w:rsidRPr="00C25256">
        <w:rPr>
          <w:color w:val="000000"/>
          <w:sz w:val="28"/>
          <w:szCs w:val="28"/>
        </w:rPr>
        <w:t xml:space="preserve">корректируют </w:t>
      </w:r>
      <w:r w:rsidR="00C309E0" w:rsidRPr="00C25256">
        <w:rPr>
          <w:color w:val="000000"/>
          <w:sz w:val="28"/>
          <w:szCs w:val="28"/>
        </w:rPr>
        <w:t xml:space="preserve"> и утвержда</w:t>
      </w:r>
      <w:r w:rsidR="00251581" w:rsidRPr="00C25256">
        <w:rPr>
          <w:color w:val="000000"/>
          <w:sz w:val="28"/>
          <w:szCs w:val="28"/>
        </w:rPr>
        <w:t>ю</w:t>
      </w:r>
      <w:r w:rsidR="00C309E0" w:rsidRPr="00C25256">
        <w:rPr>
          <w:color w:val="000000"/>
          <w:sz w:val="28"/>
          <w:szCs w:val="28"/>
        </w:rPr>
        <w:t>т документы территориального планирования;</w:t>
      </w:r>
    </w:p>
    <w:p w:rsidR="00FB2F46" w:rsidRPr="00C25256" w:rsidRDefault="00FD5CE6" w:rsidP="00FB2F46">
      <w:pPr>
        <w:shd w:val="clear" w:color="auto" w:fill="FFFFFF"/>
        <w:ind w:firstLine="709"/>
        <w:jc w:val="both"/>
        <w:rPr>
          <w:color w:val="000000"/>
          <w:sz w:val="28"/>
          <w:szCs w:val="28"/>
        </w:rPr>
      </w:pPr>
      <w:r w:rsidRPr="00C25256">
        <w:rPr>
          <w:color w:val="000000"/>
          <w:sz w:val="28"/>
          <w:szCs w:val="28"/>
        </w:rPr>
        <w:t xml:space="preserve">8) </w:t>
      </w:r>
      <w:r w:rsidR="00C309E0" w:rsidRPr="00C25256">
        <w:rPr>
          <w:color w:val="000000"/>
          <w:sz w:val="28"/>
          <w:szCs w:val="28"/>
        </w:rPr>
        <w:t>использу</w:t>
      </w:r>
      <w:r w:rsidR="00153110" w:rsidRPr="00C25256">
        <w:rPr>
          <w:color w:val="000000"/>
          <w:sz w:val="28"/>
          <w:szCs w:val="28"/>
        </w:rPr>
        <w:t>ю</w:t>
      </w:r>
      <w:r w:rsidR="00C309E0" w:rsidRPr="00C25256">
        <w:rPr>
          <w:color w:val="000000"/>
          <w:sz w:val="28"/>
          <w:szCs w:val="28"/>
        </w:rPr>
        <w:t>т муниципальное имущество для вовл</w:t>
      </w:r>
      <w:r w:rsidRPr="00C25256">
        <w:rPr>
          <w:color w:val="000000"/>
          <w:sz w:val="28"/>
          <w:szCs w:val="28"/>
        </w:rPr>
        <w:t xml:space="preserve">ечения в инвестиционный процесс, в том числе </w:t>
      </w:r>
      <w:r w:rsidR="00186A00" w:rsidRPr="00C25256">
        <w:rPr>
          <w:color w:val="000000"/>
          <w:sz w:val="28"/>
          <w:szCs w:val="28"/>
        </w:rPr>
        <w:t>формируют</w:t>
      </w:r>
      <w:r w:rsidR="00666455" w:rsidRPr="00C25256">
        <w:rPr>
          <w:color w:val="000000"/>
          <w:sz w:val="28"/>
          <w:szCs w:val="28"/>
        </w:rPr>
        <w:t xml:space="preserve"> перечни муниципального имущества, свободного от прав третьих лиц (за исключением имущественных прав СМСП), предназначенного для предоставления во владение и (или) пользование субъектам малого и среднего предпринимательства</w:t>
      </w:r>
      <w:r w:rsidRPr="00C25256">
        <w:rPr>
          <w:color w:val="000000"/>
          <w:sz w:val="28"/>
          <w:szCs w:val="28"/>
        </w:rPr>
        <w:t>.</w:t>
      </w:r>
    </w:p>
    <w:p w:rsidR="00734F20" w:rsidRPr="00C25256" w:rsidRDefault="00FB2F46" w:rsidP="00FB2F46">
      <w:pPr>
        <w:shd w:val="clear" w:color="auto" w:fill="FFFFFF"/>
        <w:ind w:firstLine="709"/>
        <w:jc w:val="both"/>
        <w:rPr>
          <w:sz w:val="28"/>
          <w:szCs w:val="28"/>
        </w:rPr>
      </w:pPr>
      <w:r w:rsidRPr="00C25256">
        <w:rPr>
          <w:sz w:val="28"/>
          <w:szCs w:val="28"/>
        </w:rPr>
        <w:t xml:space="preserve">В целях </w:t>
      </w:r>
      <w:r w:rsidR="00B75414" w:rsidRPr="00C25256">
        <w:rPr>
          <w:sz w:val="28"/>
          <w:szCs w:val="28"/>
        </w:rPr>
        <w:t>повышени</w:t>
      </w:r>
      <w:r w:rsidRPr="00C25256">
        <w:rPr>
          <w:sz w:val="28"/>
          <w:szCs w:val="28"/>
        </w:rPr>
        <w:t>я</w:t>
      </w:r>
      <w:r w:rsidR="00B75414" w:rsidRPr="00C25256">
        <w:rPr>
          <w:sz w:val="28"/>
          <w:szCs w:val="28"/>
        </w:rPr>
        <w:t xml:space="preserve"> инвестиционной привлекательности и создани</w:t>
      </w:r>
      <w:r w:rsidRPr="00C25256">
        <w:rPr>
          <w:sz w:val="28"/>
          <w:szCs w:val="28"/>
        </w:rPr>
        <w:t>я</w:t>
      </w:r>
      <w:r w:rsidR="00B75414" w:rsidRPr="00C25256">
        <w:rPr>
          <w:sz w:val="28"/>
          <w:szCs w:val="28"/>
        </w:rPr>
        <w:t xml:space="preserve"> условий для улучшения делового климата на территории </w:t>
      </w:r>
      <w:r w:rsidRPr="00C25256">
        <w:rPr>
          <w:sz w:val="28"/>
          <w:szCs w:val="28"/>
        </w:rPr>
        <w:t>района</w:t>
      </w:r>
      <w:r w:rsidR="00B75414" w:rsidRPr="00C25256">
        <w:rPr>
          <w:sz w:val="28"/>
          <w:szCs w:val="28"/>
        </w:rPr>
        <w:t xml:space="preserve"> </w:t>
      </w:r>
      <w:r w:rsidRPr="00C25256">
        <w:rPr>
          <w:sz w:val="28"/>
          <w:szCs w:val="28"/>
        </w:rPr>
        <w:t>необходимо</w:t>
      </w:r>
      <w:r w:rsidR="00734F20" w:rsidRPr="00C25256">
        <w:rPr>
          <w:sz w:val="28"/>
          <w:szCs w:val="28"/>
        </w:rPr>
        <w:t>:</w:t>
      </w:r>
    </w:p>
    <w:p w:rsidR="00B75414" w:rsidRPr="00C25256" w:rsidRDefault="00734F20" w:rsidP="00FB2F46">
      <w:pPr>
        <w:shd w:val="clear" w:color="auto" w:fill="FFFFFF"/>
        <w:ind w:firstLine="709"/>
        <w:jc w:val="both"/>
        <w:rPr>
          <w:sz w:val="28"/>
          <w:szCs w:val="28"/>
        </w:rPr>
      </w:pPr>
      <w:r w:rsidRPr="00C25256">
        <w:rPr>
          <w:sz w:val="28"/>
          <w:szCs w:val="28"/>
        </w:rPr>
        <w:t>1)</w:t>
      </w:r>
      <w:r w:rsidR="00FB2F46" w:rsidRPr="00C25256">
        <w:rPr>
          <w:sz w:val="28"/>
          <w:szCs w:val="28"/>
        </w:rPr>
        <w:t xml:space="preserve"> </w:t>
      </w:r>
      <w:r w:rsidRPr="00C25256">
        <w:rPr>
          <w:sz w:val="28"/>
          <w:szCs w:val="28"/>
        </w:rPr>
        <w:t>Р</w:t>
      </w:r>
      <w:r w:rsidR="00B75414" w:rsidRPr="00C25256">
        <w:rPr>
          <w:sz w:val="28"/>
          <w:szCs w:val="28"/>
        </w:rPr>
        <w:t xml:space="preserve">азвитие механизмов </w:t>
      </w:r>
      <w:proofErr w:type="spellStart"/>
      <w:r w:rsidR="00FB2F46" w:rsidRPr="00C25256">
        <w:rPr>
          <w:sz w:val="28"/>
          <w:szCs w:val="28"/>
        </w:rPr>
        <w:t>муниципальн</w:t>
      </w:r>
      <w:r w:rsidR="00B75414" w:rsidRPr="00C25256">
        <w:rPr>
          <w:sz w:val="28"/>
          <w:szCs w:val="28"/>
        </w:rPr>
        <w:t>о</w:t>
      </w:r>
      <w:proofErr w:type="spellEnd"/>
      <w:r w:rsidR="00B75414" w:rsidRPr="00C25256">
        <w:rPr>
          <w:sz w:val="28"/>
          <w:szCs w:val="28"/>
        </w:rPr>
        <w:t>-частного партнер</w:t>
      </w:r>
      <w:r w:rsidR="00FB2F46" w:rsidRPr="00C25256">
        <w:rPr>
          <w:sz w:val="28"/>
          <w:szCs w:val="28"/>
        </w:rPr>
        <w:t>ства в инвестиционных процессах.</w:t>
      </w:r>
    </w:p>
    <w:p w:rsidR="00FD5CE6" w:rsidRPr="00C25256" w:rsidRDefault="00642945" w:rsidP="00FD5CE6">
      <w:pPr>
        <w:shd w:val="clear" w:color="auto" w:fill="FFFFFF"/>
        <w:ind w:firstLine="709"/>
        <w:jc w:val="both"/>
        <w:rPr>
          <w:color w:val="000000"/>
          <w:sz w:val="28"/>
          <w:szCs w:val="28"/>
        </w:rPr>
      </w:pPr>
      <w:r w:rsidRPr="00C25256">
        <w:rPr>
          <w:color w:val="000000"/>
          <w:sz w:val="28"/>
          <w:szCs w:val="28"/>
        </w:rPr>
        <w:t xml:space="preserve">Реализация проектов </w:t>
      </w:r>
      <w:proofErr w:type="spellStart"/>
      <w:r w:rsidRPr="00C25256">
        <w:rPr>
          <w:color w:val="000000"/>
          <w:sz w:val="28"/>
          <w:szCs w:val="28"/>
        </w:rPr>
        <w:t>муниципально</w:t>
      </w:r>
      <w:proofErr w:type="spellEnd"/>
      <w:r w:rsidRPr="00C25256">
        <w:rPr>
          <w:color w:val="000000"/>
          <w:sz w:val="28"/>
          <w:szCs w:val="28"/>
        </w:rPr>
        <w:t>-частного партнерства будет способствовать:</w:t>
      </w:r>
    </w:p>
    <w:p w:rsidR="00642945" w:rsidRPr="00C25256" w:rsidRDefault="00642945" w:rsidP="00FD5CE6">
      <w:pPr>
        <w:shd w:val="clear" w:color="auto" w:fill="FFFFFF"/>
        <w:ind w:firstLine="709"/>
        <w:jc w:val="both"/>
        <w:rPr>
          <w:color w:val="000000"/>
          <w:sz w:val="28"/>
          <w:szCs w:val="28"/>
        </w:rPr>
      </w:pPr>
      <w:r w:rsidRPr="00C25256">
        <w:rPr>
          <w:color w:val="000000"/>
          <w:sz w:val="28"/>
          <w:szCs w:val="28"/>
        </w:rPr>
        <w:t>- привлечению частных инвестиций в экономику и социальную сферу района;</w:t>
      </w:r>
    </w:p>
    <w:p w:rsidR="00642945" w:rsidRPr="00C25256" w:rsidRDefault="00642945" w:rsidP="00FD5CE6">
      <w:pPr>
        <w:shd w:val="clear" w:color="auto" w:fill="FFFFFF"/>
        <w:ind w:firstLine="709"/>
        <w:jc w:val="both"/>
        <w:rPr>
          <w:color w:val="000000"/>
          <w:sz w:val="28"/>
          <w:szCs w:val="28"/>
        </w:rPr>
      </w:pPr>
      <w:r w:rsidRPr="00C25256">
        <w:rPr>
          <w:color w:val="000000"/>
          <w:sz w:val="28"/>
          <w:szCs w:val="28"/>
        </w:rPr>
        <w:t>- обеспечению эффективному использованию имущества, находящегося в муниципальной собственности;</w:t>
      </w:r>
    </w:p>
    <w:p w:rsidR="00642945" w:rsidRPr="00C25256" w:rsidRDefault="00642945" w:rsidP="00642945">
      <w:pPr>
        <w:shd w:val="clear" w:color="auto" w:fill="FFFFFF"/>
        <w:ind w:firstLine="709"/>
        <w:jc w:val="both"/>
        <w:rPr>
          <w:color w:val="000000"/>
          <w:sz w:val="28"/>
          <w:szCs w:val="28"/>
        </w:rPr>
      </w:pPr>
      <w:r w:rsidRPr="00C25256">
        <w:rPr>
          <w:color w:val="000000"/>
          <w:sz w:val="28"/>
          <w:szCs w:val="28"/>
        </w:rPr>
        <w:t>- техническому переоснащению объек</w:t>
      </w:r>
      <w:r w:rsidR="00FE5150" w:rsidRPr="00C25256">
        <w:rPr>
          <w:color w:val="000000"/>
          <w:sz w:val="28"/>
          <w:szCs w:val="28"/>
        </w:rPr>
        <w:t>тов муниципальной собственности.</w:t>
      </w:r>
    </w:p>
    <w:p w:rsidR="00734F20" w:rsidRPr="00C25256" w:rsidRDefault="00734F20" w:rsidP="00734F20">
      <w:pPr>
        <w:autoSpaceDE w:val="0"/>
        <w:autoSpaceDN w:val="0"/>
        <w:adjustRightInd w:val="0"/>
        <w:jc w:val="both"/>
        <w:rPr>
          <w:color w:val="000000"/>
          <w:sz w:val="28"/>
          <w:szCs w:val="28"/>
        </w:rPr>
      </w:pPr>
      <w:r w:rsidRPr="00C25256">
        <w:rPr>
          <w:color w:val="000000"/>
          <w:sz w:val="28"/>
          <w:szCs w:val="28"/>
        </w:rPr>
        <w:lastRenderedPageBreak/>
        <w:t xml:space="preserve">          2) </w:t>
      </w:r>
      <w:r w:rsidRPr="00C25256">
        <w:rPr>
          <w:sz w:val="28"/>
          <w:szCs w:val="28"/>
        </w:rPr>
        <w:t xml:space="preserve">Подготовка новых инвестиционных  площадок и </w:t>
      </w:r>
      <w:r w:rsidRPr="00C25256">
        <w:rPr>
          <w:color w:val="000000"/>
          <w:sz w:val="28"/>
          <w:szCs w:val="28"/>
        </w:rPr>
        <w:t xml:space="preserve">повышение уровня информирования потенциальных инвесторов. </w:t>
      </w:r>
    </w:p>
    <w:p w:rsidR="00734F20" w:rsidRPr="00C25256" w:rsidRDefault="00734F20" w:rsidP="00734F20">
      <w:pPr>
        <w:autoSpaceDE w:val="0"/>
        <w:autoSpaceDN w:val="0"/>
        <w:adjustRightInd w:val="0"/>
        <w:ind w:firstLine="709"/>
        <w:jc w:val="both"/>
        <w:rPr>
          <w:color w:val="000000"/>
          <w:sz w:val="28"/>
          <w:szCs w:val="28"/>
        </w:rPr>
      </w:pPr>
      <w:r w:rsidRPr="00C25256">
        <w:rPr>
          <w:color w:val="000000"/>
          <w:sz w:val="28"/>
          <w:szCs w:val="28"/>
        </w:rPr>
        <w:t>3) Оказание поддержки инвестиционных проектов.</w:t>
      </w:r>
    </w:p>
    <w:p w:rsidR="00734F20" w:rsidRPr="00C25256" w:rsidRDefault="00734F20" w:rsidP="00734F20">
      <w:pPr>
        <w:autoSpaceDE w:val="0"/>
        <w:autoSpaceDN w:val="0"/>
        <w:adjustRightInd w:val="0"/>
        <w:ind w:firstLine="709"/>
        <w:jc w:val="both"/>
        <w:rPr>
          <w:color w:val="000000"/>
          <w:sz w:val="28"/>
          <w:szCs w:val="28"/>
        </w:rPr>
      </w:pPr>
      <w:r w:rsidRPr="00C25256">
        <w:rPr>
          <w:sz w:val="28"/>
          <w:szCs w:val="28"/>
        </w:rPr>
        <w:t xml:space="preserve">4) </w:t>
      </w:r>
      <w:r w:rsidRPr="00C25256">
        <w:rPr>
          <w:color w:val="000000"/>
          <w:sz w:val="28"/>
          <w:szCs w:val="28"/>
        </w:rPr>
        <w:t>Внедрение успешных муниципальных практик</w:t>
      </w:r>
      <w:r w:rsidRPr="00C25256">
        <w:rPr>
          <w:sz w:val="28"/>
          <w:szCs w:val="28"/>
        </w:rPr>
        <w:t>.</w:t>
      </w:r>
    </w:p>
    <w:p w:rsidR="00F651A4" w:rsidRPr="00C25256" w:rsidRDefault="00F651A4" w:rsidP="0029725B">
      <w:pPr>
        <w:shd w:val="clear" w:color="auto" w:fill="FFFFFF"/>
        <w:ind w:firstLine="709"/>
        <w:jc w:val="both"/>
        <w:rPr>
          <w:b/>
          <w:i/>
          <w:color w:val="000000"/>
          <w:sz w:val="28"/>
          <w:szCs w:val="28"/>
        </w:rPr>
      </w:pPr>
    </w:p>
    <w:p w:rsidR="0029725B" w:rsidRPr="00C25256" w:rsidRDefault="009D4A88" w:rsidP="0029725B">
      <w:pPr>
        <w:shd w:val="clear" w:color="auto" w:fill="FFFFFF"/>
        <w:ind w:firstLine="709"/>
        <w:jc w:val="both"/>
        <w:rPr>
          <w:b/>
          <w:color w:val="000000"/>
          <w:sz w:val="28"/>
          <w:szCs w:val="28"/>
        </w:rPr>
      </w:pPr>
      <w:r w:rsidRPr="00C25256">
        <w:rPr>
          <w:b/>
          <w:color w:val="000000"/>
          <w:sz w:val="28"/>
          <w:szCs w:val="28"/>
        </w:rPr>
        <w:t>4</w:t>
      </w:r>
      <w:r w:rsidR="00666E6B" w:rsidRPr="00C25256">
        <w:rPr>
          <w:b/>
          <w:color w:val="000000"/>
          <w:sz w:val="28"/>
          <w:szCs w:val="28"/>
        </w:rPr>
        <w:t>.</w:t>
      </w:r>
      <w:r w:rsidR="0029725B" w:rsidRPr="00C25256">
        <w:rPr>
          <w:b/>
          <w:color w:val="000000"/>
          <w:sz w:val="28"/>
          <w:szCs w:val="28"/>
        </w:rPr>
        <w:t>1. Основные направления инвестиционного развития района.</w:t>
      </w:r>
    </w:p>
    <w:p w:rsidR="00AC477E" w:rsidRPr="00C25256" w:rsidRDefault="00AC477E" w:rsidP="0029725B">
      <w:pPr>
        <w:shd w:val="clear" w:color="auto" w:fill="FFFFFF"/>
        <w:ind w:firstLine="709"/>
        <w:jc w:val="both"/>
        <w:rPr>
          <w:b/>
          <w:color w:val="000000"/>
          <w:sz w:val="28"/>
          <w:szCs w:val="28"/>
        </w:rPr>
      </w:pPr>
    </w:p>
    <w:p w:rsidR="00C309E0" w:rsidRPr="00C25256" w:rsidRDefault="00AC477E" w:rsidP="00AC477E">
      <w:pPr>
        <w:ind w:firstLine="851"/>
        <w:jc w:val="both"/>
        <w:rPr>
          <w:color w:val="000000"/>
          <w:sz w:val="28"/>
          <w:szCs w:val="28"/>
        </w:rPr>
      </w:pPr>
      <w:r w:rsidRPr="00C25256">
        <w:rPr>
          <w:rFonts w:eastAsia="Arial CYR"/>
          <w:sz w:val="28"/>
          <w:szCs w:val="28"/>
          <w:shd w:val="clear" w:color="auto" w:fill="FFFFFF"/>
        </w:rPr>
        <w:t>И</w:t>
      </w:r>
      <w:r w:rsidRPr="00C25256">
        <w:rPr>
          <w:rFonts w:eastAsia="Arial CYR"/>
          <w:color w:val="000000"/>
          <w:sz w:val="28"/>
          <w:szCs w:val="28"/>
        </w:rPr>
        <w:t xml:space="preserve">нвестиционными приоритетами района являются проекты, направленные на развитие промышленности, сельского хозяйства, жилищно-коммунального хозяйства, </w:t>
      </w:r>
      <w:r w:rsidRPr="00C25256">
        <w:rPr>
          <w:color w:val="000000"/>
          <w:sz w:val="28"/>
          <w:szCs w:val="28"/>
        </w:rPr>
        <w:t>развитие социальной сферы района.</w:t>
      </w:r>
    </w:p>
    <w:p w:rsidR="00511313" w:rsidRPr="00C25256" w:rsidRDefault="00511313" w:rsidP="00511313">
      <w:pPr>
        <w:autoSpaceDE w:val="0"/>
        <w:ind w:firstLine="850"/>
        <w:jc w:val="both"/>
        <w:rPr>
          <w:rFonts w:eastAsia="Arial CYR"/>
          <w:color w:val="000000"/>
          <w:sz w:val="28"/>
          <w:szCs w:val="28"/>
        </w:rPr>
      </w:pPr>
      <w:r w:rsidRPr="00C25256">
        <w:rPr>
          <w:rFonts w:eastAsia="Arial CYR"/>
          <w:color w:val="000000"/>
          <w:sz w:val="28"/>
          <w:szCs w:val="28"/>
        </w:rPr>
        <w:t xml:space="preserve">В настоящее время, находятся на разных этапах реализации и планируются к реализации </w:t>
      </w:r>
      <w:r w:rsidR="00B305A4" w:rsidRPr="00C25256">
        <w:rPr>
          <w:rFonts w:eastAsia="Arial CYR"/>
          <w:color w:val="000000"/>
          <w:sz w:val="28"/>
          <w:szCs w:val="28"/>
        </w:rPr>
        <w:t xml:space="preserve">следующие </w:t>
      </w:r>
      <w:r w:rsidRPr="00C25256">
        <w:rPr>
          <w:rFonts w:eastAsia="Arial CYR"/>
          <w:color w:val="000000"/>
          <w:sz w:val="28"/>
          <w:szCs w:val="28"/>
        </w:rPr>
        <w:t>инвестиционные проекты:</w:t>
      </w:r>
    </w:p>
    <w:p w:rsidR="00511313" w:rsidRPr="00C25256" w:rsidRDefault="00B02D2E" w:rsidP="00511313">
      <w:pPr>
        <w:widowControl w:val="0"/>
        <w:autoSpaceDE w:val="0"/>
        <w:autoSpaceDN w:val="0"/>
        <w:adjustRightInd w:val="0"/>
        <w:ind w:firstLine="709"/>
        <w:jc w:val="both"/>
        <w:rPr>
          <w:sz w:val="28"/>
          <w:szCs w:val="28"/>
        </w:rPr>
      </w:pPr>
      <w:r w:rsidRPr="00C25256">
        <w:rPr>
          <w:sz w:val="28"/>
          <w:szCs w:val="28"/>
        </w:rPr>
        <w:t>1</w:t>
      </w:r>
      <w:r w:rsidR="00511313" w:rsidRPr="00C25256">
        <w:rPr>
          <w:sz w:val="28"/>
          <w:szCs w:val="28"/>
        </w:rPr>
        <w:t>. Строительство многотопливной автозаправочной  станции с пунктом технического обслуживания и мойкой вблизи д.Грозилово.</w:t>
      </w:r>
    </w:p>
    <w:p w:rsidR="00511313" w:rsidRPr="00C25256" w:rsidRDefault="00B02D2E" w:rsidP="00511313">
      <w:pPr>
        <w:widowControl w:val="0"/>
        <w:autoSpaceDE w:val="0"/>
        <w:autoSpaceDN w:val="0"/>
        <w:adjustRightInd w:val="0"/>
        <w:ind w:firstLine="709"/>
        <w:jc w:val="both"/>
        <w:rPr>
          <w:sz w:val="28"/>
          <w:szCs w:val="28"/>
        </w:rPr>
      </w:pPr>
      <w:r w:rsidRPr="00C25256">
        <w:rPr>
          <w:sz w:val="28"/>
          <w:szCs w:val="28"/>
        </w:rPr>
        <w:t>2</w:t>
      </w:r>
      <w:r w:rsidR="00511313" w:rsidRPr="00C25256">
        <w:rPr>
          <w:sz w:val="28"/>
          <w:szCs w:val="28"/>
        </w:rPr>
        <w:t>. Строительство придорожного комплекса в д.Синяя Осока.</w:t>
      </w:r>
    </w:p>
    <w:p w:rsidR="00B02D2E" w:rsidRPr="00C25256" w:rsidRDefault="00B02D2E" w:rsidP="00B02D2E">
      <w:pPr>
        <w:widowControl w:val="0"/>
        <w:autoSpaceDE w:val="0"/>
        <w:autoSpaceDN w:val="0"/>
        <w:adjustRightInd w:val="0"/>
        <w:ind w:firstLine="709"/>
        <w:jc w:val="both"/>
        <w:rPr>
          <w:sz w:val="28"/>
          <w:szCs w:val="28"/>
        </w:rPr>
      </w:pPr>
      <w:r w:rsidRPr="00C25256">
        <w:rPr>
          <w:sz w:val="28"/>
          <w:szCs w:val="28"/>
        </w:rPr>
        <w:t>3. Реконструкция существующего здания МБОУ Тейковского муниципального района «</w:t>
      </w:r>
      <w:proofErr w:type="spellStart"/>
      <w:r w:rsidRPr="00C25256">
        <w:rPr>
          <w:sz w:val="28"/>
          <w:szCs w:val="28"/>
        </w:rPr>
        <w:t>Новогоряновская</w:t>
      </w:r>
      <w:proofErr w:type="spellEnd"/>
      <w:r w:rsidRPr="00C25256">
        <w:rPr>
          <w:sz w:val="28"/>
          <w:szCs w:val="28"/>
        </w:rPr>
        <w:t xml:space="preserve"> средняя общеобразовательная школа» под размещение одной группы для детей дошкольного возраста.</w:t>
      </w:r>
    </w:p>
    <w:p w:rsidR="00511313" w:rsidRPr="00C25256" w:rsidRDefault="00B02D2E" w:rsidP="00511313">
      <w:pPr>
        <w:tabs>
          <w:tab w:val="left" w:pos="851"/>
        </w:tabs>
        <w:ind w:firstLine="709"/>
        <w:jc w:val="both"/>
        <w:rPr>
          <w:sz w:val="28"/>
          <w:szCs w:val="28"/>
        </w:rPr>
      </w:pPr>
      <w:r w:rsidRPr="00C25256">
        <w:rPr>
          <w:sz w:val="28"/>
          <w:szCs w:val="28"/>
        </w:rPr>
        <w:t>4</w:t>
      </w:r>
      <w:r w:rsidR="00511313" w:rsidRPr="00C25256">
        <w:rPr>
          <w:sz w:val="28"/>
          <w:szCs w:val="28"/>
        </w:rPr>
        <w:t>. Формирование доступной среды для детей-инвалидов в образовательных организациях Тейковского муниципального района.</w:t>
      </w:r>
    </w:p>
    <w:p w:rsidR="00B02D2E" w:rsidRPr="00C25256" w:rsidRDefault="00B02D2E" w:rsidP="00B02D2E">
      <w:pPr>
        <w:ind w:firstLine="709"/>
        <w:jc w:val="both"/>
        <w:rPr>
          <w:sz w:val="28"/>
          <w:szCs w:val="28"/>
        </w:rPr>
      </w:pPr>
      <w:r w:rsidRPr="00C25256">
        <w:rPr>
          <w:sz w:val="28"/>
          <w:szCs w:val="28"/>
        </w:rPr>
        <w:t>5.  Строительство молочной фермы на 100 голов в ООО «СП «Нельша».</w:t>
      </w:r>
    </w:p>
    <w:p w:rsidR="00B02D2E" w:rsidRPr="00C25256" w:rsidRDefault="00B02D2E" w:rsidP="00B02D2E">
      <w:pPr>
        <w:ind w:firstLine="709"/>
        <w:jc w:val="both"/>
        <w:rPr>
          <w:sz w:val="28"/>
          <w:szCs w:val="28"/>
        </w:rPr>
      </w:pPr>
      <w:r w:rsidRPr="00C25256">
        <w:rPr>
          <w:sz w:val="28"/>
          <w:szCs w:val="28"/>
        </w:rPr>
        <w:t xml:space="preserve">6. Строительство  молочной фермы на 200 голов и цеха по переработке молока до10т в смену в </w:t>
      </w:r>
      <w:r w:rsidR="00B26FB2" w:rsidRPr="00C25256">
        <w:rPr>
          <w:sz w:val="28"/>
          <w:szCs w:val="28"/>
        </w:rPr>
        <w:t xml:space="preserve">ООО </w:t>
      </w:r>
      <w:r w:rsidRPr="00C25256">
        <w:rPr>
          <w:sz w:val="28"/>
          <w:szCs w:val="28"/>
        </w:rPr>
        <w:t>«Родина».</w:t>
      </w:r>
    </w:p>
    <w:p w:rsidR="00B02D2E" w:rsidRPr="00C25256" w:rsidRDefault="00B02D2E" w:rsidP="00B02D2E">
      <w:pPr>
        <w:ind w:firstLine="709"/>
        <w:jc w:val="both"/>
        <w:rPr>
          <w:sz w:val="28"/>
          <w:szCs w:val="28"/>
        </w:rPr>
      </w:pPr>
      <w:r w:rsidRPr="00C25256">
        <w:rPr>
          <w:sz w:val="28"/>
          <w:szCs w:val="28"/>
        </w:rPr>
        <w:t>7. Реконструкция молочно-товарной фермы в д.Ширяево КФХ ИП Бочкарев О.Г.</w:t>
      </w:r>
    </w:p>
    <w:p w:rsidR="00B02D2E" w:rsidRPr="00C25256" w:rsidRDefault="00B02D2E" w:rsidP="00B02D2E">
      <w:pPr>
        <w:widowControl w:val="0"/>
        <w:autoSpaceDE w:val="0"/>
        <w:autoSpaceDN w:val="0"/>
        <w:adjustRightInd w:val="0"/>
        <w:ind w:firstLine="709"/>
        <w:jc w:val="both"/>
        <w:rPr>
          <w:sz w:val="28"/>
          <w:szCs w:val="28"/>
        </w:rPr>
      </w:pPr>
      <w:r w:rsidRPr="00C25256">
        <w:rPr>
          <w:sz w:val="28"/>
          <w:szCs w:val="28"/>
        </w:rPr>
        <w:t>8. Строительство магистрального и распределительного газопровода к д.Крапивник Тейковского района.</w:t>
      </w:r>
    </w:p>
    <w:p w:rsidR="00B02D2E" w:rsidRPr="00C25256" w:rsidRDefault="00B02D2E" w:rsidP="00B02D2E">
      <w:pPr>
        <w:widowControl w:val="0"/>
        <w:tabs>
          <w:tab w:val="left" w:pos="851"/>
        </w:tabs>
        <w:autoSpaceDE w:val="0"/>
        <w:autoSpaceDN w:val="0"/>
        <w:adjustRightInd w:val="0"/>
        <w:ind w:firstLine="709"/>
        <w:jc w:val="both"/>
        <w:rPr>
          <w:sz w:val="28"/>
          <w:szCs w:val="28"/>
        </w:rPr>
      </w:pPr>
      <w:r w:rsidRPr="00C25256">
        <w:rPr>
          <w:sz w:val="28"/>
          <w:szCs w:val="28"/>
        </w:rPr>
        <w:t xml:space="preserve">9. Строительство газопровода высокого давления </w:t>
      </w:r>
      <w:proofErr w:type="spellStart"/>
      <w:r w:rsidRPr="00C25256">
        <w:rPr>
          <w:sz w:val="28"/>
          <w:szCs w:val="28"/>
        </w:rPr>
        <w:t>Суново-Морозово</w:t>
      </w:r>
      <w:proofErr w:type="spellEnd"/>
      <w:r w:rsidRPr="00C25256">
        <w:rPr>
          <w:sz w:val="28"/>
          <w:szCs w:val="28"/>
        </w:rPr>
        <w:t xml:space="preserve"> Тейковского муниципального района ивановской области.</w:t>
      </w:r>
    </w:p>
    <w:p w:rsidR="00B02D2E" w:rsidRPr="00C25256" w:rsidRDefault="00B02D2E" w:rsidP="00B02D2E">
      <w:pPr>
        <w:widowControl w:val="0"/>
        <w:tabs>
          <w:tab w:val="left" w:pos="851"/>
        </w:tabs>
        <w:autoSpaceDE w:val="0"/>
        <w:autoSpaceDN w:val="0"/>
        <w:adjustRightInd w:val="0"/>
        <w:ind w:firstLine="709"/>
        <w:jc w:val="both"/>
        <w:rPr>
          <w:sz w:val="28"/>
          <w:szCs w:val="28"/>
        </w:rPr>
      </w:pPr>
      <w:r w:rsidRPr="00C25256">
        <w:rPr>
          <w:sz w:val="28"/>
          <w:szCs w:val="28"/>
        </w:rPr>
        <w:t>10. Строительство распределительного газопровода в с.Морозово Тейковского муниципального района Ивановской области.</w:t>
      </w:r>
    </w:p>
    <w:p w:rsidR="00B02D2E" w:rsidRPr="00C25256" w:rsidRDefault="00B02D2E" w:rsidP="00B02D2E">
      <w:pPr>
        <w:widowControl w:val="0"/>
        <w:tabs>
          <w:tab w:val="left" w:pos="851"/>
        </w:tabs>
        <w:autoSpaceDE w:val="0"/>
        <w:autoSpaceDN w:val="0"/>
        <w:adjustRightInd w:val="0"/>
        <w:ind w:firstLine="709"/>
        <w:jc w:val="both"/>
        <w:rPr>
          <w:sz w:val="28"/>
          <w:szCs w:val="28"/>
        </w:rPr>
      </w:pPr>
      <w:r w:rsidRPr="00C25256">
        <w:rPr>
          <w:sz w:val="28"/>
          <w:szCs w:val="28"/>
        </w:rPr>
        <w:t xml:space="preserve">11.  Строительство газопровода высокого </w:t>
      </w:r>
      <w:proofErr w:type="gramStart"/>
      <w:r w:rsidRPr="00C25256">
        <w:rPr>
          <w:sz w:val="28"/>
          <w:szCs w:val="28"/>
        </w:rPr>
        <w:t>давления  вблизи</w:t>
      </w:r>
      <w:proofErr w:type="gramEnd"/>
      <w:r w:rsidRPr="00C25256">
        <w:rPr>
          <w:sz w:val="28"/>
          <w:szCs w:val="28"/>
        </w:rPr>
        <w:t xml:space="preserve"> </w:t>
      </w:r>
      <w:proofErr w:type="spellStart"/>
      <w:r w:rsidRPr="00C25256">
        <w:rPr>
          <w:sz w:val="28"/>
          <w:szCs w:val="28"/>
        </w:rPr>
        <w:t>д.Доронино</w:t>
      </w:r>
      <w:proofErr w:type="spellEnd"/>
      <w:r w:rsidRPr="00C25256">
        <w:rPr>
          <w:sz w:val="28"/>
          <w:szCs w:val="28"/>
        </w:rPr>
        <w:t xml:space="preserve"> Тейковского муниципального района Ивановской области.</w:t>
      </w:r>
    </w:p>
    <w:p w:rsidR="00B02D2E" w:rsidRPr="00C25256" w:rsidRDefault="00B02D2E" w:rsidP="00B02D2E">
      <w:pPr>
        <w:widowControl w:val="0"/>
        <w:tabs>
          <w:tab w:val="left" w:pos="851"/>
        </w:tabs>
        <w:autoSpaceDE w:val="0"/>
        <w:autoSpaceDN w:val="0"/>
        <w:adjustRightInd w:val="0"/>
        <w:ind w:firstLine="709"/>
        <w:jc w:val="both"/>
        <w:rPr>
          <w:sz w:val="28"/>
          <w:szCs w:val="28"/>
        </w:rPr>
      </w:pPr>
      <w:r w:rsidRPr="00C25256">
        <w:rPr>
          <w:sz w:val="28"/>
          <w:szCs w:val="28"/>
        </w:rPr>
        <w:t xml:space="preserve">12.  Строительство разводящего газопровода природного газа для газификации жилого фонда с.Новое Леушино. </w:t>
      </w:r>
    </w:p>
    <w:p w:rsidR="00B02D2E" w:rsidRPr="00C25256" w:rsidRDefault="00B02D2E" w:rsidP="00B02D2E">
      <w:pPr>
        <w:widowControl w:val="0"/>
        <w:tabs>
          <w:tab w:val="left" w:pos="851"/>
        </w:tabs>
        <w:autoSpaceDE w:val="0"/>
        <w:autoSpaceDN w:val="0"/>
        <w:adjustRightInd w:val="0"/>
        <w:ind w:firstLine="709"/>
        <w:jc w:val="both"/>
        <w:rPr>
          <w:sz w:val="28"/>
          <w:szCs w:val="28"/>
        </w:rPr>
      </w:pPr>
      <w:r w:rsidRPr="00C25256">
        <w:rPr>
          <w:sz w:val="28"/>
          <w:szCs w:val="28"/>
        </w:rPr>
        <w:t>13. Разработка проектно-сметной документации по строительству газопровода к с.Новое Горяново.</w:t>
      </w:r>
    </w:p>
    <w:p w:rsidR="00B02D2E" w:rsidRPr="00C25256" w:rsidRDefault="00B02D2E" w:rsidP="00B02D2E">
      <w:pPr>
        <w:widowControl w:val="0"/>
        <w:tabs>
          <w:tab w:val="left" w:pos="851"/>
        </w:tabs>
        <w:autoSpaceDE w:val="0"/>
        <w:autoSpaceDN w:val="0"/>
        <w:adjustRightInd w:val="0"/>
        <w:ind w:firstLine="709"/>
        <w:jc w:val="both"/>
        <w:rPr>
          <w:sz w:val="28"/>
          <w:szCs w:val="28"/>
        </w:rPr>
      </w:pPr>
      <w:r w:rsidRPr="00C25256">
        <w:rPr>
          <w:sz w:val="28"/>
          <w:szCs w:val="28"/>
        </w:rPr>
        <w:t>14.  Разработка проектно-сметной документации по газификации жилого фонда с.Новое Горяново.</w:t>
      </w:r>
    </w:p>
    <w:p w:rsidR="00B02D2E" w:rsidRPr="00C25256" w:rsidRDefault="00B02D2E" w:rsidP="00B02D2E">
      <w:pPr>
        <w:widowControl w:val="0"/>
        <w:tabs>
          <w:tab w:val="left" w:pos="851"/>
        </w:tabs>
        <w:autoSpaceDE w:val="0"/>
        <w:autoSpaceDN w:val="0"/>
        <w:adjustRightInd w:val="0"/>
        <w:ind w:firstLine="709"/>
        <w:jc w:val="both"/>
        <w:rPr>
          <w:sz w:val="28"/>
          <w:szCs w:val="28"/>
        </w:rPr>
      </w:pPr>
      <w:r w:rsidRPr="00C25256">
        <w:rPr>
          <w:sz w:val="28"/>
          <w:szCs w:val="28"/>
        </w:rPr>
        <w:t>15. Разработка проектно-сметной документации по газификации жилого фонда с.Междуреченск.</w:t>
      </w:r>
    </w:p>
    <w:p w:rsidR="00511313" w:rsidRPr="00C25256" w:rsidRDefault="00511313" w:rsidP="00AC477E">
      <w:pPr>
        <w:ind w:firstLine="851"/>
        <w:jc w:val="both"/>
        <w:rPr>
          <w:color w:val="000000"/>
          <w:sz w:val="28"/>
          <w:szCs w:val="28"/>
        </w:rPr>
      </w:pPr>
    </w:p>
    <w:p w:rsidR="00AC477E" w:rsidRPr="00C25256" w:rsidRDefault="00AC477E" w:rsidP="00AC477E">
      <w:pPr>
        <w:shd w:val="clear" w:color="auto" w:fill="FFFFFF"/>
        <w:ind w:firstLine="709"/>
        <w:jc w:val="both"/>
        <w:rPr>
          <w:color w:val="000000"/>
          <w:sz w:val="28"/>
          <w:szCs w:val="28"/>
        </w:rPr>
      </w:pPr>
      <w:r w:rsidRPr="00C25256">
        <w:rPr>
          <w:color w:val="000000"/>
          <w:sz w:val="28"/>
          <w:szCs w:val="28"/>
        </w:rPr>
        <w:t xml:space="preserve">Источниками поддержки инвестиционной деятельности являются: </w:t>
      </w:r>
    </w:p>
    <w:p w:rsidR="00AC477E" w:rsidRPr="00C25256" w:rsidRDefault="00AC477E" w:rsidP="00AC477E">
      <w:pPr>
        <w:shd w:val="clear" w:color="auto" w:fill="FFFFFF"/>
        <w:ind w:firstLine="709"/>
        <w:jc w:val="both"/>
        <w:rPr>
          <w:color w:val="000000"/>
          <w:sz w:val="28"/>
          <w:szCs w:val="28"/>
        </w:rPr>
      </w:pPr>
      <w:r w:rsidRPr="00C25256">
        <w:rPr>
          <w:color w:val="000000"/>
          <w:sz w:val="28"/>
          <w:szCs w:val="28"/>
        </w:rPr>
        <w:t xml:space="preserve">- средства федерального и областного бюджетов за счёт участия в государственных программах Российской Федерации (в т.ч. федеральных целевых программах) и государственных  программах Ивановской области; </w:t>
      </w:r>
    </w:p>
    <w:p w:rsidR="00AC477E" w:rsidRPr="00C25256" w:rsidRDefault="00AC477E" w:rsidP="00AC477E">
      <w:pPr>
        <w:shd w:val="clear" w:color="auto" w:fill="FFFFFF"/>
        <w:ind w:firstLine="709"/>
        <w:jc w:val="both"/>
        <w:rPr>
          <w:color w:val="000000"/>
          <w:sz w:val="28"/>
          <w:szCs w:val="28"/>
        </w:rPr>
      </w:pPr>
      <w:r w:rsidRPr="00C25256">
        <w:rPr>
          <w:color w:val="000000"/>
          <w:sz w:val="28"/>
          <w:szCs w:val="28"/>
        </w:rPr>
        <w:lastRenderedPageBreak/>
        <w:t>- бюджетные ассигнования, учитываемые в общей сумме расходов бюджета Тейковского муниципального района на очередной финансовый год и плановый период;</w:t>
      </w:r>
    </w:p>
    <w:p w:rsidR="00AC477E" w:rsidRPr="00C25256" w:rsidRDefault="00AC477E" w:rsidP="00AC477E">
      <w:pPr>
        <w:shd w:val="clear" w:color="auto" w:fill="FFFFFF"/>
        <w:ind w:firstLine="709"/>
        <w:jc w:val="both"/>
        <w:rPr>
          <w:color w:val="000000"/>
          <w:sz w:val="28"/>
          <w:szCs w:val="28"/>
        </w:rPr>
      </w:pPr>
      <w:r w:rsidRPr="00C25256">
        <w:rPr>
          <w:color w:val="000000"/>
          <w:sz w:val="28"/>
          <w:szCs w:val="28"/>
        </w:rPr>
        <w:t>- инвестиции в основной капитал за счет собственных и привлеченных средств организаций.</w:t>
      </w:r>
    </w:p>
    <w:p w:rsidR="00FA4307" w:rsidRPr="00C25256" w:rsidRDefault="00FA4307" w:rsidP="00FA4307">
      <w:pPr>
        <w:shd w:val="clear" w:color="auto" w:fill="FFFFFF"/>
        <w:ind w:firstLine="709"/>
        <w:jc w:val="both"/>
        <w:rPr>
          <w:color w:val="000000"/>
          <w:sz w:val="28"/>
          <w:szCs w:val="28"/>
        </w:rPr>
      </w:pPr>
      <w:r w:rsidRPr="00C25256">
        <w:rPr>
          <w:color w:val="000000"/>
          <w:sz w:val="28"/>
          <w:szCs w:val="28"/>
        </w:rPr>
        <w:t xml:space="preserve">В качестве характеристики потенциальных объектов капиталовложения для инвесторов важна структура хозяйства муниципального образования. </w:t>
      </w:r>
    </w:p>
    <w:p w:rsidR="00FA4307" w:rsidRPr="00C25256" w:rsidRDefault="00FA4307" w:rsidP="00FA4307">
      <w:pPr>
        <w:shd w:val="clear" w:color="auto" w:fill="FFFFFF"/>
        <w:jc w:val="both"/>
        <w:rPr>
          <w:color w:val="000000"/>
          <w:sz w:val="28"/>
          <w:szCs w:val="28"/>
        </w:rPr>
      </w:pPr>
      <w:r w:rsidRPr="00C25256">
        <w:rPr>
          <w:color w:val="000000"/>
          <w:sz w:val="28"/>
          <w:szCs w:val="28"/>
        </w:rPr>
        <w:t xml:space="preserve">Промышленность Тейковского муниципального района является одним из наиболее важных экономических блоков, обеспечивающих социально-экономическое развитие района. </w:t>
      </w:r>
    </w:p>
    <w:p w:rsidR="00FA4307" w:rsidRPr="00C25256" w:rsidRDefault="00FA4307" w:rsidP="00FA4307">
      <w:pPr>
        <w:shd w:val="clear" w:color="auto" w:fill="FFFFFF"/>
        <w:ind w:firstLine="709"/>
        <w:jc w:val="both"/>
        <w:rPr>
          <w:color w:val="000000"/>
          <w:sz w:val="28"/>
          <w:szCs w:val="28"/>
        </w:rPr>
      </w:pPr>
      <w:r w:rsidRPr="00C25256">
        <w:rPr>
          <w:color w:val="000000"/>
          <w:sz w:val="28"/>
          <w:szCs w:val="28"/>
        </w:rPr>
        <w:t>В целом промышленность района в значительной мере приспособилась к новым рыночным условиям, в том числе и благодаря обновлению материально-технической базы, развитию новых перспективных производств и внедрению новых технологий. Тем не менее, в промышленности наряду с новыми, передовыми производствами сохраняются старые, не модернизированные организации, которые пока не приспособились к новым рыночным условиям.</w:t>
      </w:r>
    </w:p>
    <w:p w:rsidR="00FA4307" w:rsidRPr="00C25256" w:rsidRDefault="00FA4307" w:rsidP="00FA4307">
      <w:pPr>
        <w:shd w:val="clear" w:color="auto" w:fill="FFFFFF"/>
        <w:ind w:firstLine="709"/>
        <w:jc w:val="both"/>
        <w:rPr>
          <w:color w:val="000000"/>
          <w:sz w:val="28"/>
          <w:szCs w:val="28"/>
        </w:rPr>
      </w:pPr>
      <w:r w:rsidRPr="00C25256">
        <w:rPr>
          <w:color w:val="000000"/>
          <w:sz w:val="28"/>
          <w:szCs w:val="28"/>
        </w:rPr>
        <w:t xml:space="preserve">Сфера малого предпринимательства занимает все более весомую роль в создании благоприятного делового климата во всех отраслях экономики района. Субъекты малого бизнеса осваивают новые виды деятельности, расширяют свое присутствие во всех отраслях экономики. </w:t>
      </w:r>
    </w:p>
    <w:p w:rsidR="00FA4307" w:rsidRPr="00C25256" w:rsidRDefault="00FA4307" w:rsidP="00511313">
      <w:pPr>
        <w:shd w:val="clear" w:color="auto" w:fill="FFFFFF"/>
        <w:tabs>
          <w:tab w:val="left" w:pos="6946"/>
        </w:tabs>
        <w:ind w:firstLine="709"/>
        <w:jc w:val="both"/>
        <w:rPr>
          <w:rFonts w:ascii="Georgia" w:hAnsi="Georgia"/>
          <w:color w:val="000000"/>
        </w:rPr>
      </w:pPr>
      <w:r w:rsidRPr="00C25256">
        <w:rPr>
          <w:color w:val="000000"/>
          <w:sz w:val="28"/>
          <w:szCs w:val="28"/>
        </w:rPr>
        <w:t>В системе мер по более полному удовлетворению потребности населения в товарах и услугах важное значение имеет развитие сети малых и средних предприятий, которые имеют ряд преимуществ перед крупными. Им присущи более высокая маневренность производства, чуткое реагирование на спрос потребителей, способность к быстрому созданию новых производственных мощностей и лучшему их использованию</w:t>
      </w:r>
      <w:r w:rsidRPr="00C25256">
        <w:rPr>
          <w:rFonts w:ascii="Georgia" w:hAnsi="Georgia"/>
          <w:color w:val="000000"/>
        </w:rPr>
        <w:t>.</w:t>
      </w:r>
    </w:p>
    <w:p w:rsidR="00FA4307" w:rsidRPr="00C25256" w:rsidRDefault="00FA4307" w:rsidP="00FA4307">
      <w:pPr>
        <w:shd w:val="clear" w:color="auto" w:fill="FFFFFF"/>
        <w:ind w:firstLine="709"/>
        <w:jc w:val="both"/>
        <w:rPr>
          <w:color w:val="000000"/>
          <w:sz w:val="28"/>
          <w:szCs w:val="28"/>
        </w:rPr>
      </w:pPr>
      <w:r w:rsidRPr="00C25256">
        <w:rPr>
          <w:color w:val="000000"/>
          <w:sz w:val="28"/>
          <w:szCs w:val="28"/>
        </w:rPr>
        <w:t>Поэтому, одной из основных задач является развитие малого бизнеса на территории Тейковского муниципального района. С одной стороны это дополнительные доходы в бюджет, с другой стороны - решение социальных задач и в первую очередь - формирование новых рабочих мест.</w:t>
      </w:r>
    </w:p>
    <w:p w:rsidR="00FA4307" w:rsidRPr="00C25256" w:rsidRDefault="00FA4307" w:rsidP="00FA4307">
      <w:pPr>
        <w:shd w:val="clear" w:color="auto" w:fill="FFFFFF"/>
        <w:ind w:firstLine="709"/>
        <w:jc w:val="both"/>
        <w:rPr>
          <w:color w:val="000000"/>
          <w:sz w:val="28"/>
          <w:szCs w:val="28"/>
        </w:rPr>
      </w:pPr>
      <w:r w:rsidRPr="00C25256">
        <w:rPr>
          <w:color w:val="000000"/>
          <w:sz w:val="28"/>
          <w:szCs w:val="28"/>
        </w:rPr>
        <w:t>Торговля и общественное питание имеют высокие показатели оборачиваемости капитала и короткий период окупаемости вложений. Такое преимущество, а также рост платежеспособного спроса населения являются основными факторами инвестиционной привлекательности этих отраслей.</w:t>
      </w:r>
    </w:p>
    <w:p w:rsidR="00FA4307" w:rsidRPr="00C25256" w:rsidRDefault="00FA4307" w:rsidP="00FA4307">
      <w:pPr>
        <w:shd w:val="clear" w:color="auto" w:fill="FFFFFF"/>
        <w:ind w:firstLine="709"/>
        <w:jc w:val="both"/>
        <w:rPr>
          <w:color w:val="000000"/>
          <w:sz w:val="28"/>
          <w:szCs w:val="28"/>
        </w:rPr>
      </w:pPr>
      <w:r w:rsidRPr="00C25256">
        <w:rPr>
          <w:color w:val="000000"/>
          <w:sz w:val="28"/>
          <w:szCs w:val="28"/>
        </w:rPr>
        <w:t>Проблема обеспечения качества и безопасности товаров и услуг является общей стратегической задачей для всех секторов потребительского рынка на территории района. Особенно остро она стоит в сельских поселениях, где стационарная торговля зачастую представлена организациями потребительской кооперации, требующими модернизации.</w:t>
      </w:r>
    </w:p>
    <w:p w:rsidR="00FA4307" w:rsidRPr="00C25256" w:rsidRDefault="00FA4307" w:rsidP="00FA4307">
      <w:pPr>
        <w:ind w:firstLine="709"/>
        <w:jc w:val="both"/>
        <w:rPr>
          <w:color w:val="000000"/>
          <w:sz w:val="28"/>
          <w:szCs w:val="28"/>
        </w:rPr>
      </w:pPr>
      <w:r w:rsidRPr="00C25256">
        <w:rPr>
          <w:color w:val="000000"/>
          <w:sz w:val="28"/>
          <w:szCs w:val="28"/>
        </w:rPr>
        <w:t>Тейковский район отличается достаточно выгодным географическим положением в системе транспортных коридоров области. Развитая транспортная инфраструктура, потенциал промышленных предприятий позволяют укреплять деловые контакты в целях наиболее полного удовлетворения потребностей района в материально-технических ресурсах и товарах народного потребления, а также реализации производимой продукции.</w:t>
      </w:r>
    </w:p>
    <w:p w:rsidR="00FA4307" w:rsidRPr="00C25256" w:rsidRDefault="00FA4307" w:rsidP="00FA4307">
      <w:pPr>
        <w:ind w:firstLine="709"/>
        <w:jc w:val="both"/>
        <w:rPr>
          <w:color w:val="000000"/>
          <w:sz w:val="28"/>
          <w:szCs w:val="28"/>
        </w:rPr>
      </w:pPr>
      <w:r w:rsidRPr="00C25256">
        <w:rPr>
          <w:color w:val="000000"/>
          <w:sz w:val="28"/>
          <w:szCs w:val="28"/>
        </w:rPr>
        <w:t xml:space="preserve">На протяжении многих  лет  сельское  хозяйство  является  наиважнейшей индустриальной отраслью Тейковского района. </w:t>
      </w:r>
    </w:p>
    <w:p w:rsidR="00FA4307" w:rsidRPr="00C25256" w:rsidRDefault="00FA4307" w:rsidP="00FA4307">
      <w:pPr>
        <w:ind w:firstLine="709"/>
        <w:jc w:val="both"/>
        <w:rPr>
          <w:color w:val="000000"/>
          <w:sz w:val="28"/>
          <w:szCs w:val="28"/>
        </w:rPr>
      </w:pPr>
      <w:r w:rsidRPr="00C25256">
        <w:rPr>
          <w:color w:val="000000"/>
          <w:sz w:val="28"/>
          <w:szCs w:val="28"/>
        </w:rPr>
        <w:lastRenderedPageBreak/>
        <w:t>Высокий  моральный  и  физический  износ  техники  и  оборудования  на предприятиях АПК,  низкий  уровень  внедрения  передовых  (инновационных) технологий  в  сельскохозяйственной  отрасли  существенно  сдерживает эффективность  работы  предприятий,  не  дают  возможности  производить качественную  продукцию  в  необходимых  объемах  и  отрицательно сказываются на инвестиционной привлекательности отрасли.</w:t>
      </w:r>
    </w:p>
    <w:p w:rsidR="00FA4307" w:rsidRPr="00C25256" w:rsidRDefault="00FA4307" w:rsidP="00FA4307">
      <w:pPr>
        <w:shd w:val="clear" w:color="auto" w:fill="FFFFFF"/>
        <w:ind w:firstLine="709"/>
        <w:jc w:val="both"/>
        <w:rPr>
          <w:sz w:val="28"/>
          <w:szCs w:val="28"/>
        </w:rPr>
      </w:pPr>
      <w:r w:rsidRPr="00C25256">
        <w:rPr>
          <w:color w:val="000000"/>
          <w:sz w:val="28"/>
          <w:szCs w:val="28"/>
        </w:rPr>
        <w:t>Развитие   инфраструктуры АПК должно  стать  неотъемлемой  частью инвестиционного  развития  Тейковского муниципального  района.  Перспективными  в  сельском хозяйстве, помимо сложившихся направлений растениеводства и, становятся  строительство  животноводческих  комплексов,  создание предприятий по  переработки молока,  производство кормов.</w:t>
      </w:r>
      <w:r w:rsidRPr="00C25256">
        <w:rPr>
          <w:sz w:val="28"/>
          <w:szCs w:val="28"/>
        </w:rPr>
        <w:t xml:space="preserve">  </w:t>
      </w:r>
    </w:p>
    <w:p w:rsidR="005204F3" w:rsidRPr="00C25256" w:rsidRDefault="00FA4307" w:rsidP="00511313">
      <w:pPr>
        <w:shd w:val="clear" w:color="auto" w:fill="FFFFFF"/>
        <w:ind w:firstLine="709"/>
        <w:jc w:val="both"/>
        <w:rPr>
          <w:color w:val="000000"/>
          <w:sz w:val="28"/>
          <w:szCs w:val="28"/>
        </w:rPr>
      </w:pPr>
      <w:r w:rsidRPr="00C25256">
        <w:rPr>
          <w:sz w:val="28"/>
          <w:szCs w:val="28"/>
        </w:rPr>
        <w:t xml:space="preserve">Инвестиционные проекты, реализуемые </w:t>
      </w:r>
      <w:r w:rsidR="00B26FB2" w:rsidRPr="00C25256">
        <w:rPr>
          <w:sz w:val="28"/>
          <w:szCs w:val="28"/>
        </w:rPr>
        <w:t xml:space="preserve">на территории района </w:t>
      </w:r>
      <w:r w:rsidRPr="00C25256">
        <w:rPr>
          <w:sz w:val="28"/>
          <w:szCs w:val="28"/>
        </w:rPr>
        <w:t xml:space="preserve">субъектами малого бизнеса </w:t>
      </w:r>
      <w:r w:rsidR="001620F7" w:rsidRPr="00C25256">
        <w:rPr>
          <w:sz w:val="28"/>
          <w:szCs w:val="28"/>
        </w:rPr>
        <w:t>в АПК,</w:t>
      </w:r>
      <w:r w:rsidRPr="00C25256">
        <w:rPr>
          <w:sz w:val="28"/>
          <w:szCs w:val="28"/>
        </w:rPr>
        <w:t xml:space="preserve"> составляют </w:t>
      </w:r>
      <w:r w:rsidRPr="00C25256">
        <w:rPr>
          <w:color w:val="000000"/>
          <w:sz w:val="28"/>
          <w:szCs w:val="28"/>
        </w:rPr>
        <w:t>основную долю инвестиций района.</w:t>
      </w:r>
    </w:p>
    <w:p w:rsidR="00C309E0" w:rsidRPr="00C25256" w:rsidRDefault="00C309E0" w:rsidP="00FA4307">
      <w:pPr>
        <w:pStyle w:val="ad"/>
        <w:spacing w:before="0" w:after="0"/>
        <w:jc w:val="both"/>
        <w:rPr>
          <w:rFonts w:cs="Times New Roman"/>
          <w:sz w:val="28"/>
          <w:szCs w:val="28"/>
        </w:rPr>
      </w:pPr>
    </w:p>
    <w:p w:rsidR="0029725B" w:rsidRPr="00C25256" w:rsidRDefault="009D4A88" w:rsidP="00C43A39">
      <w:pPr>
        <w:ind w:firstLine="709"/>
        <w:jc w:val="both"/>
        <w:rPr>
          <w:b/>
          <w:sz w:val="28"/>
          <w:szCs w:val="28"/>
        </w:rPr>
      </w:pPr>
      <w:r w:rsidRPr="00C25256">
        <w:rPr>
          <w:b/>
          <w:sz w:val="28"/>
          <w:szCs w:val="28"/>
        </w:rPr>
        <w:t>4</w:t>
      </w:r>
      <w:r w:rsidR="00666E6B" w:rsidRPr="00C25256">
        <w:rPr>
          <w:b/>
          <w:sz w:val="28"/>
          <w:szCs w:val="28"/>
        </w:rPr>
        <w:t>.</w:t>
      </w:r>
      <w:r w:rsidR="0029725B" w:rsidRPr="00C25256">
        <w:rPr>
          <w:b/>
          <w:sz w:val="28"/>
          <w:szCs w:val="28"/>
        </w:rPr>
        <w:t>2. Инвестиционная привлекательность района</w:t>
      </w:r>
    </w:p>
    <w:p w:rsidR="00C43A39" w:rsidRPr="00C25256" w:rsidRDefault="00C43A39" w:rsidP="00C43A39">
      <w:pPr>
        <w:ind w:firstLine="709"/>
        <w:jc w:val="both"/>
        <w:rPr>
          <w:sz w:val="28"/>
          <w:szCs w:val="28"/>
        </w:rPr>
      </w:pPr>
      <w:r w:rsidRPr="00C25256">
        <w:rPr>
          <w:sz w:val="28"/>
          <w:szCs w:val="28"/>
        </w:rPr>
        <w:t>Основой экономического потенциала развития Тейковского муниципального района являются располагающиеся на его территории инвестиционные площадки. Привлечение инвесторов на данные площадки позволит оздоровить экономическую ситуацию района и несколько снизить социальную напряженность.</w:t>
      </w:r>
    </w:p>
    <w:p w:rsidR="00C43A39" w:rsidRPr="00C25256" w:rsidRDefault="00C43A39" w:rsidP="00C43A39">
      <w:pPr>
        <w:pStyle w:val="3"/>
        <w:ind w:firstLine="709"/>
        <w:rPr>
          <w:rFonts w:ascii="Times New Roman" w:hAnsi="Times New Roman"/>
          <w:color w:val="000000"/>
          <w:sz w:val="28"/>
          <w:szCs w:val="28"/>
        </w:rPr>
      </w:pPr>
      <w:bookmarkStart w:id="6" w:name="_Toc217099789"/>
      <w:r w:rsidRPr="00C25256">
        <w:rPr>
          <w:rFonts w:ascii="Times New Roman" w:hAnsi="Times New Roman"/>
          <w:bCs w:val="0"/>
          <w:i/>
          <w:iCs/>
          <w:color w:val="000000"/>
          <w:sz w:val="28"/>
          <w:szCs w:val="28"/>
        </w:rPr>
        <w:t>Основные условия развития</w:t>
      </w:r>
      <w:bookmarkEnd w:id="6"/>
      <w:r w:rsidRPr="00C25256">
        <w:rPr>
          <w:rFonts w:ascii="Times New Roman" w:hAnsi="Times New Roman"/>
          <w:color w:val="000000"/>
          <w:sz w:val="28"/>
          <w:szCs w:val="28"/>
        </w:rPr>
        <w:t xml:space="preserve"> </w:t>
      </w:r>
    </w:p>
    <w:p w:rsidR="00C43A39" w:rsidRPr="00C25256" w:rsidRDefault="00C43A39" w:rsidP="00C43A39">
      <w:pPr>
        <w:autoSpaceDE w:val="0"/>
        <w:autoSpaceDN w:val="0"/>
        <w:adjustRightInd w:val="0"/>
        <w:ind w:firstLine="709"/>
        <w:jc w:val="both"/>
        <w:rPr>
          <w:color w:val="000000"/>
          <w:sz w:val="28"/>
          <w:szCs w:val="28"/>
        </w:rPr>
      </w:pPr>
      <w:r w:rsidRPr="00C25256">
        <w:rPr>
          <w:color w:val="000000"/>
          <w:sz w:val="28"/>
          <w:szCs w:val="28"/>
        </w:rPr>
        <w:t>Тейковский муниципальный район обладает рядом стратегических преимуществ, которые при целенаправленных действиях могут сыграть решающую роль в повышении его инвестиционной привлекательности.</w:t>
      </w:r>
    </w:p>
    <w:p w:rsidR="00C43A39" w:rsidRPr="00C25256" w:rsidRDefault="00C43A39" w:rsidP="00483E6C">
      <w:pPr>
        <w:numPr>
          <w:ilvl w:val="0"/>
          <w:numId w:val="40"/>
        </w:numPr>
        <w:autoSpaceDE w:val="0"/>
        <w:autoSpaceDN w:val="0"/>
        <w:adjustRightInd w:val="0"/>
        <w:ind w:left="0" w:firstLine="709"/>
        <w:jc w:val="both"/>
        <w:rPr>
          <w:color w:val="000000"/>
          <w:sz w:val="28"/>
          <w:szCs w:val="28"/>
        </w:rPr>
      </w:pPr>
      <w:r w:rsidRPr="00C25256">
        <w:rPr>
          <w:color w:val="000000"/>
          <w:sz w:val="28"/>
          <w:szCs w:val="28"/>
        </w:rPr>
        <w:t>Богатый природно-ресурсный потенциал создает широкие возможности для глубокой переработки сырья и получения добавленной стоимости (на основе месторождений торфа и сапропеля).</w:t>
      </w:r>
    </w:p>
    <w:p w:rsidR="00C43A39" w:rsidRPr="00C25256" w:rsidRDefault="00C43A39" w:rsidP="00483E6C">
      <w:pPr>
        <w:numPr>
          <w:ilvl w:val="0"/>
          <w:numId w:val="40"/>
        </w:numPr>
        <w:autoSpaceDE w:val="0"/>
        <w:autoSpaceDN w:val="0"/>
        <w:adjustRightInd w:val="0"/>
        <w:ind w:left="0" w:firstLine="709"/>
        <w:jc w:val="both"/>
        <w:rPr>
          <w:color w:val="000000"/>
          <w:sz w:val="28"/>
          <w:szCs w:val="28"/>
        </w:rPr>
      </w:pPr>
      <w:r w:rsidRPr="00C25256">
        <w:rPr>
          <w:color w:val="000000"/>
          <w:sz w:val="28"/>
          <w:szCs w:val="28"/>
        </w:rPr>
        <w:t>Относительно низкие производственные издержки, включая транспортные, позволяют развивать взаимовыгодную промышленную кооперацию и торговлю с ближайшими городами и районами Иванов</w:t>
      </w:r>
      <w:r w:rsidR="00666E6B" w:rsidRPr="00C25256">
        <w:rPr>
          <w:color w:val="000000"/>
          <w:sz w:val="28"/>
          <w:szCs w:val="28"/>
        </w:rPr>
        <w:t>ской и Владимирской областей</w:t>
      </w:r>
      <w:r w:rsidRPr="00C25256">
        <w:rPr>
          <w:color w:val="000000"/>
          <w:sz w:val="28"/>
          <w:szCs w:val="28"/>
        </w:rPr>
        <w:t>.</w:t>
      </w:r>
    </w:p>
    <w:p w:rsidR="00C43A39" w:rsidRPr="00C25256" w:rsidRDefault="00C43A39" w:rsidP="00483E6C">
      <w:pPr>
        <w:numPr>
          <w:ilvl w:val="0"/>
          <w:numId w:val="40"/>
        </w:numPr>
        <w:autoSpaceDE w:val="0"/>
        <w:autoSpaceDN w:val="0"/>
        <w:adjustRightInd w:val="0"/>
        <w:ind w:left="0" w:firstLine="709"/>
        <w:jc w:val="both"/>
        <w:rPr>
          <w:color w:val="000000"/>
          <w:sz w:val="28"/>
          <w:szCs w:val="28"/>
        </w:rPr>
      </w:pPr>
      <w:r w:rsidRPr="00C25256">
        <w:rPr>
          <w:color w:val="000000"/>
          <w:sz w:val="28"/>
          <w:szCs w:val="28"/>
        </w:rPr>
        <w:t>Выгодное географическое расположение: по территории района проходят железнодорожные и автодорожные магистрали, соединяющие Иваново и Кострому с Владимирской областью и, далее, с Москвой. Это позволяет реализовать перспективу по его транзитным возможностям.</w:t>
      </w:r>
    </w:p>
    <w:p w:rsidR="00C43A39" w:rsidRPr="00C25256" w:rsidRDefault="00C43A39" w:rsidP="00483E6C">
      <w:pPr>
        <w:numPr>
          <w:ilvl w:val="0"/>
          <w:numId w:val="40"/>
        </w:numPr>
        <w:autoSpaceDE w:val="0"/>
        <w:autoSpaceDN w:val="0"/>
        <w:adjustRightInd w:val="0"/>
        <w:ind w:left="0" w:firstLine="709"/>
        <w:jc w:val="both"/>
        <w:rPr>
          <w:color w:val="000000"/>
          <w:sz w:val="28"/>
          <w:szCs w:val="28"/>
        </w:rPr>
      </w:pPr>
      <w:r w:rsidRPr="00C25256">
        <w:rPr>
          <w:color w:val="000000"/>
          <w:sz w:val="28"/>
          <w:szCs w:val="28"/>
        </w:rPr>
        <w:t>Богатое историческое, культурное наследие, наличие геологических памятников и природных особенностей позволяют реализовать туристический потенциал.</w:t>
      </w:r>
    </w:p>
    <w:p w:rsidR="00C43A39" w:rsidRPr="00C25256" w:rsidRDefault="00C43A39" w:rsidP="00C43A39">
      <w:pPr>
        <w:autoSpaceDE w:val="0"/>
        <w:autoSpaceDN w:val="0"/>
        <w:adjustRightInd w:val="0"/>
        <w:ind w:firstLine="709"/>
        <w:jc w:val="both"/>
        <w:rPr>
          <w:color w:val="000000"/>
          <w:sz w:val="28"/>
          <w:szCs w:val="28"/>
        </w:rPr>
      </w:pPr>
      <w:r w:rsidRPr="00C25256">
        <w:rPr>
          <w:color w:val="000000"/>
          <w:sz w:val="28"/>
          <w:szCs w:val="28"/>
        </w:rPr>
        <w:t>В то же время в Тейковском муниципальном районе существуют факторы, объективно снижающие его инвестиционную привлекательность.</w:t>
      </w:r>
    </w:p>
    <w:p w:rsidR="00C43A39" w:rsidRPr="00C25256" w:rsidRDefault="00C43A39" w:rsidP="00483E6C">
      <w:pPr>
        <w:numPr>
          <w:ilvl w:val="0"/>
          <w:numId w:val="41"/>
        </w:numPr>
        <w:autoSpaceDE w:val="0"/>
        <w:autoSpaceDN w:val="0"/>
        <w:adjustRightInd w:val="0"/>
        <w:ind w:left="0" w:firstLine="709"/>
        <w:jc w:val="both"/>
        <w:rPr>
          <w:color w:val="000000"/>
          <w:sz w:val="28"/>
          <w:szCs w:val="28"/>
        </w:rPr>
      </w:pPr>
      <w:r w:rsidRPr="00C25256">
        <w:rPr>
          <w:color w:val="000000"/>
          <w:sz w:val="28"/>
          <w:szCs w:val="28"/>
        </w:rPr>
        <w:t>Низкая численность и плотность населения препятствуют развитию потребительского и финансового рынков, являющихся главными факторами инвестиционной привлекательности, особенно в потребительском секторе экономики.</w:t>
      </w:r>
    </w:p>
    <w:p w:rsidR="00C43A39" w:rsidRPr="00C25256" w:rsidRDefault="00C43A39" w:rsidP="00483E6C">
      <w:pPr>
        <w:numPr>
          <w:ilvl w:val="0"/>
          <w:numId w:val="41"/>
        </w:numPr>
        <w:autoSpaceDE w:val="0"/>
        <w:autoSpaceDN w:val="0"/>
        <w:adjustRightInd w:val="0"/>
        <w:ind w:left="0" w:firstLine="709"/>
        <w:jc w:val="both"/>
        <w:rPr>
          <w:color w:val="000000"/>
          <w:sz w:val="28"/>
          <w:szCs w:val="28"/>
        </w:rPr>
      </w:pPr>
      <w:r w:rsidRPr="00C25256">
        <w:rPr>
          <w:color w:val="000000"/>
          <w:sz w:val="28"/>
          <w:szCs w:val="28"/>
        </w:rPr>
        <w:lastRenderedPageBreak/>
        <w:t>Серьезное конкурентное влияние в борьбе за инвестиции на Тейковский муниципальный район оказывает находящийся  по соседству город Иваново, обладающий более мощным научно-техническим потенциалом, емким потребительским и финансовым рынками. Данное муниципальное образование обладает значительно большей численностью населения, более выгодным геоэкономическим расположением и более развитой транспортной инфраструктурой.</w:t>
      </w:r>
    </w:p>
    <w:p w:rsidR="00C43A39" w:rsidRPr="00C25256" w:rsidRDefault="008E6ABF" w:rsidP="00C43A39">
      <w:pPr>
        <w:autoSpaceDE w:val="0"/>
        <w:autoSpaceDN w:val="0"/>
        <w:adjustRightInd w:val="0"/>
        <w:ind w:firstLine="709"/>
        <w:jc w:val="both"/>
        <w:rPr>
          <w:color w:val="000000"/>
          <w:sz w:val="28"/>
          <w:szCs w:val="28"/>
        </w:rPr>
      </w:pPr>
      <w:r w:rsidRPr="00C25256">
        <w:rPr>
          <w:color w:val="000000"/>
          <w:sz w:val="28"/>
          <w:szCs w:val="28"/>
        </w:rPr>
        <w:t>Н</w:t>
      </w:r>
      <w:r w:rsidR="00C43A39" w:rsidRPr="00C25256">
        <w:rPr>
          <w:color w:val="000000"/>
          <w:sz w:val="28"/>
          <w:szCs w:val="28"/>
        </w:rPr>
        <w:t xml:space="preserve">а территории Тейковского района </w:t>
      </w:r>
      <w:r w:rsidRPr="00C25256">
        <w:rPr>
          <w:color w:val="000000"/>
          <w:sz w:val="28"/>
          <w:szCs w:val="28"/>
        </w:rPr>
        <w:t>имеется возможность</w:t>
      </w:r>
      <w:r w:rsidR="00C43A39" w:rsidRPr="00C25256">
        <w:rPr>
          <w:color w:val="000000"/>
          <w:sz w:val="28"/>
          <w:szCs w:val="28"/>
        </w:rPr>
        <w:t xml:space="preserve"> разви</w:t>
      </w:r>
      <w:r w:rsidRPr="00C25256">
        <w:rPr>
          <w:color w:val="000000"/>
          <w:sz w:val="28"/>
          <w:szCs w:val="28"/>
        </w:rPr>
        <w:t>тия</w:t>
      </w:r>
      <w:r w:rsidR="00C43A39" w:rsidRPr="00C25256">
        <w:rPr>
          <w:color w:val="000000"/>
          <w:sz w:val="28"/>
          <w:szCs w:val="28"/>
        </w:rPr>
        <w:t xml:space="preserve"> </w:t>
      </w:r>
      <w:r w:rsidRPr="00C25256">
        <w:rPr>
          <w:color w:val="000000"/>
          <w:sz w:val="28"/>
          <w:szCs w:val="28"/>
        </w:rPr>
        <w:t xml:space="preserve">следующих </w:t>
      </w:r>
      <w:r w:rsidR="00C43A39" w:rsidRPr="00C25256">
        <w:rPr>
          <w:color w:val="000000"/>
          <w:sz w:val="28"/>
          <w:szCs w:val="28"/>
        </w:rPr>
        <w:t>направлени</w:t>
      </w:r>
      <w:r w:rsidRPr="00C25256">
        <w:rPr>
          <w:color w:val="000000"/>
          <w:sz w:val="28"/>
          <w:szCs w:val="28"/>
        </w:rPr>
        <w:t>й</w:t>
      </w:r>
      <w:r w:rsidR="00C43A39" w:rsidRPr="00C25256">
        <w:rPr>
          <w:color w:val="000000"/>
          <w:sz w:val="28"/>
          <w:szCs w:val="28"/>
        </w:rPr>
        <w:t xml:space="preserve"> экономики на базе имеющегося потенциала. Это:</w:t>
      </w:r>
    </w:p>
    <w:p w:rsidR="00C43A39" w:rsidRPr="00C25256" w:rsidRDefault="00C43A39" w:rsidP="00C43A39">
      <w:pPr>
        <w:tabs>
          <w:tab w:val="left" w:pos="1080"/>
        </w:tabs>
        <w:autoSpaceDE w:val="0"/>
        <w:autoSpaceDN w:val="0"/>
        <w:adjustRightInd w:val="0"/>
        <w:ind w:firstLine="709"/>
        <w:jc w:val="both"/>
        <w:rPr>
          <w:color w:val="000000"/>
          <w:sz w:val="28"/>
          <w:szCs w:val="28"/>
        </w:rPr>
      </w:pPr>
      <w:r w:rsidRPr="00C25256">
        <w:rPr>
          <w:color w:val="000000"/>
          <w:sz w:val="28"/>
          <w:szCs w:val="28"/>
        </w:rPr>
        <w:t>- освоение имеющихся месторождений полезных ископаемых (торфа, сапропеля);</w:t>
      </w:r>
    </w:p>
    <w:p w:rsidR="00C43A39" w:rsidRPr="00C25256" w:rsidRDefault="00C43A39" w:rsidP="00C43A39">
      <w:pPr>
        <w:tabs>
          <w:tab w:val="left" w:pos="1080"/>
        </w:tabs>
        <w:autoSpaceDE w:val="0"/>
        <w:autoSpaceDN w:val="0"/>
        <w:adjustRightInd w:val="0"/>
        <w:ind w:firstLine="709"/>
        <w:jc w:val="both"/>
        <w:rPr>
          <w:color w:val="000000"/>
          <w:sz w:val="28"/>
          <w:szCs w:val="28"/>
        </w:rPr>
      </w:pPr>
      <w:r w:rsidRPr="00C25256">
        <w:rPr>
          <w:color w:val="000000"/>
          <w:sz w:val="28"/>
          <w:szCs w:val="28"/>
        </w:rPr>
        <w:t xml:space="preserve">- </w:t>
      </w:r>
      <w:r w:rsidR="000471A1" w:rsidRPr="00C25256">
        <w:rPr>
          <w:color w:val="000000"/>
          <w:sz w:val="28"/>
          <w:szCs w:val="28"/>
        </w:rPr>
        <w:t>застройка площадок под размещение топливозаправочных комплексов</w:t>
      </w:r>
      <w:r w:rsidRPr="00C25256">
        <w:rPr>
          <w:color w:val="000000"/>
          <w:sz w:val="28"/>
          <w:szCs w:val="28"/>
        </w:rPr>
        <w:t>.</w:t>
      </w:r>
    </w:p>
    <w:p w:rsidR="007C55A4" w:rsidRPr="00C25256" w:rsidRDefault="007C55A4" w:rsidP="008E6ABF">
      <w:pPr>
        <w:tabs>
          <w:tab w:val="left" w:pos="1080"/>
        </w:tabs>
        <w:autoSpaceDE w:val="0"/>
        <w:autoSpaceDN w:val="0"/>
        <w:adjustRightInd w:val="0"/>
        <w:spacing w:after="120"/>
        <w:jc w:val="center"/>
        <w:rPr>
          <w:rFonts w:ascii="Arial" w:hAnsi="Arial" w:cs="Arial"/>
          <w:b/>
          <w:i/>
          <w:sz w:val="28"/>
          <w:szCs w:val="28"/>
        </w:rPr>
      </w:pPr>
      <w:bookmarkStart w:id="7" w:name="_Toc217099790"/>
    </w:p>
    <w:p w:rsidR="00C43A39" w:rsidRPr="00C25256" w:rsidRDefault="00C43A39" w:rsidP="008E6ABF">
      <w:pPr>
        <w:tabs>
          <w:tab w:val="left" w:pos="1080"/>
        </w:tabs>
        <w:autoSpaceDE w:val="0"/>
        <w:autoSpaceDN w:val="0"/>
        <w:adjustRightInd w:val="0"/>
        <w:spacing w:after="120"/>
        <w:jc w:val="center"/>
        <w:rPr>
          <w:rFonts w:ascii="Arial" w:hAnsi="Arial" w:cs="Arial"/>
          <w:b/>
          <w:i/>
          <w:color w:val="000000"/>
          <w:sz w:val="28"/>
          <w:szCs w:val="28"/>
        </w:rPr>
      </w:pPr>
      <w:r w:rsidRPr="00C25256">
        <w:rPr>
          <w:rFonts w:ascii="Arial" w:hAnsi="Arial" w:cs="Arial"/>
          <w:b/>
          <w:i/>
          <w:sz w:val="28"/>
          <w:szCs w:val="28"/>
        </w:rPr>
        <w:t>Проект «</w:t>
      </w:r>
      <w:r w:rsidRPr="00C25256">
        <w:rPr>
          <w:rFonts w:ascii="Arial" w:hAnsi="Arial" w:cs="Arial"/>
          <w:b/>
          <w:i/>
          <w:color w:val="000000"/>
          <w:sz w:val="28"/>
          <w:szCs w:val="28"/>
        </w:rPr>
        <w:t>Освоение имеющихся месторождений полезных ископаемых»</w:t>
      </w:r>
      <w:bookmarkEnd w:id="7"/>
    </w:p>
    <w:p w:rsidR="00C43A39" w:rsidRPr="00C25256" w:rsidRDefault="00C43A39" w:rsidP="007F6493">
      <w:pPr>
        <w:ind w:firstLine="709"/>
        <w:jc w:val="both"/>
        <w:rPr>
          <w:sz w:val="28"/>
          <w:szCs w:val="28"/>
        </w:rPr>
      </w:pPr>
      <w:r w:rsidRPr="00C25256">
        <w:rPr>
          <w:color w:val="000000"/>
          <w:sz w:val="28"/>
          <w:szCs w:val="28"/>
        </w:rPr>
        <w:t>На</w:t>
      </w:r>
      <w:r w:rsidRPr="00C25256">
        <w:rPr>
          <w:sz w:val="28"/>
          <w:szCs w:val="28"/>
        </w:rPr>
        <w:t xml:space="preserve"> сегодня на территории Тейковского района разведаны месторождения различных нерудных полезных ископаемых, в первую очередь – сапропеля и торфа.</w:t>
      </w:r>
    </w:p>
    <w:p w:rsidR="00734F20" w:rsidRPr="00C25256" w:rsidRDefault="00734F20" w:rsidP="007F6493">
      <w:pPr>
        <w:ind w:firstLine="709"/>
        <w:jc w:val="both"/>
        <w:rPr>
          <w:sz w:val="28"/>
          <w:szCs w:val="28"/>
        </w:rPr>
      </w:pPr>
    </w:p>
    <w:p w:rsidR="00C43A39" w:rsidRPr="00C25256" w:rsidRDefault="00C43A39" w:rsidP="007F6493">
      <w:pPr>
        <w:keepNext/>
        <w:ind w:firstLine="851"/>
        <w:rPr>
          <w:b/>
          <w:i/>
          <w:sz w:val="28"/>
          <w:szCs w:val="28"/>
        </w:rPr>
      </w:pPr>
      <w:r w:rsidRPr="00C25256">
        <w:rPr>
          <w:b/>
          <w:i/>
          <w:sz w:val="28"/>
          <w:szCs w:val="28"/>
        </w:rPr>
        <w:t>1.1. Месторождения сапропеля</w:t>
      </w:r>
    </w:p>
    <w:p w:rsidR="00C43A39" w:rsidRPr="00C25256" w:rsidRDefault="00C43A39" w:rsidP="00C43A39">
      <w:pPr>
        <w:ind w:firstLine="709"/>
        <w:jc w:val="both"/>
        <w:rPr>
          <w:spacing w:val="4"/>
          <w:sz w:val="28"/>
          <w:szCs w:val="28"/>
        </w:rPr>
      </w:pPr>
      <w:r w:rsidRPr="00C25256">
        <w:rPr>
          <w:bCs/>
          <w:spacing w:val="4"/>
          <w:sz w:val="28"/>
          <w:szCs w:val="28"/>
        </w:rPr>
        <w:t>Сапропель</w:t>
      </w:r>
      <w:r w:rsidRPr="00C25256">
        <w:rPr>
          <w:spacing w:val="4"/>
          <w:sz w:val="28"/>
          <w:szCs w:val="28"/>
        </w:rPr>
        <w:t xml:space="preserve"> – </w:t>
      </w:r>
      <w:hyperlink r:id="rId12" w:tooltip="Ил" w:history="1">
        <w:r w:rsidRPr="00C25256">
          <w:rPr>
            <w:rStyle w:val="af8"/>
            <w:color w:val="auto"/>
            <w:spacing w:val="4"/>
            <w:sz w:val="28"/>
            <w:szCs w:val="28"/>
            <w:u w:val="none"/>
          </w:rPr>
          <w:t>илистые</w:t>
        </w:r>
      </w:hyperlink>
      <w:r w:rsidRPr="00C25256">
        <w:rPr>
          <w:spacing w:val="4"/>
          <w:sz w:val="28"/>
          <w:szCs w:val="28"/>
        </w:rPr>
        <w:t xml:space="preserve"> отложения пресных </w:t>
      </w:r>
      <w:hyperlink r:id="rId13" w:tooltip="Водоём" w:history="1">
        <w:r w:rsidRPr="00C25256">
          <w:rPr>
            <w:rStyle w:val="af8"/>
            <w:color w:val="auto"/>
            <w:spacing w:val="4"/>
            <w:sz w:val="28"/>
            <w:szCs w:val="28"/>
            <w:u w:val="none"/>
          </w:rPr>
          <w:t>водоёмов</w:t>
        </w:r>
      </w:hyperlink>
      <w:r w:rsidRPr="00C25256">
        <w:rPr>
          <w:spacing w:val="4"/>
          <w:sz w:val="28"/>
          <w:szCs w:val="28"/>
        </w:rPr>
        <w:t xml:space="preserve">, содержащие большое количество органических веществ (лигниногумусовый комплекс, углеводы, битумы и др.) в </w:t>
      </w:r>
      <w:hyperlink r:id="rId14" w:tooltip="Коллоид" w:history="1">
        <w:r w:rsidRPr="00C25256">
          <w:rPr>
            <w:rStyle w:val="af8"/>
            <w:color w:val="auto"/>
            <w:spacing w:val="4"/>
            <w:sz w:val="28"/>
            <w:szCs w:val="28"/>
            <w:u w:val="none"/>
          </w:rPr>
          <w:t>коллоидном</w:t>
        </w:r>
      </w:hyperlink>
      <w:r w:rsidRPr="00C25256">
        <w:rPr>
          <w:spacing w:val="4"/>
          <w:sz w:val="28"/>
          <w:szCs w:val="28"/>
        </w:rPr>
        <w:t xml:space="preserve"> состоянии. Сапропель используется в лечебной (физиотерапевтической) практике для аппликаций, разводных ванн, для </w:t>
      </w:r>
      <w:hyperlink r:id="rId15" w:tooltip="Лечебные грязи" w:history="1">
        <w:r w:rsidRPr="00C25256">
          <w:rPr>
            <w:rStyle w:val="af8"/>
            <w:color w:val="auto"/>
            <w:spacing w:val="4"/>
            <w:sz w:val="28"/>
            <w:szCs w:val="28"/>
            <w:u w:val="none"/>
          </w:rPr>
          <w:t>грязелечения</w:t>
        </w:r>
      </w:hyperlink>
      <w:r w:rsidRPr="00C25256">
        <w:rPr>
          <w:spacing w:val="4"/>
          <w:sz w:val="28"/>
          <w:szCs w:val="28"/>
        </w:rPr>
        <w:t xml:space="preserve">. В сельском хозяйстве сапропель применяют как </w:t>
      </w:r>
      <w:hyperlink r:id="rId16" w:tooltip="Удобрение" w:history="1">
        <w:r w:rsidRPr="00C25256">
          <w:rPr>
            <w:rStyle w:val="af8"/>
            <w:color w:val="auto"/>
            <w:spacing w:val="4"/>
            <w:sz w:val="28"/>
            <w:szCs w:val="28"/>
            <w:u w:val="none"/>
          </w:rPr>
          <w:t>удобрение</w:t>
        </w:r>
      </w:hyperlink>
      <w:r w:rsidRPr="00C25256">
        <w:rPr>
          <w:spacing w:val="4"/>
          <w:sz w:val="28"/>
          <w:szCs w:val="28"/>
        </w:rPr>
        <w:t xml:space="preserve"> (после проветривания), особенно на кислых и лёгких песчаных и супесчаных почвах, для приготовления </w:t>
      </w:r>
      <w:hyperlink r:id="rId17" w:tooltip="Компост" w:history="1">
        <w:r w:rsidRPr="00C25256">
          <w:rPr>
            <w:rStyle w:val="af8"/>
            <w:color w:val="auto"/>
            <w:spacing w:val="4"/>
            <w:sz w:val="28"/>
            <w:szCs w:val="28"/>
            <w:u w:val="none"/>
          </w:rPr>
          <w:t>компостов</w:t>
        </w:r>
      </w:hyperlink>
      <w:r w:rsidRPr="00C25256">
        <w:rPr>
          <w:spacing w:val="4"/>
          <w:sz w:val="28"/>
          <w:szCs w:val="28"/>
        </w:rPr>
        <w:t>. Сапропели, богатые солями кальция, железа, фосфора, без примеси песка и бедные глиной, добавляют в рационы сельскохозяйственным животным в качестве минеральной подкормки (используются в птицеводстве, свиноводстве и т. д.). В промышленности имеется опыт применения сапропелей в разных отраслях: производство строительных материалов, тепло- и звукоизоляционных плит, формовочных смесей и пористой керамики, химическая переработка, приготовление буровых промывочных жидкостей и т. д. Кроме того, продукт можно использовать в качестве консерванта при хранении клубней картофеля (клубни пересыпаются тонким слоем сапропеля).</w:t>
      </w:r>
    </w:p>
    <w:p w:rsidR="00C43A39" w:rsidRPr="00C25256" w:rsidRDefault="00C43A39" w:rsidP="00C43A39">
      <w:pPr>
        <w:ind w:firstLine="709"/>
        <w:jc w:val="both"/>
        <w:rPr>
          <w:sz w:val="28"/>
          <w:szCs w:val="28"/>
        </w:rPr>
      </w:pPr>
      <w:r w:rsidRPr="00C25256">
        <w:rPr>
          <w:sz w:val="28"/>
          <w:szCs w:val="28"/>
        </w:rPr>
        <w:t>Главным месторождением района является озеро Сахтыш площадью 600 га, залежи там достигают толщины от 1,5 до 5 м. Созданное на базе данного месторождения предприятие способно поставлять ежегодно на рынок более 3000 т сапропеля (как показывает практика, озеро, имеющее в радиусе не более 1 км, может содержать более 3 млн. т сапропелевого сырья для использования в качестве удобрений).</w:t>
      </w:r>
    </w:p>
    <w:p w:rsidR="00C43A39" w:rsidRPr="00C25256" w:rsidRDefault="00C43A39" w:rsidP="00C43A39">
      <w:pPr>
        <w:spacing w:before="240" w:after="120"/>
        <w:ind w:firstLine="709"/>
        <w:rPr>
          <w:b/>
          <w:i/>
          <w:sz w:val="28"/>
          <w:szCs w:val="28"/>
        </w:rPr>
      </w:pPr>
      <w:r w:rsidRPr="00C25256">
        <w:rPr>
          <w:b/>
          <w:i/>
          <w:sz w:val="28"/>
          <w:szCs w:val="28"/>
        </w:rPr>
        <w:t>1.2. Торфяные запасы Тейковского муниципального района</w:t>
      </w:r>
    </w:p>
    <w:p w:rsidR="00C43A39" w:rsidRPr="00C25256" w:rsidRDefault="00C43A39" w:rsidP="00C43A39">
      <w:pPr>
        <w:ind w:firstLine="709"/>
        <w:jc w:val="both"/>
        <w:rPr>
          <w:sz w:val="28"/>
          <w:szCs w:val="28"/>
        </w:rPr>
      </w:pPr>
      <w:r w:rsidRPr="00C25256">
        <w:rPr>
          <w:bCs/>
          <w:sz w:val="28"/>
          <w:szCs w:val="28"/>
        </w:rPr>
        <w:t>Торф</w:t>
      </w:r>
      <w:r w:rsidRPr="00C25256">
        <w:rPr>
          <w:sz w:val="28"/>
          <w:szCs w:val="28"/>
        </w:rPr>
        <w:t xml:space="preserve"> – горючее </w:t>
      </w:r>
      <w:hyperlink r:id="rId18" w:tooltip="Полезные ископаемые" w:history="1">
        <w:r w:rsidRPr="00C25256">
          <w:rPr>
            <w:rStyle w:val="af8"/>
            <w:color w:val="auto"/>
            <w:sz w:val="28"/>
            <w:szCs w:val="28"/>
            <w:u w:val="none"/>
          </w:rPr>
          <w:t>полезное ископаемое</w:t>
        </w:r>
      </w:hyperlink>
      <w:r w:rsidRPr="00C25256">
        <w:rPr>
          <w:sz w:val="28"/>
          <w:szCs w:val="28"/>
        </w:rPr>
        <w:t xml:space="preserve">; образовано скоплением остатков </w:t>
      </w:r>
      <w:hyperlink r:id="rId19" w:tooltip="Растения" w:history="1">
        <w:r w:rsidRPr="00C25256">
          <w:rPr>
            <w:rStyle w:val="af8"/>
            <w:color w:val="auto"/>
            <w:sz w:val="28"/>
            <w:szCs w:val="28"/>
            <w:u w:val="none"/>
          </w:rPr>
          <w:t>растений</w:t>
        </w:r>
      </w:hyperlink>
      <w:r w:rsidRPr="00C25256">
        <w:rPr>
          <w:sz w:val="28"/>
          <w:szCs w:val="28"/>
        </w:rPr>
        <w:t xml:space="preserve">, подвергшихся неполному разложению в условиях </w:t>
      </w:r>
      <w:hyperlink r:id="rId20" w:tooltip="Болото" w:history="1">
        <w:r w:rsidRPr="00C25256">
          <w:rPr>
            <w:rStyle w:val="af8"/>
            <w:color w:val="auto"/>
            <w:sz w:val="28"/>
            <w:szCs w:val="28"/>
            <w:u w:val="none"/>
          </w:rPr>
          <w:t>болот</w:t>
        </w:r>
      </w:hyperlink>
      <w:r w:rsidRPr="00C25256">
        <w:rPr>
          <w:sz w:val="28"/>
          <w:szCs w:val="28"/>
        </w:rPr>
        <w:t xml:space="preserve">. Торф </w:t>
      </w:r>
      <w:r w:rsidRPr="00C25256">
        <w:rPr>
          <w:sz w:val="28"/>
          <w:szCs w:val="28"/>
        </w:rPr>
        <w:lastRenderedPageBreak/>
        <w:t>используют в сельском хозяйстве и животноводстве, медицине, биохимии и энергетике. Развитие современных производственных технологий позволяет получать очень плодородные грунты для выращивания пищевых растений, удобрения, стимуляторы роста растений, изоляционные и упаковочные материалы, активный уголь, графит и тому подобное.</w:t>
      </w:r>
    </w:p>
    <w:p w:rsidR="00C43A39" w:rsidRPr="00C25256" w:rsidRDefault="00C43A39" w:rsidP="00C43A39">
      <w:pPr>
        <w:ind w:firstLine="709"/>
        <w:jc w:val="both"/>
        <w:rPr>
          <w:sz w:val="28"/>
          <w:szCs w:val="28"/>
        </w:rPr>
      </w:pPr>
      <w:r w:rsidRPr="00C25256">
        <w:rPr>
          <w:sz w:val="28"/>
          <w:szCs w:val="28"/>
        </w:rPr>
        <w:t xml:space="preserve">Торф используют в чистом в виде, как удобрение структуры обрабатываемой почвы, для аккумулирования и длительного удержания влаги, а также среды, способствующей увеличению </w:t>
      </w:r>
      <w:proofErr w:type="spellStart"/>
      <w:r w:rsidRPr="00C25256">
        <w:rPr>
          <w:sz w:val="28"/>
          <w:szCs w:val="28"/>
        </w:rPr>
        <w:t>кислородообменных</w:t>
      </w:r>
      <w:proofErr w:type="spellEnd"/>
      <w:r w:rsidRPr="00C25256">
        <w:rPr>
          <w:sz w:val="28"/>
          <w:szCs w:val="28"/>
        </w:rPr>
        <w:t xml:space="preserve"> процессов. </w:t>
      </w:r>
    </w:p>
    <w:p w:rsidR="00C43A39" w:rsidRPr="00C25256" w:rsidRDefault="00C43A39" w:rsidP="00C43A39">
      <w:pPr>
        <w:ind w:firstLine="709"/>
        <w:jc w:val="both"/>
        <w:rPr>
          <w:sz w:val="28"/>
          <w:szCs w:val="28"/>
        </w:rPr>
      </w:pPr>
      <w:r w:rsidRPr="00C25256">
        <w:rPr>
          <w:sz w:val="28"/>
          <w:szCs w:val="28"/>
        </w:rPr>
        <w:t>Из торфа получают готовый качественный грунт с учетом вида растения, климатических особенностей среды обитания, условий созревания плодов. Для этого используют технологию, получившую в последнее время наибольшее распространение в теплицах, «многоэтажное» выращивание, в садах. Из торфа готовят субстрат, т. е. используют торф как основу и смешивают его с набором микро- и макроэлементов, необходимых растению.</w:t>
      </w:r>
    </w:p>
    <w:p w:rsidR="00C43A39" w:rsidRPr="00C25256" w:rsidRDefault="00C43A39" w:rsidP="00C43A39">
      <w:pPr>
        <w:ind w:firstLine="709"/>
        <w:jc w:val="both"/>
        <w:rPr>
          <w:sz w:val="28"/>
          <w:szCs w:val="28"/>
        </w:rPr>
      </w:pPr>
      <w:r w:rsidRPr="00C25256">
        <w:rPr>
          <w:sz w:val="28"/>
          <w:szCs w:val="28"/>
        </w:rPr>
        <w:t>Торф применяют для устройства газонов и укрепления откосов земляных насыпей каналов и водоемов. Для этого используют торфяные блоки – на площадях с осушенной торфяной залежью верхового типа выращивают травосмесь из семян многолетних злаковых трав, затем разрезают на ленты и скручивают в рулон. Торфяные блоки, используют для выращивания рассады. Пористую гидрофильную плиту из нейтрализованного верхового торфа разделяют на квадратные посевные ячейки с лунками для закладки семян или проростков.</w:t>
      </w:r>
    </w:p>
    <w:p w:rsidR="00C43A39" w:rsidRPr="00C25256" w:rsidRDefault="008E6ABF" w:rsidP="00C43A39">
      <w:pPr>
        <w:spacing w:after="120"/>
        <w:ind w:firstLine="709"/>
        <w:jc w:val="both"/>
        <w:rPr>
          <w:sz w:val="28"/>
          <w:szCs w:val="28"/>
        </w:rPr>
      </w:pPr>
      <w:r w:rsidRPr="00C25256">
        <w:rPr>
          <w:sz w:val="28"/>
          <w:szCs w:val="28"/>
        </w:rPr>
        <w:t>Н</w:t>
      </w:r>
      <w:r w:rsidR="00C43A39" w:rsidRPr="00C25256">
        <w:rPr>
          <w:sz w:val="28"/>
          <w:szCs w:val="28"/>
        </w:rPr>
        <w:t>а территории района имеются следующие месторождения торфа, которые целесообразно предложить к освоению инвесторами.</w:t>
      </w:r>
    </w:p>
    <w:p w:rsidR="00C43A39" w:rsidRPr="00C25256" w:rsidRDefault="00C43A39" w:rsidP="00C43A39">
      <w:pPr>
        <w:keepNext/>
        <w:spacing w:after="120"/>
        <w:jc w:val="right"/>
        <w:rPr>
          <w:i/>
          <w:sz w:val="22"/>
          <w:szCs w:val="22"/>
        </w:rPr>
      </w:pPr>
      <w:r w:rsidRPr="00C25256">
        <w:rPr>
          <w:i/>
          <w:sz w:val="22"/>
          <w:szCs w:val="22"/>
        </w:rPr>
        <w:t xml:space="preserve">Таблица </w:t>
      </w:r>
      <w:r w:rsidR="00666E6B" w:rsidRPr="00C25256">
        <w:rPr>
          <w:i/>
          <w:sz w:val="22"/>
          <w:szCs w:val="22"/>
        </w:rPr>
        <w:t>4</w:t>
      </w:r>
    </w:p>
    <w:p w:rsidR="00C43A39" w:rsidRPr="00C25256" w:rsidRDefault="00C43A39" w:rsidP="00C43A39">
      <w:pPr>
        <w:spacing w:after="120"/>
        <w:jc w:val="center"/>
        <w:rPr>
          <w:b/>
        </w:rPr>
      </w:pPr>
      <w:r w:rsidRPr="00C25256">
        <w:rPr>
          <w:b/>
        </w:rPr>
        <w:t>Месторождения торфа на территории Тейковского муниципального района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826"/>
        <w:gridCol w:w="2075"/>
        <w:gridCol w:w="2083"/>
        <w:gridCol w:w="1189"/>
        <w:gridCol w:w="3578"/>
      </w:tblGrid>
      <w:tr w:rsidR="00C43A39" w:rsidRPr="00C25256" w:rsidTr="007530B6">
        <w:trPr>
          <w:cantSplit/>
          <w:tblHeader/>
          <w:jc w:val="center"/>
        </w:trPr>
        <w:tc>
          <w:tcPr>
            <w:tcW w:w="825" w:type="dxa"/>
            <w:tcBorders>
              <w:top w:val="single" w:sz="4" w:space="0" w:color="auto"/>
              <w:left w:val="single" w:sz="4" w:space="0" w:color="auto"/>
              <w:bottom w:val="single" w:sz="4" w:space="0" w:color="auto"/>
              <w:right w:val="single" w:sz="4" w:space="0" w:color="auto"/>
            </w:tcBorders>
            <w:vAlign w:val="center"/>
          </w:tcPr>
          <w:p w:rsidR="00C43A39" w:rsidRPr="00C25256" w:rsidRDefault="00C43A39" w:rsidP="007530B6">
            <w:pPr>
              <w:jc w:val="center"/>
              <w:rPr>
                <w:sz w:val="20"/>
                <w:szCs w:val="20"/>
              </w:rPr>
            </w:pPr>
            <w:r w:rsidRPr="00C25256">
              <w:rPr>
                <w:sz w:val="20"/>
                <w:szCs w:val="20"/>
              </w:rPr>
              <w:t>№ п/п</w:t>
            </w:r>
          </w:p>
        </w:tc>
        <w:tc>
          <w:tcPr>
            <w:tcW w:w="2073" w:type="dxa"/>
            <w:tcBorders>
              <w:top w:val="single" w:sz="4" w:space="0" w:color="auto"/>
              <w:left w:val="single" w:sz="4" w:space="0" w:color="auto"/>
              <w:bottom w:val="single" w:sz="4" w:space="0" w:color="auto"/>
              <w:right w:val="single" w:sz="4" w:space="0" w:color="auto"/>
            </w:tcBorders>
            <w:vAlign w:val="center"/>
          </w:tcPr>
          <w:p w:rsidR="00C43A39" w:rsidRPr="00C25256" w:rsidRDefault="00C43A39" w:rsidP="007530B6">
            <w:pPr>
              <w:jc w:val="center"/>
              <w:rPr>
                <w:sz w:val="20"/>
                <w:szCs w:val="20"/>
              </w:rPr>
            </w:pPr>
            <w:r w:rsidRPr="00C25256">
              <w:rPr>
                <w:sz w:val="20"/>
                <w:szCs w:val="20"/>
              </w:rPr>
              <w:t>Наименование</w:t>
            </w:r>
            <w:r w:rsidRPr="00C25256">
              <w:rPr>
                <w:sz w:val="20"/>
                <w:szCs w:val="20"/>
              </w:rPr>
              <w:br/>
              <w:t>месторождения</w:t>
            </w:r>
          </w:p>
        </w:tc>
        <w:tc>
          <w:tcPr>
            <w:tcW w:w="2081" w:type="dxa"/>
            <w:tcBorders>
              <w:top w:val="single" w:sz="4" w:space="0" w:color="auto"/>
              <w:left w:val="single" w:sz="4" w:space="0" w:color="auto"/>
              <w:bottom w:val="single" w:sz="4" w:space="0" w:color="auto"/>
              <w:right w:val="single" w:sz="4" w:space="0" w:color="auto"/>
            </w:tcBorders>
            <w:vAlign w:val="center"/>
          </w:tcPr>
          <w:p w:rsidR="00C43A39" w:rsidRPr="00C25256" w:rsidRDefault="00C43A39" w:rsidP="007530B6">
            <w:pPr>
              <w:jc w:val="center"/>
              <w:rPr>
                <w:sz w:val="20"/>
                <w:szCs w:val="20"/>
              </w:rPr>
            </w:pPr>
            <w:r w:rsidRPr="00C25256">
              <w:rPr>
                <w:sz w:val="20"/>
                <w:szCs w:val="20"/>
              </w:rPr>
              <w:t>Площадь</w:t>
            </w:r>
            <w:r w:rsidRPr="00C25256">
              <w:rPr>
                <w:sz w:val="20"/>
                <w:szCs w:val="20"/>
              </w:rPr>
              <w:br/>
              <w:t>промышленной</w:t>
            </w:r>
            <w:r w:rsidRPr="00C25256">
              <w:rPr>
                <w:sz w:val="20"/>
                <w:szCs w:val="20"/>
              </w:rPr>
              <w:br/>
              <w:t xml:space="preserve">залежи, га </w:t>
            </w:r>
          </w:p>
        </w:tc>
        <w:tc>
          <w:tcPr>
            <w:tcW w:w="1188" w:type="dxa"/>
            <w:tcBorders>
              <w:top w:val="single" w:sz="4" w:space="0" w:color="auto"/>
              <w:left w:val="single" w:sz="4" w:space="0" w:color="auto"/>
              <w:bottom w:val="single" w:sz="4" w:space="0" w:color="auto"/>
              <w:right w:val="single" w:sz="4" w:space="0" w:color="auto"/>
            </w:tcBorders>
            <w:vAlign w:val="center"/>
          </w:tcPr>
          <w:p w:rsidR="00C43A39" w:rsidRPr="00C25256" w:rsidRDefault="00C43A39" w:rsidP="007530B6">
            <w:pPr>
              <w:jc w:val="center"/>
              <w:rPr>
                <w:sz w:val="20"/>
                <w:szCs w:val="20"/>
              </w:rPr>
            </w:pPr>
            <w:r w:rsidRPr="00C25256">
              <w:rPr>
                <w:sz w:val="20"/>
                <w:szCs w:val="20"/>
              </w:rPr>
              <w:t>Запас</w:t>
            </w:r>
            <w:r w:rsidRPr="00C25256">
              <w:rPr>
                <w:sz w:val="20"/>
                <w:szCs w:val="20"/>
              </w:rPr>
              <w:br/>
              <w:t>торфа,</w:t>
            </w:r>
            <w:r w:rsidRPr="00C25256">
              <w:rPr>
                <w:sz w:val="20"/>
                <w:szCs w:val="20"/>
              </w:rPr>
              <w:br/>
              <w:t>тыс. куб. м</w:t>
            </w:r>
          </w:p>
        </w:tc>
        <w:tc>
          <w:tcPr>
            <w:tcW w:w="3574" w:type="dxa"/>
            <w:tcBorders>
              <w:top w:val="single" w:sz="4" w:space="0" w:color="auto"/>
              <w:left w:val="single" w:sz="4" w:space="0" w:color="auto"/>
              <w:bottom w:val="single" w:sz="4" w:space="0" w:color="auto"/>
              <w:right w:val="single" w:sz="4" w:space="0" w:color="auto"/>
            </w:tcBorders>
            <w:vAlign w:val="center"/>
          </w:tcPr>
          <w:p w:rsidR="00C43A39" w:rsidRPr="00C25256" w:rsidRDefault="00C43A39" w:rsidP="007530B6">
            <w:pPr>
              <w:jc w:val="center"/>
              <w:rPr>
                <w:sz w:val="20"/>
                <w:szCs w:val="20"/>
              </w:rPr>
            </w:pPr>
            <w:r w:rsidRPr="00C25256">
              <w:rPr>
                <w:sz w:val="20"/>
                <w:szCs w:val="20"/>
              </w:rPr>
              <w:t>Местоположение</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proofErr w:type="spellStart"/>
            <w:r w:rsidRPr="00C25256">
              <w:rPr>
                <w:sz w:val="22"/>
                <w:szCs w:val="22"/>
              </w:rPr>
              <w:t>Ступкинское</w:t>
            </w:r>
            <w:proofErr w:type="spellEnd"/>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136</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2229</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r w:rsidRPr="00C25256">
              <w:rPr>
                <w:sz w:val="22"/>
                <w:szCs w:val="22"/>
              </w:rPr>
              <w:t xml:space="preserve">От г. Тейково на северо-восток в 13 км, между д. Романцево, </w:t>
            </w:r>
            <w:proofErr w:type="spellStart"/>
            <w:r w:rsidRPr="00C25256">
              <w:rPr>
                <w:sz w:val="22"/>
                <w:szCs w:val="22"/>
              </w:rPr>
              <w:t>Федоркино</w:t>
            </w:r>
            <w:proofErr w:type="spellEnd"/>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2</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 xml:space="preserve">Сидорово – </w:t>
            </w:r>
            <w:proofErr w:type="spellStart"/>
            <w:r w:rsidRPr="00C25256">
              <w:rPr>
                <w:sz w:val="22"/>
                <w:szCs w:val="22"/>
              </w:rPr>
              <w:t>Шубиха</w:t>
            </w:r>
            <w:proofErr w:type="spellEnd"/>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147</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2391</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От г. Тейково на северо-запад в 9 км, д. Ново-</w:t>
            </w:r>
            <w:proofErr w:type="spellStart"/>
            <w:r w:rsidRPr="00C25256">
              <w:rPr>
                <w:sz w:val="22"/>
                <w:szCs w:val="22"/>
              </w:rPr>
              <w:t>Василево</w:t>
            </w:r>
            <w:proofErr w:type="spellEnd"/>
            <w:r w:rsidRPr="00C25256">
              <w:rPr>
                <w:sz w:val="22"/>
                <w:szCs w:val="22"/>
              </w:rPr>
              <w:t xml:space="preserve"> на северо-восток в 2 км</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3</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proofErr w:type="spellStart"/>
            <w:r w:rsidRPr="00C25256">
              <w:rPr>
                <w:sz w:val="22"/>
                <w:szCs w:val="22"/>
              </w:rPr>
              <w:t>Шатровское</w:t>
            </w:r>
            <w:proofErr w:type="spellEnd"/>
            <w:r w:rsidRPr="00C25256">
              <w:rPr>
                <w:sz w:val="22"/>
                <w:szCs w:val="22"/>
              </w:rPr>
              <w:t xml:space="preserve"> (</w:t>
            </w:r>
            <w:proofErr w:type="spellStart"/>
            <w:r w:rsidRPr="00C25256">
              <w:rPr>
                <w:sz w:val="22"/>
                <w:szCs w:val="22"/>
              </w:rPr>
              <w:t>Спирдово</w:t>
            </w:r>
            <w:proofErr w:type="spellEnd"/>
            <w:r w:rsidRPr="00C25256">
              <w:rPr>
                <w:sz w:val="22"/>
                <w:szCs w:val="22"/>
              </w:rPr>
              <w:t xml:space="preserve"> и Переходное)</w:t>
            </w:r>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481</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10447</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От г. Тейково на северо-запад в 19 км, д. Сухово на север, в 0,5 км</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4</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Тейково (</w:t>
            </w:r>
            <w:proofErr w:type="spellStart"/>
            <w:r w:rsidRPr="00C25256">
              <w:rPr>
                <w:sz w:val="22"/>
                <w:szCs w:val="22"/>
              </w:rPr>
              <w:t>Сахтыш</w:t>
            </w:r>
            <w:proofErr w:type="spellEnd"/>
            <w:r w:rsidRPr="00C25256">
              <w:rPr>
                <w:sz w:val="22"/>
                <w:szCs w:val="22"/>
              </w:rPr>
              <w:t xml:space="preserve"> – </w:t>
            </w:r>
            <w:proofErr w:type="spellStart"/>
            <w:r w:rsidRPr="00C25256">
              <w:rPr>
                <w:sz w:val="22"/>
                <w:szCs w:val="22"/>
              </w:rPr>
              <w:t>Рубское</w:t>
            </w:r>
            <w:proofErr w:type="spellEnd"/>
            <w:r w:rsidRPr="00C25256">
              <w:rPr>
                <w:sz w:val="22"/>
                <w:szCs w:val="22"/>
              </w:rPr>
              <w:t>)</w:t>
            </w:r>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4495</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99165</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ind w:hanging="11"/>
              <w:jc w:val="both"/>
            </w:pPr>
            <w:r w:rsidRPr="00C25256">
              <w:rPr>
                <w:sz w:val="22"/>
                <w:szCs w:val="22"/>
              </w:rPr>
              <w:t>От г. Тейково на юг в 1,5 км, от с. </w:t>
            </w:r>
            <w:proofErr w:type="spellStart"/>
            <w:r w:rsidRPr="00C25256">
              <w:rPr>
                <w:sz w:val="22"/>
                <w:szCs w:val="22"/>
              </w:rPr>
              <w:t>Золотниковская</w:t>
            </w:r>
            <w:proofErr w:type="spellEnd"/>
            <w:r w:rsidRPr="00C25256">
              <w:rPr>
                <w:sz w:val="22"/>
                <w:szCs w:val="22"/>
              </w:rPr>
              <w:t xml:space="preserve"> Пустынь на северо-запад 1,5 км, при с. Бога</w:t>
            </w:r>
            <w:r w:rsidRPr="00C25256">
              <w:rPr>
                <w:sz w:val="22"/>
                <w:szCs w:val="22"/>
              </w:rPr>
              <w:softHyphen/>
              <w:t>ты</w:t>
            </w:r>
            <w:r w:rsidRPr="00C25256">
              <w:rPr>
                <w:sz w:val="22"/>
                <w:szCs w:val="22"/>
              </w:rPr>
              <w:softHyphen/>
              <w:t>рево на востоке</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5</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proofErr w:type="spellStart"/>
            <w:r w:rsidRPr="00C25256">
              <w:rPr>
                <w:sz w:val="22"/>
                <w:szCs w:val="22"/>
              </w:rPr>
              <w:t>Синявинское</w:t>
            </w:r>
            <w:proofErr w:type="spellEnd"/>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115</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3166</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 xml:space="preserve">От г. Тейково на юго-восток в 10 км, б. н. п. </w:t>
            </w:r>
            <w:proofErr w:type="spellStart"/>
            <w:r w:rsidRPr="00C25256">
              <w:rPr>
                <w:sz w:val="22"/>
                <w:szCs w:val="22"/>
              </w:rPr>
              <w:t>Городины</w:t>
            </w:r>
            <w:proofErr w:type="spellEnd"/>
            <w:r w:rsidRPr="00C25256">
              <w:rPr>
                <w:sz w:val="22"/>
                <w:szCs w:val="22"/>
              </w:rPr>
              <w:t xml:space="preserve"> на юго-запад в 1,5 км</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6</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proofErr w:type="spellStart"/>
            <w:r w:rsidRPr="00C25256">
              <w:rPr>
                <w:sz w:val="22"/>
                <w:szCs w:val="22"/>
              </w:rPr>
              <w:t>Коптевское</w:t>
            </w:r>
            <w:proofErr w:type="spellEnd"/>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775</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16585</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От г. Тейково на юго-запад в 15 км при д. Коптево на юго-западе</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lastRenderedPageBreak/>
              <w:t>7</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Мокрое</w:t>
            </w:r>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230</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3137</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От г. Тейково на юго-восток в 20 км, с. </w:t>
            </w:r>
            <w:proofErr w:type="spellStart"/>
            <w:r w:rsidRPr="00C25256">
              <w:rPr>
                <w:sz w:val="22"/>
                <w:szCs w:val="22"/>
              </w:rPr>
              <w:t>Золотниковская</w:t>
            </w:r>
            <w:proofErr w:type="spellEnd"/>
            <w:r w:rsidRPr="00C25256">
              <w:rPr>
                <w:sz w:val="22"/>
                <w:szCs w:val="22"/>
              </w:rPr>
              <w:t xml:space="preserve"> Пустынь на юго-восток в 3 км</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8</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proofErr w:type="spellStart"/>
            <w:r w:rsidRPr="00C25256">
              <w:rPr>
                <w:sz w:val="22"/>
                <w:szCs w:val="22"/>
              </w:rPr>
              <w:t>Пержевское</w:t>
            </w:r>
            <w:proofErr w:type="spellEnd"/>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242</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3598</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От г. Тейково на юго-восток в 26 км, при д. </w:t>
            </w:r>
            <w:proofErr w:type="spellStart"/>
            <w:r w:rsidRPr="00C25256">
              <w:rPr>
                <w:sz w:val="22"/>
                <w:szCs w:val="22"/>
              </w:rPr>
              <w:t>Пержево</w:t>
            </w:r>
            <w:proofErr w:type="spellEnd"/>
          </w:p>
        </w:tc>
      </w:tr>
      <w:tr w:rsidR="00C43A39" w:rsidRPr="00C25256" w:rsidTr="007530B6">
        <w:trPr>
          <w:cantSplit/>
          <w:trHeight w:val="576"/>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9</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proofErr w:type="spellStart"/>
            <w:r w:rsidRPr="00C25256">
              <w:rPr>
                <w:sz w:val="22"/>
                <w:szCs w:val="22"/>
              </w:rPr>
              <w:t>Берестово</w:t>
            </w:r>
            <w:proofErr w:type="spellEnd"/>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169</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2269</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От г. Тейково на юго-запад в 24 км, с. </w:t>
            </w:r>
            <w:proofErr w:type="spellStart"/>
            <w:r w:rsidRPr="00C25256">
              <w:rPr>
                <w:sz w:val="22"/>
                <w:szCs w:val="22"/>
              </w:rPr>
              <w:t>Поддыбье</w:t>
            </w:r>
            <w:proofErr w:type="spellEnd"/>
            <w:r w:rsidRPr="00C25256">
              <w:rPr>
                <w:sz w:val="22"/>
                <w:szCs w:val="22"/>
              </w:rPr>
              <w:t xml:space="preserve"> на восток в 3 км</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10</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Продухи</w:t>
            </w:r>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68</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1113</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 xml:space="preserve">От г. Тейково на северо-запад в 6,5 км, </w:t>
            </w:r>
            <w:proofErr w:type="spellStart"/>
            <w:r w:rsidRPr="00C25256">
              <w:rPr>
                <w:sz w:val="22"/>
                <w:szCs w:val="22"/>
              </w:rPr>
              <w:t>с.Першино</w:t>
            </w:r>
            <w:proofErr w:type="spellEnd"/>
            <w:r w:rsidRPr="00C25256">
              <w:rPr>
                <w:sz w:val="22"/>
                <w:szCs w:val="22"/>
              </w:rPr>
              <w:t xml:space="preserve"> на запад  4,5км</w:t>
            </w:r>
          </w:p>
        </w:tc>
      </w:tr>
    </w:tbl>
    <w:p w:rsidR="00C43A39" w:rsidRPr="00C25256" w:rsidRDefault="00C43A39" w:rsidP="00C43A39">
      <w:pPr>
        <w:spacing w:before="120" w:after="240"/>
        <w:ind w:firstLine="709"/>
        <w:jc w:val="both"/>
        <w:rPr>
          <w:sz w:val="28"/>
          <w:szCs w:val="28"/>
        </w:rPr>
      </w:pPr>
      <w:r w:rsidRPr="00C25256">
        <w:rPr>
          <w:i/>
          <w:sz w:val="28"/>
          <w:szCs w:val="28"/>
        </w:rPr>
        <w:t>Примечание:</w:t>
      </w:r>
      <w:r w:rsidRPr="00C25256">
        <w:rPr>
          <w:sz w:val="28"/>
          <w:szCs w:val="28"/>
        </w:rPr>
        <w:t xml:space="preserve"> торфяные залежи могут использоваться как сельскохозяйственные удобрения, топливо, а также в производстве порохов для оружейных (артиллерийских) целей.</w:t>
      </w:r>
    </w:p>
    <w:p w:rsidR="00AA0A5A" w:rsidRPr="00C25256" w:rsidRDefault="00AA0A5A" w:rsidP="00AA0A5A">
      <w:pPr>
        <w:spacing w:before="120" w:after="240"/>
        <w:ind w:firstLine="709"/>
        <w:jc w:val="both"/>
        <w:rPr>
          <w:sz w:val="28"/>
          <w:szCs w:val="28"/>
        </w:rPr>
      </w:pPr>
      <w:r w:rsidRPr="00C25256">
        <w:rPr>
          <w:sz w:val="28"/>
          <w:szCs w:val="28"/>
        </w:rPr>
        <w:t xml:space="preserve"> Для реализации </w:t>
      </w:r>
      <w:r w:rsidR="000471A1" w:rsidRPr="00C25256">
        <w:rPr>
          <w:sz w:val="28"/>
          <w:szCs w:val="28"/>
        </w:rPr>
        <w:t xml:space="preserve">данного </w:t>
      </w:r>
      <w:r w:rsidRPr="00C25256">
        <w:rPr>
          <w:sz w:val="28"/>
          <w:szCs w:val="28"/>
        </w:rPr>
        <w:t xml:space="preserve">направления предлагается земельный участок общей площадью 120 га, расположенный северо-восточнее </w:t>
      </w:r>
      <w:proofErr w:type="spellStart"/>
      <w:r w:rsidRPr="00C25256">
        <w:rPr>
          <w:sz w:val="28"/>
          <w:szCs w:val="28"/>
        </w:rPr>
        <w:t>д.Бюрюково</w:t>
      </w:r>
      <w:proofErr w:type="spellEnd"/>
      <w:r w:rsidRPr="00C25256">
        <w:rPr>
          <w:sz w:val="28"/>
          <w:szCs w:val="28"/>
        </w:rPr>
        <w:t xml:space="preserve">, расстояние до ближайших автодорог: 1км до автодороги </w:t>
      </w:r>
      <w:proofErr w:type="spellStart"/>
      <w:r w:rsidRPr="00C25256">
        <w:rPr>
          <w:sz w:val="28"/>
          <w:szCs w:val="28"/>
        </w:rPr>
        <w:t>Дв.Сторожка-Сахтыш-Нельша</w:t>
      </w:r>
      <w:proofErr w:type="spellEnd"/>
      <w:r w:rsidRPr="00C25256">
        <w:rPr>
          <w:sz w:val="28"/>
          <w:szCs w:val="28"/>
        </w:rPr>
        <w:t>, 10 км до автодороги Тейково-</w:t>
      </w:r>
      <w:proofErr w:type="spellStart"/>
      <w:r w:rsidRPr="00C25256">
        <w:rPr>
          <w:sz w:val="28"/>
          <w:szCs w:val="28"/>
        </w:rPr>
        <w:t>Гав.Посад</w:t>
      </w:r>
      <w:proofErr w:type="spellEnd"/>
      <w:r w:rsidRPr="00C25256">
        <w:rPr>
          <w:sz w:val="28"/>
          <w:szCs w:val="28"/>
        </w:rPr>
        <w:t>.</w:t>
      </w:r>
    </w:p>
    <w:p w:rsidR="008E6ABF" w:rsidRPr="00C25256" w:rsidRDefault="008E6ABF" w:rsidP="008E6ABF">
      <w:pPr>
        <w:spacing w:before="240" w:after="120"/>
        <w:jc w:val="center"/>
        <w:rPr>
          <w:rFonts w:ascii="Arial" w:hAnsi="Arial" w:cs="Arial"/>
          <w:b/>
          <w:i/>
          <w:sz w:val="28"/>
          <w:szCs w:val="28"/>
        </w:rPr>
      </w:pPr>
      <w:r w:rsidRPr="00C25256">
        <w:rPr>
          <w:rFonts w:ascii="Arial" w:hAnsi="Arial" w:cs="Arial"/>
          <w:b/>
          <w:i/>
          <w:sz w:val="28"/>
          <w:szCs w:val="28"/>
        </w:rPr>
        <w:t>Застройка площадок под размещение топливозаправочных комплексов</w:t>
      </w:r>
    </w:p>
    <w:p w:rsidR="008E6ABF" w:rsidRPr="00C25256" w:rsidRDefault="008E6ABF" w:rsidP="008E6ABF">
      <w:pPr>
        <w:tabs>
          <w:tab w:val="left" w:pos="5560"/>
        </w:tabs>
        <w:ind w:firstLine="709"/>
        <w:jc w:val="both"/>
        <w:rPr>
          <w:b/>
          <w:sz w:val="28"/>
          <w:szCs w:val="28"/>
        </w:rPr>
      </w:pPr>
      <w:r w:rsidRPr="00C25256">
        <w:rPr>
          <w:sz w:val="28"/>
          <w:szCs w:val="28"/>
        </w:rPr>
        <w:t xml:space="preserve">Поскольку Тейковский район пересекает трасса, связывающая город Иваново с городами Владимирской области, то высокой степенью привлекательности обладают инвестиционные площадки, предлагаемые под строительство топливозаправочных комплексов. </w:t>
      </w:r>
      <w:r w:rsidR="00E27A75" w:rsidRPr="00C25256">
        <w:rPr>
          <w:sz w:val="28"/>
          <w:szCs w:val="28"/>
        </w:rPr>
        <w:t>С этой целью предлагаются</w:t>
      </w:r>
      <w:r w:rsidRPr="00C25256">
        <w:rPr>
          <w:sz w:val="28"/>
          <w:szCs w:val="28"/>
        </w:rPr>
        <w:t xml:space="preserve"> следующие площадки под застройку</w:t>
      </w:r>
      <w:r w:rsidR="00E27A75" w:rsidRPr="00C25256">
        <w:rPr>
          <w:sz w:val="28"/>
          <w:szCs w:val="28"/>
        </w:rPr>
        <w:t>:</w:t>
      </w:r>
    </w:p>
    <w:p w:rsidR="008E6ABF" w:rsidRPr="00C25256" w:rsidRDefault="000471A1" w:rsidP="008E6ABF">
      <w:pPr>
        <w:ind w:firstLine="709"/>
        <w:jc w:val="both"/>
        <w:rPr>
          <w:sz w:val="28"/>
          <w:szCs w:val="28"/>
        </w:rPr>
      </w:pPr>
      <w:r w:rsidRPr="00C25256">
        <w:rPr>
          <w:sz w:val="28"/>
          <w:szCs w:val="28"/>
        </w:rPr>
        <w:t>1.</w:t>
      </w:r>
      <w:r w:rsidR="008E6ABF" w:rsidRPr="00C25256">
        <w:rPr>
          <w:sz w:val="28"/>
          <w:szCs w:val="28"/>
        </w:rPr>
        <w:t> Земельный участок расположен в южной части п. Нерль, примыкает к автомобильной дороги Торчино - Нерль, на землях категории «земли населенных пунктов», ориентировочной площадью 5000 кв.м. Участок ровный, представлен пустырем, свободен от земельных насаждений.</w:t>
      </w:r>
    </w:p>
    <w:p w:rsidR="008E6ABF" w:rsidRDefault="005803DE" w:rsidP="008E6ABF">
      <w:pPr>
        <w:ind w:firstLine="709"/>
        <w:jc w:val="both"/>
        <w:rPr>
          <w:sz w:val="28"/>
          <w:szCs w:val="28"/>
        </w:rPr>
      </w:pPr>
      <w:r w:rsidRPr="00C25256">
        <w:rPr>
          <w:sz w:val="28"/>
          <w:szCs w:val="28"/>
        </w:rPr>
        <w:t>2</w:t>
      </w:r>
      <w:r w:rsidR="000471A1" w:rsidRPr="00C25256">
        <w:rPr>
          <w:sz w:val="28"/>
          <w:szCs w:val="28"/>
        </w:rPr>
        <w:t xml:space="preserve">. </w:t>
      </w:r>
      <w:r w:rsidR="008E6ABF" w:rsidRPr="00C25256">
        <w:rPr>
          <w:sz w:val="28"/>
          <w:szCs w:val="28"/>
        </w:rPr>
        <w:t xml:space="preserve">Земельный участок расположен </w:t>
      </w:r>
      <w:r w:rsidR="005310BF" w:rsidRPr="00C25256">
        <w:rPr>
          <w:sz w:val="28"/>
          <w:szCs w:val="28"/>
        </w:rPr>
        <w:t xml:space="preserve">на трассе Иваново-Владимир, </w:t>
      </w:r>
      <w:r w:rsidR="008E6ABF" w:rsidRPr="00C25256">
        <w:rPr>
          <w:sz w:val="28"/>
          <w:szCs w:val="28"/>
        </w:rPr>
        <w:t>примерно в 0,7 км по направлению на северо-восток от ориентира д. Харитоново, на землях категории «земли сельскохозяйственного назначения», ориентировочной площадью 5093кв.м. Участок прямоугольной формы, рельеф спокойный.</w:t>
      </w:r>
    </w:p>
    <w:p w:rsidR="00734F20" w:rsidRDefault="00734F20" w:rsidP="00C66469">
      <w:pPr>
        <w:ind w:firstLine="709"/>
        <w:jc w:val="center"/>
        <w:rPr>
          <w:b/>
        </w:rPr>
      </w:pPr>
    </w:p>
    <w:p w:rsidR="00C66469" w:rsidRDefault="009D4A88" w:rsidP="00C66469">
      <w:pPr>
        <w:ind w:firstLine="709"/>
        <w:jc w:val="center"/>
        <w:rPr>
          <w:b/>
        </w:rPr>
      </w:pPr>
      <w:r>
        <w:rPr>
          <w:b/>
        </w:rPr>
        <w:t>5</w:t>
      </w:r>
      <w:r w:rsidR="00C66469" w:rsidRPr="009067EE">
        <w:rPr>
          <w:b/>
        </w:rPr>
        <w:t xml:space="preserve">. ПОЛЮСЫ ЭКОНОМИЧЕСКОГО РОСТА </w:t>
      </w:r>
      <w:bookmarkStart w:id="8" w:name="Par1310"/>
      <w:bookmarkEnd w:id="8"/>
    </w:p>
    <w:p w:rsidR="008E764C" w:rsidRDefault="008E764C" w:rsidP="00C66469">
      <w:pPr>
        <w:ind w:firstLine="709"/>
        <w:jc w:val="center"/>
        <w:rPr>
          <w:b/>
        </w:rPr>
      </w:pPr>
    </w:p>
    <w:p w:rsidR="005527AC" w:rsidRPr="005C2B8A" w:rsidRDefault="009D4A88" w:rsidP="005527AC">
      <w:pPr>
        <w:ind w:firstLine="709"/>
        <w:rPr>
          <w:b/>
          <w:sz w:val="28"/>
          <w:szCs w:val="28"/>
        </w:rPr>
      </w:pPr>
      <w:r>
        <w:rPr>
          <w:b/>
          <w:sz w:val="28"/>
          <w:szCs w:val="28"/>
        </w:rPr>
        <w:t>5</w:t>
      </w:r>
      <w:r w:rsidR="005527AC" w:rsidRPr="005C2B8A">
        <w:rPr>
          <w:b/>
          <w:sz w:val="28"/>
          <w:szCs w:val="28"/>
        </w:rPr>
        <w:t>.1. Развитие промышленности</w:t>
      </w:r>
    </w:p>
    <w:p w:rsidR="005527AC" w:rsidRPr="005C2B8A" w:rsidRDefault="005527AC" w:rsidP="005527AC">
      <w:pPr>
        <w:ind w:firstLine="709"/>
        <w:jc w:val="both"/>
        <w:rPr>
          <w:sz w:val="28"/>
          <w:szCs w:val="28"/>
        </w:rPr>
      </w:pPr>
      <w:r w:rsidRPr="005C2B8A">
        <w:rPr>
          <w:b/>
          <w:bCs/>
          <w:i/>
          <w:sz w:val="28"/>
          <w:szCs w:val="28"/>
        </w:rPr>
        <w:t>Стратегическая цель</w:t>
      </w:r>
      <w:r w:rsidRPr="005C2B8A">
        <w:rPr>
          <w:bCs/>
          <w:sz w:val="28"/>
          <w:szCs w:val="28"/>
        </w:rPr>
        <w:t xml:space="preserve"> </w:t>
      </w:r>
      <w:r w:rsidRPr="005C2B8A">
        <w:rPr>
          <w:sz w:val="28"/>
          <w:szCs w:val="28"/>
        </w:rPr>
        <w:t>устойчивое развитие предприятий обрабатывающих производств, повышение эффективности и качества производимой продукции, отвечающей экономическим, экологическим и социальным нуждам населения.</w:t>
      </w:r>
    </w:p>
    <w:p w:rsidR="005527AC" w:rsidRPr="005C2B8A" w:rsidRDefault="005527AC" w:rsidP="005527AC">
      <w:pPr>
        <w:ind w:firstLine="709"/>
        <w:jc w:val="both"/>
        <w:rPr>
          <w:sz w:val="28"/>
          <w:szCs w:val="28"/>
        </w:rPr>
      </w:pPr>
      <w:r w:rsidRPr="005C2B8A">
        <w:rPr>
          <w:sz w:val="28"/>
          <w:szCs w:val="28"/>
        </w:rPr>
        <w:t xml:space="preserve">Промышленный потенциал Тейковского муниципального района составляют предприятия обрабатывающих производств: готовых кормов для </w:t>
      </w:r>
      <w:r w:rsidRPr="005C2B8A">
        <w:rPr>
          <w:sz w:val="28"/>
          <w:szCs w:val="28"/>
        </w:rPr>
        <w:lastRenderedPageBreak/>
        <w:t>животных и молочной продукции,  деревообрабатывающей и текстильной  промышленности.</w:t>
      </w:r>
    </w:p>
    <w:p w:rsidR="005527AC" w:rsidRPr="005C2B8A" w:rsidRDefault="005527AC" w:rsidP="005527AC">
      <w:pPr>
        <w:ind w:firstLine="709"/>
        <w:jc w:val="both"/>
        <w:rPr>
          <w:b/>
          <w:i/>
          <w:sz w:val="28"/>
          <w:szCs w:val="28"/>
        </w:rPr>
      </w:pPr>
      <w:r w:rsidRPr="005C2B8A">
        <w:rPr>
          <w:b/>
          <w:i/>
          <w:sz w:val="28"/>
          <w:szCs w:val="28"/>
        </w:rPr>
        <w:t>Задачи:</w:t>
      </w:r>
    </w:p>
    <w:p w:rsidR="005527AC" w:rsidRPr="005C2B8A" w:rsidRDefault="005527AC" w:rsidP="005527AC">
      <w:pPr>
        <w:ind w:firstLine="709"/>
        <w:jc w:val="both"/>
        <w:rPr>
          <w:sz w:val="28"/>
          <w:szCs w:val="28"/>
        </w:rPr>
      </w:pPr>
      <w:r w:rsidRPr="005C2B8A">
        <w:rPr>
          <w:sz w:val="28"/>
          <w:szCs w:val="28"/>
        </w:rPr>
        <w:t>- сохранение и развитие в районе пищевой и деревообрабатывающей  промышленности за счет модернизации, технического перевооружения существующих и создания новых производств;</w:t>
      </w:r>
    </w:p>
    <w:p w:rsidR="005527AC" w:rsidRPr="005C2B8A" w:rsidRDefault="005527AC" w:rsidP="005527AC">
      <w:pPr>
        <w:ind w:firstLine="709"/>
        <w:jc w:val="both"/>
        <w:rPr>
          <w:sz w:val="28"/>
          <w:szCs w:val="28"/>
        </w:rPr>
      </w:pPr>
      <w:r w:rsidRPr="005C2B8A">
        <w:rPr>
          <w:sz w:val="28"/>
          <w:szCs w:val="28"/>
        </w:rPr>
        <w:t>- внедрение передовых технологий и освоение выпуска конкурентоспособной продукции;</w:t>
      </w:r>
    </w:p>
    <w:p w:rsidR="005527AC" w:rsidRPr="005C2B8A" w:rsidRDefault="005527AC" w:rsidP="005527AC">
      <w:pPr>
        <w:ind w:firstLine="709"/>
        <w:jc w:val="both"/>
        <w:rPr>
          <w:sz w:val="28"/>
          <w:szCs w:val="28"/>
        </w:rPr>
      </w:pPr>
      <w:r w:rsidRPr="005C2B8A">
        <w:rPr>
          <w:sz w:val="28"/>
          <w:szCs w:val="28"/>
        </w:rPr>
        <w:t>- расширение направлений деятельности и видов выпускаемой продукции;</w:t>
      </w:r>
    </w:p>
    <w:p w:rsidR="005527AC" w:rsidRPr="005C2B8A" w:rsidRDefault="005527AC" w:rsidP="005527AC">
      <w:pPr>
        <w:ind w:firstLine="709"/>
        <w:jc w:val="both"/>
        <w:rPr>
          <w:sz w:val="28"/>
          <w:szCs w:val="28"/>
        </w:rPr>
      </w:pPr>
      <w:r w:rsidRPr="005C2B8A">
        <w:rPr>
          <w:sz w:val="28"/>
          <w:szCs w:val="28"/>
        </w:rPr>
        <w:t>- привлечение стратегических партнеров и инвесторов.</w:t>
      </w:r>
    </w:p>
    <w:p w:rsidR="005527AC" w:rsidRDefault="005527AC" w:rsidP="005527AC">
      <w:pPr>
        <w:keepNext/>
        <w:spacing w:before="240" w:after="120"/>
        <w:ind w:firstLine="709"/>
        <w:jc w:val="both"/>
        <w:rPr>
          <w:b/>
          <w:i/>
          <w:sz w:val="28"/>
          <w:szCs w:val="28"/>
        </w:rPr>
      </w:pPr>
      <w:r>
        <w:rPr>
          <w:b/>
          <w:i/>
          <w:sz w:val="28"/>
          <w:szCs w:val="28"/>
        </w:rPr>
        <w:t>Моделирование развития</w:t>
      </w:r>
    </w:p>
    <w:p w:rsidR="005527AC" w:rsidRPr="00D028C5" w:rsidRDefault="005527AC" w:rsidP="00483E6C">
      <w:pPr>
        <w:pStyle w:val="a6"/>
        <w:keepNext/>
        <w:numPr>
          <w:ilvl w:val="0"/>
          <w:numId w:val="38"/>
        </w:numPr>
        <w:spacing w:before="240" w:after="120"/>
        <w:jc w:val="both"/>
        <w:rPr>
          <w:b/>
          <w:i/>
          <w:sz w:val="28"/>
          <w:szCs w:val="28"/>
        </w:rPr>
      </w:pPr>
      <w:r>
        <w:rPr>
          <w:b/>
          <w:i/>
          <w:sz w:val="28"/>
          <w:szCs w:val="28"/>
        </w:rPr>
        <w:t>Развитие пищевой промышленности:</w:t>
      </w:r>
    </w:p>
    <w:p w:rsidR="005527AC" w:rsidRPr="005C2B8A" w:rsidRDefault="002A094E" w:rsidP="005527AC">
      <w:pPr>
        <w:keepNext/>
        <w:spacing w:before="240" w:after="120"/>
        <w:ind w:firstLine="709"/>
        <w:jc w:val="both"/>
        <w:rPr>
          <w:b/>
          <w:i/>
          <w:sz w:val="28"/>
          <w:szCs w:val="28"/>
        </w:rPr>
      </w:pPr>
      <w:r>
        <w:rPr>
          <w:b/>
          <w:i/>
          <w:sz w:val="28"/>
          <w:szCs w:val="28"/>
        </w:rPr>
        <w:t xml:space="preserve">1.1. </w:t>
      </w:r>
      <w:r w:rsidR="005527AC" w:rsidRPr="005C2B8A">
        <w:rPr>
          <w:b/>
          <w:i/>
          <w:sz w:val="28"/>
          <w:szCs w:val="28"/>
        </w:rPr>
        <w:t>Производство комбикорма</w:t>
      </w:r>
    </w:p>
    <w:p w:rsidR="005527AC" w:rsidRPr="005C2B8A" w:rsidRDefault="005527AC" w:rsidP="005527AC">
      <w:pPr>
        <w:ind w:firstLine="709"/>
        <w:jc w:val="both"/>
        <w:rPr>
          <w:sz w:val="28"/>
          <w:szCs w:val="28"/>
        </w:rPr>
      </w:pPr>
      <w:r w:rsidRPr="005C2B8A">
        <w:rPr>
          <w:sz w:val="28"/>
          <w:szCs w:val="28"/>
        </w:rPr>
        <w:t>ООО «Ивагропром» является одним из ведущих производителей комбикорма в области. Комбикормовое производство было вновь запущено в действие после долгого перерыва. С учётом увеличения объёмов производства в животноводстве и птицеводстве соответственно будет расти спрос на качественные корма для животных и птицы.</w:t>
      </w:r>
    </w:p>
    <w:p w:rsidR="005527AC" w:rsidRPr="005C2B8A" w:rsidRDefault="005527AC" w:rsidP="005527AC">
      <w:pPr>
        <w:ind w:firstLine="709"/>
        <w:jc w:val="both"/>
        <w:rPr>
          <w:sz w:val="28"/>
          <w:szCs w:val="28"/>
        </w:rPr>
      </w:pPr>
      <w:r w:rsidRPr="005C2B8A">
        <w:rPr>
          <w:sz w:val="28"/>
          <w:szCs w:val="28"/>
        </w:rPr>
        <w:t>В 2014 году  ООО «Ивагропром»  наряду с оказанием услуг по переработке давальческого сырья, стало  производить  собственные  комбикорма.  Это благоприятно повлияло на финансово-экономическую деятельность предприятия. По итогам 2014 года объем отгруженной продукции составил 202,6  млн.руб., что в 4,3 раза выше по сравнению с 2013 годом.</w:t>
      </w:r>
    </w:p>
    <w:p w:rsidR="00915A1E" w:rsidRPr="004C729C" w:rsidRDefault="00915A1E" w:rsidP="00915A1E">
      <w:pPr>
        <w:ind w:firstLine="709"/>
        <w:jc w:val="both"/>
        <w:rPr>
          <w:b/>
          <w:i/>
          <w:sz w:val="28"/>
          <w:szCs w:val="28"/>
        </w:rPr>
      </w:pPr>
      <w:r w:rsidRPr="004C729C">
        <w:rPr>
          <w:b/>
          <w:i/>
          <w:sz w:val="28"/>
          <w:szCs w:val="28"/>
        </w:rPr>
        <w:t xml:space="preserve">Основные задачи предприятия: </w:t>
      </w:r>
    </w:p>
    <w:p w:rsidR="00915A1E" w:rsidRPr="004C729C" w:rsidRDefault="00915A1E" w:rsidP="00915A1E">
      <w:pPr>
        <w:ind w:firstLine="709"/>
        <w:jc w:val="both"/>
        <w:rPr>
          <w:sz w:val="28"/>
          <w:szCs w:val="28"/>
        </w:rPr>
      </w:pPr>
      <w:r w:rsidRPr="004C729C">
        <w:rPr>
          <w:sz w:val="28"/>
          <w:szCs w:val="28"/>
        </w:rPr>
        <w:t>- динамичное и поступательное развитие предприятия</w:t>
      </w:r>
      <w:r>
        <w:rPr>
          <w:sz w:val="28"/>
          <w:szCs w:val="28"/>
        </w:rPr>
        <w:t>;</w:t>
      </w:r>
    </w:p>
    <w:p w:rsidR="002F61CC" w:rsidRDefault="00915A1E" w:rsidP="00915A1E">
      <w:pPr>
        <w:ind w:firstLine="709"/>
        <w:jc w:val="both"/>
        <w:rPr>
          <w:sz w:val="28"/>
          <w:szCs w:val="28"/>
        </w:rPr>
      </w:pPr>
      <w:r w:rsidRPr="004C729C">
        <w:rPr>
          <w:sz w:val="28"/>
          <w:szCs w:val="28"/>
        </w:rPr>
        <w:t xml:space="preserve">- </w:t>
      </w:r>
      <w:r w:rsidR="002F61CC">
        <w:rPr>
          <w:sz w:val="28"/>
          <w:szCs w:val="28"/>
        </w:rPr>
        <w:t>увеличение объемов производства и реализации комбикормов;</w:t>
      </w:r>
    </w:p>
    <w:p w:rsidR="00915A1E" w:rsidRPr="004C729C" w:rsidRDefault="002F61CC" w:rsidP="00915A1E">
      <w:pPr>
        <w:ind w:firstLine="709"/>
        <w:jc w:val="both"/>
        <w:rPr>
          <w:sz w:val="28"/>
          <w:szCs w:val="28"/>
        </w:rPr>
      </w:pPr>
      <w:r>
        <w:rPr>
          <w:sz w:val="28"/>
          <w:szCs w:val="28"/>
        </w:rPr>
        <w:t xml:space="preserve">- </w:t>
      </w:r>
      <w:r w:rsidR="00915A1E" w:rsidRPr="004C729C">
        <w:rPr>
          <w:sz w:val="28"/>
          <w:szCs w:val="28"/>
        </w:rPr>
        <w:t>расширение рынка сбыта</w:t>
      </w:r>
      <w:r>
        <w:rPr>
          <w:sz w:val="28"/>
          <w:szCs w:val="28"/>
        </w:rPr>
        <w:t xml:space="preserve"> и поиск новых потребителей</w:t>
      </w:r>
      <w:r w:rsidR="004E59FF">
        <w:rPr>
          <w:sz w:val="28"/>
          <w:szCs w:val="28"/>
        </w:rPr>
        <w:t>.</w:t>
      </w:r>
    </w:p>
    <w:p w:rsidR="00915A1E" w:rsidRPr="004C729C" w:rsidRDefault="00915A1E" w:rsidP="00915A1E">
      <w:pPr>
        <w:jc w:val="both"/>
        <w:rPr>
          <w:sz w:val="28"/>
          <w:szCs w:val="28"/>
          <w:highlight w:val="yellow"/>
        </w:rPr>
      </w:pPr>
    </w:p>
    <w:p w:rsidR="004E59FF" w:rsidRDefault="00915A1E" w:rsidP="004E59FF">
      <w:pPr>
        <w:ind w:firstLine="709"/>
        <w:jc w:val="both"/>
        <w:rPr>
          <w:sz w:val="28"/>
          <w:szCs w:val="28"/>
        </w:rPr>
      </w:pPr>
      <w:r w:rsidRPr="00915A1E">
        <w:rPr>
          <w:b/>
          <w:i/>
          <w:sz w:val="28"/>
          <w:szCs w:val="28"/>
        </w:rPr>
        <w:t>Мероприятия, направленные на решение задач:</w:t>
      </w:r>
      <w:r w:rsidR="004E59FF" w:rsidRPr="004E59FF">
        <w:rPr>
          <w:sz w:val="28"/>
          <w:szCs w:val="28"/>
        </w:rPr>
        <w:t xml:space="preserve"> </w:t>
      </w:r>
    </w:p>
    <w:p w:rsidR="004E59FF" w:rsidRPr="005C2B8A" w:rsidRDefault="004E59FF" w:rsidP="004E59FF">
      <w:pPr>
        <w:ind w:firstLine="709"/>
        <w:jc w:val="both"/>
        <w:rPr>
          <w:sz w:val="28"/>
          <w:szCs w:val="28"/>
        </w:rPr>
      </w:pPr>
      <w:r>
        <w:rPr>
          <w:sz w:val="28"/>
          <w:szCs w:val="28"/>
        </w:rPr>
        <w:t xml:space="preserve">- </w:t>
      </w:r>
      <w:r w:rsidRPr="005C2B8A">
        <w:rPr>
          <w:sz w:val="28"/>
          <w:szCs w:val="28"/>
        </w:rPr>
        <w:t>производств</w:t>
      </w:r>
      <w:r>
        <w:rPr>
          <w:sz w:val="28"/>
          <w:szCs w:val="28"/>
        </w:rPr>
        <w:t>о</w:t>
      </w:r>
      <w:r w:rsidRPr="005C2B8A">
        <w:rPr>
          <w:sz w:val="28"/>
          <w:szCs w:val="28"/>
        </w:rPr>
        <w:t xml:space="preserve"> комбикормов на основе переработки собственного сырья</w:t>
      </w:r>
      <w:r>
        <w:rPr>
          <w:sz w:val="28"/>
          <w:szCs w:val="28"/>
        </w:rPr>
        <w:t>;</w:t>
      </w:r>
    </w:p>
    <w:p w:rsidR="002A094E" w:rsidRDefault="002A094E" w:rsidP="006A79CE">
      <w:pPr>
        <w:ind w:firstLine="709"/>
        <w:jc w:val="both"/>
        <w:rPr>
          <w:sz w:val="28"/>
          <w:szCs w:val="28"/>
        </w:rPr>
      </w:pPr>
      <w:r>
        <w:rPr>
          <w:sz w:val="28"/>
          <w:szCs w:val="28"/>
        </w:rPr>
        <w:t>- н</w:t>
      </w:r>
      <w:r w:rsidR="006A79CE" w:rsidRPr="005C2B8A">
        <w:rPr>
          <w:sz w:val="28"/>
          <w:szCs w:val="28"/>
        </w:rPr>
        <w:t>алаживани</w:t>
      </w:r>
      <w:r>
        <w:rPr>
          <w:sz w:val="28"/>
          <w:szCs w:val="28"/>
        </w:rPr>
        <w:t>е</w:t>
      </w:r>
      <w:r w:rsidR="006A79CE" w:rsidRPr="005C2B8A">
        <w:rPr>
          <w:sz w:val="28"/>
          <w:szCs w:val="28"/>
        </w:rPr>
        <w:t xml:space="preserve"> новых каналов и рас</w:t>
      </w:r>
      <w:r>
        <w:rPr>
          <w:sz w:val="28"/>
          <w:szCs w:val="28"/>
        </w:rPr>
        <w:t>ширени</w:t>
      </w:r>
      <w:r w:rsidR="004E59FF">
        <w:rPr>
          <w:sz w:val="28"/>
          <w:szCs w:val="28"/>
        </w:rPr>
        <w:t>е</w:t>
      </w:r>
      <w:r>
        <w:rPr>
          <w:sz w:val="28"/>
          <w:szCs w:val="28"/>
        </w:rPr>
        <w:t xml:space="preserve"> пунктов сбыта продукции;</w:t>
      </w:r>
      <w:r w:rsidR="006A79CE" w:rsidRPr="005C2B8A">
        <w:rPr>
          <w:sz w:val="28"/>
          <w:szCs w:val="28"/>
        </w:rPr>
        <w:t xml:space="preserve"> </w:t>
      </w:r>
      <w:r>
        <w:rPr>
          <w:sz w:val="28"/>
          <w:szCs w:val="28"/>
        </w:rPr>
        <w:t xml:space="preserve">                </w:t>
      </w:r>
    </w:p>
    <w:p w:rsidR="006A79CE" w:rsidRDefault="002A094E" w:rsidP="006A79CE">
      <w:pPr>
        <w:ind w:firstLine="709"/>
        <w:jc w:val="both"/>
        <w:rPr>
          <w:sz w:val="28"/>
          <w:szCs w:val="28"/>
        </w:rPr>
      </w:pPr>
      <w:r>
        <w:rPr>
          <w:sz w:val="28"/>
          <w:szCs w:val="28"/>
        </w:rPr>
        <w:t xml:space="preserve">- </w:t>
      </w:r>
      <w:r w:rsidR="004E59FF">
        <w:rPr>
          <w:sz w:val="28"/>
          <w:szCs w:val="28"/>
        </w:rPr>
        <w:t xml:space="preserve">увеличение производственных мощностей предприятия, что </w:t>
      </w:r>
      <w:r w:rsidR="006A79CE" w:rsidRPr="005C2B8A">
        <w:rPr>
          <w:sz w:val="28"/>
          <w:szCs w:val="28"/>
        </w:rPr>
        <w:t xml:space="preserve">позволит использовать эффект масштаба, снизить производственные издержки и, соответственно, повысить эффективность производства. В итоге будут увеличены не только налоговые платежи предприятия в бюджет, но </w:t>
      </w:r>
      <w:r>
        <w:rPr>
          <w:sz w:val="28"/>
          <w:szCs w:val="28"/>
        </w:rPr>
        <w:t xml:space="preserve">и </w:t>
      </w:r>
      <w:r w:rsidR="006A79CE" w:rsidRPr="005C2B8A">
        <w:rPr>
          <w:sz w:val="28"/>
          <w:szCs w:val="28"/>
        </w:rPr>
        <w:t>занятость трудовых ресурсов, а также обеспечена дополнительная кормовая база для развития животноводства.</w:t>
      </w:r>
    </w:p>
    <w:p w:rsidR="002A094E" w:rsidRDefault="002A094E" w:rsidP="002A094E">
      <w:pPr>
        <w:ind w:firstLine="709"/>
        <w:jc w:val="both"/>
        <w:rPr>
          <w:sz w:val="28"/>
          <w:szCs w:val="28"/>
        </w:rPr>
      </w:pPr>
      <w:r w:rsidRPr="00915A1E">
        <w:rPr>
          <w:b/>
          <w:i/>
          <w:sz w:val="28"/>
          <w:szCs w:val="28"/>
        </w:rPr>
        <w:t>-</w:t>
      </w:r>
      <w:r w:rsidRPr="00915A1E">
        <w:rPr>
          <w:sz w:val="28"/>
          <w:szCs w:val="28"/>
        </w:rPr>
        <w:t xml:space="preserve">  реконструкция и модернизация производства</w:t>
      </w:r>
      <w:r>
        <w:rPr>
          <w:sz w:val="28"/>
          <w:szCs w:val="28"/>
        </w:rPr>
        <w:t>;</w:t>
      </w:r>
    </w:p>
    <w:p w:rsidR="004E59FF" w:rsidRDefault="004E59FF" w:rsidP="002A094E">
      <w:pPr>
        <w:ind w:firstLine="709"/>
        <w:jc w:val="both"/>
        <w:rPr>
          <w:sz w:val="28"/>
          <w:szCs w:val="28"/>
        </w:rPr>
      </w:pPr>
      <w:r>
        <w:rPr>
          <w:sz w:val="28"/>
          <w:szCs w:val="28"/>
        </w:rPr>
        <w:t>- внедрение технологий по производству новых видов кормов;</w:t>
      </w:r>
    </w:p>
    <w:p w:rsidR="002F61CC" w:rsidRDefault="002A094E" w:rsidP="00915A1E">
      <w:pPr>
        <w:ind w:firstLine="709"/>
        <w:jc w:val="both"/>
        <w:rPr>
          <w:sz w:val="28"/>
          <w:szCs w:val="28"/>
        </w:rPr>
      </w:pPr>
      <w:r>
        <w:rPr>
          <w:sz w:val="28"/>
          <w:szCs w:val="28"/>
        </w:rPr>
        <w:t>-</w:t>
      </w:r>
      <w:r w:rsidR="006A79CE">
        <w:rPr>
          <w:sz w:val="28"/>
          <w:szCs w:val="28"/>
        </w:rPr>
        <w:t xml:space="preserve"> в 2015 году предприятием запланировано проведение работ по монтажу  </w:t>
      </w:r>
      <w:r w:rsidR="002F61CC">
        <w:rPr>
          <w:sz w:val="28"/>
          <w:szCs w:val="28"/>
        </w:rPr>
        <w:t xml:space="preserve">линии по затариванию комбикормов в </w:t>
      </w:r>
      <w:proofErr w:type="spellStart"/>
      <w:r w:rsidR="002F61CC">
        <w:rPr>
          <w:sz w:val="28"/>
          <w:szCs w:val="28"/>
        </w:rPr>
        <w:t>мешко</w:t>
      </w:r>
      <w:proofErr w:type="spellEnd"/>
      <w:r w:rsidR="002F61CC">
        <w:rPr>
          <w:sz w:val="28"/>
          <w:szCs w:val="28"/>
        </w:rPr>
        <w:t xml:space="preserve"> тару</w:t>
      </w:r>
      <w:r>
        <w:rPr>
          <w:sz w:val="28"/>
          <w:szCs w:val="28"/>
        </w:rPr>
        <w:t>.</w:t>
      </w:r>
    </w:p>
    <w:p w:rsidR="002F61CC" w:rsidRDefault="002F61CC" w:rsidP="00915A1E">
      <w:pPr>
        <w:ind w:firstLine="709"/>
        <w:jc w:val="both"/>
        <w:rPr>
          <w:b/>
          <w:sz w:val="28"/>
          <w:szCs w:val="28"/>
        </w:rPr>
      </w:pPr>
    </w:p>
    <w:p w:rsidR="001620F7" w:rsidRDefault="001620F7" w:rsidP="00915A1E">
      <w:pPr>
        <w:ind w:firstLine="709"/>
        <w:jc w:val="both"/>
        <w:rPr>
          <w:b/>
          <w:sz w:val="28"/>
          <w:szCs w:val="28"/>
        </w:rPr>
      </w:pPr>
    </w:p>
    <w:p w:rsidR="00915A1E" w:rsidRPr="00915A1E" w:rsidRDefault="00915A1E" w:rsidP="00915A1E">
      <w:pPr>
        <w:ind w:firstLine="709"/>
        <w:jc w:val="both"/>
        <w:rPr>
          <w:b/>
          <w:sz w:val="28"/>
          <w:szCs w:val="28"/>
        </w:rPr>
      </w:pPr>
      <w:r w:rsidRPr="00915A1E">
        <w:rPr>
          <w:b/>
          <w:sz w:val="28"/>
          <w:szCs w:val="28"/>
        </w:rPr>
        <w:lastRenderedPageBreak/>
        <w:t>Проекты драйверы:</w:t>
      </w:r>
    </w:p>
    <w:p w:rsidR="006A79CE" w:rsidRDefault="00915A1E" w:rsidP="006A79CE">
      <w:pPr>
        <w:ind w:firstLine="709"/>
        <w:jc w:val="both"/>
        <w:rPr>
          <w:sz w:val="28"/>
          <w:szCs w:val="28"/>
        </w:rPr>
      </w:pPr>
      <w:r w:rsidRPr="00915A1E">
        <w:rPr>
          <w:sz w:val="28"/>
          <w:szCs w:val="28"/>
        </w:rPr>
        <w:t xml:space="preserve">1. </w:t>
      </w:r>
      <w:r w:rsidR="005F6C70">
        <w:rPr>
          <w:sz w:val="28"/>
          <w:szCs w:val="28"/>
        </w:rPr>
        <w:t>П</w:t>
      </w:r>
      <w:r w:rsidR="006A79CE">
        <w:rPr>
          <w:sz w:val="28"/>
          <w:szCs w:val="28"/>
        </w:rPr>
        <w:t>роизводств</w:t>
      </w:r>
      <w:r w:rsidR="005F6C70">
        <w:rPr>
          <w:sz w:val="28"/>
          <w:szCs w:val="28"/>
        </w:rPr>
        <w:t>о</w:t>
      </w:r>
      <w:r w:rsidR="006A79CE">
        <w:rPr>
          <w:sz w:val="28"/>
          <w:szCs w:val="28"/>
        </w:rPr>
        <w:t xml:space="preserve"> ко</w:t>
      </w:r>
      <w:r w:rsidR="005F6C70">
        <w:rPr>
          <w:sz w:val="28"/>
          <w:szCs w:val="28"/>
        </w:rPr>
        <w:t>рмов для выращивания живой рыбы</w:t>
      </w:r>
      <w:r w:rsidR="005F6C70" w:rsidRPr="005F6C70">
        <w:rPr>
          <w:sz w:val="28"/>
          <w:szCs w:val="28"/>
        </w:rPr>
        <w:t xml:space="preserve"> </w:t>
      </w:r>
      <w:r w:rsidR="005F6C70">
        <w:rPr>
          <w:sz w:val="28"/>
          <w:szCs w:val="28"/>
        </w:rPr>
        <w:t>(по программе импортозамещения).</w:t>
      </w:r>
    </w:p>
    <w:p w:rsidR="005C3B23" w:rsidRDefault="005C3B23" w:rsidP="005C3B23">
      <w:pPr>
        <w:ind w:firstLine="709"/>
        <w:jc w:val="both"/>
        <w:rPr>
          <w:sz w:val="28"/>
          <w:szCs w:val="28"/>
        </w:rPr>
      </w:pPr>
    </w:p>
    <w:p w:rsidR="005527AC" w:rsidRDefault="002A094E" w:rsidP="005C3B23">
      <w:pPr>
        <w:ind w:firstLine="709"/>
        <w:jc w:val="both"/>
        <w:rPr>
          <w:b/>
          <w:i/>
          <w:sz w:val="28"/>
          <w:szCs w:val="28"/>
        </w:rPr>
      </w:pPr>
      <w:r>
        <w:rPr>
          <w:b/>
          <w:i/>
          <w:sz w:val="28"/>
          <w:szCs w:val="28"/>
        </w:rPr>
        <w:t xml:space="preserve">1.2. </w:t>
      </w:r>
      <w:r w:rsidR="005527AC" w:rsidRPr="00915A1E">
        <w:rPr>
          <w:b/>
          <w:i/>
          <w:sz w:val="28"/>
          <w:szCs w:val="28"/>
        </w:rPr>
        <w:t>Производство молочной продукции</w:t>
      </w:r>
    </w:p>
    <w:p w:rsidR="002A094E" w:rsidRPr="00915A1E" w:rsidRDefault="002A094E" w:rsidP="005C3B23">
      <w:pPr>
        <w:ind w:firstLine="709"/>
        <w:jc w:val="both"/>
        <w:rPr>
          <w:sz w:val="28"/>
          <w:szCs w:val="28"/>
        </w:rPr>
      </w:pPr>
    </w:p>
    <w:p w:rsidR="007F0ED3" w:rsidRPr="00915A1E" w:rsidRDefault="007F0ED3" w:rsidP="005C3B23">
      <w:pPr>
        <w:ind w:firstLine="709"/>
        <w:jc w:val="both"/>
        <w:rPr>
          <w:sz w:val="28"/>
          <w:szCs w:val="28"/>
        </w:rPr>
      </w:pPr>
      <w:r w:rsidRPr="00915A1E">
        <w:rPr>
          <w:sz w:val="28"/>
          <w:szCs w:val="28"/>
        </w:rPr>
        <w:t xml:space="preserve">Основным предприятием по </w:t>
      </w:r>
      <w:r w:rsidR="00234D4C">
        <w:rPr>
          <w:sz w:val="28"/>
          <w:szCs w:val="28"/>
        </w:rPr>
        <w:t>переработке</w:t>
      </w:r>
      <w:r w:rsidRPr="00915A1E">
        <w:rPr>
          <w:sz w:val="28"/>
          <w:szCs w:val="28"/>
        </w:rPr>
        <w:t xml:space="preserve"> </w:t>
      </w:r>
      <w:r w:rsidR="00234D4C">
        <w:rPr>
          <w:sz w:val="28"/>
          <w:szCs w:val="28"/>
        </w:rPr>
        <w:t>молока</w:t>
      </w:r>
      <w:r w:rsidR="00914202" w:rsidRPr="00915A1E">
        <w:rPr>
          <w:sz w:val="28"/>
          <w:szCs w:val="28"/>
        </w:rPr>
        <w:t xml:space="preserve"> и </w:t>
      </w:r>
      <w:r w:rsidR="00234D4C">
        <w:rPr>
          <w:sz w:val="28"/>
          <w:szCs w:val="28"/>
        </w:rPr>
        <w:t xml:space="preserve">производству </w:t>
      </w:r>
      <w:r w:rsidRPr="00915A1E">
        <w:rPr>
          <w:sz w:val="28"/>
          <w:szCs w:val="28"/>
        </w:rPr>
        <w:t>молочной продукции на территории района является ОАО «Тейко</w:t>
      </w:r>
      <w:r w:rsidR="00936EEB" w:rsidRPr="00915A1E">
        <w:rPr>
          <w:sz w:val="28"/>
          <w:szCs w:val="28"/>
        </w:rPr>
        <w:t xml:space="preserve">вский молочный завод». </w:t>
      </w:r>
    </w:p>
    <w:p w:rsidR="005C3B23" w:rsidRPr="00915A1E" w:rsidRDefault="005C3B23" w:rsidP="005C3B23">
      <w:pPr>
        <w:ind w:firstLine="709"/>
        <w:rPr>
          <w:sz w:val="28"/>
          <w:szCs w:val="28"/>
        </w:rPr>
      </w:pPr>
      <w:r w:rsidRPr="00915A1E">
        <w:rPr>
          <w:sz w:val="28"/>
          <w:szCs w:val="28"/>
        </w:rPr>
        <w:t>История Тейковского молокозавода начинает свой отсчет с 1925 года.</w:t>
      </w:r>
    </w:p>
    <w:p w:rsidR="005C3B23" w:rsidRPr="00915A1E" w:rsidRDefault="005C3B23" w:rsidP="005C3B23">
      <w:pPr>
        <w:jc w:val="both"/>
        <w:rPr>
          <w:sz w:val="28"/>
          <w:szCs w:val="28"/>
        </w:rPr>
      </w:pPr>
      <w:r w:rsidRPr="00915A1E">
        <w:rPr>
          <w:sz w:val="28"/>
          <w:szCs w:val="28"/>
        </w:rPr>
        <w:t xml:space="preserve">Новое здание ОАО «Тейковский молочный завод» было построено в 1992 году. Он является новым экспериментальным заводом, мощностью 7,1 т цельномолочной продукции в смену. Территория молочного завода, включая производственный корпус, другие здания и санитарную зону, составляет 2000 кв. метров. В 1994 году проведено акционирование предприятия в ОАО «Тейковский молочный завод». Оно является самостоятельным предприятием. </w:t>
      </w:r>
    </w:p>
    <w:p w:rsidR="005C3B23" w:rsidRPr="00915A1E" w:rsidRDefault="005C3B23" w:rsidP="004C729C">
      <w:pPr>
        <w:jc w:val="both"/>
        <w:rPr>
          <w:sz w:val="28"/>
          <w:szCs w:val="28"/>
        </w:rPr>
      </w:pPr>
      <w:r w:rsidRPr="00915A1E">
        <w:rPr>
          <w:sz w:val="28"/>
          <w:szCs w:val="28"/>
        </w:rPr>
        <w:t xml:space="preserve">         ОАО «Тейковский молочный завод» относится к предприятиям переработки сельскохозяйственной продукции, имеет законченный цикл производства. Основным видом деятельности является переработка молока и производство молочной продукции.</w:t>
      </w:r>
      <w:r w:rsidR="004C729C" w:rsidRPr="00915A1E">
        <w:rPr>
          <w:sz w:val="28"/>
          <w:szCs w:val="28"/>
        </w:rPr>
        <w:t xml:space="preserve"> </w:t>
      </w:r>
      <w:r w:rsidRPr="00915A1E">
        <w:rPr>
          <w:sz w:val="28"/>
          <w:szCs w:val="28"/>
        </w:rPr>
        <w:t xml:space="preserve">Предприятие выпускает более 10 видов молочной продукции. </w:t>
      </w:r>
    </w:p>
    <w:p w:rsidR="005C3B23" w:rsidRDefault="005C3B23" w:rsidP="005C3B23">
      <w:pPr>
        <w:jc w:val="both"/>
        <w:rPr>
          <w:sz w:val="28"/>
          <w:szCs w:val="28"/>
        </w:rPr>
      </w:pPr>
      <w:r w:rsidRPr="00915A1E">
        <w:rPr>
          <w:sz w:val="28"/>
          <w:szCs w:val="28"/>
        </w:rPr>
        <w:t xml:space="preserve">         Продукция ОАО «Тейковский молочный завод» в октябре 2008 года</w:t>
      </w:r>
      <w:r>
        <w:rPr>
          <w:sz w:val="28"/>
          <w:szCs w:val="28"/>
        </w:rPr>
        <w:t xml:space="preserve"> была отмечена наградами 10-ой Юбилейной Российской Агропромышленной выставки «Золотая осень»: масло крестьянское сладко-сливочное – золотой медалью; творог, сметана и йогурт фруктовый – бронзовыми медалями. В 2009 году на 11-ой Российской Агропромышленной выставке: сметана, ряженка и снежок получили серебряные медали.</w:t>
      </w:r>
    </w:p>
    <w:p w:rsidR="005C3B23" w:rsidRPr="004C729C" w:rsidRDefault="005C3B23" w:rsidP="005C3B23">
      <w:pPr>
        <w:ind w:firstLine="709"/>
        <w:jc w:val="both"/>
        <w:rPr>
          <w:b/>
          <w:i/>
          <w:sz w:val="28"/>
          <w:szCs w:val="28"/>
        </w:rPr>
      </w:pPr>
      <w:r w:rsidRPr="004C729C">
        <w:rPr>
          <w:b/>
          <w:i/>
          <w:sz w:val="28"/>
          <w:szCs w:val="28"/>
        </w:rPr>
        <w:t xml:space="preserve">Основные задачи предприятия: </w:t>
      </w:r>
    </w:p>
    <w:p w:rsidR="004C729C" w:rsidRPr="004C729C" w:rsidRDefault="005C3B23" w:rsidP="004C729C">
      <w:pPr>
        <w:ind w:firstLine="709"/>
        <w:jc w:val="both"/>
        <w:rPr>
          <w:sz w:val="28"/>
          <w:szCs w:val="28"/>
        </w:rPr>
      </w:pPr>
      <w:r w:rsidRPr="004C729C">
        <w:rPr>
          <w:sz w:val="28"/>
          <w:szCs w:val="28"/>
        </w:rPr>
        <w:t xml:space="preserve">- </w:t>
      </w:r>
      <w:r w:rsidR="004C729C" w:rsidRPr="004C729C">
        <w:rPr>
          <w:sz w:val="28"/>
          <w:szCs w:val="28"/>
        </w:rPr>
        <w:t>динамичное и поступательное развитие предприятия</w:t>
      </w:r>
      <w:r w:rsidR="009D3414">
        <w:rPr>
          <w:sz w:val="28"/>
          <w:szCs w:val="28"/>
        </w:rPr>
        <w:t>;</w:t>
      </w:r>
    </w:p>
    <w:p w:rsidR="005C3B23" w:rsidRPr="004C729C" w:rsidRDefault="004C729C" w:rsidP="004C729C">
      <w:pPr>
        <w:ind w:firstLine="709"/>
        <w:jc w:val="both"/>
        <w:rPr>
          <w:sz w:val="28"/>
          <w:szCs w:val="28"/>
        </w:rPr>
      </w:pPr>
      <w:r w:rsidRPr="004C729C">
        <w:rPr>
          <w:sz w:val="28"/>
          <w:szCs w:val="28"/>
        </w:rPr>
        <w:t xml:space="preserve">- </w:t>
      </w:r>
      <w:r w:rsidR="005C3B23" w:rsidRPr="004C729C">
        <w:rPr>
          <w:sz w:val="28"/>
          <w:szCs w:val="28"/>
        </w:rPr>
        <w:t>увеличение загрузки производственных мощностей до 100%;</w:t>
      </w:r>
    </w:p>
    <w:p w:rsidR="005C3B23" w:rsidRPr="004C729C" w:rsidRDefault="005C3B23" w:rsidP="004C729C">
      <w:pPr>
        <w:ind w:firstLine="709"/>
        <w:jc w:val="both"/>
        <w:rPr>
          <w:sz w:val="28"/>
          <w:szCs w:val="28"/>
        </w:rPr>
      </w:pPr>
      <w:r w:rsidRPr="004C729C">
        <w:rPr>
          <w:sz w:val="28"/>
          <w:szCs w:val="28"/>
        </w:rPr>
        <w:t>- расширение рынка сбыта;</w:t>
      </w:r>
    </w:p>
    <w:p w:rsidR="005C3B23" w:rsidRDefault="005C3B23" w:rsidP="004C729C">
      <w:pPr>
        <w:ind w:firstLine="709"/>
        <w:jc w:val="both"/>
        <w:rPr>
          <w:sz w:val="28"/>
          <w:szCs w:val="28"/>
        </w:rPr>
      </w:pPr>
      <w:r w:rsidRPr="004C729C">
        <w:rPr>
          <w:sz w:val="28"/>
          <w:szCs w:val="28"/>
        </w:rPr>
        <w:t xml:space="preserve">- </w:t>
      </w:r>
      <w:r w:rsidR="004C729C" w:rsidRPr="004C729C">
        <w:rPr>
          <w:sz w:val="28"/>
          <w:szCs w:val="28"/>
        </w:rPr>
        <w:t>повышение конкурентоспособности предприятий за счет качества</w:t>
      </w:r>
      <w:r w:rsidR="004C729C">
        <w:rPr>
          <w:sz w:val="28"/>
          <w:szCs w:val="28"/>
        </w:rPr>
        <w:t xml:space="preserve"> выпускаемой продукции</w:t>
      </w:r>
      <w:r w:rsidR="009D3414">
        <w:rPr>
          <w:sz w:val="28"/>
          <w:szCs w:val="28"/>
        </w:rPr>
        <w:t>.</w:t>
      </w:r>
    </w:p>
    <w:p w:rsidR="009D3414" w:rsidRPr="004C729C" w:rsidRDefault="009D3414" w:rsidP="009D3414">
      <w:pPr>
        <w:jc w:val="both"/>
        <w:rPr>
          <w:sz w:val="28"/>
          <w:szCs w:val="28"/>
          <w:highlight w:val="yellow"/>
        </w:rPr>
      </w:pPr>
    </w:p>
    <w:p w:rsidR="00936EEB" w:rsidRPr="00915A1E" w:rsidRDefault="00936EEB" w:rsidP="005527AC">
      <w:pPr>
        <w:ind w:firstLine="709"/>
        <w:jc w:val="both"/>
        <w:rPr>
          <w:b/>
          <w:i/>
          <w:sz w:val="28"/>
          <w:szCs w:val="28"/>
        </w:rPr>
      </w:pPr>
      <w:r w:rsidRPr="00915A1E">
        <w:rPr>
          <w:b/>
          <w:i/>
          <w:sz w:val="28"/>
          <w:szCs w:val="28"/>
        </w:rPr>
        <w:t>Мероприятия, направленные на решение задач:</w:t>
      </w:r>
    </w:p>
    <w:p w:rsidR="00936EEB" w:rsidRPr="00915A1E" w:rsidRDefault="00936EEB" w:rsidP="005527AC">
      <w:pPr>
        <w:ind w:firstLine="709"/>
        <w:jc w:val="both"/>
        <w:rPr>
          <w:sz w:val="28"/>
          <w:szCs w:val="28"/>
        </w:rPr>
      </w:pPr>
      <w:r w:rsidRPr="00915A1E">
        <w:rPr>
          <w:b/>
          <w:i/>
          <w:sz w:val="28"/>
          <w:szCs w:val="28"/>
        </w:rPr>
        <w:t>-</w:t>
      </w:r>
      <w:r w:rsidRPr="00915A1E">
        <w:rPr>
          <w:sz w:val="28"/>
          <w:szCs w:val="28"/>
        </w:rPr>
        <w:t xml:space="preserve"> </w:t>
      </w:r>
      <w:r w:rsidR="007B2445" w:rsidRPr="00915A1E">
        <w:rPr>
          <w:sz w:val="28"/>
          <w:szCs w:val="28"/>
        </w:rPr>
        <w:t>введение но</w:t>
      </w:r>
      <w:r w:rsidR="00914202" w:rsidRPr="00915A1E">
        <w:rPr>
          <w:sz w:val="28"/>
          <w:szCs w:val="28"/>
        </w:rPr>
        <w:t>вых видов выпускаемой продукции (десертные йогурты, топленое молоко, ряженка);</w:t>
      </w:r>
    </w:p>
    <w:p w:rsidR="00915A1E" w:rsidRPr="00915A1E" w:rsidRDefault="00915A1E" w:rsidP="00915A1E">
      <w:pPr>
        <w:ind w:firstLine="709"/>
        <w:jc w:val="both"/>
        <w:rPr>
          <w:sz w:val="28"/>
          <w:szCs w:val="28"/>
        </w:rPr>
      </w:pPr>
      <w:r w:rsidRPr="00915A1E">
        <w:rPr>
          <w:sz w:val="28"/>
          <w:szCs w:val="28"/>
        </w:rPr>
        <w:t>- постоянная работа по улучшению качества молочной продукции;</w:t>
      </w:r>
    </w:p>
    <w:p w:rsidR="00915A1E" w:rsidRPr="00915A1E" w:rsidRDefault="00915A1E" w:rsidP="00915A1E">
      <w:pPr>
        <w:ind w:firstLine="709"/>
        <w:jc w:val="both"/>
        <w:rPr>
          <w:sz w:val="28"/>
          <w:szCs w:val="28"/>
        </w:rPr>
      </w:pPr>
      <w:r w:rsidRPr="00915A1E">
        <w:rPr>
          <w:sz w:val="28"/>
          <w:szCs w:val="28"/>
        </w:rPr>
        <w:t>- снижение себестоимости производства продукции;</w:t>
      </w:r>
    </w:p>
    <w:p w:rsidR="00915A1E" w:rsidRPr="00915A1E" w:rsidRDefault="00915A1E" w:rsidP="00915A1E">
      <w:pPr>
        <w:ind w:firstLine="709"/>
        <w:jc w:val="both"/>
        <w:rPr>
          <w:sz w:val="28"/>
          <w:szCs w:val="28"/>
        </w:rPr>
      </w:pPr>
      <w:r w:rsidRPr="00915A1E">
        <w:rPr>
          <w:sz w:val="28"/>
          <w:szCs w:val="28"/>
        </w:rPr>
        <w:t>- реконструкция и модернизация производства;</w:t>
      </w:r>
    </w:p>
    <w:p w:rsidR="00915A1E" w:rsidRPr="00915A1E" w:rsidRDefault="00915A1E" w:rsidP="00915A1E">
      <w:pPr>
        <w:ind w:firstLine="709"/>
        <w:jc w:val="both"/>
        <w:rPr>
          <w:sz w:val="28"/>
          <w:szCs w:val="28"/>
        </w:rPr>
      </w:pPr>
      <w:r w:rsidRPr="00915A1E">
        <w:rPr>
          <w:sz w:val="28"/>
          <w:szCs w:val="28"/>
        </w:rPr>
        <w:t>- изучение покупательского спроса;</w:t>
      </w:r>
    </w:p>
    <w:p w:rsidR="002E1275" w:rsidRDefault="007B2445" w:rsidP="002E1275">
      <w:pPr>
        <w:ind w:firstLine="709"/>
        <w:jc w:val="both"/>
        <w:rPr>
          <w:sz w:val="28"/>
          <w:szCs w:val="28"/>
        </w:rPr>
      </w:pPr>
      <w:r w:rsidRPr="00915A1E">
        <w:rPr>
          <w:sz w:val="28"/>
          <w:szCs w:val="28"/>
        </w:rPr>
        <w:t xml:space="preserve">- </w:t>
      </w:r>
      <w:r w:rsidR="00915A1E" w:rsidRPr="00915A1E">
        <w:rPr>
          <w:sz w:val="28"/>
          <w:szCs w:val="28"/>
        </w:rPr>
        <w:t xml:space="preserve">поиск новых каналов сбыта продукции, </w:t>
      </w:r>
      <w:r w:rsidR="002F61CC">
        <w:rPr>
          <w:sz w:val="28"/>
          <w:szCs w:val="28"/>
        </w:rPr>
        <w:t xml:space="preserve">расширение рынка сбыта через </w:t>
      </w:r>
      <w:r w:rsidR="00915A1E" w:rsidRPr="00915A1E">
        <w:rPr>
          <w:sz w:val="28"/>
          <w:szCs w:val="28"/>
        </w:rPr>
        <w:t>сетевы</w:t>
      </w:r>
      <w:r w:rsidR="002F61CC">
        <w:rPr>
          <w:sz w:val="28"/>
          <w:szCs w:val="28"/>
        </w:rPr>
        <w:t>е</w:t>
      </w:r>
      <w:r w:rsidR="00915A1E" w:rsidRPr="00915A1E">
        <w:rPr>
          <w:sz w:val="28"/>
          <w:szCs w:val="28"/>
        </w:rPr>
        <w:t xml:space="preserve"> магазин</w:t>
      </w:r>
      <w:r w:rsidR="002F61CC">
        <w:rPr>
          <w:sz w:val="28"/>
          <w:szCs w:val="28"/>
        </w:rPr>
        <w:t>ы</w:t>
      </w:r>
      <w:r w:rsidR="002E1275">
        <w:rPr>
          <w:sz w:val="28"/>
          <w:szCs w:val="28"/>
        </w:rPr>
        <w:t>.</w:t>
      </w:r>
    </w:p>
    <w:p w:rsidR="002A094E" w:rsidRDefault="002A094E" w:rsidP="005527AC">
      <w:pPr>
        <w:ind w:firstLine="709"/>
        <w:jc w:val="both"/>
        <w:rPr>
          <w:sz w:val="28"/>
          <w:szCs w:val="28"/>
        </w:rPr>
      </w:pPr>
    </w:p>
    <w:p w:rsidR="001620F7" w:rsidRDefault="001620F7" w:rsidP="005527AC">
      <w:pPr>
        <w:ind w:firstLine="709"/>
        <w:jc w:val="both"/>
        <w:rPr>
          <w:sz w:val="28"/>
          <w:szCs w:val="28"/>
        </w:rPr>
      </w:pPr>
    </w:p>
    <w:p w:rsidR="001620F7" w:rsidRDefault="001620F7" w:rsidP="005527AC">
      <w:pPr>
        <w:ind w:firstLine="709"/>
        <w:jc w:val="both"/>
        <w:rPr>
          <w:sz w:val="28"/>
          <w:szCs w:val="28"/>
        </w:rPr>
      </w:pPr>
    </w:p>
    <w:p w:rsidR="001620F7" w:rsidRPr="00915A1E" w:rsidRDefault="001620F7" w:rsidP="005527AC">
      <w:pPr>
        <w:ind w:firstLine="709"/>
        <w:jc w:val="both"/>
        <w:rPr>
          <w:sz w:val="28"/>
          <w:szCs w:val="28"/>
        </w:rPr>
      </w:pPr>
    </w:p>
    <w:p w:rsidR="006C2E70" w:rsidRPr="00915A1E" w:rsidRDefault="006C2E70" w:rsidP="005527AC">
      <w:pPr>
        <w:ind w:firstLine="709"/>
        <w:jc w:val="both"/>
        <w:rPr>
          <w:b/>
          <w:sz w:val="28"/>
          <w:szCs w:val="28"/>
        </w:rPr>
      </w:pPr>
      <w:r w:rsidRPr="00915A1E">
        <w:rPr>
          <w:b/>
          <w:sz w:val="28"/>
          <w:szCs w:val="28"/>
        </w:rPr>
        <w:lastRenderedPageBreak/>
        <w:t>Проекты драйверы:</w:t>
      </w:r>
    </w:p>
    <w:p w:rsidR="006C2E70" w:rsidRPr="00915A1E" w:rsidRDefault="00914202" w:rsidP="005527AC">
      <w:pPr>
        <w:ind w:firstLine="709"/>
        <w:jc w:val="both"/>
        <w:rPr>
          <w:sz w:val="28"/>
          <w:szCs w:val="28"/>
        </w:rPr>
      </w:pPr>
      <w:r w:rsidRPr="00915A1E">
        <w:rPr>
          <w:sz w:val="28"/>
          <w:szCs w:val="28"/>
        </w:rPr>
        <w:t xml:space="preserve">1. </w:t>
      </w:r>
      <w:r w:rsidR="000471A1">
        <w:rPr>
          <w:sz w:val="28"/>
          <w:szCs w:val="28"/>
        </w:rPr>
        <w:t>Производство безалкогольных напитков (у</w:t>
      </w:r>
      <w:r w:rsidR="009D3414" w:rsidRPr="00915A1E">
        <w:rPr>
          <w:sz w:val="28"/>
          <w:szCs w:val="28"/>
        </w:rPr>
        <w:t>становка технологической линии по производству безалкогольных напитков</w:t>
      </w:r>
      <w:r w:rsidR="000471A1">
        <w:rPr>
          <w:sz w:val="28"/>
          <w:szCs w:val="28"/>
        </w:rPr>
        <w:t>)</w:t>
      </w:r>
      <w:r w:rsidR="009D3414" w:rsidRPr="00915A1E">
        <w:rPr>
          <w:sz w:val="28"/>
          <w:szCs w:val="28"/>
        </w:rPr>
        <w:t xml:space="preserve">. </w:t>
      </w:r>
    </w:p>
    <w:p w:rsidR="00914202" w:rsidRPr="00915A1E" w:rsidRDefault="009D3414" w:rsidP="005527AC">
      <w:pPr>
        <w:ind w:firstLine="709"/>
        <w:jc w:val="both"/>
        <w:rPr>
          <w:sz w:val="28"/>
          <w:szCs w:val="28"/>
        </w:rPr>
      </w:pPr>
      <w:r w:rsidRPr="00915A1E">
        <w:rPr>
          <w:sz w:val="28"/>
          <w:szCs w:val="28"/>
        </w:rPr>
        <w:t xml:space="preserve">2. </w:t>
      </w:r>
      <w:r w:rsidR="000471A1">
        <w:rPr>
          <w:sz w:val="28"/>
          <w:szCs w:val="28"/>
        </w:rPr>
        <w:t>Детское питание (о</w:t>
      </w:r>
      <w:r w:rsidRPr="00915A1E">
        <w:rPr>
          <w:sz w:val="28"/>
          <w:szCs w:val="28"/>
        </w:rPr>
        <w:t>ткрытие  цеха по производству детского питания</w:t>
      </w:r>
      <w:r w:rsidR="000471A1">
        <w:rPr>
          <w:sz w:val="28"/>
          <w:szCs w:val="28"/>
        </w:rPr>
        <w:t xml:space="preserve">). </w:t>
      </w:r>
    </w:p>
    <w:p w:rsidR="00250EB3" w:rsidRPr="004E59FF" w:rsidRDefault="009D3414" w:rsidP="004E59FF">
      <w:pPr>
        <w:ind w:firstLine="709"/>
        <w:jc w:val="both"/>
        <w:rPr>
          <w:sz w:val="28"/>
          <w:szCs w:val="28"/>
        </w:rPr>
      </w:pPr>
      <w:r w:rsidRPr="00915A1E">
        <w:rPr>
          <w:sz w:val="28"/>
          <w:szCs w:val="28"/>
        </w:rPr>
        <w:t xml:space="preserve">3. </w:t>
      </w:r>
      <w:r w:rsidR="000471A1">
        <w:rPr>
          <w:sz w:val="28"/>
          <w:szCs w:val="28"/>
        </w:rPr>
        <w:t>П</w:t>
      </w:r>
      <w:r w:rsidRPr="00915A1E">
        <w:rPr>
          <w:sz w:val="28"/>
          <w:szCs w:val="28"/>
        </w:rPr>
        <w:t>роизводств</w:t>
      </w:r>
      <w:r w:rsidR="000471A1">
        <w:rPr>
          <w:sz w:val="28"/>
          <w:szCs w:val="28"/>
        </w:rPr>
        <w:t>о</w:t>
      </w:r>
      <w:r w:rsidRPr="00915A1E">
        <w:rPr>
          <w:sz w:val="28"/>
          <w:szCs w:val="28"/>
        </w:rPr>
        <w:t xml:space="preserve"> полутвердых сортов</w:t>
      </w:r>
      <w:r w:rsidR="00212883">
        <w:rPr>
          <w:sz w:val="28"/>
          <w:szCs w:val="28"/>
        </w:rPr>
        <w:t xml:space="preserve"> сыров</w:t>
      </w:r>
      <w:r w:rsidRPr="00915A1E">
        <w:rPr>
          <w:sz w:val="28"/>
          <w:szCs w:val="28"/>
        </w:rPr>
        <w:t>.</w:t>
      </w:r>
    </w:p>
    <w:p w:rsidR="005527AC" w:rsidRDefault="005527AC" w:rsidP="00483E6C">
      <w:pPr>
        <w:pStyle w:val="a6"/>
        <w:keepNext/>
        <w:numPr>
          <w:ilvl w:val="0"/>
          <w:numId w:val="38"/>
        </w:numPr>
        <w:spacing w:before="240" w:after="120"/>
        <w:rPr>
          <w:b/>
          <w:i/>
          <w:sz w:val="28"/>
          <w:szCs w:val="28"/>
        </w:rPr>
      </w:pPr>
      <w:r>
        <w:rPr>
          <w:b/>
          <w:i/>
          <w:sz w:val="28"/>
          <w:szCs w:val="28"/>
        </w:rPr>
        <w:t>Развитие деревообрабатывающей промышленности</w:t>
      </w:r>
    </w:p>
    <w:p w:rsidR="005527AC" w:rsidRPr="00091B7B" w:rsidRDefault="005527AC" w:rsidP="005527AC">
      <w:pPr>
        <w:keepNext/>
        <w:spacing w:before="240" w:after="120"/>
        <w:ind w:left="709"/>
        <w:rPr>
          <w:b/>
          <w:i/>
          <w:sz w:val="28"/>
          <w:szCs w:val="28"/>
        </w:rPr>
      </w:pPr>
      <w:r w:rsidRPr="00091B7B">
        <w:rPr>
          <w:b/>
          <w:i/>
          <w:sz w:val="28"/>
          <w:szCs w:val="28"/>
        </w:rPr>
        <w:t>Производство пиломатериалов и деревообработка</w:t>
      </w:r>
    </w:p>
    <w:p w:rsidR="005527AC" w:rsidRDefault="005527AC" w:rsidP="005527AC">
      <w:pPr>
        <w:ind w:firstLine="709"/>
        <w:jc w:val="both"/>
        <w:rPr>
          <w:sz w:val="28"/>
          <w:szCs w:val="28"/>
        </w:rPr>
      </w:pPr>
      <w:r w:rsidRPr="005C2B8A">
        <w:rPr>
          <w:sz w:val="28"/>
          <w:szCs w:val="28"/>
        </w:rPr>
        <w:t>Перспективным направлением в районе является заготовка и переработка древесины, т. к. значительную его площадь занимают леса, обеспечивающие сырьевую базу для такого производства. В настоящее время производство</w:t>
      </w:r>
      <w:r>
        <w:rPr>
          <w:sz w:val="28"/>
          <w:szCs w:val="28"/>
        </w:rPr>
        <w:t xml:space="preserve"> пиломатериалов составляет </w:t>
      </w:r>
      <w:r w:rsidRPr="005C2B8A">
        <w:rPr>
          <w:sz w:val="28"/>
          <w:szCs w:val="28"/>
        </w:rPr>
        <w:t xml:space="preserve"> незначительную долю от объёмов заготовки древесины. Основной упор в развитии данного сектора экономики района должен быть сделан на увеличении доли перерабатываемой древесины путём поощрения создания новых деревоперерабатывающих предприятий с углублённой переработкой древесины. Ориентироваться нужно не столько на увеличение выхода пиломатериалов из заготовленной древесины, сколько на производство конечной продукции для жилищного строительство (оконных рам, дверных блоков и т. д.).</w:t>
      </w:r>
      <w:r w:rsidRPr="00B73296">
        <w:rPr>
          <w:sz w:val="28"/>
          <w:szCs w:val="28"/>
        </w:rPr>
        <w:t xml:space="preserve"> </w:t>
      </w:r>
      <w:r w:rsidRPr="005C2B8A">
        <w:rPr>
          <w:sz w:val="28"/>
          <w:szCs w:val="28"/>
        </w:rPr>
        <w:t>Данное производственное направление особенно перспективно в рамках федеральных и областных программ по жилищному строительству. В основе развития этого вида деятельности должны лежать дальнейшая диверсификация производства и его интеграция с другими видами деятельности, а также расширение производства: пиломатериалы – готовая продукция для жилищного строительства – мебель и предметы домашнего обихода; комплексное использование исходного сырья – с наиболее полным выходом конечной продукции из заготовленной древесины (использование отходов от заготовки и переработки древесины для производства отопительных брикетов, древесно-стружечных плит и т. п.).</w:t>
      </w:r>
    </w:p>
    <w:p w:rsidR="005527AC" w:rsidRPr="002E1275" w:rsidRDefault="005527AC" w:rsidP="005527AC">
      <w:pPr>
        <w:ind w:firstLine="709"/>
        <w:jc w:val="both"/>
        <w:rPr>
          <w:sz w:val="28"/>
          <w:szCs w:val="28"/>
        </w:rPr>
      </w:pPr>
      <w:r w:rsidRPr="002E1275">
        <w:rPr>
          <w:sz w:val="28"/>
          <w:szCs w:val="28"/>
        </w:rPr>
        <w:t xml:space="preserve">Ведущим предприятием данного направления является ООО «Морозовское </w:t>
      </w:r>
      <w:r w:rsidR="00666E6B" w:rsidRPr="002E1275">
        <w:rPr>
          <w:sz w:val="28"/>
          <w:szCs w:val="28"/>
        </w:rPr>
        <w:t>лесопромышленное предприятие</w:t>
      </w:r>
      <w:r w:rsidRPr="002E1275">
        <w:rPr>
          <w:sz w:val="28"/>
          <w:szCs w:val="28"/>
        </w:rPr>
        <w:t xml:space="preserve">». </w:t>
      </w:r>
    </w:p>
    <w:p w:rsidR="002E1275" w:rsidRPr="003E3C37" w:rsidRDefault="002E1275" w:rsidP="002E1275">
      <w:pPr>
        <w:shd w:val="clear" w:color="auto" w:fill="FFFFFF"/>
        <w:tabs>
          <w:tab w:val="left" w:pos="709"/>
        </w:tabs>
        <w:jc w:val="both"/>
        <w:rPr>
          <w:sz w:val="28"/>
          <w:szCs w:val="28"/>
        </w:rPr>
      </w:pPr>
      <w:r w:rsidRPr="002E1275">
        <w:rPr>
          <w:sz w:val="28"/>
          <w:szCs w:val="28"/>
        </w:rPr>
        <w:t xml:space="preserve">     </w:t>
      </w:r>
      <w:r w:rsidRPr="002E1275">
        <w:rPr>
          <w:sz w:val="28"/>
          <w:szCs w:val="28"/>
        </w:rPr>
        <w:tab/>
      </w:r>
      <w:r w:rsidRPr="002E1275">
        <w:rPr>
          <w:bCs/>
          <w:kern w:val="36"/>
          <w:sz w:val="28"/>
          <w:szCs w:val="28"/>
        </w:rPr>
        <w:t xml:space="preserve">ООО </w:t>
      </w:r>
      <w:r w:rsidRPr="002E1275">
        <w:rPr>
          <w:sz w:val="28"/>
          <w:szCs w:val="28"/>
        </w:rPr>
        <w:t>«Морозовское лесопромышленное предприятие» было создано в 2001г. для осуществления производственной, коммерческой и торговой деятельности с целью удовлетворения потребностей жителей Центрального региона в мебельной продукции и сопутствующих услугах.</w:t>
      </w:r>
      <w:r w:rsidRPr="003E3C37">
        <w:rPr>
          <w:sz w:val="28"/>
          <w:szCs w:val="28"/>
        </w:rPr>
        <w:t xml:space="preserve"> </w:t>
      </w:r>
    </w:p>
    <w:p w:rsidR="002E1275" w:rsidRPr="003E3C37" w:rsidRDefault="002E1275" w:rsidP="002E1275">
      <w:pPr>
        <w:shd w:val="clear" w:color="auto" w:fill="FFFFFF"/>
        <w:ind w:right="-6" w:firstLine="720"/>
        <w:jc w:val="both"/>
        <w:rPr>
          <w:sz w:val="28"/>
          <w:szCs w:val="28"/>
        </w:rPr>
      </w:pPr>
      <w:r w:rsidRPr="003E3C37">
        <w:rPr>
          <w:sz w:val="28"/>
          <w:szCs w:val="28"/>
        </w:rPr>
        <w:t xml:space="preserve"> Основными видами деятельности ООО </w:t>
      </w:r>
      <w:r w:rsidRPr="006D61AF">
        <w:rPr>
          <w:sz w:val="28"/>
          <w:szCs w:val="28"/>
        </w:rPr>
        <w:t>«Морозовско</w:t>
      </w:r>
      <w:r>
        <w:rPr>
          <w:sz w:val="28"/>
          <w:szCs w:val="28"/>
        </w:rPr>
        <w:t>го</w:t>
      </w:r>
      <w:r w:rsidRPr="006D61AF">
        <w:rPr>
          <w:sz w:val="28"/>
          <w:szCs w:val="28"/>
        </w:rPr>
        <w:t xml:space="preserve"> лесопромышленно</w:t>
      </w:r>
      <w:r>
        <w:rPr>
          <w:sz w:val="28"/>
          <w:szCs w:val="28"/>
        </w:rPr>
        <w:t>го</w:t>
      </w:r>
      <w:r w:rsidRPr="006D61AF">
        <w:rPr>
          <w:sz w:val="28"/>
          <w:szCs w:val="28"/>
        </w:rPr>
        <w:t xml:space="preserve"> предприяти</w:t>
      </w:r>
      <w:r>
        <w:rPr>
          <w:sz w:val="28"/>
          <w:szCs w:val="28"/>
        </w:rPr>
        <w:t>я</w:t>
      </w:r>
      <w:r w:rsidRPr="006D61AF">
        <w:rPr>
          <w:sz w:val="28"/>
          <w:szCs w:val="28"/>
        </w:rPr>
        <w:t xml:space="preserve">» </w:t>
      </w:r>
      <w:r w:rsidRPr="003E3C37">
        <w:rPr>
          <w:sz w:val="28"/>
          <w:szCs w:val="28"/>
        </w:rPr>
        <w:t>являются:</w:t>
      </w:r>
    </w:p>
    <w:p w:rsidR="002E1275" w:rsidRPr="003E3C37" w:rsidRDefault="002E1275" w:rsidP="002E1275">
      <w:pPr>
        <w:shd w:val="clear" w:color="auto" w:fill="FFFFFF"/>
        <w:ind w:firstLine="539"/>
        <w:jc w:val="both"/>
        <w:rPr>
          <w:sz w:val="28"/>
          <w:szCs w:val="28"/>
        </w:rPr>
      </w:pPr>
      <w:r w:rsidRPr="003E3C37">
        <w:rPr>
          <w:sz w:val="28"/>
          <w:szCs w:val="28"/>
        </w:rPr>
        <w:t xml:space="preserve">- </w:t>
      </w:r>
      <w:r>
        <w:rPr>
          <w:sz w:val="28"/>
          <w:szCs w:val="28"/>
        </w:rPr>
        <w:t xml:space="preserve">лесозаготовка, </w:t>
      </w:r>
      <w:r w:rsidRPr="003E3C37">
        <w:rPr>
          <w:sz w:val="28"/>
          <w:szCs w:val="28"/>
        </w:rPr>
        <w:t>деревообработка;</w:t>
      </w:r>
    </w:p>
    <w:p w:rsidR="002E1275" w:rsidRPr="003E3C37" w:rsidRDefault="002E1275" w:rsidP="002E1275">
      <w:pPr>
        <w:shd w:val="clear" w:color="auto" w:fill="FFFFFF"/>
        <w:ind w:firstLine="539"/>
        <w:jc w:val="both"/>
        <w:rPr>
          <w:sz w:val="28"/>
          <w:szCs w:val="28"/>
        </w:rPr>
      </w:pPr>
      <w:r w:rsidRPr="003E3C37">
        <w:rPr>
          <w:sz w:val="28"/>
          <w:szCs w:val="28"/>
        </w:rPr>
        <w:t>- производство и реализаци</w:t>
      </w:r>
      <w:r>
        <w:rPr>
          <w:sz w:val="28"/>
          <w:szCs w:val="28"/>
        </w:rPr>
        <w:t xml:space="preserve">я </w:t>
      </w:r>
      <w:r w:rsidR="000471A1">
        <w:rPr>
          <w:sz w:val="28"/>
          <w:szCs w:val="28"/>
        </w:rPr>
        <w:t>мебели</w:t>
      </w:r>
      <w:r>
        <w:rPr>
          <w:sz w:val="28"/>
          <w:szCs w:val="28"/>
        </w:rPr>
        <w:t>.</w:t>
      </w:r>
    </w:p>
    <w:p w:rsidR="002E1275" w:rsidRDefault="002E1275" w:rsidP="002E1275">
      <w:pPr>
        <w:ind w:firstLine="709"/>
        <w:jc w:val="both"/>
        <w:rPr>
          <w:sz w:val="28"/>
          <w:szCs w:val="28"/>
        </w:rPr>
      </w:pPr>
      <w:r>
        <w:rPr>
          <w:sz w:val="28"/>
          <w:szCs w:val="28"/>
        </w:rPr>
        <w:t xml:space="preserve">Более десяти лет ООО «Морозовское лесопромышленное предприятие» работает на рынке деревообработки. В производстве используется хорошая профессиональная техника: установка «Барс», сушилки собственного изготовления, ШЛК, рейсмус, гидравлические прессы и линия по сращиванию. Применение такой спецтехники позволяет добиться высокого качества продукции. Предприятие производит экологически чистую продукцию: столярную плиту, мебельный щит, элементы лестниц (ступени, </w:t>
      </w:r>
      <w:proofErr w:type="spellStart"/>
      <w:r>
        <w:rPr>
          <w:sz w:val="28"/>
          <w:szCs w:val="28"/>
        </w:rPr>
        <w:t>подступенная</w:t>
      </w:r>
      <w:proofErr w:type="spellEnd"/>
      <w:r>
        <w:rPr>
          <w:sz w:val="28"/>
          <w:szCs w:val="28"/>
        </w:rPr>
        <w:t xml:space="preserve"> </w:t>
      </w:r>
      <w:r>
        <w:rPr>
          <w:sz w:val="28"/>
          <w:szCs w:val="28"/>
        </w:rPr>
        <w:lastRenderedPageBreak/>
        <w:t>доска, балясины, столбы, поручень, тетива), подоконники, фасады для мебели, мебель.</w:t>
      </w:r>
    </w:p>
    <w:p w:rsidR="002E1275" w:rsidRDefault="002E1275" w:rsidP="002E1275">
      <w:pPr>
        <w:ind w:firstLine="709"/>
        <w:jc w:val="both"/>
        <w:rPr>
          <w:sz w:val="28"/>
          <w:szCs w:val="28"/>
        </w:rPr>
      </w:pPr>
      <w:r>
        <w:rPr>
          <w:sz w:val="28"/>
          <w:szCs w:val="28"/>
        </w:rPr>
        <w:t>Предприятие осуществляет полный цикл работ по переработки древесины: от ее заготовки с выполнением комплекса мероприятий по охране, защите и воспроизводству лесов до производства высококачественной продукции глубокой переработки древесины.</w:t>
      </w:r>
    </w:p>
    <w:p w:rsidR="002E1275" w:rsidRPr="003E3C37" w:rsidRDefault="002E1275" w:rsidP="002E1275">
      <w:pPr>
        <w:shd w:val="clear" w:color="auto" w:fill="FFFFFF"/>
        <w:jc w:val="both"/>
        <w:rPr>
          <w:sz w:val="28"/>
          <w:szCs w:val="28"/>
        </w:rPr>
      </w:pPr>
      <w:r>
        <w:rPr>
          <w:sz w:val="28"/>
          <w:szCs w:val="28"/>
        </w:rPr>
        <w:tab/>
      </w:r>
      <w:r w:rsidRPr="003E3C37">
        <w:rPr>
          <w:sz w:val="28"/>
          <w:szCs w:val="28"/>
        </w:rPr>
        <w:t xml:space="preserve">Предприятие оснащено производственным и технологическим оборудованием, обеспечивающим потребности предприятия по сборке готовых изделий. </w:t>
      </w:r>
    </w:p>
    <w:p w:rsidR="002E1275" w:rsidRDefault="002E1275" w:rsidP="002E1275">
      <w:pPr>
        <w:ind w:firstLine="709"/>
        <w:jc w:val="both"/>
        <w:rPr>
          <w:sz w:val="28"/>
          <w:szCs w:val="28"/>
        </w:rPr>
      </w:pPr>
    </w:p>
    <w:p w:rsidR="002E1275" w:rsidRPr="004C729C" w:rsidRDefault="002E1275" w:rsidP="002E1275">
      <w:pPr>
        <w:ind w:firstLine="709"/>
        <w:jc w:val="both"/>
        <w:rPr>
          <w:b/>
          <w:i/>
          <w:sz w:val="28"/>
          <w:szCs w:val="28"/>
        </w:rPr>
      </w:pPr>
      <w:r w:rsidRPr="004C729C">
        <w:rPr>
          <w:b/>
          <w:i/>
          <w:sz w:val="28"/>
          <w:szCs w:val="28"/>
        </w:rPr>
        <w:t xml:space="preserve">Основные задачи предприятия: </w:t>
      </w:r>
    </w:p>
    <w:p w:rsidR="002E1275" w:rsidRDefault="002E1275" w:rsidP="002E1275">
      <w:pPr>
        <w:ind w:firstLine="709"/>
        <w:jc w:val="both"/>
        <w:rPr>
          <w:sz w:val="28"/>
          <w:szCs w:val="28"/>
        </w:rPr>
      </w:pPr>
      <w:r w:rsidRPr="004C729C">
        <w:rPr>
          <w:sz w:val="28"/>
          <w:szCs w:val="28"/>
        </w:rPr>
        <w:t xml:space="preserve">- </w:t>
      </w:r>
      <w:r>
        <w:rPr>
          <w:sz w:val="28"/>
          <w:szCs w:val="28"/>
        </w:rPr>
        <w:t>эффективное использование ресурсов предприятия;</w:t>
      </w:r>
    </w:p>
    <w:p w:rsidR="002E1275" w:rsidRPr="004C729C" w:rsidRDefault="002E1275" w:rsidP="002E1275">
      <w:pPr>
        <w:ind w:firstLine="709"/>
        <w:jc w:val="both"/>
        <w:rPr>
          <w:sz w:val="28"/>
          <w:szCs w:val="28"/>
        </w:rPr>
      </w:pPr>
      <w:r w:rsidRPr="004C729C">
        <w:rPr>
          <w:sz w:val="28"/>
          <w:szCs w:val="28"/>
        </w:rPr>
        <w:t>- расширение рынка сбыта</w:t>
      </w:r>
      <w:r w:rsidR="00CA25DF">
        <w:rPr>
          <w:sz w:val="28"/>
          <w:szCs w:val="28"/>
        </w:rPr>
        <w:t xml:space="preserve"> продукции</w:t>
      </w:r>
      <w:r w:rsidRPr="004C729C">
        <w:rPr>
          <w:sz w:val="28"/>
          <w:szCs w:val="28"/>
        </w:rPr>
        <w:t>;</w:t>
      </w:r>
    </w:p>
    <w:p w:rsidR="002E1275" w:rsidRPr="004C729C" w:rsidRDefault="002E1275" w:rsidP="002E1275">
      <w:pPr>
        <w:ind w:firstLine="709"/>
        <w:jc w:val="both"/>
        <w:rPr>
          <w:sz w:val="28"/>
          <w:szCs w:val="28"/>
        </w:rPr>
      </w:pPr>
      <w:r>
        <w:rPr>
          <w:sz w:val="28"/>
          <w:szCs w:val="28"/>
        </w:rPr>
        <w:t>- сохранение, рациональное использование и развитие кадрового потенциала предприятия;</w:t>
      </w:r>
    </w:p>
    <w:p w:rsidR="002E1275" w:rsidRDefault="002E1275" w:rsidP="002E1275">
      <w:pPr>
        <w:ind w:firstLine="709"/>
        <w:jc w:val="both"/>
        <w:rPr>
          <w:sz w:val="28"/>
          <w:szCs w:val="28"/>
        </w:rPr>
      </w:pPr>
      <w:r w:rsidRPr="004C729C">
        <w:rPr>
          <w:sz w:val="28"/>
          <w:szCs w:val="28"/>
        </w:rPr>
        <w:t>- повышение конкурентоспособности предприятий за счет качества</w:t>
      </w:r>
      <w:r>
        <w:rPr>
          <w:sz w:val="28"/>
          <w:szCs w:val="28"/>
        </w:rPr>
        <w:t xml:space="preserve"> выпускаемой продукции.</w:t>
      </w:r>
    </w:p>
    <w:p w:rsidR="002E1275" w:rsidRPr="00915A1E" w:rsidRDefault="002E1275" w:rsidP="002E1275">
      <w:pPr>
        <w:ind w:firstLine="709"/>
        <w:jc w:val="both"/>
        <w:rPr>
          <w:b/>
          <w:i/>
          <w:sz w:val="28"/>
          <w:szCs w:val="28"/>
        </w:rPr>
      </w:pPr>
      <w:r w:rsidRPr="00915A1E">
        <w:rPr>
          <w:b/>
          <w:i/>
          <w:sz w:val="28"/>
          <w:szCs w:val="28"/>
        </w:rPr>
        <w:t>Мероприятия, направленные на решение задач:</w:t>
      </w:r>
    </w:p>
    <w:p w:rsidR="002E1275" w:rsidRPr="00915A1E" w:rsidRDefault="002E1275" w:rsidP="002E1275">
      <w:pPr>
        <w:ind w:firstLine="709"/>
        <w:jc w:val="both"/>
        <w:rPr>
          <w:sz w:val="28"/>
          <w:szCs w:val="28"/>
        </w:rPr>
      </w:pPr>
      <w:r w:rsidRPr="00915A1E">
        <w:rPr>
          <w:sz w:val="28"/>
          <w:szCs w:val="28"/>
        </w:rPr>
        <w:t xml:space="preserve">- </w:t>
      </w:r>
      <w:r w:rsidR="00CA25DF">
        <w:rPr>
          <w:sz w:val="28"/>
          <w:szCs w:val="28"/>
        </w:rPr>
        <w:t>расширение производства</w:t>
      </w:r>
      <w:r w:rsidRPr="00915A1E">
        <w:rPr>
          <w:sz w:val="28"/>
          <w:szCs w:val="28"/>
        </w:rPr>
        <w:t>;</w:t>
      </w:r>
    </w:p>
    <w:p w:rsidR="002E1275" w:rsidRDefault="002E1275" w:rsidP="002E1275">
      <w:pPr>
        <w:ind w:firstLine="709"/>
        <w:jc w:val="both"/>
        <w:rPr>
          <w:sz w:val="28"/>
          <w:szCs w:val="28"/>
        </w:rPr>
      </w:pPr>
      <w:r w:rsidRPr="00915A1E">
        <w:rPr>
          <w:sz w:val="28"/>
          <w:szCs w:val="28"/>
        </w:rPr>
        <w:t>- реконструкция и модернизация производства;</w:t>
      </w:r>
    </w:p>
    <w:p w:rsidR="00BA0203" w:rsidRDefault="00BA0203" w:rsidP="002E1275">
      <w:pPr>
        <w:ind w:firstLine="709"/>
        <w:jc w:val="both"/>
        <w:rPr>
          <w:sz w:val="28"/>
          <w:szCs w:val="28"/>
        </w:rPr>
      </w:pPr>
      <w:r>
        <w:rPr>
          <w:sz w:val="28"/>
          <w:szCs w:val="28"/>
        </w:rPr>
        <w:t>- реконструкция котельной;</w:t>
      </w:r>
    </w:p>
    <w:p w:rsidR="00BA0203" w:rsidRPr="00915A1E" w:rsidRDefault="00BA0203" w:rsidP="002E1275">
      <w:pPr>
        <w:ind w:firstLine="709"/>
        <w:jc w:val="both"/>
        <w:rPr>
          <w:sz w:val="28"/>
          <w:szCs w:val="28"/>
        </w:rPr>
      </w:pPr>
      <w:r>
        <w:rPr>
          <w:sz w:val="28"/>
          <w:szCs w:val="28"/>
        </w:rPr>
        <w:t>- установка новой сушильной камеры;</w:t>
      </w:r>
    </w:p>
    <w:p w:rsidR="002E1275" w:rsidRPr="00915A1E" w:rsidRDefault="002E1275" w:rsidP="002E1275">
      <w:pPr>
        <w:ind w:firstLine="709"/>
        <w:jc w:val="both"/>
        <w:rPr>
          <w:sz w:val="28"/>
          <w:szCs w:val="28"/>
        </w:rPr>
      </w:pPr>
      <w:r w:rsidRPr="00915A1E">
        <w:rPr>
          <w:sz w:val="28"/>
          <w:szCs w:val="28"/>
        </w:rPr>
        <w:t xml:space="preserve">- </w:t>
      </w:r>
      <w:r w:rsidR="00CA25DF">
        <w:rPr>
          <w:sz w:val="28"/>
          <w:szCs w:val="28"/>
        </w:rPr>
        <w:t>увеличение производственных площадей до 300кв.м</w:t>
      </w:r>
      <w:r w:rsidRPr="00915A1E">
        <w:rPr>
          <w:sz w:val="28"/>
          <w:szCs w:val="28"/>
        </w:rPr>
        <w:t>;</w:t>
      </w:r>
    </w:p>
    <w:p w:rsidR="00CA25DF" w:rsidRDefault="002E1275" w:rsidP="002E1275">
      <w:pPr>
        <w:ind w:firstLine="709"/>
        <w:jc w:val="both"/>
        <w:rPr>
          <w:sz w:val="28"/>
          <w:szCs w:val="28"/>
        </w:rPr>
      </w:pPr>
      <w:r w:rsidRPr="00915A1E">
        <w:rPr>
          <w:sz w:val="28"/>
          <w:szCs w:val="28"/>
        </w:rPr>
        <w:t>- поис</w:t>
      </w:r>
      <w:r w:rsidR="00CA25DF">
        <w:rPr>
          <w:sz w:val="28"/>
          <w:szCs w:val="28"/>
        </w:rPr>
        <w:t>к новых каналов сбыта продукции в других регионах;</w:t>
      </w:r>
    </w:p>
    <w:p w:rsidR="002E1275" w:rsidRDefault="00CA25DF" w:rsidP="002E1275">
      <w:pPr>
        <w:ind w:firstLine="709"/>
        <w:jc w:val="both"/>
        <w:rPr>
          <w:sz w:val="28"/>
          <w:szCs w:val="28"/>
        </w:rPr>
      </w:pPr>
      <w:r w:rsidRPr="000471A1">
        <w:rPr>
          <w:sz w:val="28"/>
          <w:szCs w:val="28"/>
        </w:rPr>
        <w:t>- внедрение и освоение новых видов работ и услуг</w:t>
      </w:r>
      <w:r w:rsidR="00BA0203">
        <w:rPr>
          <w:sz w:val="28"/>
          <w:szCs w:val="28"/>
        </w:rPr>
        <w:t>.</w:t>
      </w:r>
    </w:p>
    <w:p w:rsidR="002E1275" w:rsidRPr="00915A1E" w:rsidRDefault="002E1275" w:rsidP="002E1275">
      <w:pPr>
        <w:ind w:firstLine="709"/>
        <w:jc w:val="both"/>
        <w:rPr>
          <w:b/>
          <w:sz w:val="28"/>
          <w:szCs w:val="28"/>
        </w:rPr>
      </w:pPr>
      <w:r w:rsidRPr="000471A1">
        <w:rPr>
          <w:b/>
          <w:sz w:val="28"/>
          <w:szCs w:val="28"/>
        </w:rPr>
        <w:t>Проекты драйверы:</w:t>
      </w:r>
    </w:p>
    <w:p w:rsidR="002E1275" w:rsidRPr="005C2B8A" w:rsidRDefault="000471A1" w:rsidP="005527AC">
      <w:pPr>
        <w:ind w:firstLine="709"/>
        <w:jc w:val="both"/>
        <w:rPr>
          <w:sz w:val="28"/>
          <w:szCs w:val="28"/>
        </w:rPr>
      </w:pPr>
      <w:r>
        <w:rPr>
          <w:sz w:val="28"/>
          <w:szCs w:val="28"/>
        </w:rPr>
        <w:t>- Строительство и монтаж лестниц</w:t>
      </w:r>
      <w:r w:rsidR="00666E6B">
        <w:rPr>
          <w:sz w:val="28"/>
          <w:szCs w:val="28"/>
        </w:rPr>
        <w:t xml:space="preserve"> (ООО «Морозовское лесопромышленное предприятие»)</w:t>
      </w:r>
      <w:r>
        <w:rPr>
          <w:sz w:val="28"/>
          <w:szCs w:val="28"/>
        </w:rPr>
        <w:t>.</w:t>
      </w:r>
    </w:p>
    <w:p w:rsidR="005527AC" w:rsidRPr="005C2B8A" w:rsidRDefault="005527AC" w:rsidP="005527AC">
      <w:pPr>
        <w:keepNext/>
        <w:spacing w:before="240" w:after="120"/>
        <w:ind w:firstLine="709"/>
        <w:rPr>
          <w:b/>
          <w:i/>
          <w:sz w:val="28"/>
          <w:szCs w:val="28"/>
        </w:rPr>
      </w:pPr>
      <w:r>
        <w:rPr>
          <w:b/>
          <w:i/>
          <w:sz w:val="28"/>
          <w:szCs w:val="28"/>
        </w:rPr>
        <w:t>3. Развитие т</w:t>
      </w:r>
      <w:r w:rsidRPr="005C2B8A">
        <w:rPr>
          <w:b/>
          <w:i/>
          <w:sz w:val="28"/>
          <w:szCs w:val="28"/>
        </w:rPr>
        <w:t>екстильно</w:t>
      </w:r>
      <w:r>
        <w:rPr>
          <w:b/>
          <w:i/>
          <w:sz w:val="28"/>
          <w:szCs w:val="28"/>
        </w:rPr>
        <w:t>го</w:t>
      </w:r>
      <w:r w:rsidRPr="005C2B8A">
        <w:rPr>
          <w:b/>
          <w:i/>
          <w:sz w:val="28"/>
          <w:szCs w:val="28"/>
        </w:rPr>
        <w:t xml:space="preserve"> и швейно</w:t>
      </w:r>
      <w:r>
        <w:rPr>
          <w:b/>
          <w:i/>
          <w:sz w:val="28"/>
          <w:szCs w:val="28"/>
        </w:rPr>
        <w:t xml:space="preserve">го </w:t>
      </w:r>
      <w:r w:rsidRPr="005C2B8A">
        <w:rPr>
          <w:b/>
          <w:i/>
          <w:sz w:val="28"/>
          <w:szCs w:val="28"/>
        </w:rPr>
        <w:t>производств</w:t>
      </w:r>
      <w:r>
        <w:rPr>
          <w:b/>
          <w:i/>
          <w:sz w:val="28"/>
          <w:szCs w:val="28"/>
        </w:rPr>
        <w:t>а</w:t>
      </w:r>
    </w:p>
    <w:p w:rsidR="005527AC" w:rsidRPr="005C2B8A" w:rsidRDefault="005527AC" w:rsidP="005527AC">
      <w:pPr>
        <w:ind w:firstLine="709"/>
        <w:jc w:val="both"/>
        <w:rPr>
          <w:sz w:val="28"/>
          <w:szCs w:val="28"/>
        </w:rPr>
      </w:pPr>
      <w:r w:rsidRPr="005C2B8A">
        <w:rPr>
          <w:sz w:val="28"/>
          <w:szCs w:val="28"/>
        </w:rPr>
        <w:t>Перспективы развития предприятий текстильной промышленности в районе незначительны. При существующей ситуации прогнозирование какого-либо развития текстильной промышленности в районе не представляется возможным.</w:t>
      </w:r>
    </w:p>
    <w:p w:rsidR="005527AC" w:rsidRDefault="005527AC" w:rsidP="005527AC">
      <w:pPr>
        <w:ind w:firstLine="709"/>
        <w:jc w:val="both"/>
        <w:rPr>
          <w:spacing w:val="2"/>
          <w:sz w:val="28"/>
          <w:szCs w:val="28"/>
        </w:rPr>
      </w:pPr>
      <w:r w:rsidRPr="005C2B8A">
        <w:rPr>
          <w:spacing w:val="2"/>
          <w:sz w:val="28"/>
          <w:szCs w:val="28"/>
        </w:rPr>
        <w:t>В этой сфере несколько больше перспектив у швейного производства, ориентирующегося на малый бизнес и индивидуальных предпринимателей, за счёт меньшей налоговой нагрузки. При условии создания новых рабочих мест данный вид деятельности заслуживает всяческой поддержки как альтернатива оттоку рабочих рук на заработки в другие районы. Основным достоинством создания швейного производства для малого бизнеса является более низкий уровень первоначальных инвестиций по сравнению с другими производствами, а также возможность использования надомного труда, для вовлечения в трудовую деятельность лиц, не имеющих возможности полной занятости или занятости вне дома.</w:t>
      </w:r>
    </w:p>
    <w:p w:rsidR="001620F7" w:rsidRDefault="001620F7" w:rsidP="00A257BC">
      <w:pPr>
        <w:ind w:firstLine="709"/>
        <w:jc w:val="right"/>
        <w:rPr>
          <w:i/>
          <w:sz w:val="22"/>
          <w:szCs w:val="22"/>
        </w:rPr>
      </w:pPr>
    </w:p>
    <w:p w:rsidR="001620F7" w:rsidRDefault="001620F7" w:rsidP="00A257BC">
      <w:pPr>
        <w:ind w:firstLine="709"/>
        <w:jc w:val="right"/>
        <w:rPr>
          <w:i/>
          <w:sz w:val="22"/>
          <w:szCs w:val="22"/>
        </w:rPr>
      </w:pPr>
    </w:p>
    <w:p w:rsidR="001620F7" w:rsidRDefault="001620F7" w:rsidP="00A257BC">
      <w:pPr>
        <w:ind w:firstLine="709"/>
        <w:jc w:val="right"/>
        <w:rPr>
          <w:i/>
          <w:sz w:val="22"/>
          <w:szCs w:val="22"/>
        </w:rPr>
      </w:pPr>
    </w:p>
    <w:p w:rsidR="00A257BC" w:rsidRPr="005C2B8A" w:rsidRDefault="00A257BC" w:rsidP="00A257BC">
      <w:pPr>
        <w:ind w:firstLine="709"/>
        <w:jc w:val="right"/>
        <w:rPr>
          <w:spacing w:val="2"/>
          <w:sz w:val="28"/>
          <w:szCs w:val="28"/>
        </w:rPr>
      </w:pPr>
      <w:r>
        <w:rPr>
          <w:i/>
          <w:sz w:val="22"/>
          <w:szCs w:val="22"/>
        </w:rPr>
        <w:lastRenderedPageBreak/>
        <w:t xml:space="preserve">Таблица </w:t>
      </w:r>
      <w:r w:rsidR="00BA0203">
        <w:rPr>
          <w:i/>
          <w:sz w:val="22"/>
          <w:szCs w:val="22"/>
        </w:rPr>
        <w:t>5</w:t>
      </w:r>
    </w:p>
    <w:p w:rsidR="002B290A" w:rsidRDefault="002B290A" w:rsidP="00A257BC">
      <w:pPr>
        <w:widowControl w:val="0"/>
        <w:autoSpaceDE w:val="0"/>
        <w:autoSpaceDN w:val="0"/>
        <w:adjustRightInd w:val="0"/>
        <w:jc w:val="center"/>
        <w:outlineLvl w:val="3"/>
        <w:rPr>
          <w:b/>
          <w:sz w:val="22"/>
          <w:szCs w:val="22"/>
        </w:rPr>
      </w:pPr>
    </w:p>
    <w:p w:rsidR="00A257BC" w:rsidRPr="00BA0203" w:rsidRDefault="00A257BC" w:rsidP="00A257BC">
      <w:pPr>
        <w:widowControl w:val="0"/>
        <w:autoSpaceDE w:val="0"/>
        <w:autoSpaceDN w:val="0"/>
        <w:adjustRightInd w:val="0"/>
        <w:jc w:val="center"/>
        <w:outlineLvl w:val="3"/>
        <w:rPr>
          <w:b/>
        </w:rPr>
      </w:pPr>
      <w:r w:rsidRPr="00BA0203">
        <w:rPr>
          <w:b/>
        </w:rPr>
        <w:t xml:space="preserve">Прогноз развития промышленного производства </w:t>
      </w:r>
    </w:p>
    <w:p w:rsidR="00A257BC" w:rsidRDefault="00A257BC" w:rsidP="008E764C">
      <w:pPr>
        <w:ind w:firstLine="709"/>
        <w:rPr>
          <w:b/>
          <w:sz w:val="28"/>
          <w:szCs w:val="28"/>
        </w:rPr>
      </w:pPr>
    </w:p>
    <w:tbl>
      <w:tblPr>
        <w:tblW w:w="9649" w:type="dxa"/>
        <w:tblInd w:w="98" w:type="dxa"/>
        <w:tblLayout w:type="fixed"/>
        <w:tblLook w:val="04A0" w:firstRow="1" w:lastRow="0" w:firstColumn="1" w:lastColumn="0" w:noHBand="0" w:noVBand="1"/>
      </w:tblPr>
      <w:tblGrid>
        <w:gridCol w:w="1428"/>
        <w:gridCol w:w="992"/>
        <w:gridCol w:w="993"/>
        <w:gridCol w:w="992"/>
        <w:gridCol w:w="992"/>
        <w:gridCol w:w="850"/>
        <w:gridCol w:w="850"/>
        <w:gridCol w:w="849"/>
        <w:gridCol w:w="850"/>
        <w:gridCol w:w="853"/>
      </w:tblGrid>
      <w:tr w:rsidR="00F651A4" w:rsidRPr="0037476B" w:rsidTr="0037476B">
        <w:trPr>
          <w:trHeight w:val="900"/>
        </w:trPr>
        <w:tc>
          <w:tcPr>
            <w:tcW w:w="1428"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jc w:val="center"/>
              <w:rPr>
                <w:b/>
                <w:bCs/>
              </w:rPr>
            </w:pPr>
            <w:r w:rsidRPr="0037476B">
              <w:rPr>
                <w:b/>
                <w:bCs/>
                <w:sz w:val="22"/>
                <w:szCs w:val="22"/>
              </w:rPr>
              <w:t>Показатель</w:t>
            </w:r>
          </w:p>
        </w:tc>
        <w:tc>
          <w:tcPr>
            <w:tcW w:w="992" w:type="dxa"/>
            <w:tcBorders>
              <w:top w:val="single" w:sz="4" w:space="0" w:color="auto"/>
              <w:left w:val="nil"/>
              <w:bottom w:val="single" w:sz="4" w:space="0" w:color="auto"/>
              <w:right w:val="single" w:sz="4" w:space="0" w:color="auto"/>
            </w:tcBorders>
            <w:noWrap/>
            <w:vAlign w:val="center"/>
          </w:tcPr>
          <w:p w:rsidR="00F651A4" w:rsidRPr="0037476B" w:rsidRDefault="00F651A4" w:rsidP="001E5017">
            <w:pPr>
              <w:jc w:val="center"/>
            </w:pPr>
            <w:r w:rsidRPr="0037476B">
              <w:rPr>
                <w:b/>
                <w:sz w:val="22"/>
                <w:szCs w:val="22"/>
              </w:rPr>
              <w:t>Единица измерения</w:t>
            </w:r>
          </w:p>
        </w:tc>
        <w:tc>
          <w:tcPr>
            <w:tcW w:w="993" w:type="dxa"/>
            <w:tcBorders>
              <w:top w:val="single" w:sz="4" w:space="0" w:color="auto"/>
              <w:left w:val="nil"/>
              <w:bottom w:val="single" w:sz="4" w:space="0" w:color="auto"/>
              <w:right w:val="single" w:sz="4" w:space="0" w:color="auto"/>
            </w:tcBorders>
            <w:noWrap/>
            <w:vAlign w:val="center"/>
          </w:tcPr>
          <w:p w:rsidR="00F651A4" w:rsidRPr="0037476B" w:rsidRDefault="00F651A4" w:rsidP="001E5017">
            <w:pPr>
              <w:jc w:val="center"/>
              <w:rPr>
                <w:b/>
                <w:bCs/>
              </w:rPr>
            </w:pPr>
            <w:r w:rsidRPr="0037476B">
              <w:rPr>
                <w:b/>
                <w:bCs/>
                <w:sz w:val="22"/>
                <w:szCs w:val="22"/>
              </w:rPr>
              <w:t>201</w:t>
            </w:r>
            <w:r w:rsidRPr="0037476B">
              <w:rPr>
                <w:b/>
                <w:bCs/>
                <w:sz w:val="22"/>
                <w:szCs w:val="22"/>
                <w:lang w:val="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37476B" w:rsidRPr="0037476B" w:rsidRDefault="0037476B" w:rsidP="0037476B">
            <w:pPr>
              <w:jc w:val="center"/>
              <w:rPr>
                <w:b/>
                <w:bCs/>
              </w:rPr>
            </w:pPr>
          </w:p>
          <w:p w:rsidR="00F651A4" w:rsidRPr="0037476B" w:rsidRDefault="00F651A4" w:rsidP="0037476B">
            <w:pPr>
              <w:jc w:val="center"/>
              <w:rPr>
                <w:b/>
                <w:bCs/>
              </w:rPr>
            </w:pPr>
            <w:r w:rsidRPr="0037476B">
              <w:rPr>
                <w:b/>
                <w:bCs/>
                <w:sz w:val="22"/>
                <w:szCs w:val="22"/>
              </w:rPr>
              <w:t>2015</w:t>
            </w:r>
          </w:p>
          <w:p w:rsidR="00F651A4" w:rsidRPr="0037476B" w:rsidRDefault="00F651A4" w:rsidP="0037476B">
            <w:pPr>
              <w:jc w:val="center"/>
              <w:rPr>
                <w:b/>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F651A4" w:rsidRPr="0037476B" w:rsidRDefault="00F651A4" w:rsidP="001E5017">
            <w:pPr>
              <w:jc w:val="center"/>
              <w:rPr>
                <w:b/>
                <w:bCs/>
              </w:rPr>
            </w:pPr>
            <w:r w:rsidRPr="0037476B">
              <w:rPr>
                <w:b/>
                <w:bCs/>
                <w:sz w:val="22"/>
                <w:szCs w:val="22"/>
              </w:rPr>
              <w:t>2016</w:t>
            </w:r>
          </w:p>
        </w:tc>
        <w:tc>
          <w:tcPr>
            <w:tcW w:w="850" w:type="dxa"/>
            <w:tcBorders>
              <w:top w:val="single" w:sz="4" w:space="0" w:color="auto"/>
              <w:left w:val="nil"/>
              <w:bottom w:val="single" w:sz="4" w:space="0" w:color="auto"/>
              <w:right w:val="single" w:sz="4" w:space="0" w:color="auto"/>
            </w:tcBorders>
            <w:vAlign w:val="center"/>
          </w:tcPr>
          <w:p w:rsidR="00F651A4" w:rsidRPr="0037476B" w:rsidRDefault="00F651A4" w:rsidP="002765E2">
            <w:pPr>
              <w:jc w:val="center"/>
              <w:rPr>
                <w:b/>
                <w:bCs/>
              </w:rPr>
            </w:pPr>
            <w:r w:rsidRPr="0037476B">
              <w:rPr>
                <w:b/>
                <w:bCs/>
                <w:sz w:val="22"/>
                <w:szCs w:val="22"/>
              </w:rPr>
              <w:t>201</w:t>
            </w:r>
            <w:r w:rsidRPr="0037476B">
              <w:rPr>
                <w:b/>
                <w:bCs/>
                <w:sz w:val="22"/>
                <w:szCs w:val="22"/>
                <w:lang w:val="en-US"/>
              </w:rPr>
              <w:t>7</w:t>
            </w:r>
          </w:p>
        </w:tc>
        <w:tc>
          <w:tcPr>
            <w:tcW w:w="850"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jc w:val="center"/>
              <w:rPr>
                <w:b/>
                <w:bCs/>
              </w:rPr>
            </w:pPr>
            <w:r w:rsidRPr="0037476B">
              <w:rPr>
                <w:b/>
                <w:bCs/>
                <w:sz w:val="22"/>
                <w:szCs w:val="22"/>
              </w:rPr>
              <w:t>2018</w:t>
            </w:r>
          </w:p>
        </w:tc>
        <w:tc>
          <w:tcPr>
            <w:tcW w:w="849"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jc w:val="center"/>
              <w:rPr>
                <w:b/>
                <w:bCs/>
              </w:rPr>
            </w:pPr>
            <w:r w:rsidRPr="0037476B">
              <w:rPr>
                <w:b/>
                <w:bCs/>
                <w:sz w:val="22"/>
                <w:szCs w:val="22"/>
              </w:rPr>
              <w:t>2019</w:t>
            </w:r>
          </w:p>
        </w:tc>
        <w:tc>
          <w:tcPr>
            <w:tcW w:w="850" w:type="dxa"/>
            <w:tcBorders>
              <w:top w:val="single" w:sz="4" w:space="0" w:color="auto"/>
              <w:left w:val="single" w:sz="4" w:space="0" w:color="auto"/>
              <w:bottom w:val="single" w:sz="4" w:space="0" w:color="auto"/>
              <w:right w:val="single" w:sz="4" w:space="0" w:color="auto"/>
            </w:tcBorders>
            <w:noWrap/>
            <w:vAlign w:val="center"/>
          </w:tcPr>
          <w:p w:rsidR="00F651A4" w:rsidRPr="0037476B" w:rsidRDefault="00F651A4" w:rsidP="001E5017">
            <w:pPr>
              <w:jc w:val="center"/>
              <w:rPr>
                <w:b/>
                <w:bCs/>
              </w:rPr>
            </w:pPr>
            <w:r w:rsidRPr="0037476B">
              <w:rPr>
                <w:b/>
                <w:bCs/>
                <w:sz w:val="22"/>
                <w:szCs w:val="22"/>
              </w:rPr>
              <w:t>2020</w:t>
            </w:r>
          </w:p>
        </w:tc>
        <w:tc>
          <w:tcPr>
            <w:tcW w:w="853" w:type="dxa"/>
            <w:tcBorders>
              <w:top w:val="single" w:sz="4" w:space="0" w:color="auto"/>
              <w:left w:val="nil"/>
              <w:bottom w:val="single" w:sz="4" w:space="0" w:color="auto"/>
              <w:right w:val="single" w:sz="4" w:space="0" w:color="auto"/>
            </w:tcBorders>
            <w:vAlign w:val="center"/>
          </w:tcPr>
          <w:p w:rsidR="00F651A4" w:rsidRPr="0037476B" w:rsidRDefault="00F651A4" w:rsidP="001E5017">
            <w:pPr>
              <w:jc w:val="center"/>
              <w:rPr>
                <w:b/>
                <w:bCs/>
              </w:rPr>
            </w:pPr>
            <w:r w:rsidRPr="0037476B">
              <w:rPr>
                <w:b/>
                <w:bCs/>
                <w:sz w:val="22"/>
                <w:szCs w:val="22"/>
              </w:rPr>
              <w:t>Темп роста 2020г. к 2013г.</w:t>
            </w:r>
          </w:p>
        </w:tc>
      </w:tr>
      <w:tr w:rsidR="00F651A4" w:rsidRPr="0037476B" w:rsidTr="0037476B">
        <w:trPr>
          <w:trHeight w:val="600"/>
        </w:trPr>
        <w:tc>
          <w:tcPr>
            <w:tcW w:w="1428" w:type="dxa"/>
            <w:tcBorders>
              <w:top w:val="nil"/>
              <w:left w:val="single" w:sz="4" w:space="0" w:color="auto"/>
              <w:bottom w:val="single" w:sz="4" w:space="0" w:color="auto"/>
              <w:right w:val="single" w:sz="4" w:space="0" w:color="auto"/>
            </w:tcBorders>
            <w:vAlign w:val="center"/>
          </w:tcPr>
          <w:p w:rsidR="00F651A4" w:rsidRPr="0037476B" w:rsidRDefault="00F651A4" w:rsidP="001E5017">
            <w:pPr>
              <w:rPr>
                <w:sz w:val="20"/>
                <w:szCs w:val="20"/>
              </w:rPr>
            </w:pPr>
            <w:r w:rsidRPr="0037476B">
              <w:rPr>
                <w:sz w:val="20"/>
                <w:szCs w:val="20"/>
              </w:rPr>
              <w:t>Объем отгруженных товаров собственного производства, выполненных работ и услуг собственными силами</w:t>
            </w:r>
          </w:p>
        </w:tc>
        <w:tc>
          <w:tcPr>
            <w:tcW w:w="992" w:type="dxa"/>
            <w:tcBorders>
              <w:top w:val="nil"/>
              <w:left w:val="nil"/>
              <w:bottom w:val="single" w:sz="4" w:space="0" w:color="auto"/>
              <w:right w:val="single" w:sz="4" w:space="0" w:color="auto"/>
            </w:tcBorders>
            <w:noWrap/>
            <w:vAlign w:val="center"/>
          </w:tcPr>
          <w:p w:rsidR="00F651A4" w:rsidRPr="0037476B" w:rsidRDefault="00F651A4" w:rsidP="001E5017">
            <w:pPr>
              <w:jc w:val="center"/>
              <w:rPr>
                <w:sz w:val="20"/>
                <w:szCs w:val="20"/>
              </w:rPr>
            </w:pPr>
            <w:r w:rsidRPr="0037476B">
              <w:rPr>
                <w:sz w:val="20"/>
                <w:szCs w:val="20"/>
              </w:rPr>
              <w:t>млн. руб.</w:t>
            </w:r>
          </w:p>
        </w:tc>
        <w:tc>
          <w:tcPr>
            <w:tcW w:w="993" w:type="dxa"/>
            <w:tcBorders>
              <w:top w:val="nil"/>
              <w:left w:val="nil"/>
              <w:bottom w:val="single" w:sz="4" w:space="0" w:color="auto"/>
              <w:right w:val="single" w:sz="4" w:space="0" w:color="auto"/>
            </w:tcBorders>
            <w:noWrap/>
            <w:vAlign w:val="center"/>
          </w:tcPr>
          <w:p w:rsidR="00F651A4" w:rsidRPr="0037476B" w:rsidRDefault="00F651A4" w:rsidP="001E5017">
            <w:pPr>
              <w:jc w:val="center"/>
            </w:pPr>
            <w:r w:rsidRPr="0037476B">
              <w:rPr>
                <w:sz w:val="22"/>
                <w:szCs w:val="22"/>
              </w:rPr>
              <w:t>367,91</w:t>
            </w:r>
          </w:p>
        </w:tc>
        <w:tc>
          <w:tcPr>
            <w:tcW w:w="992" w:type="dxa"/>
            <w:tcBorders>
              <w:top w:val="single" w:sz="4" w:space="0" w:color="auto"/>
              <w:left w:val="single" w:sz="4" w:space="0" w:color="auto"/>
              <w:bottom w:val="single" w:sz="4" w:space="0" w:color="auto"/>
              <w:right w:val="single" w:sz="4" w:space="0" w:color="auto"/>
            </w:tcBorders>
            <w:vAlign w:val="center"/>
          </w:tcPr>
          <w:p w:rsidR="0037476B" w:rsidRDefault="0037476B" w:rsidP="0037476B">
            <w:pPr>
              <w:jc w:val="center"/>
            </w:pPr>
          </w:p>
          <w:p w:rsidR="0037476B" w:rsidRDefault="0037476B" w:rsidP="0037476B">
            <w:pPr>
              <w:jc w:val="center"/>
            </w:pPr>
            <w:r>
              <w:rPr>
                <w:sz w:val="22"/>
                <w:szCs w:val="22"/>
              </w:rPr>
              <w:t>432,6</w:t>
            </w:r>
          </w:p>
          <w:p w:rsidR="0037476B" w:rsidRPr="0037476B" w:rsidRDefault="0037476B" w:rsidP="0037476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F651A4" w:rsidRPr="0037476B" w:rsidRDefault="0037476B" w:rsidP="001E5017">
            <w:pPr>
              <w:jc w:val="center"/>
            </w:pPr>
            <w:r>
              <w:rPr>
                <w:sz w:val="22"/>
                <w:szCs w:val="22"/>
              </w:rPr>
              <w:t>485,87</w:t>
            </w:r>
          </w:p>
        </w:tc>
        <w:tc>
          <w:tcPr>
            <w:tcW w:w="850" w:type="dxa"/>
            <w:tcBorders>
              <w:top w:val="single" w:sz="4" w:space="0" w:color="auto"/>
              <w:left w:val="nil"/>
              <w:bottom w:val="single" w:sz="4" w:space="0" w:color="auto"/>
              <w:right w:val="single" w:sz="4" w:space="0" w:color="auto"/>
            </w:tcBorders>
            <w:vAlign w:val="center"/>
          </w:tcPr>
          <w:p w:rsidR="00F651A4" w:rsidRPr="0037476B" w:rsidRDefault="00F651A4" w:rsidP="002765E2">
            <w:pPr>
              <w:jc w:val="center"/>
            </w:pPr>
            <w:r w:rsidRPr="0037476B">
              <w:rPr>
                <w:sz w:val="22"/>
                <w:szCs w:val="22"/>
              </w:rPr>
              <w:t>531,69</w:t>
            </w:r>
          </w:p>
        </w:tc>
        <w:tc>
          <w:tcPr>
            <w:tcW w:w="850"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jc w:val="center"/>
            </w:pPr>
            <w:r w:rsidRPr="0037476B">
              <w:rPr>
                <w:sz w:val="22"/>
                <w:szCs w:val="22"/>
              </w:rPr>
              <w:t>573,7</w:t>
            </w:r>
          </w:p>
        </w:tc>
        <w:tc>
          <w:tcPr>
            <w:tcW w:w="849"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jc w:val="center"/>
            </w:pPr>
            <w:r w:rsidRPr="0037476B">
              <w:rPr>
                <w:sz w:val="22"/>
                <w:szCs w:val="22"/>
              </w:rPr>
              <w:t>614,35</w:t>
            </w:r>
          </w:p>
        </w:tc>
        <w:tc>
          <w:tcPr>
            <w:tcW w:w="850" w:type="dxa"/>
            <w:tcBorders>
              <w:top w:val="nil"/>
              <w:left w:val="single" w:sz="4" w:space="0" w:color="auto"/>
              <w:bottom w:val="single" w:sz="4" w:space="0" w:color="auto"/>
              <w:right w:val="single" w:sz="4" w:space="0" w:color="auto"/>
            </w:tcBorders>
            <w:noWrap/>
            <w:vAlign w:val="center"/>
          </w:tcPr>
          <w:p w:rsidR="00F651A4" w:rsidRPr="0037476B" w:rsidRDefault="00F651A4" w:rsidP="001E5017">
            <w:pPr>
              <w:jc w:val="center"/>
            </w:pPr>
            <w:r w:rsidRPr="0037476B">
              <w:rPr>
                <w:sz w:val="22"/>
                <w:szCs w:val="22"/>
              </w:rPr>
              <w:t>651</w:t>
            </w:r>
          </w:p>
        </w:tc>
        <w:tc>
          <w:tcPr>
            <w:tcW w:w="853" w:type="dxa"/>
            <w:tcBorders>
              <w:top w:val="nil"/>
              <w:left w:val="nil"/>
              <w:bottom w:val="single" w:sz="4" w:space="0" w:color="auto"/>
              <w:right w:val="single" w:sz="4" w:space="0" w:color="auto"/>
            </w:tcBorders>
            <w:noWrap/>
            <w:vAlign w:val="center"/>
          </w:tcPr>
          <w:p w:rsidR="00F651A4" w:rsidRPr="0037476B" w:rsidRDefault="00F651A4" w:rsidP="001E5017">
            <w:pPr>
              <w:jc w:val="center"/>
            </w:pPr>
            <w:r w:rsidRPr="0037476B">
              <w:rPr>
                <w:sz w:val="22"/>
                <w:szCs w:val="22"/>
              </w:rPr>
              <w:t>326,74</w:t>
            </w:r>
          </w:p>
        </w:tc>
      </w:tr>
      <w:tr w:rsidR="00F651A4" w:rsidRPr="0037476B" w:rsidTr="0037476B">
        <w:trPr>
          <w:trHeight w:val="600"/>
        </w:trPr>
        <w:tc>
          <w:tcPr>
            <w:tcW w:w="1428"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rPr>
                <w:sz w:val="20"/>
                <w:szCs w:val="20"/>
              </w:rPr>
            </w:pPr>
            <w:r w:rsidRPr="0037476B">
              <w:rPr>
                <w:sz w:val="20"/>
                <w:szCs w:val="20"/>
              </w:rPr>
              <w:t>Индекс производства</w:t>
            </w:r>
          </w:p>
        </w:tc>
        <w:tc>
          <w:tcPr>
            <w:tcW w:w="992" w:type="dxa"/>
            <w:tcBorders>
              <w:top w:val="single" w:sz="4" w:space="0" w:color="auto"/>
              <w:left w:val="nil"/>
              <w:bottom w:val="single" w:sz="4" w:space="0" w:color="auto"/>
              <w:right w:val="single" w:sz="4" w:space="0" w:color="auto"/>
            </w:tcBorders>
            <w:noWrap/>
            <w:vAlign w:val="center"/>
          </w:tcPr>
          <w:p w:rsidR="00F651A4" w:rsidRPr="0037476B" w:rsidRDefault="00F651A4" w:rsidP="001E5017">
            <w:pPr>
              <w:jc w:val="center"/>
              <w:rPr>
                <w:sz w:val="20"/>
                <w:szCs w:val="20"/>
              </w:rPr>
            </w:pPr>
            <w:r w:rsidRPr="0037476B">
              <w:rPr>
                <w:sz w:val="20"/>
                <w:szCs w:val="20"/>
              </w:rPr>
              <w:t>% к предыдущему году</w:t>
            </w:r>
          </w:p>
        </w:tc>
        <w:tc>
          <w:tcPr>
            <w:tcW w:w="993" w:type="dxa"/>
            <w:tcBorders>
              <w:top w:val="single" w:sz="4" w:space="0" w:color="auto"/>
              <w:left w:val="nil"/>
              <w:bottom w:val="single" w:sz="4" w:space="0" w:color="auto"/>
              <w:right w:val="single" w:sz="4" w:space="0" w:color="auto"/>
            </w:tcBorders>
            <w:noWrap/>
            <w:vAlign w:val="center"/>
          </w:tcPr>
          <w:p w:rsidR="00F651A4" w:rsidRPr="0037476B" w:rsidRDefault="00F651A4" w:rsidP="001E5017">
            <w:pPr>
              <w:jc w:val="center"/>
            </w:pPr>
            <w:r w:rsidRPr="0037476B">
              <w:rPr>
                <w:sz w:val="22"/>
                <w:szCs w:val="22"/>
              </w:rPr>
              <w:t>169,72</w:t>
            </w:r>
          </w:p>
        </w:tc>
        <w:tc>
          <w:tcPr>
            <w:tcW w:w="992" w:type="dxa"/>
            <w:tcBorders>
              <w:top w:val="single" w:sz="4" w:space="0" w:color="auto"/>
              <w:left w:val="single" w:sz="4" w:space="0" w:color="auto"/>
              <w:bottom w:val="single" w:sz="4" w:space="0" w:color="auto"/>
              <w:right w:val="single" w:sz="4" w:space="0" w:color="auto"/>
            </w:tcBorders>
            <w:vAlign w:val="center"/>
          </w:tcPr>
          <w:p w:rsidR="00F651A4" w:rsidRDefault="00F651A4" w:rsidP="0037476B">
            <w:pPr>
              <w:jc w:val="center"/>
            </w:pPr>
          </w:p>
          <w:p w:rsidR="0037476B" w:rsidRDefault="0037476B" w:rsidP="0037476B">
            <w:pPr>
              <w:jc w:val="center"/>
            </w:pPr>
            <w:r>
              <w:rPr>
                <w:sz w:val="22"/>
                <w:szCs w:val="22"/>
              </w:rPr>
              <w:t>101</w:t>
            </w:r>
          </w:p>
          <w:p w:rsidR="0037476B" w:rsidRPr="0037476B" w:rsidRDefault="0037476B" w:rsidP="0037476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F651A4" w:rsidRPr="0037476B" w:rsidRDefault="00F651A4" w:rsidP="001E5017">
            <w:pPr>
              <w:jc w:val="center"/>
            </w:pPr>
            <w:r w:rsidRPr="0037476B">
              <w:rPr>
                <w:sz w:val="22"/>
                <w:szCs w:val="22"/>
              </w:rPr>
              <w:t>101</w:t>
            </w:r>
          </w:p>
        </w:tc>
        <w:tc>
          <w:tcPr>
            <w:tcW w:w="850" w:type="dxa"/>
            <w:tcBorders>
              <w:top w:val="single" w:sz="4" w:space="0" w:color="auto"/>
              <w:left w:val="nil"/>
              <w:bottom w:val="single" w:sz="4" w:space="0" w:color="auto"/>
              <w:right w:val="single" w:sz="4" w:space="0" w:color="auto"/>
            </w:tcBorders>
            <w:vAlign w:val="center"/>
          </w:tcPr>
          <w:p w:rsidR="0037476B" w:rsidRDefault="0037476B" w:rsidP="0037476B">
            <w:pPr>
              <w:jc w:val="center"/>
            </w:pPr>
          </w:p>
          <w:p w:rsidR="0037476B" w:rsidRDefault="0037476B" w:rsidP="0037476B">
            <w:pPr>
              <w:jc w:val="center"/>
            </w:pPr>
            <w:r>
              <w:rPr>
                <w:sz w:val="22"/>
                <w:szCs w:val="22"/>
              </w:rPr>
              <w:t>101</w:t>
            </w:r>
          </w:p>
          <w:p w:rsidR="0037476B" w:rsidRPr="0037476B" w:rsidRDefault="0037476B" w:rsidP="0037476B">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jc w:val="center"/>
            </w:pPr>
            <w:r w:rsidRPr="0037476B">
              <w:rPr>
                <w:sz w:val="22"/>
                <w:szCs w:val="22"/>
              </w:rPr>
              <w:t>101,5</w:t>
            </w:r>
          </w:p>
        </w:tc>
        <w:tc>
          <w:tcPr>
            <w:tcW w:w="849"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jc w:val="center"/>
            </w:pPr>
            <w:r w:rsidRPr="0037476B">
              <w:rPr>
                <w:sz w:val="22"/>
                <w:szCs w:val="22"/>
              </w:rPr>
              <w:t>101,6</w:t>
            </w:r>
          </w:p>
        </w:tc>
        <w:tc>
          <w:tcPr>
            <w:tcW w:w="850" w:type="dxa"/>
            <w:tcBorders>
              <w:top w:val="single" w:sz="4" w:space="0" w:color="auto"/>
              <w:left w:val="single" w:sz="4" w:space="0" w:color="auto"/>
              <w:bottom w:val="single" w:sz="4" w:space="0" w:color="auto"/>
              <w:right w:val="single" w:sz="4" w:space="0" w:color="auto"/>
            </w:tcBorders>
            <w:noWrap/>
            <w:vAlign w:val="center"/>
          </w:tcPr>
          <w:p w:rsidR="00F651A4" w:rsidRPr="0037476B" w:rsidRDefault="00F651A4" w:rsidP="001E5017">
            <w:pPr>
              <w:jc w:val="center"/>
            </w:pPr>
            <w:r w:rsidRPr="0037476B">
              <w:rPr>
                <w:sz w:val="22"/>
                <w:szCs w:val="22"/>
              </w:rPr>
              <w:t>101,7</w:t>
            </w:r>
          </w:p>
        </w:tc>
        <w:tc>
          <w:tcPr>
            <w:tcW w:w="853" w:type="dxa"/>
            <w:tcBorders>
              <w:top w:val="single" w:sz="4" w:space="0" w:color="auto"/>
              <w:left w:val="nil"/>
              <w:bottom w:val="single" w:sz="4" w:space="0" w:color="auto"/>
              <w:right w:val="single" w:sz="4" w:space="0" w:color="auto"/>
            </w:tcBorders>
            <w:noWrap/>
            <w:vAlign w:val="center"/>
          </w:tcPr>
          <w:p w:rsidR="00F651A4" w:rsidRPr="0037476B" w:rsidRDefault="0037476B" w:rsidP="001E5017">
            <w:pPr>
              <w:jc w:val="center"/>
            </w:pPr>
            <w:r>
              <w:rPr>
                <w:sz w:val="22"/>
                <w:szCs w:val="22"/>
              </w:rPr>
              <w:t>183,4</w:t>
            </w:r>
          </w:p>
        </w:tc>
      </w:tr>
    </w:tbl>
    <w:p w:rsidR="00A257BC" w:rsidRDefault="00A257BC" w:rsidP="008E764C">
      <w:pPr>
        <w:ind w:firstLine="709"/>
        <w:rPr>
          <w:b/>
          <w:sz w:val="28"/>
          <w:szCs w:val="28"/>
        </w:rPr>
      </w:pPr>
    </w:p>
    <w:p w:rsidR="00870DE5" w:rsidRPr="005C2B8A" w:rsidRDefault="009D4A88" w:rsidP="00870DE5">
      <w:pPr>
        <w:ind w:firstLine="709"/>
        <w:rPr>
          <w:b/>
          <w:sz w:val="28"/>
          <w:szCs w:val="28"/>
        </w:rPr>
      </w:pPr>
      <w:r>
        <w:rPr>
          <w:b/>
          <w:sz w:val="28"/>
          <w:szCs w:val="28"/>
        </w:rPr>
        <w:t>5</w:t>
      </w:r>
      <w:r w:rsidR="00870DE5" w:rsidRPr="005C2B8A">
        <w:rPr>
          <w:b/>
          <w:sz w:val="28"/>
          <w:szCs w:val="28"/>
        </w:rPr>
        <w:t>.2. Развитие агропромышленного комплекса</w:t>
      </w:r>
    </w:p>
    <w:p w:rsidR="008E764C" w:rsidRPr="005C2B8A" w:rsidRDefault="008E764C" w:rsidP="008E764C">
      <w:pPr>
        <w:ind w:firstLine="709"/>
        <w:jc w:val="both"/>
        <w:rPr>
          <w:bCs/>
          <w:sz w:val="28"/>
          <w:szCs w:val="28"/>
        </w:rPr>
      </w:pPr>
      <w:r w:rsidRPr="005C2B8A">
        <w:rPr>
          <w:b/>
          <w:bCs/>
          <w:i/>
          <w:sz w:val="28"/>
          <w:szCs w:val="28"/>
        </w:rPr>
        <w:t>Стратегическая цель</w:t>
      </w:r>
      <w:r w:rsidRPr="005C2B8A">
        <w:rPr>
          <w:bCs/>
          <w:sz w:val="28"/>
          <w:szCs w:val="28"/>
        </w:rPr>
        <w:t xml:space="preserve"> </w:t>
      </w:r>
      <w:r w:rsidRPr="005C2B8A">
        <w:rPr>
          <w:sz w:val="28"/>
          <w:szCs w:val="28"/>
        </w:rPr>
        <w:t>развития АПК Тейковского муниципального района  -</w:t>
      </w:r>
      <w:r w:rsidRPr="005C2B8A">
        <w:rPr>
          <w:bCs/>
          <w:sz w:val="28"/>
          <w:szCs w:val="28"/>
        </w:rPr>
        <w:t xml:space="preserve"> </w:t>
      </w:r>
      <w:r w:rsidRPr="005C2B8A">
        <w:rPr>
          <w:sz w:val="28"/>
          <w:szCs w:val="28"/>
        </w:rPr>
        <w:t xml:space="preserve">повышение продовольственного </w:t>
      </w:r>
      <w:proofErr w:type="spellStart"/>
      <w:r w:rsidRPr="005C2B8A">
        <w:rPr>
          <w:sz w:val="28"/>
          <w:szCs w:val="28"/>
        </w:rPr>
        <w:t>самообеспечения</w:t>
      </w:r>
      <w:proofErr w:type="spellEnd"/>
      <w:r w:rsidRPr="005C2B8A">
        <w:rPr>
          <w:sz w:val="28"/>
          <w:szCs w:val="28"/>
        </w:rPr>
        <w:t>, устойчивое развитие сельских территорий, повышение благосостояния, уровня жизни и занятости граждан.</w:t>
      </w:r>
    </w:p>
    <w:p w:rsidR="008E764C" w:rsidRPr="005C2B8A" w:rsidRDefault="008E764C" w:rsidP="008E764C">
      <w:pPr>
        <w:ind w:firstLine="709"/>
        <w:jc w:val="both"/>
        <w:rPr>
          <w:b/>
          <w:i/>
          <w:sz w:val="28"/>
          <w:szCs w:val="28"/>
        </w:rPr>
      </w:pPr>
      <w:r w:rsidRPr="005C2B8A">
        <w:rPr>
          <w:b/>
          <w:i/>
          <w:sz w:val="28"/>
          <w:szCs w:val="28"/>
        </w:rPr>
        <w:t>Основные задачи, способы и методы их решения:</w:t>
      </w:r>
    </w:p>
    <w:p w:rsidR="008E764C" w:rsidRPr="005C2B8A" w:rsidRDefault="008E764C" w:rsidP="008E764C">
      <w:pPr>
        <w:tabs>
          <w:tab w:val="left" w:pos="851"/>
          <w:tab w:val="left" w:pos="1440"/>
        </w:tabs>
        <w:autoSpaceDE w:val="0"/>
        <w:autoSpaceDN w:val="0"/>
        <w:adjustRightInd w:val="0"/>
        <w:ind w:firstLine="709"/>
        <w:jc w:val="both"/>
        <w:rPr>
          <w:sz w:val="28"/>
          <w:szCs w:val="28"/>
        </w:rPr>
      </w:pPr>
      <w:r w:rsidRPr="005C2B8A">
        <w:rPr>
          <w:sz w:val="28"/>
          <w:szCs w:val="28"/>
        </w:rPr>
        <w:t>1. Увеличение объемов производства и повышение конкурентоспособности сельскохозяйственной продукции.</w:t>
      </w:r>
    </w:p>
    <w:p w:rsidR="008E764C" w:rsidRPr="005C2B8A" w:rsidRDefault="008E764C" w:rsidP="008E764C">
      <w:pPr>
        <w:tabs>
          <w:tab w:val="left" w:pos="851"/>
        </w:tabs>
        <w:ind w:firstLine="709"/>
        <w:jc w:val="both"/>
        <w:rPr>
          <w:sz w:val="28"/>
          <w:szCs w:val="28"/>
        </w:rPr>
      </w:pPr>
      <w:r w:rsidRPr="005C2B8A">
        <w:rPr>
          <w:sz w:val="28"/>
          <w:szCs w:val="28"/>
        </w:rPr>
        <w:t>Данная задача будет достигаться за счет развития зернового комплекса (включающего в себя производство, хранение), картофеля, мясного и молочного скотоводства.</w:t>
      </w:r>
    </w:p>
    <w:p w:rsidR="008E764C" w:rsidRPr="005C2B8A" w:rsidRDefault="008E764C" w:rsidP="008E764C">
      <w:pPr>
        <w:tabs>
          <w:tab w:val="left" w:pos="851"/>
        </w:tabs>
        <w:ind w:firstLine="709"/>
        <w:jc w:val="both"/>
        <w:rPr>
          <w:spacing w:val="-10"/>
          <w:sz w:val="28"/>
          <w:szCs w:val="28"/>
        </w:rPr>
      </w:pPr>
      <w:r w:rsidRPr="005C2B8A">
        <w:rPr>
          <w:spacing w:val="-10"/>
          <w:sz w:val="28"/>
          <w:szCs w:val="28"/>
        </w:rPr>
        <w:t>2. Обеспечение финансовой устойчивости товаропроизводителей АПК.</w:t>
      </w:r>
    </w:p>
    <w:p w:rsidR="008E764C" w:rsidRPr="005C2B8A" w:rsidRDefault="008E764C" w:rsidP="008E764C">
      <w:pPr>
        <w:ind w:firstLine="709"/>
        <w:jc w:val="both"/>
        <w:rPr>
          <w:sz w:val="28"/>
          <w:szCs w:val="28"/>
        </w:rPr>
      </w:pPr>
      <w:r w:rsidRPr="005C2B8A">
        <w:rPr>
          <w:sz w:val="28"/>
          <w:szCs w:val="28"/>
        </w:rPr>
        <w:t>В краткосрочном периоде данная задача будет достигаться за счет мер государственной поддержки, направленных на субсидирование производства сельскохозяйственной продукции, удешевление кредитных ресурсов и  предоставление несвязанной финансовой поддержки для сельскохозяйственных товаропроизводителей. В долгосрочном периоде - за счет постепенного повышения рентабельности сельскохозяйственного производства благодаря накоплению критической массы успешно реализованных проектов технико-технологической модернизации производства и создания новых эффективных производств.</w:t>
      </w:r>
    </w:p>
    <w:p w:rsidR="008E764C" w:rsidRPr="005C2B8A" w:rsidRDefault="008E764C" w:rsidP="008E764C">
      <w:pPr>
        <w:tabs>
          <w:tab w:val="left" w:pos="1440"/>
        </w:tabs>
        <w:autoSpaceDE w:val="0"/>
        <w:autoSpaceDN w:val="0"/>
        <w:adjustRightInd w:val="0"/>
        <w:ind w:firstLine="709"/>
        <w:jc w:val="both"/>
        <w:rPr>
          <w:sz w:val="28"/>
          <w:szCs w:val="28"/>
        </w:rPr>
      </w:pPr>
      <w:r w:rsidRPr="005C2B8A">
        <w:rPr>
          <w:sz w:val="28"/>
          <w:szCs w:val="28"/>
        </w:rPr>
        <w:t>3. Воспроизводство и повышение эффективности использования ресурсного потенциала в сельском хозяйстве.</w:t>
      </w:r>
    </w:p>
    <w:p w:rsidR="008E764C" w:rsidRPr="005C2B8A" w:rsidRDefault="008E764C" w:rsidP="008E764C">
      <w:pPr>
        <w:ind w:firstLine="709"/>
        <w:jc w:val="both"/>
        <w:rPr>
          <w:sz w:val="28"/>
          <w:szCs w:val="28"/>
        </w:rPr>
      </w:pPr>
      <w:r w:rsidRPr="005C2B8A">
        <w:rPr>
          <w:sz w:val="28"/>
          <w:szCs w:val="28"/>
        </w:rPr>
        <w:t xml:space="preserve">Данная задача будет достигаться за счет перехода к расширенному воспроизводству поголовья сельскохозяйственных животных, </w:t>
      </w:r>
      <w:r w:rsidR="00234D4C">
        <w:rPr>
          <w:sz w:val="28"/>
          <w:szCs w:val="28"/>
        </w:rPr>
        <w:t>вовлечение в оборот земель сельскохозяйственного назначения</w:t>
      </w:r>
      <w:r w:rsidRPr="005C2B8A">
        <w:rPr>
          <w:sz w:val="28"/>
          <w:szCs w:val="28"/>
        </w:rPr>
        <w:t xml:space="preserve">, повышения производительности труда в сфере сельскохозяйственного производства. </w:t>
      </w:r>
    </w:p>
    <w:p w:rsidR="008E764C" w:rsidRPr="005C2B8A" w:rsidRDefault="008E764C" w:rsidP="008E764C">
      <w:pPr>
        <w:tabs>
          <w:tab w:val="left" w:pos="1440"/>
        </w:tabs>
        <w:autoSpaceDE w:val="0"/>
        <w:autoSpaceDN w:val="0"/>
        <w:adjustRightInd w:val="0"/>
        <w:ind w:firstLine="709"/>
        <w:jc w:val="both"/>
        <w:rPr>
          <w:sz w:val="28"/>
          <w:szCs w:val="28"/>
        </w:rPr>
      </w:pPr>
      <w:r w:rsidRPr="005C2B8A">
        <w:rPr>
          <w:sz w:val="28"/>
          <w:szCs w:val="28"/>
        </w:rPr>
        <w:t>4. Обеспечение устойчивого развития сельских территорий.</w:t>
      </w:r>
    </w:p>
    <w:p w:rsidR="008E764C" w:rsidRPr="005C2B8A" w:rsidRDefault="008E764C" w:rsidP="008E764C">
      <w:pPr>
        <w:ind w:firstLine="709"/>
        <w:jc w:val="both"/>
        <w:rPr>
          <w:sz w:val="28"/>
          <w:szCs w:val="28"/>
        </w:rPr>
      </w:pPr>
      <w:r w:rsidRPr="005C2B8A">
        <w:rPr>
          <w:sz w:val="28"/>
          <w:szCs w:val="28"/>
        </w:rPr>
        <w:lastRenderedPageBreak/>
        <w:t>Данная задача будет достигаться за счет создания комфортных условий проживания в сельской местности, повышения уровня занятости сельского населения в сфере сельскохозяйственного производства, активизации участия граждан, проживающих в сельской местности, в реализации общественно значимых проектов, стимулирования реализации крупных инвестиционных проектов в сельской местности, которые должны стать точками роста на соответствующих территориях.</w:t>
      </w:r>
    </w:p>
    <w:p w:rsidR="008E764C" w:rsidRPr="005C2B8A" w:rsidRDefault="008E764C" w:rsidP="008E764C">
      <w:pPr>
        <w:ind w:firstLine="709"/>
        <w:jc w:val="both"/>
        <w:rPr>
          <w:sz w:val="28"/>
          <w:szCs w:val="28"/>
        </w:rPr>
      </w:pPr>
      <w:r w:rsidRPr="005C2B8A">
        <w:rPr>
          <w:sz w:val="28"/>
          <w:szCs w:val="28"/>
        </w:rPr>
        <w:t xml:space="preserve">Соответственно указанным цели и задачам </w:t>
      </w:r>
      <w:r w:rsidRPr="005C2B8A">
        <w:rPr>
          <w:b/>
          <w:i/>
          <w:sz w:val="28"/>
          <w:szCs w:val="28"/>
        </w:rPr>
        <w:t>основными стратегическими направлениями</w:t>
      </w:r>
      <w:r w:rsidRPr="005C2B8A">
        <w:rPr>
          <w:sz w:val="28"/>
          <w:szCs w:val="28"/>
        </w:rPr>
        <w:t xml:space="preserve"> в сфере агропромышленного комплекса Тейковского муниципального района на период до </w:t>
      </w:r>
      <w:smartTag w:uri="urn:schemas-microsoft-com:office:smarttags" w:element="metricconverter">
        <w:smartTagPr>
          <w:attr w:name="ProductID" w:val="2020 г"/>
        </w:smartTagPr>
        <w:r w:rsidRPr="005C2B8A">
          <w:rPr>
            <w:sz w:val="28"/>
            <w:szCs w:val="28"/>
          </w:rPr>
          <w:t>2020 г</w:t>
        </w:r>
      </w:smartTag>
      <w:r w:rsidRPr="005C2B8A">
        <w:rPr>
          <w:sz w:val="28"/>
          <w:szCs w:val="28"/>
        </w:rPr>
        <w:t>. являются:</w:t>
      </w:r>
    </w:p>
    <w:p w:rsidR="008E764C" w:rsidRPr="005C2B8A" w:rsidRDefault="008E764C" w:rsidP="00483E6C">
      <w:pPr>
        <w:numPr>
          <w:ilvl w:val="0"/>
          <w:numId w:val="34"/>
        </w:numPr>
        <w:tabs>
          <w:tab w:val="num" w:pos="0"/>
          <w:tab w:val="num" w:pos="851"/>
        </w:tabs>
        <w:ind w:left="0" w:firstLine="709"/>
        <w:jc w:val="both"/>
        <w:rPr>
          <w:sz w:val="28"/>
          <w:szCs w:val="28"/>
        </w:rPr>
      </w:pPr>
      <w:r w:rsidRPr="005C2B8A">
        <w:rPr>
          <w:sz w:val="28"/>
          <w:szCs w:val="28"/>
        </w:rPr>
        <w:t>развитие растениеводства (в том числе производство картофеля), переработки и реализации продукции растениеводства;</w:t>
      </w:r>
    </w:p>
    <w:p w:rsidR="008E764C" w:rsidRPr="005C2B8A" w:rsidRDefault="008E764C" w:rsidP="00483E6C">
      <w:pPr>
        <w:numPr>
          <w:ilvl w:val="0"/>
          <w:numId w:val="34"/>
        </w:numPr>
        <w:tabs>
          <w:tab w:val="num" w:pos="0"/>
          <w:tab w:val="num" w:pos="851"/>
        </w:tabs>
        <w:ind w:left="0" w:firstLine="709"/>
        <w:jc w:val="both"/>
        <w:rPr>
          <w:sz w:val="28"/>
          <w:szCs w:val="28"/>
        </w:rPr>
      </w:pPr>
      <w:r w:rsidRPr="005C2B8A">
        <w:rPr>
          <w:sz w:val="28"/>
          <w:szCs w:val="28"/>
        </w:rPr>
        <w:t>развитие животноводства (в том числе племенного овцеводства), переработки и реализации продукции животноводства;</w:t>
      </w:r>
    </w:p>
    <w:p w:rsidR="008E764C" w:rsidRPr="005C2B8A" w:rsidRDefault="008E764C" w:rsidP="00483E6C">
      <w:pPr>
        <w:numPr>
          <w:ilvl w:val="0"/>
          <w:numId w:val="34"/>
        </w:numPr>
        <w:tabs>
          <w:tab w:val="num" w:pos="0"/>
          <w:tab w:val="num" w:pos="851"/>
        </w:tabs>
        <w:ind w:left="0" w:firstLine="709"/>
        <w:jc w:val="both"/>
        <w:rPr>
          <w:sz w:val="28"/>
          <w:szCs w:val="28"/>
        </w:rPr>
      </w:pPr>
      <w:r w:rsidRPr="005C2B8A">
        <w:rPr>
          <w:sz w:val="28"/>
          <w:szCs w:val="28"/>
        </w:rPr>
        <w:t>устойчивое развитие сельских территорий (в том числе поддержка малых форм хозяйствования);</w:t>
      </w:r>
    </w:p>
    <w:p w:rsidR="008E764C" w:rsidRPr="005C2B8A" w:rsidRDefault="008E764C" w:rsidP="00483E6C">
      <w:pPr>
        <w:numPr>
          <w:ilvl w:val="0"/>
          <w:numId w:val="34"/>
        </w:numPr>
        <w:tabs>
          <w:tab w:val="num" w:pos="0"/>
          <w:tab w:val="num" w:pos="851"/>
        </w:tabs>
        <w:ind w:left="0" w:firstLine="709"/>
        <w:jc w:val="both"/>
        <w:rPr>
          <w:sz w:val="28"/>
          <w:szCs w:val="28"/>
        </w:rPr>
      </w:pPr>
      <w:r w:rsidRPr="005C2B8A">
        <w:rPr>
          <w:sz w:val="28"/>
          <w:szCs w:val="28"/>
        </w:rPr>
        <w:t>развитие научного и кадрового потенциала отрасли.</w:t>
      </w:r>
    </w:p>
    <w:p w:rsidR="008E764C" w:rsidRPr="005C2B8A" w:rsidRDefault="008E764C" w:rsidP="008E764C">
      <w:pPr>
        <w:ind w:firstLine="709"/>
        <w:jc w:val="both"/>
        <w:rPr>
          <w:bCs/>
          <w:spacing w:val="1"/>
          <w:sz w:val="28"/>
          <w:szCs w:val="28"/>
        </w:rPr>
      </w:pPr>
      <w:r w:rsidRPr="005C2B8A">
        <w:rPr>
          <w:sz w:val="28"/>
          <w:szCs w:val="28"/>
        </w:rPr>
        <w:t xml:space="preserve">Ключевым элементом реализации Стратегии является </w:t>
      </w:r>
      <w:r w:rsidRPr="005C2B8A">
        <w:rPr>
          <w:bCs/>
          <w:sz w:val="28"/>
          <w:szCs w:val="28"/>
        </w:rPr>
        <w:t>создание условий для повышения конкурентоспособности отечественной продукции агропромышленного комплекса</w:t>
      </w:r>
      <w:r w:rsidRPr="005C2B8A">
        <w:rPr>
          <w:bCs/>
          <w:spacing w:val="1"/>
          <w:sz w:val="28"/>
          <w:szCs w:val="28"/>
        </w:rPr>
        <w:t>, обеспечения населения качественными продовольственными товарами.</w:t>
      </w:r>
    </w:p>
    <w:p w:rsidR="008E764C" w:rsidRPr="005C2B8A" w:rsidRDefault="008E764C" w:rsidP="008E764C">
      <w:pPr>
        <w:shd w:val="clear" w:color="auto" w:fill="FFFFFF"/>
        <w:ind w:firstLine="709"/>
        <w:jc w:val="both"/>
        <w:rPr>
          <w:sz w:val="28"/>
          <w:szCs w:val="28"/>
        </w:rPr>
      </w:pPr>
      <w:r w:rsidRPr="005C2B8A">
        <w:rPr>
          <w:sz w:val="28"/>
          <w:szCs w:val="28"/>
        </w:rPr>
        <w:t>Повышение конкурентоспособности означает снижение издержек и повышение качества продукции агропродовольственного комплекса при поддержании уровня рентабельности, обеспечивающего инвестиции для расширенного воспроизводства.</w:t>
      </w:r>
    </w:p>
    <w:p w:rsidR="008E764C" w:rsidRPr="005C2B8A" w:rsidRDefault="008E764C" w:rsidP="008E764C">
      <w:pPr>
        <w:ind w:firstLine="709"/>
        <w:jc w:val="both"/>
        <w:rPr>
          <w:sz w:val="28"/>
          <w:szCs w:val="28"/>
        </w:rPr>
      </w:pPr>
      <w:r w:rsidRPr="005C2B8A">
        <w:rPr>
          <w:sz w:val="28"/>
          <w:szCs w:val="28"/>
        </w:rPr>
        <w:t>Концепция стратегии развития сельского хозяйства ориентируется на те производственно-технологические цепочки, которые обладают стратегическим потенциалом роста, на ту продукцию, спрос на которую далек от насыщения, на те аграрные рынки, емкость которых будет динамично расти, т.е. на стратегические «точки роста».</w:t>
      </w:r>
    </w:p>
    <w:p w:rsidR="008E764C" w:rsidRPr="005C2B8A" w:rsidRDefault="008E764C" w:rsidP="008E764C">
      <w:pPr>
        <w:ind w:firstLine="709"/>
        <w:jc w:val="both"/>
        <w:rPr>
          <w:sz w:val="28"/>
          <w:szCs w:val="28"/>
        </w:rPr>
      </w:pPr>
      <w:r w:rsidRPr="005C2B8A">
        <w:rPr>
          <w:sz w:val="28"/>
          <w:szCs w:val="28"/>
        </w:rPr>
        <w:t>Стратегический потенциал роста в районе свойственен внутреннему рынку молока и мяса, а также  рынку картофеля.</w:t>
      </w:r>
    </w:p>
    <w:p w:rsidR="009D0FEC" w:rsidRDefault="009D0FEC" w:rsidP="008E764C">
      <w:pPr>
        <w:ind w:firstLine="709"/>
        <w:jc w:val="both"/>
        <w:rPr>
          <w:b/>
          <w:i/>
          <w:sz w:val="28"/>
          <w:szCs w:val="28"/>
        </w:rPr>
      </w:pPr>
    </w:p>
    <w:p w:rsidR="008E764C" w:rsidRPr="005C2B8A" w:rsidRDefault="008E764C" w:rsidP="008E764C">
      <w:pPr>
        <w:ind w:firstLine="709"/>
        <w:jc w:val="both"/>
        <w:rPr>
          <w:b/>
          <w:i/>
          <w:sz w:val="28"/>
          <w:szCs w:val="28"/>
        </w:rPr>
      </w:pPr>
      <w:r w:rsidRPr="005C2B8A">
        <w:rPr>
          <w:b/>
          <w:i/>
          <w:sz w:val="28"/>
          <w:szCs w:val="28"/>
        </w:rPr>
        <w:t>Проекты-драйверы:</w:t>
      </w:r>
    </w:p>
    <w:p w:rsidR="009D0FEC" w:rsidRPr="005C2B8A" w:rsidRDefault="009D0FEC" w:rsidP="009D0FEC">
      <w:pPr>
        <w:tabs>
          <w:tab w:val="left" w:pos="0"/>
        </w:tabs>
        <w:ind w:firstLine="709"/>
        <w:jc w:val="both"/>
        <w:rPr>
          <w:sz w:val="28"/>
          <w:szCs w:val="28"/>
        </w:rPr>
      </w:pPr>
      <w:r w:rsidRPr="005C2B8A">
        <w:rPr>
          <w:sz w:val="28"/>
          <w:szCs w:val="28"/>
        </w:rPr>
        <w:t xml:space="preserve">- </w:t>
      </w:r>
      <w:r w:rsidR="00860C6F">
        <w:rPr>
          <w:sz w:val="28"/>
          <w:szCs w:val="28"/>
        </w:rPr>
        <w:t>С</w:t>
      </w:r>
      <w:r w:rsidRPr="005C2B8A">
        <w:rPr>
          <w:sz w:val="28"/>
          <w:szCs w:val="28"/>
        </w:rPr>
        <w:t>троительство молочной фермы на 100 голов в ООО «СП «Нельша»;</w:t>
      </w:r>
    </w:p>
    <w:p w:rsidR="009D0FEC" w:rsidRDefault="009D0FEC" w:rsidP="009D0FEC">
      <w:pPr>
        <w:tabs>
          <w:tab w:val="left" w:pos="0"/>
        </w:tabs>
        <w:ind w:firstLine="709"/>
        <w:jc w:val="both"/>
        <w:rPr>
          <w:sz w:val="28"/>
          <w:szCs w:val="28"/>
        </w:rPr>
      </w:pPr>
      <w:r w:rsidRPr="0042186C">
        <w:rPr>
          <w:sz w:val="28"/>
          <w:szCs w:val="28"/>
        </w:rPr>
        <w:t xml:space="preserve">- </w:t>
      </w:r>
      <w:r w:rsidR="007179F1">
        <w:rPr>
          <w:sz w:val="28"/>
          <w:szCs w:val="28"/>
        </w:rPr>
        <w:t>Строительство</w:t>
      </w:r>
      <w:r w:rsidRPr="0042186C">
        <w:rPr>
          <w:sz w:val="28"/>
          <w:szCs w:val="28"/>
        </w:rPr>
        <w:t xml:space="preserve">  молочной фермы на </w:t>
      </w:r>
      <w:r w:rsidR="007179F1">
        <w:rPr>
          <w:sz w:val="28"/>
          <w:szCs w:val="28"/>
        </w:rPr>
        <w:t>200</w:t>
      </w:r>
      <w:r w:rsidRPr="0042186C">
        <w:rPr>
          <w:sz w:val="28"/>
          <w:szCs w:val="28"/>
        </w:rPr>
        <w:t xml:space="preserve"> голов</w:t>
      </w:r>
      <w:r w:rsidR="004828C5">
        <w:rPr>
          <w:sz w:val="28"/>
          <w:szCs w:val="28"/>
        </w:rPr>
        <w:t xml:space="preserve"> и</w:t>
      </w:r>
      <w:r w:rsidRPr="0042186C">
        <w:rPr>
          <w:sz w:val="28"/>
          <w:szCs w:val="28"/>
        </w:rPr>
        <w:t xml:space="preserve"> </w:t>
      </w:r>
      <w:r w:rsidR="004828C5">
        <w:rPr>
          <w:sz w:val="28"/>
          <w:szCs w:val="28"/>
        </w:rPr>
        <w:t>цеха по переработке молока до 10т в смену</w:t>
      </w:r>
      <w:r w:rsidR="004828C5" w:rsidRPr="0042186C">
        <w:rPr>
          <w:sz w:val="28"/>
          <w:szCs w:val="28"/>
        </w:rPr>
        <w:t xml:space="preserve"> </w:t>
      </w:r>
      <w:r w:rsidRPr="0042186C">
        <w:rPr>
          <w:sz w:val="28"/>
          <w:szCs w:val="28"/>
        </w:rPr>
        <w:t>в ООО «Родина»;</w:t>
      </w:r>
    </w:p>
    <w:p w:rsidR="009D0FEC" w:rsidRPr="00860C6F" w:rsidRDefault="009D0FEC" w:rsidP="009D0FEC">
      <w:pPr>
        <w:tabs>
          <w:tab w:val="left" w:pos="0"/>
        </w:tabs>
        <w:ind w:firstLine="709"/>
        <w:jc w:val="both"/>
        <w:rPr>
          <w:sz w:val="28"/>
          <w:szCs w:val="28"/>
        </w:rPr>
      </w:pPr>
      <w:r>
        <w:rPr>
          <w:sz w:val="28"/>
          <w:szCs w:val="28"/>
        </w:rPr>
        <w:t xml:space="preserve">- </w:t>
      </w:r>
      <w:r w:rsidR="00860C6F">
        <w:rPr>
          <w:sz w:val="28"/>
          <w:szCs w:val="28"/>
        </w:rPr>
        <w:t>Р</w:t>
      </w:r>
      <w:r>
        <w:rPr>
          <w:sz w:val="28"/>
          <w:szCs w:val="28"/>
        </w:rPr>
        <w:t xml:space="preserve">еконструкция молочно-товарной фермы в д.Ширяево КФХ ИП </w:t>
      </w:r>
      <w:r w:rsidRPr="00860C6F">
        <w:rPr>
          <w:sz w:val="28"/>
          <w:szCs w:val="28"/>
        </w:rPr>
        <w:t>Бочкарев О.</w:t>
      </w:r>
      <w:r w:rsidR="00303C1B">
        <w:rPr>
          <w:sz w:val="28"/>
          <w:szCs w:val="28"/>
        </w:rPr>
        <w:t>Г</w:t>
      </w:r>
      <w:r w:rsidRPr="00860C6F">
        <w:rPr>
          <w:sz w:val="28"/>
          <w:szCs w:val="28"/>
        </w:rPr>
        <w:t>.</w:t>
      </w:r>
    </w:p>
    <w:p w:rsidR="00860C6F" w:rsidRPr="005C2B8A" w:rsidRDefault="00860C6F" w:rsidP="009D0FEC">
      <w:pPr>
        <w:tabs>
          <w:tab w:val="left" w:pos="0"/>
        </w:tabs>
        <w:ind w:firstLine="709"/>
        <w:jc w:val="both"/>
        <w:rPr>
          <w:sz w:val="28"/>
          <w:szCs w:val="28"/>
        </w:rPr>
      </w:pPr>
    </w:p>
    <w:p w:rsidR="008E764C" w:rsidRPr="005C2B8A" w:rsidRDefault="008E764C" w:rsidP="008E764C">
      <w:pPr>
        <w:widowControl w:val="0"/>
        <w:autoSpaceDE w:val="0"/>
        <w:autoSpaceDN w:val="0"/>
        <w:adjustRightInd w:val="0"/>
        <w:ind w:firstLine="709"/>
        <w:jc w:val="both"/>
        <w:rPr>
          <w:b/>
          <w:i/>
          <w:sz w:val="28"/>
          <w:szCs w:val="28"/>
        </w:rPr>
      </w:pPr>
      <w:r w:rsidRPr="005C2B8A">
        <w:rPr>
          <w:b/>
          <w:i/>
          <w:sz w:val="28"/>
          <w:szCs w:val="28"/>
        </w:rPr>
        <w:t>Моделирование развития</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 xml:space="preserve">При составлении средне- и долгосрочного прогноза развития сельского хозяйства необходима привязка к базовым значениям. Целесообразно принять за базовый период 2013 год, предшествующий началу реализации в Ивановской области государственной программы по развитию сельского хозяйства и регулированию рынков сельскохозяйственной продукции, сырья и продовольствия в Ивановской области на 2014 - 2020 годы, мероприятия </w:t>
      </w:r>
      <w:r w:rsidRPr="005C2B8A">
        <w:rPr>
          <w:sz w:val="28"/>
          <w:szCs w:val="28"/>
        </w:rPr>
        <w:lastRenderedPageBreak/>
        <w:t>которой направлены на устойчивое развитие сельских территорий, повышение занятости и уровня жизни сельского населения, повышение конкурентоспособности сельскохозяйственной продукции, сохранение и воспроизводство используемых в сельскохозяйственном производстве земельных и других природных ресурсов Ивановской области, а также началу реализации в Тейковском муниципальном  районе муниципальной программы по развитию сельского хозяйства и регулированию рынков сельскохозяйственной продукции, сырья и продовольствия в Тейковском муниципальном</w:t>
      </w:r>
      <w:r w:rsidR="00B4337A">
        <w:rPr>
          <w:sz w:val="28"/>
          <w:szCs w:val="28"/>
        </w:rPr>
        <w:t xml:space="preserve"> районе на период до  2020 года.</w:t>
      </w:r>
    </w:p>
    <w:p w:rsidR="008E764C" w:rsidRPr="005C2B8A" w:rsidRDefault="008E764C" w:rsidP="008E764C">
      <w:pPr>
        <w:widowControl w:val="0"/>
        <w:autoSpaceDE w:val="0"/>
        <w:autoSpaceDN w:val="0"/>
        <w:adjustRightInd w:val="0"/>
        <w:ind w:firstLine="709"/>
        <w:jc w:val="both"/>
        <w:rPr>
          <w:b/>
          <w:i/>
          <w:sz w:val="28"/>
          <w:szCs w:val="28"/>
        </w:rPr>
      </w:pPr>
      <w:r w:rsidRPr="005C2B8A">
        <w:rPr>
          <w:b/>
          <w:i/>
          <w:sz w:val="28"/>
          <w:szCs w:val="28"/>
        </w:rPr>
        <w:t>Объем сельскохозяйственного производства</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Прогноз развития АПК Тейковского муниципального района разработан с учетом сохранения сложной макроэкономической обстановки в связи с последствиями кризиса и вступлением страны в ВТО, что усиливает вероятность проявления рисков для устойчивого и динамичного развития аграрного сектора экономики. В то же время он предполагает реализацию мероприятий существующих и проектируемых целевых программ в сфере сельского хозяйства.</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 xml:space="preserve">Увеличение производства сельскохозяйственной продукции позволит сократить </w:t>
      </w:r>
      <w:proofErr w:type="spellStart"/>
      <w:r w:rsidRPr="005C2B8A">
        <w:rPr>
          <w:sz w:val="28"/>
          <w:szCs w:val="28"/>
        </w:rPr>
        <w:t>импортозамещение</w:t>
      </w:r>
      <w:proofErr w:type="spellEnd"/>
      <w:r w:rsidRPr="005C2B8A">
        <w:rPr>
          <w:sz w:val="28"/>
          <w:szCs w:val="28"/>
        </w:rPr>
        <w:t xml:space="preserve">, способствуя повышению </w:t>
      </w:r>
      <w:r w:rsidR="007530B6">
        <w:rPr>
          <w:sz w:val="28"/>
          <w:szCs w:val="28"/>
        </w:rPr>
        <w:t>продовольственной безопасности</w:t>
      </w:r>
      <w:r w:rsidRPr="005C2B8A">
        <w:rPr>
          <w:sz w:val="28"/>
          <w:szCs w:val="28"/>
        </w:rPr>
        <w:t>.</w:t>
      </w:r>
    </w:p>
    <w:p w:rsidR="008E764C" w:rsidRPr="004828C5" w:rsidRDefault="008E764C" w:rsidP="008E764C">
      <w:pPr>
        <w:widowControl w:val="0"/>
        <w:autoSpaceDE w:val="0"/>
        <w:autoSpaceDN w:val="0"/>
        <w:adjustRightInd w:val="0"/>
        <w:jc w:val="right"/>
        <w:outlineLvl w:val="3"/>
        <w:rPr>
          <w:i/>
          <w:sz w:val="16"/>
          <w:szCs w:val="16"/>
        </w:rPr>
      </w:pPr>
    </w:p>
    <w:p w:rsidR="008E764C" w:rsidRPr="00666E6B" w:rsidRDefault="008E764C" w:rsidP="008E764C">
      <w:pPr>
        <w:widowControl w:val="0"/>
        <w:autoSpaceDE w:val="0"/>
        <w:autoSpaceDN w:val="0"/>
        <w:adjustRightInd w:val="0"/>
        <w:jc w:val="right"/>
        <w:outlineLvl w:val="3"/>
        <w:rPr>
          <w:i/>
        </w:rPr>
      </w:pPr>
      <w:r w:rsidRPr="00666E6B">
        <w:rPr>
          <w:i/>
        </w:rPr>
        <w:t xml:space="preserve">Таблица </w:t>
      </w:r>
      <w:r w:rsidR="00666E6B" w:rsidRPr="00666E6B">
        <w:rPr>
          <w:i/>
        </w:rPr>
        <w:t>6</w:t>
      </w:r>
    </w:p>
    <w:p w:rsidR="008E764C" w:rsidRPr="00666E6B" w:rsidRDefault="008E764C" w:rsidP="008E764C">
      <w:pPr>
        <w:widowControl w:val="0"/>
        <w:autoSpaceDE w:val="0"/>
        <w:autoSpaceDN w:val="0"/>
        <w:adjustRightInd w:val="0"/>
        <w:jc w:val="center"/>
        <w:outlineLvl w:val="3"/>
        <w:rPr>
          <w:b/>
        </w:rPr>
      </w:pPr>
      <w:r w:rsidRPr="00666E6B">
        <w:rPr>
          <w:b/>
        </w:rPr>
        <w:t xml:space="preserve">Прогноз развития сельскохозяйственного производства </w:t>
      </w:r>
    </w:p>
    <w:p w:rsidR="008E764C" w:rsidRPr="00666E6B" w:rsidRDefault="008E764C" w:rsidP="008E764C">
      <w:pPr>
        <w:widowControl w:val="0"/>
        <w:autoSpaceDE w:val="0"/>
        <w:autoSpaceDN w:val="0"/>
        <w:adjustRightInd w:val="0"/>
        <w:jc w:val="center"/>
        <w:outlineLvl w:val="3"/>
        <w:rPr>
          <w:b/>
        </w:rPr>
      </w:pPr>
      <w:r w:rsidRPr="00666E6B">
        <w:rPr>
          <w:b/>
        </w:rPr>
        <w:t xml:space="preserve">в </w:t>
      </w:r>
      <w:r w:rsidR="007964AC">
        <w:rPr>
          <w:b/>
        </w:rPr>
        <w:t>сопоставимых</w:t>
      </w:r>
      <w:r w:rsidRPr="00666E6B">
        <w:rPr>
          <w:b/>
        </w:rPr>
        <w:t xml:space="preserve"> ценах </w:t>
      </w:r>
    </w:p>
    <w:tbl>
      <w:tblPr>
        <w:tblW w:w="9087" w:type="dxa"/>
        <w:tblInd w:w="93" w:type="dxa"/>
        <w:tblLook w:val="0000" w:firstRow="0" w:lastRow="0" w:firstColumn="0" w:lastColumn="0" w:noHBand="0" w:noVBand="0"/>
      </w:tblPr>
      <w:tblGrid>
        <w:gridCol w:w="4410"/>
        <w:gridCol w:w="1185"/>
        <w:gridCol w:w="1650"/>
        <w:gridCol w:w="1842"/>
      </w:tblGrid>
      <w:tr w:rsidR="008E764C" w:rsidTr="004828C5">
        <w:trPr>
          <w:trHeight w:val="255"/>
        </w:trPr>
        <w:tc>
          <w:tcPr>
            <w:tcW w:w="4410" w:type="dxa"/>
            <w:tcBorders>
              <w:top w:val="single" w:sz="4" w:space="0" w:color="auto"/>
              <w:left w:val="single" w:sz="4" w:space="0" w:color="auto"/>
              <w:bottom w:val="single" w:sz="4" w:space="0" w:color="auto"/>
              <w:right w:val="single" w:sz="4" w:space="0" w:color="auto"/>
            </w:tcBorders>
            <w:noWrap/>
            <w:vAlign w:val="bottom"/>
          </w:tcPr>
          <w:p w:rsidR="008E764C" w:rsidRDefault="008E764C" w:rsidP="005F6FBB"/>
        </w:tc>
        <w:tc>
          <w:tcPr>
            <w:tcW w:w="1185" w:type="dxa"/>
            <w:tcBorders>
              <w:top w:val="single" w:sz="4" w:space="0" w:color="auto"/>
              <w:left w:val="nil"/>
              <w:bottom w:val="single" w:sz="4" w:space="0" w:color="auto"/>
              <w:right w:val="single" w:sz="4" w:space="0" w:color="auto"/>
            </w:tcBorders>
            <w:noWrap/>
            <w:vAlign w:val="bottom"/>
          </w:tcPr>
          <w:p w:rsidR="008E764C" w:rsidRDefault="008E764C" w:rsidP="005F6FBB">
            <w:pPr>
              <w:jc w:val="center"/>
            </w:pPr>
            <w:r>
              <w:rPr>
                <w:sz w:val="22"/>
                <w:szCs w:val="22"/>
              </w:rPr>
              <w:t>Отчетный период</w:t>
            </w:r>
          </w:p>
          <w:p w:rsidR="008E764C" w:rsidRDefault="008E764C" w:rsidP="005F6FBB">
            <w:pPr>
              <w:jc w:val="center"/>
            </w:pPr>
            <w:r>
              <w:rPr>
                <w:sz w:val="22"/>
                <w:szCs w:val="22"/>
              </w:rPr>
              <w:t>(2013 год)</w:t>
            </w:r>
          </w:p>
        </w:tc>
        <w:tc>
          <w:tcPr>
            <w:tcW w:w="1650" w:type="dxa"/>
            <w:tcBorders>
              <w:top w:val="single" w:sz="4" w:space="0" w:color="auto"/>
              <w:left w:val="nil"/>
              <w:bottom w:val="single" w:sz="4" w:space="0" w:color="auto"/>
              <w:right w:val="single" w:sz="4" w:space="0" w:color="auto"/>
            </w:tcBorders>
            <w:noWrap/>
            <w:vAlign w:val="bottom"/>
          </w:tcPr>
          <w:p w:rsidR="008E764C" w:rsidRDefault="008E764C" w:rsidP="005F6FBB">
            <w:pPr>
              <w:jc w:val="center"/>
            </w:pPr>
            <w:r>
              <w:rPr>
                <w:sz w:val="22"/>
                <w:szCs w:val="22"/>
              </w:rPr>
              <w:t>Среднесрочная перспектива (2018 год)</w:t>
            </w:r>
          </w:p>
        </w:tc>
        <w:tc>
          <w:tcPr>
            <w:tcW w:w="1842" w:type="dxa"/>
            <w:tcBorders>
              <w:top w:val="single" w:sz="4" w:space="0" w:color="auto"/>
              <w:left w:val="nil"/>
              <w:bottom w:val="single" w:sz="4" w:space="0" w:color="auto"/>
              <w:right w:val="single" w:sz="4" w:space="0" w:color="auto"/>
            </w:tcBorders>
            <w:noWrap/>
            <w:vAlign w:val="bottom"/>
          </w:tcPr>
          <w:p w:rsidR="008E764C" w:rsidRDefault="008E764C" w:rsidP="005F6FBB">
            <w:pPr>
              <w:jc w:val="center"/>
            </w:pPr>
            <w:r>
              <w:rPr>
                <w:sz w:val="22"/>
                <w:szCs w:val="22"/>
              </w:rPr>
              <w:t>Долгосрочная перспектива (2020 год)</w:t>
            </w:r>
          </w:p>
        </w:tc>
      </w:tr>
      <w:tr w:rsidR="008E764C" w:rsidTr="004828C5">
        <w:trPr>
          <w:trHeight w:val="847"/>
        </w:trPr>
        <w:tc>
          <w:tcPr>
            <w:tcW w:w="4410" w:type="dxa"/>
            <w:tcBorders>
              <w:top w:val="nil"/>
              <w:left w:val="single" w:sz="4" w:space="0" w:color="auto"/>
              <w:bottom w:val="single" w:sz="4" w:space="0" w:color="auto"/>
              <w:right w:val="single" w:sz="4" w:space="0" w:color="auto"/>
            </w:tcBorders>
            <w:vAlign w:val="center"/>
          </w:tcPr>
          <w:p w:rsidR="008E764C" w:rsidRDefault="008E764C" w:rsidP="007964AC">
            <w:r>
              <w:rPr>
                <w:sz w:val="22"/>
                <w:szCs w:val="22"/>
              </w:rPr>
              <w:t xml:space="preserve">Валовая продукция сельского хозяйства в </w:t>
            </w:r>
            <w:r w:rsidR="007964AC">
              <w:rPr>
                <w:sz w:val="22"/>
                <w:szCs w:val="22"/>
              </w:rPr>
              <w:t>сопоставимых</w:t>
            </w:r>
            <w:r w:rsidR="00F02EB3">
              <w:rPr>
                <w:sz w:val="22"/>
                <w:szCs w:val="22"/>
              </w:rPr>
              <w:t xml:space="preserve"> </w:t>
            </w:r>
            <w:r>
              <w:rPr>
                <w:sz w:val="22"/>
                <w:szCs w:val="22"/>
              </w:rPr>
              <w:t>ценах 2013 года, млн. руб.</w:t>
            </w:r>
          </w:p>
        </w:tc>
        <w:tc>
          <w:tcPr>
            <w:tcW w:w="1185" w:type="dxa"/>
            <w:tcBorders>
              <w:top w:val="nil"/>
              <w:left w:val="nil"/>
              <w:bottom w:val="single" w:sz="4" w:space="0" w:color="auto"/>
              <w:right w:val="single" w:sz="4" w:space="0" w:color="auto"/>
            </w:tcBorders>
            <w:vAlign w:val="center"/>
          </w:tcPr>
          <w:p w:rsidR="008E764C" w:rsidRDefault="002B25D8" w:rsidP="005F6FBB">
            <w:pPr>
              <w:jc w:val="center"/>
            </w:pPr>
            <w:r>
              <w:rPr>
                <w:sz w:val="22"/>
                <w:szCs w:val="22"/>
              </w:rPr>
              <w:t>502,5</w:t>
            </w:r>
          </w:p>
        </w:tc>
        <w:tc>
          <w:tcPr>
            <w:tcW w:w="1650" w:type="dxa"/>
            <w:tcBorders>
              <w:top w:val="nil"/>
              <w:left w:val="nil"/>
              <w:bottom w:val="single" w:sz="4" w:space="0" w:color="auto"/>
              <w:right w:val="single" w:sz="4" w:space="0" w:color="auto"/>
            </w:tcBorders>
            <w:vAlign w:val="center"/>
          </w:tcPr>
          <w:p w:rsidR="008E764C" w:rsidRDefault="00B4337A" w:rsidP="005F6FBB">
            <w:pPr>
              <w:jc w:val="center"/>
            </w:pPr>
            <w:r>
              <w:rPr>
                <w:sz w:val="22"/>
                <w:szCs w:val="22"/>
              </w:rPr>
              <w:t>596,0</w:t>
            </w:r>
          </w:p>
        </w:tc>
        <w:tc>
          <w:tcPr>
            <w:tcW w:w="1842" w:type="dxa"/>
            <w:tcBorders>
              <w:top w:val="nil"/>
              <w:left w:val="nil"/>
              <w:bottom w:val="single" w:sz="4" w:space="0" w:color="auto"/>
              <w:right w:val="single" w:sz="4" w:space="0" w:color="auto"/>
            </w:tcBorders>
            <w:vAlign w:val="center"/>
          </w:tcPr>
          <w:p w:rsidR="008E764C" w:rsidRDefault="00B4337A" w:rsidP="005F6FBB">
            <w:pPr>
              <w:jc w:val="center"/>
            </w:pPr>
            <w:r>
              <w:rPr>
                <w:sz w:val="22"/>
                <w:szCs w:val="22"/>
              </w:rPr>
              <w:t>613,8</w:t>
            </w:r>
          </w:p>
        </w:tc>
      </w:tr>
      <w:tr w:rsidR="008E764C" w:rsidTr="004828C5">
        <w:trPr>
          <w:trHeight w:val="561"/>
        </w:trPr>
        <w:tc>
          <w:tcPr>
            <w:tcW w:w="4410" w:type="dxa"/>
            <w:tcBorders>
              <w:top w:val="nil"/>
              <w:left w:val="single" w:sz="4" w:space="0" w:color="auto"/>
              <w:bottom w:val="single" w:sz="4" w:space="0" w:color="auto"/>
              <w:right w:val="single" w:sz="4" w:space="0" w:color="auto"/>
            </w:tcBorders>
            <w:vAlign w:val="center"/>
          </w:tcPr>
          <w:p w:rsidR="008E764C" w:rsidRDefault="008E764C" w:rsidP="005F6FBB">
            <w:r>
              <w:rPr>
                <w:sz w:val="22"/>
                <w:szCs w:val="22"/>
              </w:rPr>
              <w:t>Индекс роста валовой продукции, % к 2013 году</w:t>
            </w:r>
          </w:p>
        </w:tc>
        <w:tc>
          <w:tcPr>
            <w:tcW w:w="1185" w:type="dxa"/>
            <w:tcBorders>
              <w:top w:val="nil"/>
              <w:left w:val="nil"/>
              <w:bottom w:val="single" w:sz="4" w:space="0" w:color="auto"/>
              <w:right w:val="single" w:sz="4" w:space="0" w:color="auto"/>
            </w:tcBorders>
            <w:vAlign w:val="center"/>
          </w:tcPr>
          <w:p w:rsidR="008E764C" w:rsidRDefault="008E764C" w:rsidP="005F6FBB">
            <w:pPr>
              <w:jc w:val="center"/>
            </w:pPr>
            <w:r>
              <w:rPr>
                <w:sz w:val="22"/>
                <w:szCs w:val="22"/>
              </w:rPr>
              <w:t>-</w:t>
            </w:r>
          </w:p>
        </w:tc>
        <w:tc>
          <w:tcPr>
            <w:tcW w:w="1650" w:type="dxa"/>
            <w:tcBorders>
              <w:top w:val="nil"/>
              <w:left w:val="nil"/>
              <w:bottom w:val="single" w:sz="4" w:space="0" w:color="auto"/>
              <w:right w:val="single" w:sz="4" w:space="0" w:color="auto"/>
            </w:tcBorders>
            <w:vAlign w:val="center"/>
          </w:tcPr>
          <w:p w:rsidR="008E764C" w:rsidRDefault="002B25D8" w:rsidP="005F6FBB">
            <w:pPr>
              <w:jc w:val="center"/>
            </w:pPr>
            <w:r>
              <w:rPr>
                <w:sz w:val="22"/>
                <w:szCs w:val="22"/>
              </w:rPr>
              <w:t>118,6</w:t>
            </w:r>
          </w:p>
        </w:tc>
        <w:tc>
          <w:tcPr>
            <w:tcW w:w="1842" w:type="dxa"/>
            <w:tcBorders>
              <w:top w:val="nil"/>
              <w:left w:val="nil"/>
              <w:bottom w:val="single" w:sz="4" w:space="0" w:color="auto"/>
              <w:right w:val="single" w:sz="4" w:space="0" w:color="auto"/>
            </w:tcBorders>
            <w:vAlign w:val="center"/>
          </w:tcPr>
          <w:p w:rsidR="008E764C" w:rsidRDefault="002B25D8" w:rsidP="005F6FBB">
            <w:pPr>
              <w:jc w:val="center"/>
            </w:pPr>
            <w:r>
              <w:rPr>
                <w:sz w:val="22"/>
                <w:szCs w:val="22"/>
              </w:rPr>
              <w:t>122,16</w:t>
            </w:r>
          </w:p>
        </w:tc>
      </w:tr>
    </w:tbl>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В соответствии с настоящей Стратегией объем сельскохозяйственного производства в сопоставимых ценах к 2020 году   в   1,</w:t>
      </w:r>
      <w:r w:rsidR="002B25D8">
        <w:rPr>
          <w:sz w:val="28"/>
          <w:szCs w:val="28"/>
        </w:rPr>
        <w:t>22</w:t>
      </w:r>
      <w:r w:rsidRPr="005C2B8A">
        <w:rPr>
          <w:sz w:val="28"/>
          <w:szCs w:val="28"/>
        </w:rPr>
        <w:t xml:space="preserve"> раза</w:t>
      </w:r>
      <w:r w:rsidRPr="005C2B8A">
        <w:rPr>
          <w:b/>
          <w:sz w:val="28"/>
          <w:szCs w:val="28"/>
        </w:rPr>
        <w:t xml:space="preserve"> </w:t>
      </w:r>
      <w:r w:rsidRPr="005C2B8A">
        <w:rPr>
          <w:sz w:val="28"/>
          <w:szCs w:val="28"/>
        </w:rPr>
        <w:t>превысит уровень базового периода (2013 года).</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Намечаемые стабилизация и рост производства сельскохозяйственной продукции возможны при реализации программных мероприятий государственных, региональных и муниципальных  программ, обеспеченных финансовой поддержкой из бюджетов всех уровней, с учетом более эффективного использования внутренних резервов.</w:t>
      </w:r>
    </w:p>
    <w:p w:rsidR="008E764C" w:rsidRPr="005C2B8A" w:rsidRDefault="008E764C" w:rsidP="008E764C">
      <w:pPr>
        <w:widowControl w:val="0"/>
        <w:autoSpaceDE w:val="0"/>
        <w:autoSpaceDN w:val="0"/>
        <w:adjustRightInd w:val="0"/>
        <w:ind w:firstLine="709"/>
        <w:jc w:val="both"/>
        <w:rPr>
          <w:b/>
          <w:i/>
          <w:sz w:val="28"/>
          <w:szCs w:val="28"/>
        </w:rPr>
      </w:pPr>
    </w:p>
    <w:p w:rsidR="008E764C" w:rsidRPr="005C2B8A" w:rsidRDefault="008E764C" w:rsidP="008E764C">
      <w:pPr>
        <w:widowControl w:val="0"/>
        <w:autoSpaceDE w:val="0"/>
        <w:autoSpaceDN w:val="0"/>
        <w:adjustRightInd w:val="0"/>
        <w:ind w:firstLine="709"/>
        <w:jc w:val="both"/>
        <w:rPr>
          <w:b/>
          <w:i/>
          <w:sz w:val="28"/>
          <w:szCs w:val="28"/>
        </w:rPr>
      </w:pPr>
      <w:r w:rsidRPr="005C2B8A">
        <w:rPr>
          <w:b/>
          <w:i/>
          <w:sz w:val="28"/>
          <w:szCs w:val="28"/>
        </w:rPr>
        <w:t>Моделирование развития АПК Тейковского муниципального района:</w:t>
      </w:r>
    </w:p>
    <w:p w:rsidR="008E764C" w:rsidRPr="005C2B8A" w:rsidRDefault="008E764C" w:rsidP="008E764C">
      <w:pPr>
        <w:widowControl w:val="0"/>
        <w:autoSpaceDE w:val="0"/>
        <w:autoSpaceDN w:val="0"/>
        <w:adjustRightInd w:val="0"/>
        <w:ind w:firstLine="709"/>
        <w:jc w:val="both"/>
        <w:rPr>
          <w:i/>
          <w:sz w:val="28"/>
          <w:szCs w:val="28"/>
        </w:rPr>
      </w:pPr>
      <w:r w:rsidRPr="005C2B8A">
        <w:rPr>
          <w:i/>
          <w:sz w:val="28"/>
          <w:szCs w:val="28"/>
        </w:rPr>
        <w:t xml:space="preserve">1. Развитие </w:t>
      </w:r>
      <w:proofErr w:type="spellStart"/>
      <w:r w:rsidRPr="005C2B8A">
        <w:rPr>
          <w:i/>
          <w:sz w:val="28"/>
          <w:szCs w:val="28"/>
        </w:rPr>
        <w:t>подотрасли</w:t>
      </w:r>
      <w:proofErr w:type="spellEnd"/>
      <w:r w:rsidR="00B4337A">
        <w:rPr>
          <w:i/>
          <w:sz w:val="28"/>
          <w:szCs w:val="28"/>
        </w:rPr>
        <w:t xml:space="preserve"> </w:t>
      </w:r>
      <w:r w:rsidRPr="005C2B8A">
        <w:rPr>
          <w:i/>
          <w:sz w:val="28"/>
          <w:szCs w:val="28"/>
        </w:rPr>
        <w:t xml:space="preserve"> растениеводства, переработки и реализации продукции растениеводства.</w:t>
      </w:r>
    </w:p>
    <w:p w:rsidR="008E764C" w:rsidRPr="007819F3" w:rsidRDefault="008E764C" w:rsidP="008E764C">
      <w:pPr>
        <w:widowControl w:val="0"/>
        <w:autoSpaceDE w:val="0"/>
        <w:autoSpaceDN w:val="0"/>
        <w:adjustRightInd w:val="0"/>
        <w:ind w:firstLine="709"/>
        <w:jc w:val="both"/>
        <w:rPr>
          <w:sz w:val="28"/>
          <w:szCs w:val="28"/>
        </w:rPr>
      </w:pPr>
      <w:r w:rsidRPr="005C2B8A">
        <w:rPr>
          <w:sz w:val="28"/>
          <w:szCs w:val="28"/>
        </w:rPr>
        <w:t xml:space="preserve">Прогноз развития </w:t>
      </w:r>
      <w:proofErr w:type="spellStart"/>
      <w:r w:rsidRPr="005C2B8A">
        <w:rPr>
          <w:sz w:val="28"/>
          <w:szCs w:val="28"/>
        </w:rPr>
        <w:t>подотрасли</w:t>
      </w:r>
      <w:proofErr w:type="spellEnd"/>
      <w:r w:rsidRPr="005C2B8A">
        <w:rPr>
          <w:sz w:val="28"/>
          <w:szCs w:val="28"/>
        </w:rPr>
        <w:t xml:space="preserve"> растениеводства, переработки и </w:t>
      </w:r>
      <w:r w:rsidRPr="007819F3">
        <w:rPr>
          <w:sz w:val="28"/>
          <w:szCs w:val="28"/>
        </w:rPr>
        <w:t xml:space="preserve">реализации продукции растениеводства представлен в </w:t>
      </w:r>
      <w:hyperlink r:id="rId21" w:anchor="Par1627#Par1627" w:history="1">
        <w:r w:rsidRPr="007819F3">
          <w:rPr>
            <w:rStyle w:val="af8"/>
            <w:color w:val="auto"/>
            <w:sz w:val="28"/>
            <w:szCs w:val="28"/>
            <w:u w:val="none"/>
          </w:rPr>
          <w:t>таблице</w:t>
        </w:r>
      </w:hyperlink>
      <w:r w:rsidR="007819F3" w:rsidRPr="007819F3">
        <w:t xml:space="preserve"> </w:t>
      </w:r>
      <w:r w:rsidR="007819F3" w:rsidRPr="007819F3">
        <w:rPr>
          <w:sz w:val="28"/>
          <w:szCs w:val="28"/>
        </w:rPr>
        <w:t>7</w:t>
      </w:r>
      <w:r w:rsidRPr="007819F3">
        <w:rPr>
          <w:sz w:val="28"/>
          <w:szCs w:val="28"/>
        </w:rPr>
        <w:t>.</w:t>
      </w:r>
    </w:p>
    <w:p w:rsidR="008E764C" w:rsidRDefault="008E764C" w:rsidP="008E764C">
      <w:pPr>
        <w:widowControl w:val="0"/>
        <w:autoSpaceDE w:val="0"/>
        <w:autoSpaceDN w:val="0"/>
        <w:adjustRightInd w:val="0"/>
        <w:ind w:firstLine="709"/>
        <w:jc w:val="both"/>
        <w:rPr>
          <w:sz w:val="22"/>
          <w:szCs w:val="22"/>
        </w:rPr>
      </w:pPr>
    </w:p>
    <w:p w:rsidR="008E764C" w:rsidRDefault="008E764C" w:rsidP="008E764C">
      <w:pPr>
        <w:rPr>
          <w:sz w:val="22"/>
          <w:szCs w:val="22"/>
        </w:rPr>
        <w:sectPr w:rsidR="008E764C" w:rsidSect="000A0C2A">
          <w:pgSz w:w="11906" w:h="16838"/>
          <w:pgMar w:top="567" w:right="851" w:bottom="1134" w:left="1418" w:header="720" w:footer="720" w:gutter="0"/>
          <w:cols w:space="720"/>
        </w:sectPr>
      </w:pPr>
    </w:p>
    <w:p w:rsidR="008E764C" w:rsidRDefault="007819F3" w:rsidP="008E764C">
      <w:pPr>
        <w:widowControl w:val="0"/>
        <w:autoSpaceDE w:val="0"/>
        <w:autoSpaceDN w:val="0"/>
        <w:adjustRightInd w:val="0"/>
        <w:jc w:val="right"/>
        <w:rPr>
          <w:i/>
          <w:sz w:val="22"/>
          <w:szCs w:val="22"/>
        </w:rPr>
      </w:pPr>
      <w:r>
        <w:rPr>
          <w:i/>
          <w:sz w:val="22"/>
          <w:szCs w:val="22"/>
        </w:rPr>
        <w:lastRenderedPageBreak/>
        <w:t>Таблица 7</w:t>
      </w:r>
    </w:p>
    <w:p w:rsidR="008E764C" w:rsidRDefault="008E764C" w:rsidP="008E764C">
      <w:pPr>
        <w:widowControl w:val="0"/>
        <w:autoSpaceDE w:val="0"/>
        <w:autoSpaceDN w:val="0"/>
        <w:adjustRightInd w:val="0"/>
        <w:jc w:val="center"/>
        <w:rPr>
          <w:b/>
          <w:sz w:val="22"/>
          <w:szCs w:val="22"/>
        </w:rPr>
      </w:pPr>
      <w:r>
        <w:rPr>
          <w:b/>
          <w:sz w:val="22"/>
          <w:szCs w:val="22"/>
        </w:rPr>
        <w:t xml:space="preserve">Прогноз развития </w:t>
      </w:r>
      <w:proofErr w:type="spellStart"/>
      <w:r>
        <w:rPr>
          <w:b/>
          <w:sz w:val="22"/>
          <w:szCs w:val="22"/>
        </w:rPr>
        <w:t>подотрасли</w:t>
      </w:r>
      <w:proofErr w:type="spellEnd"/>
      <w:r>
        <w:rPr>
          <w:b/>
          <w:sz w:val="22"/>
          <w:szCs w:val="22"/>
        </w:rPr>
        <w:t xml:space="preserve"> растениеводства, переработки и реализации продукции растениеводства</w:t>
      </w:r>
    </w:p>
    <w:p w:rsidR="008E764C" w:rsidRDefault="008E764C" w:rsidP="008E764C">
      <w:pPr>
        <w:widowControl w:val="0"/>
        <w:autoSpaceDE w:val="0"/>
        <w:autoSpaceDN w:val="0"/>
        <w:adjustRightInd w:val="0"/>
        <w:jc w:val="center"/>
        <w:rPr>
          <w:sz w:val="22"/>
          <w:szCs w:val="22"/>
        </w:rPr>
      </w:pPr>
    </w:p>
    <w:tbl>
      <w:tblPr>
        <w:tblW w:w="10477" w:type="dxa"/>
        <w:tblInd w:w="-601" w:type="dxa"/>
        <w:tblBorders>
          <w:bottom w:val="single" w:sz="12" w:space="0" w:color="808080"/>
          <w:insideH w:val="single" w:sz="4" w:space="0" w:color="C41C16"/>
        </w:tblBorders>
        <w:tblLayout w:type="fixed"/>
        <w:tblLook w:val="00A0" w:firstRow="1" w:lastRow="0" w:firstColumn="1" w:lastColumn="0" w:noHBand="0" w:noVBand="0"/>
      </w:tblPr>
      <w:tblGrid>
        <w:gridCol w:w="718"/>
        <w:gridCol w:w="1976"/>
        <w:gridCol w:w="1134"/>
        <w:gridCol w:w="812"/>
        <w:gridCol w:w="756"/>
        <w:gridCol w:w="784"/>
        <w:gridCol w:w="798"/>
        <w:gridCol w:w="770"/>
        <w:gridCol w:w="979"/>
        <w:gridCol w:w="882"/>
        <w:gridCol w:w="868"/>
      </w:tblGrid>
      <w:tr w:rsidR="008E764C" w:rsidTr="0009220F">
        <w:trPr>
          <w:trHeight w:val="198"/>
          <w:tblHeader/>
        </w:trPr>
        <w:tc>
          <w:tcPr>
            <w:tcW w:w="718" w:type="dxa"/>
            <w:vMerge w:val="restart"/>
            <w:tcBorders>
              <w:top w:val="single" w:sz="4" w:space="0" w:color="auto"/>
              <w:left w:val="single" w:sz="4" w:space="0" w:color="auto"/>
              <w:bottom w:val="single" w:sz="4" w:space="0" w:color="auto"/>
              <w:right w:val="single" w:sz="4" w:space="0" w:color="auto"/>
            </w:tcBorders>
            <w:vAlign w:val="center"/>
          </w:tcPr>
          <w:p w:rsidR="008E764C" w:rsidRDefault="008E764C" w:rsidP="005F6FBB">
            <w:pPr>
              <w:keepNext/>
              <w:spacing w:before="60" w:after="60"/>
              <w:jc w:val="center"/>
              <w:rPr>
                <w:bCs/>
              </w:rPr>
            </w:pPr>
            <w:r>
              <w:rPr>
                <w:bCs/>
                <w:sz w:val="22"/>
                <w:szCs w:val="22"/>
              </w:rPr>
              <w:t>№</w:t>
            </w:r>
            <w:r>
              <w:rPr>
                <w:bCs/>
                <w:sz w:val="22"/>
                <w:szCs w:val="22"/>
                <w:lang w:val="en-US"/>
              </w:rPr>
              <w:t xml:space="preserve"> </w:t>
            </w:r>
            <w:r>
              <w:rPr>
                <w:bCs/>
                <w:sz w:val="22"/>
                <w:szCs w:val="22"/>
              </w:rPr>
              <w:t>п/п</w:t>
            </w:r>
          </w:p>
        </w:tc>
        <w:tc>
          <w:tcPr>
            <w:tcW w:w="1976" w:type="dxa"/>
            <w:vMerge w:val="restart"/>
            <w:tcBorders>
              <w:top w:val="single" w:sz="4" w:space="0" w:color="auto"/>
              <w:left w:val="single" w:sz="4" w:space="0" w:color="auto"/>
              <w:bottom w:val="single" w:sz="4" w:space="0" w:color="auto"/>
              <w:right w:val="single" w:sz="4" w:space="0" w:color="auto"/>
            </w:tcBorders>
            <w:vAlign w:val="center"/>
          </w:tcPr>
          <w:p w:rsidR="008E764C" w:rsidRDefault="008E764C" w:rsidP="005F6FBB">
            <w:pPr>
              <w:keepNext/>
              <w:spacing w:before="60" w:after="60"/>
              <w:jc w:val="center"/>
              <w:rPr>
                <w:bCs/>
              </w:rPr>
            </w:pPr>
            <w:r>
              <w:rPr>
                <w:bCs/>
                <w:sz w:val="22"/>
                <w:szCs w:val="22"/>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8E764C" w:rsidRDefault="008E764C" w:rsidP="005F6FBB">
            <w:pPr>
              <w:keepNext/>
              <w:spacing w:before="60" w:after="60"/>
              <w:jc w:val="center"/>
              <w:rPr>
                <w:bCs/>
              </w:rPr>
            </w:pPr>
            <w:r>
              <w:rPr>
                <w:bCs/>
                <w:sz w:val="22"/>
                <w:szCs w:val="22"/>
              </w:rPr>
              <w:t>Ед. изм.</w:t>
            </w:r>
          </w:p>
        </w:tc>
        <w:tc>
          <w:tcPr>
            <w:tcW w:w="6649" w:type="dxa"/>
            <w:gridSpan w:val="8"/>
            <w:tcBorders>
              <w:top w:val="single" w:sz="4" w:space="0" w:color="auto"/>
              <w:left w:val="single" w:sz="4" w:space="0" w:color="auto"/>
              <w:bottom w:val="single" w:sz="12" w:space="0" w:color="808080"/>
              <w:right w:val="nil"/>
            </w:tcBorders>
            <w:vAlign w:val="center"/>
          </w:tcPr>
          <w:p w:rsidR="008E764C" w:rsidRDefault="008E764C" w:rsidP="005F6FBB">
            <w:pPr>
              <w:keepNext/>
              <w:spacing w:before="60" w:after="60"/>
              <w:jc w:val="center"/>
              <w:rPr>
                <w:bCs/>
              </w:rPr>
            </w:pPr>
            <w:r>
              <w:rPr>
                <w:bCs/>
                <w:sz w:val="22"/>
                <w:szCs w:val="22"/>
              </w:rPr>
              <w:t>Значения показателей</w:t>
            </w:r>
          </w:p>
        </w:tc>
      </w:tr>
      <w:tr w:rsidR="008E764C" w:rsidTr="0009220F">
        <w:trPr>
          <w:cantSplit/>
          <w:trHeight w:val="311"/>
        </w:trPr>
        <w:tc>
          <w:tcPr>
            <w:tcW w:w="718" w:type="dxa"/>
            <w:vMerge/>
            <w:tcBorders>
              <w:top w:val="single" w:sz="4" w:space="0" w:color="auto"/>
              <w:left w:val="single" w:sz="4" w:space="0" w:color="auto"/>
              <w:bottom w:val="single" w:sz="4" w:space="0" w:color="auto"/>
              <w:right w:val="single" w:sz="4" w:space="0" w:color="auto"/>
            </w:tcBorders>
            <w:vAlign w:val="center"/>
          </w:tcPr>
          <w:p w:rsidR="008E764C" w:rsidRDefault="008E764C" w:rsidP="005F6FBB">
            <w:pPr>
              <w:rPr>
                <w:bCs/>
              </w:rPr>
            </w:pPr>
          </w:p>
        </w:tc>
        <w:tc>
          <w:tcPr>
            <w:tcW w:w="1976" w:type="dxa"/>
            <w:vMerge/>
            <w:tcBorders>
              <w:top w:val="single" w:sz="4" w:space="0" w:color="auto"/>
              <w:left w:val="single" w:sz="4" w:space="0" w:color="auto"/>
              <w:bottom w:val="single" w:sz="4" w:space="0" w:color="auto"/>
              <w:right w:val="single" w:sz="4" w:space="0" w:color="auto"/>
            </w:tcBorders>
            <w:vAlign w:val="center"/>
          </w:tcPr>
          <w:p w:rsidR="008E764C" w:rsidRDefault="008E764C" w:rsidP="005F6FBB">
            <w:pPr>
              <w:rPr>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E764C" w:rsidRDefault="008E764C" w:rsidP="005F6FBB">
            <w:pPr>
              <w:rPr>
                <w:bCs/>
              </w:rPr>
            </w:pPr>
          </w:p>
        </w:tc>
        <w:tc>
          <w:tcPr>
            <w:tcW w:w="812"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2013</w:t>
            </w:r>
          </w:p>
        </w:tc>
        <w:tc>
          <w:tcPr>
            <w:tcW w:w="756"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2014</w:t>
            </w:r>
          </w:p>
        </w:tc>
        <w:tc>
          <w:tcPr>
            <w:tcW w:w="784"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2015</w:t>
            </w:r>
          </w:p>
        </w:tc>
        <w:tc>
          <w:tcPr>
            <w:tcW w:w="798"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2016</w:t>
            </w:r>
          </w:p>
        </w:tc>
        <w:tc>
          <w:tcPr>
            <w:tcW w:w="770"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2017</w:t>
            </w:r>
          </w:p>
        </w:tc>
        <w:tc>
          <w:tcPr>
            <w:tcW w:w="979"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2018</w:t>
            </w:r>
          </w:p>
        </w:tc>
        <w:tc>
          <w:tcPr>
            <w:tcW w:w="882"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2019</w:t>
            </w:r>
          </w:p>
        </w:tc>
        <w:tc>
          <w:tcPr>
            <w:tcW w:w="868"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2020</w:t>
            </w:r>
          </w:p>
        </w:tc>
      </w:tr>
      <w:tr w:rsidR="008E764C" w:rsidTr="0009220F">
        <w:trPr>
          <w:cantSplit/>
          <w:trHeight w:val="484"/>
        </w:trPr>
        <w:tc>
          <w:tcPr>
            <w:tcW w:w="71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rPr>
                <w:bCs/>
              </w:rPr>
            </w:pPr>
            <w:r>
              <w:rPr>
                <w:bCs/>
                <w:sz w:val="22"/>
                <w:szCs w:val="22"/>
              </w:rPr>
              <w:t>1.</w:t>
            </w:r>
          </w:p>
        </w:tc>
        <w:tc>
          <w:tcPr>
            <w:tcW w:w="1976" w:type="dxa"/>
            <w:tcBorders>
              <w:top w:val="single" w:sz="4" w:space="0" w:color="auto"/>
              <w:left w:val="single" w:sz="4" w:space="0" w:color="auto"/>
              <w:bottom w:val="single" w:sz="4" w:space="0" w:color="auto"/>
              <w:right w:val="nil"/>
            </w:tcBorders>
          </w:tcPr>
          <w:p w:rsidR="008E764C" w:rsidRDefault="008E764C" w:rsidP="005F6FBB">
            <w:pPr>
              <w:spacing w:before="60" w:after="60"/>
              <w:ind w:right="-171"/>
              <w:rPr>
                <w:bCs/>
              </w:rPr>
            </w:pPr>
            <w:r>
              <w:rPr>
                <w:bCs/>
                <w:sz w:val="22"/>
                <w:szCs w:val="22"/>
              </w:rPr>
              <w:t>Увеличение объемов производства и переработки основных видов растениеводческой продукции в Тейковском муниципальном районе</w:t>
            </w:r>
          </w:p>
        </w:tc>
        <w:tc>
          <w:tcPr>
            <w:tcW w:w="1134" w:type="dxa"/>
            <w:tcBorders>
              <w:top w:val="single" w:sz="4" w:space="0" w:color="auto"/>
              <w:left w:val="single" w:sz="4" w:space="0" w:color="auto"/>
              <w:bottom w:val="single" w:sz="4" w:space="0" w:color="auto"/>
              <w:right w:val="single" w:sz="4" w:space="0" w:color="auto"/>
            </w:tcBorders>
          </w:tcPr>
          <w:p w:rsidR="008E764C" w:rsidRDefault="008E764C" w:rsidP="005F6FBB">
            <w:pPr>
              <w:spacing w:before="60" w:after="60"/>
              <w:ind w:right="-171"/>
              <w:rPr>
                <w:bCs/>
              </w:rPr>
            </w:pPr>
          </w:p>
        </w:tc>
        <w:tc>
          <w:tcPr>
            <w:tcW w:w="812"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56"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84"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9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70"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979"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882"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86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r>
      <w:tr w:rsidR="008E764C" w:rsidTr="0009220F">
        <w:trPr>
          <w:cantSplit/>
          <w:trHeight w:val="465"/>
        </w:trPr>
        <w:tc>
          <w:tcPr>
            <w:tcW w:w="71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pPr>
            <w:r>
              <w:rPr>
                <w:sz w:val="22"/>
                <w:szCs w:val="22"/>
              </w:rPr>
              <w:t>1.1.</w:t>
            </w:r>
          </w:p>
        </w:tc>
        <w:tc>
          <w:tcPr>
            <w:tcW w:w="1976" w:type="dxa"/>
            <w:tcBorders>
              <w:top w:val="single" w:sz="4" w:space="0" w:color="auto"/>
              <w:left w:val="single" w:sz="4" w:space="0" w:color="auto"/>
              <w:bottom w:val="single" w:sz="4" w:space="0" w:color="auto"/>
              <w:right w:val="single" w:sz="4" w:space="0" w:color="auto"/>
            </w:tcBorders>
          </w:tcPr>
          <w:p w:rsidR="008E764C" w:rsidRDefault="008E764C" w:rsidP="005F6FBB">
            <w:pPr>
              <w:spacing w:before="60" w:after="60"/>
              <w:ind w:right="-171"/>
            </w:pPr>
            <w:r>
              <w:rPr>
                <w:sz w:val="22"/>
                <w:szCs w:val="22"/>
              </w:rPr>
              <w:t>Производство продукции растениеводства в хозяйствах всех категорий:</w:t>
            </w:r>
          </w:p>
        </w:tc>
        <w:tc>
          <w:tcPr>
            <w:tcW w:w="1134" w:type="dxa"/>
            <w:tcBorders>
              <w:top w:val="single" w:sz="4" w:space="0" w:color="auto"/>
              <w:left w:val="single" w:sz="4" w:space="0" w:color="auto"/>
              <w:bottom w:val="single" w:sz="4" w:space="0" w:color="auto"/>
              <w:right w:val="single" w:sz="4" w:space="0" w:color="auto"/>
            </w:tcBorders>
          </w:tcPr>
          <w:p w:rsidR="008E764C" w:rsidRDefault="008E764C" w:rsidP="005F6FBB">
            <w:pPr>
              <w:spacing w:before="60" w:after="60"/>
            </w:pPr>
          </w:p>
        </w:tc>
        <w:tc>
          <w:tcPr>
            <w:tcW w:w="812"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56"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84"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9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70"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979"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882"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86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r>
      <w:tr w:rsidR="00D3701B" w:rsidRPr="000A75D9" w:rsidTr="0009220F">
        <w:trPr>
          <w:cantSplit/>
          <w:trHeight w:val="248"/>
        </w:trPr>
        <w:tc>
          <w:tcPr>
            <w:tcW w:w="71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pPr>
            <w:r w:rsidRPr="000A75D9">
              <w:rPr>
                <w:sz w:val="22"/>
                <w:szCs w:val="22"/>
              </w:rPr>
              <w:t>1.1.1</w:t>
            </w:r>
          </w:p>
        </w:tc>
        <w:tc>
          <w:tcPr>
            <w:tcW w:w="1976" w:type="dxa"/>
            <w:tcBorders>
              <w:top w:val="single" w:sz="4" w:space="0" w:color="auto"/>
              <w:left w:val="single" w:sz="4" w:space="0" w:color="auto"/>
              <w:bottom w:val="single" w:sz="4" w:space="0" w:color="auto"/>
              <w:right w:val="single" w:sz="4" w:space="0" w:color="auto"/>
            </w:tcBorders>
          </w:tcPr>
          <w:p w:rsidR="00D3701B" w:rsidRPr="000A75D9" w:rsidRDefault="00D3701B" w:rsidP="00DC6B26">
            <w:pPr>
              <w:spacing w:before="60" w:after="60"/>
              <w:ind w:right="-171"/>
            </w:pPr>
            <w:r w:rsidRPr="000A75D9">
              <w:rPr>
                <w:sz w:val="22"/>
                <w:szCs w:val="22"/>
              </w:rPr>
              <w:t xml:space="preserve"> зерно в весе после доработки</w:t>
            </w:r>
          </w:p>
        </w:tc>
        <w:tc>
          <w:tcPr>
            <w:tcW w:w="1134"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тыс. тонн</w:t>
            </w:r>
          </w:p>
        </w:tc>
        <w:tc>
          <w:tcPr>
            <w:tcW w:w="812"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1,21</w:t>
            </w:r>
          </w:p>
        </w:tc>
        <w:tc>
          <w:tcPr>
            <w:tcW w:w="756"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9A30A2">
            <w:pPr>
              <w:spacing w:before="60" w:after="60"/>
              <w:jc w:val="center"/>
            </w:pPr>
            <w:r w:rsidRPr="000A75D9">
              <w:rPr>
                <w:sz w:val="22"/>
                <w:szCs w:val="22"/>
              </w:rPr>
              <w:t>1,</w:t>
            </w:r>
            <w:r w:rsidR="009A30A2">
              <w:rPr>
                <w:sz w:val="22"/>
                <w:szCs w:val="22"/>
              </w:rPr>
              <w:t>2</w:t>
            </w:r>
            <w:r w:rsidRPr="000A75D9">
              <w:rPr>
                <w:sz w:val="22"/>
                <w:szCs w:val="22"/>
              </w:rPr>
              <w:t>6</w:t>
            </w:r>
          </w:p>
        </w:tc>
        <w:tc>
          <w:tcPr>
            <w:tcW w:w="784"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2,67</w:t>
            </w:r>
          </w:p>
        </w:tc>
        <w:tc>
          <w:tcPr>
            <w:tcW w:w="79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2,77</w:t>
            </w:r>
          </w:p>
        </w:tc>
        <w:tc>
          <w:tcPr>
            <w:tcW w:w="770"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2,86</w:t>
            </w:r>
          </w:p>
        </w:tc>
        <w:tc>
          <w:tcPr>
            <w:tcW w:w="979"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2,93</w:t>
            </w:r>
          </w:p>
        </w:tc>
        <w:tc>
          <w:tcPr>
            <w:tcW w:w="882"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2,97</w:t>
            </w:r>
          </w:p>
        </w:tc>
        <w:tc>
          <w:tcPr>
            <w:tcW w:w="86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3,04</w:t>
            </w:r>
          </w:p>
        </w:tc>
      </w:tr>
      <w:tr w:rsidR="00D3701B" w:rsidRPr="000A75D9" w:rsidTr="0009220F">
        <w:trPr>
          <w:cantSplit/>
          <w:trHeight w:val="267"/>
        </w:trPr>
        <w:tc>
          <w:tcPr>
            <w:tcW w:w="71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pPr>
            <w:r w:rsidRPr="000A75D9">
              <w:rPr>
                <w:sz w:val="22"/>
                <w:szCs w:val="22"/>
              </w:rPr>
              <w:t>1.1.2</w:t>
            </w:r>
          </w:p>
        </w:tc>
        <w:tc>
          <w:tcPr>
            <w:tcW w:w="1976" w:type="dxa"/>
            <w:tcBorders>
              <w:top w:val="single" w:sz="4" w:space="0" w:color="auto"/>
              <w:left w:val="single" w:sz="4" w:space="0" w:color="auto"/>
              <w:bottom w:val="single" w:sz="4" w:space="0" w:color="auto"/>
              <w:right w:val="single" w:sz="4" w:space="0" w:color="auto"/>
            </w:tcBorders>
          </w:tcPr>
          <w:p w:rsidR="00D3701B" w:rsidRPr="000A75D9" w:rsidRDefault="00D3701B" w:rsidP="00DC6B26">
            <w:pPr>
              <w:spacing w:before="60" w:after="60"/>
              <w:ind w:right="-171"/>
            </w:pPr>
            <w:r w:rsidRPr="000A75D9">
              <w:rPr>
                <w:sz w:val="22"/>
                <w:szCs w:val="22"/>
              </w:rPr>
              <w:t xml:space="preserve"> картофель</w:t>
            </w:r>
          </w:p>
        </w:tc>
        <w:tc>
          <w:tcPr>
            <w:tcW w:w="1134"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тыс. тонн</w:t>
            </w:r>
          </w:p>
        </w:tc>
        <w:tc>
          <w:tcPr>
            <w:tcW w:w="812"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11,1</w:t>
            </w:r>
          </w:p>
        </w:tc>
        <w:tc>
          <w:tcPr>
            <w:tcW w:w="756" w:type="dxa"/>
            <w:tcBorders>
              <w:top w:val="single" w:sz="4" w:space="0" w:color="auto"/>
              <w:left w:val="single" w:sz="4" w:space="0" w:color="auto"/>
              <w:bottom w:val="single" w:sz="4" w:space="0" w:color="auto"/>
              <w:right w:val="single" w:sz="4" w:space="0" w:color="auto"/>
            </w:tcBorders>
            <w:vAlign w:val="center"/>
          </w:tcPr>
          <w:p w:rsidR="00D3701B" w:rsidRPr="006E4B8D" w:rsidRDefault="009A30A2" w:rsidP="00DC6B26">
            <w:pPr>
              <w:spacing w:before="60" w:after="60"/>
              <w:jc w:val="center"/>
            </w:pPr>
            <w:r w:rsidRPr="006E4B8D">
              <w:rPr>
                <w:sz w:val="22"/>
                <w:szCs w:val="22"/>
              </w:rPr>
              <w:t>12,</w:t>
            </w:r>
            <w:r w:rsidR="006E4B8D" w:rsidRPr="006E4B8D">
              <w:rPr>
                <w:sz w:val="22"/>
                <w:szCs w:val="22"/>
              </w:rPr>
              <w:t>9</w:t>
            </w:r>
            <w:r w:rsidRPr="006E4B8D">
              <w:rPr>
                <w:sz w:val="22"/>
                <w:szCs w:val="22"/>
              </w:rPr>
              <w:t>7</w:t>
            </w:r>
          </w:p>
        </w:tc>
        <w:tc>
          <w:tcPr>
            <w:tcW w:w="784"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14,1</w:t>
            </w:r>
          </w:p>
        </w:tc>
        <w:tc>
          <w:tcPr>
            <w:tcW w:w="79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14,2</w:t>
            </w:r>
          </w:p>
        </w:tc>
        <w:tc>
          <w:tcPr>
            <w:tcW w:w="770"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14,4</w:t>
            </w:r>
          </w:p>
        </w:tc>
        <w:tc>
          <w:tcPr>
            <w:tcW w:w="979"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14,52</w:t>
            </w:r>
          </w:p>
        </w:tc>
        <w:tc>
          <w:tcPr>
            <w:tcW w:w="882"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14,66</w:t>
            </w:r>
          </w:p>
        </w:tc>
        <w:tc>
          <w:tcPr>
            <w:tcW w:w="86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14,82</w:t>
            </w:r>
          </w:p>
        </w:tc>
      </w:tr>
      <w:tr w:rsidR="00D3701B" w:rsidTr="0009220F">
        <w:trPr>
          <w:cantSplit/>
          <w:trHeight w:val="287"/>
        </w:trPr>
        <w:tc>
          <w:tcPr>
            <w:tcW w:w="71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pPr>
            <w:r w:rsidRPr="000A75D9">
              <w:rPr>
                <w:sz w:val="22"/>
                <w:szCs w:val="22"/>
              </w:rPr>
              <w:t>1.1.3</w:t>
            </w:r>
          </w:p>
        </w:tc>
        <w:tc>
          <w:tcPr>
            <w:tcW w:w="1976" w:type="dxa"/>
            <w:tcBorders>
              <w:top w:val="single" w:sz="4" w:space="0" w:color="auto"/>
              <w:left w:val="single" w:sz="4" w:space="0" w:color="auto"/>
              <w:bottom w:val="single" w:sz="4" w:space="0" w:color="auto"/>
              <w:right w:val="single" w:sz="4" w:space="0" w:color="auto"/>
            </w:tcBorders>
          </w:tcPr>
          <w:p w:rsidR="00D3701B" w:rsidRPr="000A75D9" w:rsidRDefault="00D3701B" w:rsidP="00DC6B26">
            <w:pPr>
              <w:spacing w:before="60" w:after="60"/>
              <w:ind w:right="-171"/>
            </w:pPr>
            <w:r w:rsidRPr="000A75D9">
              <w:rPr>
                <w:sz w:val="22"/>
                <w:szCs w:val="22"/>
              </w:rPr>
              <w:t xml:space="preserve"> овощи</w:t>
            </w:r>
          </w:p>
        </w:tc>
        <w:tc>
          <w:tcPr>
            <w:tcW w:w="1134"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тыс. тонн</w:t>
            </w:r>
          </w:p>
        </w:tc>
        <w:tc>
          <w:tcPr>
            <w:tcW w:w="812"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3,04</w:t>
            </w:r>
          </w:p>
        </w:tc>
        <w:tc>
          <w:tcPr>
            <w:tcW w:w="756"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9A30A2">
            <w:pPr>
              <w:spacing w:before="60" w:after="60"/>
              <w:jc w:val="center"/>
            </w:pPr>
            <w:r w:rsidRPr="000A75D9">
              <w:rPr>
                <w:sz w:val="22"/>
                <w:szCs w:val="22"/>
              </w:rPr>
              <w:t>3,</w:t>
            </w:r>
            <w:r w:rsidR="009A30A2">
              <w:rPr>
                <w:sz w:val="22"/>
                <w:szCs w:val="22"/>
              </w:rPr>
              <w:t>5</w:t>
            </w:r>
            <w:r w:rsidRPr="000A75D9">
              <w:rPr>
                <w:sz w:val="22"/>
                <w:szCs w:val="22"/>
              </w:rPr>
              <w:t>4</w:t>
            </w:r>
          </w:p>
        </w:tc>
        <w:tc>
          <w:tcPr>
            <w:tcW w:w="784"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3,63</w:t>
            </w:r>
          </w:p>
        </w:tc>
        <w:tc>
          <w:tcPr>
            <w:tcW w:w="79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3,73</w:t>
            </w:r>
          </w:p>
        </w:tc>
        <w:tc>
          <w:tcPr>
            <w:tcW w:w="770"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3,85</w:t>
            </w:r>
          </w:p>
        </w:tc>
        <w:tc>
          <w:tcPr>
            <w:tcW w:w="979"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3,96</w:t>
            </w:r>
          </w:p>
        </w:tc>
        <w:tc>
          <w:tcPr>
            <w:tcW w:w="882" w:type="dxa"/>
            <w:tcBorders>
              <w:top w:val="single" w:sz="4" w:space="0" w:color="auto"/>
              <w:left w:val="single" w:sz="4" w:space="0" w:color="auto"/>
              <w:bottom w:val="single" w:sz="4" w:space="0" w:color="auto"/>
              <w:right w:val="single" w:sz="4" w:space="0" w:color="auto"/>
            </w:tcBorders>
            <w:vAlign w:val="center"/>
          </w:tcPr>
          <w:p w:rsidR="00D3701B" w:rsidRPr="000A75D9" w:rsidRDefault="002B25D8" w:rsidP="00DC6B26">
            <w:pPr>
              <w:spacing w:before="60" w:after="60"/>
              <w:jc w:val="center"/>
            </w:pPr>
            <w:r w:rsidRPr="000A75D9">
              <w:rPr>
                <w:sz w:val="22"/>
                <w:szCs w:val="22"/>
              </w:rPr>
              <w:t>4,09</w:t>
            </w:r>
          </w:p>
        </w:tc>
        <w:tc>
          <w:tcPr>
            <w:tcW w:w="868" w:type="dxa"/>
            <w:tcBorders>
              <w:top w:val="single" w:sz="4" w:space="0" w:color="auto"/>
              <w:left w:val="single" w:sz="4" w:space="0" w:color="auto"/>
              <w:bottom w:val="single" w:sz="4" w:space="0" w:color="auto"/>
              <w:right w:val="single" w:sz="4" w:space="0" w:color="auto"/>
            </w:tcBorders>
            <w:vAlign w:val="center"/>
          </w:tcPr>
          <w:p w:rsidR="00D3701B" w:rsidRDefault="00D3701B" w:rsidP="00DC6B26">
            <w:pPr>
              <w:spacing w:before="60" w:after="60"/>
              <w:jc w:val="center"/>
            </w:pPr>
            <w:r w:rsidRPr="000A75D9">
              <w:rPr>
                <w:sz w:val="22"/>
                <w:szCs w:val="22"/>
              </w:rPr>
              <w:t>4,2</w:t>
            </w:r>
            <w:r w:rsidR="002B25D8" w:rsidRPr="000A75D9">
              <w:rPr>
                <w:sz w:val="22"/>
                <w:szCs w:val="22"/>
              </w:rPr>
              <w:t>3</w:t>
            </w:r>
          </w:p>
        </w:tc>
      </w:tr>
      <w:tr w:rsidR="008E764C" w:rsidTr="0009220F">
        <w:trPr>
          <w:cantSplit/>
        </w:trPr>
        <w:tc>
          <w:tcPr>
            <w:tcW w:w="718" w:type="dxa"/>
            <w:tcBorders>
              <w:top w:val="single" w:sz="4" w:space="0" w:color="auto"/>
              <w:left w:val="single" w:sz="4" w:space="0" w:color="auto"/>
              <w:bottom w:val="single" w:sz="4" w:space="0" w:color="C41C16"/>
              <w:right w:val="single" w:sz="4" w:space="0" w:color="auto"/>
            </w:tcBorders>
            <w:vAlign w:val="center"/>
          </w:tcPr>
          <w:p w:rsidR="008E764C" w:rsidRDefault="008E764C" w:rsidP="005F6FBB">
            <w:pPr>
              <w:spacing w:before="60" w:after="60"/>
              <w:rPr>
                <w:bCs/>
              </w:rPr>
            </w:pPr>
            <w:r>
              <w:rPr>
                <w:bCs/>
                <w:sz w:val="22"/>
                <w:szCs w:val="22"/>
              </w:rPr>
              <w:t>2.</w:t>
            </w:r>
          </w:p>
        </w:tc>
        <w:tc>
          <w:tcPr>
            <w:tcW w:w="1976" w:type="dxa"/>
            <w:tcBorders>
              <w:top w:val="single" w:sz="4" w:space="0" w:color="auto"/>
              <w:left w:val="single" w:sz="4" w:space="0" w:color="auto"/>
              <w:bottom w:val="single" w:sz="4" w:space="0" w:color="C41C16"/>
              <w:right w:val="single" w:sz="4" w:space="0" w:color="auto"/>
            </w:tcBorders>
          </w:tcPr>
          <w:p w:rsidR="008E764C" w:rsidRPr="00A5666C" w:rsidRDefault="008E764C" w:rsidP="005F6FBB">
            <w:pPr>
              <w:spacing w:before="60" w:after="60"/>
              <w:ind w:right="72"/>
              <w:rPr>
                <w:bCs/>
              </w:rPr>
            </w:pPr>
            <w:r>
              <w:rPr>
                <w:bCs/>
                <w:sz w:val="22"/>
                <w:szCs w:val="22"/>
              </w:rPr>
              <w:t>Посевная площадь:</w:t>
            </w:r>
          </w:p>
        </w:tc>
        <w:tc>
          <w:tcPr>
            <w:tcW w:w="1134"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812"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56"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84"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98"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70"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979"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882"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868"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r>
      <w:tr w:rsidR="008E764C" w:rsidTr="0009220F">
        <w:trPr>
          <w:cantSplit/>
        </w:trPr>
        <w:tc>
          <w:tcPr>
            <w:tcW w:w="718" w:type="dxa"/>
            <w:tcBorders>
              <w:top w:val="single" w:sz="4" w:space="0" w:color="auto"/>
              <w:left w:val="single" w:sz="4" w:space="0" w:color="auto"/>
              <w:bottom w:val="single" w:sz="4" w:space="0" w:color="C41C16"/>
              <w:right w:val="single" w:sz="4" w:space="0" w:color="auto"/>
            </w:tcBorders>
            <w:vAlign w:val="center"/>
          </w:tcPr>
          <w:p w:rsidR="008E764C" w:rsidRDefault="008E764C" w:rsidP="005F6FBB">
            <w:pPr>
              <w:spacing w:before="60" w:after="60"/>
              <w:rPr>
                <w:bCs/>
              </w:rPr>
            </w:pPr>
            <w:r>
              <w:rPr>
                <w:bCs/>
                <w:sz w:val="22"/>
                <w:szCs w:val="22"/>
              </w:rPr>
              <w:t>2.1</w:t>
            </w:r>
          </w:p>
        </w:tc>
        <w:tc>
          <w:tcPr>
            <w:tcW w:w="1976" w:type="dxa"/>
            <w:tcBorders>
              <w:top w:val="single" w:sz="4" w:space="0" w:color="auto"/>
              <w:left w:val="single" w:sz="4" w:space="0" w:color="auto"/>
              <w:bottom w:val="single" w:sz="4" w:space="0" w:color="C41C16"/>
              <w:right w:val="single" w:sz="4" w:space="0" w:color="auto"/>
            </w:tcBorders>
          </w:tcPr>
          <w:p w:rsidR="008E764C" w:rsidRPr="00A5666C" w:rsidRDefault="008E764C" w:rsidP="005F6FBB">
            <w:pPr>
              <w:spacing w:before="60" w:after="60"/>
              <w:ind w:right="72"/>
              <w:rPr>
                <w:bCs/>
              </w:rPr>
            </w:pPr>
            <w:r>
              <w:rPr>
                <w:bCs/>
                <w:sz w:val="22"/>
                <w:szCs w:val="22"/>
              </w:rPr>
              <w:t>Картофель - всего</w:t>
            </w:r>
          </w:p>
        </w:tc>
        <w:tc>
          <w:tcPr>
            <w:tcW w:w="1134" w:type="dxa"/>
            <w:tcBorders>
              <w:top w:val="single" w:sz="4" w:space="0" w:color="auto"/>
              <w:left w:val="single" w:sz="4" w:space="0" w:color="auto"/>
              <w:bottom w:val="single" w:sz="4" w:space="0" w:color="C41C16"/>
              <w:right w:val="single" w:sz="4" w:space="0" w:color="auto"/>
            </w:tcBorders>
            <w:vAlign w:val="center"/>
          </w:tcPr>
          <w:p w:rsidR="008E764C" w:rsidRPr="00015E6F" w:rsidRDefault="008E764C" w:rsidP="005F6FBB">
            <w:pPr>
              <w:spacing w:before="60" w:after="60"/>
              <w:jc w:val="center"/>
            </w:pPr>
            <w:r w:rsidRPr="00015E6F">
              <w:rPr>
                <w:sz w:val="22"/>
                <w:szCs w:val="22"/>
              </w:rPr>
              <w:t>га</w:t>
            </w:r>
          </w:p>
        </w:tc>
        <w:tc>
          <w:tcPr>
            <w:tcW w:w="812" w:type="dxa"/>
            <w:tcBorders>
              <w:top w:val="single" w:sz="4" w:space="0" w:color="auto"/>
              <w:left w:val="single" w:sz="4" w:space="0" w:color="auto"/>
              <w:bottom w:val="single" w:sz="4" w:space="0" w:color="C41C16"/>
              <w:right w:val="single" w:sz="4" w:space="0" w:color="auto"/>
            </w:tcBorders>
            <w:vAlign w:val="center"/>
          </w:tcPr>
          <w:p w:rsidR="008E764C" w:rsidRPr="00015E6F" w:rsidRDefault="006E4B8D" w:rsidP="005F6FBB">
            <w:pPr>
              <w:spacing w:before="60" w:after="60"/>
              <w:jc w:val="center"/>
            </w:pPr>
            <w:r>
              <w:rPr>
                <w:sz w:val="22"/>
                <w:szCs w:val="22"/>
              </w:rPr>
              <w:t>871</w:t>
            </w:r>
          </w:p>
        </w:tc>
        <w:tc>
          <w:tcPr>
            <w:tcW w:w="756" w:type="dxa"/>
            <w:tcBorders>
              <w:top w:val="single" w:sz="4" w:space="0" w:color="auto"/>
              <w:left w:val="single" w:sz="4" w:space="0" w:color="auto"/>
              <w:bottom w:val="single" w:sz="4" w:space="0" w:color="C41C16"/>
              <w:right w:val="single" w:sz="4" w:space="0" w:color="auto"/>
            </w:tcBorders>
            <w:vAlign w:val="center"/>
          </w:tcPr>
          <w:p w:rsidR="008E764C" w:rsidRPr="00015E6F" w:rsidRDefault="006E4B8D" w:rsidP="006E4B8D">
            <w:pPr>
              <w:spacing w:before="60" w:after="60"/>
              <w:jc w:val="center"/>
            </w:pPr>
            <w:r>
              <w:rPr>
                <w:sz w:val="22"/>
                <w:szCs w:val="22"/>
              </w:rPr>
              <w:t>874</w:t>
            </w:r>
          </w:p>
        </w:tc>
        <w:tc>
          <w:tcPr>
            <w:tcW w:w="784" w:type="dxa"/>
            <w:tcBorders>
              <w:top w:val="single" w:sz="4" w:space="0" w:color="auto"/>
              <w:left w:val="single" w:sz="4" w:space="0" w:color="auto"/>
              <w:bottom w:val="single" w:sz="4" w:space="0" w:color="C41C16"/>
              <w:right w:val="single" w:sz="4" w:space="0" w:color="auto"/>
            </w:tcBorders>
            <w:vAlign w:val="center"/>
          </w:tcPr>
          <w:p w:rsidR="008E764C" w:rsidRPr="00015E6F" w:rsidRDefault="006E4B8D" w:rsidP="005F6FBB">
            <w:pPr>
              <w:spacing w:before="60" w:after="60"/>
              <w:jc w:val="center"/>
            </w:pPr>
            <w:r>
              <w:rPr>
                <w:sz w:val="22"/>
                <w:szCs w:val="22"/>
              </w:rPr>
              <w:t>861</w:t>
            </w:r>
          </w:p>
        </w:tc>
        <w:tc>
          <w:tcPr>
            <w:tcW w:w="798" w:type="dxa"/>
            <w:tcBorders>
              <w:top w:val="single" w:sz="4" w:space="0" w:color="auto"/>
              <w:left w:val="single" w:sz="4" w:space="0" w:color="auto"/>
              <w:bottom w:val="single" w:sz="4" w:space="0" w:color="C41C16"/>
              <w:right w:val="single" w:sz="4" w:space="0" w:color="auto"/>
            </w:tcBorders>
            <w:vAlign w:val="center"/>
          </w:tcPr>
          <w:p w:rsidR="008E764C" w:rsidRPr="00015E6F" w:rsidRDefault="008E764C" w:rsidP="005F6FBB">
            <w:pPr>
              <w:spacing w:before="60" w:after="60"/>
              <w:jc w:val="center"/>
            </w:pPr>
            <w:r w:rsidRPr="00015E6F">
              <w:rPr>
                <w:sz w:val="22"/>
                <w:szCs w:val="22"/>
              </w:rPr>
              <w:t>876</w:t>
            </w:r>
          </w:p>
        </w:tc>
        <w:tc>
          <w:tcPr>
            <w:tcW w:w="770" w:type="dxa"/>
            <w:tcBorders>
              <w:top w:val="single" w:sz="4" w:space="0" w:color="auto"/>
              <w:left w:val="single" w:sz="4" w:space="0" w:color="auto"/>
              <w:bottom w:val="single" w:sz="4" w:space="0" w:color="C41C16"/>
              <w:right w:val="single" w:sz="4" w:space="0" w:color="auto"/>
            </w:tcBorders>
            <w:vAlign w:val="center"/>
          </w:tcPr>
          <w:p w:rsidR="008E764C" w:rsidRPr="00015E6F" w:rsidRDefault="008E764C" w:rsidP="005F6FBB">
            <w:pPr>
              <w:spacing w:before="60" w:after="60"/>
              <w:jc w:val="center"/>
            </w:pPr>
            <w:r w:rsidRPr="00015E6F">
              <w:rPr>
                <w:sz w:val="22"/>
                <w:szCs w:val="22"/>
              </w:rPr>
              <w:t>891</w:t>
            </w:r>
          </w:p>
        </w:tc>
        <w:tc>
          <w:tcPr>
            <w:tcW w:w="979" w:type="dxa"/>
            <w:tcBorders>
              <w:top w:val="single" w:sz="4" w:space="0" w:color="auto"/>
              <w:left w:val="single" w:sz="4" w:space="0" w:color="auto"/>
              <w:bottom w:val="single" w:sz="4" w:space="0" w:color="C41C16"/>
              <w:right w:val="single" w:sz="4" w:space="0" w:color="auto"/>
            </w:tcBorders>
            <w:vAlign w:val="center"/>
          </w:tcPr>
          <w:p w:rsidR="008E764C" w:rsidRPr="00015E6F" w:rsidRDefault="008E764C" w:rsidP="005F6FBB">
            <w:pPr>
              <w:spacing w:before="60" w:after="60"/>
              <w:jc w:val="center"/>
            </w:pPr>
            <w:r w:rsidRPr="00015E6F">
              <w:rPr>
                <w:sz w:val="22"/>
                <w:szCs w:val="22"/>
              </w:rPr>
              <w:t>906</w:t>
            </w:r>
          </w:p>
        </w:tc>
        <w:tc>
          <w:tcPr>
            <w:tcW w:w="882" w:type="dxa"/>
            <w:tcBorders>
              <w:top w:val="single" w:sz="4" w:space="0" w:color="auto"/>
              <w:left w:val="single" w:sz="4" w:space="0" w:color="auto"/>
              <w:bottom w:val="single" w:sz="4" w:space="0" w:color="C41C16"/>
              <w:right w:val="single" w:sz="4" w:space="0" w:color="auto"/>
            </w:tcBorders>
            <w:vAlign w:val="center"/>
          </w:tcPr>
          <w:p w:rsidR="008E764C" w:rsidRPr="00015E6F" w:rsidRDefault="008E764C" w:rsidP="005F6FBB">
            <w:pPr>
              <w:spacing w:before="60" w:after="60"/>
              <w:jc w:val="center"/>
            </w:pPr>
            <w:r w:rsidRPr="00015E6F">
              <w:rPr>
                <w:sz w:val="22"/>
                <w:szCs w:val="22"/>
              </w:rPr>
              <w:t>926</w:t>
            </w:r>
          </w:p>
        </w:tc>
        <w:tc>
          <w:tcPr>
            <w:tcW w:w="868" w:type="dxa"/>
            <w:tcBorders>
              <w:top w:val="single" w:sz="4" w:space="0" w:color="auto"/>
              <w:left w:val="single" w:sz="4" w:space="0" w:color="auto"/>
              <w:bottom w:val="single" w:sz="4" w:space="0" w:color="C41C16"/>
              <w:right w:val="single" w:sz="4" w:space="0" w:color="auto"/>
            </w:tcBorders>
            <w:vAlign w:val="center"/>
          </w:tcPr>
          <w:p w:rsidR="008E764C" w:rsidRPr="00015E6F" w:rsidRDefault="008E764C" w:rsidP="005F6FBB">
            <w:pPr>
              <w:spacing w:before="60" w:after="60"/>
              <w:jc w:val="center"/>
            </w:pPr>
            <w:r w:rsidRPr="00015E6F">
              <w:rPr>
                <w:sz w:val="22"/>
                <w:szCs w:val="22"/>
              </w:rPr>
              <w:t>946</w:t>
            </w:r>
          </w:p>
        </w:tc>
      </w:tr>
      <w:tr w:rsidR="008E764C" w:rsidTr="0009220F">
        <w:trPr>
          <w:cantSplit/>
        </w:trPr>
        <w:tc>
          <w:tcPr>
            <w:tcW w:w="718" w:type="dxa"/>
            <w:tcBorders>
              <w:top w:val="single" w:sz="4" w:space="0" w:color="auto"/>
              <w:left w:val="single" w:sz="4" w:space="0" w:color="auto"/>
              <w:bottom w:val="single" w:sz="4" w:space="0" w:color="C41C16"/>
              <w:right w:val="single" w:sz="4" w:space="0" w:color="auto"/>
            </w:tcBorders>
            <w:vAlign w:val="center"/>
          </w:tcPr>
          <w:p w:rsidR="008E764C" w:rsidRDefault="008E764C" w:rsidP="005F6FBB">
            <w:pPr>
              <w:spacing w:before="60" w:after="60"/>
              <w:rPr>
                <w:bCs/>
              </w:rPr>
            </w:pPr>
            <w:r>
              <w:rPr>
                <w:bCs/>
                <w:sz w:val="22"/>
                <w:szCs w:val="22"/>
              </w:rPr>
              <w:t>3.</w:t>
            </w:r>
          </w:p>
        </w:tc>
        <w:tc>
          <w:tcPr>
            <w:tcW w:w="1976" w:type="dxa"/>
            <w:tcBorders>
              <w:top w:val="single" w:sz="4" w:space="0" w:color="auto"/>
              <w:left w:val="single" w:sz="4" w:space="0" w:color="auto"/>
              <w:bottom w:val="single" w:sz="4" w:space="0" w:color="C41C16"/>
              <w:right w:val="single" w:sz="4" w:space="0" w:color="auto"/>
            </w:tcBorders>
          </w:tcPr>
          <w:p w:rsidR="008E764C" w:rsidRPr="008B77AC" w:rsidRDefault="008E764C" w:rsidP="005F6FBB">
            <w:pPr>
              <w:spacing w:before="60" w:after="60"/>
              <w:ind w:right="72"/>
              <w:rPr>
                <w:bCs/>
                <w:highlight w:val="yellow"/>
              </w:rPr>
            </w:pPr>
            <w:r w:rsidRPr="00A5666C">
              <w:rPr>
                <w:bCs/>
                <w:sz w:val="22"/>
                <w:szCs w:val="22"/>
              </w:rPr>
              <w:t xml:space="preserve">Повышение конкурентоспособности растениеводческой продукции и продуктов ее переработки, производимых в </w:t>
            </w:r>
            <w:r>
              <w:rPr>
                <w:bCs/>
                <w:sz w:val="22"/>
                <w:szCs w:val="22"/>
              </w:rPr>
              <w:t>Тейковском муниципальном районе</w:t>
            </w:r>
          </w:p>
        </w:tc>
        <w:tc>
          <w:tcPr>
            <w:tcW w:w="1134"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812"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56"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84"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98"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70"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979"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882"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868"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r>
      <w:tr w:rsidR="008E764C" w:rsidTr="0009220F">
        <w:trPr>
          <w:cantSplit/>
          <w:trHeight w:val="297"/>
        </w:trPr>
        <w:tc>
          <w:tcPr>
            <w:tcW w:w="71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pPr>
            <w:r>
              <w:rPr>
                <w:sz w:val="22"/>
                <w:szCs w:val="22"/>
              </w:rPr>
              <w:t>3.1.</w:t>
            </w:r>
          </w:p>
        </w:tc>
        <w:tc>
          <w:tcPr>
            <w:tcW w:w="1976" w:type="dxa"/>
            <w:tcBorders>
              <w:top w:val="single" w:sz="4" w:space="0" w:color="auto"/>
              <w:left w:val="single" w:sz="4" w:space="0" w:color="auto"/>
              <w:bottom w:val="single" w:sz="4" w:space="0" w:color="auto"/>
              <w:right w:val="single" w:sz="4" w:space="0" w:color="auto"/>
            </w:tcBorders>
          </w:tcPr>
          <w:p w:rsidR="008E764C" w:rsidRPr="008B77AC" w:rsidRDefault="008E764C" w:rsidP="005F6FBB">
            <w:pPr>
              <w:spacing w:before="60" w:after="60"/>
              <w:ind w:right="-171"/>
              <w:rPr>
                <w:highlight w:val="yellow"/>
              </w:rPr>
            </w:pPr>
            <w:r w:rsidRPr="004733B3">
              <w:rPr>
                <w:sz w:val="22"/>
                <w:szCs w:val="22"/>
              </w:rPr>
              <w:t>Удельный вес посевных площадей, засеваемых элитными семенами</w:t>
            </w:r>
          </w:p>
        </w:tc>
        <w:tc>
          <w:tcPr>
            <w:tcW w:w="1134" w:type="dxa"/>
            <w:tcBorders>
              <w:top w:val="single" w:sz="4" w:space="0" w:color="auto"/>
              <w:left w:val="single" w:sz="4" w:space="0" w:color="auto"/>
              <w:bottom w:val="single" w:sz="4" w:space="0" w:color="auto"/>
              <w:right w:val="single" w:sz="4" w:space="0" w:color="auto"/>
            </w:tcBorders>
            <w:vAlign w:val="center"/>
          </w:tcPr>
          <w:p w:rsidR="008E764C" w:rsidRPr="008B77AC" w:rsidRDefault="008E764C" w:rsidP="005F6FBB">
            <w:pPr>
              <w:spacing w:before="60" w:after="60"/>
              <w:jc w:val="center"/>
              <w:rPr>
                <w:highlight w:val="yellow"/>
              </w:rPr>
            </w:pPr>
            <w:r w:rsidRPr="004733B3">
              <w:rPr>
                <w:sz w:val="22"/>
                <w:szCs w:val="22"/>
              </w:rPr>
              <w:t>процентов</w:t>
            </w:r>
          </w:p>
        </w:tc>
        <w:tc>
          <w:tcPr>
            <w:tcW w:w="812"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3,3</w:t>
            </w:r>
          </w:p>
        </w:tc>
        <w:tc>
          <w:tcPr>
            <w:tcW w:w="756"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4,0</w:t>
            </w:r>
          </w:p>
        </w:tc>
        <w:tc>
          <w:tcPr>
            <w:tcW w:w="784"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7,9</w:t>
            </w:r>
          </w:p>
        </w:tc>
        <w:tc>
          <w:tcPr>
            <w:tcW w:w="798"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8,2</w:t>
            </w:r>
          </w:p>
        </w:tc>
        <w:tc>
          <w:tcPr>
            <w:tcW w:w="770"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8,5</w:t>
            </w:r>
          </w:p>
        </w:tc>
        <w:tc>
          <w:tcPr>
            <w:tcW w:w="979"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8,8</w:t>
            </w:r>
          </w:p>
        </w:tc>
        <w:tc>
          <w:tcPr>
            <w:tcW w:w="882"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9,1</w:t>
            </w:r>
          </w:p>
        </w:tc>
        <w:tc>
          <w:tcPr>
            <w:tcW w:w="868"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9,1</w:t>
            </w:r>
          </w:p>
        </w:tc>
      </w:tr>
      <w:tr w:rsidR="008E764C" w:rsidTr="0009220F">
        <w:trPr>
          <w:cantSplit/>
        </w:trPr>
        <w:tc>
          <w:tcPr>
            <w:tcW w:w="71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pPr>
            <w:r>
              <w:rPr>
                <w:sz w:val="22"/>
                <w:szCs w:val="22"/>
              </w:rPr>
              <w:t>3.2.</w:t>
            </w:r>
          </w:p>
        </w:tc>
        <w:tc>
          <w:tcPr>
            <w:tcW w:w="1976"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ind w:right="-171"/>
            </w:pPr>
            <w:r w:rsidRPr="00C44F54">
              <w:rPr>
                <w:sz w:val="22"/>
                <w:szCs w:val="22"/>
              </w:rPr>
              <w:t>Урожайность зерновых и зернобобовых культур</w:t>
            </w:r>
          </w:p>
        </w:tc>
        <w:tc>
          <w:tcPr>
            <w:tcW w:w="1134"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p>
          <w:p w:rsidR="008E764C" w:rsidRPr="00C44F54" w:rsidRDefault="008E764C" w:rsidP="005F6FBB">
            <w:pPr>
              <w:spacing w:before="60" w:after="60"/>
              <w:jc w:val="center"/>
              <w:rPr>
                <w:lang w:val="en-US"/>
              </w:rPr>
            </w:pPr>
            <w:r w:rsidRPr="00C44F54">
              <w:rPr>
                <w:sz w:val="22"/>
                <w:szCs w:val="22"/>
              </w:rPr>
              <w:t>ц/га</w:t>
            </w:r>
          </w:p>
          <w:p w:rsidR="008E764C" w:rsidRPr="00C44F54" w:rsidRDefault="008E764C" w:rsidP="005F6FBB">
            <w:pPr>
              <w:spacing w:before="60" w:after="60"/>
              <w:jc w:val="center"/>
            </w:pPr>
          </w:p>
        </w:tc>
        <w:tc>
          <w:tcPr>
            <w:tcW w:w="812"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11,7</w:t>
            </w:r>
          </w:p>
        </w:tc>
        <w:tc>
          <w:tcPr>
            <w:tcW w:w="756"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17,5</w:t>
            </w:r>
          </w:p>
        </w:tc>
        <w:tc>
          <w:tcPr>
            <w:tcW w:w="784"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11,6</w:t>
            </w:r>
          </w:p>
        </w:tc>
        <w:tc>
          <w:tcPr>
            <w:tcW w:w="798"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11,9</w:t>
            </w:r>
          </w:p>
        </w:tc>
        <w:tc>
          <w:tcPr>
            <w:tcW w:w="770"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12,2</w:t>
            </w:r>
          </w:p>
        </w:tc>
        <w:tc>
          <w:tcPr>
            <w:tcW w:w="979"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12,4</w:t>
            </w:r>
          </w:p>
        </w:tc>
        <w:tc>
          <w:tcPr>
            <w:tcW w:w="882"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12,45</w:t>
            </w:r>
          </w:p>
        </w:tc>
        <w:tc>
          <w:tcPr>
            <w:tcW w:w="868"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12,6</w:t>
            </w:r>
          </w:p>
        </w:tc>
      </w:tr>
    </w:tbl>
    <w:p w:rsidR="008E764C" w:rsidRDefault="008E764C" w:rsidP="008E764C">
      <w:pPr>
        <w:rPr>
          <w:sz w:val="22"/>
          <w:szCs w:val="22"/>
        </w:rPr>
        <w:sectPr w:rsidR="008E764C" w:rsidSect="0009220F">
          <w:pgSz w:w="11906" w:h="16838"/>
          <w:pgMar w:top="1134" w:right="851" w:bottom="1134" w:left="1701" w:header="720" w:footer="720" w:gutter="0"/>
          <w:cols w:space="720"/>
          <w:docGrid w:linePitch="326"/>
        </w:sectPr>
      </w:pP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lastRenderedPageBreak/>
        <w:t>Реализация Стратегии в сфере растениеводства, переработки и реализации продукции растениеводства позволит достичь следующих результатов:</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 xml:space="preserve">– доля посевных площадей, засеваемых элитными семенами, в общей площади посевов возрастет до 9,1% к 2020 году (с 3,3% в 2013 году). Будут созданы условия для своевременного проведения сортосмены и </w:t>
      </w:r>
      <w:proofErr w:type="spellStart"/>
      <w:r w:rsidRPr="005C2B8A">
        <w:rPr>
          <w:sz w:val="28"/>
          <w:szCs w:val="28"/>
        </w:rPr>
        <w:t>сортообновления</w:t>
      </w:r>
      <w:proofErr w:type="spellEnd"/>
      <w:r w:rsidRPr="005C2B8A">
        <w:rPr>
          <w:sz w:val="28"/>
          <w:szCs w:val="28"/>
        </w:rPr>
        <w:t>, а также модернизации материально-технической и технологической базы семеноводства;</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 xml:space="preserve">– возрастут доходы сельскохозяйственного производства и уровень его экологической безопасности. Повысится эффективность использования земель сельскохозяйственного назначения и </w:t>
      </w:r>
      <w:proofErr w:type="spellStart"/>
      <w:r w:rsidRPr="005C2B8A">
        <w:rPr>
          <w:sz w:val="28"/>
          <w:szCs w:val="28"/>
        </w:rPr>
        <w:t>агроландшафтов</w:t>
      </w:r>
      <w:proofErr w:type="spellEnd"/>
      <w:r w:rsidRPr="005C2B8A">
        <w:rPr>
          <w:sz w:val="28"/>
          <w:szCs w:val="28"/>
        </w:rPr>
        <w:t>;</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 снизится финансовая нагрузка на сельскохозяйственного товаропроизводителя при осуществлении сельскохозяйственного страхования. Возрастет доля застрахованных посевных площадей в общей посевной площади. Повысится инвестиционная привлекательность сельского хозяйства.</w:t>
      </w:r>
    </w:p>
    <w:p w:rsidR="008E764C" w:rsidRPr="005C2B8A" w:rsidRDefault="008E764C" w:rsidP="008E764C">
      <w:pPr>
        <w:widowControl w:val="0"/>
        <w:autoSpaceDE w:val="0"/>
        <w:autoSpaceDN w:val="0"/>
        <w:adjustRightInd w:val="0"/>
        <w:ind w:firstLine="709"/>
        <w:jc w:val="both"/>
        <w:rPr>
          <w:i/>
          <w:sz w:val="28"/>
          <w:szCs w:val="28"/>
        </w:rPr>
      </w:pPr>
      <w:r w:rsidRPr="005C2B8A">
        <w:rPr>
          <w:i/>
          <w:sz w:val="28"/>
          <w:szCs w:val="28"/>
        </w:rPr>
        <w:t xml:space="preserve">Основными факторами роста зернового производства </w:t>
      </w:r>
      <w:r w:rsidRPr="005C2B8A">
        <w:rPr>
          <w:b/>
          <w:i/>
          <w:sz w:val="28"/>
          <w:szCs w:val="28"/>
        </w:rPr>
        <w:t>и производства картофеля</w:t>
      </w:r>
      <w:r w:rsidRPr="005C2B8A">
        <w:rPr>
          <w:i/>
          <w:sz w:val="28"/>
          <w:szCs w:val="28"/>
        </w:rPr>
        <w:t xml:space="preserve"> являются:</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создание интегрированных структур и привлечение инвестиций с целью обеспечения перерабатывающих предприятий области продовольственным зерном и животноводства района полноценными кормами;</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ускоренное внедрение современных интенсивных, ресурсосберегающих технологий;</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 xml:space="preserve">обновление техники с одновременной заменой старых классических технологий на новые – </w:t>
      </w:r>
      <w:proofErr w:type="spellStart"/>
      <w:r w:rsidRPr="005C2B8A">
        <w:rPr>
          <w:sz w:val="28"/>
          <w:szCs w:val="28"/>
        </w:rPr>
        <w:t>малозатратные</w:t>
      </w:r>
      <w:proofErr w:type="spellEnd"/>
      <w:r w:rsidRPr="005C2B8A">
        <w:rPr>
          <w:sz w:val="28"/>
          <w:szCs w:val="28"/>
        </w:rPr>
        <w:t xml:space="preserve"> и ресурсосберегающие;</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 xml:space="preserve">распространение высокоурожайных, устойчивых к экстремальным факторам среды, вредителям и болезням сортов и гибридов зерновых культур </w:t>
      </w:r>
      <w:r w:rsidRPr="005C2B8A">
        <w:rPr>
          <w:b/>
          <w:sz w:val="28"/>
          <w:szCs w:val="28"/>
        </w:rPr>
        <w:t>и картофеля</w:t>
      </w:r>
      <w:r w:rsidRPr="005C2B8A">
        <w:rPr>
          <w:sz w:val="28"/>
          <w:szCs w:val="28"/>
        </w:rPr>
        <w:t>, что в свою очередь требует повышения эффективности селекционной работы и системы сортового семеноводства;</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обеспечение внесения минеральных и органических удобрений в соответствии с региональной системой земледелия.</w:t>
      </w:r>
    </w:p>
    <w:p w:rsidR="008E764C" w:rsidRPr="005C2B8A" w:rsidRDefault="008E764C" w:rsidP="008E764C">
      <w:pPr>
        <w:tabs>
          <w:tab w:val="left" w:pos="0"/>
        </w:tabs>
        <w:ind w:firstLine="709"/>
        <w:jc w:val="both"/>
        <w:rPr>
          <w:sz w:val="28"/>
          <w:szCs w:val="28"/>
        </w:rPr>
      </w:pPr>
    </w:p>
    <w:p w:rsidR="008E764C" w:rsidRPr="005C2B8A" w:rsidRDefault="008E764C" w:rsidP="008E764C">
      <w:pPr>
        <w:widowControl w:val="0"/>
        <w:autoSpaceDE w:val="0"/>
        <w:autoSpaceDN w:val="0"/>
        <w:adjustRightInd w:val="0"/>
        <w:ind w:firstLine="709"/>
        <w:jc w:val="both"/>
        <w:rPr>
          <w:b/>
          <w:i/>
          <w:sz w:val="28"/>
          <w:szCs w:val="28"/>
        </w:rPr>
      </w:pPr>
      <w:r w:rsidRPr="005C2B8A">
        <w:rPr>
          <w:b/>
          <w:i/>
          <w:sz w:val="28"/>
          <w:szCs w:val="28"/>
        </w:rPr>
        <w:t xml:space="preserve">Развитие </w:t>
      </w:r>
      <w:proofErr w:type="spellStart"/>
      <w:r w:rsidRPr="005C2B8A">
        <w:rPr>
          <w:b/>
          <w:i/>
          <w:sz w:val="28"/>
          <w:szCs w:val="28"/>
        </w:rPr>
        <w:t>подотрасли</w:t>
      </w:r>
      <w:proofErr w:type="spellEnd"/>
      <w:r w:rsidRPr="005C2B8A">
        <w:rPr>
          <w:b/>
          <w:i/>
          <w:sz w:val="28"/>
          <w:szCs w:val="28"/>
        </w:rPr>
        <w:t xml:space="preserve"> животноводства, переработки и реализации продукции животноводства</w:t>
      </w:r>
    </w:p>
    <w:p w:rsidR="008E764C" w:rsidRPr="007819F3" w:rsidRDefault="008E764C" w:rsidP="008E764C">
      <w:pPr>
        <w:widowControl w:val="0"/>
        <w:autoSpaceDE w:val="0"/>
        <w:autoSpaceDN w:val="0"/>
        <w:adjustRightInd w:val="0"/>
        <w:ind w:firstLine="709"/>
        <w:jc w:val="both"/>
        <w:rPr>
          <w:sz w:val="28"/>
          <w:szCs w:val="28"/>
        </w:rPr>
      </w:pPr>
      <w:r w:rsidRPr="005C2B8A">
        <w:rPr>
          <w:sz w:val="28"/>
          <w:szCs w:val="28"/>
        </w:rPr>
        <w:t xml:space="preserve">Прогноз развития </w:t>
      </w:r>
      <w:proofErr w:type="spellStart"/>
      <w:r w:rsidRPr="005C2B8A">
        <w:rPr>
          <w:sz w:val="28"/>
          <w:szCs w:val="28"/>
        </w:rPr>
        <w:t>подотрасли</w:t>
      </w:r>
      <w:proofErr w:type="spellEnd"/>
      <w:r w:rsidRPr="005C2B8A">
        <w:rPr>
          <w:sz w:val="28"/>
          <w:szCs w:val="28"/>
        </w:rPr>
        <w:t xml:space="preserve"> животноводства, переработки и </w:t>
      </w:r>
      <w:r w:rsidRPr="007819F3">
        <w:rPr>
          <w:sz w:val="28"/>
          <w:szCs w:val="28"/>
        </w:rPr>
        <w:t xml:space="preserve">реализации продукции животноводства представлен в </w:t>
      </w:r>
      <w:hyperlink r:id="rId22" w:anchor="Par1627#Par1627" w:history="1">
        <w:r w:rsidRPr="007819F3">
          <w:rPr>
            <w:rStyle w:val="af8"/>
            <w:color w:val="auto"/>
            <w:sz w:val="28"/>
            <w:szCs w:val="28"/>
            <w:u w:val="none"/>
          </w:rPr>
          <w:t>таблице</w:t>
        </w:r>
        <w:r w:rsidR="007819F3" w:rsidRPr="007819F3">
          <w:rPr>
            <w:rStyle w:val="af8"/>
            <w:color w:val="auto"/>
            <w:sz w:val="28"/>
            <w:szCs w:val="28"/>
            <w:u w:val="none"/>
          </w:rPr>
          <w:t xml:space="preserve"> 8</w:t>
        </w:r>
        <w:r w:rsidRPr="007819F3">
          <w:rPr>
            <w:rStyle w:val="af8"/>
            <w:color w:val="auto"/>
            <w:sz w:val="28"/>
            <w:szCs w:val="28"/>
            <w:u w:val="none"/>
          </w:rPr>
          <w:t>.</w:t>
        </w:r>
      </w:hyperlink>
    </w:p>
    <w:p w:rsidR="008E764C" w:rsidRPr="005C2B8A" w:rsidRDefault="008E764C" w:rsidP="008E764C">
      <w:pPr>
        <w:widowControl w:val="0"/>
        <w:autoSpaceDE w:val="0"/>
        <w:autoSpaceDN w:val="0"/>
        <w:adjustRightInd w:val="0"/>
        <w:ind w:firstLine="709"/>
        <w:jc w:val="both"/>
        <w:rPr>
          <w:sz w:val="28"/>
          <w:szCs w:val="28"/>
        </w:rPr>
      </w:pPr>
    </w:p>
    <w:p w:rsidR="008E764C" w:rsidRPr="005C2B8A" w:rsidRDefault="008E764C" w:rsidP="008E764C">
      <w:pPr>
        <w:rPr>
          <w:sz w:val="28"/>
          <w:szCs w:val="28"/>
        </w:rPr>
        <w:sectPr w:rsidR="008E764C" w:rsidRPr="005C2B8A" w:rsidSect="000A0C2A">
          <w:pgSz w:w="11906" w:h="16838"/>
          <w:pgMar w:top="1134" w:right="851" w:bottom="1134" w:left="1276" w:header="709" w:footer="709" w:gutter="0"/>
          <w:cols w:space="720"/>
        </w:sectPr>
      </w:pPr>
    </w:p>
    <w:p w:rsidR="008E764C" w:rsidRDefault="008E764C" w:rsidP="008E764C">
      <w:pPr>
        <w:keepNext/>
        <w:spacing w:before="240" w:after="120"/>
        <w:jc w:val="right"/>
        <w:rPr>
          <w:bCs/>
          <w:i/>
          <w:sz w:val="22"/>
          <w:szCs w:val="22"/>
        </w:rPr>
      </w:pPr>
      <w:r>
        <w:rPr>
          <w:bCs/>
          <w:i/>
          <w:sz w:val="22"/>
          <w:szCs w:val="22"/>
        </w:rPr>
        <w:lastRenderedPageBreak/>
        <w:t xml:space="preserve">Таблица </w:t>
      </w:r>
      <w:r w:rsidR="007819F3">
        <w:rPr>
          <w:bCs/>
          <w:i/>
          <w:sz w:val="22"/>
          <w:szCs w:val="22"/>
        </w:rPr>
        <w:t>8</w:t>
      </w:r>
      <w:r>
        <w:rPr>
          <w:bCs/>
          <w:i/>
          <w:sz w:val="22"/>
          <w:szCs w:val="22"/>
        </w:rPr>
        <w:t xml:space="preserve"> </w:t>
      </w:r>
    </w:p>
    <w:p w:rsidR="008E764C" w:rsidRDefault="008E764C" w:rsidP="008E764C">
      <w:pPr>
        <w:keepNext/>
        <w:spacing w:before="240" w:after="120"/>
        <w:jc w:val="center"/>
        <w:rPr>
          <w:b/>
          <w:bCs/>
          <w:sz w:val="22"/>
          <w:szCs w:val="22"/>
        </w:rPr>
      </w:pPr>
      <w:r>
        <w:rPr>
          <w:b/>
          <w:bCs/>
          <w:sz w:val="22"/>
          <w:szCs w:val="22"/>
        </w:rPr>
        <w:t xml:space="preserve">Прогноз развития </w:t>
      </w:r>
      <w:proofErr w:type="spellStart"/>
      <w:r>
        <w:rPr>
          <w:b/>
          <w:bCs/>
          <w:sz w:val="22"/>
          <w:szCs w:val="22"/>
        </w:rPr>
        <w:t>подотрасли</w:t>
      </w:r>
      <w:proofErr w:type="spellEnd"/>
      <w:r>
        <w:rPr>
          <w:b/>
          <w:bCs/>
          <w:sz w:val="22"/>
          <w:szCs w:val="22"/>
        </w:rPr>
        <w:t xml:space="preserve"> животноводства, переработки и реализации продукции животноводства</w:t>
      </w:r>
    </w:p>
    <w:tbl>
      <w:tblPr>
        <w:tblW w:w="10916" w:type="dxa"/>
        <w:tblInd w:w="-885" w:type="dxa"/>
        <w:tblBorders>
          <w:bottom w:val="single" w:sz="12" w:space="0" w:color="808080"/>
          <w:insideH w:val="single" w:sz="4" w:space="0" w:color="C41C16"/>
        </w:tblBorders>
        <w:tblLayout w:type="fixed"/>
        <w:tblLook w:val="00A0" w:firstRow="1" w:lastRow="0" w:firstColumn="1" w:lastColumn="0" w:noHBand="0" w:noVBand="0"/>
      </w:tblPr>
      <w:tblGrid>
        <w:gridCol w:w="567"/>
        <w:gridCol w:w="2411"/>
        <w:gridCol w:w="1275"/>
        <w:gridCol w:w="851"/>
        <w:gridCol w:w="851"/>
        <w:gridCol w:w="850"/>
        <w:gridCol w:w="851"/>
        <w:gridCol w:w="850"/>
        <w:gridCol w:w="851"/>
        <w:gridCol w:w="708"/>
        <w:gridCol w:w="851"/>
      </w:tblGrid>
      <w:tr w:rsidR="008E764C" w:rsidTr="0009220F">
        <w:trPr>
          <w:trHeight w:val="352"/>
          <w:tblHead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8E764C" w:rsidRDefault="008E764C" w:rsidP="005F6FBB">
            <w:pPr>
              <w:keepNext/>
              <w:spacing w:before="60" w:after="60"/>
              <w:jc w:val="center"/>
              <w:rPr>
                <w:bCs/>
              </w:rPr>
            </w:pPr>
            <w:r>
              <w:rPr>
                <w:bCs/>
                <w:sz w:val="22"/>
                <w:szCs w:val="22"/>
              </w:rPr>
              <w:t>№ п/п</w:t>
            </w:r>
          </w:p>
        </w:tc>
        <w:tc>
          <w:tcPr>
            <w:tcW w:w="2411" w:type="dxa"/>
            <w:vMerge w:val="restart"/>
            <w:tcBorders>
              <w:top w:val="single" w:sz="4" w:space="0" w:color="auto"/>
              <w:left w:val="single" w:sz="4" w:space="0" w:color="auto"/>
              <w:bottom w:val="single" w:sz="4" w:space="0" w:color="auto"/>
              <w:right w:val="nil"/>
            </w:tcBorders>
            <w:vAlign w:val="center"/>
          </w:tcPr>
          <w:p w:rsidR="008E764C" w:rsidRDefault="008E764C" w:rsidP="005F6FBB">
            <w:pPr>
              <w:keepNext/>
              <w:spacing w:before="60" w:after="60"/>
              <w:jc w:val="center"/>
              <w:rPr>
                <w:bCs/>
              </w:rPr>
            </w:pPr>
            <w:r>
              <w:rPr>
                <w:bCs/>
                <w:sz w:val="22"/>
                <w:szCs w:val="22"/>
              </w:rPr>
              <w:t>Наименование показателя</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8E764C" w:rsidRDefault="008E764C" w:rsidP="005F6FBB">
            <w:pPr>
              <w:keepNext/>
              <w:spacing w:before="60" w:after="60"/>
              <w:jc w:val="center"/>
              <w:rPr>
                <w:bCs/>
              </w:rPr>
            </w:pPr>
            <w:r>
              <w:rPr>
                <w:bCs/>
                <w:sz w:val="22"/>
                <w:szCs w:val="22"/>
              </w:rPr>
              <w:t>Ед. изм.</w:t>
            </w:r>
          </w:p>
        </w:tc>
        <w:tc>
          <w:tcPr>
            <w:tcW w:w="6663" w:type="dxa"/>
            <w:gridSpan w:val="8"/>
            <w:tcBorders>
              <w:top w:val="single" w:sz="4" w:space="0" w:color="auto"/>
              <w:left w:val="single" w:sz="4" w:space="0" w:color="auto"/>
              <w:bottom w:val="single" w:sz="12" w:space="0" w:color="808080"/>
              <w:right w:val="single" w:sz="4" w:space="0" w:color="auto"/>
            </w:tcBorders>
            <w:vAlign w:val="center"/>
          </w:tcPr>
          <w:p w:rsidR="008E764C" w:rsidRDefault="008E764C" w:rsidP="005F6FBB">
            <w:pPr>
              <w:keepNext/>
              <w:spacing w:before="60" w:after="60"/>
              <w:jc w:val="center"/>
              <w:rPr>
                <w:bCs/>
              </w:rPr>
            </w:pPr>
            <w:r>
              <w:rPr>
                <w:bCs/>
                <w:sz w:val="22"/>
                <w:szCs w:val="22"/>
              </w:rPr>
              <w:t>Значения показателей</w:t>
            </w:r>
          </w:p>
        </w:tc>
      </w:tr>
      <w:tr w:rsidR="008E764C" w:rsidTr="0009220F">
        <w:trPr>
          <w:cantSplit/>
          <w:trHeight w:val="374"/>
        </w:trPr>
        <w:tc>
          <w:tcPr>
            <w:tcW w:w="567" w:type="dxa"/>
            <w:vMerge/>
            <w:tcBorders>
              <w:top w:val="single" w:sz="4" w:space="0" w:color="auto"/>
              <w:left w:val="single" w:sz="4" w:space="0" w:color="auto"/>
              <w:bottom w:val="single" w:sz="4" w:space="0" w:color="auto"/>
              <w:right w:val="single" w:sz="4" w:space="0" w:color="auto"/>
            </w:tcBorders>
            <w:vAlign w:val="center"/>
          </w:tcPr>
          <w:p w:rsidR="008E764C" w:rsidRDefault="008E764C" w:rsidP="005F6FBB">
            <w:pPr>
              <w:rPr>
                <w:bCs/>
              </w:rPr>
            </w:pPr>
          </w:p>
        </w:tc>
        <w:tc>
          <w:tcPr>
            <w:tcW w:w="2411" w:type="dxa"/>
            <w:vMerge/>
            <w:tcBorders>
              <w:top w:val="single" w:sz="4" w:space="0" w:color="auto"/>
              <w:left w:val="single" w:sz="4" w:space="0" w:color="auto"/>
              <w:bottom w:val="single" w:sz="4" w:space="0" w:color="auto"/>
              <w:right w:val="nil"/>
            </w:tcBorders>
            <w:vAlign w:val="center"/>
          </w:tcPr>
          <w:p w:rsidR="008E764C" w:rsidRDefault="008E764C" w:rsidP="005F6FBB">
            <w:pPr>
              <w:rPr>
                <w:bCs/>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8E764C" w:rsidRDefault="008E764C" w:rsidP="005F6FBB">
            <w:pPr>
              <w:rPr>
                <w:bCs/>
              </w:rPr>
            </w:pPr>
          </w:p>
        </w:tc>
        <w:tc>
          <w:tcPr>
            <w:tcW w:w="851"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2013</w:t>
            </w:r>
          </w:p>
        </w:tc>
        <w:tc>
          <w:tcPr>
            <w:tcW w:w="851"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2014</w:t>
            </w:r>
          </w:p>
        </w:tc>
        <w:tc>
          <w:tcPr>
            <w:tcW w:w="850"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2015</w:t>
            </w:r>
          </w:p>
        </w:tc>
        <w:tc>
          <w:tcPr>
            <w:tcW w:w="851"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2016</w:t>
            </w:r>
          </w:p>
        </w:tc>
        <w:tc>
          <w:tcPr>
            <w:tcW w:w="850"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2017</w:t>
            </w:r>
          </w:p>
        </w:tc>
        <w:tc>
          <w:tcPr>
            <w:tcW w:w="851"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2018</w:t>
            </w:r>
          </w:p>
        </w:tc>
        <w:tc>
          <w:tcPr>
            <w:tcW w:w="708"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2019</w:t>
            </w:r>
          </w:p>
        </w:tc>
        <w:tc>
          <w:tcPr>
            <w:tcW w:w="851"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2020</w:t>
            </w:r>
          </w:p>
        </w:tc>
      </w:tr>
      <w:tr w:rsidR="008E764C" w:rsidTr="0009220F">
        <w:trPr>
          <w:cantSplit/>
          <w:trHeight w:val="645"/>
        </w:trPr>
        <w:tc>
          <w:tcPr>
            <w:tcW w:w="567"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pPr>
            <w:r>
              <w:rPr>
                <w:sz w:val="22"/>
                <w:szCs w:val="22"/>
              </w:rPr>
              <w:t>1.</w:t>
            </w:r>
          </w:p>
        </w:tc>
        <w:tc>
          <w:tcPr>
            <w:tcW w:w="2411" w:type="dxa"/>
            <w:tcBorders>
              <w:top w:val="single" w:sz="4" w:space="0" w:color="auto"/>
              <w:left w:val="single" w:sz="4" w:space="0" w:color="auto"/>
              <w:bottom w:val="single" w:sz="4" w:space="0" w:color="auto"/>
              <w:right w:val="nil"/>
            </w:tcBorders>
            <w:vAlign w:val="center"/>
          </w:tcPr>
          <w:p w:rsidR="008E764C" w:rsidRPr="00065726" w:rsidRDefault="008E764C" w:rsidP="005F6FBB">
            <w:pPr>
              <w:spacing w:before="60" w:after="60"/>
            </w:pPr>
            <w:r w:rsidRPr="00065726">
              <w:rPr>
                <w:sz w:val="22"/>
                <w:szCs w:val="22"/>
              </w:rPr>
              <w:t>Удельный вес племенного скота в хозяйствах всех категорий в общем поголовье</w:t>
            </w:r>
          </w:p>
        </w:tc>
        <w:tc>
          <w:tcPr>
            <w:tcW w:w="1275"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процентов</w:t>
            </w:r>
          </w:p>
        </w:tc>
        <w:tc>
          <w:tcPr>
            <w:tcW w:w="851"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17,5</w:t>
            </w:r>
          </w:p>
        </w:tc>
        <w:tc>
          <w:tcPr>
            <w:tcW w:w="851"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23,7</w:t>
            </w:r>
          </w:p>
        </w:tc>
        <w:tc>
          <w:tcPr>
            <w:tcW w:w="850"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23,9</w:t>
            </w:r>
          </w:p>
        </w:tc>
        <w:tc>
          <w:tcPr>
            <w:tcW w:w="851"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24,1</w:t>
            </w:r>
          </w:p>
        </w:tc>
        <w:tc>
          <w:tcPr>
            <w:tcW w:w="850"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24,3</w:t>
            </w:r>
          </w:p>
        </w:tc>
        <w:tc>
          <w:tcPr>
            <w:tcW w:w="851"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24,5</w:t>
            </w:r>
          </w:p>
        </w:tc>
        <w:tc>
          <w:tcPr>
            <w:tcW w:w="708"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24,7</w:t>
            </w:r>
          </w:p>
        </w:tc>
        <w:tc>
          <w:tcPr>
            <w:tcW w:w="851"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25,0</w:t>
            </w:r>
          </w:p>
        </w:tc>
      </w:tr>
      <w:tr w:rsidR="008E764C" w:rsidTr="0009220F">
        <w:trPr>
          <w:cantSplit/>
          <w:trHeight w:val="645"/>
        </w:trPr>
        <w:tc>
          <w:tcPr>
            <w:tcW w:w="567"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pPr>
            <w:r>
              <w:rPr>
                <w:sz w:val="22"/>
                <w:szCs w:val="22"/>
              </w:rPr>
              <w:t>2.</w:t>
            </w:r>
          </w:p>
        </w:tc>
        <w:tc>
          <w:tcPr>
            <w:tcW w:w="2411" w:type="dxa"/>
            <w:tcBorders>
              <w:top w:val="single" w:sz="4" w:space="0" w:color="auto"/>
              <w:left w:val="single" w:sz="4" w:space="0" w:color="auto"/>
              <w:bottom w:val="single" w:sz="4" w:space="0" w:color="auto"/>
              <w:right w:val="nil"/>
            </w:tcBorders>
            <w:vAlign w:val="center"/>
          </w:tcPr>
          <w:p w:rsidR="008E764C" w:rsidRPr="00065726" w:rsidRDefault="008E764C" w:rsidP="005F6FBB">
            <w:pPr>
              <w:spacing w:before="60" w:after="60"/>
            </w:pPr>
            <w:r w:rsidRPr="00065726">
              <w:rPr>
                <w:sz w:val="22"/>
                <w:szCs w:val="22"/>
              </w:rPr>
              <w:t>Производство молока в хозяйствах всех категорий</w:t>
            </w:r>
          </w:p>
        </w:tc>
        <w:tc>
          <w:tcPr>
            <w:tcW w:w="1275"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тыс. тонн</w:t>
            </w:r>
          </w:p>
        </w:tc>
        <w:tc>
          <w:tcPr>
            <w:tcW w:w="851"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4,5</w:t>
            </w:r>
          </w:p>
        </w:tc>
        <w:tc>
          <w:tcPr>
            <w:tcW w:w="851"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3,7</w:t>
            </w:r>
          </w:p>
        </w:tc>
        <w:tc>
          <w:tcPr>
            <w:tcW w:w="850" w:type="dxa"/>
            <w:tcBorders>
              <w:top w:val="single" w:sz="4" w:space="0" w:color="auto"/>
              <w:left w:val="single" w:sz="4" w:space="0" w:color="auto"/>
              <w:bottom w:val="single" w:sz="4" w:space="0" w:color="auto"/>
              <w:right w:val="single" w:sz="4" w:space="0" w:color="auto"/>
            </w:tcBorders>
            <w:vAlign w:val="center"/>
          </w:tcPr>
          <w:p w:rsidR="008E764C" w:rsidRPr="00065726" w:rsidRDefault="000A75D9" w:rsidP="005F6FBB">
            <w:pPr>
              <w:spacing w:before="60" w:after="60"/>
              <w:jc w:val="center"/>
            </w:pPr>
            <w:r>
              <w:t>3,8</w:t>
            </w:r>
          </w:p>
        </w:tc>
        <w:tc>
          <w:tcPr>
            <w:tcW w:w="851" w:type="dxa"/>
            <w:tcBorders>
              <w:top w:val="single" w:sz="4" w:space="0" w:color="auto"/>
              <w:left w:val="single" w:sz="4" w:space="0" w:color="auto"/>
              <w:bottom w:val="single" w:sz="4" w:space="0" w:color="auto"/>
              <w:right w:val="single" w:sz="4" w:space="0" w:color="auto"/>
            </w:tcBorders>
            <w:vAlign w:val="center"/>
          </w:tcPr>
          <w:p w:rsidR="008E764C" w:rsidRPr="00065726" w:rsidRDefault="000A75D9" w:rsidP="005F6FBB">
            <w:pPr>
              <w:spacing w:before="60" w:after="60"/>
              <w:jc w:val="center"/>
            </w:pPr>
            <w:r>
              <w:t>3,85</w:t>
            </w:r>
          </w:p>
        </w:tc>
        <w:tc>
          <w:tcPr>
            <w:tcW w:w="850" w:type="dxa"/>
            <w:tcBorders>
              <w:top w:val="single" w:sz="4" w:space="0" w:color="auto"/>
              <w:left w:val="single" w:sz="4" w:space="0" w:color="auto"/>
              <w:bottom w:val="single" w:sz="4" w:space="0" w:color="auto"/>
              <w:right w:val="single" w:sz="4" w:space="0" w:color="auto"/>
            </w:tcBorders>
            <w:vAlign w:val="center"/>
          </w:tcPr>
          <w:p w:rsidR="008E764C" w:rsidRPr="00065726" w:rsidRDefault="000A75D9" w:rsidP="005F6FBB">
            <w:pPr>
              <w:spacing w:before="60" w:after="60"/>
              <w:jc w:val="center"/>
            </w:pPr>
            <w:r>
              <w:t>3,93</w:t>
            </w:r>
          </w:p>
        </w:tc>
        <w:tc>
          <w:tcPr>
            <w:tcW w:w="851" w:type="dxa"/>
            <w:tcBorders>
              <w:top w:val="single" w:sz="4" w:space="0" w:color="auto"/>
              <w:left w:val="single" w:sz="4" w:space="0" w:color="auto"/>
              <w:bottom w:val="single" w:sz="4" w:space="0" w:color="auto"/>
              <w:right w:val="single" w:sz="4" w:space="0" w:color="auto"/>
            </w:tcBorders>
            <w:vAlign w:val="center"/>
          </w:tcPr>
          <w:p w:rsidR="008E764C" w:rsidRPr="00065726" w:rsidRDefault="000A75D9" w:rsidP="005F6FBB">
            <w:pPr>
              <w:spacing w:before="60" w:after="60"/>
              <w:jc w:val="center"/>
            </w:pPr>
            <w:r>
              <w:t>4,01</w:t>
            </w:r>
          </w:p>
        </w:tc>
        <w:tc>
          <w:tcPr>
            <w:tcW w:w="708" w:type="dxa"/>
            <w:tcBorders>
              <w:top w:val="single" w:sz="4" w:space="0" w:color="auto"/>
              <w:left w:val="single" w:sz="4" w:space="0" w:color="auto"/>
              <w:bottom w:val="single" w:sz="4" w:space="0" w:color="auto"/>
              <w:right w:val="single" w:sz="4" w:space="0" w:color="auto"/>
            </w:tcBorders>
            <w:vAlign w:val="center"/>
          </w:tcPr>
          <w:p w:rsidR="008E764C" w:rsidRPr="00065726" w:rsidRDefault="000A75D9" w:rsidP="005F6FBB">
            <w:pPr>
              <w:spacing w:before="60" w:after="60"/>
              <w:jc w:val="center"/>
            </w:pPr>
            <w:r>
              <w:t>4,09</w:t>
            </w:r>
          </w:p>
        </w:tc>
        <w:tc>
          <w:tcPr>
            <w:tcW w:w="851" w:type="dxa"/>
            <w:tcBorders>
              <w:top w:val="single" w:sz="4" w:space="0" w:color="auto"/>
              <w:left w:val="single" w:sz="4" w:space="0" w:color="auto"/>
              <w:bottom w:val="single" w:sz="4" w:space="0" w:color="auto"/>
              <w:right w:val="single" w:sz="4" w:space="0" w:color="auto"/>
            </w:tcBorders>
            <w:vAlign w:val="center"/>
          </w:tcPr>
          <w:p w:rsidR="008E764C" w:rsidRPr="00065726" w:rsidRDefault="000A75D9" w:rsidP="005F6FBB">
            <w:pPr>
              <w:spacing w:before="60" w:after="60"/>
              <w:jc w:val="center"/>
            </w:pPr>
            <w:r>
              <w:t>4,18</w:t>
            </w:r>
          </w:p>
        </w:tc>
      </w:tr>
      <w:tr w:rsidR="008E764C" w:rsidTr="0009220F">
        <w:trPr>
          <w:cantSplit/>
          <w:trHeight w:val="645"/>
        </w:trPr>
        <w:tc>
          <w:tcPr>
            <w:tcW w:w="567"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pPr>
            <w:r>
              <w:rPr>
                <w:sz w:val="22"/>
                <w:szCs w:val="22"/>
              </w:rPr>
              <w:t>3.</w:t>
            </w:r>
          </w:p>
        </w:tc>
        <w:tc>
          <w:tcPr>
            <w:tcW w:w="2411" w:type="dxa"/>
            <w:tcBorders>
              <w:top w:val="single" w:sz="4" w:space="0" w:color="C41C16"/>
              <w:left w:val="single" w:sz="4" w:space="0" w:color="auto"/>
              <w:bottom w:val="single" w:sz="4" w:space="0" w:color="auto"/>
              <w:right w:val="nil"/>
            </w:tcBorders>
            <w:vAlign w:val="center"/>
          </w:tcPr>
          <w:p w:rsidR="008E764C" w:rsidRPr="00065726" w:rsidRDefault="008E764C" w:rsidP="005F6FBB">
            <w:pPr>
              <w:spacing w:before="60" w:after="60"/>
            </w:pPr>
            <w:r w:rsidRPr="00065726">
              <w:rPr>
                <w:sz w:val="22"/>
                <w:szCs w:val="22"/>
              </w:rPr>
              <w:t>Производство (реализация) скота и птицы на убой в живом весе в хозяйствах всех категорий</w:t>
            </w:r>
          </w:p>
        </w:tc>
        <w:tc>
          <w:tcPr>
            <w:tcW w:w="1275"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тыс. тонн</w:t>
            </w:r>
          </w:p>
        </w:tc>
        <w:tc>
          <w:tcPr>
            <w:tcW w:w="851"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0,86</w:t>
            </w:r>
          </w:p>
        </w:tc>
        <w:tc>
          <w:tcPr>
            <w:tcW w:w="851"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0,64</w:t>
            </w:r>
          </w:p>
        </w:tc>
        <w:tc>
          <w:tcPr>
            <w:tcW w:w="850"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1,08</w:t>
            </w:r>
          </w:p>
        </w:tc>
        <w:tc>
          <w:tcPr>
            <w:tcW w:w="851"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1,08</w:t>
            </w:r>
          </w:p>
        </w:tc>
        <w:tc>
          <w:tcPr>
            <w:tcW w:w="850"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1,17</w:t>
            </w:r>
          </w:p>
        </w:tc>
        <w:tc>
          <w:tcPr>
            <w:tcW w:w="851"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1,2</w:t>
            </w:r>
          </w:p>
        </w:tc>
        <w:tc>
          <w:tcPr>
            <w:tcW w:w="708"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1,25</w:t>
            </w:r>
          </w:p>
        </w:tc>
        <w:tc>
          <w:tcPr>
            <w:tcW w:w="851"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1,3</w:t>
            </w:r>
          </w:p>
        </w:tc>
      </w:tr>
      <w:tr w:rsidR="008E764C" w:rsidTr="0009220F">
        <w:trPr>
          <w:cantSplit/>
          <w:trHeight w:val="645"/>
        </w:trPr>
        <w:tc>
          <w:tcPr>
            <w:tcW w:w="567"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pPr>
            <w:r>
              <w:rPr>
                <w:sz w:val="22"/>
                <w:szCs w:val="22"/>
              </w:rPr>
              <w:t>4.</w:t>
            </w:r>
          </w:p>
        </w:tc>
        <w:tc>
          <w:tcPr>
            <w:tcW w:w="2411" w:type="dxa"/>
            <w:tcBorders>
              <w:top w:val="single" w:sz="4" w:space="0" w:color="auto"/>
              <w:left w:val="single" w:sz="4" w:space="0" w:color="auto"/>
              <w:bottom w:val="single" w:sz="4" w:space="0" w:color="auto"/>
              <w:right w:val="nil"/>
            </w:tcBorders>
            <w:vAlign w:val="center"/>
          </w:tcPr>
          <w:p w:rsidR="008E764C" w:rsidRPr="00065726" w:rsidRDefault="008E764C" w:rsidP="005F6FBB">
            <w:pPr>
              <w:spacing w:before="60" w:after="60"/>
            </w:pPr>
            <w:r w:rsidRPr="00065726">
              <w:rPr>
                <w:sz w:val="22"/>
                <w:szCs w:val="22"/>
              </w:rPr>
              <w:t>Производство цельномолочной продукции</w:t>
            </w:r>
            <w:r w:rsidRPr="00065726">
              <w:rPr>
                <w:sz w:val="22"/>
                <w:szCs w:val="22"/>
              </w:rPr>
              <w:br/>
              <w:t>(в пересчете на молоко)</w:t>
            </w:r>
          </w:p>
        </w:tc>
        <w:tc>
          <w:tcPr>
            <w:tcW w:w="1275"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тыс. тонн</w:t>
            </w:r>
          </w:p>
        </w:tc>
        <w:tc>
          <w:tcPr>
            <w:tcW w:w="851"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3,5</w:t>
            </w:r>
          </w:p>
        </w:tc>
        <w:tc>
          <w:tcPr>
            <w:tcW w:w="851"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1,7</w:t>
            </w:r>
          </w:p>
        </w:tc>
        <w:tc>
          <w:tcPr>
            <w:tcW w:w="850"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1,87</w:t>
            </w:r>
          </w:p>
        </w:tc>
        <w:tc>
          <w:tcPr>
            <w:tcW w:w="851"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1,87</w:t>
            </w:r>
          </w:p>
        </w:tc>
        <w:tc>
          <w:tcPr>
            <w:tcW w:w="850"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1,89</w:t>
            </w:r>
          </w:p>
        </w:tc>
        <w:tc>
          <w:tcPr>
            <w:tcW w:w="851"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1,89</w:t>
            </w:r>
          </w:p>
        </w:tc>
        <w:tc>
          <w:tcPr>
            <w:tcW w:w="708"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1,89</w:t>
            </w:r>
          </w:p>
        </w:tc>
        <w:tc>
          <w:tcPr>
            <w:tcW w:w="851"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1,89</w:t>
            </w:r>
          </w:p>
        </w:tc>
      </w:tr>
      <w:tr w:rsidR="008E764C" w:rsidTr="0009220F">
        <w:trPr>
          <w:cantSplit/>
          <w:trHeight w:val="645"/>
        </w:trPr>
        <w:tc>
          <w:tcPr>
            <w:tcW w:w="567" w:type="dxa"/>
            <w:tcBorders>
              <w:top w:val="single" w:sz="4" w:space="0" w:color="auto"/>
              <w:left w:val="single" w:sz="4" w:space="0" w:color="auto"/>
              <w:bottom w:val="single" w:sz="12" w:space="0" w:color="808080"/>
              <w:right w:val="single" w:sz="4" w:space="0" w:color="auto"/>
            </w:tcBorders>
            <w:vAlign w:val="center"/>
          </w:tcPr>
          <w:p w:rsidR="008E764C" w:rsidRDefault="008E764C" w:rsidP="005F6FBB">
            <w:pPr>
              <w:spacing w:before="60" w:after="60"/>
            </w:pPr>
            <w:r>
              <w:rPr>
                <w:sz w:val="22"/>
                <w:szCs w:val="22"/>
              </w:rPr>
              <w:t>5.</w:t>
            </w:r>
          </w:p>
        </w:tc>
        <w:tc>
          <w:tcPr>
            <w:tcW w:w="2411" w:type="dxa"/>
            <w:tcBorders>
              <w:top w:val="single" w:sz="4" w:space="0" w:color="auto"/>
              <w:left w:val="single" w:sz="4" w:space="0" w:color="auto"/>
              <w:bottom w:val="single" w:sz="12" w:space="0" w:color="808080"/>
              <w:right w:val="nil"/>
            </w:tcBorders>
            <w:vAlign w:val="center"/>
          </w:tcPr>
          <w:p w:rsidR="008E764C" w:rsidRPr="00065726" w:rsidRDefault="008E764C" w:rsidP="005F6FBB">
            <w:pPr>
              <w:spacing w:before="60" w:after="60"/>
            </w:pPr>
            <w:r w:rsidRPr="00065726">
              <w:rPr>
                <w:sz w:val="22"/>
                <w:szCs w:val="22"/>
              </w:rPr>
              <w:t>Производство масла сливочного</w:t>
            </w:r>
          </w:p>
        </w:tc>
        <w:tc>
          <w:tcPr>
            <w:tcW w:w="1275"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тонн</w:t>
            </w:r>
          </w:p>
        </w:tc>
        <w:tc>
          <w:tcPr>
            <w:tcW w:w="851"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11</w:t>
            </w:r>
          </w:p>
        </w:tc>
        <w:tc>
          <w:tcPr>
            <w:tcW w:w="851"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8</w:t>
            </w:r>
          </w:p>
        </w:tc>
        <w:tc>
          <w:tcPr>
            <w:tcW w:w="850"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6</w:t>
            </w:r>
          </w:p>
        </w:tc>
        <w:tc>
          <w:tcPr>
            <w:tcW w:w="851"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6</w:t>
            </w:r>
          </w:p>
        </w:tc>
        <w:tc>
          <w:tcPr>
            <w:tcW w:w="850"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6</w:t>
            </w:r>
          </w:p>
        </w:tc>
        <w:tc>
          <w:tcPr>
            <w:tcW w:w="851"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6</w:t>
            </w:r>
          </w:p>
        </w:tc>
        <w:tc>
          <w:tcPr>
            <w:tcW w:w="708"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6</w:t>
            </w:r>
          </w:p>
        </w:tc>
        <w:tc>
          <w:tcPr>
            <w:tcW w:w="851"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6</w:t>
            </w:r>
          </w:p>
        </w:tc>
      </w:tr>
      <w:tr w:rsidR="008E764C" w:rsidRPr="009A2CA5" w:rsidTr="0009220F">
        <w:trPr>
          <w:cantSplit/>
          <w:trHeight w:val="645"/>
        </w:trPr>
        <w:tc>
          <w:tcPr>
            <w:tcW w:w="567" w:type="dxa"/>
            <w:tcBorders>
              <w:top w:val="single" w:sz="4" w:space="0" w:color="auto"/>
              <w:left w:val="single" w:sz="4" w:space="0" w:color="auto"/>
              <w:bottom w:val="single" w:sz="12" w:space="0" w:color="808080"/>
              <w:right w:val="single" w:sz="4" w:space="0" w:color="auto"/>
            </w:tcBorders>
            <w:vAlign w:val="center"/>
          </w:tcPr>
          <w:p w:rsidR="008E764C" w:rsidRDefault="008E764C" w:rsidP="005F6FBB">
            <w:pPr>
              <w:spacing w:before="60" w:after="60"/>
            </w:pPr>
            <w:r>
              <w:rPr>
                <w:sz w:val="22"/>
                <w:szCs w:val="22"/>
              </w:rPr>
              <w:t>6.</w:t>
            </w:r>
          </w:p>
        </w:tc>
        <w:tc>
          <w:tcPr>
            <w:tcW w:w="2411" w:type="dxa"/>
            <w:tcBorders>
              <w:top w:val="single" w:sz="4" w:space="0" w:color="auto"/>
              <w:left w:val="single" w:sz="4" w:space="0" w:color="auto"/>
              <w:bottom w:val="single" w:sz="12" w:space="0" w:color="808080"/>
              <w:right w:val="single" w:sz="4" w:space="0" w:color="C41C16"/>
            </w:tcBorders>
            <w:vAlign w:val="center"/>
          </w:tcPr>
          <w:p w:rsidR="008E764C" w:rsidRPr="00065726" w:rsidRDefault="008E764C" w:rsidP="005F6FBB">
            <w:pPr>
              <w:spacing w:before="60" w:after="60"/>
            </w:pPr>
            <w:r w:rsidRPr="00065726">
              <w:rPr>
                <w:sz w:val="22"/>
                <w:szCs w:val="22"/>
              </w:rPr>
              <w:t xml:space="preserve">Валовое производство говядины </w:t>
            </w:r>
            <w:r w:rsidRPr="00065726">
              <w:rPr>
                <w:sz w:val="22"/>
                <w:szCs w:val="22"/>
              </w:rPr>
              <w:br/>
              <w:t>от мясного скота, в живой массе</w:t>
            </w:r>
          </w:p>
        </w:tc>
        <w:tc>
          <w:tcPr>
            <w:tcW w:w="1275"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тыс. тонн</w:t>
            </w:r>
          </w:p>
        </w:tc>
        <w:tc>
          <w:tcPr>
            <w:tcW w:w="851"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0,39</w:t>
            </w:r>
          </w:p>
        </w:tc>
        <w:tc>
          <w:tcPr>
            <w:tcW w:w="851"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0,3</w:t>
            </w:r>
          </w:p>
        </w:tc>
        <w:tc>
          <w:tcPr>
            <w:tcW w:w="850"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0,5</w:t>
            </w:r>
          </w:p>
        </w:tc>
        <w:tc>
          <w:tcPr>
            <w:tcW w:w="851"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0,5</w:t>
            </w:r>
          </w:p>
        </w:tc>
        <w:tc>
          <w:tcPr>
            <w:tcW w:w="850"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0,52</w:t>
            </w:r>
          </w:p>
        </w:tc>
        <w:tc>
          <w:tcPr>
            <w:tcW w:w="851"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0,54</w:t>
            </w:r>
          </w:p>
        </w:tc>
        <w:tc>
          <w:tcPr>
            <w:tcW w:w="708"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0,56</w:t>
            </w:r>
          </w:p>
        </w:tc>
        <w:tc>
          <w:tcPr>
            <w:tcW w:w="851"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0,58</w:t>
            </w:r>
          </w:p>
        </w:tc>
      </w:tr>
    </w:tbl>
    <w:p w:rsidR="008E764C" w:rsidRDefault="008E764C" w:rsidP="008E764C">
      <w:pPr>
        <w:rPr>
          <w:sz w:val="22"/>
          <w:szCs w:val="22"/>
        </w:rPr>
        <w:sectPr w:rsidR="008E764C" w:rsidSect="0009220F">
          <w:pgSz w:w="11906" w:h="16838"/>
          <w:pgMar w:top="1134" w:right="851" w:bottom="1134" w:left="1701" w:header="720" w:footer="720" w:gutter="0"/>
          <w:cols w:space="720"/>
          <w:docGrid w:linePitch="326"/>
        </w:sectPr>
      </w:pPr>
    </w:p>
    <w:p w:rsidR="008E764C" w:rsidRPr="005C2B8A" w:rsidRDefault="008E764C" w:rsidP="008E764C">
      <w:pPr>
        <w:widowControl w:val="0"/>
        <w:autoSpaceDE w:val="0"/>
        <w:autoSpaceDN w:val="0"/>
        <w:adjustRightInd w:val="0"/>
        <w:ind w:firstLine="709"/>
        <w:jc w:val="both"/>
        <w:rPr>
          <w:i/>
          <w:sz w:val="28"/>
          <w:szCs w:val="28"/>
        </w:rPr>
      </w:pPr>
      <w:r w:rsidRPr="005C2B8A">
        <w:rPr>
          <w:i/>
          <w:sz w:val="28"/>
          <w:szCs w:val="28"/>
        </w:rPr>
        <w:lastRenderedPageBreak/>
        <w:t>Основными факторами роста продукции животноводства являются:</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 xml:space="preserve">работа  с инвесторами и поиск новых партнеров; </w:t>
      </w:r>
    </w:p>
    <w:p w:rsidR="008E764C" w:rsidRPr="00E76FF8" w:rsidRDefault="008E764C" w:rsidP="00483E6C">
      <w:pPr>
        <w:numPr>
          <w:ilvl w:val="0"/>
          <w:numId w:val="35"/>
        </w:numPr>
        <w:tabs>
          <w:tab w:val="clear" w:pos="1440"/>
          <w:tab w:val="left" w:pos="0"/>
          <w:tab w:val="num" w:pos="540"/>
          <w:tab w:val="num" w:pos="851"/>
        </w:tabs>
        <w:ind w:left="0" w:firstLine="709"/>
        <w:jc w:val="both"/>
        <w:rPr>
          <w:sz w:val="28"/>
          <w:szCs w:val="28"/>
        </w:rPr>
      </w:pPr>
      <w:r w:rsidRPr="00E76FF8">
        <w:rPr>
          <w:sz w:val="28"/>
          <w:szCs w:val="28"/>
        </w:rPr>
        <w:t>реконструкция, восстановление и строительство животноводческих ферм;</w:t>
      </w:r>
    </w:p>
    <w:p w:rsidR="008E764C" w:rsidRPr="00E76FF8" w:rsidRDefault="008E764C" w:rsidP="00483E6C">
      <w:pPr>
        <w:numPr>
          <w:ilvl w:val="0"/>
          <w:numId w:val="35"/>
        </w:numPr>
        <w:tabs>
          <w:tab w:val="clear" w:pos="1440"/>
          <w:tab w:val="left" w:pos="0"/>
          <w:tab w:val="num" w:pos="540"/>
          <w:tab w:val="num" w:pos="851"/>
        </w:tabs>
        <w:ind w:left="0" w:firstLine="709"/>
        <w:jc w:val="both"/>
        <w:rPr>
          <w:sz w:val="28"/>
          <w:szCs w:val="28"/>
        </w:rPr>
      </w:pPr>
      <w:r w:rsidRPr="00E76FF8">
        <w:rPr>
          <w:sz w:val="28"/>
          <w:szCs w:val="28"/>
        </w:rPr>
        <w:t>освоение новых, ресурсосберегающих технологий;</w:t>
      </w:r>
    </w:p>
    <w:p w:rsidR="008E764C" w:rsidRPr="00E76FF8" w:rsidRDefault="008E764C" w:rsidP="00483E6C">
      <w:pPr>
        <w:numPr>
          <w:ilvl w:val="0"/>
          <w:numId w:val="35"/>
        </w:numPr>
        <w:tabs>
          <w:tab w:val="clear" w:pos="1440"/>
          <w:tab w:val="left" w:pos="0"/>
          <w:tab w:val="num" w:pos="540"/>
          <w:tab w:val="num" w:pos="851"/>
        </w:tabs>
        <w:ind w:left="0" w:firstLine="709"/>
        <w:jc w:val="both"/>
        <w:rPr>
          <w:sz w:val="28"/>
          <w:szCs w:val="28"/>
        </w:rPr>
      </w:pPr>
      <w:r w:rsidRPr="00E76FF8">
        <w:rPr>
          <w:sz w:val="28"/>
          <w:szCs w:val="28"/>
        </w:rPr>
        <w:t>улучшение селекционно-племенной работы, внедрение высокопродуктивных пород молочного и мясного скота;</w:t>
      </w:r>
    </w:p>
    <w:p w:rsidR="008E764C" w:rsidRPr="00E76FF8" w:rsidRDefault="008E764C" w:rsidP="00483E6C">
      <w:pPr>
        <w:numPr>
          <w:ilvl w:val="0"/>
          <w:numId w:val="35"/>
        </w:numPr>
        <w:tabs>
          <w:tab w:val="clear" w:pos="1440"/>
          <w:tab w:val="left" w:pos="0"/>
          <w:tab w:val="num" w:pos="540"/>
          <w:tab w:val="num" w:pos="851"/>
        </w:tabs>
        <w:ind w:left="0" w:firstLine="709"/>
        <w:jc w:val="both"/>
        <w:rPr>
          <w:sz w:val="28"/>
          <w:szCs w:val="28"/>
        </w:rPr>
      </w:pPr>
      <w:r w:rsidRPr="00E76FF8">
        <w:rPr>
          <w:sz w:val="28"/>
          <w:szCs w:val="28"/>
        </w:rPr>
        <w:t>целенаправленная  работа по развитию мясного скотоводства с применением ресурсосберегающих технологий производства говядины;</w:t>
      </w:r>
    </w:p>
    <w:p w:rsidR="008E764C" w:rsidRPr="00E76FF8" w:rsidRDefault="008E764C" w:rsidP="00483E6C">
      <w:pPr>
        <w:numPr>
          <w:ilvl w:val="0"/>
          <w:numId w:val="35"/>
        </w:numPr>
        <w:tabs>
          <w:tab w:val="clear" w:pos="1440"/>
          <w:tab w:val="left" w:pos="0"/>
          <w:tab w:val="num" w:pos="540"/>
          <w:tab w:val="num" w:pos="851"/>
        </w:tabs>
        <w:ind w:left="0" w:firstLine="709"/>
        <w:jc w:val="both"/>
        <w:rPr>
          <w:sz w:val="28"/>
          <w:szCs w:val="28"/>
        </w:rPr>
      </w:pPr>
      <w:r w:rsidRPr="00E76FF8">
        <w:rPr>
          <w:sz w:val="28"/>
          <w:szCs w:val="28"/>
        </w:rPr>
        <w:t>укрепление кормовой базы отрасли (внедрение рациональной структуры полевого кормопроизводства, увеличение доли посевов зернобобовых и масличных культур, богатых растительным белком);</w:t>
      </w:r>
    </w:p>
    <w:p w:rsidR="008E764C" w:rsidRPr="00E76FF8" w:rsidRDefault="008E764C" w:rsidP="00483E6C">
      <w:pPr>
        <w:numPr>
          <w:ilvl w:val="0"/>
          <w:numId w:val="35"/>
        </w:numPr>
        <w:tabs>
          <w:tab w:val="clear" w:pos="1440"/>
          <w:tab w:val="left" w:pos="0"/>
          <w:tab w:val="num" w:pos="540"/>
          <w:tab w:val="num" w:pos="851"/>
        </w:tabs>
        <w:ind w:left="0" w:firstLine="709"/>
        <w:jc w:val="both"/>
        <w:rPr>
          <w:sz w:val="28"/>
          <w:szCs w:val="28"/>
        </w:rPr>
      </w:pPr>
      <w:r w:rsidRPr="00E76FF8">
        <w:rPr>
          <w:sz w:val="28"/>
          <w:szCs w:val="28"/>
        </w:rPr>
        <w:t>улучшение работы ветеринарной службы;</w:t>
      </w:r>
    </w:p>
    <w:p w:rsidR="008E764C" w:rsidRPr="00E76FF8" w:rsidRDefault="008E764C" w:rsidP="00483E6C">
      <w:pPr>
        <w:numPr>
          <w:ilvl w:val="0"/>
          <w:numId w:val="35"/>
        </w:numPr>
        <w:tabs>
          <w:tab w:val="clear" w:pos="1440"/>
          <w:tab w:val="left" w:pos="0"/>
          <w:tab w:val="num" w:pos="540"/>
          <w:tab w:val="num" w:pos="851"/>
        </w:tabs>
        <w:ind w:left="0" w:firstLine="709"/>
        <w:jc w:val="both"/>
        <w:rPr>
          <w:sz w:val="28"/>
          <w:szCs w:val="28"/>
        </w:rPr>
      </w:pPr>
      <w:r w:rsidRPr="00E76FF8">
        <w:rPr>
          <w:sz w:val="28"/>
          <w:szCs w:val="28"/>
        </w:rPr>
        <w:t>рост производства молока и мяса в крестьянских (фермерских) хозяйствах и личных подсобных хозяйствах за счет увеличения продажи населению молодняка скота, организации закупок продукции.</w:t>
      </w:r>
    </w:p>
    <w:p w:rsidR="008E764C" w:rsidRPr="00E76FF8" w:rsidRDefault="008E764C" w:rsidP="008E764C">
      <w:pPr>
        <w:ind w:firstLine="709"/>
        <w:jc w:val="both"/>
        <w:rPr>
          <w:i/>
          <w:sz w:val="28"/>
          <w:szCs w:val="28"/>
        </w:rPr>
      </w:pPr>
      <w:r w:rsidRPr="00E76FF8">
        <w:rPr>
          <w:sz w:val="28"/>
          <w:szCs w:val="28"/>
        </w:rPr>
        <w:t xml:space="preserve">Реализация Стратегии в сфере животноводства и реализации продукции животноводства позволит достичь следующих </w:t>
      </w:r>
      <w:r w:rsidRPr="00E76FF8">
        <w:rPr>
          <w:i/>
          <w:sz w:val="28"/>
          <w:szCs w:val="28"/>
        </w:rPr>
        <w:t>результатов.</w:t>
      </w:r>
    </w:p>
    <w:p w:rsidR="008E764C" w:rsidRPr="005C2B8A" w:rsidRDefault="008E764C" w:rsidP="008E764C">
      <w:pPr>
        <w:tabs>
          <w:tab w:val="left" w:pos="0"/>
        </w:tabs>
        <w:ind w:firstLine="709"/>
        <w:jc w:val="both"/>
        <w:rPr>
          <w:sz w:val="28"/>
          <w:szCs w:val="28"/>
        </w:rPr>
      </w:pPr>
      <w:r w:rsidRPr="00E76FF8">
        <w:rPr>
          <w:sz w:val="28"/>
          <w:szCs w:val="28"/>
        </w:rPr>
        <w:t>В Тейковском муниципальном районе будет продолжено формирование племенной базы овец Романовской породы, соответствующей потребностям сельскохозяйственных</w:t>
      </w:r>
      <w:r w:rsidRPr="005C2B8A">
        <w:rPr>
          <w:sz w:val="28"/>
          <w:szCs w:val="28"/>
        </w:rPr>
        <w:t xml:space="preserve"> товаропроизводителей. Увеличится производство высококачественной племенной продукции (материала) и ее реализация на внутреннем рынке.</w:t>
      </w:r>
    </w:p>
    <w:p w:rsidR="008E764C" w:rsidRPr="005C2B8A" w:rsidRDefault="008E764C" w:rsidP="008E764C">
      <w:pPr>
        <w:tabs>
          <w:tab w:val="left" w:pos="0"/>
        </w:tabs>
        <w:ind w:firstLine="709"/>
        <w:jc w:val="both"/>
        <w:rPr>
          <w:sz w:val="28"/>
          <w:szCs w:val="28"/>
        </w:rPr>
      </w:pPr>
      <w:r w:rsidRPr="005C2B8A">
        <w:rPr>
          <w:sz w:val="28"/>
          <w:szCs w:val="28"/>
        </w:rPr>
        <w:t xml:space="preserve">Производство молока в </w:t>
      </w:r>
      <w:r w:rsidR="00B86966">
        <w:rPr>
          <w:sz w:val="28"/>
          <w:szCs w:val="28"/>
        </w:rPr>
        <w:t xml:space="preserve">2014 году уменьшилось по сравнению с 2013г. на 17%  в связи с ликвидацией МУП Тейковского района совхоз «Сахтыш». С 2014г. до 2020 года планируется увеличение производства молока в </w:t>
      </w:r>
      <w:r w:rsidRPr="005C2B8A">
        <w:rPr>
          <w:sz w:val="28"/>
          <w:szCs w:val="28"/>
        </w:rPr>
        <w:t>хозяйствах всех категорий на территории Тейковского муниципального района</w:t>
      </w:r>
      <w:r w:rsidR="00B86966">
        <w:rPr>
          <w:sz w:val="28"/>
          <w:szCs w:val="28"/>
        </w:rPr>
        <w:t xml:space="preserve"> </w:t>
      </w:r>
      <w:r w:rsidRPr="005C2B8A">
        <w:rPr>
          <w:sz w:val="28"/>
          <w:szCs w:val="28"/>
        </w:rPr>
        <w:t xml:space="preserve">с </w:t>
      </w:r>
      <w:r w:rsidR="00B86966">
        <w:rPr>
          <w:sz w:val="28"/>
          <w:szCs w:val="28"/>
        </w:rPr>
        <w:t xml:space="preserve">3,72 </w:t>
      </w:r>
      <w:r w:rsidRPr="005C2B8A">
        <w:rPr>
          <w:sz w:val="28"/>
          <w:szCs w:val="28"/>
        </w:rPr>
        <w:t xml:space="preserve"> тыс. тонн до </w:t>
      </w:r>
      <w:r w:rsidR="00B86966">
        <w:rPr>
          <w:sz w:val="28"/>
          <w:szCs w:val="28"/>
        </w:rPr>
        <w:t>4,18</w:t>
      </w:r>
      <w:r w:rsidRPr="005C2B8A">
        <w:rPr>
          <w:sz w:val="28"/>
          <w:szCs w:val="28"/>
        </w:rPr>
        <w:t xml:space="preserve"> тыс. тонн</w:t>
      </w:r>
      <w:r w:rsidR="00B86966">
        <w:rPr>
          <w:sz w:val="28"/>
          <w:szCs w:val="28"/>
        </w:rPr>
        <w:t xml:space="preserve">. </w:t>
      </w:r>
      <w:r w:rsidRPr="005C2B8A">
        <w:rPr>
          <w:sz w:val="28"/>
          <w:szCs w:val="28"/>
        </w:rPr>
        <w:t>Это будет достигнуто за счет стабилизации и увеличения поголовья животных, а также роста продуктивности. Повышение продуктивности по молоку будет обеспечено за счет породного обновления стада, создания сбалансированной кормовой базы и перехода к новым технологиям содержания и кормления.</w:t>
      </w:r>
    </w:p>
    <w:p w:rsidR="008E764C" w:rsidRPr="00177AC3" w:rsidRDefault="008E764C" w:rsidP="008E764C">
      <w:pPr>
        <w:tabs>
          <w:tab w:val="left" w:pos="0"/>
        </w:tabs>
        <w:ind w:firstLine="709"/>
        <w:jc w:val="both"/>
        <w:rPr>
          <w:sz w:val="28"/>
          <w:szCs w:val="28"/>
        </w:rPr>
      </w:pPr>
      <w:r w:rsidRPr="00177AC3">
        <w:rPr>
          <w:sz w:val="28"/>
          <w:szCs w:val="28"/>
        </w:rPr>
        <w:t xml:space="preserve">Росту производства молока будет способствовать реализация </w:t>
      </w:r>
      <w:r w:rsidRPr="00177AC3">
        <w:rPr>
          <w:i/>
          <w:sz w:val="28"/>
          <w:szCs w:val="28"/>
        </w:rPr>
        <w:t>инвестиционных проектов</w:t>
      </w:r>
      <w:r w:rsidRPr="00177AC3">
        <w:rPr>
          <w:sz w:val="28"/>
          <w:szCs w:val="28"/>
        </w:rPr>
        <w:t>:</w:t>
      </w:r>
    </w:p>
    <w:p w:rsidR="008E764C" w:rsidRPr="005C2B8A" w:rsidRDefault="008E764C" w:rsidP="008E764C">
      <w:pPr>
        <w:tabs>
          <w:tab w:val="left" w:pos="0"/>
        </w:tabs>
        <w:ind w:firstLine="709"/>
        <w:jc w:val="both"/>
        <w:rPr>
          <w:sz w:val="28"/>
          <w:szCs w:val="28"/>
        </w:rPr>
      </w:pPr>
      <w:r w:rsidRPr="005C2B8A">
        <w:rPr>
          <w:sz w:val="28"/>
          <w:szCs w:val="28"/>
        </w:rPr>
        <w:t>- строительство молочной фермы на 100 голов в ООО «СП «Нельша»;</w:t>
      </w:r>
    </w:p>
    <w:p w:rsidR="008E764C" w:rsidRDefault="008E764C" w:rsidP="008E764C">
      <w:pPr>
        <w:tabs>
          <w:tab w:val="left" w:pos="0"/>
        </w:tabs>
        <w:ind w:firstLine="709"/>
        <w:jc w:val="both"/>
        <w:rPr>
          <w:sz w:val="28"/>
          <w:szCs w:val="28"/>
        </w:rPr>
      </w:pPr>
      <w:r w:rsidRPr="0042186C">
        <w:rPr>
          <w:sz w:val="28"/>
          <w:szCs w:val="28"/>
        </w:rPr>
        <w:t xml:space="preserve">- </w:t>
      </w:r>
      <w:r w:rsidR="004828C5">
        <w:rPr>
          <w:sz w:val="28"/>
          <w:szCs w:val="28"/>
        </w:rPr>
        <w:t>строительство</w:t>
      </w:r>
      <w:r w:rsidR="009D0FEC" w:rsidRPr="0042186C">
        <w:rPr>
          <w:sz w:val="28"/>
          <w:szCs w:val="28"/>
        </w:rPr>
        <w:t xml:space="preserve"> </w:t>
      </w:r>
      <w:r w:rsidRPr="0042186C">
        <w:rPr>
          <w:sz w:val="28"/>
          <w:szCs w:val="28"/>
        </w:rPr>
        <w:t xml:space="preserve"> молочной фермы на </w:t>
      </w:r>
      <w:r w:rsidR="004828C5">
        <w:rPr>
          <w:sz w:val="28"/>
          <w:szCs w:val="28"/>
        </w:rPr>
        <w:t>200</w:t>
      </w:r>
      <w:r w:rsidRPr="0042186C">
        <w:rPr>
          <w:sz w:val="28"/>
          <w:szCs w:val="28"/>
        </w:rPr>
        <w:t xml:space="preserve"> голов в ООО «Родина»</w:t>
      </w:r>
      <w:r w:rsidR="009D0FEC" w:rsidRPr="0042186C">
        <w:rPr>
          <w:sz w:val="28"/>
          <w:szCs w:val="28"/>
        </w:rPr>
        <w:t>;</w:t>
      </w:r>
    </w:p>
    <w:p w:rsidR="009D0FEC" w:rsidRPr="005C2B8A" w:rsidRDefault="009D0FEC" w:rsidP="008E764C">
      <w:pPr>
        <w:tabs>
          <w:tab w:val="left" w:pos="0"/>
        </w:tabs>
        <w:ind w:firstLine="709"/>
        <w:jc w:val="both"/>
        <w:rPr>
          <w:sz w:val="28"/>
          <w:szCs w:val="28"/>
        </w:rPr>
      </w:pPr>
      <w:r>
        <w:rPr>
          <w:sz w:val="28"/>
          <w:szCs w:val="28"/>
        </w:rPr>
        <w:t xml:space="preserve">- реконструкция молочно-товарной фермы в д.Ширяево КФХ ИП </w:t>
      </w:r>
      <w:r w:rsidRPr="007819F3">
        <w:rPr>
          <w:sz w:val="28"/>
          <w:szCs w:val="28"/>
        </w:rPr>
        <w:t>Бочкарев О.</w:t>
      </w:r>
      <w:r w:rsidR="004828C5">
        <w:rPr>
          <w:sz w:val="28"/>
          <w:szCs w:val="28"/>
        </w:rPr>
        <w:t>Г</w:t>
      </w:r>
      <w:r w:rsidRPr="007819F3">
        <w:rPr>
          <w:sz w:val="28"/>
          <w:szCs w:val="28"/>
        </w:rPr>
        <w:t>.</w:t>
      </w:r>
    </w:p>
    <w:p w:rsidR="008E764C" w:rsidRPr="005C2B8A" w:rsidRDefault="008E764C" w:rsidP="008E764C">
      <w:pPr>
        <w:tabs>
          <w:tab w:val="left" w:pos="0"/>
        </w:tabs>
        <w:ind w:firstLine="709"/>
        <w:jc w:val="both"/>
        <w:rPr>
          <w:sz w:val="28"/>
          <w:szCs w:val="28"/>
        </w:rPr>
      </w:pPr>
      <w:r w:rsidRPr="005C2B8A">
        <w:rPr>
          <w:sz w:val="28"/>
          <w:szCs w:val="28"/>
        </w:rPr>
        <w:t xml:space="preserve">Дополнительный импульс получит сфера переработки продукции животноводства. Привлечение инвестиций в строительство новых, а также реконструкцию, техническое перевооружение на основе инновационных технологий и современного ресурсосберегающего оборудования действующих предприятий по производству цельномолочной продукции, сливочного масла и сыров позволит расширить ассортимент выпускаемой продукции, снизить ресурсоёмкость производства сливочного масла и сыра, улучшить </w:t>
      </w:r>
      <w:r w:rsidRPr="005C2B8A">
        <w:rPr>
          <w:sz w:val="28"/>
          <w:szCs w:val="28"/>
        </w:rPr>
        <w:lastRenderedPageBreak/>
        <w:t>экологическую обстановку в зоне работы молокоперерабатывающих предприятий.</w:t>
      </w:r>
    </w:p>
    <w:p w:rsidR="008E764C" w:rsidRPr="005C2B8A" w:rsidRDefault="008E764C" w:rsidP="008E764C">
      <w:pPr>
        <w:tabs>
          <w:tab w:val="left" w:pos="0"/>
        </w:tabs>
        <w:ind w:firstLine="709"/>
        <w:jc w:val="both"/>
        <w:rPr>
          <w:sz w:val="28"/>
          <w:szCs w:val="28"/>
        </w:rPr>
      </w:pPr>
      <w:r w:rsidRPr="005C2B8A">
        <w:rPr>
          <w:sz w:val="28"/>
          <w:szCs w:val="28"/>
        </w:rPr>
        <w:t>В результате реализации Стратегии будут созданы экономические и технологические условия устойчивого развития отрасли мясного скотоводства, увеличения производства говядины от мясного скота, создания сбалансированной кормовой базы и перехода к новым технологиям содержания и кормления крупного рогатого скота. Среднегодовой объем производства говядины от мясного скота возрастет с 0,39 тыс. тонн до 0,58 тыс. тонн в год.</w:t>
      </w:r>
    </w:p>
    <w:p w:rsidR="008E764C" w:rsidRPr="005C2B8A" w:rsidRDefault="008E764C" w:rsidP="008E764C">
      <w:pPr>
        <w:shd w:val="clear" w:color="auto" w:fill="FFFFFF"/>
        <w:ind w:firstLine="709"/>
        <w:jc w:val="both"/>
        <w:rPr>
          <w:b/>
          <w:i/>
          <w:sz w:val="28"/>
          <w:szCs w:val="28"/>
        </w:rPr>
      </w:pPr>
      <w:r w:rsidRPr="005C2B8A">
        <w:rPr>
          <w:b/>
          <w:i/>
          <w:spacing w:val="1"/>
          <w:sz w:val="28"/>
          <w:szCs w:val="28"/>
        </w:rPr>
        <w:t>У</w:t>
      </w:r>
      <w:r w:rsidRPr="005C2B8A">
        <w:rPr>
          <w:b/>
          <w:i/>
          <w:sz w:val="28"/>
          <w:szCs w:val="28"/>
        </w:rPr>
        <w:t>стойчивое развитие сельских территорий.</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Достижению этой цели способствует:</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реализация программных мероприятий по устойчивому развитию сельских территорий: развитие жилищного строительства, систем газификации и водоснабжения;</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стимулирование малого и среднего предпринимательства (поддержка крестьянских (фермерских) хозяйств, сельскохозяйственной кооперации);</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развитие рыночной инфраструктуры, внедрение современных информационных технологий;</w:t>
      </w:r>
    </w:p>
    <w:p w:rsidR="001F4B95"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 xml:space="preserve">развитие альтернативной </w:t>
      </w:r>
      <w:proofErr w:type="spellStart"/>
      <w:r w:rsidRPr="005C2B8A">
        <w:rPr>
          <w:sz w:val="28"/>
          <w:szCs w:val="28"/>
        </w:rPr>
        <w:t>неаграрной</w:t>
      </w:r>
      <w:proofErr w:type="spellEnd"/>
      <w:r w:rsidRPr="005C2B8A">
        <w:rPr>
          <w:sz w:val="28"/>
          <w:szCs w:val="28"/>
        </w:rPr>
        <w:t xml:space="preserve"> занятости</w:t>
      </w:r>
    </w:p>
    <w:p w:rsidR="008E764C" w:rsidRPr="005C2B8A" w:rsidRDefault="001F4B95" w:rsidP="00483E6C">
      <w:pPr>
        <w:numPr>
          <w:ilvl w:val="0"/>
          <w:numId w:val="35"/>
        </w:numPr>
        <w:tabs>
          <w:tab w:val="clear" w:pos="1440"/>
          <w:tab w:val="left" w:pos="0"/>
          <w:tab w:val="num" w:pos="540"/>
          <w:tab w:val="num" w:pos="851"/>
        </w:tabs>
        <w:ind w:left="0" w:firstLine="709"/>
        <w:jc w:val="both"/>
        <w:rPr>
          <w:sz w:val="28"/>
          <w:szCs w:val="28"/>
        </w:rPr>
      </w:pPr>
      <w:r w:rsidRPr="001F4B95">
        <w:rPr>
          <w:sz w:val="28"/>
          <w:szCs w:val="28"/>
        </w:rPr>
        <w:t xml:space="preserve"> </w:t>
      </w:r>
      <w:r w:rsidRPr="005C2B8A">
        <w:rPr>
          <w:sz w:val="28"/>
          <w:szCs w:val="28"/>
        </w:rPr>
        <w:t>реализаци</w:t>
      </w:r>
      <w:r>
        <w:rPr>
          <w:sz w:val="28"/>
          <w:szCs w:val="28"/>
        </w:rPr>
        <w:t>я</w:t>
      </w:r>
      <w:r w:rsidRPr="005C2B8A">
        <w:rPr>
          <w:sz w:val="28"/>
          <w:szCs w:val="28"/>
        </w:rPr>
        <w:t xml:space="preserve"> проектов местных инициатив граждан, проживающих в сельской местности, получивших </w:t>
      </w:r>
      <w:proofErr w:type="spellStart"/>
      <w:r w:rsidRPr="005C2B8A">
        <w:rPr>
          <w:sz w:val="28"/>
          <w:szCs w:val="28"/>
        </w:rPr>
        <w:t>грантовую</w:t>
      </w:r>
      <w:proofErr w:type="spellEnd"/>
      <w:r w:rsidRPr="005C2B8A">
        <w:rPr>
          <w:sz w:val="28"/>
          <w:szCs w:val="28"/>
        </w:rPr>
        <w:t xml:space="preserve"> поддержку, что будет способствовать активизации участия граждан, проживающих в сельской местности, в решении вопросов местного значения</w:t>
      </w:r>
      <w:r>
        <w:rPr>
          <w:sz w:val="28"/>
          <w:szCs w:val="28"/>
        </w:rPr>
        <w:t>.</w:t>
      </w:r>
    </w:p>
    <w:p w:rsidR="008E764C" w:rsidRPr="005C2B8A" w:rsidRDefault="008E764C" w:rsidP="008E764C">
      <w:pPr>
        <w:ind w:firstLine="709"/>
        <w:jc w:val="both"/>
        <w:rPr>
          <w:i/>
          <w:sz w:val="28"/>
          <w:szCs w:val="28"/>
        </w:rPr>
      </w:pPr>
      <w:r w:rsidRPr="005C2B8A">
        <w:rPr>
          <w:i/>
          <w:sz w:val="28"/>
          <w:szCs w:val="28"/>
        </w:rPr>
        <w:t xml:space="preserve">Реализация Стратегии в сфере </w:t>
      </w:r>
      <w:r w:rsidRPr="005C2B8A">
        <w:rPr>
          <w:i/>
          <w:spacing w:val="1"/>
          <w:sz w:val="28"/>
          <w:szCs w:val="28"/>
        </w:rPr>
        <w:t>у</w:t>
      </w:r>
      <w:r w:rsidRPr="005C2B8A">
        <w:rPr>
          <w:i/>
          <w:sz w:val="28"/>
          <w:szCs w:val="28"/>
        </w:rPr>
        <w:t>стойчивого развития сельских территорий обеспечит:</w:t>
      </w:r>
    </w:p>
    <w:p w:rsidR="008E764C" w:rsidRPr="00177AC3" w:rsidRDefault="008E764C" w:rsidP="008E764C">
      <w:pPr>
        <w:ind w:firstLine="709"/>
        <w:jc w:val="both"/>
        <w:rPr>
          <w:sz w:val="28"/>
          <w:szCs w:val="28"/>
        </w:rPr>
      </w:pPr>
      <w:r w:rsidRPr="00177AC3">
        <w:rPr>
          <w:sz w:val="28"/>
          <w:szCs w:val="28"/>
        </w:rPr>
        <w:t xml:space="preserve">– ввод и приобретение жилья гражданами, проживающими в сельской </w:t>
      </w:r>
      <w:r w:rsidRPr="00E76FF8">
        <w:rPr>
          <w:sz w:val="28"/>
          <w:szCs w:val="28"/>
        </w:rPr>
        <w:t>местности, позволит улучш</w:t>
      </w:r>
      <w:r w:rsidR="001F4B95" w:rsidRPr="00E76FF8">
        <w:rPr>
          <w:sz w:val="28"/>
          <w:szCs w:val="28"/>
        </w:rPr>
        <w:t>ить</w:t>
      </w:r>
      <w:r w:rsidRPr="00E76FF8">
        <w:rPr>
          <w:sz w:val="28"/>
          <w:szCs w:val="28"/>
        </w:rPr>
        <w:t xml:space="preserve"> жилищны</w:t>
      </w:r>
      <w:r w:rsidR="001F4B95" w:rsidRPr="00E76FF8">
        <w:rPr>
          <w:sz w:val="28"/>
          <w:szCs w:val="28"/>
        </w:rPr>
        <w:t>е</w:t>
      </w:r>
      <w:r w:rsidRPr="00E76FF8">
        <w:rPr>
          <w:sz w:val="28"/>
          <w:szCs w:val="28"/>
        </w:rPr>
        <w:t xml:space="preserve"> услови</w:t>
      </w:r>
      <w:r w:rsidR="001F4B95" w:rsidRPr="00E76FF8">
        <w:rPr>
          <w:sz w:val="28"/>
          <w:szCs w:val="28"/>
        </w:rPr>
        <w:t>я</w:t>
      </w:r>
      <w:r w:rsidRPr="00E76FF8">
        <w:rPr>
          <w:sz w:val="28"/>
          <w:szCs w:val="28"/>
        </w:rPr>
        <w:t xml:space="preserve"> </w:t>
      </w:r>
      <w:r w:rsidR="00177AC3" w:rsidRPr="00E76FF8">
        <w:rPr>
          <w:sz w:val="28"/>
          <w:szCs w:val="28"/>
        </w:rPr>
        <w:t>100 сельским семьям, в</w:t>
      </w:r>
      <w:r w:rsidR="00177AC3" w:rsidRPr="00177AC3">
        <w:rPr>
          <w:sz w:val="28"/>
          <w:szCs w:val="28"/>
        </w:rPr>
        <w:t xml:space="preserve"> том числе для 60 молоды</w:t>
      </w:r>
      <w:r w:rsidR="001F4B95">
        <w:rPr>
          <w:sz w:val="28"/>
          <w:szCs w:val="28"/>
        </w:rPr>
        <w:t>м</w:t>
      </w:r>
      <w:r w:rsidR="00177AC3" w:rsidRPr="00177AC3">
        <w:rPr>
          <w:sz w:val="28"/>
          <w:szCs w:val="28"/>
        </w:rPr>
        <w:t xml:space="preserve"> сем</w:t>
      </w:r>
      <w:r w:rsidR="001F4B95">
        <w:rPr>
          <w:sz w:val="28"/>
          <w:szCs w:val="28"/>
        </w:rPr>
        <w:t>ьям</w:t>
      </w:r>
      <w:r w:rsidR="00177AC3" w:rsidRPr="00177AC3">
        <w:rPr>
          <w:sz w:val="28"/>
          <w:szCs w:val="28"/>
        </w:rPr>
        <w:t xml:space="preserve"> и молоды</w:t>
      </w:r>
      <w:r w:rsidR="001F4B95">
        <w:rPr>
          <w:sz w:val="28"/>
          <w:szCs w:val="28"/>
        </w:rPr>
        <w:t>м</w:t>
      </w:r>
      <w:r w:rsidR="00177AC3" w:rsidRPr="00177AC3">
        <w:rPr>
          <w:sz w:val="28"/>
          <w:szCs w:val="28"/>
        </w:rPr>
        <w:t xml:space="preserve"> специалист</w:t>
      </w:r>
      <w:r w:rsidR="001F4B95">
        <w:rPr>
          <w:sz w:val="28"/>
          <w:szCs w:val="28"/>
        </w:rPr>
        <w:t>ам</w:t>
      </w:r>
      <w:r w:rsidRPr="00177AC3">
        <w:rPr>
          <w:sz w:val="28"/>
          <w:szCs w:val="28"/>
        </w:rPr>
        <w:t>. В результа</w:t>
      </w:r>
      <w:r w:rsidR="00177AC3">
        <w:rPr>
          <w:sz w:val="28"/>
          <w:szCs w:val="28"/>
        </w:rPr>
        <w:t xml:space="preserve">те сократится общее число семей, </w:t>
      </w:r>
      <w:r w:rsidRPr="00177AC3">
        <w:rPr>
          <w:sz w:val="28"/>
          <w:szCs w:val="28"/>
        </w:rPr>
        <w:t>нуждающихся в улучшении жилищных условий;</w:t>
      </w:r>
    </w:p>
    <w:p w:rsidR="008E764C" w:rsidRPr="007819F3" w:rsidRDefault="008E764C" w:rsidP="008E764C">
      <w:pPr>
        <w:ind w:firstLine="709"/>
        <w:jc w:val="both"/>
        <w:rPr>
          <w:sz w:val="28"/>
          <w:szCs w:val="28"/>
        </w:rPr>
      </w:pPr>
      <w:r w:rsidRPr="007819F3">
        <w:rPr>
          <w:sz w:val="28"/>
          <w:szCs w:val="28"/>
        </w:rPr>
        <w:t xml:space="preserve">– ввод в эксплуатацию более </w:t>
      </w:r>
      <w:smartTag w:uri="urn:schemas-microsoft-com:office:smarttags" w:element="metricconverter">
        <w:smartTagPr>
          <w:attr w:name="ProductID" w:val="60 км"/>
        </w:smartTagPr>
        <w:r w:rsidRPr="007819F3">
          <w:rPr>
            <w:sz w:val="28"/>
            <w:szCs w:val="28"/>
          </w:rPr>
          <w:t>60 км</w:t>
        </w:r>
      </w:smartTag>
      <w:r w:rsidRPr="007819F3">
        <w:rPr>
          <w:sz w:val="28"/>
          <w:szCs w:val="28"/>
        </w:rPr>
        <w:t xml:space="preserve"> </w:t>
      </w:r>
      <w:r w:rsidR="001F4B95">
        <w:rPr>
          <w:sz w:val="28"/>
          <w:szCs w:val="28"/>
        </w:rPr>
        <w:t>газопроводов</w:t>
      </w:r>
      <w:r w:rsidRPr="007819F3">
        <w:rPr>
          <w:sz w:val="28"/>
          <w:szCs w:val="28"/>
        </w:rPr>
        <w:t xml:space="preserve">, что позволит повысить уровень обеспеченности сельского населения </w:t>
      </w:r>
      <w:r w:rsidR="001F4B95">
        <w:rPr>
          <w:sz w:val="28"/>
          <w:szCs w:val="28"/>
        </w:rPr>
        <w:t>природным</w:t>
      </w:r>
      <w:r w:rsidRPr="007819F3">
        <w:rPr>
          <w:sz w:val="28"/>
          <w:szCs w:val="28"/>
        </w:rPr>
        <w:t xml:space="preserve"> газом;</w:t>
      </w:r>
    </w:p>
    <w:p w:rsidR="008E764C" w:rsidRPr="007819F3" w:rsidRDefault="008E764C" w:rsidP="008E764C">
      <w:pPr>
        <w:ind w:firstLine="709"/>
        <w:jc w:val="both"/>
        <w:rPr>
          <w:sz w:val="28"/>
          <w:szCs w:val="28"/>
        </w:rPr>
      </w:pPr>
      <w:r w:rsidRPr="007819F3">
        <w:rPr>
          <w:sz w:val="28"/>
          <w:szCs w:val="28"/>
        </w:rPr>
        <w:t xml:space="preserve">– ввод в эксплуатацию более </w:t>
      </w:r>
      <w:r w:rsidR="00E777CA">
        <w:rPr>
          <w:sz w:val="28"/>
          <w:szCs w:val="28"/>
        </w:rPr>
        <w:t>26,5</w:t>
      </w:r>
      <w:r w:rsidRPr="007819F3">
        <w:rPr>
          <w:sz w:val="28"/>
          <w:szCs w:val="28"/>
        </w:rPr>
        <w:t xml:space="preserve"> км сетей водоснабжения, что позволит повысить уровень обеспеченности сельского населения питьевой водой нормативного качества;</w:t>
      </w:r>
    </w:p>
    <w:p w:rsidR="008E764C" w:rsidRPr="005C2B8A" w:rsidRDefault="008E764C" w:rsidP="008E764C">
      <w:pPr>
        <w:ind w:firstLine="709"/>
        <w:jc w:val="both"/>
        <w:rPr>
          <w:sz w:val="28"/>
          <w:szCs w:val="28"/>
        </w:rPr>
      </w:pPr>
      <w:r w:rsidRPr="00790755">
        <w:rPr>
          <w:sz w:val="28"/>
          <w:szCs w:val="28"/>
        </w:rPr>
        <w:t xml:space="preserve">– ввод в действие </w:t>
      </w:r>
      <w:r w:rsidR="009D0FEC" w:rsidRPr="00790755">
        <w:rPr>
          <w:sz w:val="28"/>
          <w:szCs w:val="28"/>
        </w:rPr>
        <w:t>1200</w:t>
      </w:r>
      <w:r w:rsidRPr="00790755">
        <w:rPr>
          <w:sz w:val="28"/>
          <w:szCs w:val="28"/>
        </w:rPr>
        <w:t xml:space="preserve"> кв. метров плоскостных спортивных сооружений.</w:t>
      </w:r>
      <w:r w:rsidRPr="005C2B8A">
        <w:rPr>
          <w:sz w:val="28"/>
          <w:szCs w:val="28"/>
        </w:rPr>
        <w:t xml:space="preserve"> </w:t>
      </w:r>
      <w:r w:rsidRPr="005C2B8A">
        <w:rPr>
          <w:sz w:val="28"/>
          <w:szCs w:val="28"/>
        </w:rPr>
        <w:br/>
      </w:r>
      <w:r w:rsidR="009D0FEC">
        <w:rPr>
          <w:sz w:val="28"/>
          <w:szCs w:val="28"/>
        </w:rPr>
        <w:t xml:space="preserve">         </w:t>
      </w:r>
      <w:r w:rsidR="001F4B95">
        <w:rPr>
          <w:sz w:val="28"/>
          <w:szCs w:val="28"/>
        </w:rPr>
        <w:t>О</w:t>
      </w:r>
      <w:r w:rsidRPr="005C2B8A">
        <w:rPr>
          <w:sz w:val="28"/>
          <w:szCs w:val="28"/>
        </w:rPr>
        <w:t xml:space="preserve">беспеченность сельского населения плоскостными спортивными сооружениями </w:t>
      </w:r>
      <w:proofErr w:type="gramStart"/>
      <w:r w:rsidRPr="005C2B8A">
        <w:rPr>
          <w:sz w:val="28"/>
          <w:szCs w:val="28"/>
        </w:rPr>
        <w:t>способств</w:t>
      </w:r>
      <w:r w:rsidR="001F4B95">
        <w:rPr>
          <w:sz w:val="28"/>
          <w:szCs w:val="28"/>
        </w:rPr>
        <w:t xml:space="preserve">ует </w:t>
      </w:r>
      <w:r w:rsidRPr="005C2B8A">
        <w:rPr>
          <w:sz w:val="28"/>
          <w:szCs w:val="28"/>
        </w:rPr>
        <w:t xml:space="preserve"> привлечению</w:t>
      </w:r>
      <w:proofErr w:type="gramEnd"/>
      <w:r w:rsidRPr="005C2B8A">
        <w:rPr>
          <w:sz w:val="28"/>
          <w:szCs w:val="28"/>
        </w:rPr>
        <w:t xml:space="preserve"> к занятиям физической культурой и спортом граждан, проживающих в сельской м</w:t>
      </w:r>
      <w:r w:rsidR="001F4B95">
        <w:rPr>
          <w:sz w:val="28"/>
          <w:szCs w:val="28"/>
        </w:rPr>
        <w:t>естности, прежде всего молодежи.</w:t>
      </w:r>
    </w:p>
    <w:p w:rsidR="000A0C2A" w:rsidRDefault="000A0C2A" w:rsidP="000A0C2A">
      <w:pPr>
        <w:keepNext/>
        <w:rPr>
          <w:bCs/>
          <w:i/>
          <w:spacing w:val="1"/>
          <w:sz w:val="22"/>
          <w:szCs w:val="22"/>
        </w:rPr>
      </w:pPr>
    </w:p>
    <w:p w:rsidR="000A0C2A" w:rsidRDefault="000A0C2A" w:rsidP="000A0C2A">
      <w:pPr>
        <w:keepNext/>
        <w:rPr>
          <w:bCs/>
          <w:i/>
          <w:spacing w:val="1"/>
          <w:sz w:val="22"/>
          <w:szCs w:val="22"/>
        </w:rPr>
      </w:pPr>
    </w:p>
    <w:p w:rsidR="00C0559B" w:rsidRDefault="00C0559B" w:rsidP="000A0C2A">
      <w:pPr>
        <w:keepNext/>
        <w:rPr>
          <w:bCs/>
          <w:i/>
          <w:spacing w:val="1"/>
          <w:sz w:val="22"/>
          <w:szCs w:val="22"/>
        </w:rPr>
      </w:pPr>
    </w:p>
    <w:p w:rsidR="00C0559B" w:rsidRDefault="00C0559B" w:rsidP="000A0C2A">
      <w:pPr>
        <w:keepNext/>
        <w:rPr>
          <w:bCs/>
          <w:i/>
          <w:spacing w:val="1"/>
          <w:sz w:val="22"/>
          <w:szCs w:val="22"/>
        </w:rPr>
      </w:pPr>
    </w:p>
    <w:p w:rsidR="00C0559B" w:rsidRDefault="00C0559B" w:rsidP="000A0C2A">
      <w:pPr>
        <w:keepNext/>
        <w:rPr>
          <w:bCs/>
          <w:i/>
          <w:spacing w:val="1"/>
          <w:sz w:val="22"/>
          <w:szCs w:val="22"/>
        </w:rPr>
      </w:pPr>
    </w:p>
    <w:p w:rsidR="00C0559B" w:rsidRDefault="00C0559B" w:rsidP="000A0C2A">
      <w:pPr>
        <w:keepNext/>
        <w:rPr>
          <w:bCs/>
          <w:i/>
          <w:spacing w:val="1"/>
          <w:sz w:val="22"/>
          <w:szCs w:val="22"/>
        </w:rPr>
      </w:pPr>
    </w:p>
    <w:p w:rsidR="007819F3" w:rsidRDefault="008E764C" w:rsidP="008E764C">
      <w:pPr>
        <w:keepNext/>
        <w:jc w:val="right"/>
        <w:rPr>
          <w:bCs/>
          <w:i/>
          <w:spacing w:val="1"/>
          <w:sz w:val="22"/>
          <w:szCs w:val="22"/>
        </w:rPr>
      </w:pPr>
      <w:r>
        <w:rPr>
          <w:bCs/>
          <w:i/>
          <w:spacing w:val="1"/>
          <w:sz w:val="22"/>
          <w:szCs w:val="22"/>
        </w:rPr>
        <w:t xml:space="preserve">Таблица </w:t>
      </w:r>
      <w:r w:rsidR="007819F3">
        <w:rPr>
          <w:bCs/>
          <w:i/>
          <w:spacing w:val="1"/>
          <w:sz w:val="22"/>
          <w:szCs w:val="22"/>
        </w:rPr>
        <w:t>9</w:t>
      </w:r>
    </w:p>
    <w:p w:rsidR="008E764C" w:rsidRDefault="008E764C" w:rsidP="008E764C">
      <w:pPr>
        <w:keepNext/>
        <w:jc w:val="right"/>
        <w:rPr>
          <w:bCs/>
          <w:i/>
          <w:spacing w:val="1"/>
          <w:sz w:val="22"/>
          <w:szCs w:val="22"/>
        </w:rPr>
      </w:pPr>
      <w:r>
        <w:rPr>
          <w:bCs/>
          <w:i/>
          <w:spacing w:val="1"/>
          <w:sz w:val="22"/>
          <w:szCs w:val="22"/>
        </w:rPr>
        <w:t xml:space="preserve"> </w:t>
      </w:r>
    </w:p>
    <w:p w:rsidR="007819F3" w:rsidRDefault="008E764C" w:rsidP="008E764C">
      <w:pPr>
        <w:keepNext/>
        <w:jc w:val="center"/>
        <w:rPr>
          <w:b/>
          <w:bCs/>
        </w:rPr>
      </w:pPr>
      <w:r w:rsidRPr="007819F3">
        <w:rPr>
          <w:b/>
          <w:bCs/>
          <w:spacing w:val="1"/>
        </w:rPr>
        <w:t>Прогноз у</w:t>
      </w:r>
      <w:r w:rsidRPr="007819F3">
        <w:rPr>
          <w:b/>
          <w:bCs/>
        </w:rPr>
        <w:t xml:space="preserve">стойчивого развития сельских территорий </w:t>
      </w:r>
    </w:p>
    <w:p w:rsidR="008E764C" w:rsidRPr="007819F3" w:rsidRDefault="008E764C" w:rsidP="008E764C">
      <w:pPr>
        <w:keepNext/>
        <w:jc w:val="center"/>
        <w:rPr>
          <w:b/>
          <w:bCs/>
        </w:rPr>
      </w:pPr>
      <w:r w:rsidRPr="007819F3">
        <w:rPr>
          <w:b/>
          <w:bCs/>
        </w:rPr>
        <w:t>Тейковского муниципального района</w:t>
      </w:r>
    </w:p>
    <w:p w:rsidR="008E764C" w:rsidRDefault="008E764C" w:rsidP="008E764C">
      <w:pPr>
        <w:shd w:val="clear" w:color="auto" w:fill="FFFFFF"/>
        <w:ind w:right="-6"/>
        <w:jc w:val="both"/>
        <w:rPr>
          <w:b/>
          <w:spacing w:val="1"/>
          <w:sz w:val="22"/>
          <w:szCs w:val="22"/>
        </w:rPr>
      </w:pPr>
    </w:p>
    <w:p w:rsidR="008E764C" w:rsidRDefault="008E764C" w:rsidP="008E764C">
      <w:pPr>
        <w:shd w:val="clear" w:color="auto" w:fill="FFFFFF"/>
        <w:ind w:right="-6"/>
        <w:jc w:val="both"/>
        <w:rPr>
          <w:b/>
          <w:spacing w:val="1"/>
          <w:sz w:val="22"/>
          <w:szCs w:val="22"/>
        </w:rPr>
      </w:pPr>
    </w:p>
    <w:tbl>
      <w:tblPr>
        <w:tblW w:w="5212"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2211"/>
        <w:gridCol w:w="1052"/>
        <w:gridCol w:w="915"/>
        <w:gridCol w:w="786"/>
        <w:gridCol w:w="786"/>
        <w:gridCol w:w="786"/>
        <w:gridCol w:w="786"/>
        <w:gridCol w:w="786"/>
        <w:gridCol w:w="809"/>
        <w:gridCol w:w="823"/>
      </w:tblGrid>
      <w:tr w:rsidR="008E764C" w:rsidRPr="00997CBB" w:rsidTr="00DE1866">
        <w:trPr>
          <w:tblHeader/>
        </w:trPr>
        <w:tc>
          <w:tcPr>
            <w:tcW w:w="326" w:type="pct"/>
            <w:vMerge w:val="restart"/>
            <w:vAlign w:val="center"/>
          </w:tcPr>
          <w:p w:rsidR="008E764C" w:rsidRPr="00997CBB" w:rsidRDefault="008E764C" w:rsidP="005F6FBB">
            <w:pPr>
              <w:keepNext/>
              <w:spacing w:before="60" w:after="60"/>
              <w:jc w:val="center"/>
              <w:rPr>
                <w:b/>
                <w:bCs/>
              </w:rPr>
            </w:pPr>
            <w:r w:rsidRPr="00997CBB">
              <w:rPr>
                <w:b/>
                <w:bCs/>
                <w:sz w:val="22"/>
                <w:szCs w:val="22"/>
              </w:rPr>
              <w:t>№ п/п</w:t>
            </w:r>
          </w:p>
        </w:tc>
        <w:tc>
          <w:tcPr>
            <w:tcW w:w="1061" w:type="pct"/>
            <w:vMerge w:val="restart"/>
            <w:vAlign w:val="center"/>
          </w:tcPr>
          <w:p w:rsidR="008E764C" w:rsidRPr="00997CBB" w:rsidRDefault="008E764C" w:rsidP="005F6FBB">
            <w:pPr>
              <w:keepNext/>
              <w:spacing w:before="60" w:after="60"/>
              <w:jc w:val="center"/>
              <w:rPr>
                <w:b/>
                <w:bCs/>
              </w:rPr>
            </w:pPr>
            <w:r w:rsidRPr="00997CBB">
              <w:rPr>
                <w:b/>
                <w:bCs/>
                <w:sz w:val="22"/>
                <w:szCs w:val="22"/>
              </w:rPr>
              <w:t>Наименование показателя</w:t>
            </w:r>
          </w:p>
        </w:tc>
        <w:tc>
          <w:tcPr>
            <w:tcW w:w="505" w:type="pct"/>
            <w:vMerge w:val="restart"/>
            <w:vAlign w:val="center"/>
          </w:tcPr>
          <w:p w:rsidR="008E764C" w:rsidRPr="00997CBB" w:rsidRDefault="008E764C" w:rsidP="005F6FBB">
            <w:pPr>
              <w:keepNext/>
              <w:spacing w:before="60" w:after="60"/>
              <w:jc w:val="center"/>
              <w:rPr>
                <w:b/>
                <w:bCs/>
              </w:rPr>
            </w:pPr>
            <w:r w:rsidRPr="00997CBB">
              <w:rPr>
                <w:b/>
                <w:bCs/>
                <w:sz w:val="22"/>
                <w:szCs w:val="22"/>
              </w:rPr>
              <w:t>ед. изм.</w:t>
            </w:r>
          </w:p>
        </w:tc>
        <w:tc>
          <w:tcPr>
            <w:tcW w:w="3107" w:type="pct"/>
            <w:gridSpan w:val="8"/>
            <w:vAlign w:val="center"/>
          </w:tcPr>
          <w:p w:rsidR="008E764C" w:rsidRPr="00997CBB" w:rsidRDefault="008E764C" w:rsidP="005F6FBB">
            <w:pPr>
              <w:keepNext/>
              <w:spacing w:before="60" w:after="60"/>
              <w:jc w:val="center"/>
              <w:rPr>
                <w:b/>
                <w:bCs/>
              </w:rPr>
            </w:pPr>
            <w:r w:rsidRPr="00997CBB">
              <w:rPr>
                <w:b/>
                <w:bCs/>
                <w:sz w:val="22"/>
                <w:szCs w:val="22"/>
              </w:rPr>
              <w:t>Значения показателей</w:t>
            </w:r>
          </w:p>
        </w:tc>
      </w:tr>
      <w:tr w:rsidR="008E764C" w:rsidRPr="00997CBB" w:rsidTr="00DE1866">
        <w:trPr>
          <w:cantSplit/>
        </w:trPr>
        <w:tc>
          <w:tcPr>
            <w:tcW w:w="326" w:type="pct"/>
            <w:vMerge/>
            <w:vAlign w:val="center"/>
          </w:tcPr>
          <w:p w:rsidR="008E764C" w:rsidRPr="00997CBB" w:rsidRDefault="008E764C" w:rsidP="005F6FBB">
            <w:pPr>
              <w:keepNext/>
              <w:spacing w:before="60" w:after="60"/>
              <w:jc w:val="center"/>
            </w:pPr>
          </w:p>
        </w:tc>
        <w:tc>
          <w:tcPr>
            <w:tcW w:w="1061" w:type="pct"/>
            <w:vMerge/>
            <w:vAlign w:val="center"/>
          </w:tcPr>
          <w:p w:rsidR="008E764C" w:rsidRPr="00997CBB" w:rsidRDefault="008E764C" w:rsidP="005F6FBB">
            <w:pPr>
              <w:keepNext/>
              <w:spacing w:before="60" w:after="60"/>
              <w:jc w:val="center"/>
            </w:pPr>
          </w:p>
        </w:tc>
        <w:tc>
          <w:tcPr>
            <w:tcW w:w="505" w:type="pct"/>
            <w:vMerge/>
            <w:vAlign w:val="center"/>
          </w:tcPr>
          <w:p w:rsidR="008E764C" w:rsidRPr="00997CBB" w:rsidRDefault="008E764C" w:rsidP="005F6FBB">
            <w:pPr>
              <w:keepNext/>
              <w:spacing w:before="60" w:after="60"/>
              <w:jc w:val="center"/>
            </w:pPr>
          </w:p>
        </w:tc>
        <w:tc>
          <w:tcPr>
            <w:tcW w:w="439" w:type="pct"/>
            <w:vAlign w:val="center"/>
          </w:tcPr>
          <w:p w:rsidR="008E764C" w:rsidRPr="00997CBB" w:rsidRDefault="008E764C" w:rsidP="005F6FBB">
            <w:pPr>
              <w:keepNext/>
              <w:spacing w:before="60" w:after="60"/>
              <w:jc w:val="center"/>
              <w:rPr>
                <w:b/>
              </w:rPr>
            </w:pPr>
            <w:r w:rsidRPr="00997CBB">
              <w:rPr>
                <w:b/>
                <w:sz w:val="22"/>
                <w:szCs w:val="22"/>
              </w:rPr>
              <w:t>2013</w:t>
            </w:r>
          </w:p>
        </w:tc>
        <w:tc>
          <w:tcPr>
            <w:tcW w:w="377" w:type="pct"/>
            <w:vAlign w:val="center"/>
          </w:tcPr>
          <w:p w:rsidR="008E764C" w:rsidRPr="00997CBB" w:rsidRDefault="008E764C" w:rsidP="005F6FBB">
            <w:pPr>
              <w:keepNext/>
              <w:spacing w:before="60" w:after="60"/>
              <w:jc w:val="center"/>
              <w:rPr>
                <w:b/>
              </w:rPr>
            </w:pPr>
            <w:r w:rsidRPr="00997CBB">
              <w:rPr>
                <w:b/>
                <w:sz w:val="22"/>
                <w:szCs w:val="22"/>
              </w:rPr>
              <w:t>2014</w:t>
            </w:r>
          </w:p>
        </w:tc>
        <w:tc>
          <w:tcPr>
            <w:tcW w:w="377" w:type="pct"/>
            <w:vAlign w:val="center"/>
          </w:tcPr>
          <w:p w:rsidR="008E764C" w:rsidRPr="00997CBB" w:rsidRDefault="008E764C" w:rsidP="005F6FBB">
            <w:pPr>
              <w:keepNext/>
              <w:spacing w:before="60" w:after="60"/>
              <w:jc w:val="center"/>
              <w:rPr>
                <w:b/>
              </w:rPr>
            </w:pPr>
            <w:r w:rsidRPr="00997CBB">
              <w:rPr>
                <w:b/>
                <w:sz w:val="22"/>
                <w:szCs w:val="22"/>
              </w:rPr>
              <w:t>2015</w:t>
            </w:r>
          </w:p>
        </w:tc>
        <w:tc>
          <w:tcPr>
            <w:tcW w:w="377" w:type="pct"/>
            <w:vAlign w:val="center"/>
          </w:tcPr>
          <w:p w:rsidR="008E764C" w:rsidRPr="00997CBB" w:rsidRDefault="008E764C" w:rsidP="005F6FBB">
            <w:pPr>
              <w:keepNext/>
              <w:spacing w:before="60" w:after="60"/>
              <w:jc w:val="center"/>
              <w:rPr>
                <w:b/>
              </w:rPr>
            </w:pPr>
            <w:r w:rsidRPr="00997CBB">
              <w:rPr>
                <w:b/>
                <w:sz w:val="22"/>
                <w:szCs w:val="22"/>
              </w:rPr>
              <w:t>2016</w:t>
            </w:r>
          </w:p>
        </w:tc>
        <w:tc>
          <w:tcPr>
            <w:tcW w:w="377" w:type="pct"/>
            <w:vAlign w:val="center"/>
          </w:tcPr>
          <w:p w:rsidR="008E764C" w:rsidRPr="00997CBB" w:rsidRDefault="008E764C" w:rsidP="005F6FBB">
            <w:pPr>
              <w:keepNext/>
              <w:spacing w:before="60" w:after="60"/>
              <w:jc w:val="center"/>
              <w:rPr>
                <w:b/>
              </w:rPr>
            </w:pPr>
            <w:r w:rsidRPr="00997CBB">
              <w:rPr>
                <w:b/>
                <w:sz w:val="22"/>
                <w:szCs w:val="22"/>
              </w:rPr>
              <w:t>2017</w:t>
            </w:r>
          </w:p>
        </w:tc>
        <w:tc>
          <w:tcPr>
            <w:tcW w:w="377" w:type="pct"/>
            <w:vAlign w:val="center"/>
          </w:tcPr>
          <w:p w:rsidR="008E764C" w:rsidRPr="00997CBB" w:rsidRDefault="008E764C" w:rsidP="005F6FBB">
            <w:pPr>
              <w:keepNext/>
              <w:spacing w:before="60" w:after="60"/>
              <w:jc w:val="center"/>
              <w:rPr>
                <w:b/>
              </w:rPr>
            </w:pPr>
            <w:r w:rsidRPr="00997CBB">
              <w:rPr>
                <w:b/>
                <w:sz w:val="22"/>
                <w:szCs w:val="22"/>
              </w:rPr>
              <w:t>2018</w:t>
            </w:r>
          </w:p>
        </w:tc>
        <w:tc>
          <w:tcPr>
            <w:tcW w:w="388" w:type="pct"/>
            <w:vAlign w:val="center"/>
          </w:tcPr>
          <w:p w:rsidR="008E764C" w:rsidRPr="00997CBB" w:rsidRDefault="008E764C" w:rsidP="005F6FBB">
            <w:pPr>
              <w:keepNext/>
              <w:spacing w:before="60" w:after="60"/>
              <w:jc w:val="center"/>
              <w:rPr>
                <w:b/>
              </w:rPr>
            </w:pPr>
            <w:r w:rsidRPr="00997CBB">
              <w:rPr>
                <w:b/>
                <w:sz w:val="22"/>
                <w:szCs w:val="22"/>
              </w:rPr>
              <w:t>2019</w:t>
            </w:r>
          </w:p>
        </w:tc>
        <w:tc>
          <w:tcPr>
            <w:tcW w:w="395" w:type="pct"/>
            <w:vAlign w:val="center"/>
          </w:tcPr>
          <w:p w:rsidR="008E764C" w:rsidRPr="00997CBB" w:rsidRDefault="008E764C" w:rsidP="005F6FBB">
            <w:pPr>
              <w:keepNext/>
              <w:spacing w:before="60" w:after="60"/>
              <w:jc w:val="center"/>
              <w:rPr>
                <w:b/>
              </w:rPr>
            </w:pPr>
            <w:r w:rsidRPr="00997CBB">
              <w:rPr>
                <w:b/>
                <w:sz w:val="22"/>
                <w:szCs w:val="22"/>
              </w:rPr>
              <w:t>2020</w:t>
            </w:r>
          </w:p>
        </w:tc>
      </w:tr>
      <w:tr w:rsidR="008E764C" w:rsidRPr="00997CBB" w:rsidTr="00DE1866">
        <w:trPr>
          <w:cantSplit/>
        </w:trPr>
        <w:tc>
          <w:tcPr>
            <w:tcW w:w="326" w:type="pct"/>
          </w:tcPr>
          <w:p w:rsidR="008E764C" w:rsidRPr="00997CBB" w:rsidRDefault="008E764C" w:rsidP="005F6FBB">
            <w:pPr>
              <w:keepNext/>
              <w:spacing w:before="60" w:after="60"/>
            </w:pPr>
            <w:r w:rsidRPr="00997CBB">
              <w:rPr>
                <w:sz w:val="22"/>
                <w:szCs w:val="22"/>
              </w:rPr>
              <w:t>1.</w:t>
            </w:r>
          </w:p>
        </w:tc>
        <w:tc>
          <w:tcPr>
            <w:tcW w:w="1061" w:type="pct"/>
          </w:tcPr>
          <w:p w:rsidR="008E764C" w:rsidRPr="00997CBB" w:rsidRDefault="008E764C" w:rsidP="005F6FBB">
            <w:pPr>
              <w:keepNext/>
              <w:spacing w:before="60" w:after="60"/>
            </w:pPr>
            <w:r w:rsidRPr="00997CBB">
              <w:rPr>
                <w:sz w:val="22"/>
                <w:szCs w:val="22"/>
              </w:rPr>
              <w:t>Ввод (приобретение) жилья для граждан, проживающих в сельской местности</w:t>
            </w:r>
          </w:p>
        </w:tc>
        <w:tc>
          <w:tcPr>
            <w:tcW w:w="505" w:type="pct"/>
            <w:vAlign w:val="center"/>
          </w:tcPr>
          <w:p w:rsidR="008E764C" w:rsidRPr="00997CBB" w:rsidRDefault="008E764C" w:rsidP="005F6FBB">
            <w:pPr>
              <w:keepNext/>
              <w:spacing w:before="60" w:after="60"/>
              <w:jc w:val="center"/>
            </w:pPr>
            <w:r w:rsidRPr="00997CBB">
              <w:rPr>
                <w:sz w:val="22"/>
                <w:szCs w:val="22"/>
              </w:rPr>
              <w:t>кв. метров</w:t>
            </w:r>
          </w:p>
        </w:tc>
        <w:tc>
          <w:tcPr>
            <w:tcW w:w="439" w:type="pct"/>
            <w:vAlign w:val="center"/>
          </w:tcPr>
          <w:p w:rsidR="008E764C" w:rsidRPr="00DE1866" w:rsidRDefault="00DE1866" w:rsidP="005F6FBB">
            <w:pPr>
              <w:spacing w:before="60" w:after="60"/>
              <w:jc w:val="right"/>
            </w:pPr>
            <w:r w:rsidRPr="00DE1866">
              <w:rPr>
                <w:sz w:val="22"/>
                <w:szCs w:val="22"/>
              </w:rPr>
              <w:t>2860</w:t>
            </w:r>
          </w:p>
        </w:tc>
        <w:tc>
          <w:tcPr>
            <w:tcW w:w="377" w:type="pct"/>
            <w:vAlign w:val="center"/>
          </w:tcPr>
          <w:p w:rsidR="008E764C" w:rsidRPr="00DE1866" w:rsidRDefault="00DE1866" w:rsidP="005F6FBB">
            <w:pPr>
              <w:spacing w:before="60" w:after="60"/>
              <w:jc w:val="right"/>
            </w:pPr>
            <w:r w:rsidRPr="00DE1866">
              <w:t>3020</w:t>
            </w:r>
          </w:p>
        </w:tc>
        <w:tc>
          <w:tcPr>
            <w:tcW w:w="377" w:type="pct"/>
            <w:vAlign w:val="center"/>
          </w:tcPr>
          <w:p w:rsidR="008E764C" w:rsidRPr="00997CBB" w:rsidRDefault="00DE1866" w:rsidP="00DE1866">
            <w:pPr>
              <w:spacing w:before="60" w:after="60"/>
              <w:jc w:val="right"/>
            </w:pPr>
            <w:r>
              <w:t>3100</w:t>
            </w:r>
          </w:p>
        </w:tc>
        <w:tc>
          <w:tcPr>
            <w:tcW w:w="377" w:type="pct"/>
            <w:vAlign w:val="center"/>
          </w:tcPr>
          <w:p w:rsidR="008E764C" w:rsidRPr="00997CBB" w:rsidRDefault="00DE1866" w:rsidP="00DE1866">
            <w:pPr>
              <w:spacing w:before="60" w:after="60"/>
              <w:jc w:val="right"/>
            </w:pPr>
            <w:r>
              <w:t>3200</w:t>
            </w:r>
          </w:p>
        </w:tc>
        <w:tc>
          <w:tcPr>
            <w:tcW w:w="377" w:type="pct"/>
            <w:vAlign w:val="center"/>
          </w:tcPr>
          <w:p w:rsidR="008E764C" w:rsidRPr="00997CBB" w:rsidRDefault="00DE1866" w:rsidP="005F6FBB">
            <w:pPr>
              <w:spacing w:before="60" w:after="60"/>
              <w:jc w:val="right"/>
            </w:pPr>
            <w:r>
              <w:t>3500</w:t>
            </w:r>
          </w:p>
        </w:tc>
        <w:tc>
          <w:tcPr>
            <w:tcW w:w="377" w:type="pct"/>
            <w:vAlign w:val="center"/>
          </w:tcPr>
          <w:p w:rsidR="008E764C" w:rsidRPr="00997CBB" w:rsidRDefault="00DE1866" w:rsidP="005F6FBB">
            <w:pPr>
              <w:spacing w:before="60" w:after="60"/>
              <w:jc w:val="right"/>
            </w:pPr>
            <w:r>
              <w:t>3800</w:t>
            </w:r>
          </w:p>
        </w:tc>
        <w:tc>
          <w:tcPr>
            <w:tcW w:w="388" w:type="pct"/>
            <w:vAlign w:val="center"/>
          </w:tcPr>
          <w:p w:rsidR="008E764C" w:rsidRPr="00997CBB" w:rsidRDefault="00DE1866" w:rsidP="005F6FBB">
            <w:pPr>
              <w:spacing w:before="60" w:after="60"/>
              <w:jc w:val="right"/>
            </w:pPr>
            <w:r>
              <w:t>4100</w:t>
            </w:r>
          </w:p>
        </w:tc>
        <w:tc>
          <w:tcPr>
            <w:tcW w:w="395" w:type="pct"/>
            <w:vAlign w:val="center"/>
          </w:tcPr>
          <w:p w:rsidR="008E764C" w:rsidRPr="00997CBB" w:rsidRDefault="00DE1866" w:rsidP="005F6FBB">
            <w:pPr>
              <w:spacing w:before="60" w:after="60"/>
              <w:jc w:val="right"/>
            </w:pPr>
            <w:r>
              <w:t>4400</w:t>
            </w:r>
          </w:p>
        </w:tc>
      </w:tr>
      <w:tr w:rsidR="008E764C" w:rsidRPr="00997CBB" w:rsidTr="00DE1866">
        <w:trPr>
          <w:cantSplit/>
        </w:trPr>
        <w:tc>
          <w:tcPr>
            <w:tcW w:w="326" w:type="pct"/>
          </w:tcPr>
          <w:p w:rsidR="008E764C" w:rsidRPr="00DE1866" w:rsidRDefault="008E764C" w:rsidP="005F6FBB">
            <w:pPr>
              <w:keepNext/>
              <w:spacing w:before="60" w:after="60"/>
            </w:pPr>
            <w:r w:rsidRPr="00DE1866">
              <w:rPr>
                <w:sz w:val="22"/>
                <w:szCs w:val="22"/>
              </w:rPr>
              <w:t>1.1.</w:t>
            </w:r>
          </w:p>
        </w:tc>
        <w:tc>
          <w:tcPr>
            <w:tcW w:w="1061" w:type="pct"/>
          </w:tcPr>
          <w:p w:rsidR="008E764C" w:rsidRPr="00DE1866" w:rsidRDefault="008E764C" w:rsidP="005F6FBB">
            <w:pPr>
              <w:keepNext/>
              <w:spacing w:before="60" w:after="60"/>
            </w:pPr>
            <w:r w:rsidRPr="00DE1866">
              <w:rPr>
                <w:sz w:val="22"/>
                <w:szCs w:val="22"/>
              </w:rPr>
              <w:t>- в том числе для молодых семей и молодых специалистов</w:t>
            </w:r>
          </w:p>
        </w:tc>
        <w:tc>
          <w:tcPr>
            <w:tcW w:w="505" w:type="pct"/>
            <w:vAlign w:val="center"/>
          </w:tcPr>
          <w:p w:rsidR="008E764C" w:rsidRPr="00DE1866" w:rsidRDefault="008E764C" w:rsidP="005F6FBB">
            <w:pPr>
              <w:keepNext/>
              <w:spacing w:before="60" w:after="60"/>
              <w:jc w:val="center"/>
            </w:pPr>
            <w:r w:rsidRPr="00DE1866">
              <w:rPr>
                <w:sz w:val="22"/>
                <w:szCs w:val="22"/>
              </w:rPr>
              <w:t>кв. метров</w:t>
            </w:r>
          </w:p>
        </w:tc>
        <w:tc>
          <w:tcPr>
            <w:tcW w:w="439" w:type="pct"/>
            <w:vAlign w:val="center"/>
          </w:tcPr>
          <w:p w:rsidR="008E764C" w:rsidRPr="00DE1866" w:rsidRDefault="00DE1866" w:rsidP="005F6FBB">
            <w:pPr>
              <w:spacing w:before="60" w:after="60"/>
              <w:jc w:val="right"/>
            </w:pPr>
            <w:r w:rsidRPr="00DE1866">
              <w:t>300</w:t>
            </w:r>
          </w:p>
        </w:tc>
        <w:tc>
          <w:tcPr>
            <w:tcW w:w="377" w:type="pct"/>
            <w:vAlign w:val="center"/>
          </w:tcPr>
          <w:p w:rsidR="008E764C" w:rsidRPr="00DE1866" w:rsidRDefault="00DE1866" w:rsidP="005F6FBB">
            <w:pPr>
              <w:spacing w:before="60" w:after="60"/>
              <w:jc w:val="right"/>
            </w:pPr>
            <w:r w:rsidRPr="00DE1866">
              <w:t>350</w:t>
            </w:r>
          </w:p>
        </w:tc>
        <w:tc>
          <w:tcPr>
            <w:tcW w:w="377" w:type="pct"/>
            <w:vAlign w:val="center"/>
          </w:tcPr>
          <w:p w:rsidR="008E764C" w:rsidRPr="00DE1866" w:rsidRDefault="00DE1866" w:rsidP="005F6FBB">
            <w:pPr>
              <w:spacing w:before="60" w:after="60"/>
              <w:jc w:val="right"/>
            </w:pPr>
            <w:r w:rsidRPr="00DE1866">
              <w:t>400</w:t>
            </w:r>
          </w:p>
        </w:tc>
        <w:tc>
          <w:tcPr>
            <w:tcW w:w="377" w:type="pct"/>
            <w:vAlign w:val="center"/>
          </w:tcPr>
          <w:p w:rsidR="008E764C" w:rsidRPr="00DE1866" w:rsidRDefault="00DE1866" w:rsidP="005F6FBB">
            <w:pPr>
              <w:spacing w:before="60" w:after="60"/>
              <w:jc w:val="right"/>
            </w:pPr>
            <w:r w:rsidRPr="00DE1866">
              <w:t>450</w:t>
            </w:r>
          </w:p>
        </w:tc>
        <w:tc>
          <w:tcPr>
            <w:tcW w:w="377" w:type="pct"/>
            <w:vAlign w:val="center"/>
          </w:tcPr>
          <w:p w:rsidR="008E764C" w:rsidRPr="00DE1866" w:rsidRDefault="00DE1866" w:rsidP="005F6FBB">
            <w:pPr>
              <w:spacing w:before="60" w:after="60"/>
              <w:jc w:val="right"/>
            </w:pPr>
            <w:r w:rsidRPr="00DE1866">
              <w:t>450</w:t>
            </w:r>
          </w:p>
        </w:tc>
        <w:tc>
          <w:tcPr>
            <w:tcW w:w="377" w:type="pct"/>
            <w:vAlign w:val="center"/>
          </w:tcPr>
          <w:p w:rsidR="008E764C" w:rsidRPr="00DE1866" w:rsidRDefault="00DE1866" w:rsidP="005F6FBB">
            <w:pPr>
              <w:spacing w:before="60" w:after="60"/>
              <w:jc w:val="right"/>
            </w:pPr>
            <w:r w:rsidRPr="00DE1866">
              <w:t>500</w:t>
            </w:r>
          </w:p>
        </w:tc>
        <w:tc>
          <w:tcPr>
            <w:tcW w:w="388" w:type="pct"/>
            <w:vAlign w:val="center"/>
          </w:tcPr>
          <w:p w:rsidR="008E764C" w:rsidRPr="00DE1866" w:rsidRDefault="00DE1866" w:rsidP="00DE1866">
            <w:pPr>
              <w:spacing w:before="60" w:after="60"/>
              <w:jc w:val="right"/>
            </w:pPr>
            <w:r w:rsidRPr="00DE1866">
              <w:t>550</w:t>
            </w:r>
          </w:p>
        </w:tc>
        <w:tc>
          <w:tcPr>
            <w:tcW w:w="395" w:type="pct"/>
            <w:vAlign w:val="center"/>
          </w:tcPr>
          <w:p w:rsidR="008E764C" w:rsidRPr="00997CBB" w:rsidRDefault="00DE1866" w:rsidP="005F6FBB">
            <w:pPr>
              <w:spacing w:before="60" w:after="60"/>
              <w:jc w:val="right"/>
            </w:pPr>
            <w:r w:rsidRPr="00DE1866">
              <w:t>600</w:t>
            </w:r>
          </w:p>
        </w:tc>
      </w:tr>
      <w:tr w:rsidR="008E764C" w:rsidRPr="00997CBB" w:rsidTr="00DE1866">
        <w:trPr>
          <w:cantSplit/>
        </w:trPr>
        <w:tc>
          <w:tcPr>
            <w:tcW w:w="326" w:type="pct"/>
          </w:tcPr>
          <w:p w:rsidR="008E764C" w:rsidRPr="00997CBB" w:rsidRDefault="008E764C" w:rsidP="005F6FBB">
            <w:pPr>
              <w:keepNext/>
              <w:spacing w:before="60" w:after="60"/>
            </w:pPr>
            <w:r w:rsidRPr="00997CBB">
              <w:rPr>
                <w:sz w:val="22"/>
                <w:szCs w:val="22"/>
              </w:rPr>
              <w:t>2.</w:t>
            </w:r>
          </w:p>
        </w:tc>
        <w:tc>
          <w:tcPr>
            <w:tcW w:w="1061" w:type="pct"/>
          </w:tcPr>
          <w:p w:rsidR="008E764C" w:rsidRPr="00997CBB" w:rsidRDefault="008E764C" w:rsidP="005F6FBB">
            <w:pPr>
              <w:keepNext/>
              <w:spacing w:before="60" w:after="60"/>
            </w:pPr>
            <w:r w:rsidRPr="00997CBB">
              <w:rPr>
                <w:sz w:val="22"/>
                <w:szCs w:val="22"/>
              </w:rPr>
              <w:t>Уровень газификации домов (квартир) сетевым природным газом в сельской местности</w:t>
            </w:r>
          </w:p>
        </w:tc>
        <w:tc>
          <w:tcPr>
            <w:tcW w:w="505" w:type="pct"/>
            <w:vAlign w:val="center"/>
          </w:tcPr>
          <w:p w:rsidR="008E764C" w:rsidRPr="00997CBB" w:rsidRDefault="008E764C" w:rsidP="005F6FBB">
            <w:pPr>
              <w:keepNext/>
              <w:spacing w:before="60" w:after="60"/>
              <w:jc w:val="center"/>
            </w:pPr>
            <w:r w:rsidRPr="00997CBB">
              <w:rPr>
                <w:sz w:val="22"/>
                <w:szCs w:val="22"/>
              </w:rPr>
              <w:t>%</w:t>
            </w:r>
          </w:p>
        </w:tc>
        <w:tc>
          <w:tcPr>
            <w:tcW w:w="439" w:type="pct"/>
            <w:vAlign w:val="center"/>
          </w:tcPr>
          <w:p w:rsidR="008E764C" w:rsidRPr="00997CBB" w:rsidRDefault="008E764C" w:rsidP="005F6FBB">
            <w:pPr>
              <w:spacing w:before="60" w:after="60"/>
              <w:jc w:val="right"/>
            </w:pPr>
            <w:r>
              <w:rPr>
                <w:sz w:val="22"/>
                <w:szCs w:val="22"/>
              </w:rPr>
              <w:t>33,8</w:t>
            </w:r>
          </w:p>
        </w:tc>
        <w:tc>
          <w:tcPr>
            <w:tcW w:w="377" w:type="pct"/>
            <w:vAlign w:val="center"/>
          </w:tcPr>
          <w:p w:rsidR="008E764C" w:rsidRPr="00997CBB" w:rsidRDefault="008E764C" w:rsidP="005F6FBB">
            <w:pPr>
              <w:spacing w:before="60" w:after="60"/>
              <w:jc w:val="right"/>
            </w:pPr>
            <w:r w:rsidRPr="00284A80">
              <w:rPr>
                <w:sz w:val="22"/>
                <w:szCs w:val="22"/>
              </w:rPr>
              <w:t>40,2</w:t>
            </w:r>
          </w:p>
        </w:tc>
        <w:tc>
          <w:tcPr>
            <w:tcW w:w="377" w:type="pct"/>
            <w:vAlign w:val="center"/>
          </w:tcPr>
          <w:p w:rsidR="008E764C" w:rsidRPr="00997CBB" w:rsidRDefault="008E764C" w:rsidP="005F6FBB">
            <w:pPr>
              <w:spacing w:before="60" w:after="60"/>
              <w:jc w:val="right"/>
            </w:pPr>
            <w:r>
              <w:rPr>
                <w:sz w:val="22"/>
                <w:szCs w:val="22"/>
              </w:rPr>
              <w:t>45,0</w:t>
            </w:r>
          </w:p>
        </w:tc>
        <w:tc>
          <w:tcPr>
            <w:tcW w:w="377" w:type="pct"/>
            <w:vAlign w:val="center"/>
          </w:tcPr>
          <w:p w:rsidR="008E764C" w:rsidRPr="00997CBB" w:rsidRDefault="008E764C" w:rsidP="005F6FBB">
            <w:pPr>
              <w:spacing w:before="60" w:after="60"/>
              <w:jc w:val="right"/>
            </w:pPr>
            <w:r>
              <w:rPr>
                <w:sz w:val="22"/>
                <w:szCs w:val="22"/>
              </w:rPr>
              <w:t>48,0</w:t>
            </w:r>
          </w:p>
        </w:tc>
        <w:tc>
          <w:tcPr>
            <w:tcW w:w="377" w:type="pct"/>
            <w:vAlign w:val="center"/>
          </w:tcPr>
          <w:p w:rsidR="008E764C" w:rsidRPr="00997CBB" w:rsidRDefault="008E764C" w:rsidP="005F6FBB">
            <w:pPr>
              <w:spacing w:before="60" w:after="60"/>
              <w:jc w:val="right"/>
            </w:pPr>
            <w:r>
              <w:rPr>
                <w:sz w:val="22"/>
                <w:szCs w:val="22"/>
              </w:rPr>
              <w:t>51,0</w:t>
            </w:r>
          </w:p>
        </w:tc>
        <w:tc>
          <w:tcPr>
            <w:tcW w:w="377" w:type="pct"/>
            <w:vAlign w:val="center"/>
          </w:tcPr>
          <w:p w:rsidR="008E764C" w:rsidRPr="00997CBB" w:rsidRDefault="008E764C" w:rsidP="005F6FBB">
            <w:pPr>
              <w:spacing w:before="60" w:after="60"/>
              <w:jc w:val="right"/>
            </w:pPr>
            <w:r>
              <w:rPr>
                <w:sz w:val="22"/>
                <w:szCs w:val="22"/>
              </w:rPr>
              <w:t>54,0</w:t>
            </w:r>
          </w:p>
        </w:tc>
        <w:tc>
          <w:tcPr>
            <w:tcW w:w="388" w:type="pct"/>
            <w:vAlign w:val="center"/>
          </w:tcPr>
          <w:p w:rsidR="008E764C" w:rsidRPr="00997CBB" w:rsidRDefault="008E764C" w:rsidP="005F6FBB">
            <w:pPr>
              <w:spacing w:before="60" w:after="60"/>
              <w:jc w:val="right"/>
            </w:pPr>
            <w:r>
              <w:rPr>
                <w:sz w:val="22"/>
                <w:szCs w:val="22"/>
              </w:rPr>
              <w:t>57,0</w:t>
            </w:r>
          </w:p>
        </w:tc>
        <w:tc>
          <w:tcPr>
            <w:tcW w:w="395" w:type="pct"/>
            <w:vAlign w:val="center"/>
          </w:tcPr>
          <w:p w:rsidR="008E764C" w:rsidRPr="00997CBB" w:rsidRDefault="008E764C" w:rsidP="005F6FBB">
            <w:pPr>
              <w:spacing w:before="60" w:after="60"/>
              <w:jc w:val="right"/>
            </w:pPr>
            <w:r>
              <w:rPr>
                <w:sz w:val="22"/>
                <w:szCs w:val="22"/>
              </w:rPr>
              <w:t>60,0</w:t>
            </w:r>
          </w:p>
        </w:tc>
      </w:tr>
      <w:tr w:rsidR="008E764C" w:rsidRPr="00997CBB" w:rsidTr="00DE1866">
        <w:trPr>
          <w:cantSplit/>
        </w:trPr>
        <w:tc>
          <w:tcPr>
            <w:tcW w:w="326" w:type="pct"/>
          </w:tcPr>
          <w:p w:rsidR="008E764C" w:rsidRPr="00997CBB" w:rsidRDefault="008E764C" w:rsidP="005F6FBB">
            <w:pPr>
              <w:keepNext/>
              <w:spacing w:before="60" w:after="60"/>
            </w:pPr>
            <w:r w:rsidRPr="00997CBB">
              <w:rPr>
                <w:sz w:val="22"/>
                <w:szCs w:val="22"/>
              </w:rPr>
              <w:t>3.</w:t>
            </w:r>
          </w:p>
        </w:tc>
        <w:tc>
          <w:tcPr>
            <w:tcW w:w="1061" w:type="pct"/>
          </w:tcPr>
          <w:p w:rsidR="008E764C" w:rsidRPr="00997CBB" w:rsidRDefault="008E764C" w:rsidP="005F6FBB">
            <w:pPr>
              <w:keepNext/>
              <w:spacing w:before="60" w:after="60"/>
            </w:pPr>
            <w:r w:rsidRPr="00997CBB">
              <w:rPr>
                <w:sz w:val="22"/>
                <w:szCs w:val="22"/>
              </w:rPr>
              <w:t xml:space="preserve">Обеспеченность сельского населения </w:t>
            </w:r>
            <w:r>
              <w:rPr>
                <w:sz w:val="22"/>
                <w:szCs w:val="22"/>
              </w:rPr>
              <w:t>централизованным водоснабжением питьевой водой нормативного качества</w:t>
            </w:r>
          </w:p>
        </w:tc>
        <w:tc>
          <w:tcPr>
            <w:tcW w:w="505" w:type="pct"/>
            <w:vAlign w:val="center"/>
          </w:tcPr>
          <w:p w:rsidR="008E764C" w:rsidRPr="00997CBB" w:rsidRDefault="008E764C" w:rsidP="005F6FBB">
            <w:pPr>
              <w:keepNext/>
              <w:spacing w:before="60" w:after="60"/>
              <w:jc w:val="center"/>
            </w:pPr>
            <w:r w:rsidRPr="00997CBB">
              <w:rPr>
                <w:sz w:val="22"/>
                <w:szCs w:val="22"/>
              </w:rPr>
              <w:t>%</w:t>
            </w:r>
          </w:p>
        </w:tc>
        <w:tc>
          <w:tcPr>
            <w:tcW w:w="439" w:type="pct"/>
            <w:vAlign w:val="center"/>
          </w:tcPr>
          <w:p w:rsidR="008E764C" w:rsidRPr="00113E08" w:rsidRDefault="008E764C" w:rsidP="005F6FBB">
            <w:pPr>
              <w:spacing w:before="60" w:after="60"/>
              <w:jc w:val="center"/>
            </w:pPr>
            <w:r w:rsidRPr="00113E08">
              <w:rPr>
                <w:sz w:val="22"/>
                <w:szCs w:val="22"/>
              </w:rPr>
              <w:t>32</w:t>
            </w:r>
          </w:p>
        </w:tc>
        <w:tc>
          <w:tcPr>
            <w:tcW w:w="377" w:type="pct"/>
            <w:vAlign w:val="center"/>
          </w:tcPr>
          <w:p w:rsidR="008E764C" w:rsidRPr="00113E08" w:rsidRDefault="008E764C" w:rsidP="005F6FBB">
            <w:pPr>
              <w:spacing w:before="60" w:after="60"/>
              <w:jc w:val="center"/>
            </w:pPr>
            <w:r w:rsidRPr="00113E08">
              <w:rPr>
                <w:sz w:val="22"/>
                <w:szCs w:val="22"/>
              </w:rPr>
              <w:t>34</w:t>
            </w:r>
          </w:p>
        </w:tc>
        <w:tc>
          <w:tcPr>
            <w:tcW w:w="377" w:type="pct"/>
            <w:vAlign w:val="center"/>
          </w:tcPr>
          <w:p w:rsidR="008E764C" w:rsidRPr="00997CBB" w:rsidRDefault="008E764C" w:rsidP="005F6FBB">
            <w:pPr>
              <w:spacing w:before="60" w:after="60"/>
              <w:jc w:val="center"/>
            </w:pPr>
            <w:r>
              <w:rPr>
                <w:sz w:val="22"/>
                <w:szCs w:val="22"/>
              </w:rPr>
              <w:t>36</w:t>
            </w:r>
          </w:p>
        </w:tc>
        <w:tc>
          <w:tcPr>
            <w:tcW w:w="377" w:type="pct"/>
            <w:vAlign w:val="center"/>
          </w:tcPr>
          <w:p w:rsidR="008E764C" w:rsidRPr="00997CBB" w:rsidRDefault="008E764C" w:rsidP="005F6FBB">
            <w:pPr>
              <w:spacing w:before="60" w:after="60"/>
              <w:jc w:val="center"/>
            </w:pPr>
            <w:r>
              <w:rPr>
                <w:sz w:val="22"/>
                <w:szCs w:val="22"/>
              </w:rPr>
              <w:t>38</w:t>
            </w:r>
          </w:p>
        </w:tc>
        <w:tc>
          <w:tcPr>
            <w:tcW w:w="377" w:type="pct"/>
            <w:vAlign w:val="center"/>
          </w:tcPr>
          <w:p w:rsidR="008E764C" w:rsidRPr="00997CBB" w:rsidRDefault="008E764C" w:rsidP="005F6FBB">
            <w:pPr>
              <w:spacing w:before="60" w:after="60"/>
              <w:jc w:val="center"/>
            </w:pPr>
            <w:r>
              <w:rPr>
                <w:sz w:val="22"/>
                <w:szCs w:val="22"/>
              </w:rPr>
              <w:t>40</w:t>
            </w:r>
          </w:p>
        </w:tc>
        <w:tc>
          <w:tcPr>
            <w:tcW w:w="377" w:type="pct"/>
            <w:vAlign w:val="center"/>
          </w:tcPr>
          <w:p w:rsidR="008E764C" w:rsidRPr="00997CBB" w:rsidRDefault="008E764C" w:rsidP="005F6FBB">
            <w:pPr>
              <w:spacing w:before="60" w:after="60"/>
              <w:jc w:val="center"/>
            </w:pPr>
            <w:r>
              <w:rPr>
                <w:sz w:val="22"/>
                <w:szCs w:val="22"/>
              </w:rPr>
              <w:t>42</w:t>
            </w:r>
          </w:p>
        </w:tc>
        <w:tc>
          <w:tcPr>
            <w:tcW w:w="388" w:type="pct"/>
            <w:vAlign w:val="center"/>
          </w:tcPr>
          <w:p w:rsidR="008E764C" w:rsidRPr="00997CBB" w:rsidRDefault="008E764C" w:rsidP="005F6FBB">
            <w:pPr>
              <w:spacing w:before="60" w:after="60"/>
              <w:jc w:val="center"/>
            </w:pPr>
            <w:r>
              <w:rPr>
                <w:sz w:val="22"/>
                <w:szCs w:val="22"/>
              </w:rPr>
              <w:t>43,5</w:t>
            </w:r>
          </w:p>
        </w:tc>
        <w:tc>
          <w:tcPr>
            <w:tcW w:w="395" w:type="pct"/>
            <w:vAlign w:val="center"/>
          </w:tcPr>
          <w:p w:rsidR="008E764C" w:rsidRPr="00997CBB" w:rsidRDefault="008E764C" w:rsidP="005F6FBB">
            <w:pPr>
              <w:spacing w:before="60" w:after="60"/>
              <w:jc w:val="center"/>
            </w:pPr>
            <w:r>
              <w:rPr>
                <w:sz w:val="22"/>
                <w:szCs w:val="22"/>
              </w:rPr>
              <w:t>45</w:t>
            </w:r>
          </w:p>
        </w:tc>
      </w:tr>
      <w:tr w:rsidR="008E764C" w:rsidRPr="00997CBB" w:rsidTr="00DE1866">
        <w:trPr>
          <w:cantSplit/>
        </w:trPr>
        <w:tc>
          <w:tcPr>
            <w:tcW w:w="326" w:type="pct"/>
          </w:tcPr>
          <w:p w:rsidR="008E764C" w:rsidRPr="00997CBB" w:rsidRDefault="008E764C" w:rsidP="005F6FBB">
            <w:pPr>
              <w:keepNext/>
              <w:spacing w:before="60" w:after="60"/>
            </w:pPr>
            <w:r w:rsidRPr="00997CBB">
              <w:rPr>
                <w:sz w:val="22"/>
                <w:szCs w:val="22"/>
              </w:rPr>
              <w:t>4.</w:t>
            </w:r>
          </w:p>
        </w:tc>
        <w:tc>
          <w:tcPr>
            <w:tcW w:w="1061" w:type="pct"/>
          </w:tcPr>
          <w:p w:rsidR="008E764C" w:rsidRPr="00997CBB" w:rsidRDefault="008E764C" w:rsidP="005F6FBB">
            <w:pPr>
              <w:keepNext/>
              <w:spacing w:before="60" w:after="60"/>
            </w:pPr>
            <w:r w:rsidRPr="00997CBB">
              <w:rPr>
                <w:sz w:val="22"/>
                <w:szCs w:val="22"/>
              </w:rPr>
              <w:t>Ввод в действие плоскостных спортивных сооружений</w:t>
            </w:r>
          </w:p>
        </w:tc>
        <w:tc>
          <w:tcPr>
            <w:tcW w:w="505" w:type="pct"/>
            <w:vAlign w:val="center"/>
          </w:tcPr>
          <w:p w:rsidR="008E764C" w:rsidRPr="00997CBB" w:rsidRDefault="008E764C" w:rsidP="005F6FBB">
            <w:pPr>
              <w:keepNext/>
              <w:spacing w:before="60" w:after="60"/>
              <w:jc w:val="center"/>
            </w:pPr>
            <w:r w:rsidRPr="00997CBB">
              <w:rPr>
                <w:sz w:val="22"/>
                <w:szCs w:val="22"/>
              </w:rPr>
              <w:t>кв. метров</w:t>
            </w:r>
          </w:p>
        </w:tc>
        <w:tc>
          <w:tcPr>
            <w:tcW w:w="439" w:type="pct"/>
            <w:vAlign w:val="center"/>
          </w:tcPr>
          <w:p w:rsidR="008E764C" w:rsidRPr="00FA56BC" w:rsidRDefault="008E764C" w:rsidP="005F6FBB">
            <w:pPr>
              <w:spacing w:before="60" w:after="60"/>
              <w:jc w:val="center"/>
            </w:pPr>
            <w:r w:rsidRPr="00FA56BC">
              <w:rPr>
                <w:sz w:val="22"/>
                <w:szCs w:val="22"/>
              </w:rPr>
              <w:t>0</w:t>
            </w:r>
          </w:p>
        </w:tc>
        <w:tc>
          <w:tcPr>
            <w:tcW w:w="377" w:type="pct"/>
            <w:vAlign w:val="center"/>
          </w:tcPr>
          <w:p w:rsidR="008E764C" w:rsidRPr="00FA56BC" w:rsidRDefault="008E764C" w:rsidP="005F6FBB">
            <w:pPr>
              <w:spacing w:before="60" w:after="60"/>
              <w:jc w:val="center"/>
            </w:pPr>
            <w:r w:rsidRPr="00FA56BC">
              <w:rPr>
                <w:sz w:val="22"/>
                <w:szCs w:val="22"/>
              </w:rPr>
              <w:t>0</w:t>
            </w:r>
          </w:p>
        </w:tc>
        <w:tc>
          <w:tcPr>
            <w:tcW w:w="377" w:type="pct"/>
            <w:vAlign w:val="center"/>
          </w:tcPr>
          <w:p w:rsidR="008E764C" w:rsidRPr="00997CBB" w:rsidRDefault="008E764C" w:rsidP="005F6FBB">
            <w:pPr>
              <w:spacing w:before="60" w:after="60"/>
              <w:jc w:val="center"/>
            </w:pPr>
            <w:r>
              <w:rPr>
                <w:sz w:val="22"/>
                <w:szCs w:val="22"/>
              </w:rPr>
              <w:t>1200</w:t>
            </w:r>
          </w:p>
        </w:tc>
        <w:tc>
          <w:tcPr>
            <w:tcW w:w="377" w:type="pct"/>
            <w:vAlign w:val="center"/>
          </w:tcPr>
          <w:p w:rsidR="008E764C" w:rsidRPr="00997CBB" w:rsidRDefault="008E764C" w:rsidP="005F6FBB">
            <w:pPr>
              <w:spacing w:before="60" w:after="60"/>
              <w:jc w:val="center"/>
            </w:pPr>
            <w:r>
              <w:rPr>
                <w:sz w:val="22"/>
                <w:szCs w:val="22"/>
              </w:rPr>
              <w:t>1200</w:t>
            </w:r>
          </w:p>
        </w:tc>
        <w:tc>
          <w:tcPr>
            <w:tcW w:w="377" w:type="pct"/>
            <w:vAlign w:val="center"/>
          </w:tcPr>
          <w:p w:rsidR="008E764C" w:rsidRPr="00997CBB" w:rsidRDefault="008E764C" w:rsidP="005F6FBB">
            <w:pPr>
              <w:spacing w:before="60" w:after="60"/>
              <w:jc w:val="center"/>
            </w:pPr>
            <w:r>
              <w:rPr>
                <w:sz w:val="22"/>
                <w:szCs w:val="22"/>
              </w:rPr>
              <w:t>1200</w:t>
            </w:r>
          </w:p>
        </w:tc>
        <w:tc>
          <w:tcPr>
            <w:tcW w:w="377" w:type="pct"/>
            <w:vAlign w:val="center"/>
          </w:tcPr>
          <w:p w:rsidR="008E764C" w:rsidRPr="00997CBB" w:rsidRDefault="008E764C" w:rsidP="005F6FBB">
            <w:pPr>
              <w:spacing w:before="60" w:after="60"/>
              <w:jc w:val="center"/>
            </w:pPr>
            <w:r>
              <w:rPr>
                <w:sz w:val="22"/>
                <w:szCs w:val="22"/>
              </w:rPr>
              <w:t>1200</w:t>
            </w:r>
          </w:p>
        </w:tc>
        <w:tc>
          <w:tcPr>
            <w:tcW w:w="388" w:type="pct"/>
            <w:vAlign w:val="center"/>
          </w:tcPr>
          <w:p w:rsidR="008E764C" w:rsidRPr="00997CBB" w:rsidRDefault="008E764C" w:rsidP="005F6FBB">
            <w:pPr>
              <w:spacing w:before="60" w:after="60"/>
              <w:jc w:val="center"/>
            </w:pPr>
            <w:r>
              <w:rPr>
                <w:sz w:val="22"/>
                <w:szCs w:val="22"/>
              </w:rPr>
              <w:t>0</w:t>
            </w:r>
          </w:p>
        </w:tc>
        <w:tc>
          <w:tcPr>
            <w:tcW w:w="395" w:type="pct"/>
            <w:vAlign w:val="center"/>
          </w:tcPr>
          <w:p w:rsidR="008E764C" w:rsidRPr="00997CBB" w:rsidRDefault="008E764C" w:rsidP="005F6FBB">
            <w:pPr>
              <w:spacing w:before="60" w:after="60"/>
              <w:jc w:val="center"/>
            </w:pPr>
            <w:r>
              <w:rPr>
                <w:sz w:val="22"/>
                <w:szCs w:val="22"/>
              </w:rPr>
              <w:t>1200</w:t>
            </w:r>
          </w:p>
        </w:tc>
      </w:tr>
      <w:tr w:rsidR="008E764C" w:rsidRPr="00997CBB" w:rsidTr="00DE1866">
        <w:trPr>
          <w:cantSplit/>
        </w:trPr>
        <w:tc>
          <w:tcPr>
            <w:tcW w:w="326" w:type="pct"/>
          </w:tcPr>
          <w:p w:rsidR="008E764C" w:rsidRPr="00997CBB" w:rsidRDefault="008E764C" w:rsidP="005F6FBB">
            <w:pPr>
              <w:keepNext/>
              <w:spacing w:before="60" w:after="60"/>
            </w:pPr>
            <w:r w:rsidRPr="00997CBB">
              <w:rPr>
                <w:sz w:val="22"/>
                <w:szCs w:val="22"/>
              </w:rPr>
              <w:t>5.</w:t>
            </w:r>
          </w:p>
        </w:tc>
        <w:tc>
          <w:tcPr>
            <w:tcW w:w="1061" w:type="pct"/>
          </w:tcPr>
          <w:p w:rsidR="008E764C" w:rsidRPr="00997CBB" w:rsidRDefault="008E764C" w:rsidP="005F6FBB">
            <w:pPr>
              <w:keepNext/>
              <w:spacing w:before="60" w:after="60"/>
            </w:pPr>
            <w:r w:rsidRPr="00647CF1">
              <w:rPr>
                <w:sz w:val="22"/>
                <w:szCs w:val="22"/>
              </w:rPr>
              <w:t xml:space="preserve">Количество проектов местных инициатив граждан, проживающих в сельской местности, получивших </w:t>
            </w:r>
            <w:proofErr w:type="spellStart"/>
            <w:r w:rsidRPr="00647CF1">
              <w:rPr>
                <w:sz w:val="22"/>
                <w:szCs w:val="22"/>
              </w:rPr>
              <w:t>грантовую</w:t>
            </w:r>
            <w:proofErr w:type="spellEnd"/>
            <w:r w:rsidRPr="00647CF1">
              <w:rPr>
                <w:sz w:val="22"/>
                <w:szCs w:val="22"/>
              </w:rPr>
              <w:t xml:space="preserve"> поддержку</w:t>
            </w:r>
          </w:p>
        </w:tc>
        <w:tc>
          <w:tcPr>
            <w:tcW w:w="505" w:type="pct"/>
            <w:vAlign w:val="center"/>
          </w:tcPr>
          <w:p w:rsidR="008E764C" w:rsidRPr="00997CBB" w:rsidRDefault="008E764C" w:rsidP="005F6FBB">
            <w:pPr>
              <w:keepNext/>
              <w:spacing w:before="60" w:after="60"/>
              <w:jc w:val="center"/>
            </w:pPr>
            <w:r w:rsidRPr="00997CBB">
              <w:rPr>
                <w:sz w:val="22"/>
                <w:szCs w:val="22"/>
              </w:rPr>
              <w:t>единиц</w:t>
            </w:r>
          </w:p>
        </w:tc>
        <w:tc>
          <w:tcPr>
            <w:tcW w:w="439" w:type="pct"/>
            <w:vAlign w:val="center"/>
          </w:tcPr>
          <w:p w:rsidR="008E764C" w:rsidRPr="00997CBB" w:rsidRDefault="008E764C" w:rsidP="005F6FBB">
            <w:pPr>
              <w:spacing w:before="60" w:after="60"/>
              <w:jc w:val="center"/>
            </w:pPr>
            <w:r w:rsidRPr="00997CBB">
              <w:rPr>
                <w:sz w:val="22"/>
                <w:szCs w:val="22"/>
              </w:rPr>
              <w:t>0</w:t>
            </w:r>
          </w:p>
        </w:tc>
        <w:tc>
          <w:tcPr>
            <w:tcW w:w="377" w:type="pct"/>
            <w:vAlign w:val="center"/>
          </w:tcPr>
          <w:p w:rsidR="008E764C" w:rsidRPr="00997CBB" w:rsidRDefault="008E764C" w:rsidP="005F6FBB">
            <w:pPr>
              <w:spacing w:before="60" w:after="60"/>
              <w:jc w:val="center"/>
            </w:pPr>
            <w:r w:rsidRPr="00997CBB">
              <w:rPr>
                <w:sz w:val="22"/>
                <w:szCs w:val="22"/>
              </w:rPr>
              <w:t>0</w:t>
            </w:r>
          </w:p>
        </w:tc>
        <w:tc>
          <w:tcPr>
            <w:tcW w:w="377" w:type="pct"/>
            <w:vAlign w:val="center"/>
          </w:tcPr>
          <w:p w:rsidR="008E764C" w:rsidRPr="00997CBB" w:rsidRDefault="008E764C" w:rsidP="005F6FBB">
            <w:pPr>
              <w:spacing w:before="60" w:after="60"/>
              <w:jc w:val="center"/>
            </w:pPr>
            <w:r w:rsidRPr="00997CBB">
              <w:rPr>
                <w:sz w:val="22"/>
                <w:szCs w:val="22"/>
              </w:rPr>
              <w:t>0</w:t>
            </w:r>
          </w:p>
        </w:tc>
        <w:tc>
          <w:tcPr>
            <w:tcW w:w="377" w:type="pct"/>
            <w:vAlign w:val="center"/>
          </w:tcPr>
          <w:p w:rsidR="008E764C" w:rsidRPr="00997CBB" w:rsidRDefault="008E764C" w:rsidP="005F6FBB">
            <w:pPr>
              <w:spacing w:before="60" w:after="60"/>
              <w:jc w:val="center"/>
            </w:pPr>
            <w:r w:rsidRPr="00997CBB">
              <w:rPr>
                <w:sz w:val="22"/>
                <w:szCs w:val="22"/>
              </w:rPr>
              <w:t>1</w:t>
            </w:r>
          </w:p>
        </w:tc>
        <w:tc>
          <w:tcPr>
            <w:tcW w:w="377" w:type="pct"/>
            <w:vAlign w:val="center"/>
          </w:tcPr>
          <w:p w:rsidR="008E764C" w:rsidRPr="00997CBB" w:rsidRDefault="008E764C" w:rsidP="005F6FBB">
            <w:pPr>
              <w:spacing w:before="60" w:after="60"/>
              <w:jc w:val="center"/>
            </w:pPr>
            <w:r w:rsidRPr="00997CBB">
              <w:rPr>
                <w:sz w:val="22"/>
                <w:szCs w:val="22"/>
              </w:rPr>
              <w:t>0</w:t>
            </w:r>
          </w:p>
        </w:tc>
        <w:tc>
          <w:tcPr>
            <w:tcW w:w="377" w:type="pct"/>
            <w:vAlign w:val="center"/>
          </w:tcPr>
          <w:p w:rsidR="008E764C" w:rsidRPr="00997CBB" w:rsidRDefault="008E764C" w:rsidP="005F6FBB">
            <w:pPr>
              <w:spacing w:before="60" w:after="60"/>
              <w:jc w:val="center"/>
            </w:pPr>
            <w:r w:rsidRPr="00997CBB">
              <w:rPr>
                <w:sz w:val="22"/>
                <w:szCs w:val="22"/>
              </w:rPr>
              <w:t>1</w:t>
            </w:r>
          </w:p>
        </w:tc>
        <w:tc>
          <w:tcPr>
            <w:tcW w:w="388" w:type="pct"/>
            <w:vAlign w:val="center"/>
          </w:tcPr>
          <w:p w:rsidR="008E764C" w:rsidRPr="00997CBB" w:rsidRDefault="008E764C" w:rsidP="005F6FBB">
            <w:pPr>
              <w:spacing w:before="60" w:after="60"/>
              <w:jc w:val="center"/>
            </w:pPr>
            <w:r w:rsidRPr="00997CBB">
              <w:rPr>
                <w:sz w:val="22"/>
                <w:szCs w:val="22"/>
              </w:rPr>
              <w:t>1</w:t>
            </w:r>
          </w:p>
        </w:tc>
        <w:tc>
          <w:tcPr>
            <w:tcW w:w="395" w:type="pct"/>
            <w:vAlign w:val="center"/>
          </w:tcPr>
          <w:p w:rsidR="008E764C" w:rsidRPr="00997CBB" w:rsidRDefault="008E764C" w:rsidP="005F6FBB">
            <w:pPr>
              <w:spacing w:before="60" w:after="60"/>
              <w:jc w:val="center"/>
            </w:pPr>
            <w:r w:rsidRPr="00997CBB">
              <w:rPr>
                <w:sz w:val="22"/>
                <w:szCs w:val="22"/>
              </w:rPr>
              <w:t>0</w:t>
            </w:r>
          </w:p>
        </w:tc>
      </w:tr>
    </w:tbl>
    <w:p w:rsidR="008E764C" w:rsidRDefault="008E764C" w:rsidP="008E764C">
      <w:pPr>
        <w:rPr>
          <w:b/>
          <w:spacing w:val="1"/>
          <w:sz w:val="22"/>
          <w:szCs w:val="22"/>
        </w:rPr>
        <w:sectPr w:rsidR="008E764C" w:rsidSect="000A0C2A">
          <w:pgSz w:w="11906" w:h="16838"/>
          <w:pgMar w:top="1134" w:right="851" w:bottom="1134" w:left="1276" w:header="720" w:footer="720" w:gutter="0"/>
          <w:cols w:space="720"/>
        </w:sectPr>
      </w:pPr>
    </w:p>
    <w:p w:rsidR="008E764C" w:rsidRPr="00CD6E57" w:rsidRDefault="008E764C" w:rsidP="008E764C">
      <w:pPr>
        <w:shd w:val="clear" w:color="auto" w:fill="FFFFFF"/>
        <w:ind w:firstLine="709"/>
        <w:jc w:val="both"/>
        <w:rPr>
          <w:b/>
          <w:i/>
          <w:spacing w:val="1"/>
          <w:sz w:val="28"/>
          <w:szCs w:val="28"/>
        </w:rPr>
      </w:pPr>
      <w:r w:rsidRPr="00CD6E57">
        <w:rPr>
          <w:b/>
          <w:i/>
          <w:spacing w:val="1"/>
          <w:sz w:val="28"/>
          <w:szCs w:val="28"/>
        </w:rPr>
        <w:lastRenderedPageBreak/>
        <w:t>Научный и кадровый потенциал Тейковского муниципального района области.</w:t>
      </w:r>
    </w:p>
    <w:p w:rsidR="008E764C" w:rsidRPr="00CD6E57" w:rsidRDefault="008E764C" w:rsidP="008E764C">
      <w:pPr>
        <w:shd w:val="clear" w:color="auto" w:fill="FFFFFF"/>
        <w:ind w:firstLine="709"/>
        <w:jc w:val="both"/>
        <w:rPr>
          <w:spacing w:val="1"/>
          <w:sz w:val="28"/>
          <w:szCs w:val="28"/>
        </w:rPr>
      </w:pPr>
      <w:r w:rsidRPr="00CD6E57">
        <w:rPr>
          <w:spacing w:val="1"/>
          <w:sz w:val="28"/>
          <w:szCs w:val="28"/>
        </w:rPr>
        <w:t>Научный и кадровый потенциал АПК Тейковского муниципального района играет важную роль в инновационном развитии и служит основой для развития отрасли, создает предпосылки для повышения эффективности сельскохозяйственной деятельности.</w:t>
      </w:r>
    </w:p>
    <w:p w:rsidR="008E764C" w:rsidRPr="00CD6E57" w:rsidRDefault="008E764C" w:rsidP="008E764C">
      <w:pPr>
        <w:shd w:val="clear" w:color="auto" w:fill="FFFFFF"/>
        <w:ind w:firstLine="709"/>
        <w:jc w:val="both"/>
        <w:rPr>
          <w:spacing w:val="1"/>
          <w:sz w:val="28"/>
          <w:szCs w:val="28"/>
        </w:rPr>
      </w:pPr>
    </w:p>
    <w:p w:rsidR="008E764C" w:rsidRPr="00CD6E57" w:rsidRDefault="008E764C" w:rsidP="008E764C">
      <w:pPr>
        <w:shd w:val="clear" w:color="auto" w:fill="FFFFFF"/>
        <w:ind w:firstLine="709"/>
        <w:jc w:val="both"/>
        <w:rPr>
          <w:spacing w:val="1"/>
          <w:sz w:val="28"/>
          <w:szCs w:val="28"/>
        </w:rPr>
      </w:pPr>
      <w:r w:rsidRPr="00CD6E57">
        <w:rPr>
          <w:i/>
          <w:spacing w:val="1"/>
          <w:sz w:val="28"/>
          <w:szCs w:val="28"/>
        </w:rPr>
        <w:t>Основными факторами</w:t>
      </w:r>
      <w:r w:rsidRPr="00CD6E57">
        <w:rPr>
          <w:spacing w:val="1"/>
          <w:sz w:val="28"/>
          <w:szCs w:val="28"/>
        </w:rPr>
        <w:t xml:space="preserve"> развития научного и кадрового потенциала отрасли являются:</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совершенствование высшего и среднего специального сельскохозяйственного образования и создание условий для закрепления квалифицированных кадров;</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проведение прикладных научных исследований для устойчивого развития АПК;</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развитие системы сельскохозяйственного консультирования в качестве механизма полномасштабного распространения инноваций в  сельскохозяйственном производстве;</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формирование эффективных информационных и телекоммуникационных сетей распространения знаний в аграрной сфере;</w:t>
      </w:r>
    </w:p>
    <w:p w:rsidR="008E764C"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пропаганда новаций через выставочно-ярмарочную деятельность.</w:t>
      </w:r>
    </w:p>
    <w:p w:rsidR="007819F3" w:rsidRPr="00CD6E57" w:rsidRDefault="007819F3" w:rsidP="007819F3">
      <w:pPr>
        <w:tabs>
          <w:tab w:val="left" w:pos="0"/>
          <w:tab w:val="num" w:pos="1440"/>
        </w:tabs>
        <w:ind w:left="709"/>
        <w:jc w:val="both"/>
        <w:rPr>
          <w:sz w:val="28"/>
          <w:szCs w:val="28"/>
        </w:rPr>
      </w:pPr>
    </w:p>
    <w:p w:rsidR="008E764C" w:rsidRPr="00CD6E57" w:rsidRDefault="008E764C" w:rsidP="008E764C">
      <w:pPr>
        <w:widowControl w:val="0"/>
        <w:autoSpaceDE w:val="0"/>
        <w:autoSpaceDN w:val="0"/>
        <w:adjustRightInd w:val="0"/>
        <w:ind w:firstLine="709"/>
        <w:jc w:val="both"/>
        <w:rPr>
          <w:b/>
          <w:i/>
          <w:sz w:val="28"/>
          <w:szCs w:val="28"/>
        </w:rPr>
      </w:pPr>
      <w:r w:rsidRPr="00CD6E57">
        <w:rPr>
          <w:b/>
          <w:i/>
          <w:sz w:val="28"/>
          <w:szCs w:val="28"/>
        </w:rPr>
        <w:t>Ожидаемые результаты реализации Стратегии в сфере развития АПК Тейковского муниципального района:</w:t>
      </w:r>
    </w:p>
    <w:p w:rsidR="008E764C" w:rsidRPr="00CD6E57" w:rsidRDefault="008E764C" w:rsidP="00483E6C">
      <w:pPr>
        <w:numPr>
          <w:ilvl w:val="0"/>
          <w:numId w:val="35"/>
        </w:numPr>
        <w:tabs>
          <w:tab w:val="clear" w:pos="1440"/>
          <w:tab w:val="left" w:pos="0"/>
          <w:tab w:val="num" w:pos="540"/>
          <w:tab w:val="num" w:pos="851"/>
        </w:tabs>
        <w:ind w:left="0" w:firstLine="709"/>
        <w:jc w:val="both"/>
        <w:rPr>
          <w:b/>
          <w:sz w:val="28"/>
          <w:szCs w:val="28"/>
        </w:rPr>
      </w:pPr>
      <w:r w:rsidRPr="00CD6E57">
        <w:rPr>
          <w:sz w:val="28"/>
          <w:szCs w:val="28"/>
        </w:rPr>
        <w:t xml:space="preserve">объемы производства сельскохозяйственной продукции к 2020 году возрастут на </w:t>
      </w:r>
      <w:r w:rsidR="00B86966">
        <w:rPr>
          <w:sz w:val="28"/>
          <w:szCs w:val="28"/>
        </w:rPr>
        <w:t>22,</w:t>
      </w:r>
      <w:r w:rsidR="007819F3">
        <w:rPr>
          <w:sz w:val="28"/>
          <w:szCs w:val="28"/>
        </w:rPr>
        <w:t>16</w:t>
      </w:r>
      <w:r w:rsidRPr="00CD6E57">
        <w:rPr>
          <w:sz w:val="28"/>
          <w:szCs w:val="28"/>
        </w:rPr>
        <w:t>% по сравнению с уровнем 2013 года.</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валовой сбор зерна увеличится до 3,04 тыс. тонн (в 2,5 раза), овощей - до 4,2</w:t>
      </w:r>
      <w:r w:rsidR="007819F3">
        <w:rPr>
          <w:sz w:val="28"/>
          <w:szCs w:val="28"/>
        </w:rPr>
        <w:t>3</w:t>
      </w:r>
      <w:r w:rsidRPr="00CD6E57">
        <w:rPr>
          <w:sz w:val="28"/>
          <w:szCs w:val="28"/>
        </w:rPr>
        <w:t xml:space="preserve"> тыс. тонн (на 44,8%), картофеля - до 14,82 тыс. тонн (на 33,5%);</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 xml:space="preserve">производство скота и птицы (в живом весе) к 2020 году возрастет до 1,3 тыс. тонн, или на 51% по сравнению с 2013 годом, молока - до </w:t>
      </w:r>
      <w:r w:rsidR="00B86966">
        <w:rPr>
          <w:sz w:val="28"/>
          <w:szCs w:val="28"/>
        </w:rPr>
        <w:t>4,18 тыс. тонн.</w:t>
      </w:r>
    </w:p>
    <w:p w:rsidR="008E764C" w:rsidRPr="007819F3" w:rsidRDefault="008E764C" w:rsidP="00483E6C">
      <w:pPr>
        <w:numPr>
          <w:ilvl w:val="0"/>
          <w:numId w:val="35"/>
        </w:numPr>
        <w:tabs>
          <w:tab w:val="clear" w:pos="1440"/>
          <w:tab w:val="left" w:pos="0"/>
          <w:tab w:val="num" w:pos="540"/>
          <w:tab w:val="num" w:pos="851"/>
        </w:tabs>
        <w:ind w:left="0" w:firstLine="709"/>
        <w:jc w:val="both"/>
        <w:rPr>
          <w:sz w:val="28"/>
          <w:szCs w:val="28"/>
        </w:rPr>
      </w:pPr>
      <w:r w:rsidRPr="007819F3">
        <w:rPr>
          <w:sz w:val="28"/>
          <w:szCs w:val="28"/>
        </w:rPr>
        <w:t>среднемесячная заработная плата в сельском хозяйстве почти удвоится за период реализации Стратегии, достигнув к 2020 году 21,2 тыс. рублей, что будет составлять примерно 60% от уровня средней заработной платы в экономике Ивановской области;</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 xml:space="preserve">решение жилищной проблемы для </w:t>
      </w:r>
      <w:r w:rsidR="001F4B95">
        <w:rPr>
          <w:sz w:val="28"/>
          <w:szCs w:val="28"/>
        </w:rPr>
        <w:t>100</w:t>
      </w:r>
      <w:r w:rsidRPr="00CD6E57">
        <w:rPr>
          <w:sz w:val="28"/>
          <w:szCs w:val="28"/>
        </w:rPr>
        <w:t xml:space="preserve"> семей, проживающих в сельской местности;</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 xml:space="preserve">повышение уровня социально-инженерного обустройства в сельской местности, в том числе газом - до 60%, водой – до </w:t>
      </w:r>
      <w:r w:rsidR="007819F3">
        <w:rPr>
          <w:sz w:val="28"/>
          <w:szCs w:val="28"/>
        </w:rPr>
        <w:t>45</w:t>
      </w:r>
      <w:r w:rsidRPr="00CD6E57">
        <w:rPr>
          <w:sz w:val="28"/>
          <w:szCs w:val="28"/>
        </w:rPr>
        <w:t>%.</w:t>
      </w:r>
    </w:p>
    <w:p w:rsidR="00C66469" w:rsidRPr="001C5A46" w:rsidRDefault="00C66469" w:rsidP="00C66469">
      <w:pPr>
        <w:widowControl w:val="0"/>
        <w:autoSpaceDE w:val="0"/>
        <w:autoSpaceDN w:val="0"/>
        <w:adjustRightInd w:val="0"/>
        <w:ind w:firstLine="709"/>
        <w:jc w:val="both"/>
        <w:rPr>
          <w:sz w:val="20"/>
          <w:szCs w:val="20"/>
        </w:rPr>
      </w:pPr>
    </w:p>
    <w:p w:rsidR="00C66469" w:rsidRPr="00CE79B3" w:rsidRDefault="009D4A88" w:rsidP="00C66469">
      <w:pPr>
        <w:ind w:firstLine="709"/>
        <w:rPr>
          <w:b/>
          <w:sz w:val="28"/>
          <w:szCs w:val="28"/>
        </w:rPr>
      </w:pPr>
      <w:bookmarkStart w:id="9" w:name="Par1905"/>
      <w:bookmarkEnd w:id="9"/>
      <w:r>
        <w:rPr>
          <w:b/>
          <w:sz w:val="28"/>
          <w:szCs w:val="28"/>
        </w:rPr>
        <w:t>5</w:t>
      </w:r>
      <w:r w:rsidR="00C66469" w:rsidRPr="00CE79B3">
        <w:rPr>
          <w:b/>
          <w:sz w:val="28"/>
          <w:szCs w:val="28"/>
        </w:rPr>
        <w:t>.</w:t>
      </w:r>
      <w:r w:rsidR="00490646">
        <w:rPr>
          <w:b/>
          <w:sz w:val="28"/>
          <w:szCs w:val="28"/>
        </w:rPr>
        <w:t>3.</w:t>
      </w:r>
      <w:r w:rsidR="00C66469" w:rsidRPr="00CE79B3">
        <w:rPr>
          <w:b/>
          <w:sz w:val="28"/>
          <w:szCs w:val="28"/>
        </w:rPr>
        <w:t xml:space="preserve"> Развитие транспортной сети и логистики</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Стратегической целью</w:t>
      </w:r>
      <w:r w:rsidRPr="00CE79B3">
        <w:rPr>
          <w:sz w:val="28"/>
          <w:szCs w:val="28"/>
        </w:rPr>
        <w:t xml:space="preserve"> развития транспортной инфраструктуры является организация эффективного функционирования транспортной системы района, позволяющей повысить безопасность транспорта, обеспечить всех жителей и частный сектор качественным транспортным обслуживанием, повысить доступность транспортных услуг для жителей и организаций Тейковского района.</w:t>
      </w:r>
    </w:p>
    <w:p w:rsidR="00CE79B3" w:rsidRPr="00CE79B3" w:rsidRDefault="00CE79B3" w:rsidP="00CE79B3">
      <w:pPr>
        <w:widowControl w:val="0"/>
        <w:autoSpaceDE w:val="0"/>
        <w:autoSpaceDN w:val="0"/>
        <w:adjustRightInd w:val="0"/>
        <w:ind w:firstLine="709"/>
        <w:jc w:val="both"/>
        <w:rPr>
          <w:b/>
          <w:i/>
          <w:sz w:val="28"/>
          <w:szCs w:val="28"/>
        </w:rPr>
      </w:pPr>
      <w:r w:rsidRPr="00CE79B3">
        <w:rPr>
          <w:sz w:val="28"/>
          <w:szCs w:val="28"/>
        </w:rPr>
        <w:t xml:space="preserve">Данная цель включает в себя ряд </w:t>
      </w:r>
      <w:r w:rsidRPr="00CE79B3">
        <w:rPr>
          <w:b/>
          <w:i/>
          <w:sz w:val="28"/>
          <w:szCs w:val="28"/>
        </w:rPr>
        <w:t>приоритетных задач:</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xml:space="preserve">1. Совершенствование транспортной инфраструктуры, улучшение качества дорожного покрытия. </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lastRenderedPageBreak/>
        <w:t>2. Оснащение всех видов транспорта современными техническими средствами.</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3. Модернизация транспортной технологии, в том числе использование и совершенствование прогрессивных перевозочных систем.</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4. Обеспечение охраны жизни, здоровья населения и его имущества, повышение гарантий законных прав на безопасные условия движения на дорогах.</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5. Повышение качества транспортного обслуживания населения и снижение себестоимости транспортных услуг.</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6. Развитие рынка газомоторного топлива.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xml:space="preserve">В соответствии с Транспортной </w:t>
      </w:r>
      <w:hyperlink r:id="rId23" w:history="1">
        <w:r w:rsidRPr="00CE79B3">
          <w:rPr>
            <w:sz w:val="28"/>
            <w:szCs w:val="28"/>
          </w:rPr>
          <w:t>стратегией</w:t>
        </w:r>
      </w:hyperlink>
      <w:r w:rsidRPr="00CE79B3">
        <w:rPr>
          <w:sz w:val="28"/>
          <w:szCs w:val="28"/>
        </w:rPr>
        <w:t xml:space="preserve"> Ивановской области на период до 2030 года развитие транспортной инфраструктуры и опорной транспортной сети осуществляется в увязке с перспективными сценариями развития производительных сил.</w:t>
      </w:r>
    </w:p>
    <w:p w:rsidR="009D0FEC" w:rsidRPr="009D0FEC" w:rsidRDefault="009D0FEC" w:rsidP="00CE79B3">
      <w:pPr>
        <w:widowControl w:val="0"/>
        <w:autoSpaceDE w:val="0"/>
        <w:autoSpaceDN w:val="0"/>
        <w:adjustRightInd w:val="0"/>
        <w:ind w:firstLine="709"/>
        <w:jc w:val="both"/>
        <w:rPr>
          <w:sz w:val="28"/>
          <w:szCs w:val="28"/>
        </w:rPr>
      </w:pPr>
    </w:p>
    <w:p w:rsidR="00CE79B3" w:rsidRPr="00CE79B3" w:rsidRDefault="00CE79B3" w:rsidP="00CE79B3">
      <w:pPr>
        <w:widowControl w:val="0"/>
        <w:autoSpaceDE w:val="0"/>
        <w:autoSpaceDN w:val="0"/>
        <w:adjustRightInd w:val="0"/>
        <w:ind w:firstLine="709"/>
        <w:jc w:val="both"/>
        <w:rPr>
          <w:b/>
          <w:i/>
          <w:sz w:val="28"/>
          <w:szCs w:val="28"/>
        </w:rPr>
      </w:pPr>
      <w:r w:rsidRPr="00CE79B3">
        <w:rPr>
          <w:b/>
          <w:i/>
          <w:sz w:val="28"/>
          <w:szCs w:val="28"/>
        </w:rPr>
        <w:t>Моделирование развития</w:t>
      </w:r>
    </w:p>
    <w:p w:rsidR="00CE79B3" w:rsidRPr="00CE79B3" w:rsidRDefault="00CE79B3" w:rsidP="00CE79B3">
      <w:pPr>
        <w:widowControl w:val="0"/>
        <w:autoSpaceDE w:val="0"/>
        <w:autoSpaceDN w:val="0"/>
        <w:adjustRightInd w:val="0"/>
        <w:ind w:firstLine="709"/>
        <w:jc w:val="both"/>
        <w:rPr>
          <w:i/>
          <w:spacing w:val="-10"/>
          <w:sz w:val="28"/>
          <w:szCs w:val="28"/>
        </w:rPr>
      </w:pPr>
      <w:r w:rsidRPr="00CE79B3">
        <w:rPr>
          <w:i/>
          <w:spacing w:val="-10"/>
          <w:sz w:val="28"/>
          <w:szCs w:val="28"/>
        </w:rPr>
        <w:t>1. Создание институциональных условий для развития транспортной инфраструктуры.</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Для достижения данной цели органы местного самоуправления будут решать следующие задачи:</w:t>
      </w:r>
    </w:p>
    <w:p w:rsidR="00CE79B3" w:rsidRPr="00CE79B3" w:rsidRDefault="00CE79B3" w:rsidP="00483E6C">
      <w:pPr>
        <w:widowControl w:val="0"/>
        <w:numPr>
          <w:ilvl w:val="0"/>
          <w:numId w:val="28"/>
        </w:numPr>
        <w:tabs>
          <w:tab w:val="left" w:pos="851"/>
        </w:tabs>
        <w:autoSpaceDE w:val="0"/>
        <w:autoSpaceDN w:val="0"/>
        <w:adjustRightInd w:val="0"/>
        <w:ind w:left="0" w:firstLine="709"/>
        <w:jc w:val="both"/>
        <w:rPr>
          <w:sz w:val="28"/>
          <w:szCs w:val="28"/>
        </w:rPr>
      </w:pPr>
      <w:r w:rsidRPr="00CE79B3">
        <w:rPr>
          <w:sz w:val="28"/>
          <w:szCs w:val="28"/>
        </w:rPr>
        <w:t>устранение правовых и административных барьеров в процессе перевозок пассажиров и грузов, а также оказание сопутствующих им услуг;</w:t>
      </w:r>
    </w:p>
    <w:p w:rsidR="00CE79B3" w:rsidRPr="00CE79B3" w:rsidRDefault="00CE79B3" w:rsidP="00483E6C">
      <w:pPr>
        <w:widowControl w:val="0"/>
        <w:numPr>
          <w:ilvl w:val="0"/>
          <w:numId w:val="28"/>
        </w:numPr>
        <w:tabs>
          <w:tab w:val="left" w:pos="851"/>
        </w:tabs>
        <w:autoSpaceDE w:val="0"/>
        <w:autoSpaceDN w:val="0"/>
        <w:adjustRightInd w:val="0"/>
        <w:ind w:left="0" w:firstLine="709"/>
        <w:jc w:val="both"/>
        <w:rPr>
          <w:sz w:val="28"/>
          <w:szCs w:val="28"/>
        </w:rPr>
      </w:pPr>
      <w:r w:rsidRPr="00CE79B3">
        <w:rPr>
          <w:sz w:val="28"/>
          <w:szCs w:val="28"/>
        </w:rPr>
        <w:t>выработка и контроль соблюдения правил конкуренции и условий недискриминационного доступа к инфраструктуре;</w:t>
      </w:r>
    </w:p>
    <w:p w:rsidR="00CE79B3" w:rsidRPr="00CE79B3" w:rsidRDefault="00CE79B3" w:rsidP="00483E6C">
      <w:pPr>
        <w:widowControl w:val="0"/>
        <w:numPr>
          <w:ilvl w:val="0"/>
          <w:numId w:val="28"/>
        </w:numPr>
        <w:tabs>
          <w:tab w:val="left" w:pos="851"/>
        </w:tabs>
        <w:autoSpaceDE w:val="0"/>
        <w:autoSpaceDN w:val="0"/>
        <w:adjustRightInd w:val="0"/>
        <w:ind w:left="0" w:firstLine="709"/>
        <w:jc w:val="both"/>
        <w:rPr>
          <w:sz w:val="28"/>
          <w:szCs w:val="28"/>
        </w:rPr>
      </w:pPr>
      <w:r w:rsidRPr="00CE79B3">
        <w:rPr>
          <w:sz w:val="28"/>
          <w:szCs w:val="28"/>
        </w:rPr>
        <w:t xml:space="preserve">повышение доступности транспортных услуг для населения; </w:t>
      </w:r>
    </w:p>
    <w:p w:rsidR="00CE79B3" w:rsidRPr="00CE79B3" w:rsidRDefault="00CE79B3" w:rsidP="00CE79B3">
      <w:pPr>
        <w:widowControl w:val="0"/>
        <w:autoSpaceDE w:val="0"/>
        <w:autoSpaceDN w:val="0"/>
        <w:adjustRightInd w:val="0"/>
        <w:ind w:firstLine="709"/>
        <w:jc w:val="both"/>
        <w:rPr>
          <w:sz w:val="28"/>
          <w:szCs w:val="28"/>
        </w:rPr>
      </w:pPr>
      <w:r w:rsidRPr="00CE79B3">
        <w:rPr>
          <w:i/>
          <w:sz w:val="28"/>
          <w:szCs w:val="28"/>
        </w:rPr>
        <w:t>2. Сохранение и развитие сети автомобильных дорог общего пользования: содержание, ремонт, строительство и реконструкция дорог общего пользования и искусственных сооружений на них.</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Для достижения данной цели органы местного самоуправления совместно с профильными федеральными государственными учреждениями  будут решать следующие задачи:</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обеспечение работоспособности дорожной сети;</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развитие сети автомобильных дорог общего пользования;</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сохранение существующей сети автомобильных дорог.</w:t>
      </w:r>
    </w:p>
    <w:p w:rsidR="00CE79B3" w:rsidRPr="00CE79B3" w:rsidRDefault="00CE79B3" w:rsidP="00CE79B3">
      <w:pPr>
        <w:widowControl w:val="0"/>
        <w:autoSpaceDE w:val="0"/>
        <w:autoSpaceDN w:val="0"/>
        <w:adjustRightInd w:val="0"/>
        <w:ind w:firstLine="709"/>
        <w:jc w:val="both"/>
        <w:rPr>
          <w:i/>
          <w:sz w:val="28"/>
          <w:szCs w:val="28"/>
        </w:rPr>
      </w:pPr>
      <w:r w:rsidRPr="00CE79B3">
        <w:rPr>
          <w:i/>
          <w:sz w:val="28"/>
          <w:szCs w:val="28"/>
        </w:rPr>
        <w:t>3. Повышение уровня безопасности дорожного движения.</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Для достижения данной цели органы местного самоуправления  совместно с уполномоченными федеральными органами государственной власти будут решать следующие задачи:</w:t>
      </w:r>
    </w:p>
    <w:p w:rsidR="00CE79B3" w:rsidRPr="00CE79B3" w:rsidRDefault="00CE79B3" w:rsidP="00483E6C">
      <w:pPr>
        <w:widowControl w:val="0"/>
        <w:numPr>
          <w:ilvl w:val="0"/>
          <w:numId w:val="29"/>
        </w:numPr>
        <w:tabs>
          <w:tab w:val="left" w:pos="851"/>
        </w:tabs>
        <w:autoSpaceDE w:val="0"/>
        <w:autoSpaceDN w:val="0"/>
        <w:adjustRightInd w:val="0"/>
        <w:ind w:left="0" w:firstLine="709"/>
        <w:jc w:val="both"/>
        <w:rPr>
          <w:sz w:val="28"/>
          <w:szCs w:val="28"/>
        </w:rPr>
      </w:pPr>
      <w:r w:rsidRPr="00CE79B3">
        <w:rPr>
          <w:sz w:val="28"/>
          <w:szCs w:val="28"/>
        </w:rPr>
        <w:t>выработка и контроль выполнения стандартов безопасности транспортных процессов и воздействия транспорта на окружающую среду;</w:t>
      </w:r>
    </w:p>
    <w:p w:rsidR="00CE79B3" w:rsidRPr="00CE79B3" w:rsidRDefault="00CE79B3" w:rsidP="00483E6C">
      <w:pPr>
        <w:widowControl w:val="0"/>
        <w:numPr>
          <w:ilvl w:val="0"/>
          <w:numId w:val="29"/>
        </w:numPr>
        <w:tabs>
          <w:tab w:val="left" w:pos="851"/>
        </w:tabs>
        <w:autoSpaceDE w:val="0"/>
        <w:autoSpaceDN w:val="0"/>
        <w:adjustRightInd w:val="0"/>
        <w:ind w:left="0" w:firstLine="709"/>
        <w:jc w:val="both"/>
        <w:rPr>
          <w:sz w:val="28"/>
          <w:szCs w:val="28"/>
        </w:rPr>
      </w:pPr>
      <w:r w:rsidRPr="00CE79B3">
        <w:rPr>
          <w:sz w:val="28"/>
          <w:szCs w:val="28"/>
        </w:rPr>
        <w:t>повышение уровня безопасности дорожного движения.</w:t>
      </w:r>
    </w:p>
    <w:p w:rsidR="00CE79B3" w:rsidRPr="00CE79B3" w:rsidRDefault="00CE79B3" w:rsidP="00CE79B3">
      <w:pPr>
        <w:widowControl w:val="0"/>
        <w:autoSpaceDE w:val="0"/>
        <w:autoSpaceDN w:val="0"/>
        <w:adjustRightInd w:val="0"/>
        <w:ind w:firstLine="709"/>
        <w:jc w:val="both"/>
        <w:rPr>
          <w:i/>
          <w:sz w:val="28"/>
          <w:szCs w:val="28"/>
        </w:rPr>
      </w:pPr>
      <w:r w:rsidRPr="00CE79B3">
        <w:rPr>
          <w:i/>
          <w:sz w:val="28"/>
          <w:szCs w:val="28"/>
        </w:rPr>
        <w:t>4. Развитие инфраструктуры вдоль дорог.</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Целевые показатели развития транспортной инфраструктуры</w:t>
      </w:r>
      <w:r w:rsidRPr="00CE79B3">
        <w:rPr>
          <w:sz w:val="28"/>
          <w:szCs w:val="28"/>
        </w:rPr>
        <w:t>:</w:t>
      </w:r>
    </w:p>
    <w:p w:rsidR="00CE79B3" w:rsidRPr="00CE79B3" w:rsidRDefault="00CE79B3" w:rsidP="00FE4D4F">
      <w:pPr>
        <w:widowControl w:val="0"/>
        <w:autoSpaceDE w:val="0"/>
        <w:autoSpaceDN w:val="0"/>
        <w:adjustRightInd w:val="0"/>
        <w:ind w:firstLine="709"/>
        <w:jc w:val="both"/>
        <w:rPr>
          <w:sz w:val="28"/>
          <w:szCs w:val="28"/>
        </w:rPr>
      </w:pPr>
      <w:r w:rsidRPr="00CE79B3">
        <w:rPr>
          <w:sz w:val="28"/>
          <w:szCs w:val="28"/>
        </w:rPr>
        <w:t>а) увеличение количества автодорог общего пользования соответствующих эксплуат</w:t>
      </w:r>
      <w:r w:rsidR="00500376">
        <w:rPr>
          <w:sz w:val="28"/>
          <w:szCs w:val="28"/>
        </w:rPr>
        <w:t>ационно-транспортным нормативам</w:t>
      </w:r>
      <w:r w:rsidRPr="00CE79B3">
        <w:rPr>
          <w:sz w:val="28"/>
          <w:szCs w:val="28"/>
        </w:rPr>
        <w:t>;</w:t>
      </w:r>
    </w:p>
    <w:p w:rsidR="00CE79B3" w:rsidRPr="00CE79B3" w:rsidRDefault="00CE79B3" w:rsidP="00FE4D4F">
      <w:pPr>
        <w:widowControl w:val="0"/>
        <w:autoSpaceDE w:val="0"/>
        <w:autoSpaceDN w:val="0"/>
        <w:adjustRightInd w:val="0"/>
        <w:ind w:firstLine="709"/>
        <w:jc w:val="both"/>
        <w:rPr>
          <w:i/>
          <w:sz w:val="28"/>
          <w:szCs w:val="28"/>
        </w:rPr>
      </w:pPr>
      <w:r w:rsidRPr="00CE79B3">
        <w:rPr>
          <w:sz w:val="28"/>
          <w:szCs w:val="28"/>
        </w:rPr>
        <w:t xml:space="preserve">б) реконструкция, капитальный ремонт автомобильных дорог общего пользования местного  значения и сооружений на них, </w:t>
      </w:r>
      <w:r w:rsidRPr="00CE79B3">
        <w:rPr>
          <w:i/>
          <w:sz w:val="28"/>
          <w:szCs w:val="28"/>
        </w:rPr>
        <w:t>в том числе:</w:t>
      </w:r>
    </w:p>
    <w:p w:rsidR="00CE79B3" w:rsidRPr="00CE79B3" w:rsidRDefault="00CE79B3" w:rsidP="00FE4D4F">
      <w:pPr>
        <w:widowControl w:val="0"/>
        <w:autoSpaceDE w:val="0"/>
        <w:autoSpaceDN w:val="0"/>
        <w:adjustRightInd w:val="0"/>
        <w:jc w:val="both"/>
        <w:rPr>
          <w:sz w:val="28"/>
          <w:szCs w:val="28"/>
        </w:rPr>
      </w:pPr>
      <w:r w:rsidRPr="00CE79B3">
        <w:rPr>
          <w:sz w:val="28"/>
          <w:szCs w:val="28"/>
        </w:rPr>
        <w:t>- капитальный рем</w:t>
      </w:r>
      <w:r w:rsidR="001F4B95">
        <w:rPr>
          <w:sz w:val="28"/>
          <w:szCs w:val="28"/>
        </w:rPr>
        <w:t xml:space="preserve">онт мостового перехода через </w:t>
      </w:r>
      <w:proofErr w:type="spellStart"/>
      <w:r w:rsidR="001F4B95">
        <w:rPr>
          <w:sz w:val="28"/>
          <w:szCs w:val="28"/>
        </w:rPr>
        <w:t>р.</w:t>
      </w:r>
      <w:r w:rsidRPr="00CE79B3">
        <w:rPr>
          <w:sz w:val="28"/>
          <w:szCs w:val="28"/>
        </w:rPr>
        <w:t>Санеба</w:t>
      </w:r>
      <w:proofErr w:type="spellEnd"/>
      <w:r w:rsidRPr="00CE79B3">
        <w:rPr>
          <w:sz w:val="28"/>
          <w:szCs w:val="28"/>
        </w:rPr>
        <w:t xml:space="preserve"> в районе д. Ширяево </w:t>
      </w:r>
      <w:r w:rsidRPr="00CE79B3">
        <w:rPr>
          <w:sz w:val="28"/>
          <w:szCs w:val="28"/>
        </w:rPr>
        <w:lastRenderedPageBreak/>
        <w:t>(до 2023года);</w:t>
      </w:r>
    </w:p>
    <w:p w:rsidR="00CE79B3" w:rsidRPr="00CE79B3" w:rsidRDefault="00CE79B3" w:rsidP="00FE4D4F">
      <w:pPr>
        <w:widowControl w:val="0"/>
        <w:autoSpaceDE w:val="0"/>
        <w:autoSpaceDN w:val="0"/>
        <w:adjustRightInd w:val="0"/>
        <w:jc w:val="both"/>
        <w:rPr>
          <w:sz w:val="28"/>
          <w:szCs w:val="28"/>
        </w:rPr>
      </w:pPr>
      <w:r w:rsidRPr="00CE79B3">
        <w:rPr>
          <w:sz w:val="28"/>
          <w:szCs w:val="28"/>
        </w:rPr>
        <w:t>- капитальный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CE79B3" w:rsidRPr="00CE79B3" w:rsidRDefault="00CE79B3" w:rsidP="00FE4D4F">
      <w:pPr>
        <w:widowControl w:val="0"/>
        <w:autoSpaceDE w:val="0"/>
        <w:autoSpaceDN w:val="0"/>
        <w:adjustRightInd w:val="0"/>
        <w:jc w:val="both"/>
        <w:rPr>
          <w:sz w:val="28"/>
          <w:szCs w:val="28"/>
        </w:rPr>
      </w:pPr>
      <w:r w:rsidRPr="00CE79B3">
        <w:rPr>
          <w:sz w:val="28"/>
          <w:szCs w:val="28"/>
        </w:rPr>
        <w:t>- проведение ремонта автодорог в соответствии с установленными межремонтными сроками его проведения.</w:t>
      </w:r>
    </w:p>
    <w:p w:rsidR="00CE79B3" w:rsidRPr="00CE79B3" w:rsidRDefault="00CE79B3" w:rsidP="00FE4D4F">
      <w:pPr>
        <w:widowControl w:val="0"/>
        <w:autoSpaceDE w:val="0"/>
        <w:autoSpaceDN w:val="0"/>
        <w:adjustRightInd w:val="0"/>
        <w:jc w:val="both"/>
        <w:rPr>
          <w:sz w:val="28"/>
          <w:szCs w:val="28"/>
        </w:rPr>
      </w:pPr>
      <w:r w:rsidRPr="00CE79B3">
        <w:rPr>
          <w:sz w:val="28"/>
          <w:szCs w:val="28"/>
        </w:rPr>
        <w:t>- ежегодное сокращение количества лиц, погибших в результате дорожно-транспортных происшествий;</w:t>
      </w:r>
    </w:p>
    <w:p w:rsidR="00CE79B3" w:rsidRPr="00CE79B3" w:rsidRDefault="00CE79B3" w:rsidP="00CE79B3">
      <w:pPr>
        <w:widowControl w:val="0"/>
        <w:autoSpaceDE w:val="0"/>
        <w:autoSpaceDN w:val="0"/>
        <w:adjustRightInd w:val="0"/>
        <w:ind w:firstLine="709"/>
        <w:jc w:val="both"/>
        <w:rPr>
          <w:i/>
          <w:sz w:val="28"/>
          <w:szCs w:val="28"/>
        </w:rPr>
      </w:pP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Для достижения поставленных целей необходимо провести ряд стратегических мероприятий по развитию автомобильных дорог:</w:t>
      </w:r>
    </w:p>
    <w:p w:rsidR="00CE79B3" w:rsidRPr="00CE79B3" w:rsidRDefault="00CE79B3" w:rsidP="00483E6C">
      <w:pPr>
        <w:widowControl w:val="0"/>
        <w:numPr>
          <w:ilvl w:val="0"/>
          <w:numId w:val="30"/>
        </w:numPr>
        <w:tabs>
          <w:tab w:val="left" w:pos="851"/>
        </w:tabs>
        <w:autoSpaceDE w:val="0"/>
        <w:autoSpaceDN w:val="0"/>
        <w:adjustRightInd w:val="0"/>
        <w:ind w:left="0" w:firstLine="709"/>
        <w:jc w:val="both"/>
        <w:rPr>
          <w:sz w:val="28"/>
          <w:szCs w:val="28"/>
        </w:rPr>
      </w:pPr>
      <w:r w:rsidRPr="00CE79B3">
        <w:rPr>
          <w:sz w:val="28"/>
          <w:szCs w:val="28"/>
        </w:rPr>
        <w:t>привлечь дополнительные грузопотоки и развить перевозки грузов на основе внедрения прогрессивных логистических технологий, обеспечения координации и взаимодействия смежных видов транспорта и других участников транспортно-логистического процесса;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В составе логистической инфраструктуры предусматривается обеспечение следующего комплекса услуг (в рамках логистического комплекса):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1) предоставление помещений для проведения банковских, страховых, транспортно-экспедиционных операций, а также оформления торговых операций фирмами-клиентами;</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2) организация работы предприятий общественного питания;</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3) предоставление средств коммуникации и связи;</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4) сдача в аренду помещений.</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От темпов развития транспортных коммуникаций зависит эффективное развитие других сфер экономики района, а так же повышает привлекательность инвесторов.</w:t>
      </w:r>
    </w:p>
    <w:p w:rsidR="00C66469" w:rsidRPr="001C5A46" w:rsidRDefault="00C66469" w:rsidP="00C66469">
      <w:pPr>
        <w:ind w:firstLine="709"/>
        <w:jc w:val="both"/>
        <w:rPr>
          <w:sz w:val="20"/>
          <w:szCs w:val="20"/>
        </w:rPr>
      </w:pPr>
    </w:p>
    <w:p w:rsidR="00C66469" w:rsidRPr="00CE79B3" w:rsidRDefault="009D4A88" w:rsidP="00C66469">
      <w:pPr>
        <w:ind w:firstLine="709"/>
        <w:jc w:val="both"/>
        <w:rPr>
          <w:b/>
          <w:sz w:val="28"/>
          <w:szCs w:val="28"/>
        </w:rPr>
      </w:pPr>
      <w:bookmarkStart w:id="10" w:name="Par2274"/>
      <w:bookmarkEnd w:id="10"/>
      <w:r>
        <w:rPr>
          <w:b/>
          <w:sz w:val="28"/>
          <w:szCs w:val="28"/>
        </w:rPr>
        <w:t>5</w:t>
      </w:r>
      <w:r w:rsidR="00CD6E57">
        <w:rPr>
          <w:b/>
          <w:sz w:val="28"/>
          <w:szCs w:val="28"/>
        </w:rPr>
        <w:t>.4</w:t>
      </w:r>
      <w:r w:rsidR="00C66469" w:rsidRPr="00CE79B3">
        <w:rPr>
          <w:b/>
          <w:sz w:val="28"/>
          <w:szCs w:val="28"/>
        </w:rPr>
        <w:t xml:space="preserve"> Развитие инфраструктуры</w:t>
      </w:r>
    </w:p>
    <w:p w:rsidR="00C66469" w:rsidRPr="00CE79B3" w:rsidRDefault="00C66469" w:rsidP="00C66469">
      <w:pPr>
        <w:widowControl w:val="0"/>
        <w:autoSpaceDE w:val="0"/>
        <w:autoSpaceDN w:val="0"/>
        <w:adjustRightInd w:val="0"/>
        <w:ind w:firstLine="709"/>
        <w:jc w:val="both"/>
        <w:rPr>
          <w:sz w:val="28"/>
          <w:szCs w:val="28"/>
        </w:rPr>
      </w:pPr>
      <w:r w:rsidRPr="00CE79B3">
        <w:rPr>
          <w:b/>
          <w:i/>
          <w:sz w:val="28"/>
          <w:szCs w:val="28"/>
        </w:rPr>
        <w:t>Стратегической целью</w:t>
      </w:r>
      <w:r w:rsidRPr="00CE79B3">
        <w:rPr>
          <w:sz w:val="28"/>
          <w:szCs w:val="28"/>
        </w:rPr>
        <w:t xml:space="preserve"> развития инфраструктуры </w:t>
      </w:r>
      <w:r w:rsidR="00CE79B3">
        <w:rPr>
          <w:sz w:val="28"/>
          <w:szCs w:val="28"/>
        </w:rPr>
        <w:t>Тейковского муниципального района</w:t>
      </w:r>
      <w:r w:rsidRPr="00CE79B3">
        <w:rPr>
          <w:sz w:val="28"/>
          <w:szCs w:val="28"/>
        </w:rPr>
        <w:t xml:space="preserve"> является улучшение системы газоснабжения и инфраструктуры жилищно-коммунального хозяйства </w:t>
      </w:r>
      <w:r w:rsidR="00CE79B3">
        <w:rPr>
          <w:sz w:val="28"/>
          <w:szCs w:val="28"/>
        </w:rPr>
        <w:t>района</w:t>
      </w:r>
      <w:r w:rsidRPr="00CE79B3">
        <w:rPr>
          <w:sz w:val="28"/>
          <w:szCs w:val="28"/>
        </w:rPr>
        <w:t xml:space="preserve"> для улучшения социально-экономических условий жизни населения и обеспечения равномерного развития экономики и социальной сферы.</w:t>
      </w:r>
    </w:p>
    <w:p w:rsidR="00C66469" w:rsidRDefault="00C66469" w:rsidP="00C66469">
      <w:pPr>
        <w:widowControl w:val="0"/>
        <w:autoSpaceDE w:val="0"/>
        <w:autoSpaceDN w:val="0"/>
        <w:adjustRightInd w:val="0"/>
        <w:ind w:firstLine="709"/>
        <w:jc w:val="both"/>
        <w:rPr>
          <w:sz w:val="20"/>
          <w:szCs w:val="20"/>
        </w:rPr>
      </w:pPr>
      <w:bookmarkStart w:id="11" w:name="Par2280"/>
      <w:bookmarkEnd w:id="11"/>
    </w:p>
    <w:p w:rsidR="009D6EBA" w:rsidRDefault="009D6EBA" w:rsidP="009D6EBA">
      <w:pPr>
        <w:ind w:firstLine="709"/>
        <w:rPr>
          <w:b/>
          <w:sz w:val="28"/>
          <w:szCs w:val="28"/>
          <w:u w:val="single"/>
        </w:rPr>
      </w:pPr>
      <w:r>
        <w:rPr>
          <w:b/>
          <w:sz w:val="28"/>
          <w:szCs w:val="28"/>
          <w:u w:val="single"/>
        </w:rPr>
        <w:t>1 Электроэнергетика</w:t>
      </w:r>
    </w:p>
    <w:p w:rsidR="009D6EBA" w:rsidRDefault="009D6EBA" w:rsidP="009D6EBA">
      <w:pPr>
        <w:ind w:firstLine="709"/>
        <w:rPr>
          <w:sz w:val="28"/>
          <w:szCs w:val="28"/>
        </w:rPr>
      </w:pPr>
    </w:p>
    <w:p w:rsidR="009D6EBA" w:rsidRDefault="009D6EBA" w:rsidP="009D6EBA">
      <w:pPr>
        <w:widowControl w:val="0"/>
        <w:autoSpaceDE w:val="0"/>
        <w:autoSpaceDN w:val="0"/>
        <w:adjustRightInd w:val="0"/>
        <w:ind w:firstLine="709"/>
        <w:jc w:val="both"/>
        <w:outlineLvl w:val="3"/>
        <w:rPr>
          <w:b/>
          <w:i/>
          <w:sz w:val="28"/>
          <w:szCs w:val="28"/>
        </w:rPr>
      </w:pPr>
      <w:r>
        <w:rPr>
          <w:b/>
          <w:i/>
          <w:sz w:val="28"/>
          <w:szCs w:val="28"/>
        </w:rPr>
        <w:t>1</w:t>
      </w:r>
      <w:r w:rsidR="009F799D">
        <w:rPr>
          <w:b/>
          <w:i/>
          <w:sz w:val="28"/>
          <w:szCs w:val="28"/>
        </w:rPr>
        <w:t>.</w:t>
      </w:r>
      <w:r>
        <w:rPr>
          <w:b/>
          <w:i/>
          <w:sz w:val="28"/>
          <w:szCs w:val="28"/>
        </w:rPr>
        <w:t xml:space="preserve"> Общие положения</w:t>
      </w:r>
    </w:p>
    <w:p w:rsidR="009D6EBA" w:rsidRDefault="009D6EBA" w:rsidP="009D6EBA">
      <w:pPr>
        <w:widowControl w:val="0"/>
        <w:autoSpaceDE w:val="0"/>
        <w:autoSpaceDN w:val="0"/>
        <w:adjustRightInd w:val="0"/>
        <w:ind w:firstLine="709"/>
        <w:jc w:val="both"/>
        <w:outlineLvl w:val="3"/>
        <w:rPr>
          <w:sz w:val="28"/>
          <w:szCs w:val="28"/>
        </w:rPr>
      </w:pPr>
      <w:r>
        <w:rPr>
          <w:sz w:val="28"/>
          <w:szCs w:val="28"/>
        </w:rPr>
        <w:t>Исходными принципами и условиями при разработке стратегии развития электроэнергетического комплекса Тейковского</w:t>
      </w:r>
      <w:r w:rsidR="009F799D">
        <w:rPr>
          <w:sz w:val="28"/>
          <w:szCs w:val="28"/>
        </w:rPr>
        <w:t xml:space="preserve"> муниципального</w:t>
      </w:r>
      <w:r>
        <w:rPr>
          <w:sz w:val="28"/>
          <w:szCs w:val="28"/>
        </w:rPr>
        <w:t xml:space="preserve"> района до 2020 года (далее – Стратегия) являются:</w:t>
      </w:r>
    </w:p>
    <w:p w:rsidR="009D6EBA" w:rsidRDefault="009D6EBA" w:rsidP="009D6EBA">
      <w:pPr>
        <w:widowControl w:val="0"/>
        <w:numPr>
          <w:ilvl w:val="0"/>
          <w:numId w:val="45"/>
        </w:numPr>
        <w:tabs>
          <w:tab w:val="left" w:pos="851"/>
        </w:tabs>
        <w:autoSpaceDE w:val="0"/>
        <w:autoSpaceDN w:val="0"/>
        <w:adjustRightInd w:val="0"/>
        <w:ind w:firstLine="709"/>
        <w:jc w:val="both"/>
        <w:rPr>
          <w:sz w:val="28"/>
          <w:szCs w:val="28"/>
        </w:rPr>
      </w:pPr>
      <w:r>
        <w:rPr>
          <w:sz w:val="28"/>
          <w:szCs w:val="28"/>
        </w:rPr>
        <w:t>соответствие разрабатываемой Стратегии стратегическим федеральным и региональным задачам перспективного социально-экономического развития;</w:t>
      </w:r>
    </w:p>
    <w:p w:rsidR="009D6EBA" w:rsidRDefault="009D6EBA" w:rsidP="009D6EBA">
      <w:pPr>
        <w:widowControl w:val="0"/>
        <w:numPr>
          <w:ilvl w:val="0"/>
          <w:numId w:val="45"/>
        </w:numPr>
        <w:tabs>
          <w:tab w:val="left" w:pos="851"/>
        </w:tabs>
        <w:autoSpaceDE w:val="0"/>
        <w:autoSpaceDN w:val="0"/>
        <w:adjustRightInd w:val="0"/>
        <w:ind w:firstLine="709"/>
        <w:jc w:val="both"/>
        <w:rPr>
          <w:sz w:val="28"/>
          <w:szCs w:val="28"/>
        </w:rPr>
      </w:pPr>
      <w:r>
        <w:rPr>
          <w:sz w:val="28"/>
          <w:szCs w:val="28"/>
        </w:rPr>
        <w:t xml:space="preserve">согласованность основных приоритетных направлений развития электроэнергетики района с целями и задачами, определенными стратегией развития электроэнергетики Ивановской области и Энергетической стратегией России до 2030 года, Генеральной схемой размещения объектов электроэнергетики до 2020 года, Схемой и программой развития Единой </w:t>
      </w:r>
      <w:r>
        <w:rPr>
          <w:sz w:val="28"/>
          <w:szCs w:val="28"/>
        </w:rPr>
        <w:lastRenderedPageBreak/>
        <w:t>энергетической системы России на 2013 - 2019 годы, Государственной программой «</w:t>
      </w:r>
      <w:proofErr w:type="spellStart"/>
      <w:r>
        <w:rPr>
          <w:sz w:val="28"/>
          <w:szCs w:val="28"/>
        </w:rPr>
        <w:t>Энергоэффективность</w:t>
      </w:r>
      <w:proofErr w:type="spellEnd"/>
      <w:r>
        <w:rPr>
          <w:sz w:val="28"/>
          <w:szCs w:val="28"/>
        </w:rPr>
        <w:t xml:space="preserve"> и развитие энергетики», основными направлениями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2020 года.</w:t>
      </w:r>
    </w:p>
    <w:p w:rsidR="009D6EBA" w:rsidRDefault="009D6EBA" w:rsidP="009D6EBA">
      <w:pPr>
        <w:widowControl w:val="0"/>
        <w:autoSpaceDE w:val="0"/>
        <w:autoSpaceDN w:val="0"/>
        <w:adjustRightInd w:val="0"/>
        <w:ind w:firstLine="709"/>
        <w:jc w:val="both"/>
        <w:outlineLvl w:val="3"/>
        <w:rPr>
          <w:b/>
          <w:i/>
          <w:sz w:val="28"/>
          <w:szCs w:val="28"/>
        </w:rPr>
      </w:pPr>
      <w:r>
        <w:rPr>
          <w:b/>
          <w:i/>
          <w:sz w:val="28"/>
          <w:szCs w:val="28"/>
        </w:rPr>
        <w:t>2</w:t>
      </w:r>
      <w:r w:rsidR="009F799D">
        <w:rPr>
          <w:b/>
          <w:i/>
          <w:sz w:val="28"/>
          <w:szCs w:val="28"/>
        </w:rPr>
        <w:t>.</w:t>
      </w:r>
      <w:r>
        <w:rPr>
          <w:b/>
          <w:i/>
          <w:sz w:val="28"/>
          <w:szCs w:val="28"/>
        </w:rPr>
        <w:t xml:space="preserve"> Характеристика энергосистемы Тейковского </w:t>
      </w:r>
      <w:r w:rsidR="009F799D">
        <w:rPr>
          <w:b/>
          <w:i/>
          <w:sz w:val="28"/>
          <w:szCs w:val="28"/>
        </w:rPr>
        <w:t xml:space="preserve">муниципального </w:t>
      </w:r>
      <w:r>
        <w:rPr>
          <w:b/>
          <w:i/>
          <w:sz w:val="28"/>
          <w:szCs w:val="28"/>
        </w:rPr>
        <w:t>района</w:t>
      </w:r>
    </w:p>
    <w:p w:rsidR="009D6EBA" w:rsidRDefault="009D6EBA" w:rsidP="009D6EBA">
      <w:pPr>
        <w:widowControl w:val="0"/>
        <w:autoSpaceDE w:val="0"/>
        <w:autoSpaceDN w:val="0"/>
        <w:adjustRightInd w:val="0"/>
        <w:ind w:firstLine="709"/>
        <w:jc w:val="both"/>
        <w:outlineLvl w:val="3"/>
        <w:rPr>
          <w:sz w:val="28"/>
          <w:szCs w:val="28"/>
        </w:rPr>
      </w:pPr>
      <w:r>
        <w:rPr>
          <w:sz w:val="28"/>
          <w:szCs w:val="28"/>
        </w:rPr>
        <w:t xml:space="preserve">Электроснабжение Тейковского </w:t>
      </w:r>
      <w:r w:rsidR="00CB1E2D">
        <w:rPr>
          <w:sz w:val="28"/>
          <w:szCs w:val="28"/>
        </w:rPr>
        <w:t xml:space="preserve">муниципального </w:t>
      </w:r>
      <w:r>
        <w:rPr>
          <w:sz w:val="28"/>
          <w:szCs w:val="28"/>
        </w:rPr>
        <w:t>района осуществляется по линиям 110кВ от узловой подстанции (ПС) «Ивановская-220» и от ОАО «Ивановский ПГУ-2</w:t>
      </w:r>
      <w:r>
        <w:rPr>
          <w:sz w:val="28"/>
          <w:szCs w:val="28"/>
          <w:lang w:val="en-US"/>
        </w:rPr>
        <w:t>x</w:t>
      </w:r>
      <w:r>
        <w:rPr>
          <w:sz w:val="28"/>
          <w:szCs w:val="28"/>
        </w:rPr>
        <w:t>325МВА» (прежнее название ИВГРЭС). Имеется связь по линиям 110кВ Тейково – Петровское – Юрьев-Польский.</w:t>
      </w:r>
    </w:p>
    <w:p w:rsidR="009D6EBA" w:rsidRDefault="009D6EBA" w:rsidP="009D6EBA">
      <w:pPr>
        <w:widowControl w:val="0"/>
        <w:autoSpaceDE w:val="0"/>
        <w:autoSpaceDN w:val="0"/>
        <w:adjustRightInd w:val="0"/>
        <w:ind w:firstLine="709"/>
        <w:jc w:val="both"/>
        <w:outlineLvl w:val="3"/>
        <w:rPr>
          <w:sz w:val="28"/>
          <w:szCs w:val="28"/>
        </w:rPr>
      </w:pPr>
      <w:r>
        <w:rPr>
          <w:sz w:val="28"/>
          <w:szCs w:val="28"/>
        </w:rPr>
        <w:t xml:space="preserve">Транзитом по территории района проходит ВЛ – 500 кВ «Костромская ГРЭС – Владимир». </w:t>
      </w:r>
    </w:p>
    <w:p w:rsidR="009D6EBA" w:rsidRDefault="009D6EBA" w:rsidP="009D6EBA">
      <w:pPr>
        <w:widowControl w:val="0"/>
        <w:autoSpaceDE w:val="0"/>
        <w:autoSpaceDN w:val="0"/>
        <w:adjustRightInd w:val="0"/>
        <w:ind w:firstLine="709"/>
        <w:jc w:val="both"/>
        <w:outlineLvl w:val="3"/>
        <w:rPr>
          <w:sz w:val="28"/>
          <w:szCs w:val="28"/>
        </w:rPr>
      </w:pPr>
      <w:r>
        <w:rPr>
          <w:sz w:val="28"/>
          <w:szCs w:val="28"/>
        </w:rPr>
        <w:t>Общая протяженност</w:t>
      </w:r>
      <w:r w:rsidR="009F799D">
        <w:rPr>
          <w:sz w:val="28"/>
          <w:szCs w:val="28"/>
        </w:rPr>
        <w:t>ь электрических сетей – 774,9км</w:t>
      </w:r>
      <w:r>
        <w:rPr>
          <w:sz w:val="28"/>
          <w:szCs w:val="28"/>
        </w:rPr>
        <w:t>, в том числе напряжением:</w:t>
      </w:r>
    </w:p>
    <w:p w:rsidR="009D6EBA" w:rsidRDefault="009D6EBA" w:rsidP="009D6EBA">
      <w:pPr>
        <w:widowControl w:val="0"/>
        <w:autoSpaceDE w:val="0"/>
        <w:autoSpaceDN w:val="0"/>
        <w:adjustRightInd w:val="0"/>
        <w:ind w:firstLine="709"/>
        <w:jc w:val="both"/>
        <w:outlineLvl w:val="3"/>
        <w:rPr>
          <w:sz w:val="28"/>
          <w:szCs w:val="28"/>
        </w:rPr>
      </w:pPr>
      <w:r>
        <w:rPr>
          <w:sz w:val="28"/>
          <w:szCs w:val="28"/>
        </w:rPr>
        <w:t>500кВ – 51,4км.</w:t>
      </w:r>
    </w:p>
    <w:p w:rsidR="009D6EBA" w:rsidRDefault="009D6EBA" w:rsidP="009D6EBA">
      <w:pPr>
        <w:widowControl w:val="0"/>
        <w:autoSpaceDE w:val="0"/>
        <w:autoSpaceDN w:val="0"/>
        <w:adjustRightInd w:val="0"/>
        <w:ind w:firstLine="709"/>
        <w:jc w:val="both"/>
        <w:outlineLvl w:val="3"/>
        <w:rPr>
          <w:sz w:val="28"/>
          <w:szCs w:val="28"/>
        </w:rPr>
      </w:pPr>
      <w:r>
        <w:rPr>
          <w:sz w:val="28"/>
          <w:szCs w:val="28"/>
        </w:rPr>
        <w:t>110кВ – 184,4км.</w:t>
      </w:r>
    </w:p>
    <w:p w:rsidR="009D6EBA" w:rsidRDefault="009D6EBA" w:rsidP="009D6EBA">
      <w:pPr>
        <w:widowControl w:val="0"/>
        <w:autoSpaceDE w:val="0"/>
        <w:autoSpaceDN w:val="0"/>
        <w:adjustRightInd w:val="0"/>
        <w:ind w:firstLine="709"/>
        <w:jc w:val="both"/>
        <w:outlineLvl w:val="3"/>
        <w:rPr>
          <w:sz w:val="28"/>
          <w:szCs w:val="28"/>
        </w:rPr>
      </w:pPr>
      <w:r>
        <w:rPr>
          <w:sz w:val="28"/>
          <w:szCs w:val="28"/>
        </w:rPr>
        <w:t>35кВ – 179,8км.</w:t>
      </w:r>
    </w:p>
    <w:p w:rsidR="009D6EBA" w:rsidRDefault="009D6EBA" w:rsidP="009D6EBA">
      <w:pPr>
        <w:widowControl w:val="0"/>
        <w:autoSpaceDE w:val="0"/>
        <w:autoSpaceDN w:val="0"/>
        <w:adjustRightInd w:val="0"/>
        <w:ind w:firstLine="709"/>
        <w:jc w:val="both"/>
        <w:outlineLvl w:val="3"/>
        <w:rPr>
          <w:sz w:val="28"/>
          <w:szCs w:val="28"/>
        </w:rPr>
      </w:pPr>
      <w:r>
        <w:rPr>
          <w:sz w:val="28"/>
          <w:szCs w:val="28"/>
        </w:rPr>
        <w:t>10кВ – 169,2км.</w:t>
      </w:r>
    </w:p>
    <w:p w:rsidR="009D6EBA" w:rsidRDefault="009D6EBA" w:rsidP="009D6EBA">
      <w:pPr>
        <w:widowControl w:val="0"/>
        <w:autoSpaceDE w:val="0"/>
        <w:autoSpaceDN w:val="0"/>
        <w:adjustRightInd w:val="0"/>
        <w:ind w:firstLine="709"/>
        <w:jc w:val="both"/>
        <w:outlineLvl w:val="3"/>
        <w:rPr>
          <w:sz w:val="28"/>
          <w:szCs w:val="28"/>
        </w:rPr>
      </w:pPr>
      <w:r>
        <w:rPr>
          <w:sz w:val="28"/>
          <w:szCs w:val="28"/>
        </w:rPr>
        <w:t>6кВ – 189,6км.</w:t>
      </w:r>
    </w:p>
    <w:p w:rsidR="009D6EBA" w:rsidRDefault="009D6EBA" w:rsidP="009D6EBA">
      <w:pPr>
        <w:widowControl w:val="0"/>
        <w:autoSpaceDE w:val="0"/>
        <w:autoSpaceDN w:val="0"/>
        <w:adjustRightInd w:val="0"/>
        <w:ind w:firstLine="709"/>
        <w:jc w:val="both"/>
        <w:outlineLvl w:val="3"/>
        <w:rPr>
          <w:sz w:val="28"/>
          <w:szCs w:val="28"/>
        </w:rPr>
      </w:pPr>
      <w:r>
        <w:rPr>
          <w:sz w:val="28"/>
          <w:szCs w:val="28"/>
        </w:rPr>
        <w:t xml:space="preserve">Необходимо проведение работ по расширению и очистке просек ВЛ, так как практически все просеки зажаты, их ширина не соответствует ПУЭ. </w:t>
      </w:r>
    </w:p>
    <w:p w:rsidR="009D6EBA" w:rsidRDefault="009D6EBA" w:rsidP="009D6EBA">
      <w:pPr>
        <w:widowControl w:val="0"/>
        <w:autoSpaceDE w:val="0"/>
        <w:autoSpaceDN w:val="0"/>
        <w:adjustRightInd w:val="0"/>
        <w:ind w:firstLine="709"/>
        <w:jc w:val="both"/>
        <w:outlineLvl w:val="3"/>
        <w:rPr>
          <w:sz w:val="28"/>
          <w:szCs w:val="28"/>
        </w:rPr>
      </w:pPr>
      <w:r>
        <w:rPr>
          <w:sz w:val="28"/>
          <w:szCs w:val="28"/>
        </w:rPr>
        <w:t>В районе 17 электрических подстанций, из них 6 находится на территории населенных пунктов, остальные – в лесных массивах. Территория ПС «Отрадное» заболачивается, требуется перенос на другую площадку.</w:t>
      </w:r>
    </w:p>
    <w:p w:rsidR="009D6EBA" w:rsidRDefault="009D6EBA" w:rsidP="009D6EBA">
      <w:pPr>
        <w:widowControl w:val="0"/>
        <w:autoSpaceDE w:val="0"/>
        <w:autoSpaceDN w:val="0"/>
        <w:adjustRightInd w:val="0"/>
        <w:ind w:firstLine="709"/>
        <w:jc w:val="both"/>
        <w:outlineLvl w:val="3"/>
        <w:rPr>
          <w:sz w:val="28"/>
          <w:szCs w:val="28"/>
        </w:rPr>
      </w:pPr>
      <w:r>
        <w:rPr>
          <w:sz w:val="28"/>
          <w:szCs w:val="28"/>
        </w:rPr>
        <w:t>Тейковской РЭС (без г.о. Тейково) в 2009</w:t>
      </w:r>
      <w:r w:rsidR="009F799D">
        <w:rPr>
          <w:sz w:val="28"/>
          <w:szCs w:val="28"/>
        </w:rPr>
        <w:t xml:space="preserve"> году отпущено 42152623кВт</w:t>
      </w:r>
      <w:r>
        <w:rPr>
          <w:sz w:val="28"/>
          <w:szCs w:val="28"/>
        </w:rPr>
        <w:t xml:space="preserve"> </w:t>
      </w:r>
      <w:r w:rsidR="009F799D">
        <w:rPr>
          <w:sz w:val="28"/>
          <w:szCs w:val="28"/>
        </w:rPr>
        <w:t>э</w:t>
      </w:r>
      <w:r>
        <w:rPr>
          <w:sz w:val="28"/>
          <w:szCs w:val="28"/>
        </w:rPr>
        <w:t>лектроэнергии потребителям района.</w:t>
      </w:r>
    </w:p>
    <w:p w:rsidR="009D6EBA" w:rsidRDefault="009D6EBA" w:rsidP="009D6EBA">
      <w:pPr>
        <w:widowControl w:val="0"/>
        <w:autoSpaceDE w:val="0"/>
        <w:autoSpaceDN w:val="0"/>
        <w:adjustRightInd w:val="0"/>
        <w:ind w:firstLine="709"/>
        <w:jc w:val="both"/>
        <w:outlineLvl w:val="3"/>
        <w:rPr>
          <w:sz w:val="28"/>
          <w:szCs w:val="28"/>
        </w:rPr>
      </w:pPr>
      <w:r>
        <w:rPr>
          <w:sz w:val="28"/>
          <w:szCs w:val="28"/>
        </w:rPr>
        <w:t xml:space="preserve">Энергосистема Тейковского </w:t>
      </w:r>
      <w:r w:rsidR="009F799D">
        <w:rPr>
          <w:sz w:val="28"/>
          <w:szCs w:val="28"/>
        </w:rPr>
        <w:t xml:space="preserve">муниципального </w:t>
      </w:r>
      <w:r>
        <w:rPr>
          <w:sz w:val="28"/>
          <w:szCs w:val="28"/>
        </w:rPr>
        <w:t xml:space="preserve">района входит в состав объединенной энергетической системы Ивановской области и имеет межсистемные связи с Владимирской, Нижегородской, Костромской, Ярославской энергосистемами. </w:t>
      </w:r>
    </w:p>
    <w:p w:rsidR="009D6EBA" w:rsidRDefault="009D6EBA" w:rsidP="009D6EBA">
      <w:pPr>
        <w:widowControl w:val="0"/>
        <w:autoSpaceDE w:val="0"/>
        <w:autoSpaceDN w:val="0"/>
        <w:adjustRightInd w:val="0"/>
        <w:ind w:firstLine="709"/>
        <w:jc w:val="both"/>
        <w:rPr>
          <w:sz w:val="28"/>
          <w:szCs w:val="28"/>
        </w:rPr>
      </w:pPr>
      <w:r>
        <w:rPr>
          <w:sz w:val="28"/>
          <w:szCs w:val="28"/>
        </w:rPr>
        <w:t xml:space="preserve">Отчетная динамика потребления электрической энергии за последние годы представлена в таблице: </w:t>
      </w:r>
    </w:p>
    <w:p w:rsidR="006106D8" w:rsidRDefault="006106D8" w:rsidP="006106D8">
      <w:pPr>
        <w:keepNext/>
        <w:jc w:val="right"/>
        <w:rPr>
          <w:bCs/>
          <w:i/>
          <w:spacing w:val="1"/>
          <w:sz w:val="22"/>
          <w:szCs w:val="22"/>
        </w:rPr>
      </w:pPr>
      <w:r>
        <w:rPr>
          <w:bCs/>
          <w:i/>
          <w:spacing w:val="1"/>
          <w:sz w:val="22"/>
          <w:szCs w:val="22"/>
        </w:rPr>
        <w:t>Таблица 10</w:t>
      </w:r>
    </w:p>
    <w:p w:rsidR="009D6EBA" w:rsidRPr="006106D8" w:rsidRDefault="009D6EBA" w:rsidP="009D6EBA">
      <w:pPr>
        <w:widowControl w:val="0"/>
        <w:autoSpaceDE w:val="0"/>
        <w:autoSpaceDN w:val="0"/>
        <w:adjustRightInd w:val="0"/>
        <w:ind w:firstLine="709"/>
        <w:jc w:val="both"/>
        <w:rPr>
          <w:sz w:val="16"/>
          <w:szCs w:val="16"/>
        </w:rPr>
      </w:pPr>
    </w:p>
    <w:p w:rsidR="009D6EBA" w:rsidRPr="006106D8" w:rsidRDefault="009D6EBA" w:rsidP="009D6EBA">
      <w:pPr>
        <w:shd w:val="clear" w:color="auto" w:fill="FFFFFF"/>
        <w:jc w:val="center"/>
        <w:rPr>
          <w:b/>
          <w:bCs/>
          <w:spacing w:val="5"/>
        </w:rPr>
      </w:pPr>
      <w:r w:rsidRPr="006106D8">
        <w:rPr>
          <w:b/>
          <w:bCs/>
          <w:spacing w:val="5"/>
        </w:rPr>
        <w:t>Динамика изменения величин потребления электроэнергии</w:t>
      </w:r>
    </w:p>
    <w:p w:rsidR="009D6EBA" w:rsidRPr="006106D8" w:rsidRDefault="009D6EBA" w:rsidP="009D6EBA">
      <w:pPr>
        <w:shd w:val="clear" w:color="auto" w:fill="FFFFFF"/>
        <w:jc w:val="right"/>
      </w:pPr>
      <w:r w:rsidRPr="006106D8">
        <w:t>млн. кВт-ч</w:t>
      </w:r>
    </w:p>
    <w:tbl>
      <w:tblPr>
        <w:tblW w:w="93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3343"/>
        <w:gridCol w:w="1191"/>
        <w:gridCol w:w="1191"/>
        <w:gridCol w:w="1192"/>
        <w:gridCol w:w="1191"/>
        <w:gridCol w:w="1192"/>
      </w:tblGrid>
      <w:tr w:rsidR="009D6EBA" w:rsidRPr="006106D8" w:rsidTr="009D6EBA">
        <w:trPr>
          <w:trHeight w:val="214"/>
          <w:jc w:val="center"/>
        </w:trPr>
        <w:tc>
          <w:tcPr>
            <w:tcW w:w="3342" w:type="dxa"/>
            <w:tcBorders>
              <w:top w:val="double" w:sz="4" w:space="0" w:color="auto"/>
              <w:left w:val="double" w:sz="4" w:space="0" w:color="auto"/>
              <w:bottom w:val="double" w:sz="4" w:space="0" w:color="auto"/>
              <w:right w:val="single" w:sz="4" w:space="0" w:color="auto"/>
            </w:tcBorders>
            <w:noWrap/>
            <w:vAlign w:val="center"/>
          </w:tcPr>
          <w:p w:rsidR="009D6EBA" w:rsidRPr="006106D8" w:rsidRDefault="009D6EBA">
            <w:pPr>
              <w:jc w:val="center"/>
              <w:rPr>
                <w:lang w:eastAsia="en-US"/>
              </w:rPr>
            </w:pPr>
          </w:p>
        </w:tc>
        <w:tc>
          <w:tcPr>
            <w:tcW w:w="1191" w:type="dxa"/>
            <w:tcBorders>
              <w:top w:val="double" w:sz="4" w:space="0" w:color="auto"/>
              <w:left w:val="single" w:sz="4" w:space="0" w:color="auto"/>
              <w:bottom w:val="doub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2009</w:t>
            </w:r>
          </w:p>
        </w:tc>
        <w:tc>
          <w:tcPr>
            <w:tcW w:w="1191" w:type="dxa"/>
            <w:tcBorders>
              <w:top w:val="doub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2010</w:t>
            </w:r>
          </w:p>
        </w:tc>
        <w:tc>
          <w:tcPr>
            <w:tcW w:w="1192" w:type="dxa"/>
            <w:tcBorders>
              <w:top w:val="double" w:sz="4" w:space="0" w:color="auto"/>
              <w:left w:val="single" w:sz="4" w:space="0" w:color="auto"/>
              <w:bottom w:val="double" w:sz="4" w:space="0" w:color="auto"/>
              <w:right w:val="single" w:sz="4" w:space="0" w:color="auto"/>
            </w:tcBorders>
            <w:hideMark/>
          </w:tcPr>
          <w:p w:rsidR="009D6EBA" w:rsidRPr="006106D8" w:rsidRDefault="009D6EBA">
            <w:pPr>
              <w:jc w:val="center"/>
              <w:rPr>
                <w:bCs/>
                <w:lang w:eastAsia="en-US"/>
              </w:rPr>
            </w:pPr>
            <w:r w:rsidRPr="006106D8">
              <w:rPr>
                <w:bCs/>
                <w:lang w:eastAsia="en-US"/>
              </w:rPr>
              <w:t>2011</w:t>
            </w:r>
          </w:p>
        </w:tc>
        <w:tc>
          <w:tcPr>
            <w:tcW w:w="1191" w:type="dxa"/>
            <w:tcBorders>
              <w:top w:val="double" w:sz="4" w:space="0" w:color="auto"/>
              <w:left w:val="single" w:sz="4" w:space="0" w:color="auto"/>
              <w:bottom w:val="double" w:sz="4" w:space="0" w:color="auto"/>
              <w:right w:val="single" w:sz="4" w:space="0" w:color="auto"/>
            </w:tcBorders>
            <w:hideMark/>
          </w:tcPr>
          <w:p w:rsidR="009D6EBA" w:rsidRPr="006106D8" w:rsidRDefault="009D6EBA">
            <w:pPr>
              <w:jc w:val="center"/>
              <w:rPr>
                <w:bCs/>
                <w:lang w:eastAsia="en-US"/>
              </w:rPr>
            </w:pPr>
            <w:r w:rsidRPr="006106D8">
              <w:rPr>
                <w:bCs/>
                <w:lang w:eastAsia="en-US"/>
              </w:rPr>
              <w:t>2012</w:t>
            </w:r>
          </w:p>
        </w:tc>
        <w:tc>
          <w:tcPr>
            <w:tcW w:w="1192" w:type="dxa"/>
            <w:tcBorders>
              <w:top w:val="double" w:sz="4" w:space="0" w:color="auto"/>
              <w:left w:val="single" w:sz="4" w:space="0" w:color="auto"/>
              <w:bottom w:val="double" w:sz="4" w:space="0" w:color="auto"/>
              <w:right w:val="double" w:sz="4" w:space="0" w:color="auto"/>
            </w:tcBorders>
            <w:hideMark/>
          </w:tcPr>
          <w:p w:rsidR="009D6EBA" w:rsidRPr="006106D8" w:rsidRDefault="009D6EBA">
            <w:pPr>
              <w:jc w:val="center"/>
              <w:rPr>
                <w:bCs/>
                <w:lang w:eastAsia="en-US"/>
              </w:rPr>
            </w:pPr>
            <w:r w:rsidRPr="006106D8">
              <w:rPr>
                <w:bCs/>
                <w:lang w:eastAsia="en-US"/>
              </w:rPr>
              <w:t>2013</w:t>
            </w:r>
          </w:p>
        </w:tc>
      </w:tr>
      <w:tr w:rsidR="009D6EBA" w:rsidRPr="006106D8" w:rsidTr="009D6EBA">
        <w:trPr>
          <w:trHeight w:hRule="exact" w:val="340"/>
          <w:jc w:val="center"/>
        </w:trPr>
        <w:tc>
          <w:tcPr>
            <w:tcW w:w="3342" w:type="dxa"/>
            <w:tcBorders>
              <w:top w:val="single" w:sz="4" w:space="0" w:color="auto"/>
              <w:left w:val="double" w:sz="4" w:space="0" w:color="auto"/>
              <w:bottom w:val="single" w:sz="4" w:space="0" w:color="auto"/>
              <w:right w:val="single" w:sz="4" w:space="0" w:color="auto"/>
            </w:tcBorders>
            <w:noWrap/>
            <w:vAlign w:val="center"/>
            <w:hideMark/>
          </w:tcPr>
          <w:p w:rsidR="009D6EBA" w:rsidRPr="006106D8" w:rsidRDefault="009D6EBA">
            <w:pPr>
              <w:rPr>
                <w:bCs/>
                <w:sz w:val="28"/>
                <w:szCs w:val="28"/>
                <w:lang w:eastAsia="en-US"/>
              </w:rPr>
            </w:pPr>
            <w:r w:rsidRPr="006106D8">
              <w:rPr>
                <w:bCs/>
                <w:sz w:val="28"/>
                <w:szCs w:val="28"/>
                <w:lang w:eastAsia="en-US"/>
              </w:rPr>
              <w:t>Электропотребление</w:t>
            </w:r>
          </w:p>
        </w:tc>
        <w:tc>
          <w:tcPr>
            <w:tcW w:w="1191" w:type="dxa"/>
            <w:tcBorders>
              <w:top w:val="single" w:sz="4" w:space="0" w:color="auto"/>
              <w:left w:val="single" w:sz="4" w:space="0" w:color="auto"/>
              <w:bottom w:val="single" w:sz="4" w:space="0" w:color="auto"/>
              <w:right w:val="single" w:sz="4" w:space="0" w:color="auto"/>
            </w:tcBorders>
            <w:noWrap/>
            <w:vAlign w:val="center"/>
            <w:hideMark/>
          </w:tcPr>
          <w:p w:rsidR="009D6EBA" w:rsidRPr="006106D8" w:rsidRDefault="009D6EBA">
            <w:pPr>
              <w:jc w:val="center"/>
              <w:rPr>
                <w:sz w:val="28"/>
                <w:szCs w:val="28"/>
                <w:lang w:eastAsia="en-US"/>
              </w:rPr>
            </w:pPr>
            <w:r w:rsidRPr="006106D8">
              <w:rPr>
                <w:sz w:val="28"/>
                <w:szCs w:val="28"/>
                <w:lang w:eastAsia="en-US"/>
              </w:rPr>
              <w:t>42,1</w:t>
            </w:r>
          </w:p>
        </w:tc>
        <w:tc>
          <w:tcPr>
            <w:tcW w:w="1191" w:type="dxa"/>
            <w:tcBorders>
              <w:top w:val="single" w:sz="4" w:space="0" w:color="auto"/>
              <w:left w:val="single" w:sz="4" w:space="0" w:color="auto"/>
              <w:bottom w:val="single" w:sz="4" w:space="0" w:color="auto"/>
              <w:right w:val="single" w:sz="4" w:space="0" w:color="auto"/>
            </w:tcBorders>
            <w:vAlign w:val="center"/>
            <w:hideMark/>
          </w:tcPr>
          <w:p w:rsidR="009D6EBA" w:rsidRPr="006106D8" w:rsidRDefault="009D6EBA">
            <w:pPr>
              <w:jc w:val="center"/>
              <w:rPr>
                <w:sz w:val="28"/>
                <w:szCs w:val="28"/>
                <w:lang w:eastAsia="en-US"/>
              </w:rPr>
            </w:pPr>
            <w:r w:rsidRPr="006106D8">
              <w:rPr>
                <w:sz w:val="28"/>
                <w:szCs w:val="28"/>
                <w:lang w:eastAsia="en-US"/>
              </w:rPr>
              <w:t>39,8</w:t>
            </w:r>
          </w:p>
        </w:tc>
        <w:tc>
          <w:tcPr>
            <w:tcW w:w="1192" w:type="dxa"/>
            <w:tcBorders>
              <w:top w:val="single" w:sz="4" w:space="0" w:color="auto"/>
              <w:left w:val="single" w:sz="4" w:space="0" w:color="auto"/>
              <w:bottom w:val="single" w:sz="4" w:space="0" w:color="auto"/>
              <w:right w:val="single" w:sz="4" w:space="0" w:color="auto"/>
            </w:tcBorders>
            <w:vAlign w:val="center"/>
            <w:hideMark/>
          </w:tcPr>
          <w:p w:rsidR="009D6EBA" w:rsidRPr="006106D8" w:rsidRDefault="009D6EBA">
            <w:pPr>
              <w:jc w:val="center"/>
              <w:rPr>
                <w:sz w:val="28"/>
                <w:szCs w:val="28"/>
                <w:lang w:eastAsia="en-US"/>
              </w:rPr>
            </w:pPr>
            <w:r w:rsidRPr="006106D8">
              <w:rPr>
                <w:sz w:val="28"/>
                <w:szCs w:val="28"/>
                <w:lang w:eastAsia="en-US"/>
              </w:rPr>
              <w:t>39,2</w:t>
            </w:r>
          </w:p>
        </w:tc>
        <w:tc>
          <w:tcPr>
            <w:tcW w:w="1191" w:type="dxa"/>
            <w:tcBorders>
              <w:top w:val="single" w:sz="4" w:space="0" w:color="auto"/>
              <w:left w:val="single" w:sz="4" w:space="0" w:color="auto"/>
              <w:bottom w:val="single" w:sz="4" w:space="0" w:color="auto"/>
              <w:right w:val="single" w:sz="4" w:space="0" w:color="auto"/>
            </w:tcBorders>
            <w:vAlign w:val="center"/>
            <w:hideMark/>
          </w:tcPr>
          <w:p w:rsidR="009D6EBA" w:rsidRPr="006106D8" w:rsidRDefault="009D6EBA">
            <w:pPr>
              <w:jc w:val="center"/>
              <w:rPr>
                <w:bCs/>
                <w:sz w:val="28"/>
                <w:szCs w:val="28"/>
                <w:lang w:eastAsia="en-US"/>
              </w:rPr>
            </w:pPr>
            <w:r w:rsidRPr="006106D8">
              <w:rPr>
                <w:bCs/>
                <w:sz w:val="28"/>
                <w:szCs w:val="28"/>
                <w:lang w:eastAsia="en-US"/>
              </w:rPr>
              <w:t>39,0</w:t>
            </w:r>
          </w:p>
        </w:tc>
        <w:tc>
          <w:tcPr>
            <w:tcW w:w="1192" w:type="dxa"/>
            <w:tcBorders>
              <w:top w:val="single" w:sz="4" w:space="0" w:color="auto"/>
              <w:left w:val="single" w:sz="4" w:space="0" w:color="auto"/>
              <w:bottom w:val="single" w:sz="4" w:space="0" w:color="auto"/>
              <w:right w:val="double" w:sz="4" w:space="0" w:color="auto"/>
            </w:tcBorders>
            <w:vAlign w:val="center"/>
            <w:hideMark/>
          </w:tcPr>
          <w:p w:rsidR="009D6EBA" w:rsidRPr="006106D8" w:rsidRDefault="009D6EBA">
            <w:pPr>
              <w:jc w:val="center"/>
              <w:rPr>
                <w:bCs/>
                <w:sz w:val="28"/>
                <w:szCs w:val="28"/>
                <w:lang w:eastAsia="en-US"/>
              </w:rPr>
            </w:pPr>
            <w:r w:rsidRPr="006106D8">
              <w:rPr>
                <w:bCs/>
                <w:sz w:val="28"/>
                <w:szCs w:val="28"/>
                <w:lang w:eastAsia="en-US"/>
              </w:rPr>
              <w:t>37,1</w:t>
            </w:r>
          </w:p>
        </w:tc>
      </w:tr>
    </w:tbl>
    <w:p w:rsidR="009D6EBA" w:rsidRDefault="009D6EBA" w:rsidP="009D6EBA">
      <w:pPr>
        <w:widowControl w:val="0"/>
        <w:autoSpaceDE w:val="0"/>
        <w:autoSpaceDN w:val="0"/>
        <w:adjustRightInd w:val="0"/>
        <w:ind w:firstLine="709"/>
        <w:jc w:val="both"/>
        <w:rPr>
          <w:sz w:val="28"/>
          <w:szCs w:val="28"/>
        </w:rPr>
      </w:pPr>
    </w:p>
    <w:p w:rsidR="009D6EBA" w:rsidRDefault="009D6EBA" w:rsidP="009D6EBA">
      <w:pPr>
        <w:widowControl w:val="0"/>
        <w:autoSpaceDE w:val="0"/>
        <w:autoSpaceDN w:val="0"/>
        <w:adjustRightInd w:val="0"/>
        <w:ind w:firstLine="709"/>
        <w:jc w:val="both"/>
        <w:rPr>
          <w:sz w:val="28"/>
          <w:szCs w:val="28"/>
        </w:rPr>
      </w:pPr>
      <w:r>
        <w:rPr>
          <w:sz w:val="28"/>
          <w:szCs w:val="28"/>
        </w:rPr>
        <w:t xml:space="preserve">На существенное снижение величины потребления в 2009 - 2013 годах повлияли кризисные явления в экономике, связанные с последствиями мирового финансового кризиса. В последние 2 года на снижение показателей потребления электроэнергии могли также повлиять результаты выполнения требований законодательства Российской Федерации об энергосбережении во всех сферах экономической деятельности области, в первую очередь, в части устранения </w:t>
      </w:r>
      <w:proofErr w:type="spellStart"/>
      <w:r>
        <w:rPr>
          <w:sz w:val="28"/>
          <w:szCs w:val="28"/>
        </w:rPr>
        <w:t>энергорасточительности</w:t>
      </w:r>
      <w:proofErr w:type="spellEnd"/>
      <w:r>
        <w:rPr>
          <w:sz w:val="28"/>
          <w:szCs w:val="28"/>
        </w:rPr>
        <w:t xml:space="preserve">, реализации типовых энергосберегающих проектов и программ энергосбережения в электроэнергетике, промышленности, </w:t>
      </w:r>
      <w:r>
        <w:rPr>
          <w:sz w:val="28"/>
          <w:szCs w:val="28"/>
        </w:rPr>
        <w:lastRenderedPageBreak/>
        <w:t>жилищно-коммунальном комплексе, бюджетной сфере и т.п.</w:t>
      </w:r>
    </w:p>
    <w:p w:rsidR="009D6EBA" w:rsidRDefault="009D6EBA" w:rsidP="009D6EBA">
      <w:pPr>
        <w:widowControl w:val="0"/>
        <w:autoSpaceDE w:val="0"/>
        <w:autoSpaceDN w:val="0"/>
        <w:adjustRightInd w:val="0"/>
        <w:ind w:firstLine="709"/>
        <w:jc w:val="both"/>
        <w:rPr>
          <w:sz w:val="28"/>
          <w:szCs w:val="28"/>
        </w:rPr>
      </w:pPr>
      <w:r>
        <w:rPr>
          <w:sz w:val="28"/>
          <w:szCs w:val="28"/>
        </w:rPr>
        <w:t xml:space="preserve">Прогноз спроса на электрическую энергию в Тейковском </w:t>
      </w:r>
      <w:r w:rsidR="009F799D">
        <w:rPr>
          <w:sz w:val="28"/>
          <w:szCs w:val="28"/>
        </w:rPr>
        <w:t xml:space="preserve">муниципальном </w:t>
      </w:r>
      <w:r>
        <w:rPr>
          <w:sz w:val="28"/>
          <w:szCs w:val="28"/>
        </w:rPr>
        <w:t xml:space="preserve">районе до 2020 года с учетом ввода новых потребителей представлен  в таблице  </w:t>
      </w:r>
    </w:p>
    <w:p w:rsidR="006106D8" w:rsidRDefault="006106D8" w:rsidP="006106D8">
      <w:pPr>
        <w:keepNext/>
        <w:jc w:val="right"/>
        <w:rPr>
          <w:bCs/>
          <w:i/>
          <w:spacing w:val="1"/>
          <w:sz w:val="22"/>
          <w:szCs w:val="22"/>
        </w:rPr>
      </w:pPr>
      <w:r>
        <w:rPr>
          <w:bCs/>
          <w:i/>
          <w:spacing w:val="1"/>
          <w:sz w:val="22"/>
          <w:szCs w:val="22"/>
        </w:rPr>
        <w:t>Таблица 11</w:t>
      </w:r>
    </w:p>
    <w:p w:rsidR="009D6EBA" w:rsidRDefault="009D6EBA" w:rsidP="009D6EBA">
      <w:pPr>
        <w:widowControl w:val="0"/>
        <w:autoSpaceDE w:val="0"/>
        <w:autoSpaceDN w:val="0"/>
        <w:adjustRightInd w:val="0"/>
        <w:ind w:firstLine="709"/>
        <w:jc w:val="both"/>
        <w:rPr>
          <w:i/>
          <w:sz w:val="28"/>
          <w:szCs w:val="28"/>
        </w:rPr>
      </w:pPr>
    </w:p>
    <w:p w:rsidR="009D6EBA" w:rsidRPr="006106D8" w:rsidRDefault="009D6EBA" w:rsidP="009D6EBA">
      <w:pPr>
        <w:shd w:val="clear" w:color="auto" w:fill="FFFFFF"/>
        <w:jc w:val="center"/>
        <w:rPr>
          <w:b/>
          <w:bCs/>
          <w:spacing w:val="5"/>
        </w:rPr>
      </w:pPr>
      <w:r w:rsidRPr="006106D8">
        <w:rPr>
          <w:b/>
          <w:bCs/>
          <w:spacing w:val="5"/>
        </w:rPr>
        <w:t>Прогноз спроса на электроэнергию в Тейковском районе до 2020 года</w:t>
      </w:r>
    </w:p>
    <w:p w:rsidR="009D6EBA" w:rsidRPr="006106D8" w:rsidRDefault="009D6EBA" w:rsidP="009D6EBA">
      <w:pPr>
        <w:shd w:val="clear" w:color="auto" w:fill="FFFFFF"/>
        <w:jc w:val="right"/>
      </w:pPr>
      <w:r w:rsidRPr="006106D8">
        <w:t>млн. кВт-ч</w:t>
      </w:r>
    </w:p>
    <w:tbl>
      <w:tblPr>
        <w:tblW w:w="92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81"/>
        <w:gridCol w:w="860"/>
        <w:gridCol w:w="861"/>
        <w:gridCol w:w="860"/>
        <w:gridCol w:w="862"/>
        <w:gridCol w:w="861"/>
        <w:gridCol w:w="862"/>
        <w:gridCol w:w="861"/>
        <w:gridCol w:w="862"/>
      </w:tblGrid>
      <w:tr w:rsidR="009D6EBA" w:rsidRPr="006106D8" w:rsidTr="009D6EBA">
        <w:trPr>
          <w:trHeight w:val="328"/>
          <w:jc w:val="center"/>
        </w:trPr>
        <w:tc>
          <w:tcPr>
            <w:tcW w:w="2380" w:type="dxa"/>
            <w:tcBorders>
              <w:top w:val="double" w:sz="4" w:space="0" w:color="auto"/>
              <w:left w:val="double" w:sz="4" w:space="0" w:color="auto"/>
              <w:bottom w:val="double" w:sz="4" w:space="0" w:color="auto"/>
              <w:right w:val="single" w:sz="4" w:space="0" w:color="auto"/>
            </w:tcBorders>
            <w:noWrap/>
            <w:vAlign w:val="center"/>
          </w:tcPr>
          <w:p w:rsidR="009D6EBA" w:rsidRPr="006106D8" w:rsidRDefault="009D6EBA">
            <w:pPr>
              <w:jc w:val="center"/>
              <w:rPr>
                <w:lang w:eastAsia="en-US"/>
              </w:rPr>
            </w:pPr>
          </w:p>
        </w:tc>
        <w:tc>
          <w:tcPr>
            <w:tcW w:w="860" w:type="dxa"/>
            <w:tcBorders>
              <w:top w:val="doub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2013</w:t>
            </w:r>
          </w:p>
          <w:p w:rsidR="009D6EBA" w:rsidRPr="006106D8" w:rsidRDefault="009D6EBA">
            <w:pPr>
              <w:jc w:val="center"/>
              <w:rPr>
                <w:bCs/>
                <w:lang w:eastAsia="en-US"/>
              </w:rPr>
            </w:pPr>
            <w:r w:rsidRPr="006106D8">
              <w:rPr>
                <w:bCs/>
                <w:lang w:eastAsia="en-US"/>
              </w:rPr>
              <w:t>Факт</w:t>
            </w:r>
          </w:p>
        </w:tc>
        <w:tc>
          <w:tcPr>
            <w:tcW w:w="861" w:type="dxa"/>
            <w:tcBorders>
              <w:top w:val="double" w:sz="4" w:space="0" w:color="auto"/>
              <w:left w:val="single" w:sz="4" w:space="0" w:color="auto"/>
              <w:bottom w:val="doub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 xml:space="preserve">2014 </w:t>
            </w:r>
          </w:p>
        </w:tc>
        <w:tc>
          <w:tcPr>
            <w:tcW w:w="860" w:type="dxa"/>
            <w:tcBorders>
              <w:top w:val="double" w:sz="4" w:space="0" w:color="auto"/>
              <w:left w:val="single" w:sz="4" w:space="0" w:color="auto"/>
              <w:bottom w:val="doub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2015</w:t>
            </w:r>
          </w:p>
        </w:tc>
        <w:tc>
          <w:tcPr>
            <w:tcW w:w="861" w:type="dxa"/>
            <w:tcBorders>
              <w:top w:val="double" w:sz="4" w:space="0" w:color="auto"/>
              <w:left w:val="single" w:sz="4" w:space="0" w:color="auto"/>
              <w:bottom w:val="doub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2016</w:t>
            </w:r>
          </w:p>
        </w:tc>
        <w:tc>
          <w:tcPr>
            <w:tcW w:w="860" w:type="dxa"/>
            <w:tcBorders>
              <w:top w:val="doub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2017</w:t>
            </w:r>
          </w:p>
        </w:tc>
        <w:tc>
          <w:tcPr>
            <w:tcW w:w="861" w:type="dxa"/>
            <w:tcBorders>
              <w:top w:val="doub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2018</w:t>
            </w:r>
          </w:p>
        </w:tc>
        <w:tc>
          <w:tcPr>
            <w:tcW w:w="860" w:type="dxa"/>
            <w:tcBorders>
              <w:top w:val="doub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2019</w:t>
            </w:r>
          </w:p>
        </w:tc>
        <w:tc>
          <w:tcPr>
            <w:tcW w:w="861" w:type="dxa"/>
            <w:tcBorders>
              <w:top w:val="double" w:sz="4" w:space="0" w:color="auto"/>
              <w:left w:val="single" w:sz="4" w:space="0" w:color="auto"/>
              <w:bottom w:val="double" w:sz="4" w:space="0" w:color="auto"/>
              <w:right w:val="double" w:sz="4" w:space="0" w:color="auto"/>
            </w:tcBorders>
            <w:vAlign w:val="center"/>
            <w:hideMark/>
          </w:tcPr>
          <w:p w:rsidR="009D6EBA" w:rsidRPr="006106D8" w:rsidRDefault="009D6EBA">
            <w:pPr>
              <w:jc w:val="center"/>
              <w:rPr>
                <w:bCs/>
                <w:lang w:eastAsia="en-US"/>
              </w:rPr>
            </w:pPr>
            <w:r w:rsidRPr="006106D8">
              <w:rPr>
                <w:bCs/>
                <w:lang w:eastAsia="en-US"/>
              </w:rPr>
              <w:t>2020</w:t>
            </w:r>
          </w:p>
        </w:tc>
      </w:tr>
      <w:tr w:rsidR="009D6EBA" w:rsidRPr="006106D8" w:rsidTr="009D6EBA">
        <w:trPr>
          <w:trHeight w:val="310"/>
          <w:jc w:val="center"/>
        </w:trPr>
        <w:tc>
          <w:tcPr>
            <w:tcW w:w="2380" w:type="dxa"/>
            <w:tcBorders>
              <w:top w:val="double" w:sz="4" w:space="0" w:color="auto"/>
              <w:left w:val="double" w:sz="4" w:space="0" w:color="auto"/>
              <w:bottom w:val="single" w:sz="4" w:space="0" w:color="auto"/>
              <w:right w:val="single" w:sz="4" w:space="0" w:color="auto"/>
            </w:tcBorders>
            <w:noWrap/>
            <w:vAlign w:val="center"/>
            <w:hideMark/>
          </w:tcPr>
          <w:p w:rsidR="009D6EBA" w:rsidRPr="006106D8" w:rsidRDefault="009D6EBA">
            <w:pPr>
              <w:rPr>
                <w:bCs/>
                <w:lang w:eastAsia="en-US"/>
              </w:rPr>
            </w:pPr>
            <w:r w:rsidRPr="006106D8">
              <w:rPr>
                <w:bCs/>
                <w:lang w:eastAsia="en-US"/>
              </w:rPr>
              <w:t>Электропотребление</w:t>
            </w:r>
          </w:p>
        </w:tc>
        <w:tc>
          <w:tcPr>
            <w:tcW w:w="860" w:type="dxa"/>
            <w:tcBorders>
              <w:top w:val="double" w:sz="4" w:space="0" w:color="auto"/>
              <w:left w:val="single" w:sz="4" w:space="0" w:color="auto"/>
              <w:bottom w:val="sing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37,1</w:t>
            </w:r>
          </w:p>
        </w:tc>
        <w:tc>
          <w:tcPr>
            <w:tcW w:w="861" w:type="dxa"/>
            <w:tcBorders>
              <w:top w:val="double" w:sz="4" w:space="0" w:color="auto"/>
              <w:left w:val="single" w:sz="4" w:space="0" w:color="auto"/>
              <w:bottom w:val="sing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37,1</w:t>
            </w:r>
          </w:p>
        </w:tc>
        <w:tc>
          <w:tcPr>
            <w:tcW w:w="860" w:type="dxa"/>
            <w:tcBorders>
              <w:top w:val="double" w:sz="4" w:space="0" w:color="auto"/>
              <w:left w:val="single" w:sz="4" w:space="0" w:color="auto"/>
              <w:bottom w:val="sing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37,2</w:t>
            </w:r>
          </w:p>
        </w:tc>
        <w:tc>
          <w:tcPr>
            <w:tcW w:w="861" w:type="dxa"/>
            <w:tcBorders>
              <w:top w:val="double" w:sz="4" w:space="0" w:color="auto"/>
              <w:left w:val="single" w:sz="4" w:space="0" w:color="auto"/>
              <w:bottom w:val="sing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37,3</w:t>
            </w:r>
          </w:p>
        </w:tc>
        <w:tc>
          <w:tcPr>
            <w:tcW w:w="860" w:type="dxa"/>
            <w:tcBorders>
              <w:top w:val="double" w:sz="4" w:space="0" w:color="auto"/>
              <w:left w:val="single" w:sz="4" w:space="0" w:color="auto"/>
              <w:bottom w:val="sing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37,3</w:t>
            </w:r>
          </w:p>
        </w:tc>
        <w:tc>
          <w:tcPr>
            <w:tcW w:w="861" w:type="dxa"/>
            <w:tcBorders>
              <w:top w:val="double" w:sz="4" w:space="0" w:color="auto"/>
              <w:left w:val="single" w:sz="4" w:space="0" w:color="auto"/>
              <w:bottom w:val="sing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37,3</w:t>
            </w:r>
          </w:p>
        </w:tc>
        <w:tc>
          <w:tcPr>
            <w:tcW w:w="860" w:type="dxa"/>
            <w:tcBorders>
              <w:top w:val="double" w:sz="4" w:space="0" w:color="auto"/>
              <w:left w:val="single" w:sz="4" w:space="0" w:color="auto"/>
              <w:bottom w:val="sing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37,3</w:t>
            </w:r>
          </w:p>
        </w:tc>
        <w:tc>
          <w:tcPr>
            <w:tcW w:w="861" w:type="dxa"/>
            <w:tcBorders>
              <w:top w:val="double" w:sz="4" w:space="0" w:color="auto"/>
              <w:left w:val="single" w:sz="4" w:space="0" w:color="auto"/>
              <w:bottom w:val="single" w:sz="4" w:space="0" w:color="auto"/>
              <w:right w:val="double" w:sz="4" w:space="0" w:color="auto"/>
            </w:tcBorders>
            <w:vAlign w:val="center"/>
            <w:hideMark/>
          </w:tcPr>
          <w:p w:rsidR="009D6EBA" w:rsidRPr="006106D8" w:rsidRDefault="009D6EBA">
            <w:pPr>
              <w:jc w:val="center"/>
              <w:rPr>
                <w:bCs/>
                <w:lang w:eastAsia="en-US"/>
              </w:rPr>
            </w:pPr>
            <w:r w:rsidRPr="006106D8">
              <w:rPr>
                <w:bCs/>
                <w:lang w:eastAsia="en-US"/>
              </w:rPr>
              <w:t>37,5</w:t>
            </w:r>
          </w:p>
        </w:tc>
      </w:tr>
      <w:tr w:rsidR="009D6EBA" w:rsidRPr="006106D8" w:rsidTr="009D6EBA">
        <w:trPr>
          <w:trHeight w:val="328"/>
          <w:jc w:val="center"/>
        </w:trPr>
        <w:tc>
          <w:tcPr>
            <w:tcW w:w="2380" w:type="dxa"/>
            <w:tcBorders>
              <w:top w:val="single" w:sz="4" w:space="0" w:color="auto"/>
              <w:left w:val="double" w:sz="4" w:space="0" w:color="auto"/>
              <w:bottom w:val="double" w:sz="4" w:space="0" w:color="auto"/>
              <w:right w:val="single" w:sz="4" w:space="0" w:color="auto"/>
            </w:tcBorders>
            <w:noWrap/>
            <w:vAlign w:val="center"/>
            <w:hideMark/>
          </w:tcPr>
          <w:p w:rsidR="009D6EBA" w:rsidRPr="006106D8" w:rsidRDefault="009D6EBA">
            <w:pPr>
              <w:rPr>
                <w:lang w:eastAsia="en-US"/>
              </w:rPr>
            </w:pPr>
            <w:r w:rsidRPr="006106D8">
              <w:rPr>
                <w:lang w:eastAsia="en-US"/>
              </w:rPr>
              <w:t>прирост, в %, от предшествующего периода</w:t>
            </w:r>
          </w:p>
        </w:tc>
        <w:tc>
          <w:tcPr>
            <w:tcW w:w="860" w:type="dxa"/>
            <w:tcBorders>
              <w:top w:val="sing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0</w:t>
            </w:r>
          </w:p>
        </w:tc>
        <w:tc>
          <w:tcPr>
            <w:tcW w:w="861" w:type="dxa"/>
            <w:tcBorders>
              <w:top w:val="single" w:sz="4" w:space="0" w:color="auto"/>
              <w:left w:val="single" w:sz="4" w:space="0" w:color="auto"/>
              <w:bottom w:val="doub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0</w:t>
            </w:r>
          </w:p>
        </w:tc>
        <w:tc>
          <w:tcPr>
            <w:tcW w:w="860" w:type="dxa"/>
            <w:tcBorders>
              <w:top w:val="single" w:sz="4" w:space="0" w:color="auto"/>
              <w:left w:val="single" w:sz="4" w:space="0" w:color="auto"/>
              <w:bottom w:val="doub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0,1</w:t>
            </w:r>
          </w:p>
        </w:tc>
        <w:tc>
          <w:tcPr>
            <w:tcW w:w="861" w:type="dxa"/>
            <w:tcBorders>
              <w:top w:val="single" w:sz="4" w:space="0" w:color="auto"/>
              <w:left w:val="single" w:sz="4" w:space="0" w:color="auto"/>
              <w:bottom w:val="doub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0,1</w:t>
            </w:r>
          </w:p>
        </w:tc>
        <w:tc>
          <w:tcPr>
            <w:tcW w:w="860" w:type="dxa"/>
            <w:tcBorders>
              <w:top w:val="sing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0</w:t>
            </w:r>
          </w:p>
        </w:tc>
        <w:tc>
          <w:tcPr>
            <w:tcW w:w="861" w:type="dxa"/>
            <w:tcBorders>
              <w:top w:val="sing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0</w:t>
            </w:r>
          </w:p>
        </w:tc>
        <w:tc>
          <w:tcPr>
            <w:tcW w:w="860" w:type="dxa"/>
            <w:tcBorders>
              <w:top w:val="sing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0</w:t>
            </w:r>
          </w:p>
        </w:tc>
        <w:tc>
          <w:tcPr>
            <w:tcW w:w="861" w:type="dxa"/>
            <w:tcBorders>
              <w:top w:val="single" w:sz="4" w:space="0" w:color="auto"/>
              <w:left w:val="single" w:sz="4" w:space="0" w:color="auto"/>
              <w:bottom w:val="double" w:sz="4" w:space="0" w:color="auto"/>
              <w:right w:val="double" w:sz="4" w:space="0" w:color="auto"/>
            </w:tcBorders>
            <w:vAlign w:val="center"/>
            <w:hideMark/>
          </w:tcPr>
          <w:p w:rsidR="009D6EBA" w:rsidRPr="006106D8" w:rsidRDefault="009D6EBA">
            <w:pPr>
              <w:jc w:val="center"/>
              <w:rPr>
                <w:bCs/>
                <w:lang w:eastAsia="en-US"/>
              </w:rPr>
            </w:pPr>
            <w:r w:rsidRPr="006106D8">
              <w:rPr>
                <w:bCs/>
                <w:lang w:eastAsia="en-US"/>
              </w:rPr>
              <w:t>0,3</w:t>
            </w:r>
          </w:p>
        </w:tc>
      </w:tr>
    </w:tbl>
    <w:p w:rsidR="009D6EBA" w:rsidRDefault="009D6EBA" w:rsidP="009D6EBA">
      <w:pPr>
        <w:widowControl w:val="0"/>
        <w:autoSpaceDE w:val="0"/>
        <w:autoSpaceDN w:val="0"/>
        <w:adjustRightInd w:val="0"/>
        <w:ind w:firstLine="709"/>
        <w:jc w:val="both"/>
        <w:outlineLvl w:val="3"/>
        <w:rPr>
          <w:sz w:val="28"/>
          <w:szCs w:val="28"/>
        </w:rPr>
      </w:pPr>
    </w:p>
    <w:p w:rsidR="009D6EBA" w:rsidRDefault="009D6EBA" w:rsidP="009D6EBA">
      <w:pPr>
        <w:widowControl w:val="0"/>
        <w:autoSpaceDE w:val="0"/>
        <w:autoSpaceDN w:val="0"/>
        <w:adjustRightInd w:val="0"/>
        <w:ind w:firstLine="709"/>
        <w:jc w:val="both"/>
        <w:outlineLvl w:val="3"/>
        <w:rPr>
          <w:b/>
          <w:i/>
          <w:sz w:val="28"/>
          <w:szCs w:val="28"/>
        </w:rPr>
      </w:pPr>
      <w:r>
        <w:rPr>
          <w:b/>
          <w:i/>
          <w:sz w:val="28"/>
          <w:szCs w:val="28"/>
        </w:rPr>
        <w:t>3</w:t>
      </w:r>
      <w:r w:rsidR="009F799D">
        <w:rPr>
          <w:b/>
          <w:i/>
          <w:sz w:val="28"/>
          <w:szCs w:val="28"/>
        </w:rPr>
        <w:t>.</w:t>
      </w:r>
      <w:r>
        <w:rPr>
          <w:b/>
          <w:i/>
          <w:sz w:val="28"/>
          <w:szCs w:val="28"/>
        </w:rPr>
        <w:t xml:space="preserve"> Проблемы существующего состояния электроэнергетики Тейковского</w:t>
      </w:r>
      <w:r w:rsidR="009F799D">
        <w:rPr>
          <w:b/>
          <w:i/>
          <w:sz w:val="28"/>
          <w:szCs w:val="28"/>
        </w:rPr>
        <w:t xml:space="preserve"> муниципального </w:t>
      </w:r>
      <w:r>
        <w:rPr>
          <w:b/>
          <w:i/>
          <w:sz w:val="28"/>
          <w:szCs w:val="28"/>
        </w:rPr>
        <w:t xml:space="preserve"> района</w:t>
      </w:r>
    </w:p>
    <w:p w:rsidR="009D6EBA" w:rsidRDefault="009D6EBA" w:rsidP="009D6EBA">
      <w:pPr>
        <w:widowControl w:val="0"/>
        <w:autoSpaceDE w:val="0"/>
        <w:autoSpaceDN w:val="0"/>
        <w:adjustRightInd w:val="0"/>
        <w:ind w:firstLine="709"/>
        <w:jc w:val="both"/>
        <w:rPr>
          <w:sz w:val="28"/>
          <w:szCs w:val="28"/>
        </w:rPr>
      </w:pPr>
      <w:r>
        <w:rPr>
          <w:sz w:val="28"/>
          <w:szCs w:val="28"/>
        </w:rPr>
        <w:t xml:space="preserve">За прошедшие годы электроэнергетика в целом осуществляла надежное снабжение промышленности и населения Тейковского </w:t>
      </w:r>
      <w:r w:rsidR="009F799D">
        <w:rPr>
          <w:sz w:val="28"/>
          <w:szCs w:val="28"/>
        </w:rPr>
        <w:t xml:space="preserve">муниципального </w:t>
      </w:r>
      <w:r>
        <w:rPr>
          <w:sz w:val="28"/>
          <w:szCs w:val="28"/>
        </w:rPr>
        <w:t xml:space="preserve">района электрической энергией. Однако, в электроэнергетике существует проблема, которая требует решения в перспективный период – это </w:t>
      </w:r>
      <w:r>
        <w:rPr>
          <w:i/>
          <w:sz w:val="28"/>
          <w:szCs w:val="28"/>
        </w:rPr>
        <w:t>старение (высокий износ) электросетевого оборудования</w:t>
      </w:r>
      <w:r>
        <w:rPr>
          <w:b/>
          <w:sz w:val="28"/>
          <w:szCs w:val="28"/>
        </w:rPr>
        <w:t xml:space="preserve"> </w:t>
      </w:r>
      <w:r>
        <w:rPr>
          <w:sz w:val="28"/>
          <w:szCs w:val="28"/>
        </w:rPr>
        <w:t>и низкие темпы обновления основных производственных фондов, связанных с отсутствием необходимых инвестиций для их масштабного и своевременного обновления. Ввод новых мощностей и техническое перевооружение в электроэнергетике существенно отстает от роста объема физически изношенного (выработавшего нормативный ресурс) и морально устаревшего оборудования. Объем ремонтных работ, а также мероприятий по техническому перевооружению и реконструкции основных фондов, проводимых в настоящее время электросетевыми компаниями, недостаточен для существенного улучшения состояния электросетевых активов. В связи с этим технический износ основных фондов имеет тенденцию к росту.</w:t>
      </w:r>
    </w:p>
    <w:p w:rsidR="009D6EBA" w:rsidRDefault="009D6EBA" w:rsidP="009D6EBA">
      <w:pPr>
        <w:widowControl w:val="0"/>
        <w:autoSpaceDE w:val="0"/>
        <w:autoSpaceDN w:val="0"/>
        <w:adjustRightInd w:val="0"/>
        <w:ind w:firstLine="709"/>
        <w:jc w:val="both"/>
        <w:outlineLvl w:val="3"/>
        <w:rPr>
          <w:b/>
          <w:i/>
          <w:sz w:val="28"/>
          <w:szCs w:val="28"/>
        </w:rPr>
      </w:pPr>
      <w:r>
        <w:rPr>
          <w:b/>
          <w:i/>
          <w:sz w:val="28"/>
          <w:szCs w:val="28"/>
        </w:rPr>
        <w:t>4</w:t>
      </w:r>
      <w:r w:rsidR="009F799D">
        <w:rPr>
          <w:b/>
          <w:i/>
          <w:sz w:val="28"/>
          <w:szCs w:val="28"/>
        </w:rPr>
        <w:t>.</w:t>
      </w:r>
      <w:r>
        <w:rPr>
          <w:b/>
          <w:i/>
          <w:sz w:val="28"/>
          <w:szCs w:val="28"/>
        </w:rPr>
        <w:t xml:space="preserve"> Основные направления развития электроэнергетики Тейковского </w:t>
      </w:r>
      <w:r w:rsidR="009F799D">
        <w:rPr>
          <w:b/>
          <w:i/>
          <w:sz w:val="28"/>
          <w:szCs w:val="28"/>
        </w:rPr>
        <w:t xml:space="preserve">муниципального </w:t>
      </w:r>
      <w:r>
        <w:rPr>
          <w:b/>
          <w:i/>
          <w:sz w:val="28"/>
          <w:szCs w:val="28"/>
        </w:rPr>
        <w:t>района</w:t>
      </w:r>
    </w:p>
    <w:p w:rsidR="009D6EBA" w:rsidRDefault="009D6EBA" w:rsidP="009D6EBA">
      <w:pPr>
        <w:widowControl w:val="0"/>
        <w:autoSpaceDE w:val="0"/>
        <w:autoSpaceDN w:val="0"/>
        <w:adjustRightInd w:val="0"/>
        <w:ind w:firstLine="709"/>
        <w:jc w:val="both"/>
        <w:rPr>
          <w:sz w:val="28"/>
          <w:szCs w:val="28"/>
        </w:rPr>
      </w:pPr>
      <w:r>
        <w:rPr>
          <w:sz w:val="28"/>
          <w:szCs w:val="28"/>
        </w:rPr>
        <w:t xml:space="preserve">Электроэнергетическая отрасль характеризуется рядом особенностей, основными из которых являются единство технологического процесса производства и потребления электроэнергии, подчиненность общему режиму работы всей Единой электроэнергетической системы, длительность процессов проектирования и сооружения </w:t>
      </w:r>
      <w:proofErr w:type="spellStart"/>
      <w:r>
        <w:rPr>
          <w:sz w:val="28"/>
          <w:szCs w:val="28"/>
        </w:rPr>
        <w:t>энергообъектов</w:t>
      </w:r>
      <w:proofErr w:type="spellEnd"/>
      <w:r>
        <w:rPr>
          <w:sz w:val="28"/>
          <w:szCs w:val="28"/>
        </w:rPr>
        <w:t>, их высокая капиталоемкость. Это определяет особые требования к прогнозированию развития генерации и электросетевой инфраструктуры для недопущения дефицитов мощности и электроэнергии.</w:t>
      </w:r>
    </w:p>
    <w:p w:rsidR="009D6EBA" w:rsidRDefault="009D6EBA" w:rsidP="009D6EBA">
      <w:pPr>
        <w:widowControl w:val="0"/>
        <w:autoSpaceDE w:val="0"/>
        <w:autoSpaceDN w:val="0"/>
        <w:adjustRightInd w:val="0"/>
        <w:ind w:firstLine="709"/>
        <w:jc w:val="both"/>
        <w:rPr>
          <w:sz w:val="28"/>
          <w:szCs w:val="28"/>
        </w:rPr>
      </w:pPr>
      <w:r>
        <w:rPr>
          <w:sz w:val="28"/>
          <w:szCs w:val="28"/>
        </w:rPr>
        <w:t xml:space="preserve">Генеральная схема развития электроэнергетики до 2030 года предусматривает широкомасштабную модернизацию российской электроэнергетики и перевод ее на новый технологический уровень на базе разработки и внедрения новых ключевых энергетических технологий. </w:t>
      </w:r>
    </w:p>
    <w:p w:rsidR="009D6EBA" w:rsidRDefault="009D6EBA" w:rsidP="009D6EBA">
      <w:pPr>
        <w:widowControl w:val="0"/>
        <w:autoSpaceDE w:val="0"/>
        <w:autoSpaceDN w:val="0"/>
        <w:adjustRightInd w:val="0"/>
        <w:ind w:firstLine="709"/>
        <w:jc w:val="both"/>
        <w:rPr>
          <w:sz w:val="28"/>
          <w:szCs w:val="28"/>
        </w:rPr>
      </w:pPr>
      <w:r>
        <w:rPr>
          <w:i/>
          <w:sz w:val="28"/>
          <w:szCs w:val="28"/>
        </w:rPr>
        <w:t>Общими исходными предпосылками выработки основных</w:t>
      </w:r>
      <w:r>
        <w:rPr>
          <w:sz w:val="28"/>
          <w:szCs w:val="28"/>
        </w:rPr>
        <w:t xml:space="preserve"> направлений развития энергетического комплекса Тейковского</w:t>
      </w:r>
      <w:r w:rsidR="009F799D">
        <w:rPr>
          <w:sz w:val="28"/>
          <w:szCs w:val="28"/>
        </w:rPr>
        <w:t xml:space="preserve"> муниципального </w:t>
      </w:r>
      <w:r>
        <w:rPr>
          <w:sz w:val="28"/>
          <w:szCs w:val="28"/>
        </w:rPr>
        <w:t xml:space="preserve"> района являются:</w:t>
      </w:r>
    </w:p>
    <w:p w:rsidR="009D6EBA" w:rsidRDefault="009D6EBA" w:rsidP="009D6EBA">
      <w:pPr>
        <w:widowControl w:val="0"/>
        <w:numPr>
          <w:ilvl w:val="0"/>
          <w:numId w:val="46"/>
        </w:numPr>
        <w:tabs>
          <w:tab w:val="left" w:pos="851"/>
        </w:tabs>
        <w:autoSpaceDE w:val="0"/>
        <w:autoSpaceDN w:val="0"/>
        <w:adjustRightInd w:val="0"/>
        <w:ind w:left="0" w:firstLine="709"/>
        <w:jc w:val="both"/>
        <w:rPr>
          <w:sz w:val="28"/>
          <w:szCs w:val="28"/>
        </w:rPr>
      </w:pPr>
      <w:r>
        <w:rPr>
          <w:sz w:val="28"/>
          <w:szCs w:val="28"/>
        </w:rPr>
        <w:t xml:space="preserve">рациональное сохранение сложившейся энергетической </w:t>
      </w:r>
      <w:r>
        <w:rPr>
          <w:sz w:val="28"/>
          <w:szCs w:val="28"/>
        </w:rPr>
        <w:lastRenderedPageBreak/>
        <w:t>инфраструктуры;</w:t>
      </w:r>
    </w:p>
    <w:p w:rsidR="009D6EBA" w:rsidRDefault="009D6EBA" w:rsidP="009D6EBA">
      <w:pPr>
        <w:widowControl w:val="0"/>
        <w:numPr>
          <w:ilvl w:val="0"/>
          <w:numId w:val="46"/>
        </w:numPr>
        <w:tabs>
          <w:tab w:val="left" w:pos="851"/>
        </w:tabs>
        <w:autoSpaceDE w:val="0"/>
        <w:autoSpaceDN w:val="0"/>
        <w:adjustRightInd w:val="0"/>
        <w:ind w:left="0" w:firstLine="709"/>
        <w:jc w:val="both"/>
        <w:rPr>
          <w:sz w:val="28"/>
          <w:szCs w:val="28"/>
        </w:rPr>
      </w:pPr>
      <w:r>
        <w:rPr>
          <w:sz w:val="28"/>
          <w:szCs w:val="28"/>
        </w:rPr>
        <w:t>выявление бесхозяйных объектов электросетевой инфраструктуры; </w:t>
      </w:r>
    </w:p>
    <w:p w:rsidR="009D6EBA" w:rsidRDefault="009D6EBA" w:rsidP="009D6EBA">
      <w:pPr>
        <w:widowControl w:val="0"/>
        <w:numPr>
          <w:ilvl w:val="0"/>
          <w:numId w:val="46"/>
        </w:numPr>
        <w:tabs>
          <w:tab w:val="left" w:pos="851"/>
        </w:tabs>
        <w:autoSpaceDE w:val="0"/>
        <w:autoSpaceDN w:val="0"/>
        <w:adjustRightInd w:val="0"/>
        <w:ind w:left="0" w:firstLine="709"/>
        <w:jc w:val="both"/>
        <w:rPr>
          <w:sz w:val="28"/>
          <w:szCs w:val="28"/>
        </w:rPr>
      </w:pPr>
      <w:r>
        <w:rPr>
          <w:sz w:val="28"/>
          <w:szCs w:val="28"/>
        </w:rPr>
        <w:t>необходимость технического и технологического перевооружения и модернизации стареющего энергетического оборудования;</w:t>
      </w:r>
    </w:p>
    <w:p w:rsidR="009D6EBA" w:rsidRDefault="009D6EBA" w:rsidP="009D6EBA">
      <w:pPr>
        <w:widowControl w:val="0"/>
        <w:numPr>
          <w:ilvl w:val="0"/>
          <w:numId w:val="46"/>
        </w:numPr>
        <w:tabs>
          <w:tab w:val="left" w:pos="851"/>
        </w:tabs>
        <w:autoSpaceDE w:val="0"/>
        <w:autoSpaceDN w:val="0"/>
        <w:adjustRightInd w:val="0"/>
        <w:ind w:left="0" w:firstLine="709"/>
        <w:jc w:val="both"/>
        <w:rPr>
          <w:sz w:val="28"/>
          <w:szCs w:val="28"/>
        </w:rPr>
      </w:pPr>
      <w:r>
        <w:rPr>
          <w:sz w:val="28"/>
          <w:szCs w:val="28"/>
        </w:rPr>
        <w:t>обеспечение необходимой пропускной способности электрических сетей внутри Тейковского района;</w:t>
      </w:r>
    </w:p>
    <w:p w:rsidR="009D6EBA" w:rsidRDefault="009D6EBA" w:rsidP="009D6EBA">
      <w:pPr>
        <w:widowControl w:val="0"/>
        <w:autoSpaceDE w:val="0"/>
        <w:autoSpaceDN w:val="0"/>
        <w:adjustRightInd w:val="0"/>
        <w:ind w:firstLine="709"/>
        <w:jc w:val="both"/>
        <w:rPr>
          <w:sz w:val="28"/>
          <w:szCs w:val="28"/>
        </w:rPr>
      </w:pPr>
      <w:r>
        <w:rPr>
          <w:b/>
          <w:i/>
          <w:sz w:val="28"/>
          <w:szCs w:val="28"/>
        </w:rPr>
        <w:t>Стратегическими целями развития электроэнергетики</w:t>
      </w:r>
      <w:r>
        <w:rPr>
          <w:b/>
          <w:sz w:val="28"/>
          <w:szCs w:val="28"/>
        </w:rPr>
        <w:t xml:space="preserve"> </w:t>
      </w:r>
      <w:r>
        <w:rPr>
          <w:sz w:val="28"/>
          <w:szCs w:val="28"/>
        </w:rPr>
        <w:t>в Тейковском</w:t>
      </w:r>
      <w:r w:rsidR="001F5A8C">
        <w:rPr>
          <w:sz w:val="28"/>
          <w:szCs w:val="28"/>
        </w:rPr>
        <w:t xml:space="preserve"> муниципальном</w:t>
      </w:r>
      <w:r>
        <w:rPr>
          <w:sz w:val="28"/>
          <w:szCs w:val="28"/>
        </w:rPr>
        <w:t xml:space="preserve"> районе являются:</w:t>
      </w:r>
    </w:p>
    <w:p w:rsidR="009D6EBA" w:rsidRDefault="009D6EBA" w:rsidP="009D6EBA">
      <w:pPr>
        <w:widowControl w:val="0"/>
        <w:numPr>
          <w:ilvl w:val="0"/>
          <w:numId w:val="46"/>
        </w:numPr>
        <w:tabs>
          <w:tab w:val="left" w:pos="851"/>
        </w:tabs>
        <w:autoSpaceDE w:val="0"/>
        <w:autoSpaceDN w:val="0"/>
        <w:adjustRightInd w:val="0"/>
        <w:ind w:left="0" w:firstLine="709"/>
        <w:jc w:val="both"/>
        <w:rPr>
          <w:sz w:val="28"/>
          <w:szCs w:val="28"/>
        </w:rPr>
      </w:pPr>
      <w:r>
        <w:rPr>
          <w:sz w:val="28"/>
          <w:szCs w:val="28"/>
        </w:rPr>
        <w:t>обеспечение надежного и бесперебойного энергоснабжения потребителей района;</w:t>
      </w:r>
    </w:p>
    <w:p w:rsidR="009D6EBA" w:rsidRPr="00417B28" w:rsidRDefault="009D6EBA" w:rsidP="009D6EBA">
      <w:pPr>
        <w:widowControl w:val="0"/>
        <w:numPr>
          <w:ilvl w:val="0"/>
          <w:numId w:val="46"/>
        </w:numPr>
        <w:tabs>
          <w:tab w:val="left" w:pos="851"/>
        </w:tabs>
        <w:autoSpaceDE w:val="0"/>
        <w:autoSpaceDN w:val="0"/>
        <w:adjustRightInd w:val="0"/>
        <w:ind w:left="0" w:firstLine="709"/>
        <w:jc w:val="both"/>
        <w:rPr>
          <w:sz w:val="28"/>
          <w:szCs w:val="28"/>
        </w:rPr>
      </w:pPr>
      <w:r w:rsidRPr="00417B28">
        <w:rPr>
          <w:sz w:val="28"/>
          <w:szCs w:val="28"/>
        </w:rPr>
        <w:t>повышение энергетической обеспеченности экономического роста района;</w:t>
      </w:r>
    </w:p>
    <w:p w:rsidR="009D6EBA" w:rsidRDefault="009D6EBA" w:rsidP="009D6EBA">
      <w:pPr>
        <w:widowControl w:val="0"/>
        <w:numPr>
          <w:ilvl w:val="0"/>
          <w:numId w:val="46"/>
        </w:numPr>
        <w:tabs>
          <w:tab w:val="left" w:pos="851"/>
        </w:tabs>
        <w:autoSpaceDE w:val="0"/>
        <w:autoSpaceDN w:val="0"/>
        <w:adjustRightInd w:val="0"/>
        <w:ind w:left="0" w:firstLine="709"/>
        <w:jc w:val="both"/>
        <w:rPr>
          <w:sz w:val="28"/>
          <w:szCs w:val="28"/>
        </w:rPr>
      </w:pPr>
      <w:r>
        <w:rPr>
          <w:sz w:val="28"/>
          <w:szCs w:val="28"/>
        </w:rPr>
        <w:t>формирование инвестиционных условий для развития электроэнергетики в район</w:t>
      </w:r>
      <w:r w:rsidR="001F5A8C">
        <w:rPr>
          <w:sz w:val="28"/>
          <w:szCs w:val="28"/>
        </w:rPr>
        <w:t>е</w:t>
      </w:r>
      <w:r>
        <w:rPr>
          <w:sz w:val="28"/>
          <w:szCs w:val="28"/>
        </w:rPr>
        <w:t>.</w:t>
      </w:r>
    </w:p>
    <w:p w:rsidR="009D6EBA" w:rsidRDefault="009D6EBA" w:rsidP="009D6EBA">
      <w:pPr>
        <w:widowControl w:val="0"/>
        <w:autoSpaceDE w:val="0"/>
        <w:autoSpaceDN w:val="0"/>
        <w:adjustRightInd w:val="0"/>
        <w:ind w:firstLine="709"/>
        <w:jc w:val="both"/>
        <w:rPr>
          <w:sz w:val="28"/>
          <w:szCs w:val="28"/>
        </w:rPr>
      </w:pPr>
      <w:r>
        <w:rPr>
          <w:sz w:val="28"/>
          <w:szCs w:val="28"/>
        </w:rPr>
        <w:t>В настоящее время приоритетным направлением для развития районной энергетики станет модернизация через технологическое обновление.</w:t>
      </w:r>
    </w:p>
    <w:p w:rsidR="009D6EBA" w:rsidRDefault="009D6EBA" w:rsidP="009D6EBA">
      <w:pPr>
        <w:widowControl w:val="0"/>
        <w:autoSpaceDE w:val="0"/>
        <w:autoSpaceDN w:val="0"/>
        <w:adjustRightInd w:val="0"/>
        <w:ind w:firstLine="709"/>
        <w:jc w:val="both"/>
        <w:rPr>
          <w:i/>
          <w:sz w:val="28"/>
          <w:szCs w:val="28"/>
        </w:rPr>
      </w:pPr>
      <w:r>
        <w:rPr>
          <w:b/>
          <w:i/>
          <w:sz w:val="28"/>
          <w:szCs w:val="28"/>
        </w:rPr>
        <w:t>Модернизация и новое строительство электросетевых объектов Тейковского</w:t>
      </w:r>
      <w:r w:rsidR="001F5A8C">
        <w:rPr>
          <w:b/>
          <w:i/>
          <w:sz w:val="28"/>
          <w:szCs w:val="28"/>
        </w:rPr>
        <w:t xml:space="preserve"> муниципального</w:t>
      </w:r>
      <w:r>
        <w:rPr>
          <w:b/>
          <w:i/>
          <w:sz w:val="28"/>
          <w:szCs w:val="28"/>
        </w:rPr>
        <w:t xml:space="preserve"> района.</w:t>
      </w:r>
    </w:p>
    <w:p w:rsidR="009D6EBA" w:rsidRDefault="009D6EBA" w:rsidP="009D6EBA">
      <w:pPr>
        <w:widowControl w:val="0"/>
        <w:autoSpaceDE w:val="0"/>
        <w:autoSpaceDN w:val="0"/>
        <w:adjustRightInd w:val="0"/>
        <w:ind w:firstLine="709"/>
        <w:jc w:val="both"/>
        <w:rPr>
          <w:sz w:val="28"/>
          <w:szCs w:val="28"/>
        </w:rPr>
      </w:pPr>
      <w:r>
        <w:rPr>
          <w:sz w:val="28"/>
          <w:szCs w:val="28"/>
        </w:rPr>
        <w:t>Реализация данного направления позволит обеспечить рост эффективности транспорта и распределения электроэнергии, снижение износа основных фондов, повышение технологической безопасности, а также снижение потерь электроэнергии в электрических сетях за счет реконструкции трансформаторных подстанций, магистральных электрических сетей высокого напряжения, распределительных электрических сетей среднего и низкого напряжения, совершенствования системы коммерческого и технического учета электроэнергии.</w:t>
      </w:r>
    </w:p>
    <w:p w:rsidR="009D6EBA" w:rsidRDefault="009D6EBA" w:rsidP="009D6EBA">
      <w:pPr>
        <w:widowControl w:val="0"/>
        <w:autoSpaceDE w:val="0"/>
        <w:autoSpaceDN w:val="0"/>
        <w:adjustRightInd w:val="0"/>
        <w:ind w:firstLine="709"/>
        <w:jc w:val="both"/>
        <w:rPr>
          <w:sz w:val="28"/>
          <w:szCs w:val="28"/>
        </w:rPr>
      </w:pPr>
      <w:r>
        <w:rPr>
          <w:sz w:val="28"/>
          <w:szCs w:val="28"/>
        </w:rPr>
        <w:t>Действия органов местного самоуправления Тейковского муниципального района будут направлены на решение следующих задач:</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определение долгосрочных перспектив и направлений развития и реконструкции электроэнергетики района;</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модернизация электросетевых объектов;</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улучшение качества передаваемой электроэнергии;</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улучшение экологических показателей функционирования электросетевых объектов;</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снижение потерь электроэнергии;</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предотвращение возникновения техногенных аварий в результате замены изношенного оборудования;</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снижение доли затрат на транспортировку электроэнергии;</w:t>
      </w:r>
    </w:p>
    <w:p w:rsidR="009D6EBA" w:rsidRDefault="009D6EBA" w:rsidP="009D6EBA">
      <w:pPr>
        <w:numPr>
          <w:ilvl w:val="0"/>
          <w:numId w:val="47"/>
        </w:numPr>
        <w:tabs>
          <w:tab w:val="left" w:pos="851"/>
        </w:tabs>
        <w:autoSpaceDE w:val="0"/>
        <w:autoSpaceDN w:val="0"/>
        <w:adjustRightInd w:val="0"/>
        <w:ind w:left="0" w:firstLine="709"/>
        <w:jc w:val="both"/>
        <w:rPr>
          <w:sz w:val="28"/>
          <w:szCs w:val="28"/>
        </w:rPr>
      </w:pPr>
      <w:r>
        <w:rPr>
          <w:sz w:val="28"/>
          <w:szCs w:val="28"/>
        </w:rPr>
        <w:t>внедрение системы интеллектуального учета электроэнергии и разработка необходимой нормативной базы, что направлено на снижение коммерческих потерь электроэнергии, развитие конкуренции на розничном рынке электроэнергии, снижение уровня ее потребления в пиковые периоды функционирования энергосистемы, повышение надежности энергоснабжения за счет организации мониторинга параметров энергосистемы.</w:t>
      </w:r>
    </w:p>
    <w:p w:rsidR="009D6EBA" w:rsidRDefault="009D6EBA" w:rsidP="009D6EBA">
      <w:pPr>
        <w:widowControl w:val="0"/>
        <w:autoSpaceDE w:val="0"/>
        <w:autoSpaceDN w:val="0"/>
        <w:adjustRightInd w:val="0"/>
        <w:ind w:firstLine="709"/>
        <w:jc w:val="both"/>
        <w:rPr>
          <w:b/>
          <w:i/>
          <w:sz w:val="28"/>
          <w:szCs w:val="28"/>
        </w:rPr>
      </w:pPr>
      <w:r>
        <w:rPr>
          <w:b/>
          <w:i/>
          <w:sz w:val="28"/>
          <w:szCs w:val="28"/>
        </w:rPr>
        <w:t xml:space="preserve">Обеспечение устойчивого функционирования электроэнергетики Тейковского </w:t>
      </w:r>
      <w:r w:rsidR="001F5A8C">
        <w:rPr>
          <w:b/>
          <w:i/>
          <w:sz w:val="28"/>
          <w:szCs w:val="28"/>
        </w:rPr>
        <w:t xml:space="preserve">муниципального </w:t>
      </w:r>
      <w:r>
        <w:rPr>
          <w:b/>
          <w:i/>
          <w:sz w:val="28"/>
          <w:szCs w:val="28"/>
        </w:rPr>
        <w:t>района.</w:t>
      </w:r>
    </w:p>
    <w:p w:rsidR="009D6EBA" w:rsidRDefault="009D6EBA" w:rsidP="009D6EBA">
      <w:pPr>
        <w:widowControl w:val="0"/>
        <w:autoSpaceDE w:val="0"/>
        <w:autoSpaceDN w:val="0"/>
        <w:adjustRightInd w:val="0"/>
        <w:ind w:firstLine="709"/>
        <w:jc w:val="both"/>
        <w:rPr>
          <w:sz w:val="28"/>
          <w:szCs w:val="28"/>
        </w:rPr>
      </w:pPr>
      <w:r>
        <w:rPr>
          <w:sz w:val="28"/>
          <w:szCs w:val="28"/>
        </w:rPr>
        <w:t>Действия органов местного самоуправления Тейковского муниципального района будут направлены на решение следующих задач:</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lastRenderedPageBreak/>
        <w:t>повышение надежности энергоснабжения потребителей Тейковского района;</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развитие и обновление основных производственных фондов и инфраструктуры энергетического сектора;</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 xml:space="preserve">внедрение систем мониторинга энергосбережения и повышения энергетической эффективности в </w:t>
      </w:r>
      <w:proofErr w:type="spellStart"/>
      <w:r>
        <w:rPr>
          <w:sz w:val="28"/>
          <w:szCs w:val="28"/>
        </w:rPr>
        <w:t>энергокомплексе</w:t>
      </w:r>
      <w:proofErr w:type="spellEnd"/>
      <w:r>
        <w:rPr>
          <w:sz w:val="28"/>
          <w:szCs w:val="28"/>
        </w:rPr>
        <w:t>;</w:t>
      </w:r>
    </w:p>
    <w:p w:rsidR="009D6EBA" w:rsidRDefault="009D6EBA" w:rsidP="009D6EBA">
      <w:pPr>
        <w:widowControl w:val="0"/>
        <w:autoSpaceDE w:val="0"/>
        <w:autoSpaceDN w:val="0"/>
        <w:adjustRightInd w:val="0"/>
        <w:ind w:firstLine="709"/>
        <w:jc w:val="both"/>
        <w:rPr>
          <w:b/>
          <w:sz w:val="28"/>
          <w:szCs w:val="28"/>
        </w:rPr>
      </w:pPr>
      <w:r>
        <w:rPr>
          <w:b/>
          <w:i/>
          <w:sz w:val="28"/>
          <w:szCs w:val="28"/>
        </w:rPr>
        <w:t>Повышение доступности энергетической инфраструктуры для потребителей электрической энергии.</w:t>
      </w:r>
      <w:r>
        <w:rPr>
          <w:b/>
          <w:sz w:val="28"/>
          <w:szCs w:val="28"/>
        </w:rPr>
        <w:t xml:space="preserve"> </w:t>
      </w:r>
    </w:p>
    <w:p w:rsidR="009D6EBA" w:rsidRDefault="009D6EBA" w:rsidP="009D6EBA">
      <w:pPr>
        <w:widowControl w:val="0"/>
        <w:autoSpaceDE w:val="0"/>
        <w:autoSpaceDN w:val="0"/>
        <w:adjustRightInd w:val="0"/>
        <w:ind w:firstLine="709"/>
        <w:jc w:val="both"/>
        <w:rPr>
          <w:sz w:val="28"/>
          <w:szCs w:val="28"/>
        </w:rPr>
      </w:pPr>
      <w:r>
        <w:rPr>
          <w:sz w:val="28"/>
          <w:szCs w:val="28"/>
        </w:rPr>
        <w:t>Реализация данного направления позволит обеспечить повышение доступности энергетической инфраструктуры: уменьшение количества этапов присоединения, необходимых для получения доступа к энергосети, сокращение срока подключения к энергосети, снижение затрат на получение доступа к энергосети.</w:t>
      </w:r>
    </w:p>
    <w:p w:rsidR="009D6EBA" w:rsidRDefault="009D6EBA" w:rsidP="009D6EBA">
      <w:pPr>
        <w:widowControl w:val="0"/>
        <w:autoSpaceDE w:val="0"/>
        <w:autoSpaceDN w:val="0"/>
        <w:adjustRightInd w:val="0"/>
        <w:ind w:firstLine="709"/>
        <w:jc w:val="both"/>
        <w:rPr>
          <w:sz w:val="28"/>
          <w:szCs w:val="28"/>
        </w:rPr>
      </w:pPr>
      <w:r>
        <w:rPr>
          <w:sz w:val="28"/>
          <w:szCs w:val="28"/>
        </w:rPr>
        <w:t>Распоряжением Правительства Российской Федерации от 10.04.2014 № 570-р утвержден перечень показателей для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Указанное распоряжение устанавливает следующие показатели:</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предельный срок подключения потребителей (до 150 кВт) с даты поступления заявки на технологическое присоединение до даты подписания акта о технологическом присоединении (в отношении сетевых компаний с долей государственного участия) - с 276-ти до 45-ти дней к 2015 году и с 45-ти до 40-ка дней к 2018 году;</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предельное количество этапов (процедур), необходимых для осуществления технологического присоединения - с 8-ми до 6-ти этапов к 2015 году и с 6-ти до 5-ти этапов к 2018 году.</w:t>
      </w:r>
    </w:p>
    <w:p w:rsidR="009D6EBA" w:rsidRDefault="009D6EBA" w:rsidP="009D6EBA">
      <w:pPr>
        <w:widowControl w:val="0"/>
        <w:autoSpaceDE w:val="0"/>
        <w:autoSpaceDN w:val="0"/>
        <w:adjustRightInd w:val="0"/>
        <w:ind w:firstLine="709"/>
        <w:jc w:val="both"/>
        <w:rPr>
          <w:sz w:val="28"/>
          <w:szCs w:val="28"/>
        </w:rPr>
      </w:pPr>
      <w:r>
        <w:rPr>
          <w:sz w:val="28"/>
          <w:szCs w:val="28"/>
        </w:rPr>
        <w:t>Действия органов местного самоуправления Тейковского муниципального района будут направлены на решение следующих задач:</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сокращение предельных сроков технологического присоединения в случае, когда не требуется сооружение сетевой инфраструктуры сетевой организации;</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 xml:space="preserve">разработка порядка и сокращение срока согласования с сетевой организацией проектов внутреннего и внешнего электроснабжения (когда установлены обязательные требования); </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упрощение и регламентация процедуры получения разрешения на проведение земляных работ с целью синхронизации со сроками технологического присоединения, установленными в отношении электросетевых организаций;</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обеспечение соответствия инвестиционных программ электросетевых организаций потребностям потребителей электрической энергии (в том числе застройщиков).</w:t>
      </w:r>
    </w:p>
    <w:p w:rsidR="004C0BE6" w:rsidRDefault="004C0BE6" w:rsidP="004C0BE6">
      <w:pPr>
        <w:widowControl w:val="0"/>
        <w:tabs>
          <w:tab w:val="left" w:pos="851"/>
        </w:tabs>
        <w:autoSpaceDE w:val="0"/>
        <w:autoSpaceDN w:val="0"/>
        <w:adjustRightInd w:val="0"/>
        <w:jc w:val="both"/>
        <w:rPr>
          <w:sz w:val="28"/>
          <w:szCs w:val="28"/>
        </w:rPr>
      </w:pPr>
    </w:p>
    <w:p w:rsidR="009D6EBA" w:rsidRDefault="009D6EBA" w:rsidP="009D6EBA">
      <w:pPr>
        <w:widowControl w:val="0"/>
        <w:autoSpaceDE w:val="0"/>
        <w:autoSpaceDN w:val="0"/>
        <w:adjustRightInd w:val="0"/>
        <w:ind w:firstLine="709"/>
        <w:jc w:val="both"/>
        <w:rPr>
          <w:sz w:val="28"/>
          <w:szCs w:val="28"/>
        </w:rPr>
      </w:pPr>
      <w:r>
        <w:rPr>
          <w:b/>
          <w:i/>
          <w:sz w:val="28"/>
          <w:szCs w:val="28"/>
        </w:rPr>
        <w:t xml:space="preserve">Повышение технологической эффективности предприятий энергетической отрасли </w:t>
      </w:r>
      <w:r w:rsidR="00C0559B">
        <w:rPr>
          <w:b/>
          <w:i/>
          <w:sz w:val="28"/>
          <w:szCs w:val="28"/>
        </w:rPr>
        <w:t>в Тейковском</w:t>
      </w:r>
      <w:r>
        <w:rPr>
          <w:b/>
          <w:i/>
          <w:sz w:val="28"/>
          <w:szCs w:val="28"/>
        </w:rPr>
        <w:t xml:space="preserve"> районе</w:t>
      </w:r>
      <w:r>
        <w:rPr>
          <w:sz w:val="28"/>
          <w:szCs w:val="28"/>
        </w:rPr>
        <w:t xml:space="preserve"> за счет применения инновационных технологий.</w:t>
      </w:r>
    </w:p>
    <w:p w:rsidR="009D6EBA" w:rsidRDefault="009D6EBA" w:rsidP="009D6EBA">
      <w:pPr>
        <w:widowControl w:val="0"/>
        <w:autoSpaceDE w:val="0"/>
        <w:autoSpaceDN w:val="0"/>
        <w:adjustRightInd w:val="0"/>
        <w:ind w:firstLine="709"/>
        <w:jc w:val="both"/>
        <w:rPr>
          <w:sz w:val="28"/>
          <w:szCs w:val="28"/>
        </w:rPr>
      </w:pPr>
      <w:r>
        <w:rPr>
          <w:sz w:val="28"/>
          <w:szCs w:val="28"/>
        </w:rPr>
        <w:t>Действия о</w:t>
      </w:r>
      <w:r w:rsidR="001F5A8C">
        <w:rPr>
          <w:sz w:val="28"/>
          <w:szCs w:val="28"/>
        </w:rPr>
        <w:t>рганов местного самоуправления</w:t>
      </w:r>
      <w:r>
        <w:rPr>
          <w:sz w:val="28"/>
          <w:szCs w:val="28"/>
        </w:rPr>
        <w:t xml:space="preserve"> Тейковского муниципального района будут направлены на решение задачи изучения российского и зарубежного опыта повышения технического уровня </w:t>
      </w:r>
      <w:r>
        <w:rPr>
          <w:sz w:val="28"/>
          <w:szCs w:val="28"/>
        </w:rPr>
        <w:lastRenderedPageBreak/>
        <w:t xml:space="preserve">электроэнергетики за счет применения инновационных и </w:t>
      </w:r>
      <w:proofErr w:type="spellStart"/>
      <w:r>
        <w:rPr>
          <w:sz w:val="28"/>
          <w:szCs w:val="28"/>
        </w:rPr>
        <w:t>энергоэффективных</w:t>
      </w:r>
      <w:proofErr w:type="spellEnd"/>
      <w:r>
        <w:rPr>
          <w:sz w:val="28"/>
          <w:szCs w:val="28"/>
        </w:rPr>
        <w:t xml:space="preserve"> технологий.</w:t>
      </w:r>
    </w:p>
    <w:p w:rsidR="009D6EBA" w:rsidRDefault="009D6EBA" w:rsidP="009D6EBA">
      <w:pPr>
        <w:widowControl w:val="0"/>
        <w:autoSpaceDE w:val="0"/>
        <w:autoSpaceDN w:val="0"/>
        <w:adjustRightInd w:val="0"/>
        <w:ind w:firstLine="709"/>
        <w:jc w:val="both"/>
        <w:outlineLvl w:val="3"/>
        <w:rPr>
          <w:b/>
          <w:i/>
          <w:sz w:val="28"/>
          <w:szCs w:val="28"/>
        </w:rPr>
      </w:pPr>
      <w:r>
        <w:rPr>
          <w:b/>
          <w:i/>
          <w:sz w:val="28"/>
          <w:szCs w:val="28"/>
        </w:rPr>
        <w:t>5</w:t>
      </w:r>
      <w:r w:rsidR="001F5A8C">
        <w:rPr>
          <w:b/>
          <w:i/>
          <w:sz w:val="28"/>
          <w:szCs w:val="28"/>
        </w:rPr>
        <w:t>.</w:t>
      </w:r>
      <w:r>
        <w:rPr>
          <w:b/>
          <w:i/>
          <w:sz w:val="28"/>
          <w:szCs w:val="28"/>
        </w:rPr>
        <w:t xml:space="preserve"> Конечные результаты реализации Стратегии</w:t>
      </w:r>
    </w:p>
    <w:p w:rsidR="009D6EBA" w:rsidRDefault="009D6EBA" w:rsidP="009D6EBA">
      <w:pPr>
        <w:widowControl w:val="0"/>
        <w:autoSpaceDE w:val="0"/>
        <w:autoSpaceDN w:val="0"/>
        <w:adjustRightInd w:val="0"/>
        <w:ind w:firstLine="709"/>
        <w:jc w:val="both"/>
        <w:outlineLvl w:val="3"/>
        <w:rPr>
          <w:sz w:val="28"/>
          <w:szCs w:val="28"/>
        </w:rPr>
      </w:pPr>
      <w:r>
        <w:rPr>
          <w:i/>
          <w:sz w:val="28"/>
          <w:szCs w:val="28"/>
        </w:rPr>
        <w:t>Основными конечными результатами реализации Стратегии в области развития</w:t>
      </w:r>
      <w:r>
        <w:rPr>
          <w:b/>
          <w:sz w:val="28"/>
          <w:szCs w:val="28"/>
        </w:rPr>
        <w:t xml:space="preserve"> </w:t>
      </w:r>
      <w:proofErr w:type="spellStart"/>
      <w:r>
        <w:rPr>
          <w:sz w:val="28"/>
          <w:szCs w:val="28"/>
        </w:rPr>
        <w:t>энергокомплекса</w:t>
      </w:r>
      <w:proofErr w:type="spellEnd"/>
      <w:r>
        <w:rPr>
          <w:sz w:val="28"/>
          <w:szCs w:val="28"/>
        </w:rPr>
        <w:t xml:space="preserve"> Тейковского </w:t>
      </w:r>
      <w:r w:rsidR="001F5A8C">
        <w:rPr>
          <w:sz w:val="28"/>
          <w:szCs w:val="28"/>
        </w:rPr>
        <w:t xml:space="preserve">муниципального </w:t>
      </w:r>
      <w:r>
        <w:rPr>
          <w:sz w:val="28"/>
          <w:szCs w:val="28"/>
        </w:rPr>
        <w:t>района станут:</w:t>
      </w:r>
    </w:p>
    <w:p w:rsidR="009D6EBA" w:rsidRDefault="009D6EBA" w:rsidP="009D6EBA">
      <w:pPr>
        <w:widowControl w:val="0"/>
        <w:numPr>
          <w:ilvl w:val="0"/>
          <w:numId w:val="47"/>
        </w:numPr>
        <w:tabs>
          <w:tab w:val="left" w:pos="851"/>
        </w:tabs>
        <w:autoSpaceDE w:val="0"/>
        <w:autoSpaceDN w:val="0"/>
        <w:adjustRightInd w:val="0"/>
        <w:ind w:left="0" w:firstLine="709"/>
        <w:jc w:val="both"/>
        <w:outlineLvl w:val="3"/>
        <w:rPr>
          <w:sz w:val="28"/>
          <w:szCs w:val="28"/>
        </w:rPr>
      </w:pPr>
      <w:r>
        <w:rPr>
          <w:sz w:val="28"/>
          <w:szCs w:val="28"/>
        </w:rPr>
        <w:t>обновление производственной базы электроэнергетики на базе отечественных (или лицензионных) передовых энергетических технологий;</w:t>
      </w:r>
    </w:p>
    <w:p w:rsidR="009D6EBA" w:rsidRDefault="009D6EBA" w:rsidP="009D6EBA">
      <w:pPr>
        <w:widowControl w:val="0"/>
        <w:numPr>
          <w:ilvl w:val="0"/>
          <w:numId w:val="47"/>
        </w:numPr>
        <w:tabs>
          <w:tab w:val="left" w:pos="851"/>
        </w:tabs>
        <w:autoSpaceDE w:val="0"/>
        <w:autoSpaceDN w:val="0"/>
        <w:adjustRightInd w:val="0"/>
        <w:ind w:left="0" w:firstLine="709"/>
        <w:jc w:val="both"/>
        <w:outlineLvl w:val="3"/>
        <w:rPr>
          <w:sz w:val="28"/>
          <w:szCs w:val="28"/>
        </w:rPr>
      </w:pPr>
      <w:r>
        <w:rPr>
          <w:sz w:val="28"/>
          <w:szCs w:val="28"/>
        </w:rPr>
        <w:t>повышение надежности электроснабжения потребителей и уровня безопасности работы электроэнергетической инфраструктуры, недопущения крупных (каскадных) аварий и длительного перерыва электроснабжения;</w:t>
      </w:r>
    </w:p>
    <w:p w:rsidR="009D6EBA" w:rsidRDefault="009D6EBA" w:rsidP="009D6EBA">
      <w:pPr>
        <w:widowControl w:val="0"/>
        <w:numPr>
          <w:ilvl w:val="0"/>
          <w:numId w:val="47"/>
        </w:numPr>
        <w:tabs>
          <w:tab w:val="left" w:pos="851"/>
        </w:tabs>
        <w:autoSpaceDE w:val="0"/>
        <w:autoSpaceDN w:val="0"/>
        <w:adjustRightInd w:val="0"/>
        <w:ind w:left="0" w:firstLine="709"/>
        <w:jc w:val="both"/>
        <w:outlineLvl w:val="3"/>
        <w:rPr>
          <w:sz w:val="28"/>
          <w:szCs w:val="28"/>
        </w:rPr>
      </w:pPr>
      <w:r>
        <w:rPr>
          <w:sz w:val="28"/>
          <w:szCs w:val="28"/>
        </w:rPr>
        <w:t>повышение доступности энергетической инфраструктуры: уменьшение количества этапов присоединения (с 8 до 5), сокращение срока подключения к энергосети (с 276 до 40 дней).</w:t>
      </w:r>
    </w:p>
    <w:p w:rsidR="009D6EBA" w:rsidRDefault="009D6EBA" w:rsidP="00C66469">
      <w:pPr>
        <w:widowControl w:val="0"/>
        <w:autoSpaceDE w:val="0"/>
        <w:autoSpaceDN w:val="0"/>
        <w:adjustRightInd w:val="0"/>
        <w:ind w:firstLine="709"/>
        <w:jc w:val="both"/>
        <w:rPr>
          <w:sz w:val="20"/>
          <w:szCs w:val="20"/>
        </w:rPr>
      </w:pPr>
    </w:p>
    <w:p w:rsidR="009D6EBA" w:rsidRPr="001C5A46" w:rsidRDefault="009D6EBA" w:rsidP="00C66469">
      <w:pPr>
        <w:widowControl w:val="0"/>
        <w:autoSpaceDE w:val="0"/>
        <w:autoSpaceDN w:val="0"/>
        <w:adjustRightInd w:val="0"/>
        <w:ind w:firstLine="709"/>
        <w:jc w:val="both"/>
        <w:rPr>
          <w:sz w:val="20"/>
          <w:szCs w:val="20"/>
        </w:rPr>
      </w:pPr>
    </w:p>
    <w:p w:rsidR="00CE79B3" w:rsidRPr="00CE79B3" w:rsidRDefault="009F799D" w:rsidP="00CE79B3">
      <w:pPr>
        <w:widowControl w:val="0"/>
        <w:autoSpaceDE w:val="0"/>
        <w:autoSpaceDN w:val="0"/>
        <w:adjustRightInd w:val="0"/>
        <w:ind w:firstLine="709"/>
        <w:jc w:val="both"/>
        <w:outlineLvl w:val="3"/>
        <w:rPr>
          <w:b/>
          <w:sz w:val="28"/>
          <w:szCs w:val="28"/>
          <w:u w:val="single"/>
        </w:rPr>
      </w:pPr>
      <w:bookmarkStart w:id="12" w:name="Par2347"/>
      <w:bookmarkEnd w:id="12"/>
      <w:r>
        <w:rPr>
          <w:b/>
          <w:sz w:val="28"/>
          <w:szCs w:val="28"/>
          <w:u w:val="single"/>
        </w:rPr>
        <w:t>2</w:t>
      </w:r>
      <w:r w:rsidR="00490646">
        <w:rPr>
          <w:b/>
          <w:sz w:val="28"/>
          <w:szCs w:val="28"/>
          <w:u w:val="single"/>
        </w:rPr>
        <w:t>.</w:t>
      </w:r>
      <w:r w:rsidR="00CE79B3" w:rsidRPr="00CE79B3">
        <w:rPr>
          <w:b/>
          <w:sz w:val="28"/>
          <w:szCs w:val="28"/>
          <w:u w:val="single"/>
        </w:rPr>
        <w:t xml:space="preserve"> Газификация</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Стратегическая цель</w:t>
      </w:r>
      <w:r w:rsidRPr="00CE79B3">
        <w:rPr>
          <w:sz w:val="28"/>
          <w:szCs w:val="28"/>
        </w:rPr>
        <w:t xml:space="preserve"> развития газификации Тейковского муниципального района - повышение уровня газификации населенных пунктов района природным газом для улучшения социально-экономических условий жизни населения и обеспечения развития промышленности р</w:t>
      </w:r>
      <w:r w:rsidR="00CB1E2D">
        <w:rPr>
          <w:sz w:val="28"/>
          <w:szCs w:val="28"/>
        </w:rPr>
        <w:t>ай</w:t>
      </w:r>
      <w:r w:rsidRPr="00CE79B3">
        <w:rPr>
          <w:sz w:val="28"/>
          <w:szCs w:val="28"/>
        </w:rPr>
        <w:t>она.</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Анализ текущей ситуации</w:t>
      </w:r>
      <w:r w:rsidRPr="00CE79B3">
        <w:rPr>
          <w:sz w:val="28"/>
          <w:szCs w:val="28"/>
        </w:rPr>
        <w:t xml:space="preserve"> по газификации района показывает, что по состоянию на 01.01.2015 уровень газификации природным газом составляет в целом по району 40,2%.</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За счет всех источников финансирования в 2014 году:</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 xml:space="preserve">введено в эксплуатацию </w:t>
      </w:r>
      <w:smartTag w:uri="urn:schemas-microsoft-com:office:smarttags" w:element="metricconverter">
        <w:smartTagPr>
          <w:attr w:name="ProductID" w:val="21,937 км"/>
        </w:smartTagPr>
        <w:r w:rsidRPr="00CE79B3">
          <w:rPr>
            <w:sz w:val="28"/>
            <w:szCs w:val="28"/>
          </w:rPr>
          <w:t>21,937 км</w:t>
        </w:r>
      </w:smartTag>
      <w:r w:rsidRPr="00CE79B3">
        <w:rPr>
          <w:sz w:val="28"/>
          <w:szCs w:val="28"/>
        </w:rPr>
        <w:t xml:space="preserve"> газопроводов</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газифицировано природным газом более 300 домовладений и квартир</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газифицировано природным газом 4  населенных пунктов.</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xml:space="preserve">В 2012 году ОАО «Газпром </w:t>
      </w:r>
      <w:proofErr w:type="spellStart"/>
      <w:r w:rsidRPr="00CE79B3">
        <w:rPr>
          <w:sz w:val="28"/>
          <w:szCs w:val="28"/>
        </w:rPr>
        <w:t>Промгаз</w:t>
      </w:r>
      <w:proofErr w:type="spellEnd"/>
      <w:r w:rsidRPr="00CE79B3">
        <w:rPr>
          <w:sz w:val="28"/>
          <w:szCs w:val="28"/>
        </w:rPr>
        <w:t xml:space="preserve">» была выполнена  корректировка Генеральной схемы газоснабжения и газификации области. </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Генеральной схемой газоснабжения и газификации Ивановской области предусмотрено:</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газификация сетевым природным газом  все населенные пункты района;</w:t>
      </w:r>
    </w:p>
    <w:p w:rsidR="00CE79B3" w:rsidRPr="00CE79B3" w:rsidRDefault="00CE79B3" w:rsidP="00CE79B3">
      <w:pPr>
        <w:widowControl w:val="0"/>
        <w:autoSpaceDE w:val="0"/>
        <w:autoSpaceDN w:val="0"/>
        <w:adjustRightInd w:val="0"/>
        <w:ind w:firstLine="709"/>
        <w:jc w:val="both"/>
        <w:rPr>
          <w:sz w:val="28"/>
          <w:szCs w:val="28"/>
          <w:highlight w:val="yellow"/>
        </w:rPr>
      </w:pPr>
      <w:r w:rsidRPr="00CE79B3">
        <w:rPr>
          <w:sz w:val="28"/>
          <w:szCs w:val="28"/>
        </w:rPr>
        <w:t>– строительство межпоселкового газопровода высокого давления «Петрово-Городище» с целью газификации населенных пунктов в юго-западной части района.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строительство межпоселкового газопровода высокого давления от ГРС «Тейково» с целью газификации населенных пунктов северной части района.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xml:space="preserve">Кроме того, Генеральной схемой газоснабжения и газификации Ивановской области определены параметры реконструкции существующей ГРС «Тейково». </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Отсутствие сетевого природного газа в северной и западной частях района предопределили цели и задачи стратегического развития процесса газификации и газоснабжения района на перспективу.</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 xml:space="preserve">Задачи, </w:t>
      </w:r>
      <w:r w:rsidRPr="00CE79B3">
        <w:rPr>
          <w:sz w:val="28"/>
          <w:szCs w:val="28"/>
        </w:rPr>
        <w:t>направленные на развитие газоснабжения и газификации района определены Генеральной схемой газоснабжения и газификации Ивановской области:</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 xml:space="preserve">строительство газопроводов-отводов к </w:t>
      </w:r>
      <w:proofErr w:type="spellStart"/>
      <w:r w:rsidRPr="00CE79B3">
        <w:rPr>
          <w:sz w:val="28"/>
          <w:szCs w:val="28"/>
        </w:rPr>
        <w:t>негазифицированным</w:t>
      </w:r>
      <w:proofErr w:type="spellEnd"/>
      <w:r w:rsidRPr="00CE79B3">
        <w:rPr>
          <w:sz w:val="28"/>
          <w:szCs w:val="28"/>
        </w:rPr>
        <w:t xml:space="preserve"> сетевым природным газом северной и западной частям района в соответствии с </w:t>
      </w:r>
      <w:r w:rsidRPr="00CE79B3">
        <w:rPr>
          <w:sz w:val="28"/>
          <w:szCs w:val="28"/>
        </w:rPr>
        <w:lastRenderedPageBreak/>
        <w:t>Генеральной схемой газоснабжения и газификации Ивановской области;</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реконструкция существующих газораспределительной станций «Тейково»;</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 xml:space="preserve">строительство межпоселковых газопроводов к ранее </w:t>
      </w:r>
      <w:proofErr w:type="spellStart"/>
      <w:r w:rsidRPr="00CE79B3">
        <w:rPr>
          <w:sz w:val="28"/>
          <w:szCs w:val="28"/>
        </w:rPr>
        <w:t>негазифицированным</w:t>
      </w:r>
      <w:proofErr w:type="spellEnd"/>
      <w:r w:rsidRPr="00CE79B3">
        <w:rPr>
          <w:sz w:val="28"/>
          <w:szCs w:val="28"/>
        </w:rPr>
        <w:t xml:space="preserve"> населенным пунктам района;</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строительство газопроводов низкого давления на территории населенных пунктов с целью газификации жилищного фонда и удовлетворения потребностей населения области в природном газе, в том числе для перевода жилых помещений на индивидуальное газовое отопление;</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строительство газовых котельных и реконструкция существующих котельных с переводом их на использование природного газа в качестве основного вида топлива для решения проблем теплоснабжения  населенных пунктов;</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перевод отопления объектов социальной сферы на природный газ;</w:t>
      </w:r>
    </w:p>
    <w:p w:rsid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реконструкция распределительных газопроводов с истекшим сроком эксплуатации.</w:t>
      </w:r>
    </w:p>
    <w:p w:rsidR="002B290A" w:rsidRDefault="002B290A" w:rsidP="002B290A">
      <w:pPr>
        <w:widowControl w:val="0"/>
        <w:tabs>
          <w:tab w:val="left" w:pos="851"/>
        </w:tabs>
        <w:autoSpaceDE w:val="0"/>
        <w:autoSpaceDN w:val="0"/>
        <w:adjustRightInd w:val="0"/>
        <w:ind w:left="709"/>
        <w:jc w:val="both"/>
        <w:rPr>
          <w:b/>
          <w:i/>
          <w:sz w:val="28"/>
          <w:szCs w:val="28"/>
        </w:rPr>
      </w:pPr>
      <w:r w:rsidRPr="002B290A">
        <w:rPr>
          <w:b/>
          <w:i/>
          <w:sz w:val="28"/>
          <w:szCs w:val="28"/>
        </w:rPr>
        <w:t>Проекты - драйверы:</w:t>
      </w:r>
    </w:p>
    <w:p w:rsidR="002B290A" w:rsidRDefault="002B290A" w:rsidP="00463951">
      <w:pPr>
        <w:widowControl w:val="0"/>
        <w:tabs>
          <w:tab w:val="left" w:pos="851"/>
        </w:tabs>
        <w:autoSpaceDE w:val="0"/>
        <w:autoSpaceDN w:val="0"/>
        <w:adjustRightInd w:val="0"/>
        <w:ind w:firstLine="709"/>
        <w:jc w:val="both"/>
        <w:rPr>
          <w:sz w:val="28"/>
          <w:szCs w:val="28"/>
        </w:rPr>
      </w:pPr>
      <w:r w:rsidRPr="002B290A">
        <w:rPr>
          <w:sz w:val="28"/>
          <w:szCs w:val="28"/>
        </w:rPr>
        <w:t xml:space="preserve">- </w:t>
      </w:r>
      <w:r w:rsidR="00256194">
        <w:rPr>
          <w:sz w:val="28"/>
          <w:szCs w:val="28"/>
        </w:rPr>
        <w:t>Газопровод</w:t>
      </w:r>
      <w:r>
        <w:rPr>
          <w:sz w:val="28"/>
          <w:szCs w:val="28"/>
        </w:rPr>
        <w:t xml:space="preserve"> высокого давления </w:t>
      </w:r>
      <w:proofErr w:type="spellStart"/>
      <w:r>
        <w:rPr>
          <w:sz w:val="28"/>
          <w:szCs w:val="28"/>
        </w:rPr>
        <w:t>Суново-Морозово</w:t>
      </w:r>
      <w:proofErr w:type="spellEnd"/>
      <w:r>
        <w:rPr>
          <w:sz w:val="28"/>
          <w:szCs w:val="28"/>
        </w:rPr>
        <w:t xml:space="preserve"> Тейковского муниципального района ивановской области;</w:t>
      </w:r>
    </w:p>
    <w:p w:rsidR="002B290A" w:rsidRDefault="002B290A" w:rsidP="00463951">
      <w:pPr>
        <w:widowControl w:val="0"/>
        <w:tabs>
          <w:tab w:val="left" w:pos="851"/>
        </w:tabs>
        <w:autoSpaceDE w:val="0"/>
        <w:autoSpaceDN w:val="0"/>
        <w:adjustRightInd w:val="0"/>
        <w:ind w:firstLine="709"/>
        <w:jc w:val="both"/>
        <w:rPr>
          <w:sz w:val="28"/>
          <w:szCs w:val="28"/>
        </w:rPr>
      </w:pPr>
      <w:r>
        <w:rPr>
          <w:sz w:val="28"/>
          <w:szCs w:val="28"/>
        </w:rPr>
        <w:t xml:space="preserve">- </w:t>
      </w:r>
      <w:r w:rsidR="00256194">
        <w:rPr>
          <w:sz w:val="28"/>
          <w:szCs w:val="28"/>
        </w:rPr>
        <w:t>Р</w:t>
      </w:r>
      <w:r>
        <w:rPr>
          <w:sz w:val="28"/>
          <w:szCs w:val="28"/>
        </w:rPr>
        <w:t>аспределительн</w:t>
      </w:r>
      <w:r w:rsidR="00256194">
        <w:rPr>
          <w:sz w:val="28"/>
          <w:szCs w:val="28"/>
        </w:rPr>
        <w:t>ый газопровод</w:t>
      </w:r>
      <w:r>
        <w:rPr>
          <w:sz w:val="28"/>
          <w:szCs w:val="28"/>
        </w:rPr>
        <w:t xml:space="preserve"> в с.Морозово Тейковского муниципального района Ивановской области;</w:t>
      </w:r>
    </w:p>
    <w:p w:rsidR="002B290A" w:rsidRDefault="00256194" w:rsidP="00463951">
      <w:pPr>
        <w:widowControl w:val="0"/>
        <w:tabs>
          <w:tab w:val="left" w:pos="851"/>
        </w:tabs>
        <w:autoSpaceDE w:val="0"/>
        <w:autoSpaceDN w:val="0"/>
        <w:adjustRightInd w:val="0"/>
        <w:ind w:firstLine="709"/>
        <w:jc w:val="both"/>
        <w:rPr>
          <w:sz w:val="28"/>
          <w:szCs w:val="28"/>
        </w:rPr>
      </w:pPr>
      <w:r>
        <w:rPr>
          <w:sz w:val="28"/>
          <w:szCs w:val="28"/>
        </w:rPr>
        <w:t>-  Газопровод</w:t>
      </w:r>
      <w:r w:rsidR="002B290A">
        <w:rPr>
          <w:sz w:val="28"/>
          <w:szCs w:val="28"/>
        </w:rPr>
        <w:t xml:space="preserve"> высокого давления  вблизи </w:t>
      </w:r>
      <w:proofErr w:type="spellStart"/>
      <w:r w:rsidR="002B290A">
        <w:rPr>
          <w:sz w:val="28"/>
          <w:szCs w:val="28"/>
        </w:rPr>
        <w:t>д.Доронино</w:t>
      </w:r>
      <w:proofErr w:type="spellEnd"/>
      <w:r w:rsidR="002B290A">
        <w:rPr>
          <w:sz w:val="28"/>
          <w:szCs w:val="28"/>
        </w:rPr>
        <w:t xml:space="preserve"> Тейковского муниципального района Ивановской области;</w:t>
      </w:r>
    </w:p>
    <w:p w:rsidR="00EC605D" w:rsidRDefault="00EC605D" w:rsidP="00463951">
      <w:pPr>
        <w:widowControl w:val="0"/>
        <w:tabs>
          <w:tab w:val="left" w:pos="851"/>
        </w:tabs>
        <w:autoSpaceDE w:val="0"/>
        <w:autoSpaceDN w:val="0"/>
        <w:adjustRightInd w:val="0"/>
        <w:ind w:firstLine="709"/>
        <w:jc w:val="both"/>
        <w:rPr>
          <w:sz w:val="28"/>
          <w:szCs w:val="28"/>
        </w:rPr>
      </w:pPr>
      <w:r>
        <w:rPr>
          <w:b/>
          <w:i/>
          <w:sz w:val="28"/>
          <w:szCs w:val="28"/>
        </w:rPr>
        <w:t>-</w:t>
      </w:r>
      <w:r>
        <w:rPr>
          <w:sz w:val="28"/>
          <w:szCs w:val="28"/>
        </w:rPr>
        <w:t xml:space="preserve"> </w:t>
      </w:r>
      <w:r w:rsidR="00256194">
        <w:rPr>
          <w:sz w:val="28"/>
          <w:szCs w:val="28"/>
        </w:rPr>
        <w:t>М</w:t>
      </w:r>
      <w:r>
        <w:rPr>
          <w:sz w:val="28"/>
          <w:szCs w:val="28"/>
        </w:rPr>
        <w:t>агистральн</w:t>
      </w:r>
      <w:r w:rsidR="00256194">
        <w:rPr>
          <w:sz w:val="28"/>
          <w:szCs w:val="28"/>
        </w:rPr>
        <w:t>ый</w:t>
      </w:r>
      <w:r>
        <w:rPr>
          <w:sz w:val="28"/>
          <w:szCs w:val="28"/>
        </w:rPr>
        <w:t xml:space="preserve"> и распределительн</w:t>
      </w:r>
      <w:r w:rsidR="00256194">
        <w:rPr>
          <w:sz w:val="28"/>
          <w:szCs w:val="28"/>
        </w:rPr>
        <w:t>ый</w:t>
      </w:r>
      <w:r>
        <w:rPr>
          <w:sz w:val="28"/>
          <w:szCs w:val="28"/>
        </w:rPr>
        <w:t xml:space="preserve"> газопровод к д.Крапивник Тейковского района;</w:t>
      </w:r>
    </w:p>
    <w:p w:rsidR="00256194" w:rsidRDefault="00256194" w:rsidP="00256194">
      <w:pPr>
        <w:widowControl w:val="0"/>
        <w:tabs>
          <w:tab w:val="left" w:pos="851"/>
        </w:tabs>
        <w:autoSpaceDE w:val="0"/>
        <w:autoSpaceDN w:val="0"/>
        <w:adjustRightInd w:val="0"/>
        <w:ind w:firstLine="709"/>
        <w:jc w:val="both"/>
        <w:rPr>
          <w:sz w:val="28"/>
          <w:szCs w:val="28"/>
        </w:rPr>
      </w:pPr>
      <w:r>
        <w:rPr>
          <w:sz w:val="28"/>
          <w:szCs w:val="28"/>
        </w:rPr>
        <w:t>-</w:t>
      </w:r>
      <w:r w:rsidRPr="00463951">
        <w:rPr>
          <w:sz w:val="28"/>
          <w:szCs w:val="28"/>
        </w:rPr>
        <w:t xml:space="preserve"> </w:t>
      </w:r>
      <w:r>
        <w:rPr>
          <w:sz w:val="28"/>
          <w:szCs w:val="28"/>
        </w:rPr>
        <w:t xml:space="preserve">Разводящий газопровод природного газа для газификации жилого фонда с.Новое Леушино. </w:t>
      </w:r>
    </w:p>
    <w:p w:rsidR="00EC605D" w:rsidRDefault="00EC605D" w:rsidP="00463951">
      <w:pPr>
        <w:widowControl w:val="0"/>
        <w:tabs>
          <w:tab w:val="left" w:pos="851"/>
        </w:tabs>
        <w:autoSpaceDE w:val="0"/>
        <w:autoSpaceDN w:val="0"/>
        <w:adjustRightInd w:val="0"/>
        <w:ind w:firstLine="709"/>
        <w:jc w:val="both"/>
        <w:rPr>
          <w:sz w:val="28"/>
          <w:szCs w:val="28"/>
        </w:rPr>
      </w:pPr>
      <w:r>
        <w:rPr>
          <w:b/>
          <w:i/>
          <w:sz w:val="28"/>
          <w:szCs w:val="28"/>
        </w:rPr>
        <w:t>-</w:t>
      </w:r>
      <w:r>
        <w:rPr>
          <w:sz w:val="28"/>
          <w:szCs w:val="28"/>
        </w:rPr>
        <w:t xml:space="preserve"> Разработка проектно-сметной документации </w:t>
      </w:r>
      <w:r w:rsidR="001F4B95">
        <w:rPr>
          <w:sz w:val="28"/>
          <w:szCs w:val="28"/>
        </w:rPr>
        <w:t>и</w:t>
      </w:r>
      <w:r>
        <w:rPr>
          <w:sz w:val="28"/>
          <w:szCs w:val="28"/>
        </w:rPr>
        <w:t xml:space="preserve"> строительств</w:t>
      </w:r>
      <w:r w:rsidR="001F4B95">
        <w:rPr>
          <w:sz w:val="28"/>
          <w:szCs w:val="28"/>
        </w:rPr>
        <w:t>о</w:t>
      </w:r>
      <w:r>
        <w:rPr>
          <w:sz w:val="28"/>
          <w:szCs w:val="28"/>
        </w:rPr>
        <w:t xml:space="preserve"> газопровода к с.Новое Горяново;</w:t>
      </w:r>
    </w:p>
    <w:p w:rsidR="00EC605D" w:rsidRDefault="00EC605D" w:rsidP="00463951">
      <w:pPr>
        <w:widowControl w:val="0"/>
        <w:tabs>
          <w:tab w:val="left" w:pos="851"/>
        </w:tabs>
        <w:autoSpaceDE w:val="0"/>
        <w:autoSpaceDN w:val="0"/>
        <w:adjustRightInd w:val="0"/>
        <w:ind w:firstLine="709"/>
        <w:jc w:val="both"/>
        <w:rPr>
          <w:sz w:val="28"/>
          <w:szCs w:val="28"/>
        </w:rPr>
      </w:pPr>
      <w:r>
        <w:rPr>
          <w:b/>
          <w:i/>
          <w:sz w:val="28"/>
          <w:szCs w:val="28"/>
        </w:rPr>
        <w:t>-</w:t>
      </w:r>
      <w:r>
        <w:rPr>
          <w:sz w:val="28"/>
          <w:szCs w:val="28"/>
        </w:rPr>
        <w:t xml:space="preserve"> Разработка проектно-сметной документации </w:t>
      </w:r>
      <w:r w:rsidR="001F4B95">
        <w:rPr>
          <w:sz w:val="28"/>
          <w:szCs w:val="28"/>
        </w:rPr>
        <w:t>и</w:t>
      </w:r>
      <w:r>
        <w:rPr>
          <w:sz w:val="28"/>
          <w:szCs w:val="28"/>
        </w:rPr>
        <w:t xml:space="preserve"> газификаци</w:t>
      </w:r>
      <w:r w:rsidR="001F4B95">
        <w:rPr>
          <w:sz w:val="28"/>
          <w:szCs w:val="28"/>
        </w:rPr>
        <w:t>я</w:t>
      </w:r>
      <w:r>
        <w:rPr>
          <w:sz w:val="28"/>
          <w:szCs w:val="28"/>
        </w:rPr>
        <w:t xml:space="preserve"> жилого фонда с.Новое Горяново;</w:t>
      </w:r>
    </w:p>
    <w:p w:rsidR="00EC605D" w:rsidRDefault="00EC605D" w:rsidP="00463951">
      <w:pPr>
        <w:widowControl w:val="0"/>
        <w:tabs>
          <w:tab w:val="left" w:pos="851"/>
        </w:tabs>
        <w:autoSpaceDE w:val="0"/>
        <w:autoSpaceDN w:val="0"/>
        <w:adjustRightInd w:val="0"/>
        <w:ind w:firstLine="709"/>
        <w:jc w:val="both"/>
        <w:rPr>
          <w:sz w:val="28"/>
          <w:szCs w:val="28"/>
        </w:rPr>
      </w:pPr>
      <w:r>
        <w:rPr>
          <w:b/>
          <w:i/>
          <w:sz w:val="28"/>
          <w:szCs w:val="28"/>
        </w:rPr>
        <w:t>-</w:t>
      </w:r>
      <w:r>
        <w:rPr>
          <w:sz w:val="28"/>
          <w:szCs w:val="28"/>
        </w:rPr>
        <w:t xml:space="preserve"> Разработка проектно-сметной документации </w:t>
      </w:r>
      <w:r w:rsidR="001F4B95">
        <w:rPr>
          <w:sz w:val="28"/>
          <w:szCs w:val="28"/>
        </w:rPr>
        <w:t>и</w:t>
      </w:r>
      <w:r>
        <w:rPr>
          <w:sz w:val="28"/>
          <w:szCs w:val="28"/>
        </w:rPr>
        <w:t xml:space="preserve"> газификаци</w:t>
      </w:r>
      <w:r w:rsidR="001F4B95">
        <w:rPr>
          <w:sz w:val="28"/>
          <w:szCs w:val="28"/>
        </w:rPr>
        <w:t>я</w:t>
      </w:r>
      <w:r>
        <w:rPr>
          <w:sz w:val="28"/>
          <w:szCs w:val="28"/>
        </w:rPr>
        <w:t xml:space="preserve"> жилого фонда с.Междуреченск.</w:t>
      </w:r>
    </w:p>
    <w:p w:rsidR="00EC605D" w:rsidRPr="0020617A" w:rsidRDefault="00EC605D" w:rsidP="002B290A">
      <w:pPr>
        <w:widowControl w:val="0"/>
        <w:tabs>
          <w:tab w:val="left" w:pos="851"/>
        </w:tabs>
        <w:autoSpaceDE w:val="0"/>
        <w:autoSpaceDN w:val="0"/>
        <w:adjustRightInd w:val="0"/>
        <w:ind w:left="709"/>
        <w:jc w:val="both"/>
        <w:rPr>
          <w:sz w:val="20"/>
          <w:szCs w:val="20"/>
        </w:rPr>
      </w:pPr>
    </w:p>
    <w:p w:rsidR="00CE79B3" w:rsidRPr="00CE79B3" w:rsidRDefault="00CE79B3" w:rsidP="002B290A">
      <w:pPr>
        <w:widowControl w:val="0"/>
        <w:tabs>
          <w:tab w:val="left" w:pos="851"/>
        </w:tabs>
        <w:autoSpaceDE w:val="0"/>
        <w:autoSpaceDN w:val="0"/>
        <w:adjustRightInd w:val="0"/>
        <w:ind w:left="709"/>
        <w:jc w:val="both"/>
        <w:rPr>
          <w:b/>
          <w:i/>
          <w:sz w:val="28"/>
          <w:szCs w:val="28"/>
        </w:rPr>
      </w:pPr>
      <w:r w:rsidRPr="00CE79B3">
        <w:rPr>
          <w:b/>
          <w:i/>
          <w:sz w:val="28"/>
          <w:szCs w:val="28"/>
        </w:rPr>
        <w:t>Моделирование развития:</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обеспечить дальнейшее развитие сетей газоснабжения на территории района преимущественно от уже построенных газовых объектов, в том числе газопроводов-отводов, распределительных газопроводов высокого давления;</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осуществлять строительство газопроводов с учетом их максимальной загрузки;</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при оптимальных затратах на строительство объектов газификации получать максимальную социальную эффективность;</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осуществлять развитие сетей газоснабжения в наименее газифицированных территориях района, в том числе продолжить газификацию сельских населенных пунктов;</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осуществлять рациональное использование природного газа в качестве топлива, в том числе за счет реализации мер по энергосбережению.</w:t>
      </w:r>
    </w:p>
    <w:p w:rsidR="00C0559B" w:rsidRDefault="00C0559B" w:rsidP="00CE79B3">
      <w:pPr>
        <w:widowControl w:val="0"/>
        <w:autoSpaceDE w:val="0"/>
        <w:autoSpaceDN w:val="0"/>
        <w:adjustRightInd w:val="0"/>
        <w:ind w:firstLine="709"/>
        <w:jc w:val="both"/>
        <w:rPr>
          <w:b/>
          <w:i/>
          <w:sz w:val="28"/>
          <w:szCs w:val="28"/>
        </w:rPr>
      </w:pPr>
    </w:p>
    <w:p w:rsidR="00CE79B3" w:rsidRPr="00CE79B3" w:rsidRDefault="00CE79B3" w:rsidP="00CE79B3">
      <w:pPr>
        <w:widowControl w:val="0"/>
        <w:autoSpaceDE w:val="0"/>
        <w:autoSpaceDN w:val="0"/>
        <w:adjustRightInd w:val="0"/>
        <w:ind w:firstLine="709"/>
        <w:jc w:val="both"/>
        <w:rPr>
          <w:b/>
          <w:i/>
          <w:sz w:val="28"/>
          <w:szCs w:val="28"/>
        </w:rPr>
      </w:pPr>
      <w:r w:rsidRPr="00CE79B3">
        <w:rPr>
          <w:b/>
          <w:i/>
          <w:sz w:val="28"/>
          <w:szCs w:val="28"/>
        </w:rPr>
        <w:lastRenderedPageBreak/>
        <w:t>Ресурсное обеспечение газификации:</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направление бюджетных средств в рамках государственных и муниципальных программ;</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привлечение средств ОАО «Газпром» и его дочерних обществ в развитие газификации района в рамках реализации программ газификации регионов Российской Федерации;</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привлечение внебюджетных средств на строительство (реконструкцию) объектов газификации и газоснабжения;</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привлечение средств Пенсионного фонда Российской Федерации на газификацию частных домовладений льготной и малоимущей категорий граждан.</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 xml:space="preserve">Ожидаемые результаты </w:t>
      </w:r>
      <w:r w:rsidRPr="00CE79B3">
        <w:rPr>
          <w:sz w:val="28"/>
          <w:szCs w:val="28"/>
        </w:rPr>
        <w:t>реализации основных направлений газификации района:</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 xml:space="preserve">строительство газопроводов-отводов общей протяженностью </w:t>
      </w:r>
      <w:smartTag w:uri="urn:schemas-microsoft-com:office:smarttags" w:element="metricconverter">
        <w:smartTagPr>
          <w:attr w:name="ProductID" w:val="135 км"/>
        </w:smartTagPr>
        <w:r w:rsidRPr="00CE79B3">
          <w:rPr>
            <w:sz w:val="28"/>
            <w:szCs w:val="28"/>
          </w:rPr>
          <w:t>135 км</w:t>
        </w:r>
      </w:smartTag>
      <w:r w:rsidRPr="00CE79B3">
        <w:rPr>
          <w:sz w:val="28"/>
          <w:szCs w:val="28"/>
        </w:rPr>
        <w:t xml:space="preserve"> для обеспечения источниками газоснабжения населенных пунктов </w:t>
      </w:r>
      <w:proofErr w:type="spellStart"/>
      <w:r w:rsidRPr="00CE79B3">
        <w:rPr>
          <w:sz w:val="28"/>
          <w:szCs w:val="28"/>
        </w:rPr>
        <w:t>негазифицированных</w:t>
      </w:r>
      <w:proofErr w:type="spellEnd"/>
      <w:r w:rsidRPr="00CE79B3">
        <w:rPr>
          <w:sz w:val="28"/>
          <w:szCs w:val="28"/>
        </w:rPr>
        <w:t>;</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реконструкция  газораспределительной станции;</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 xml:space="preserve">строительство межпоселковых и уличных распределительных газопроводов общей протяженностью около </w:t>
      </w:r>
      <w:smartTag w:uri="urn:schemas-microsoft-com:office:smarttags" w:element="metricconverter">
        <w:smartTagPr>
          <w:attr w:name="ProductID" w:val="200 км"/>
        </w:smartTagPr>
        <w:r w:rsidRPr="00CE79B3">
          <w:rPr>
            <w:sz w:val="28"/>
            <w:szCs w:val="28"/>
          </w:rPr>
          <w:t>200 км</w:t>
        </w:r>
      </w:smartTag>
      <w:r w:rsidRPr="00CE79B3">
        <w:rPr>
          <w:sz w:val="28"/>
          <w:szCs w:val="28"/>
        </w:rPr>
        <w:t>;</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газификация 20 населенных пунктов;</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газификация природным газом около 2500 квартир и частных домовладений и, тем самым, снижение затрат на отопление жилых домов и другие бытовые нужды, повышение качества жизни населения;</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повышение к 2020 году общего уровня газификации Тейковского района природным газом до 81%;</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удовлетворение потребности в природном газе объектов жилищно-коммунального хозяйства (далее – ЖКХ), социальной сферы, промышленных и сельскохозяйственных предприятий;</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повышение привлекательности периферийных территорий района для хозяйственного развития и привлечения инвестиций;</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создание условий для формирования инвестиционных площадок на территории района;</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общее оздоровление экономической обстановки в районе, создание условий для экономического подъема населенных пунктов района;</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повышение энергетической безопасности района;</w:t>
      </w:r>
    </w:p>
    <w:p w:rsid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улучшение экологической обстановки.</w:t>
      </w:r>
    </w:p>
    <w:p w:rsidR="00CE79B3" w:rsidRPr="0020617A" w:rsidRDefault="00CE79B3" w:rsidP="00CE79B3">
      <w:pPr>
        <w:widowControl w:val="0"/>
        <w:autoSpaceDE w:val="0"/>
        <w:autoSpaceDN w:val="0"/>
        <w:adjustRightInd w:val="0"/>
        <w:ind w:firstLine="709"/>
        <w:jc w:val="both"/>
        <w:rPr>
          <w:sz w:val="20"/>
          <w:szCs w:val="20"/>
        </w:rPr>
      </w:pPr>
    </w:p>
    <w:p w:rsidR="00CE79B3" w:rsidRDefault="001F5A8C" w:rsidP="00CE79B3">
      <w:pPr>
        <w:widowControl w:val="0"/>
        <w:autoSpaceDE w:val="0"/>
        <w:autoSpaceDN w:val="0"/>
        <w:adjustRightInd w:val="0"/>
        <w:ind w:firstLine="709"/>
        <w:jc w:val="both"/>
        <w:outlineLvl w:val="3"/>
        <w:rPr>
          <w:b/>
          <w:sz w:val="28"/>
          <w:szCs w:val="28"/>
          <w:u w:val="single"/>
        </w:rPr>
      </w:pPr>
      <w:bookmarkStart w:id="13" w:name="Par2383"/>
      <w:bookmarkEnd w:id="13"/>
      <w:r>
        <w:rPr>
          <w:b/>
          <w:sz w:val="28"/>
          <w:szCs w:val="28"/>
          <w:u w:val="single"/>
        </w:rPr>
        <w:t>3</w:t>
      </w:r>
      <w:r w:rsidR="00490646">
        <w:rPr>
          <w:b/>
          <w:sz w:val="28"/>
          <w:szCs w:val="28"/>
          <w:u w:val="single"/>
        </w:rPr>
        <w:t xml:space="preserve">. </w:t>
      </w:r>
      <w:r w:rsidR="00CE79B3" w:rsidRPr="00CE79B3">
        <w:rPr>
          <w:b/>
          <w:sz w:val="28"/>
          <w:szCs w:val="28"/>
          <w:u w:val="single"/>
        </w:rPr>
        <w:t xml:space="preserve"> Жилищно-коммунальное хозяйство</w:t>
      </w:r>
    </w:p>
    <w:p w:rsidR="00262120" w:rsidRPr="0020617A" w:rsidRDefault="00262120" w:rsidP="00CE79B3">
      <w:pPr>
        <w:widowControl w:val="0"/>
        <w:autoSpaceDE w:val="0"/>
        <w:autoSpaceDN w:val="0"/>
        <w:adjustRightInd w:val="0"/>
        <w:ind w:firstLine="709"/>
        <w:jc w:val="both"/>
        <w:outlineLvl w:val="3"/>
        <w:rPr>
          <w:b/>
          <w:sz w:val="20"/>
          <w:szCs w:val="20"/>
          <w:u w:val="single"/>
        </w:rPr>
      </w:pP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Стратегическая цель</w:t>
      </w:r>
      <w:r w:rsidRPr="00CE79B3">
        <w:rPr>
          <w:sz w:val="28"/>
          <w:szCs w:val="28"/>
        </w:rPr>
        <w:t xml:space="preserve"> развития жилищно-коммунальной инфраструктуры Тейковского района - создание условий для обеспечения безопасного и комфортного проживания граждан и предоставление качественных жилищно-коммунальных услуг.</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В соответствии с Указом Президента Российской</w:t>
      </w:r>
      <w:r w:rsidR="00CB1E2D">
        <w:rPr>
          <w:sz w:val="28"/>
          <w:szCs w:val="28"/>
        </w:rPr>
        <w:t xml:space="preserve"> Федерации от 07.05.2012 № 600 </w:t>
      </w:r>
      <w:r w:rsidRPr="00CE79B3">
        <w:rPr>
          <w:sz w:val="28"/>
          <w:szCs w:val="28"/>
        </w:rPr>
        <w:t xml:space="preserve">«О мерах по обеспечению граждан Российской Федерации доступным и комфортным жильем и повышению качества жилищно-коммунальных услуг», в целях улучшения жилищных условий, дальнейшего повышения доступности жилья и качества жилищно-коммунальных услуг </w:t>
      </w:r>
      <w:r w:rsidRPr="00CE79B3">
        <w:rPr>
          <w:sz w:val="28"/>
          <w:szCs w:val="28"/>
        </w:rPr>
        <w:lastRenderedPageBreak/>
        <w:t>необходимо обеспечить:</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улучшение жилищных условий семей, имеющих трех и более детей, включая создание необходимой инфраструктуры на земельных участках, предоставляемых указанной категории граждан на бесплатной основе;</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улучшение качества предоставления жилищно-коммунальных услуг, в том числе путем обеспечения конкуренции на рынке этих услуг на местном уровне;</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создание благоприятных условий для привлечения частных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 в том числе установление долгосрочных (не менее, чем на три года) тарифов на коммунальные ресурсы, а также определение величины тарифов в зависимости от качества и надежности предоставляемых ресурсов;</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разработку и реализацию комплекса мер, направленных на решение задач, связанных с ликвидацией аварийного жилищного фонда;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Рассматривая необходимость системного развития жилищно-коммунальной инфраструктуры в районе, целесообразно проведение поэтапного комплекса мероприятий, предусматривающих  модернизацию объектов коммунальной инфраструктуры в два этапа: на первом этапе - строительство и модернизация теплогенерирующих источников с заменой ветхих инженерных тепловых сетей и сетей горячего водоснабжения и на втором этапе - проведение модернизации объектов водоснабжения, водоотведения и очистных сооружений.</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xml:space="preserve">На 01.01.2014 более 100% объектов тепло-, водоснабжения, водоотведения и очистки сточных вод, расположенных на территории района, находятся в собственности муниципальных образований и переданы на правах аренды соответствующим </w:t>
      </w:r>
      <w:proofErr w:type="spellStart"/>
      <w:r w:rsidRPr="00CE79B3">
        <w:rPr>
          <w:sz w:val="28"/>
          <w:szCs w:val="28"/>
        </w:rPr>
        <w:t>ресурсо</w:t>
      </w:r>
      <w:proofErr w:type="spellEnd"/>
      <w:r w:rsidRPr="00CE79B3">
        <w:rPr>
          <w:sz w:val="28"/>
          <w:szCs w:val="28"/>
        </w:rPr>
        <w:t>-снабжающим организациям.</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В целях сокращения расходов на содержание и обслуживание данных объектов, укрупнения денежных потоков, увеличения кредитных ресурсов для реализации за счет оборотных средств инвестиционных проектов в сфере теплоснабжения на территории района целесообразно создание единого оператора в сферах тепло- и водоснабжения.</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xml:space="preserve">Создание такого оператора целесообразно на базе наиболее успешной </w:t>
      </w:r>
      <w:proofErr w:type="spellStart"/>
      <w:r w:rsidRPr="00CE79B3">
        <w:rPr>
          <w:sz w:val="28"/>
          <w:szCs w:val="28"/>
        </w:rPr>
        <w:t>ресурсоснабжающей</w:t>
      </w:r>
      <w:proofErr w:type="spellEnd"/>
      <w:r w:rsidRPr="00CE79B3">
        <w:rPr>
          <w:sz w:val="28"/>
          <w:szCs w:val="28"/>
        </w:rPr>
        <w:t xml:space="preserve"> организации, осуществляющей свою деятельность на территории района, с долей участия государства не менее 25%, путем передачи ей объектов тепло-, водоснабжения, водоотведения и очистки сточных вод на условиях долгосрочной концессии не менее 15 - 20 лет.</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Создание единого оператора в сферах тепло- и водоснабжения положительно отразится на тарифной политике, позволит привлечь в отрасль существенные инвестиционные капиталы для проведения мероприятий по строительству и модернизации объектов теплоснабжения.</w:t>
      </w:r>
    </w:p>
    <w:p w:rsidR="00CE79B3" w:rsidRPr="00CE79B3" w:rsidRDefault="00CE79B3" w:rsidP="00CE79B3">
      <w:pPr>
        <w:widowControl w:val="0"/>
        <w:autoSpaceDE w:val="0"/>
        <w:autoSpaceDN w:val="0"/>
        <w:adjustRightInd w:val="0"/>
        <w:ind w:firstLine="709"/>
        <w:jc w:val="both"/>
        <w:rPr>
          <w:i/>
          <w:sz w:val="28"/>
          <w:szCs w:val="28"/>
          <w:u w:val="single"/>
        </w:rPr>
      </w:pPr>
      <w:r w:rsidRPr="00CE79B3">
        <w:rPr>
          <w:i/>
          <w:sz w:val="28"/>
          <w:szCs w:val="28"/>
          <w:u w:val="single"/>
        </w:rPr>
        <w:t>1 Теплоснабжение</w:t>
      </w:r>
    </w:p>
    <w:p w:rsidR="00CE79B3" w:rsidRPr="00CE79B3" w:rsidRDefault="00CE79B3" w:rsidP="00CE79B3">
      <w:pPr>
        <w:widowControl w:val="0"/>
        <w:autoSpaceDE w:val="0"/>
        <w:autoSpaceDN w:val="0"/>
        <w:adjustRightInd w:val="0"/>
        <w:ind w:firstLine="709"/>
        <w:jc w:val="both"/>
        <w:rPr>
          <w:b/>
          <w:i/>
          <w:sz w:val="28"/>
          <w:szCs w:val="28"/>
        </w:rPr>
      </w:pPr>
      <w:r w:rsidRPr="00CE79B3">
        <w:rPr>
          <w:b/>
          <w:i/>
          <w:sz w:val="28"/>
          <w:szCs w:val="28"/>
        </w:rPr>
        <w:t>Цели:</w:t>
      </w:r>
    </w:p>
    <w:p w:rsidR="00CE79B3" w:rsidRPr="00CE79B3" w:rsidRDefault="00CE79B3" w:rsidP="00483E6C">
      <w:pPr>
        <w:widowControl w:val="0"/>
        <w:numPr>
          <w:ilvl w:val="0"/>
          <w:numId w:val="31"/>
        </w:numPr>
        <w:tabs>
          <w:tab w:val="left" w:pos="851"/>
          <w:tab w:val="left" w:pos="993"/>
        </w:tabs>
        <w:autoSpaceDE w:val="0"/>
        <w:autoSpaceDN w:val="0"/>
        <w:adjustRightInd w:val="0"/>
        <w:ind w:left="0" w:firstLine="709"/>
        <w:jc w:val="both"/>
        <w:rPr>
          <w:sz w:val="28"/>
          <w:szCs w:val="28"/>
        </w:rPr>
      </w:pPr>
      <w:r w:rsidRPr="00CE79B3">
        <w:rPr>
          <w:sz w:val="28"/>
          <w:szCs w:val="28"/>
        </w:rPr>
        <w:t>надежное снабжение тепловой энергией населения и прочих потребителей;</w:t>
      </w:r>
    </w:p>
    <w:p w:rsidR="00CE79B3" w:rsidRPr="00CE79B3" w:rsidRDefault="00CE79B3" w:rsidP="00483E6C">
      <w:pPr>
        <w:widowControl w:val="0"/>
        <w:numPr>
          <w:ilvl w:val="0"/>
          <w:numId w:val="31"/>
        </w:numPr>
        <w:tabs>
          <w:tab w:val="left" w:pos="851"/>
          <w:tab w:val="left" w:pos="993"/>
        </w:tabs>
        <w:autoSpaceDE w:val="0"/>
        <w:autoSpaceDN w:val="0"/>
        <w:adjustRightInd w:val="0"/>
        <w:ind w:left="0" w:firstLine="709"/>
        <w:jc w:val="both"/>
        <w:rPr>
          <w:sz w:val="28"/>
          <w:szCs w:val="28"/>
        </w:rPr>
      </w:pPr>
      <w:r w:rsidRPr="00CE79B3">
        <w:rPr>
          <w:sz w:val="28"/>
          <w:szCs w:val="28"/>
        </w:rPr>
        <w:t>повышение эффективности функционирования и обеспечение устойчивого развития отрасли на базе современных технологий;</w:t>
      </w:r>
    </w:p>
    <w:p w:rsidR="00CE79B3" w:rsidRPr="00CE79B3" w:rsidRDefault="00CE79B3" w:rsidP="00483E6C">
      <w:pPr>
        <w:widowControl w:val="0"/>
        <w:numPr>
          <w:ilvl w:val="0"/>
          <w:numId w:val="31"/>
        </w:numPr>
        <w:tabs>
          <w:tab w:val="left" w:pos="851"/>
          <w:tab w:val="left" w:pos="993"/>
        </w:tabs>
        <w:autoSpaceDE w:val="0"/>
        <w:autoSpaceDN w:val="0"/>
        <w:adjustRightInd w:val="0"/>
        <w:ind w:left="0" w:firstLine="709"/>
        <w:jc w:val="both"/>
        <w:rPr>
          <w:sz w:val="28"/>
          <w:szCs w:val="28"/>
        </w:rPr>
      </w:pPr>
      <w:r w:rsidRPr="00CE79B3">
        <w:rPr>
          <w:sz w:val="28"/>
          <w:szCs w:val="28"/>
        </w:rPr>
        <w:t xml:space="preserve">обеспечение реализации перспективных программ развития и </w:t>
      </w:r>
      <w:r w:rsidRPr="00CE79B3">
        <w:rPr>
          <w:sz w:val="28"/>
          <w:szCs w:val="28"/>
        </w:rPr>
        <w:lastRenderedPageBreak/>
        <w:t>реформирования жилищно-коммунального хозяйства района для снижения уровня износа инфраструктурных объектов и поддержания их в работоспособном состоянии;</w:t>
      </w:r>
    </w:p>
    <w:p w:rsidR="00CE79B3" w:rsidRPr="00CE79B3" w:rsidRDefault="00CE79B3" w:rsidP="00483E6C">
      <w:pPr>
        <w:widowControl w:val="0"/>
        <w:numPr>
          <w:ilvl w:val="0"/>
          <w:numId w:val="31"/>
        </w:numPr>
        <w:tabs>
          <w:tab w:val="left" w:pos="851"/>
          <w:tab w:val="left" w:pos="993"/>
        </w:tabs>
        <w:autoSpaceDE w:val="0"/>
        <w:autoSpaceDN w:val="0"/>
        <w:adjustRightInd w:val="0"/>
        <w:ind w:left="0" w:firstLine="709"/>
        <w:jc w:val="both"/>
        <w:rPr>
          <w:sz w:val="28"/>
          <w:szCs w:val="28"/>
        </w:rPr>
      </w:pPr>
      <w:r w:rsidRPr="00CE79B3">
        <w:rPr>
          <w:sz w:val="28"/>
          <w:szCs w:val="28"/>
        </w:rPr>
        <w:t>оказание содействия хозяйствующим субъектам жилищно-коммунального комплекса в части внедрения новых современных энергосберегающих технологий в обслуживаемые инфраструктурные объекты, применения ими альтернативной энергетики.</w:t>
      </w:r>
    </w:p>
    <w:p w:rsidR="00CE79B3" w:rsidRPr="00CE79B3" w:rsidRDefault="00CE79B3" w:rsidP="00CE79B3">
      <w:pPr>
        <w:widowControl w:val="0"/>
        <w:autoSpaceDE w:val="0"/>
        <w:autoSpaceDN w:val="0"/>
        <w:adjustRightInd w:val="0"/>
        <w:ind w:firstLine="709"/>
        <w:jc w:val="both"/>
        <w:rPr>
          <w:b/>
          <w:i/>
          <w:sz w:val="28"/>
          <w:szCs w:val="28"/>
        </w:rPr>
      </w:pPr>
      <w:r w:rsidRPr="00CE79B3">
        <w:rPr>
          <w:b/>
          <w:i/>
          <w:sz w:val="28"/>
          <w:szCs w:val="28"/>
        </w:rPr>
        <w:t>Задачи:</w:t>
      </w:r>
    </w:p>
    <w:p w:rsidR="00CE79B3" w:rsidRPr="00CE79B3" w:rsidRDefault="00CE79B3" w:rsidP="00483E6C">
      <w:pPr>
        <w:numPr>
          <w:ilvl w:val="0"/>
          <w:numId w:val="31"/>
        </w:numPr>
        <w:tabs>
          <w:tab w:val="left" w:pos="851"/>
        </w:tabs>
        <w:autoSpaceDE w:val="0"/>
        <w:autoSpaceDN w:val="0"/>
        <w:adjustRightInd w:val="0"/>
        <w:ind w:left="0" w:firstLine="709"/>
        <w:jc w:val="both"/>
        <w:rPr>
          <w:sz w:val="28"/>
          <w:szCs w:val="28"/>
        </w:rPr>
      </w:pPr>
      <w:r w:rsidRPr="00CE79B3">
        <w:rPr>
          <w:sz w:val="28"/>
          <w:szCs w:val="28"/>
        </w:rPr>
        <w:t xml:space="preserve">проведение органами местного самоуправления муниципальных образований Тейковского муниципального района инвентаризации источников теплоснабжения и объектов </w:t>
      </w:r>
      <w:proofErr w:type="spellStart"/>
      <w:r w:rsidRPr="00CE79B3">
        <w:rPr>
          <w:sz w:val="28"/>
          <w:szCs w:val="28"/>
        </w:rPr>
        <w:t>теплосетевого</w:t>
      </w:r>
      <w:proofErr w:type="spellEnd"/>
      <w:r w:rsidRPr="00CE79B3">
        <w:rPr>
          <w:sz w:val="28"/>
          <w:szCs w:val="28"/>
        </w:rPr>
        <w:t xml:space="preserve"> хозяйства;</w:t>
      </w:r>
    </w:p>
    <w:p w:rsidR="00CE79B3" w:rsidRPr="00CE79B3" w:rsidRDefault="00CE79B3" w:rsidP="00483E6C">
      <w:pPr>
        <w:numPr>
          <w:ilvl w:val="0"/>
          <w:numId w:val="31"/>
        </w:numPr>
        <w:tabs>
          <w:tab w:val="left" w:pos="851"/>
        </w:tabs>
        <w:autoSpaceDE w:val="0"/>
        <w:autoSpaceDN w:val="0"/>
        <w:adjustRightInd w:val="0"/>
        <w:ind w:left="0" w:firstLine="709"/>
        <w:jc w:val="both"/>
        <w:rPr>
          <w:spacing w:val="-4"/>
          <w:sz w:val="28"/>
          <w:szCs w:val="28"/>
        </w:rPr>
      </w:pPr>
      <w:r w:rsidRPr="00CE79B3">
        <w:rPr>
          <w:spacing w:val="-4"/>
          <w:sz w:val="28"/>
          <w:szCs w:val="28"/>
        </w:rPr>
        <w:t>разработка</w:t>
      </w:r>
      <w:r w:rsidRPr="00CE79B3">
        <w:rPr>
          <w:sz w:val="28"/>
          <w:szCs w:val="28"/>
        </w:rPr>
        <w:t xml:space="preserve"> органами местного самоуправления муниципальных образований Тейковского муниципального района </w:t>
      </w:r>
      <w:r w:rsidRPr="00CE79B3">
        <w:rPr>
          <w:spacing w:val="-4"/>
          <w:sz w:val="28"/>
          <w:szCs w:val="28"/>
        </w:rPr>
        <w:t xml:space="preserve">схем теплоснабжения городского и сельских поселений </w:t>
      </w:r>
    </w:p>
    <w:p w:rsidR="00CE79B3" w:rsidRPr="00CE79B3" w:rsidRDefault="00CE79B3" w:rsidP="00483E6C">
      <w:pPr>
        <w:numPr>
          <w:ilvl w:val="0"/>
          <w:numId w:val="31"/>
        </w:numPr>
        <w:tabs>
          <w:tab w:val="left" w:pos="851"/>
        </w:tabs>
        <w:autoSpaceDE w:val="0"/>
        <w:autoSpaceDN w:val="0"/>
        <w:adjustRightInd w:val="0"/>
        <w:ind w:left="0" w:firstLine="709"/>
        <w:jc w:val="both"/>
        <w:rPr>
          <w:spacing w:val="-4"/>
          <w:sz w:val="28"/>
          <w:szCs w:val="28"/>
        </w:rPr>
      </w:pPr>
      <w:r w:rsidRPr="00CE79B3">
        <w:rPr>
          <w:spacing w:val="-4"/>
          <w:sz w:val="28"/>
          <w:szCs w:val="28"/>
        </w:rPr>
        <w:t>передача</w:t>
      </w:r>
      <w:r w:rsidRPr="00CE79B3">
        <w:rPr>
          <w:sz w:val="28"/>
          <w:szCs w:val="28"/>
        </w:rPr>
        <w:t xml:space="preserve"> органами местного самоуправления муниципальных образований Тейковского муниципального района  </w:t>
      </w:r>
      <w:r w:rsidRPr="00CE79B3">
        <w:rPr>
          <w:spacing w:val="-4"/>
          <w:sz w:val="28"/>
          <w:szCs w:val="28"/>
        </w:rPr>
        <w:t xml:space="preserve">источников теплоснабжения и объектов </w:t>
      </w:r>
      <w:proofErr w:type="spellStart"/>
      <w:r w:rsidRPr="00CE79B3">
        <w:rPr>
          <w:spacing w:val="-4"/>
          <w:sz w:val="28"/>
          <w:szCs w:val="28"/>
        </w:rPr>
        <w:t>теплосетевого</w:t>
      </w:r>
      <w:proofErr w:type="spellEnd"/>
      <w:r w:rsidRPr="00CE79B3">
        <w:rPr>
          <w:spacing w:val="-4"/>
          <w:sz w:val="28"/>
          <w:szCs w:val="28"/>
        </w:rPr>
        <w:t xml:space="preserve"> хозяйства в долгосрочную концессию;</w:t>
      </w:r>
    </w:p>
    <w:p w:rsidR="00CE79B3" w:rsidRPr="00CE79B3" w:rsidRDefault="00CE79B3" w:rsidP="00483E6C">
      <w:pPr>
        <w:numPr>
          <w:ilvl w:val="0"/>
          <w:numId w:val="31"/>
        </w:numPr>
        <w:tabs>
          <w:tab w:val="left" w:pos="851"/>
        </w:tabs>
        <w:autoSpaceDE w:val="0"/>
        <w:autoSpaceDN w:val="0"/>
        <w:adjustRightInd w:val="0"/>
        <w:ind w:left="0" w:firstLine="709"/>
        <w:jc w:val="both"/>
        <w:rPr>
          <w:spacing w:val="-4"/>
          <w:sz w:val="28"/>
          <w:szCs w:val="28"/>
        </w:rPr>
      </w:pPr>
      <w:r w:rsidRPr="00CE79B3">
        <w:rPr>
          <w:spacing w:val="-4"/>
          <w:sz w:val="28"/>
          <w:szCs w:val="28"/>
        </w:rPr>
        <w:t>утверждение тарифов на тепловую энергию в рамках заключенных концессионных соглашений;</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обеспечение надежного функционирования существующей инженерной инфраструктуры;</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внедрение современного энергосберегающего оборудования для сокращения потребления энергоресурсов;</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сокращение технологических сбоев и аварий на объектах энергетики;</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вывод из эксплуатации нерентабельных централизованных источников теплоснабжения путем перевода объектов жилищного фонда на индивидуальное отопление;</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сокращение износа основных фондов путем строительства, реконструкции, капитального ремонта, технического перевооружения, замены основного и вспомогательного оборудования на теплогенерирующих объектах;</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восстановление тепловой изоляции на инженерных сетях до их нормативного значения;</w:t>
      </w:r>
    </w:p>
    <w:p w:rsidR="00CE79B3" w:rsidRPr="00CE79B3" w:rsidRDefault="00CE79B3" w:rsidP="00CE79B3">
      <w:pPr>
        <w:widowControl w:val="0"/>
        <w:autoSpaceDE w:val="0"/>
        <w:autoSpaceDN w:val="0"/>
        <w:adjustRightInd w:val="0"/>
        <w:ind w:firstLine="709"/>
        <w:jc w:val="both"/>
        <w:rPr>
          <w:i/>
          <w:sz w:val="28"/>
          <w:szCs w:val="28"/>
          <w:u w:val="single"/>
        </w:rPr>
      </w:pPr>
      <w:r w:rsidRPr="00CE79B3">
        <w:rPr>
          <w:i/>
          <w:sz w:val="28"/>
          <w:szCs w:val="28"/>
          <w:u w:val="single"/>
        </w:rPr>
        <w:t>2 Водоснабжение, водоотведение</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Цель</w:t>
      </w:r>
      <w:r w:rsidRPr="00CE79B3">
        <w:rPr>
          <w:sz w:val="28"/>
          <w:szCs w:val="28"/>
        </w:rPr>
        <w:t xml:space="preserve"> - бесперебойное обеспечение населения и организаций Тейковского муниципального района качественными услугами по водоснабжению и водоотведению.</w:t>
      </w:r>
    </w:p>
    <w:p w:rsidR="00CE79B3" w:rsidRPr="00CE79B3" w:rsidRDefault="00CE79B3" w:rsidP="00CE79B3">
      <w:pPr>
        <w:widowControl w:val="0"/>
        <w:autoSpaceDE w:val="0"/>
        <w:autoSpaceDN w:val="0"/>
        <w:adjustRightInd w:val="0"/>
        <w:ind w:firstLine="709"/>
        <w:jc w:val="both"/>
        <w:rPr>
          <w:b/>
          <w:i/>
          <w:sz w:val="28"/>
          <w:szCs w:val="28"/>
        </w:rPr>
      </w:pPr>
      <w:r w:rsidRPr="00CE79B3">
        <w:rPr>
          <w:b/>
          <w:i/>
          <w:sz w:val="28"/>
          <w:szCs w:val="28"/>
        </w:rPr>
        <w:t xml:space="preserve">Задачи: </w:t>
      </w:r>
    </w:p>
    <w:p w:rsidR="00CE79B3" w:rsidRPr="00CE79B3" w:rsidRDefault="00CE79B3" w:rsidP="00483E6C">
      <w:pPr>
        <w:numPr>
          <w:ilvl w:val="0"/>
          <w:numId w:val="31"/>
        </w:numPr>
        <w:tabs>
          <w:tab w:val="left" w:pos="851"/>
        </w:tabs>
        <w:autoSpaceDE w:val="0"/>
        <w:autoSpaceDN w:val="0"/>
        <w:adjustRightInd w:val="0"/>
        <w:ind w:left="0" w:firstLine="709"/>
        <w:jc w:val="both"/>
        <w:rPr>
          <w:sz w:val="28"/>
          <w:szCs w:val="28"/>
        </w:rPr>
      </w:pPr>
      <w:r w:rsidRPr="00CE79B3">
        <w:rPr>
          <w:sz w:val="28"/>
          <w:szCs w:val="28"/>
        </w:rPr>
        <w:t>проведение органами местного самоуправления муниципальных образований Тейковского муниципального района инвентаризации систем водоснабжения и водоотведения;</w:t>
      </w:r>
    </w:p>
    <w:p w:rsidR="00CE79B3" w:rsidRPr="00CE79B3" w:rsidRDefault="00CE79B3" w:rsidP="00483E6C">
      <w:pPr>
        <w:numPr>
          <w:ilvl w:val="0"/>
          <w:numId w:val="31"/>
        </w:numPr>
        <w:tabs>
          <w:tab w:val="left" w:pos="851"/>
        </w:tabs>
        <w:autoSpaceDE w:val="0"/>
        <w:autoSpaceDN w:val="0"/>
        <w:adjustRightInd w:val="0"/>
        <w:ind w:left="0" w:firstLine="709"/>
        <w:jc w:val="both"/>
        <w:rPr>
          <w:spacing w:val="-4"/>
          <w:sz w:val="28"/>
          <w:szCs w:val="28"/>
        </w:rPr>
      </w:pPr>
      <w:r w:rsidRPr="00CE79B3">
        <w:rPr>
          <w:spacing w:val="-4"/>
          <w:sz w:val="28"/>
          <w:szCs w:val="28"/>
        </w:rPr>
        <w:t>разработка</w:t>
      </w:r>
      <w:r w:rsidRPr="00CE79B3">
        <w:rPr>
          <w:sz w:val="28"/>
          <w:szCs w:val="28"/>
        </w:rPr>
        <w:t xml:space="preserve"> органами местного самоуправления муниципальных образований Тейковского муниципального района </w:t>
      </w:r>
      <w:r w:rsidRPr="00CE79B3">
        <w:rPr>
          <w:spacing w:val="-4"/>
          <w:sz w:val="28"/>
          <w:szCs w:val="28"/>
        </w:rPr>
        <w:t xml:space="preserve">схем водоснабжения и водоотведения городских и сельских поселений;  </w:t>
      </w:r>
    </w:p>
    <w:p w:rsidR="00CE79B3" w:rsidRPr="00CE79B3" w:rsidRDefault="00CE79B3" w:rsidP="00483E6C">
      <w:pPr>
        <w:numPr>
          <w:ilvl w:val="0"/>
          <w:numId w:val="31"/>
        </w:numPr>
        <w:tabs>
          <w:tab w:val="left" w:pos="851"/>
        </w:tabs>
        <w:autoSpaceDE w:val="0"/>
        <w:autoSpaceDN w:val="0"/>
        <w:adjustRightInd w:val="0"/>
        <w:ind w:left="0" w:firstLine="709"/>
        <w:jc w:val="both"/>
        <w:rPr>
          <w:spacing w:val="-4"/>
          <w:sz w:val="28"/>
          <w:szCs w:val="28"/>
        </w:rPr>
      </w:pPr>
      <w:r w:rsidRPr="00CE79B3">
        <w:rPr>
          <w:spacing w:val="-4"/>
          <w:sz w:val="28"/>
          <w:szCs w:val="28"/>
        </w:rPr>
        <w:t>передача</w:t>
      </w:r>
      <w:r w:rsidRPr="00CE79B3">
        <w:rPr>
          <w:sz w:val="28"/>
          <w:szCs w:val="28"/>
        </w:rPr>
        <w:t xml:space="preserve"> органами местного самоуправления муниципальных образований Тейковского муниципального района </w:t>
      </w:r>
      <w:r w:rsidRPr="00CE79B3">
        <w:rPr>
          <w:spacing w:val="-4"/>
          <w:sz w:val="28"/>
          <w:szCs w:val="28"/>
        </w:rPr>
        <w:t xml:space="preserve"> объектов водоснабжения и водоотведения в долгосрочную концессию;</w:t>
      </w:r>
    </w:p>
    <w:p w:rsidR="00CE79B3" w:rsidRPr="00CE79B3" w:rsidRDefault="00CE79B3" w:rsidP="00483E6C">
      <w:pPr>
        <w:numPr>
          <w:ilvl w:val="0"/>
          <w:numId w:val="31"/>
        </w:numPr>
        <w:tabs>
          <w:tab w:val="left" w:pos="851"/>
        </w:tabs>
        <w:autoSpaceDE w:val="0"/>
        <w:autoSpaceDN w:val="0"/>
        <w:adjustRightInd w:val="0"/>
        <w:ind w:left="0" w:firstLine="709"/>
        <w:jc w:val="both"/>
        <w:rPr>
          <w:spacing w:val="-4"/>
          <w:sz w:val="28"/>
          <w:szCs w:val="28"/>
        </w:rPr>
      </w:pPr>
      <w:r w:rsidRPr="00CE79B3">
        <w:rPr>
          <w:spacing w:val="-4"/>
          <w:sz w:val="28"/>
          <w:szCs w:val="28"/>
        </w:rPr>
        <w:t>утверждение тарифов на водоснабжение и водоотведение в рамках заключенных концессионных соглашений;</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lastRenderedPageBreak/>
        <w:t>обеспечение надежного функционирования существующей инженерной инфраструктуры;</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разработка перспективных планов и мероприятий по развитию объектов водоснабжения и водоотведения;</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внедрение современного энергосберегающего оборудования для сокращения потребления энергоресурсов;</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сокращение износа основных фондов путем строительства, реконструкции, капитального ремонта, технического перевооружения, замены основного и вспомогательного оборудования на объектах водоснабжения, водоотведения и очистных сооружений;</w:t>
      </w:r>
    </w:p>
    <w:p w:rsidR="00CE79B3" w:rsidRPr="00CE79B3" w:rsidRDefault="00CE79B3" w:rsidP="00483E6C">
      <w:pPr>
        <w:numPr>
          <w:ilvl w:val="0"/>
          <w:numId w:val="31"/>
        </w:numPr>
        <w:tabs>
          <w:tab w:val="left" w:pos="851"/>
        </w:tabs>
        <w:ind w:left="0" w:firstLine="709"/>
        <w:jc w:val="both"/>
        <w:rPr>
          <w:spacing w:val="-2"/>
          <w:sz w:val="28"/>
          <w:szCs w:val="28"/>
        </w:rPr>
      </w:pPr>
      <w:r w:rsidRPr="00CE79B3">
        <w:rPr>
          <w:spacing w:val="-2"/>
          <w:sz w:val="28"/>
          <w:szCs w:val="28"/>
        </w:rPr>
        <w:t>обеспечение водоснабжением земельных участков, предназначенных для бесплатного предоставления семьям с тремя и более детьми;</w:t>
      </w:r>
    </w:p>
    <w:p w:rsidR="00CE79B3" w:rsidRDefault="00CE79B3" w:rsidP="00483E6C">
      <w:pPr>
        <w:numPr>
          <w:ilvl w:val="0"/>
          <w:numId w:val="31"/>
        </w:numPr>
        <w:tabs>
          <w:tab w:val="left" w:pos="851"/>
        </w:tabs>
        <w:ind w:left="0" w:firstLine="709"/>
        <w:jc w:val="both"/>
        <w:rPr>
          <w:spacing w:val="-2"/>
          <w:sz w:val="28"/>
          <w:szCs w:val="28"/>
        </w:rPr>
      </w:pPr>
      <w:r w:rsidRPr="00CE79B3">
        <w:rPr>
          <w:spacing w:val="-2"/>
          <w:sz w:val="28"/>
          <w:szCs w:val="28"/>
        </w:rPr>
        <w:t>обеспечение системами водоотведения (канализации) земельных участков, предназначенных для бесплатного предоставления семьям с тремя и более дет</w:t>
      </w:r>
      <w:r w:rsidR="001F4B95">
        <w:rPr>
          <w:spacing w:val="-2"/>
          <w:sz w:val="28"/>
          <w:szCs w:val="28"/>
        </w:rPr>
        <w:t>ьми;</w:t>
      </w:r>
    </w:p>
    <w:p w:rsidR="001F4B95" w:rsidRDefault="001F4B95" w:rsidP="00483E6C">
      <w:pPr>
        <w:numPr>
          <w:ilvl w:val="0"/>
          <w:numId w:val="31"/>
        </w:numPr>
        <w:tabs>
          <w:tab w:val="left" w:pos="851"/>
        </w:tabs>
        <w:ind w:left="0" w:firstLine="709"/>
        <w:jc w:val="both"/>
        <w:rPr>
          <w:spacing w:val="-2"/>
          <w:sz w:val="28"/>
          <w:szCs w:val="28"/>
        </w:rPr>
      </w:pPr>
      <w:r>
        <w:rPr>
          <w:spacing w:val="-2"/>
          <w:sz w:val="28"/>
          <w:szCs w:val="28"/>
        </w:rPr>
        <w:t>строительство очистных сооружений;</w:t>
      </w:r>
    </w:p>
    <w:p w:rsidR="001F4B95" w:rsidRPr="00CE79B3" w:rsidRDefault="001F4B95" w:rsidP="00483E6C">
      <w:pPr>
        <w:numPr>
          <w:ilvl w:val="0"/>
          <w:numId w:val="31"/>
        </w:numPr>
        <w:tabs>
          <w:tab w:val="left" w:pos="851"/>
        </w:tabs>
        <w:ind w:left="0" w:firstLine="709"/>
        <w:jc w:val="both"/>
        <w:rPr>
          <w:spacing w:val="-2"/>
          <w:sz w:val="28"/>
          <w:szCs w:val="28"/>
        </w:rPr>
      </w:pPr>
      <w:r>
        <w:rPr>
          <w:spacing w:val="-2"/>
          <w:sz w:val="28"/>
          <w:szCs w:val="28"/>
        </w:rPr>
        <w:t xml:space="preserve">строительство водозаборных сооружений с системой водоподготовки. </w:t>
      </w:r>
    </w:p>
    <w:p w:rsidR="00CE79B3" w:rsidRPr="00CE79B3" w:rsidRDefault="00CE79B3" w:rsidP="00CE79B3">
      <w:pPr>
        <w:widowControl w:val="0"/>
        <w:autoSpaceDE w:val="0"/>
        <w:autoSpaceDN w:val="0"/>
        <w:adjustRightInd w:val="0"/>
        <w:ind w:firstLine="709"/>
        <w:jc w:val="both"/>
        <w:rPr>
          <w:b/>
          <w:i/>
          <w:sz w:val="28"/>
          <w:szCs w:val="28"/>
        </w:rPr>
      </w:pPr>
      <w:r w:rsidRPr="00CE79B3">
        <w:rPr>
          <w:b/>
          <w:i/>
          <w:sz w:val="28"/>
          <w:szCs w:val="28"/>
        </w:rPr>
        <w:t>Целевые показатели в жилищно-коммунальном хозяйстве:</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1) сокращение износа основных фондов жилищно-коммунального комплекса;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2) вывод организаций жилищно-коммунального комплекса на точку безубыточности.</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Основные мероприятия и направления развития</w:t>
      </w:r>
      <w:r w:rsidRPr="00CE79B3">
        <w:rPr>
          <w:sz w:val="28"/>
          <w:szCs w:val="28"/>
        </w:rPr>
        <w:t xml:space="preserve"> жилищно-коммунального хозяйства: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1) снижение предельно допустимых выбросов вредных (загрязняющих) веществ в атмосферный воздух объектами жилищно-коммунального комплекса;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2) увеличение объема инвестиций в жилищно-коммунальную сферу;</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3) переселение граждан из жилищного фонда, признанного в установленном порядке аварийным;</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4) сокращение уровня износа объектов коммунальной инфраструктуры;</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5) сокращение убыточных организаций жилищно-коммунального хозяйства.</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Ожидаемые результаты</w:t>
      </w:r>
      <w:r w:rsidRPr="00CE79B3">
        <w:rPr>
          <w:sz w:val="28"/>
          <w:szCs w:val="28"/>
        </w:rPr>
        <w:t xml:space="preserve"> развития жилищно-коммунального хозяйства:</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сокращение размера платы граждан и надежное функционирование хозяйствующих субъектов жилищно-коммунального комплекса р</w:t>
      </w:r>
      <w:r w:rsidR="00AC7AB5">
        <w:rPr>
          <w:sz w:val="28"/>
          <w:szCs w:val="28"/>
        </w:rPr>
        <w:t>ай</w:t>
      </w:r>
      <w:r w:rsidRPr="00CE79B3">
        <w:rPr>
          <w:sz w:val="28"/>
          <w:szCs w:val="28"/>
        </w:rPr>
        <w:t>она с качественным предоставлением жилищно-коммунальных услуг всем группам потребителей;</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развитие надежного, социально ответственного, ориентированного на высокое качество предоставляемых коммунальных услуг потребителям жилищно-коммунального сектора р</w:t>
      </w:r>
      <w:r w:rsidR="00AC7AB5">
        <w:rPr>
          <w:sz w:val="28"/>
          <w:szCs w:val="28"/>
        </w:rPr>
        <w:t>ай</w:t>
      </w:r>
      <w:r w:rsidRPr="00CE79B3">
        <w:rPr>
          <w:sz w:val="28"/>
          <w:szCs w:val="28"/>
        </w:rPr>
        <w:t>она;</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повышение инвестиционной привлекательности жилищно-коммунального сектора р</w:t>
      </w:r>
      <w:r w:rsidR="00AC7AB5">
        <w:rPr>
          <w:sz w:val="28"/>
          <w:szCs w:val="28"/>
        </w:rPr>
        <w:t>ай</w:t>
      </w:r>
      <w:r w:rsidRPr="00CE79B3">
        <w:rPr>
          <w:sz w:val="28"/>
          <w:szCs w:val="28"/>
        </w:rPr>
        <w:t>она.</w:t>
      </w:r>
    </w:p>
    <w:p w:rsidR="00C66469" w:rsidRPr="001C5A46" w:rsidRDefault="00C66469" w:rsidP="00C66469">
      <w:pPr>
        <w:widowControl w:val="0"/>
        <w:autoSpaceDE w:val="0"/>
        <w:autoSpaceDN w:val="0"/>
        <w:adjustRightInd w:val="0"/>
        <w:ind w:firstLine="709"/>
        <w:jc w:val="both"/>
        <w:rPr>
          <w:sz w:val="20"/>
          <w:szCs w:val="20"/>
        </w:rPr>
      </w:pPr>
    </w:p>
    <w:p w:rsidR="00C66469" w:rsidRDefault="009D4A88" w:rsidP="00C66469">
      <w:pPr>
        <w:ind w:firstLine="709"/>
        <w:jc w:val="both"/>
        <w:rPr>
          <w:b/>
          <w:sz w:val="28"/>
          <w:szCs w:val="28"/>
        </w:rPr>
      </w:pPr>
      <w:bookmarkStart w:id="14" w:name="Par2428"/>
      <w:bookmarkEnd w:id="14"/>
      <w:r>
        <w:rPr>
          <w:b/>
          <w:sz w:val="28"/>
          <w:szCs w:val="28"/>
        </w:rPr>
        <w:t>5</w:t>
      </w:r>
      <w:r w:rsidR="00490646">
        <w:rPr>
          <w:b/>
          <w:sz w:val="28"/>
          <w:szCs w:val="28"/>
        </w:rPr>
        <w:t>.</w:t>
      </w:r>
      <w:r w:rsidR="00CD6E57">
        <w:rPr>
          <w:b/>
          <w:sz w:val="28"/>
          <w:szCs w:val="28"/>
        </w:rPr>
        <w:t>5</w:t>
      </w:r>
      <w:r w:rsidR="00C66469" w:rsidRPr="00CE79B3">
        <w:rPr>
          <w:b/>
          <w:sz w:val="28"/>
          <w:szCs w:val="28"/>
        </w:rPr>
        <w:t xml:space="preserve"> Развитие малого и среднего предпринимательства</w:t>
      </w:r>
    </w:p>
    <w:p w:rsidR="00A96BC7" w:rsidRPr="006106D8" w:rsidRDefault="00A96BC7" w:rsidP="00C66469">
      <w:pPr>
        <w:ind w:firstLine="709"/>
        <w:jc w:val="both"/>
        <w:rPr>
          <w:b/>
          <w:sz w:val="20"/>
          <w:szCs w:val="20"/>
        </w:rPr>
      </w:pPr>
    </w:p>
    <w:p w:rsidR="00C66469" w:rsidRDefault="00C66469" w:rsidP="00C66469">
      <w:pPr>
        <w:widowControl w:val="0"/>
        <w:autoSpaceDE w:val="0"/>
        <w:autoSpaceDN w:val="0"/>
        <w:adjustRightInd w:val="0"/>
        <w:ind w:firstLine="709"/>
        <w:jc w:val="both"/>
        <w:rPr>
          <w:sz w:val="28"/>
          <w:szCs w:val="28"/>
        </w:rPr>
      </w:pPr>
      <w:r w:rsidRPr="0012523F">
        <w:rPr>
          <w:b/>
          <w:i/>
          <w:sz w:val="28"/>
          <w:szCs w:val="28"/>
        </w:rPr>
        <w:t>Стратегическая цель</w:t>
      </w:r>
      <w:r w:rsidRPr="0012523F">
        <w:rPr>
          <w:sz w:val="28"/>
          <w:szCs w:val="28"/>
        </w:rPr>
        <w:t xml:space="preserve"> - развитие малого и среднего предпринимательства за счет совершенствования существующих механизмов и реализации новых направлений </w:t>
      </w:r>
      <w:r w:rsidR="00490646" w:rsidRPr="0012523F">
        <w:rPr>
          <w:sz w:val="28"/>
          <w:szCs w:val="28"/>
        </w:rPr>
        <w:t xml:space="preserve">муниципальной </w:t>
      </w:r>
      <w:r w:rsidRPr="0012523F">
        <w:rPr>
          <w:sz w:val="28"/>
          <w:szCs w:val="28"/>
        </w:rPr>
        <w:t xml:space="preserve">поддержки, устранения </w:t>
      </w:r>
      <w:r w:rsidRPr="0012523F">
        <w:rPr>
          <w:sz w:val="28"/>
          <w:szCs w:val="28"/>
        </w:rPr>
        <w:lastRenderedPageBreak/>
        <w:t>существующих административных барьеров.</w:t>
      </w:r>
    </w:p>
    <w:p w:rsidR="00406A35" w:rsidRPr="0012523F" w:rsidRDefault="00406A35" w:rsidP="00406A35">
      <w:pPr>
        <w:widowControl w:val="0"/>
        <w:autoSpaceDE w:val="0"/>
        <w:autoSpaceDN w:val="0"/>
        <w:adjustRightInd w:val="0"/>
        <w:ind w:firstLine="709"/>
        <w:jc w:val="both"/>
        <w:rPr>
          <w:sz w:val="28"/>
          <w:szCs w:val="28"/>
        </w:rPr>
      </w:pPr>
      <w:r w:rsidRPr="0012523F">
        <w:rPr>
          <w:sz w:val="28"/>
          <w:szCs w:val="28"/>
        </w:rPr>
        <w:t>Реализация стратегической цели в долгосрочной перспективе будет осуществляться посредством формирования инвестиционного характера развития субъектов малого предпринимательства и обеспечения условий и благоприятной конкурентной среды для дальнейшего развития и поддержки субъектов малого предпринимательства, обеспечивая данной форме производства приоритетное направление в развитии экономического потенциала района в целом.</w:t>
      </w:r>
    </w:p>
    <w:p w:rsidR="00406A35" w:rsidRPr="0012523F" w:rsidRDefault="00406A35" w:rsidP="00406A35">
      <w:pPr>
        <w:widowControl w:val="0"/>
        <w:autoSpaceDE w:val="0"/>
        <w:autoSpaceDN w:val="0"/>
        <w:adjustRightInd w:val="0"/>
        <w:ind w:firstLine="709"/>
        <w:jc w:val="both"/>
        <w:rPr>
          <w:b/>
          <w:i/>
          <w:sz w:val="28"/>
          <w:szCs w:val="28"/>
        </w:rPr>
      </w:pPr>
      <w:r w:rsidRPr="0012523F">
        <w:rPr>
          <w:sz w:val="28"/>
          <w:szCs w:val="28"/>
        </w:rPr>
        <w:t xml:space="preserve">Для достижения заданной цели в сфере развития малого предпринимательства необходимо обеспечить решение следующих </w:t>
      </w:r>
      <w:r w:rsidRPr="0012523F">
        <w:rPr>
          <w:b/>
          <w:i/>
          <w:sz w:val="28"/>
          <w:szCs w:val="28"/>
        </w:rPr>
        <w:t>задач:</w:t>
      </w:r>
    </w:p>
    <w:p w:rsidR="00406A35" w:rsidRPr="0012523F" w:rsidRDefault="00406A35" w:rsidP="00406A35">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эффективное использование имеющихся в районе резервов;</w:t>
      </w:r>
    </w:p>
    <w:p w:rsidR="00406A35" w:rsidRPr="0012523F" w:rsidRDefault="00406A35" w:rsidP="00406A35">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обеспечение конкурентоспособности малых предприятий;</w:t>
      </w:r>
    </w:p>
    <w:p w:rsidR="00406A35" w:rsidRPr="0012523F" w:rsidRDefault="00406A35" w:rsidP="00406A35">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сохранение стабильности условий их деятельности;</w:t>
      </w:r>
    </w:p>
    <w:p w:rsidR="00406A35" w:rsidRPr="0012523F" w:rsidRDefault="00406A35" w:rsidP="00406A35">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определение приоритетных направлений развития предприятий, максимально эффективно использовать их потенциал в условиях жесткой конкуренции и быстрой смены ситуации на рынке;</w:t>
      </w:r>
    </w:p>
    <w:p w:rsidR="00406A35" w:rsidRPr="0012523F" w:rsidRDefault="00406A35" w:rsidP="00406A35">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учет необходимости изменения технологии производства на основе развития научно-технического прогресса (потребует от руководителей мобильности и стратегического мышления при осуществлении производственно-хозяйственной деятельности).</w:t>
      </w:r>
    </w:p>
    <w:p w:rsidR="00354ED1" w:rsidRPr="005C17D6" w:rsidRDefault="00354ED1" w:rsidP="00354ED1">
      <w:pPr>
        <w:tabs>
          <w:tab w:val="left" w:pos="993"/>
        </w:tabs>
        <w:ind w:firstLine="709"/>
        <w:jc w:val="both"/>
        <w:rPr>
          <w:sz w:val="28"/>
          <w:szCs w:val="28"/>
        </w:rPr>
      </w:pPr>
      <w:r w:rsidRPr="005C17D6">
        <w:rPr>
          <w:sz w:val="28"/>
          <w:szCs w:val="28"/>
        </w:rPr>
        <w:t>Успешное развитие малого и среднего бизнеса в значительной степени зависит от обеспеченности предпринимателей финансовыми ресурсами как долгосрочного, так и краткосрочного характера. Мобилизация денежных средств невозможна без развития инфраструктуры рынка финансовых услуг, расширения номенклатуры используемых финансовых инструментов, а также интенсификации конкуренции среди участников финансового рынка.</w:t>
      </w:r>
    </w:p>
    <w:p w:rsidR="00354ED1" w:rsidRPr="00090733" w:rsidRDefault="00354ED1" w:rsidP="00090733">
      <w:pPr>
        <w:pStyle w:val="ConsPlusNormal"/>
        <w:widowControl/>
        <w:ind w:firstLine="709"/>
        <w:jc w:val="both"/>
        <w:rPr>
          <w:rFonts w:ascii="Times New Roman" w:hAnsi="Times New Roman" w:cs="Times New Roman"/>
          <w:sz w:val="28"/>
          <w:szCs w:val="28"/>
        </w:rPr>
      </w:pPr>
      <w:r w:rsidRPr="005C17D6">
        <w:rPr>
          <w:rFonts w:ascii="Times New Roman" w:hAnsi="Times New Roman" w:cs="Times New Roman"/>
          <w:sz w:val="28"/>
          <w:szCs w:val="28"/>
        </w:rPr>
        <w:t xml:space="preserve">Малое предпринимательство в Тейковском муниципальном районе  способствует повышению благосостояния жителей района, созданию новых рабочих мест, увеличению доходной части бюджета Тейковского </w:t>
      </w:r>
      <w:r w:rsidRPr="00090733">
        <w:rPr>
          <w:rFonts w:ascii="Times New Roman" w:hAnsi="Times New Roman" w:cs="Times New Roman"/>
          <w:sz w:val="28"/>
          <w:szCs w:val="28"/>
        </w:rPr>
        <w:t>муниципального  района.</w:t>
      </w:r>
      <w:r w:rsidR="00090733" w:rsidRPr="00090733">
        <w:rPr>
          <w:rFonts w:ascii="Times New Roman" w:hAnsi="Times New Roman" w:cs="Times New Roman"/>
          <w:sz w:val="28"/>
          <w:szCs w:val="28"/>
        </w:rPr>
        <w:t xml:space="preserve"> Оно</w:t>
      </w:r>
      <w:r w:rsidRPr="00090733">
        <w:rPr>
          <w:rFonts w:ascii="Times New Roman" w:hAnsi="Times New Roman" w:cs="Times New Roman"/>
          <w:sz w:val="28"/>
          <w:szCs w:val="28"/>
        </w:rPr>
        <w:t xml:space="preserve"> охватывает все отрасли экономики района. Наибольшее количество малых предприятий зарегистрировано в сфере потребительского рынка.</w:t>
      </w:r>
    </w:p>
    <w:p w:rsidR="00354ED1" w:rsidRDefault="00354ED1" w:rsidP="00354ED1">
      <w:pPr>
        <w:pStyle w:val="ConsPlusNormal"/>
        <w:ind w:firstLine="709"/>
        <w:jc w:val="both"/>
        <w:rPr>
          <w:rFonts w:ascii="Times New Roman" w:hAnsi="Times New Roman" w:cs="Times New Roman"/>
          <w:sz w:val="28"/>
          <w:szCs w:val="28"/>
        </w:rPr>
      </w:pPr>
      <w:r w:rsidRPr="00251B09">
        <w:rPr>
          <w:rFonts w:ascii="Times New Roman" w:hAnsi="Times New Roman" w:cs="Times New Roman"/>
          <w:sz w:val="28"/>
          <w:szCs w:val="28"/>
        </w:rPr>
        <w:t xml:space="preserve">В </w:t>
      </w:r>
      <w:r w:rsidRPr="008265A7">
        <w:rPr>
          <w:rFonts w:ascii="Times New Roman" w:hAnsi="Times New Roman" w:cs="Times New Roman"/>
          <w:sz w:val="28"/>
          <w:szCs w:val="28"/>
        </w:rPr>
        <w:t xml:space="preserve">нижеследующей </w:t>
      </w:r>
      <w:hyperlink w:anchor="Par94" w:tooltip="Ссылка на текущий документ" w:history="1">
        <w:r w:rsidRPr="008265A7">
          <w:rPr>
            <w:rFonts w:ascii="Times New Roman" w:hAnsi="Times New Roman" w:cs="Times New Roman"/>
            <w:sz w:val="28"/>
            <w:szCs w:val="28"/>
          </w:rPr>
          <w:t>таблице</w:t>
        </w:r>
      </w:hyperlink>
      <w:r w:rsidRPr="00251B09">
        <w:rPr>
          <w:rFonts w:ascii="Times New Roman" w:hAnsi="Times New Roman" w:cs="Times New Roman"/>
          <w:sz w:val="28"/>
          <w:szCs w:val="28"/>
        </w:rPr>
        <w:t xml:space="preserve"> представлены основные показатели, характеризующие динамику развития сектора малого и среднего предпринимательства</w:t>
      </w:r>
      <w:r>
        <w:rPr>
          <w:rFonts w:ascii="Times New Roman" w:hAnsi="Times New Roman" w:cs="Times New Roman"/>
          <w:sz w:val="28"/>
          <w:szCs w:val="28"/>
        </w:rPr>
        <w:t xml:space="preserve"> района</w:t>
      </w:r>
      <w:r w:rsidRPr="00251B09">
        <w:rPr>
          <w:rFonts w:ascii="Times New Roman" w:hAnsi="Times New Roman" w:cs="Times New Roman"/>
          <w:sz w:val="28"/>
          <w:szCs w:val="28"/>
        </w:rPr>
        <w:t xml:space="preserve">. </w:t>
      </w:r>
    </w:p>
    <w:p w:rsidR="006106D8" w:rsidRDefault="006106D8" w:rsidP="006106D8">
      <w:pPr>
        <w:keepNext/>
        <w:jc w:val="right"/>
        <w:rPr>
          <w:bCs/>
          <w:i/>
          <w:spacing w:val="1"/>
          <w:sz w:val="22"/>
          <w:szCs w:val="22"/>
        </w:rPr>
      </w:pPr>
      <w:r>
        <w:rPr>
          <w:bCs/>
          <w:i/>
          <w:spacing w:val="1"/>
          <w:sz w:val="22"/>
          <w:szCs w:val="22"/>
        </w:rPr>
        <w:t>Таблица12</w:t>
      </w:r>
    </w:p>
    <w:p w:rsidR="006106D8" w:rsidRPr="006106D8" w:rsidRDefault="006106D8" w:rsidP="00354ED1">
      <w:pPr>
        <w:pStyle w:val="ConsPlusNormal"/>
        <w:ind w:firstLine="709"/>
        <w:jc w:val="both"/>
        <w:rPr>
          <w:rFonts w:ascii="Times New Roman" w:hAnsi="Times New Roman" w:cs="Times New Roman"/>
          <w:sz w:val="16"/>
          <w:szCs w:val="16"/>
        </w:rPr>
      </w:pPr>
    </w:p>
    <w:p w:rsidR="00354ED1" w:rsidRPr="006106D8" w:rsidRDefault="00354ED1" w:rsidP="00354ED1">
      <w:pPr>
        <w:pStyle w:val="ConsPlusNormal"/>
        <w:jc w:val="center"/>
        <w:outlineLvl w:val="2"/>
        <w:rPr>
          <w:rFonts w:ascii="Times New Roman" w:hAnsi="Times New Roman" w:cs="Times New Roman"/>
          <w:b/>
          <w:sz w:val="24"/>
          <w:szCs w:val="24"/>
        </w:rPr>
      </w:pPr>
      <w:r w:rsidRPr="006106D8">
        <w:rPr>
          <w:rFonts w:ascii="Times New Roman" w:hAnsi="Times New Roman" w:cs="Times New Roman"/>
          <w:b/>
          <w:sz w:val="24"/>
          <w:szCs w:val="24"/>
        </w:rPr>
        <w:t>Показатели, характеризующие текущую ситуацию</w:t>
      </w:r>
    </w:p>
    <w:p w:rsidR="00354ED1" w:rsidRPr="006106D8" w:rsidRDefault="00354ED1" w:rsidP="00354ED1">
      <w:pPr>
        <w:pStyle w:val="ConsPlusNormal"/>
        <w:jc w:val="center"/>
        <w:rPr>
          <w:rFonts w:ascii="Times New Roman" w:hAnsi="Times New Roman" w:cs="Times New Roman"/>
          <w:b/>
          <w:sz w:val="24"/>
          <w:szCs w:val="24"/>
        </w:rPr>
      </w:pPr>
      <w:r w:rsidRPr="006106D8">
        <w:rPr>
          <w:rFonts w:ascii="Times New Roman" w:hAnsi="Times New Roman" w:cs="Times New Roman"/>
          <w:b/>
          <w:sz w:val="24"/>
          <w:szCs w:val="24"/>
        </w:rPr>
        <w:t>в сфере малого и среднего предпринимательства</w:t>
      </w:r>
    </w:p>
    <w:p w:rsidR="00354ED1" w:rsidRPr="006106D8" w:rsidRDefault="00354ED1" w:rsidP="00354ED1">
      <w:pPr>
        <w:pStyle w:val="ConsPlusNormal"/>
        <w:jc w:val="center"/>
        <w:rPr>
          <w:rFonts w:ascii="Times New Roman" w:hAnsi="Times New Roman" w:cs="Times New Roman"/>
          <w:sz w:val="16"/>
          <w:szCs w:val="16"/>
        </w:rPr>
      </w:pPr>
    </w:p>
    <w:tbl>
      <w:tblPr>
        <w:tblW w:w="9782"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20"/>
        <w:gridCol w:w="3491"/>
        <w:gridCol w:w="709"/>
        <w:gridCol w:w="709"/>
        <w:gridCol w:w="708"/>
        <w:gridCol w:w="709"/>
        <w:gridCol w:w="709"/>
        <w:gridCol w:w="709"/>
        <w:gridCol w:w="709"/>
        <w:gridCol w:w="709"/>
      </w:tblGrid>
      <w:tr w:rsidR="006106D8" w:rsidRPr="00251B09" w:rsidTr="006106D8">
        <w:trPr>
          <w:trHeight w:val="400"/>
          <w:tblCellSpacing w:w="5" w:type="nil"/>
        </w:trPr>
        <w:tc>
          <w:tcPr>
            <w:tcW w:w="620" w:type="dxa"/>
          </w:tcPr>
          <w:p w:rsidR="006106D8" w:rsidRPr="00251B09" w:rsidRDefault="006106D8" w:rsidP="00572865">
            <w:pPr>
              <w:widowControl w:val="0"/>
              <w:autoSpaceDE w:val="0"/>
              <w:autoSpaceDN w:val="0"/>
              <w:adjustRightInd w:val="0"/>
              <w:jc w:val="center"/>
            </w:pPr>
            <w:r w:rsidRPr="00251B09">
              <w:t>N</w:t>
            </w:r>
          </w:p>
          <w:p w:rsidR="006106D8" w:rsidRPr="00251B09" w:rsidRDefault="006106D8" w:rsidP="00572865">
            <w:pPr>
              <w:widowControl w:val="0"/>
              <w:autoSpaceDE w:val="0"/>
              <w:autoSpaceDN w:val="0"/>
              <w:adjustRightInd w:val="0"/>
              <w:jc w:val="center"/>
            </w:pPr>
            <w:r w:rsidRPr="00251B09">
              <w:t>п/п</w:t>
            </w:r>
          </w:p>
        </w:tc>
        <w:tc>
          <w:tcPr>
            <w:tcW w:w="3491" w:type="dxa"/>
          </w:tcPr>
          <w:p w:rsidR="006106D8" w:rsidRPr="00251B09" w:rsidRDefault="006106D8" w:rsidP="00572865">
            <w:pPr>
              <w:widowControl w:val="0"/>
              <w:autoSpaceDE w:val="0"/>
              <w:autoSpaceDN w:val="0"/>
              <w:adjustRightInd w:val="0"/>
              <w:jc w:val="center"/>
            </w:pPr>
            <w:r w:rsidRPr="00251B09">
              <w:t>Наименование показателя</w:t>
            </w:r>
          </w:p>
        </w:tc>
        <w:tc>
          <w:tcPr>
            <w:tcW w:w="709" w:type="dxa"/>
          </w:tcPr>
          <w:p w:rsidR="006106D8" w:rsidRPr="00251B09" w:rsidRDefault="006106D8" w:rsidP="00572865">
            <w:pPr>
              <w:widowControl w:val="0"/>
              <w:autoSpaceDE w:val="0"/>
              <w:autoSpaceDN w:val="0"/>
              <w:adjustRightInd w:val="0"/>
              <w:jc w:val="center"/>
            </w:pPr>
            <w:r w:rsidRPr="00251B09">
              <w:t>Ед. изм.</w:t>
            </w:r>
          </w:p>
        </w:tc>
        <w:tc>
          <w:tcPr>
            <w:tcW w:w="709" w:type="dxa"/>
          </w:tcPr>
          <w:p w:rsidR="006106D8" w:rsidRPr="00251B09" w:rsidRDefault="006106D8" w:rsidP="00572865">
            <w:pPr>
              <w:widowControl w:val="0"/>
              <w:autoSpaceDE w:val="0"/>
              <w:autoSpaceDN w:val="0"/>
              <w:adjustRightInd w:val="0"/>
              <w:jc w:val="center"/>
            </w:pPr>
            <w:r w:rsidRPr="00251B09">
              <w:t>2010</w:t>
            </w:r>
          </w:p>
        </w:tc>
        <w:tc>
          <w:tcPr>
            <w:tcW w:w="708" w:type="dxa"/>
          </w:tcPr>
          <w:p w:rsidR="006106D8" w:rsidRPr="00251B09" w:rsidRDefault="006106D8" w:rsidP="00572865">
            <w:pPr>
              <w:widowControl w:val="0"/>
              <w:autoSpaceDE w:val="0"/>
              <w:autoSpaceDN w:val="0"/>
              <w:adjustRightInd w:val="0"/>
              <w:jc w:val="center"/>
            </w:pPr>
            <w:r w:rsidRPr="00251B09">
              <w:t>2011</w:t>
            </w:r>
          </w:p>
        </w:tc>
        <w:tc>
          <w:tcPr>
            <w:tcW w:w="709" w:type="dxa"/>
          </w:tcPr>
          <w:p w:rsidR="006106D8" w:rsidRDefault="006106D8" w:rsidP="00572865">
            <w:pPr>
              <w:widowControl w:val="0"/>
              <w:autoSpaceDE w:val="0"/>
              <w:autoSpaceDN w:val="0"/>
              <w:adjustRightInd w:val="0"/>
              <w:jc w:val="center"/>
            </w:pPr>
            <w:r>
              <w:t>2012</w:t>
            </w:r>
          </w:p>
        </w:tc>
        <w:tc>
          <w:tcPr>
            <w:tcW w:w="709" w:type="dxa"/>
          </w:tcPr>
          <w:p w:rsidR="006106D8" w:rsidRPr="00251B09" w:rsidRDefault="006106D8" w:rsidP="00572865">
            <w:pPr>
              <w:widowControl w:val="0"/>
              <w:autoSpaceDE w:val="0"/>
              <w:autoSpaceDN w:val="0"/>
              <w:adjustRightInd w:val="0"/>
              <w:jc w:val="center"/>
            </w:pPr>
            <w:r>
              <w:t>2014</w:t>
            </w:r>
          </w:p>
        </w:tc>
        <w:tc>
          <w:tcPr>
            <w:tcW w:w="709" w:type="dxa"/>
          </w:tcPr>
          <w:p w:rsidR="006106D8" w:rsidRPr="00251B09" w:rsidRDefault="006106D8" w:rsidP="00572865">
            <w:pPr>
              <w:widowControl w:val="0"/>
              <w:autoSpaceDE w:val="0"/>
              <w:autoSpaceDN w:val="0"/>
              <w:adjustRightInd w:val="0"/>
              <w:jc w:val="center"/>
            </w:pPr>
            <w:r>
              <w:t>2016</w:t>
            </w:r>
          </w:p>
        </w:tc>
        <w:tc>
          <w:tcPr>
            <w:tcW w:w="709" w:type="dxa"/>
          </w:tcPr>
          <w:p w:rsidR="006106D8" w:rsidRDefault="006106D8" w:rsidP="00572865">
            <w:pPr>
              <w:widowControl w:val="0"/>
              <w:autoSpaceDE w:val="0"/>
              <w:autoSpaceDN w:val="0"/>
              <w:adjustRightInd w:val="0"/>
              <w:jc w:val="center"/>
            </w:pPr>
            <w:r>
              <w:t>2018</w:t>
            </w:r>
          </w:p>
        </w:tc>
        <w:tc>
          <w:tcPr>
            <w:tcW w:w="709" w:type="dxa"/>
          </w:tcPr>
          <w:p w:rsidR="006106D8" w:rsidRDefault="006106D8" w:rsidP="00572865">
            <w:pPr>
              <w:widowControl w:val="0"/>
              <w:autoSpaceDE w:val="0"/>
              <w:autoSpaceDN w:val="0"/>
              <w:adjustRightInd w:val="0"/>
              <w:jc w:val="center"/>
            </w:pPr>
            <w:r>
              <w:t>2020</w:t>
            </w:r>
          </w:p>
        </w:tc>
      </w:tr>
      <w:tr w:rsidR="006106D8" w:rsidRPr="00251B09" w:rsidTr="006106D8">
        <w:trPr>
          <w:trHeight w:val="400"/>
          <w:tblCellSpacing w:w="5" w:type="nil"/>
        </w:trPr>
        <w:tc>
          <w:tcPr>
            <w:tcW w:w="620" w:type="dxa"/>
          </w:tcPr>
          <w:p w:rsidR="006106D8" w:rsidRPr="00C0559B" w:rsidRDefault="006106D8" w:rsidP="00572865">
            <w:pPr>
              <w:widowControl w:val="0"/>
              <w:autoSpaceDE w:val="0"/>
              <w:autoSpaceDN w:val="0"/>
              <w:adjustRightInd w:val="0"/>
              <w:jc w:val="center"/>
              <w:rPr>
                <w:sz w:val="22"/>
              </w:rPr>
            </w:pPr>
            <w:r w:rsidRPr="00C0559B">
              <w:rPr>
                <w:sz w:val="22"/>
              </w:rPr>
              <w:t>1</w:t>
            </w:r>
          </w:p>
        </w:tc>
        <w:tc>
          <w:tcPr>
            <w:tcW w:w="3491" w:type="dxa"/>
          </w:tcPr>
          <w:p w:rsidR="006106D8" w:rsidRPr="00C0559B" w:rsidRDefault="006106D8" w:rsidP="00572865">
            <w:pPr>
              <w:widowControl w:val="0"/>
              <w:autoSpaceDE w:val="0"/>
              <w:autoSpaceDN w:val="0"/>
              <w:adjustRightInd w:val="0"/>
              <w:jc w:val="center"/>
              <w:rPr>
                <w:sz w:val="22"/>
              </w:rPr>
            </w:pPr>
            <w:r w:rsidRPr="00C0559B">
              <w:rPr>
                <w:sz w:val="22"/>
              </w:rPr>
              <w:t>2</w:t>
            </w:r>
          </w:p>
        </w:tc>
        <w:tc>
          <w:tcPr>
            <w:tcW w:w="709" w:type="dxa"/>
          </w:tcPr>
          <w:p w:rsidR="006106D8" w:rsidRPr="00C0559B" w:rsidRDefault="006106D8" w:rsidP="00572865">
            <w:pPr>
              <w:widowControl w:val="0"/>
              <w:autoSpaceDE w:val="0"/>
              <w:autoSpaceDN w:val="0"/>
              <w:adjustRightInd w:val="0"/>
              <w:jc w:val="center"/>
              <w:rPr>
                <w:sz w:val="22"/>
              </w:rPr>
            </w:pPr>
            <w:r w:rsidRPr="00C0559B">
              <w:rPr>
                <w:sz w:val="22"/>
              </w:rPr>
              <w:t>3</w:t>
            </w:r>
          </w:p>
        </w:tc>
        <w:tc>
          <w:tcPr>
            <w:tcW w:w="709" w:type="dxa"/>
          </w:tcPr>
          <w:p w:rsidR="006106D8" w:rsidRPr="00C0559B" w:rsidRDefault="006106D8" w:rsidP="00572865">
            <w:pPr>
              <w:widowControl w:val="0"/>
              <w:autoSpaceDE w:val="0"/>
              <w:autoSpaceDN w:val="0"/>
              <w:adjustRightInd w:val="0"/>
              <w:jc w:val="center"/>
              <w:rPr>
                <w:sz w:val="22"/>
              </w:rPr>
            </w:pPr>
            <w:r w:rsidRPr="00C0559B">
              <w:rPr>
                <w:sz w:val="22"/>
              </w:rPr>
              <w:t>4</w:t>
            </w:r>
          </w:p>
        </w:tc>
        <w:tc>
          <w:tcPr>
            <w:tcW w:w="708" w:type="dxa"/>
          </w:tcPr>
          <w:p w:rsidR="006106D8" w:rsidRPr="00C0559B" w:rsidRDefault="006106D8" w:rsidP="00572865">
            <w:pPr>
              <w:widowControl w:val="0"/>
              <w:autoSpaceDE w:val="0"/>
              <w:autoSpaceDN w:val="0"/>
              <w:adjustRightInd w:val="0"/>
              <w:jc w:val="center"/>
              <w:rPr>
                <w:sz w:val="22"/>
              </w:rPr>
            </w:pPr>
            <w:r w:rsidRPr="00C0559B">
              <w:rPr>
                <w:sz w:val="22"/>
              </w:rPr>
              <w:t>5</w:t>
            </w:r>
          </w:p>
        </w:tc>
        <w:tc>
          <w:tcPr>
            <w:tcW w:w="709" w:type="dxa"/>
          </w:tcPr>
          <w:p w:rsidR="006106D8" w:rsidRPr="00C0559B" w:rsidRDefault="006106D8" w:rsidP="00572865">
            <w:pPr>
              <w:widowControl w:val="0"/>
              <w:autoSpaceDE w:val="0"/>
              <w:autoSpaceDN w:val="0"/>
              <w:adjustRightInd w:val="0"/>
              <w:jc w:val="center"/>
              <w:rPr>
                <w:sz w:val="22"/>
              </w:rPr>
            </w:pPr>
            <w:r w:rsidRPr="00C0559B">
              <w:rPr>
                <w:sz w:val="22"/>
              </w:rPr>
              <w:t>6</w:t>
            </w:r>
          </w:p>
        </w:tc>
        <w:tc>
          <w:tcPr>
            <w:tcW w:w="709" w:type="dxa"/>
          </w:tcPr>
          <w:p w:rsidR="006106D8" w:rsidRPr="00C0559B" w:rsidRDefault="006106D8" w:rsidP="00572865">
            <w:pPr>
              <w:widowControl w:val="0"/>
              <w:autoSpaceDE w:val="0"/>
              <w:autoSpaceDN w:val="0"/>
              <w:adjustRightInd w:val="0"/>
              <w:jc w:val="center"/>
              <w:rPr>
                <w:sz w:val="22"/>
              </w:rPr>
            </w:pPr>
            <w:r w:rsidRPr="00C0559B">
              <w:rPr>
                <w:sz w:val="22"/>
              </w:rPr>
              <w:t>7</w:t>
            </w:r>
          </w:p>
        </w:tc>
        <w:tc>
          <w:tcPr>
            <w:tcW w:w="709" w:type="dxa"/>
          </w:tcPr>
          <w:p w:rsidR="006106D8" w:rsidRPr="00C0559B" w:rsidRDefault="006106D8" w:rsidP="00572865">
            <w:pPr>
              <w:widowControl w:val="0"/>
              <w:autoSpaceDE w:val="0"/>
              <w:autoSpaceDN w:val="0"/>
              <w:adjustRightInd w:val="0"/>
              <w:jc w:val="center"/>
              <w:rPr>
                <w:sz w:val="22"/>
              </w:rPr>
            </w:pPr>
            <w:r w:rsidRPr="00C0559B">
              <w:rPr>
                <w:sz w:val="22"/>
              </w:rPr>
              <w:t>8</w:t>
            </w:r>
          </w:p>
        </w:tc>
        <w:tc>
          <w:tcPr>
            <w:tcW w:w="709" w:type="dxa"/>
          </w:tcPr>
          <w:p w:rsidR="006106D8" w:rsidRPr="00C0559B" w:rsidRDefault="006106D8" w:rsidP="00572865">
            <w:pPr>
              <w:widowControl w:val="0"/>
              <w:autoSpaceDE w:val="0"/>
              <w:autoSpaceDN w:val="0"/>
              <w:adjustRightInd w:val="0"/>
              <w:jc w:val="center"/>
              <w:rPr>
                <w:sz w:val="22"/>
              </w:rPr>
            </w:pPr>
            <w:r w:rsidRPr="00C0559B">
              <w:rPr>
                <w:sz w:val="22"/>
              </w:rPr>
              <w:t>9</w:t>
            </w:r>
          </w:p>
        </w:tc>
        <w:tc>
          <w:tcPr>
            <w:tcW w:w="709" w:type="dxa"/>
          </w:tcPr>
          <w:p w:rsidR="006106D8" w:rsidRPr="00C0559B" w:rsidRDefault="006106D8" w:rsidP="00572865">
            <w:pPr>
              <w:widowControl w:val="0"/>
              <w:autoSpaceDE w:val="0"/>
              <w:autoSpaceDN w:val="0"/>
              <w:adjustRightInd w:val="0"/>
              <w:jc w:val="center"/>
              <w:rPr>
                <w:sz w:val="22"/>
              </w:rPr>
            </w:pPr>
            <w:r w:rsidRPr="00C0559B">
              <w:rPr>
                <w:sz w:val="22"/>
              </w:rPr>
              <w:t>10</w:t>
            </w:r>
          </w:p>
        </w:tc>
      </w:tr>
      <w:tr w:rsidR="006106D8" w:rsidRPr="00251B09" w:rsidTr="006106D8">
        <w:trPr>
          <w:trHeight w:val="400"/>
          <w:tblCellSpacing w:w="5" w:type="nil"/>
        </w:trPr>
        <w:tc>
          <w:tcPr>
            <w:tcW w:w="620" w:type="dxa"/>
          </w:tcPr>
          <w:p w:rsidR="006106D8" w:rsidRPr="00C0559B" w:rsidRDefault="006106D8" w:rsidP="00572865">
            <w:pPr>
              <w:widowControl w:val="0"/>
              <w:autoSpaceDE w:val="0"/>
              <w:autoSpaceDN w:val="0"/>
              <w:adjustRightInd w:val="0"/>
              <w:rPr>
                <w:sz w:val="22"/>
              </w:rPr>
            </w:pPr>
            <w:r w:rsidRPr="00C0559B">
              <w:rPr>
                <w:sz w:val="22"/>
              </w:rPr>
              <w:t xml:space="preserve">1  </w:t>
            </w:r>
          </w:p>
        </w:tc>
        <w:tc>
          <w:tcPr>
            <w:tcW w:w="3491" w:type="dxa"/>
          </w:tcPr>
          <w:p w:rsidR="006106D8" w:rsidRPr="00C0559B" w:rsidRDefault="006106D8" w:rsidP="00572865">
            <w:pPr>
              <w:widowControl w:val="0"/>
              <w:autoSpaceDE w:val="0"/>
              <w:autoSpaceDN w:val="0"/>
              <w:adjustRightInd w:val="0"/>
              <w:rPr>
                <w:sz w:val="22"/>
              </w:rPr>
            </w:pPr>
            <w:r w:rsidRPr="00C0559B">
              <w:rPr>
                <w:sz w:val="22"/>
              </w:rPr>
              <w:t xml:space="preserve">Число   субъектов    малого    и среднего предпринимательства    </w:t>
            </w:r>
          </w:p>
        </w:tc>
        <w:tc>
          <w:tcPr>
            <w:tcW w:w="709" w:type="dxa"/>
          </w:tcPr>
          <w:p w:rsidR="006106D8" w:rsidRPr="00C0559B" w:rsidRDefault="006106D8" w:rsidP="00572865">
            <w:pPr>
              <w:widowControl w:val="0"/>
              <w:autoSpaceDE w:val="0"/>
              <w:autoSpaceDN w:val="0"/>
              <w:adjustRightInd w:val="0"/>
              <w:rPr>
                <w:sz w:val="22"/>
              </w:rPr>
            </w:pPr>
            <w:r w:rsidRPr="00C0559B">
              <w:rPr>
                <w:sz w:val="22"/>
              </w:rPr>
              <w:t>ед.</w:t>
            </w:r>
          </w:p>
        </w:tc>
        <w:tc>
          <w:tcPr>
            <w:tcW w:w="709" w:type="dxa"/>
          </w:tcPr>
          <w:p w:rsidR="006106D8" w:rsidRPr="00C0559B" w:rsidRDefault="006106D8" w:rsidP="00572865">
            <w:pPr>
              <w:widowControl w:val="0"/>
              <w:autoSpaceDE w:val="0"/>
              <w:autoSpaceDN w:val="0"/>
              <w:adjustRightInd w:val="0"/>
              <w:rPr>
                <w:sz w:val="22"/>
              </w:rPr>
            </w:pPr>
            <w:r w:rsidRPr="00C0559B">
              <w:rPr>
                <w:sz w:val="22"/>
              </w:rPr>
              <w:t>315</w:t>
            </w:r>
          </w:p>
        </w:tc>
        <w:tc>
          <w:tcPr>
            <w:tcW w:w="708" w:type="dxa"/>
          </w:tcPr>
          <w:p w:rsidR="006106D8" w:rsidRPr="00C0559B" w:rsidRDefault="006106D8" w:rsidP="00572865">
            <w:pPr>
              <w:widowControl w:val="0"/>
              <w:autoSpaceDE w:val="0"/>
              <w:autoSpaceDN w:val="0"/>
              <w:adjustRightInd w:val="0"/>
              <w:rPr>
                <w:sz w:val="22"/>
              </w:rPr>
            </w:pPr>
            <w:r w:rsidRPr="00C0559B">
              <w:rPr>
                <w:sz w:val="22"/>
              </w:rPr>
              <w:t xml:space="preserve"> 321</w:t>
            </w:r>
          </w:p>
        </w:tc>
        <w:tc>
          <w:tcPr>
            <w:tcW w:w="709" w:type="dxa"/>
          </w:tcPr>
          <w:p w:rsidR="006106D8" w:rsidRPr="00C0559B" w:rsidRDefault="006106D8" w:rsidP="00572865">
            <w:pPr>
              <w:widowControl w:val="0"/>
              <w:autoSpaceDE w:val="0"/>
              <w:autoSpaceDN w:val="0"/>
              <w:adjustRightInd w:val="0"/>
              <w:jc w:val="center"/>
              <w:rPr>
                <w:sz w:val="22"/>
              </w:rPr>
            </w:pPr>
            <w:r w:rsidRPr="00C0559B">
              <w:rPr>
                <w:sz w:val="22"/>
              </w:rPr>
              <w:t>309</w:t>
            </w:r>
          </w:p>
        </w:tc>
        <w:tc>
          <w:tcPr>
            <w:tcW w:w="709" w:type="dxa"/>
          </w:tcPr>
          <w:p w:rsidR="006106D8" w:rsidRPr="00C0559B" w:rsidRDefault="006106D8" w:rsidP="00572865">
            <w:pPr>
              <w:widowControl w:val="0"/>
              <w:autoSpaceDE w:val="0"/>
              <w:autoSpaceDN w:val="0"/>
              <w:adjustRightInd w:val="0"/>
              <w:jc w:val="center"/>
              <w:rPr>
                <w:sz w:val="22"/>
              </w:rPr>
            </w:pPr>
            <w:r w:rsidRPr="00C0559B">
              <w:rPr>
                <w:sz w:val="22"/>
              </w:rPr>
              <w:t>301</w:t>
            </w:r>
          </w:p>
        </w:tc>
        <w:tc>
          <w:tcPr>
            <w:tcW w:w="709" w:type="dxa"/>
          </w:tcPr>
          <w:p w:rsidR="006106D8" w:rsidRPr="00C0559B" w:rsidRDefault="006106D8" w:rsidP="00BD1C2E">
            <w:pPr>
              <w:widowControl w:val="0"/>
              <w:autoSpaceDE w:val="0"/>
              <w:autoSpaceDN w:val="0"/>
              <w:adjustRightInd w:val="0"/>
              <w:jc w:val="center"/>
              <w:rPr>
                <w:sz w:val="22"/>
              </w:rPr>
            </w:pPr>
            <w:r w:rsidRPr="00C0559B">
              <w:rPr>
                <w:sz w:val="22"/>
              </w:rPr>
              <w:t>310</w:t>
            </w:r>
          </w:p>
        </w:tc>
        <w:tc>
          <w:tcPr>
            <w:tcW w:w="709" w:type="dxa"/>
          </w:tcPr>
          <w:p w:rsidR="006106D8" w:rsidRPr="00C0559B" w:rsidRDefault="006106D8" w:rsidP="00BD1C2E">
            <w:pPr>
              <w:widowControl w:val="0"/>
              <w:autoSpaceDE w:val="0"/>
              <w:autoSpaceDN w:val="0"/>
              <w:adjustRightInd w:val="0"/>
              <w:jc w:val="center"/>
              <w:rPr>
                <w:sz w:val="22"/>
              </w:rPr>
            </w:pPr>
            <w:r w:rsidRPr="00C0559B">
              <w:rPr>
                <w:sz w:val="22"/>
              </w:rPr>
              <w:t>335</w:t>
            </w:r>
          </w:p>
        </w:tc>
        <w:tc>
          <w:tcPr>
            <w:tcW w:w="709" w:type="dxa"/>
          </w:tcPr>
          <w:p w:rsidR="006106D8" w:rsidRPr="00C0559B" w:rsidRDefault="006106D8" w:rsidP="00572865">
            <w:pPr>
              <w:widowControl w:val="0"/>
              <w:autoSpaceDE w:val="0"/>
              <w:autoSpaceDN w:val="0"/>
              <w:adjustRightInd w:val="0"/>
              <w:jc w:val="center"/>
              <w:rPr>
                <w:sz w:val="22"/>
              </w:rPr>
            </w:pPr>
            <w:r w:rsidRPr="00C0559B">
              <w:rPr>
                <w:sz w:val="22"/>
              </w:rPr>
              <w:t>361</w:t>
            </w:r>
          </w:p>
        </w:tc>
      </w:tr>
      <w:tr w:rsidR="006106D8" w:rsidRPr="00251B09" w:rsidTr="006106D8">
        <w:trPr>
          <w:trHeight w:val="550"/>
          <w:tblCellSpacing w:w="5" w:type="nil"/>
        </w:trPr>
        <w:tc>
          <w:tcPr>
            <w:tcW w:w="620" w:type="dxa"/>
          </w:tcPr>
          <w:p w:rsidR="006106D8" w:rsidRPr="00C0559B" w:rsidRDefault="006106D8" w:rsidP="00572865">
            <w:pPr>
              <w:widowControl w:val="0"/>
              <w:autoSpaceDE w:val="0"/>
              <w:autoSpaceDN w:val="0"/>
              <w:adjustRightInd w:val="0"/>
              <w:rPr>
                <w:sz w:val="22"/>
              </w:rPr>
            </w:pPr>
            <w:r w:rsidRPr="00C0559B">
              <w:rPr>
                <w:sz w:val="22"/>
              </w:rPr>
              <w:t xml:space="preserve">2  </w:t>
            </w:r>
          </w:p>
        </w:tc>
        <w:tc>
          <w:tcPr>
            <w:tcW w:w="3491" w:type="dxa"/>
          </w:tcPr>
          <w:p w:rsidR="006106D8" w:rsidRPr="00C0559B" w:rsidRDefault="006106D8" w:rsidP="00975892">
            <w:pPr>
              <w:widowControl w:val="0"/>
              <w:autoSpaceDE w:val="0"/>
              <w:autoSpaceDN w:val="0"/>
              <w:adjustRightInd w:val="0"/>
              <w:rPr>
                <w:sz w:val="22"/>
              </w:rPr>
            </w:pPr>
            <w:r w:rsidRPr="00C0559B">
              <w:rPr>
                <w:sz w:val="22"/>
              </w:rPr>
              <w:t xml:space="preserve">Доля среднесписочной     численности </w:t>
            </w:r>
            <w:r w:rsidR="00C0559B" w:rsidRPr="00C0559B">
              <w:rPr>
                <w:sz w:val="22"/>
              </w:rPr>
              <w:t>работников, занятых</w:t>
            </w:r>
            <w:r w:rsidRPr="00C0559B">
              <w:rPr>
                <w:sz w:val="22"/>
              </w:rPr>
              <w:t xml:space="preserve">    на малых    и    средних предприятиях в среднесписочной численности работников всех предприятий и организаций             </w:t>
            </w:r>
          </w:p>
        </w:tc>
        <w:tc>
          <w:tcPr>
            <w:tcW w:w="709" w:type="dxa"/>
          </w:tcPr>
          <w:p w:rsidR="006106D8" w:rsidRPr="00C0559B" w:rsidRDefault="006106D8" w:rsidP="00572865">
            <w:pPr>
              <w:widowControl w:val="0"/>
              <w:autoSpaceDE w:val="0"/>
              <w:autoSpaceDN w:val="0"/>
              <w:adjustRightInd w:val="0"/>
              <w:rPr>
                <w:sz w:val="22"/>
              </w:rPr>
            </w:pPr>
            <w:r w:rsidRPr="00C0559B">
              <w:rPr>
                <w:sz w:val="22"/>
              </w:rPr>
              <w:t xml:space="preserve">%    </w:t>
            </w:r>
          </w:p>
        </w:tc>
        <w:tc>
          <w:tcPr>
            <w:tcW w:w="709" w:type="dxa"/>
          </w:tcPr>
          <w:p w:rsidR="006106D8" w:rsidRPr="00C0559B" w:rsidRDefault="006106D8" w:rsidP="00572865">
            <w:pPr>
              <w:widowControl w:val="0"/>
              <w:autoSpaceDE w:val="0"/>
              <w:autoSpaceDN w:val="0"/>
              <w:adjustRightInd w:val="0"/>
              <w:rPr>
                <w:sz w:val="22"/>
              </w:rPr>
            </w:pPr>
            <w:r w:rsidRPr="00C0559B">
              <w:rPr>
                <w:sz w:val="22"/>
              </w:rPr>
              <w:t>48,2</w:t>
            </w:r>
          </w:p>
        </w:tc>
        <w:tc>
          <w:tcPr>
            <w:tcW w:w="708" w:type="dxa"/>
          </w:tcPr>
          <w:p w:rsidR="006106D8" w:rsidRPr="00C0559B" w:rsidRDefault="006106D8" w:rsidP="00572865">
            <w:pPr>
              <w:widowControl w:val="0"/>
              <w:autoSpaceDE w:val="0"/>
              <w:autoSpaceDN w:val="0"/>
              <w:adjustRightInd w:val="0"/>
              <w:rPr>
                <w:sz w:val="22"/>
              </w:rPr>
            </w:pPr>
            <w:r w:rsidRPr="00C0559B">
              <w:rPr>
                <w:sz w:val="22"/>
              </w:rPr>
              <w:t>50,5</w:t>
            </w:r>
          </w:p>
        </w:tc>
        <w:tc>
          <w:tcPr>
            <w:tcW w:w="709" w:type="dxa"/>
          </w:tcPr>
          <w:p w:rsidR="006106D8" w:rsidRPr="00C0559B" w:rsidRDefault="006106D8" w:rsidP="00572865">
            <w:pPr>
              <w:widowControl w:val="0"/>
              <w:autoSpaceDE w:val="0"/>
              <w:autoSpaceDN w:val="0"/>
              <w:adjustRightInd w:val="0"/>
              <w:rPr>
                <w:sz w:val="22"/>
              </w:rPr>
            </w:pPr>
            <w:r w:rsidRPr="00C0559B">
              <w:rPr>
                <w:sz w:val="22"/>
              </w:rPr>
              <w:t>48,7</w:t>
            </w:r>
          </w:p>
        </w:tc>
        <w:tc>
          <w:tcPr>
            <w:tcW w:w="709" w:type="dxa"/>
          </w:tcPr>
          <w:p w:rsidR="006106D8" w:rsidRPr="00C0559B" w:rsidRDefault="006106D8" w:rsidP="00572865">
            <w:pPr>
              <w:widowControl w:val="0"/>
              <w:autoSpaceDE w:val="0"/>
              <w:autoSpaceDN w:val="0"/>
              <w:adjustRightInd w:val="0"/>
              <w:rPr>
                <w:sz w:val="22"/>
              </w:rPr>
            </w:pPr>
            <w:r w:rsidRPr="00C0559B">
              <w:rPr>
                <w:sz w:val="22"/>
              </w:rPr>
              <w:t>47,9</w:t>
            </w:r>
          </w:p>
        </w:tc>
        <w:tc>
          <w:tcPr>
            <w:tcW w:w="709" w:type="dxa"/>
          </w:tcPr>
          <w:p w:rsidR="006106D8" w:rsidRPr="00C0559B" w:rsidRDefault="006106D8" w:rsidP="00572865">
            <w:pPr>
              <w:widowControl w:val="0"/>
              <w:autoSpaceDE w:val="0"/>
              <w:autoSpaceDN w:val="0"/>
              <w:adjustRightInd w:val="0"/>
              <w:rPr>
                <w:sz w:val="22"/>
              </w:rPr>
            </w:pPr>
            <w:r w:rsidRPr="00C0559B">
              <w:rPr>
                <w:sz w:val="22"/>
              </w:rPr>
              <w:t>48,4</w:t>
            </w:r>
          </w:p>
        </w:tc>
        <w:tc>
          <w:tcPr>
            <w:tcW w:w="709" w:type="dxa"/>
          </w:tcPr>
          <w:p w:rsidR="006106D8" w:rsidRPr="00C0559B" w:rsidRDefault="006106D8" w:rsidP="00572865">
            <w:pPr>
              <w:widowControl w:val="0"/>
              <w:autoSpaceDE w:val="0"/>
              <w:autoSpaceDN w:val="0"/>
              <w:adjustRightInd w:val="0"/>
              <w:rPr>
                <w:sz w:val="22"/>
              </w:rPr>
            </w:pPr>
            <w:r w:rsidRPr="00C0559B">
              <w:rPr>
                <w:sz w:val="22"/>
              </w:rPr>
              <w:t>52,3</w:t>
            </w:r>
          </w:p>
        </w:tc>
        <w:tc>
          <w:tcPr>
            <w:tcW w:w="709" w:type="dxa"/>
          </w:tcPr>
          <w:p w:rsidR="006106D8" w:rsidRPr="00C0559B" w:rsidRDefault="006106D8" w:rsidP="00572865">
            <w:pPr>
              <w:widowControl w:val="0"/>
              <w:autoSpaceDE w:val="0"/>
              <w:autoSpaceDN w:val="0"/>
              <w:adjustRightInd w:val="0"/>
              <w:rPr>
                <w:sz w:val="22"/>
              </w:rPr>
            </w:pPr>
            <w:r w:rsidRPr="00C0559B">
              <w:rPr>
                <w:sz w:val="22"/>
              </w:rPr>
              <w:t>57,5</w:t>
            </w:r>
          </w:p>
        </w:tc>
      </w:tr>
    </w:tbl>
    <w:p w:rsidR="00354ED1" w:rsidRDefault="00354ED1" w:rsidP="00354ED1">
      <w:pPr>
        <w:pStyle w:val="ConsPlusNormal"/>
        <w:widowControl/>
        <w:ind w:firstLine="709"/>
        <w:jc w:val="both"/>
        <w:rPr>
          <w:rFonts w:ascii="Times New Roman" w:hAnsi="Times New Roman" w:cs="Times New Roman"/>
          <w:sz w:val="28"/>
          <w:szCs w:val="28"/>
          <w:lang w:val="en-US"/>
        </w:rPr>
      </w:pPr>
    </w:p>
    <w:p w:rsidR="00354ED1" w:rsidRDefault="006106D8" w:rsidP="00354ED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До 2012 года</w:t>
      </w:r>
      <w:r w:rsidR="00354ED1">
        <w:rPr>
          <w:rFonts w:ascii="Times New Roman" w:hAnsi="Times New Roman" w:cs="Times New Roman"/>
          <w:sz w:val="28"/>
          <w:szCs w:val="28"/>
        </w:rPr>
        <w:t xml:space="preserve"> основные показатели, характеризующие уровень развития малого предпринимательства на территории района, имели тенденцию к росту. Однако с принятием Федерального закона от 03.12.2012г. № 243-ФЗ «О внесении изменений в отдельные законодательные акты Российской Федерации по вопросам обязательного пенсионного страхования»,  увеличившего вдвое  с 1 января 2013 года размер страховых взносов в Пенсионный фонд России для индивидуальных предпринимателей, отмечается сокращение их количества. </w:t>
      </w:r>
    </w:p>
    <w:p w:rsidR="00354ED1" w:rsidRDefault="00354ED1" w:rsidP="00354ED1">
      <w:pPr>
        <w:pStyle w:val="ConsPlusNormal"/>
        <w:widowControl/>
        <w:ind w:firstLine="709"/>
        <w:jc w:val="both"/>
        <w:rPr>
          <w:rFonts w:ascii="Times New Roman" w:hAnsi="Times New Roman" w:cs="Times New Roman"/>
          <w:sz w:val="28"/>
          <w:szCs w:val="28"/>
        </w:rPr>
      </w:pPr>
      <w:r w:rsidRPr="005C17D6">
        <w:rPr>
          <w:rFonts w:ascii="Times New Roman" w:hAnsi="Times New Roman" w:cs="Times New Roman"/>
          <w:sz w:val="28"/>
          <w:szCs w:val="28"/>
        </w:rPr>
        <w:t>Сохраняется ряд  причин и факторов, сдерживающих развитие малого и среднего предпринимательства, как одного из важных секторов экономики Тейковского муниципального района, а именно:</w:t>
      </w:r>
    </w:p>
    <w:p w:rsidR="00354ED1" w:rsidRDefault="00354ED1" w:rsidP="00354ED1">
      <w:pPr>
        <w:pStyle w:val="ConsPlusNormal"/>
        <w:widowControl/>
        <w:numPr>
          <w:ilvl w:val="0"/>
          <w:numId w:val="48"/>
        </w:numPr>
        <w:tabs>
          <w:tab w:val="clear" w:pos="578"/>
          <w:tab w:val="num" w:pos="142"/>
          <w:tab w:val="left" w:pos="993"/>
        </w:tabs>
        <w:adjustRightInd/>
        <w:ind w:left="0" w:firstLine="709"/>
        <w:jc w:val="both"/>
        <w:rPr>
          <w:rFonts w:ascii="Times New Roman" w:hAnsi="Times New Roman" w:cs="Times New Roman"/>
          <w:sz w:val="28"/>
          <w:szCs w:val="28"/>
        </w:rPr>
      </w:pPr>
      <w:r w:rsidRPr="005C17D6">
        <w:rPr>
          <w:rFonts w:ascii="Times New Roman" w:hAnsi="Times New Roman" w:cs="Times New Roman"/>
          <w:sz w:val="28"/>
          <w:szCs w:val="28"/>
        </w:rPr>
        <w:t>нестабильность  законодательной базы, регулирующей деятельность данного сектора экономики;</w:t>
      </w:r>
    </w:p>
    <w:p w:rsidR="00354ED1" w:rsidRPr="005C17D6" w:rsidRDefault="00354ED1" w:rsidP="00354ED1">
      <w:pPr>
        <w:pStyle w:val="ConsPlusNormal"/>
        <w:widowControl/>
        <w:numPr>
          <w:ilvl w:val="0"/>
          <w:numId w:val="48"/>
        </w:numPr>
        <w:tabs>
          <w:tab w:val="clear" w:pos="578"/>
          <w:tab w:val="num" w:pos="142"/>
          <w:tab w:val="left" w:pos="993"/>
        </w:tabs>
        <w:adjustRightInd/>
        <w:ind w:left="0" w:firstLine="709"/>
        <w:jc w:val="both"/>
        <w:rPr>
          <w:rFonts w:ascii="Times New Roman" w:hAnsi="Times New Roman" w:cs="Times New Roman"/>
          <w:sz w:val="28"/>
          <w:szCs w:val="28"/>
        </w:rPr>
      </w:pPr>
      <w:r w:rsidRPr="005C17D6">
        <w:rPr>
          <w:rFonts w:ascii="Times New Roman" w:hAnsi="Times New Roman" w:cs="Times New Roman"/>
          <w:sz w:val="28"/>
          <w:szCs w:val="28"/>
        </w:rPr>
        <w:t>отсутствие достаточного стартового капитала, финансовых и материальных ресурсов для организации и ведения собственного дела;</w:t>
      </w:r>
    </w:p>
    <w:p w:rsidR="00354ED1" w:rsidRPr="005C17D6" w:rsidRDefault="00354ED1" w:rsidP="00354ED1">
      <w:pPr>
        <w:pStyle w:val="ConsPlusNormal"/>
        <w:widowControl/>
        <w:numPr>
          <w:ilvl w:val="0"/>
          <w:numId w:val="48"/>
        </w:numPr>
        <w:tabs>
          <w:tab w:val="clear" w:pos="578"/>
          <w:tab w:val="num" w:pos="142"/>
          <w:tab w:val="left" w:pos="993"/>
        </w:tabs>
        <w:adjustRightInd/>
        <w:ind w:left="0" w:firstLine="709"/>
        <w:jc w:val="both"/>
        <w:rPr>
          <w:rFonts w:ascii="Times New Roman" w:hAnsi="Times New Roman" w:cs="Times New Roman"/>
          <w:sz w:val="28"/>
          <w:szCs w:val="28"/>
        </w:rPr>
      </w:pPr>
      <w:r w:rsidRPr="005C17D6">
        <w:rPr>
          <w:rFonts w:ascii="Times New Roman" w:hAnsi="Times New Roman" w:cs="Times New Roman"/>
          <w:sz w:val="28"/>
          <w:szCs w:val="28"/>
        </w:rPr>
        <w:t>недостаточные меры государственной и муниципальной поддержки;</w:t>
      </w:r>
    </w:p>
    <w:p w:rsidR="00354ED1" w:rsidRPr="005C17D6" w:rsidRDefault="00354ED1" w:rsidP="00354ED1">
      <w:pPr>
        <w:pStyle w:val="ConsPlusNormal"/>
        <w:widowControl/>
        <w:numPr>
          <w:ilvl w:val="0"/>
          <w:numId w:val="48"/>
        </w:numPr>
        <w:tabs>
          <w:tab w:val="clear" w:pos="578"/>
          <w:tab w:val="num" w:pos="142"/>
          <w:tab w:val="left" w:pos="993"/>
        </w:tabs>
        <w:adjustRightInd/>
        <w:ind w:left="0" w:firstLine="709"/>
        <w:jc w:val="both"/>
        <w:rPr>
          <w:rFonts w:ascii="Times New Roman" w:hAnsi="Times New Roman" w:cs="Times New Roman"/>
          <w:sz w:val="28"/>
          <w:szCs w:val="28"/>
        </w:rPr>
      </w:pPr>
      <w:r w:rsidRPr="005C17D6">
        <w:rPr>
          <w:rFonts w:ascii="Times New Roman" w:hAnsi="Times New Roman" w:cs="Times New Roman"/>
          <w:sz w:val="28"/>
          <w:szCs w:val="28"/>
        </w:rPr>
        <w:t>недостаточный уровень профессиональной подготовки  предпринимателей, отсутствие навыков ведения бизнеса, опыта управления, недостаточный уровень юридических, экономических знаний, необходимых  для более эффективного  развития бизнеса;</w:t>
      </w:r>
    </w:p>
    <w:p w:rsidR="00354ED1" w:rsidRPr="005C17D6" w:rsidRDefault="00354ED1" w:rsidP="00354ED1">
      <w:pPr>
        <w:pStyle w:val="ConsPlusNormal"/>
        <w:widowControl/>
        <w:numPr>
          <w:ilvl w:val="0"/>
          <w:numId w:val="48"/>
        </w:numPr>
        <w:tabs>
          <w:tab w:val="clear" w:pos="578"/>
          <w:tab w:val="num" w:pos="142"/>
          <w:tab w:val="left" w:pos="993"/>
        </w:tabs>
        <w:adjustRightInd/>
        <w:ind w:left="0" w:firstLine="709"/>
        <w:jc w:val="both"/>
        <w:rPr>
          <w:rFonts w:ascii="Times New Roman" w:hAnsi="Times New Roman" w:cs="Times New Roman"/>
          <w:sz w:val="28"/>
          <w:szCs w:val="28"/>
        </w:rPr>
      </w:pPr>
      <w:r w:rsidRPr="005C17D6">
        <w:rPr>
          <w:rFonts w:ascii="Times New Roman" w:hAnsi="Times New Roman" w:cs="Times New Roman"/>
          <w:sz w:val="28"/>
          <w:szCs w:val="28"/>
        </w:rPr>
        <w:t>дефицит помещений для организации и ведения предпринимательской деятельности;</w:t>
      </w:r>
    </w:p>
    <w:p w:rsidR="00354ED1" w:rsidRDefault="00354ED1" w:rsidP="00354ED1">
      <w:pPr>
        <w:pStyle w:val="ConsPlusNormal"/>
        <w:widowControl/>
        <w:numPr>
          <w:ilvl w:val="0"/>
          <w:numId w:val="48"/>
        </w:numPr>
        <w:tabs>
          <w:tab w:val="clear" w:pos="578"/>
          <w:tab w:val="num" w:pos="142"/>
          <w:tab w:val="left" w:pos="993"/>
        </w:tabs>
        <w:adjustRightInd/>
        <w:ind w:left="0" w:firstLine="709"/>
        <w:jc w:val="both"/>
        <w:rPr>
          <w:rFonts w:ascii="Times New Roman" w:hAnsi="Times New Roman" w:cs="Times New Roman"/>
          <w:sz w:val="28"/>
          <w:szCs w:val="28"/>
        </w:rPr>
      </w:pPr>
      <w:r w:rsidRPr="005C17D6">
        <w:rPr>
          <w:rFonts w:ascii="Times New Roman" w:hAnsi="Times New Roman" w:cs="Times New Roman"/>
          <w:sz w:val="28"/>
          <w:szCs w:val="28"/>
        </w:rPr>
        <w:t>нехватка квалифицированных кадров.</w:t>
      </w:r>
    </w:p>
    <w:p w:rsidR="00354ED1" w:rsidRDefault="00354ED1" w:rsidP="00354ED1">
      <w:pPr>
        <w:pStyle w:val="ConsPlusNormal"/>
        <w:widowControl/>
        <w:tabs>
          <w:tab w:val="left" w:pos="993"/>
        </w:tabs>
        <w:adjustRightInd/>
        <w:ind w:firstLine="709"/>
        <w:jc w:val="both"/>
        <w:rPr>
          <w:rFonts w:ascii="Times New Roman" w:hAnsi="Times New Roman" w:cs="Times New Roman"/>
          <w:sz w:val="28"/>
          <w:szCs w:val="28"/>
        </w:rPr>
      </w:pPr>
      <w:r w:rsidRPr="000E0433">
        <w:rPr>
          <w:rFonts w:ascii="Times New Roman" w:hAnsi="Times New Roman" w:cs="Times New Roman"/>
          <w:sz w:val="28"/>
          <w:szCs w:val="28"/>
        </w:rPr>
        <w:t xml:space="preserve">Далеко не все указанные проблемы могут быть решены муниципальными властями. </w:t>
      </w:r>
      <w:r w:rsidR="00F52BEE">
        <w:rPr>
          <w:rFonts w:ascii="Times New Roman" w:hAnsi="Times New Roman" w:cs="Times New Roman"/>
          <w:sz w:val="28"/>
          <w:szCs w:val="28"/>
        </w:rPr>
        <w:t>В</w:t>
      </w:r>
      <w:r w:rsidRPr="000E0433">
        <w:rPr>
          <w:rFonts w:ascii="Times New Roman" w:hAnsi="Times New Roman" w:cs="Times New Roman"/>
          <w:sz w:val="28"/>
          <w:szCs w:val="28"/>
        </w:rPr>
        <w:t>ажн</w:t>
      </w:r>
      <w:r w:rsidR="00F52BEE">
        <w:rPr>
          <w:rFonts w:ascii="Times New Roman" w:hAnsi="Times New Roman" w:cs="Times New Roman"/>
          <w:sz w:val="28"/>
          <w:szCs w:val="28"/>
        </w:rPr>
        <w:t>ой задачей</w:t>
      </w:r>
      <w:r w:rsidRPr="000E0433">
        <w:rPr>
          <w:rFonts w:ascii="Times New Roman" w:hAnsi="Times New Roman" w:cs="Times New Roman"/>
          <w:sz w:val="28"/>
          <w:szCs w:val="28"/>
        </w:rPr>
        <w:t xml:space="preserve"> является сохранение и расширение поддержки малого и среднего бизнеса, которая могла бы компенсировать возникшие в последние годы проблемы и трудности.</w:t>
      </w:r>
    </w:p>
    <w:p w:rsidR="004704D2" w:rsidRDefault="00F52BEE" w:rsidP="00090733">
      <w:pPr>
        <w:ind w:firstLine="709"/>
        <w:jc w:val="both"/>
        <w:rPr>
          <w:sz w:val="28"/>
          <w:szCs w:val="28"/>
        </w:rPr>
      </w:pPr>
      <w:r>
        <w:rPr>
          <w:sz w:val="28"/>
          <w:szCs w:val="28"/>
        </w:rPr>
        <w:t xml:space="preserve">В целях </w:t>
      </w:r>
      <w:r w:rsidRPr="00037FAC">
        <w:rPr>
          <w:sz w:val="28"/>
          <w:szCs w:val="28"/>
        </w:rPr>
        <w:t>создани</w:t>
      </w:r>
      <w:r>
        <w:rPr>
          <w:sz w:val="28"/>
          <w:szCs w:val="28"/>
        </w:rPr>
        <w:t xml:space="preserve">я </w:t>
      </w:r>
      <w:r w:rsidRPr="00037FAC">
        <w:rPr>
          <w:sz w:val="28"/>
          <w:szCs w:val="28"/>
        </w:rPr>
        <w:t>условий для устойчивого развития малого и среднего предпринимательства в Тейковском муниципальном районе</w:t>
      </w:r>
      <w:r>
        <w:rPr>
          <w:sz w:val="28"/>
          <w:szCs w:val="28"/>
        </w:rPr>
        <w:t xml:space="preserve"> на территории района реализуется муниципальная программа «Экономическое развитие Тейковского муниципального района», в рамках которой подпрограммой «Развитие малого и среднего предпринимательства в Тейковском муниципальном районе» предусмотрено оказание финансовой, имущественной, организационной и информационной поддержки субъектам малого и среднего предпринимательства. </w:t>
      </w:r>
      <w:r w:rsidR="00090733">
        <w:rPr>
          <w:sz w:val="28"/>
          <w:szCs w:val="28"/>
        </w:rPr>
        <w:t xml:space="preserve"> </w:t>
      </w:r>
      <w:r>
        <w:rPr>
          <w:sz w:val="28"/>
          <w:szCs w:val="28"/>
        </w:rPr>
        <w:t xml:space="preserve">Программа разработана на основе анализа современного состояния предпринимательства в Тейковском муниципальном районе, определяет приоритеты развития предпринимательства в районе, направления поддержки субъектов малого и среднего предпринимательства органами местного самоуправления, конкретные мероприятия по содействию развития  предпринимательства.   </w:t>
      </w:r>
    </w:p>
    <w:p w:rsidR="00F52BEE" w:rsidRDefault="004704D2" w:rsidP="00090733">
      <w:pPr>
        <w:ind w:firstLine="709"/>
        <w:jc w:val="both"/>
        <w:rPr>
          <w:sz w:val="28"/>
          <w:szCs w:val="28"/>
        </w:rPr>
      </w:pPr>
      <w:r>
        <w:rPr>
          <w:sz w:val="28"/>
          <w:szCs w:val="28"/>
        </w:rPr>
        <w:t>В целях оказания имущественной поддержки субъектам малого предпринимательства сформирован Перечень муниципального имущества</w:t>
      </w:r>
      <w:r w:rsidR="0020617A">
        <w:rPr>
          <w:sz w:val="28"/>
          <w:szCs w:val="28"/>
        </w:rPr>
        <w:t xml:space="preserve"> Тейковского муниципального района</w:t>
      </w:r>
      <w:r>
        <w:rPr>
          <w:sz w:val="28"/>
          <w:szCs w:val="28"/>
        </w:rPr>
        <w:t>, свободного о прав третьих лиц (за исключением имущественных прав СМСП), предназначенного для предоставления во владение и (или)в пользование субъектам малого и среднего предпринимательства.</w:t>
      </w:r>
      <w:r w:rsidR="00F52BEE">
        <w:rPr>
          <w:sz w:val="28"/>
          <w:szCs w:val="28"/>
        </w:rPr>
        <w:t xml:space="preserve">                                           </w:t>
      </w:r>
    </w:p>
    <w:p w:rsidR="0012523F" w:rsidRDefault="0012523F" w:rsidP="00C66469">
      <w:pPr>
        <w:widowControl w:val="0"/>
        <w:autoSpaceDE w:val="0"/>
        <w:autoSpaceDN w:val="0"/>
        <w:adjustRightInd w:val="0"/>
        <w:ind w:firstLine="709"/>
        <w:jc w:val="both"/>
        <w:rPr>
          <w:b/>
          <w:i/>
          <w:sz w:val="20"/>
          <w:szCs w:val="20"/>
        </w:rPr>
      </w:pPr>
    </w:p>
    <w:p w:rsidR="00C66469" w:rsidRPr="0012523F" w:rsidRDefault="00C66469" w:rsidP="00C66469">
      <w:pPr>
        <w:widowControl w:val="0"/>
        <w:autoSpaceDE w:val="0"/>
        <w:autoSpaceDN w:val="0"/>
        <w:adjustRightInd w:val="0"/>
        <w:ind w:firstLine="709"/>
        <w:jc w:val="both"/>
        <w:rPr>
          <w:b/>
          <w:i/>
          <w:sz w:val="28"/>
          <w:szCs w:val="28"/>
        </w:rPr>
      </w:pPr>
      <w:r w:rsidRPr="0012523F">
        <w:rPr>
          <w:b/>
          <w:i/>
          <w:sz w:val="28"/>
          <w:szCs w:val="28"/>
        </w:rPr>
        <w:lastRenderedPageBreak/>
        <w:t>Моделирование развития:</w:t>
      </w:r>
    </w:p>
    <w:p w:rsidR="00C66469" w:rsidRPr="0012523F" w:rsidRDefault="00C66469" w:rsidP="00C66469">
      <w:pPr>
        <w:widowControl w:val="0"/>
        <w:autoSpaceDE w:val="0"/>
        <w:autoSpaceDN w:val="0"/>
        <w:adjustRightInd w:val="0"/>
        <w:ind w:firstLine="709"/>
        <w:jc w:val="both"/>
        <w:rPr>
          <w:i/>
          <w:sz w:val="28"/>
          <w:szCs w:val="28"/>
        </w:rPr>
      </w:pPr>
      <w:r w:rsidRPr="0012523F">
        <w:rPr>
          <w:i/>
          <w:sz w:val="28"/>
          <w:szCs w:val="28"/>
        </w:rPr>
        <w:t>а) создание новых и сохранение действующих рабочих мест:</w:t>
      </w:r>
    </w:p>
    <w:p w:rsidR="00C66469" w:rsidRPr="0012523F" w:rsidRDefault="00C66469" w:rsidP="00483E6C">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консультировани</w:t>
      </w:r>
      <w:r w:rsidR="0012523F">
        <w:rPr>
          <w:sz w:val="28"/>
          <w:szCs w:val="28"/>
        </w:rPr>
        <w:t>е</w:t>
      </w:r>
      <w:r w:rsidRPr="0012523F">
        <w:rPr>
          <w:sz w:val="28"/>
          <w:szCs w:val="28"/>
        </w:rPr>
        <w:t xml:space="preserve"> населения по вопросам создания и развития предприятий субъектов малого и среднего предпринимательства;</w:t>
      </w:r>
    </w:p>
    <w:p w:rsidR="00C66469" w:rsidRPr="0012523F" w:rsidRDefault="00C66469" w:rsidP="00483E6C">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улучшение условий ведения бизнеса;</w:t>
      </w:r>
    </w:p>
    <w:p w:rsidR="00C66469" w:rsidRPr="0012523F" w:rsidRDefault="00C66469" w:rsidP="00483E6C">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финансово-имущественная поддержка;</w:t>
      </w:r>
    </w:p>
    <w:p w:rsidR="00C66469" w:rsidRPr="0012523F" w:rsidRDefault="00C66469" w:rsidP="00C66469">
      <w:pPr>
        <w:widowControl w:val="0"/>
        <w:autoSpaceDE w:val="0"/>
        <w:autoSpaceDN w:val="0"/>
        <w:adjustRightInd w:val="0"/>
        <w:ind w:firstLine="709"/>
        <w:jc w:val="both"/>
        <w:rPr>
          <w:i/>
          <w:sz w:val="28"/>
          <w:szCs w:val="28"/>
        </w:rPr>
      </w:pPr>
      <w:r w:rsidRPr="0012523F">
        <w:rPr>
          <w:i/>
          <w:sz w:val="28"/>
          <w:szCs w:val="28"/>
        </w:rPr>
        <w:t>б) рост числа субъектов малого и среднего предпринимательства:</w:t>
      </w:r>
    </w:p>
    <w:p w:rsidR="00C66469" w:rsidRPr="0012523F" w:rsidRDefault="00C66469" w:rsidP="00483E6C">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расширение деловых возможностей бизнеса;</w:t>
      </w:r>
    </w:p>
    <w:p w:rsidR="00C66469" w:rsidRPr="0012523F" w:rsidRDefault="00C66469" w:rsidP="00483E6C">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информационная и консультационная поддержка;</w:t>
      </w:r>
    </w:p>
    <w:p w:rsidR="00C66469" w:rsidRPr="0012523F" w:rsidRDefault="00C66469" w:rsidP="00483E6C">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развитие конкурентной среды;</w:t>
      </w:r>
    </w:p>
    <w:p w:rsidR="00C66469" w:rsidRPr="0012523F" w:rsidRDefault="00C66469" w:rsidP="00483E6C">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создание благоприятных условий в определенных видах бизнеса, нуждающихся в появлении субъектов малого и среднего предпринимательства;</w:t>
      </w:r>
    </w:p>
    <w:p w:rsidR="00C66469" w:rsidRPr="0012523F" w:rsidRDefault="00C66469" w:rsidP="00C66469">
      <w:pPr>
        <w:widowControl w:val="0"/>
        <w:autoSpaceDE w:val="0"/>
        <w:autoSpaceDN w:val="0"/>
        <w:adjustRightInd w:val="0"/>
        <w:ind w:firstLine="709"/>
        <w:jc w:val="both"/>
        <w:rPr>
          <w:i/>
          <w:sz w:val="28"/>
          <w:szCs w:val="28"/>
        </w:rPr>
      </w:pPr>
      <w:r w:rsidRPr="0012523F">
        <w:rPr>
          <w:i/>
          <w:sz w:val="28"/>
          <w:szCs w:val="28"/>
        </w:rPr>
        <w:t>в) создание благоприятных условий деятельности:</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 xml:space="preserve">финансовая поддержка СМСП (субсидирование части затрат на уплату процентов по лизинговым договорам и кредитным договорам на приобретение </w:t>
      </w:r>
      <w:r w:rsidR="0012523F">
        <w:rPr>
          <w:sz w:val="28"/>
          <w:szCs w:val="28"/>
        </w:rPr>
        <w:t xml:space="preserve">сельскохозяйственной техники и </w:t>
      </w:r>
      <w:r w:rsidRPr="0012523F">
        <w:rPr>
          <w:sz w:val="28"/>
          <w:szCs w:val="28"/>
        </w:rPr>
        <w:t xml:space="preserve">оборудования для </w:t>
      </w:r>
      <w:r w:rsidR="0012523F">
        <w:rPr>
          <w:sz w:val="28"/>
          <w:szCs w:val="28"/>
        </w:rPr>
        <w:t>осуществления деятельности СМСП</w:t>
      </w:r>
      <w:r w:rsidRPr="0012523F">
        <w:rPr>
          <w:sz w:val="28"/>
          <w:szCs w:val="28"/>
        </w:rPr>
        <w:t>);</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имущественная поддержка СМСП;</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 xml:space="preserve">информационная и консультационная поддержка СМСП, предусматривающая проведение рекламно-информационной кампании о возможности получения </w:t>
      </w:r>
      <w:r w:rsidR="0012523F">
        <w:rPr>
          <w:sz w:val="28"/>
          <w:szCs w:val="28"/>
        </w:rPr>
        <w:t xml:space="preserve">муниципальной и </w:t>
      </w:r>
      <w:r w:rsidRPr="0012523F">
        <w:rPr>
          <w:sz w:val="28"/>
          <w:szCs w:val="28"/>
        </w:rPr>
        <w:t>государственной поддержки СМСП;</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содействие участию СМСП в выставочно-ярмарочных мероприятиях;</w:t>
      </w:r>
    </w:p>
    <w:p w:rsidR="00C66469" w:rsidRPr="0012523F" w:rsidRDefault="0012523F" w:rsidP="00C66469">
      <w:pPr>
        <w:widowControl w:val="0"/>
        <w:autoSpaceDE w:val="0"/>
        <w:autoSpaceDN w:val="0"/>
        <w:adjustRightInd w:val="0"/>
        <w:ind w:firstLine="709"/>
        <w:jc w:val="both"/>
        <w:rPr>
          <w:i/>
          <w:sz w:val="28"/>
          <w:szCs w:val="28"/>
        </w:rPr>
      </w:pPr>
      <w:r>
        <w:rPr>
          <w:i/>
          <w:sz w:val="28"/>
          <w:szCs w:val="28"/>
        </w:rPr>
        <w:t>г</w:t>
      </w:r>
      <w:r w:rsidR="00C66469" w:rsidRPr="0012523F">
        <w:rPr>
          <w:i/>
          <w:sz w:val="28"/>
          <w:szCs w:val="28"/>
        </w:rPr>
        <w:t>) увеличение доли производимых товаров и услуг</w:t>
      </w:r>
      <w:r w:rsidR="00F635CE">
        <w:rPr>
          <w:i/>
          <w:sz w:val="28"/>
          <w:szCs w:val="28"/>
        </w:rPr>
        <w:t>,</w:t>
      </w:r>
      <w:r w:rsidR="00C66469" w:rsidRPr="0012523F">
        <w:rPr>
          <w:i/>
          <w:sz w:val="28"/>
          <w:szCs w:val="28"/>
        </w:rPr>
        <w:t xml:space="preserve"> увеличение доли налоговых поступлений в консолидированный бюджет </w:t>
      </w:r>
      <w:r>
        <w:rPr>
          <w:i/>
          <w:sz w:val="28"/>
          <w:szCs w:val="28"/>
        </w:rPr>
        <w:t>Тейковского муниципального района</w:t>
      </w:r>
      <w:r w:rsidR="00C66469" w:rsidRPr="0012523F">
        <w:rPr>
          <w:i/>
          <w:sz w:val="28"/>
          <w:szCs w:val="28"/>
        </w:rPr>
        <w:t>.</w:t>
      </w:r>
    </w:p>
    <w:p w:rsidR="00C66469" w:rsidRPr="0012523F" w:rsidRDefault="00C66469" w:rsidP="00C66469">
      <w:pPr>
        <w:widowControl w:val="0"/>
        <w:autoSpaceDE w:val="0"/>
        <w:autoSpaceDN w:val="0"/>
        <w:adjustRightInd w:val="0"/>
        <w:ind w:firstLine="709"/>
        <w:jc w:val="both"/>
        <w:rPr>
          <w:sz w:val="28"/>
          <w:szCs w:val="28"/>
        </w:rPr>
      </w:pPr>
      <w:r w:rsidRPr="0012523F">
        <w:rPr>
          <w:sz w:val="28"/>
          <w:szCs w:val="28"/>
        </w:rPr>
        <w:t>Рекомендуется СМСП проводить постоянный анализ экономического состояния, который целесообразно осуществлять в следующей последовательности:</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оценка экономического и финансового состояния;</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оценка состояния основных фондов и, прежде всего, их активной части;</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вертикальный и горизонтальный анализ баланса;</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оценка финансового положения, включая оценку финансовой устойчивости;</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оценка выпускаемой продукции по качеству и конкурентоспособности.</w:t>
      </w:r>
    </w:p>
    <w:p w:rsidR="00C66469" w:rsidRPr="0012523F" w:rsidRDefault="00C66469" w:rsidP="00C66469">
      <w:pPr>
        <w:widowControl w:val="0"/>
        <w:autoSpaceDE w:val="0"/>
        <w:autoSpaceDN w:val="0"/>
        <w:adjustRightInd w:val="0"/>
        <w:ind w:firstLine="709"/>
        <w:jc w:val="both"/>
        <w:rPr>
          <w:sz w:val="28"/>
          <w:szCs w:val="28"/>
        </w:rPr>
      </w:pPr>
      <w:r w:rsidRPr="0012523F">
        <w:rPr>
          <w:sz w:val="28"/>
          <w:szCs w:val="28"/>
        </w:rPr>
        <w:t xml:space="preserve">В краткосрочной перспективе необходимо обеспечить приближение к показателям среднего достигнутого в докризисном периоде уровня развития малого и среднего предпринимательства в </w:t>
      </w:r>
      <w:r w:rsidR="0012523F">
        <w:rPr>
          <w:sz w:val="28"/>
          <w:szCs w:val="28"/>
        </w:rPr>
        <w:t>районе</w:t>
      </w:r>
      <w:r w:rsidRPr="0012523F">
        <w:rPr>
          <w:sz w:val="28"/>
          <w:szCs w:val="28"/>
        </w:rPr>
        <w:t>.</w:t>
      </w:r>
      <w:r w:rsidR="00441766">
        <w:rPr>
          <w:sz w:val="28"/>
          <w:szCs w:val="28"/>
        </w:rPr>
        <w:t xml:space="preserve"> </w:t>
      </w:r>
    </w:p>
    <w:p w:rsidR="00C66469" w:rsidRPr="0012523F" w:rsidRDefault="00C66469" w:rsidP="00C66469">
      <w:pPr>
        <w:widowControl w:val="0"/>
        <w:autoSpaceDE w:val="0"/>
        <w:autoSpaceDN w:val="0"/>
        <w:adjustRightInd w:val="0"/>
        <w:ind w:firstLine="709"/>
        <w:jc w:val="both"/>
        <w:rPr>
          <w:sz w:val="28"/>
          <w:szCs w:val="28"/>
        </w:rPr>
      </w:pPr>
      <w:r w:rsidRPr="0012523F">
        <w:rPr>
          <w:sz w:val="28"/>
          <w:szCs w:val="28"/>
        </w:rPr>
        <w:t xml:space="preserve">В результате будет достигнуто обеспечение позитивной динамики развития малого и среднего предпринимательства в </w:t>
      </w:r>
      <w:r w:rsidR="0012523F">
        <w:rPr>
          <w:sz w:val="28"/>
          <w:szCs w:val="28"/>
        </w:rPr>
        <w:t>районе</w:t>
      </w:r>
      <w:r w:rsidR="000D1518">
        <w:rPr>
          <w:sz w:val="28"/>
          <w:szCs w:val="28"/>
        </w:rPr>
        <w:t xml:space="preserve">, увеличение </w:t>
      </w:r>
      <w:r w:rsidRPr="0012523F">
        <w:rPr>
          <w:sz w:val="28"/>
          <w:szCs w:val="28"/>
        </w:rPr>
        <w:t>показателей, включая налоговые отчисления в бюджеты всех уровней, создание и сохранение рабочих мест, расширение социального слоя - представителей среднего класса как опоры независимого, демократического развития общества.</w:t>
      </w:r>
    </w:p>
    <w:p w:rsidR="00C66469" w:rsidRPr="0012523F" w:rsidRDefault="00C66469" w:rsidP="00C66469">
      <w:pPr>
        <w:widowControl w:val="0"/>
        <w:autoSpaceDE w:val="0"/>
        <w:autoSpaceDN w:val="0"/>
        <w:adjustRightInd w:val="0"/>
        <w:ind w:firstLine="709"/>
        <w:jc w:val="both"/>
        <w:rPr>
          <w:b/>
          <w:i/>
          <w:sz w:val="28"/>
          <w:szCs w:val="28"/>
        </w:rPr>
      </w:pPr>
      <w:r w:rsidRPr="0012523F">
        <w:rPr>
          <w:b/>
          <w:i/>
          <w:sz w:val="28"/>
          <w:szCs w:val="28"/>
        </w:rPr>
        <w:t>Основные направления:</w:t>
      </w:r>
    </w:p>
    <w:p w:rsidR="00C66469" w:rsidRPr="0012523F" w:rsidRDefault="00C66469" w:rsidP="00C66469">
      <w:pPr>
        <w:widowControl w:val="0"/>
        <w:autoSpaceDE w:val="0"/>
        <w:autoSpaceDN w:val="0"/>
        <w:adjustRightInd w:val="0"/>
        <w:ind w:firstLine="709"/>
        <w:jc w:val="both"/>
        <w:rPr>
          <w:sz w:val="28"/>
          <w:szCs w:val="28"/>
        </w:rPr>
      </w:pPr>
      <w:r w:rsidRPr="0012523F">
        <w:rPr>
          <w:sz w:val="28"/>
          <w:szCs w:val="28"/>
        </w:rPr>
        <w:t>1) организационная и правовая поддержка СМСП;</w:t>
      </w:r>
    </w:p>
    <w:p w:rsidR="00C66469" w:rsidRPr="0012523F" w:rsidRDefault="00F06ED0" w:rsidP="00C66469">
      <w:pPr>
        <w:widowControl w:val="0"/>
        <w:autoSpaceDE w:val="0"/>
        <w:autoSpaceDN w:val="0"/>
        <w:adjustRightInd w:val="0"/>
        <w:ind w:firstLine="709"/>
        <w:jc w:val="both"/>
        <w:rPr>
          <w:sz w:val="28"/>
          <w:szCs w:val="28"/>
        </w:rPr>
      </w:pPr>
      <w:r>
        <w:rPr>
          <w:sz w:val="28"/>
          <w:szCs w:val="28"/>
        </w:rPr>
        <w:t>2) финансова</w:t>
      </w:r>
      <w:r w:rsidR="003B2C72">
        <w:rPr>
          <w:sz w:val="28"/>
          <w:szCs w:val="28"/>
        </w:rPr>
        <w:t>я</w:t>
      </w:r>
      <w:r w:rsidR="00C66469" w:rsidRPr="0012523F">
        <w:rPr>
          <w:sz w:val="28"/>
          <w:szCs w:val="28"/>
        </w:rPr>
        <w:t xml:space="preserve"> и имущественная поддержка СМСП;</w:t>
      </w:r>
    </w:p>
    <w:p w:rsidR="00C66469" w:rsidRPr="0012523F" w:rsidRDefault="00C66469" w:rsidP="00C66469">
      <w:pPr>
        <w:widowControl w:val="0"/>
        <w:autoSpaceDE w:val="0"/>
        <w:autoSpaceDN w:val="0"/>
        <w:adjustRightInd w:val="0"/>
        <w:ind w:firstLine="709"/>
        <w:jc w:val="both"/>
        <w:rPr>
          <w:sz w:val="28"/>
          <w:szCs w:val="28"/>
        </w:rPr>
      </w:pPr>
      <w:r w:rsidRPr="0012523F">
        <w:rPr>
          <w:sz w:val="28"/>
          <w:szCs w:val="28"/>
        </w:rPr>
        <w:t>3) совершенствование кадрового и информационно-консультационного обеспечения СМСП;</w:t>
      </w:r>
    </w:p>
    <w:p w:rsidR="00C66469" w:rsidRPr="0012523F" w:rsidRDefault="00C66469" w:rsidP="00C66469">
      <w:pPr>
        <w:widowControl w:val="0"/>
        <w:autoSpaceDE w:val="0"/>
        <w:autoSpaceDN w:val="0"/>
        <w:adjustRightInd w:val="0"/>
        <w:ind w:firstLine="709"/>
        <w:jc w:val="both"/>
        <w:rPr>
          <w:sz w:val="28"/>
          <w:szCs w:val="28"/>
        </w:rPr>
      </w:pPr>
      <w:r w:rsidRPr="0012523F">
        <w:rPr>
          <w:sz w:val="28"/>
          <w:szCs w:val="28"/>
        </w:rPr>
        <w:t xml:space="preserve">4) внешнеэкономическая и межрегиональная деятельность, поддержка </w:t>
      </w:r>
      <w:r w:rsidRPr="0012523F">
        <w:rPr>
          <w:sz w:val="28"/>
          <w:szCs w:val="28"/>
        </w:rPr>
        <w:lastRenderedPageBreak/>
        <w:t>СМСП по продвижению их продукции, товаров и услуг.</w:t>
      </w:r>
    </w:p>
    <w:p w:rsidR="00C66469" w:rsidRPr="0012523F" w:rsidRDefault="00C66469" w:rsidP="00C66469">
      <w:pPr>
        <w:widowControl w:val="0"/>
        <w:autoSpaceDE w:val="0"/>
        <w:autoSpaceDN w:val="0"/>
        <w:adjustRightInd w:val="0"/>
        <w:ind w:firstLine="709"/>
        <w:jc w:val="both"/>
        <w:rPr>
          <w:b/>
          <w:i/>
          <w:sz w:val="28"/>
          <w:szCs w:val="28"/>
        </w:rPr>
      </w:pPr>
      <w:r w:rsidRPr="0012523F">
        <w:rPr>
          <w:b/>
          <w:i/>
          <w:sz w:val="28"/>
          <w:szCs w:val="28"/>
        </w:rPr>
        <w:t>Ожидаемые результаты</w:t>
      </w:r>
    </w:p>
    <w:p w:rsidR="00C66469" w:rsidRPr="0012523F" w:rsidRDefault="00C66469" w:rsidP="00C66469">
      <w:pPr>
        <w:widowControl w:val="0"/>
        <w:autoSpaceDE w:val="0"/>
        <w:autoSpaceDN w:val="0"/>
        <w:adjustRightInd w:val="0"/>
        <w:ind w:firstLine="709"/>
        <w:jc w:val="both"/>
        <w:rPr>
          <w:sz w:val="28"/>
          <w:szCs w:val="28"/>
        </w:rPr>
      </w:pPr>
      <w:r w:rsidRPr="0012523F">
        <w:rPr>
          <w:sz w:val="28"/>
          <w:szCs w:val="28"/>
        </w:rPr>
        <w:t>Достижение к 2020 году следующих показателей:</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 xml:space="preserve">рост числа СМСП не менее чем на </w:t>
      </w:r>
      <w:r w:rsidR="000D1518">
        <w:rPr>
          <w:sz w:val="28"/>
          <w:szCs w:val="28"/>
        </w:rPr>
        <w:t>20</w:t>
      </w:r>
      <w:r w:rsidRPr="0012523F">
        <w:rPr>
          <w:sz w:val="28"/>
          <w:szCs w:val="28"/>
        </w:rPr>
        <w:t>%</w:t>
      </w:r>
      <w:r w:rsidR="00F06ED0" w:rsidRPr="00F06ED0">
        <w:rPr>
          <w:sz w:val="28"/>
          <w:szCs w:val="28"/>
        </w:rPr>
        <w:t xml:space="preserve"> </w:t>
      </w:r>
      <w:r w:rsidR="00F06ED0">
        <w:rPr>
          <w:sz w:val="28"/>
          <w:szCs w:val="28"/>
        </w:rPr>
        <w:t>к 2014 году</w:t>
      </w:r>
      <w:r w:rsidRPr="0012523F">
        <w:rPr>
          <w:sz w:val="28"/>
          <w:szCs w:val="28"/>
        </w:rPr>
        <w:t>;</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увеличение доли работающих в СМ</w:t>
      </w:r>
      <w:r w:rsidR="00F06ED0">
        <w:rPr>
          <w:sz w:val="28"/>
          <w:szCs w:val="28"/>
        </w:rPr>
        <w:t>С</w:t>
      </w:r>
      <w:r w:rsidRPr="0012523F">
        <w:rPr>
          <w:sz w:val="28"/>
          <w:szCs w:val="28"/>
        </w:rPr>
        <w:t xml:space="preserve">П более чем на </w:t>
      </w:r>
      <w:r w:rsidR="000D1518">
        <w:rPr>
          <w:sz w:val="28"/>
          <w:szCs w:val="28"/>
        </w:rPr>
        <w:t>2</w:t>
      </w:r>
      <w:r w:rsidRPr="0012523F">
        <w:rPr>
          <w:sz w:val="28"/>
          <w:szCs w:val="28"/>
        </w:rPr>
        <w:t>0%</w:t>
      </w:r>
      <w:r w:rsidR="00F06ED0" w:rsidRPr="00F06ED0">
        <w:rPr>
          <w:sz w:val="28"/>
          <w:szCs w:val="28"/>
        </w:rPr>
        <w:t xml:space="preserve"> </w:t>
      </w:r>
      <w:r w:rsidR="00F06ED0">
        <w:rPr>
          <w:sz w:val="28"/>
          <w:szCs w:val="28"/>
        </w:rPr>
        <w:t>к 2014 году</w:t>
      </w:r>
      <w:r w:rsidRPr="0012523F">
        <w:rPr>
          <w:sz w:val="28"/>
          <w:szCs w:val="28"/>
        </w:rPr>
        <w:t>;</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увеличение оборота по СМСП</w:t>
      </w:r>
      <w:r w:rsidR="00F06ED0">
        <w:rPr>
          <w:sz w:val="28"/>
          <w:szCs w:val="28"/>
        </w:rPr>
        <w:t xml:space="preserve"> </w:t>
      </w:r>
      <w:r w:rsidRPr="0012523F">
        <w:rPr>
          <w:sz w:val="28"/>
          <w:szCs w:val="28"/>
        </w:rPr>
        <w:t>на 25%</w:t>
      </w:r>
      <w:r w:rsidR="00F06ED0" w:rsidRPr="00F06ED0">
        <w:rPr>
          <w:sz w:val="28"/>
          <w:szCs w:val="28"/>
        </w:rPr>
        <w:t xml:space="preserve"> </w:t>
      </w:r>
      <w:r w:rsidR="00F06ED0">
        <w:rPr>
          <w:sz w:val="28"/>
          <w:szCs w:val="28"/>
        </w:rPr>
        <w:t>к 2014 году</w:t>
      </w:r>
      <w:r w:rsidRPr="0012523F">
        <w:rPr>
          <w:sz w:val="28"/>
          <w:szCs w:val="28"/>
        </w:rPr>
        <w:t>;</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обеспечение доступа СМСП к различным источникам финансирования;</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 xml:space="preserve">повышение эффективности деятельности СМСП посредством усиления их конкурентоспособности; </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 xml:space="preserve">рекламно-информационная поддержка СМСП </w:t>
      </w:r>
      <w:r w:rsidR="000D1518">
        <w:rPr>
          <w:sz w:val="28"/>
          <w:szCs w:val="28"/>
        </w:rPr>
        <w:t xml:space="preserve">района </w:t>
      </w:r>
      <w:r w:rsidRPr="0012523F">
        <w:rPr>
          <w:sz w:val="28"/>
          <w:szCs w:val="28"/>
        </w:rPr>
        <w:t xml:space="preserve"> в продвижении их продукции и услуг на региональный и международный рынки;</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 xml:space="preserve">увеличение доли малого и среднего предпринимательства в приоритетных направлениях экономического развития </w:t>
      </w:r>
      <w:r w:rsidR="000D1518">
        <w:rPr>
          <w:sz w:val="28"/>
          <w:szCs w:val="28"/>
        </w:rPr>
        <w:t>района</w:t>
      </w:r>
      <w:r w:rsidRPr="0012523F">
        <w:rPr>
          <w:sz w:val="28"/>
          <w:szCs w:val="28"/>
        </w:rPr>
        <w:t>;</w:t>
      </w:r>
    </w:p>
    <w:p w:rsidR="00C66469"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9D0FEC">
        <w:rPr>
          <w:sz w:val="28"/>
          <w:szCs w:val="28"/>
        </w:rPr>
        <w:t xml:space="preserve">увеличение объема налоговых поступлений от СМСП в консолидированный бюджет </w:t>
      </w:r>
      <w:r w:rsidR="000D1518" w:rsidRPr="009D0FEC">
        <w:rPr>
          <w:sz w:val="28"/>
          <w:szCs w:val="28"/>
        </w:rPr>
        <w:t xml:space="preserve">Тейковского муниципального района </w:t>
      </w:r>
      <w:r w:rsidRPr="009D0FEC">
        <w:rPr>
          <w:sz w:val="28"/>
          <w:szCs w:val="28"/>
        </w:rPr>
        <w:t xml:space="preserve">на </w:t>
      </w:r>
      <w:r w:rsidR="009D0FEC" w:rsidRPr="009D0FEC">
        <w:rPr>
          <w:sz w:val="28"/>
          <w:szCs w:val="28"/>
        </w:rPr>
        <w:t>20</w:t>
      </w:r>
      <w:r w:rsidRPr="009D0FEC">
        <w:rPr>
          <w:sz w:val="28"/>
          <w:szCs w:val="28"/>
        </w:rPr>
        <w:t>%</w:t>
      </w:r>
      <w:r w:rsidR="00F06ED0" w:rsidRPr="00F06ED0">
        <w:rPr>
          <w:sz w:val="28"/>
          <w:szCs w:val="28"/>
        </w:rPr>
        <w:t xml:space="preserve"> </w:t>
      </w:r>
      <w:r w:rsidR="00F06ED0">
        <w:rPr>
          <w:sz w:val="28"/>
          <w:szCs w:val="28"/>
        </w:rPr>
        <w:t>к 2014 году</w:t>
      </w:r>
      <w:r w:rsidRPr="009D0FEC">
        <w:rPr>
          <w:sz w:val="28"/>
          <w:szCs w:val="28"/>
        </w:rPr>
        <w:t>.</w:t>
      </w:r>
    </w:p>
    <w:p w:rsidR="00C66469" w:rsidRDefault="00C66469" w:rsidP="00C66469">
      <w:pPr>
        <w:widowControl w:val="0"/>
        <w:autoSpaceDE w:val="0"/>
        <w:autoSpaceDN w:val="0"/>
        <w:adjustRightInd w:val="0"/>
        <w:ind w:firstLine="709"/>
        <w:jc w:val="both"/>
        <w:outlineLvl w:val="2"/>
        <w:rPr>
          <w:b/>
          <w:sz w:val="20"/>
          <w:szCs w:val="20"/>
        </w:rPr>
      </w:pPr>
    </w:p>
    <w:p w:rsidR="00C66469" w:rsidRDefault="009D4A88" w:rsidP="00C66469">
      <w:pPr>
        <w:ind w:firstLine="709"/>
        <w:jc w:val="both"/>
        <w:rPr>
          <w:b/>
          <w:sz w:val="28"/>
          <w:szCs w:val="28"/>
        </w:rPr>
      </w:pPr>
      <w:r>
        <w:rPr>
          <w:b/>
          <w:sz w:val="28"/>
          <w:szCs w:val="28"/>
        </w:rPr>
        <w:t>5</w:t>
      </w:r>
      <w:r w:rsidR="00CD6E57">
        <w:rPr>
          <w:b/>
          <w:sz w:val="28"/>
          <w:szCs w:val="28"/>
        </w:rPr>
        <w:t>.6</w:t>
      </w:r>
      <w:r w:rsidR="00FE510B" w:rsidRPr="00FE510B">
        <w:rPr>
          <w:b/>
          <w:sz w:val="28"/>
          <w:szCs w:val="28"/>
        </w:rPr>
        <w:t xml:space="preserve">. </w:t>
      </w:r>
      <w:r w:rsidR="00C66469" w:rsidRPr="00FE510B">
        <w:rPr>
          <w:b/>
          <w:sz w:val="28"/>
          <w:szCs w:val="28"/>
        </w:rPr>
        <w:t xml:space="preserve"> Развитие торговли и потребительского рынка</w:t>
      </w:r>
    </w:p>
    <w:p w:rsidR="003B680F" w:rsidRDefault="003B680F" w:rsidP="00C66469">
      <w:pPr>
        <w:ind w:firstLine="709"/>
        <w:jc w:val="both"/>
        <w:rPr>
          <w:b/>
          <w:sz w:val="28"/>
          <w:szCs w:val="28"/>
        </w:rPr>
      </w:pPr>
    </w:p>
    <w:p w:rsidR="00C66469" w:rsidRDefault="00C66469" w:rsidP="00C66469">
      <w:pPr>
        <w:ind w:firstLine="709"/>
        <w:jc w:val="both"/>
        <w:rPr>
          <w:b/>
          <w:i/>
          <w:sz w:val="28"/>
          <w:szCs w:val="28"/>
        </w:rPr>
      </w:pPr>
      <w:r w:rsidRPr="00FE510B">
        <w:rPr>
          <w:b/>
          <w:i/>
          <w:sz w:val="28"/>
          <w:szCs w:val="28"/>
        </w:rPr>
        <w:t>Стратегические цели:</w:t>
      </w:r>
    </w:p>
    <w:p w:rsidR="003B680F" w:rsidRDefault="003B680F" w:rsidP="003B680F">
      <w:pPr>
        <w:ind w:firstLine="709"/>
        <w:jc w:val="both"/>
        <w:rPr>
          <w:sz w:val="28"/>
          <w:szCs w:val="28"/>
        </w:rPr>
      </w:pPr>
      <w:r w:rsidRPr="003B680F">
        <w:rPr>
          <w:sz w:val="28"/>
          <w:szCs w:val="28"/>
        </w:rPr>
        <w:t xml:space="preserve">- </w:t>
      </w:r>
      <w:r>
        <w:rPr>
          <w:sz w:val="28"/>
          <w:szCs w:val="28"/>
        </w:rPr>
        <w:t>с</w:t>
      </w:r>
      <w:r w:rsidRPr="003B680F">
        <w:rPr>
          <w:sz w:val="28"/>
          <w:szCs w:val="28"/>
        </w:rPr>
        <w:t xml:space="preserve">оздание условия для наиболее полного удовлетворения спроса населения на потребительские товары и услуги, расширение их </w:t>
      </w:r>
      <w:r>
        <w:rPr>
          <w:sz w:val="28"/>
          <w:szCs w:val="28"/>
        </w:rPr>
        <w:t>ассортимента;</w:t>
      </w:r>
    </w:p>
    <w:p w:rsidR="00C66469" w:rsidRPr="00FE510B" w:rsidRDefault="003B680F" w:rsidP="003B680F">
      <w:pPr>
        <w:ind w:firstLine="709"/>
        <w:jc w:val="both"/>
        <w:rPr>
          <w:sz w:val="28"/>
          <w:szCs w:val="28"/>
        </w:rPr>
      </w:pPr>
      <w:r>
        <w:rPr>
          <w:sz w:val="28"/>
          <w:szCs w:val="28"/>
        </w:rPr>
        <w:t xml:space="preserve">- </w:t>
      </w:r>
      <w:r w:rsidR="00C66469" w:rsidRPr="00FE510B">
        <w:rPr>
          <w:sz w:val="28"/>
          <w:szCs w:val="28"/>
        </w:rPr>
        <w:t xml:space="preserve">формирование добросовестной конкуренции как основы улучшения качества жизни населения </w:t>
      </w:r>
      <w:r w:rsidR="00FE510B">
        <w:rPr>
          <w:sz w:val="28"/>
          <w:szCs w:val="28"/>
        </w:rPr>
        <w:t>района</w:t>
      </w:r>
      <w:r w:rsidR="00C66469" w:rsidRPr="00FE510B">
        <w:rPr>
          <w:sz w:val="28"/>
          <w:szCs w:val="28"/>
        </w:rPr>
        <w:t>, повышения инвестиционной привлекательности отрасли;</w:t>
      </w:r>
    </w:p>
    <w:p w:rsidR="00C66469" w:rsidRPr="00FE510B" w:rsidRDefault="00C66469" w:rsidP="00483E6C">
      <w:pPr>
        <w:numPr>
          <w:ilvl w:val="0"/>
          <w:numId w:val="32"/>
        </w:numPr>
        <w:tabs>
          <w:tab w:val="left" w:pos="851"/>
        </w:tabs>
        <w:ind w:left="0" w:firstLine="709"/>
        <w:jc w:val="both"/>
        <w:rPr>
          <w:sz w:val="28"/>
          <w:szCs w:val="28"/>
        </w:rPr>
      </w:pPr>
      <w:r w:rsidRPr="00FE510B">
        <w:rPr>
          <w:sz w:val="28"/>
          <w:szCs w:val="28"/>
        </w:rPr>
        <w:t>обеспечение доступности потребительского рынка в цивилизованных формах его организации;</w:t>
      </w:r>
    </w:p>
    <w:p w:rsidR="00C66469" w:rsidRPr="00FE510B" w:rsidRDefault="00C66469" w:rsidP="00483E6C">
      <w:pPr>
        <w:numPr>
          <w:ilvl w:val="0"/>
          <w:numId w:val="32"/>
        </w:numPr>
        <w:tabs>
          <w:tab w:val="left" w:pos="851"/>
        </w:tabs>
        <w:ind w:left="0" w:firstLine="709"/>
        <w:jc w:val="both"/>
        <w:rPr>
          <w:sz w:val="28"/>
          <w:szCs w:val="28"/>
        </w:rPr>
      </w:pPr>
      <w:r w:rsidRPr="00FE510B">
        <w:rPr>
          <w:sz w:val="28"/>
          <w:szCs w:val="28"/>
        </w:rPr>
        <w:t xml:space="preserve">формирование развитой системы товародвижения, создающей благоприятные возможности для товаропроизводителей </w:t>
      </w:r>
      <w:r w:rsidR="00FE510B">
        <w:rPr>
          <w:sz w:val="28"/>
          <w:szCs w:val="28"/>
        </w:rPr>
        <w:t>района</w:t>
      </w:r>
      <w:r w:rsidRPr="00FE510B">
        <w:rPr>
          <w:sz w:val="28"/>
          <w:szCs w:val="28"/>
        </w:rPr>
        <w:t xml:space="preserve"> и способствующей оптимальному соотношению на потребительском рынке местных и завозимых товаров;</w:t>
      </w:r>
    </w:p>
    <w:p w:rsidR="00FE510B" w:rsidRPr="00616BD1" w:rsidRDefault="00C66469" w:rsidP="00483E6C">
      <w:pPr>
        <w:numPr>
          <w:ilvl w:val="0"/>
          <w:numId w:val="32"/>
        </w:numPr>
        <w:tabs>
          <w:tab w:val="left" w:pos="851"/>
        </w:tabs>
        <w:ind w:left="0" w:firstLine="709"/>
        <w:jc w:val="both"/>
        <w:rPr>
          <w:i/>
          <w:sz w:val="20"/>
          <w:szCs w:val="20"/>
        </w:rPr>
      </w:pPr>
      <w:r w:rsidRPr="00FE510B">
        <w:rPr>
          <w:sz w:val="28"/>
          <w:szCs w:val="28"/>
        </w:rPr>
        <w:t>формирование ярмарочной торговли</w:t>
      </w:r>
      <w:r w:rsidR="000D1518">
        <w:rPr>
          <w:sz w:val="28"/>
          <w:szCs w:val="28"/>
        </w:rPr>
        <w:t xml:space="preserve">, в том числе </w:t>
      </w:r>
      <w:r w:rsidRPr="00FE510B">
        <w:rPr>
          <w:sz w:val="28"/>
          <w:szCs w:val="28"/>
        </w:rPr>
        <w:t xml:space="preserve"> продуктами питания местных производителей,</w:t>
      </w:r>
      <w:r w:rsidR="000D1518">
        <w:rPr>
          <w:sz w:val="28"/>
          <w:szCs w:val="28"/>
        </w:rPr>
        <w:t xml:space="preserve"> а так же</w:t>
      </w:r>
      <w:r w:rsidRPr="00FE510B">
        <w:rPr>
          <w:sz w:val="28"/>
          <w:szCs w:val="28"/>
        </w:rPr>
        <w:t xml:space="preserve"> непродовольственными товарами</w:t>
      </w:r>
      <w:r w:rsidR="00616BD1">
        <w:rPr>
          <w:sz w:val="28"/>
          <w:szCs w:val="28"/>
        </w:rPr>
        <w:t>;</w:t>
      </w:r>
    </w:p>
    <w:p w:rsidR="00616BD1" w:rsidRPr="00616BD1" w:rsidRDefault="00616BD1" w:rsidP="00483E6C">
      <w:pPr>
        <w:numPr>
          <w:ilvl w:val="0"/>
          <w:numId w:val="32"/>
        </w:numPr>
        <w:tabs>
          <w:tab w:val="left" w:pos="851"/>
        </w:tabs>
        <w:ind w:left="0" w:firstLine="709"/>
        <w:jc w:val="both"/>
        <w:rPr>
          <w:i/>
          <w:sz w:val="20"/>
          <w:szCs w:val="20"/>
        </w:rPr>
      </w:pPr>
      <w:r>
        <w:rPr>
          <w:iCs/>
          <w:color w:val="000000"/>
          <w:sz w:val="28"/>
          <w:szCs w:val="28"/>
        </w:rPr>
        <w:t>увеличение предприятий торговли, осуществляющих реализацию непродовольственных товаров на территории района.</w:t>
      </w:r>
    </w:p>
    <w:p w:rsidR="00616BD1" w:rsidRPr="00FE510B" w:rsidRDefault="00616BD1" w:rsidP="00616BD1">
      <w:pPr>
        <w:tabs>
          <w:tab w:val="left" w:pos="851"/>
        </w:tabs>
        <w:ind w:left="709"/>
        <w:jc w:val="both"/>
        <w:rPr>
          <w:i/>
          <w:sz w:val="20"/>
          <w:szCs w:val="20"/>
        </w:rPr>
      </w:pPr>
    </w:p>
    <w:p w:rsidR="003B680F" w:rsidRPr="003B680F" w:rsidRDefault="003B680F" w:rsidP="00EC605D">
      <w:pPr>
        <w:ind w:firstLine="709"/>
        <w:rPr>
          <w:i/>
          <w:sz w:val="28"/>
          <w:szCs w:val="28"/>
        </w:rPr>
      </w:pPr>
      <w:r w:rsidRPr="003B680F">
        <w:rPr>
          <w:b/>
          <w:bCs/>
          <w:i/>
          <w:sz w:val="28"/>
          <w:szCs w:val="28"/>
        </w:rPr>
        <w:t>Задачи:</w:t>
      </w:r>
    </w:p>
    <w:p w:rsidR="003B680F" w:rsidRPr="009D0FEC" w:rsidRDefault="003B680F" w:rsidP="00483E6C">
      <w:pPr>
        <w:numPr>
          <w:ilvl w:val="0"/>
          <w:numId w:val="39"/>
        </w:numPr>
        <w:tabs>
          <w:tab w:val="clear" w:pos="720"/>
          <w:tab w:val="num" w:pos="0"/>
        </w:tabs>
        <w:ind w:left="0" w:firstLine="709"/>
        <w:jc w:val="both"/>
        <w:rPr>
          <w:sz w:val="28"/>
          <w:szCs w:val="28"/>
        </w:rPr>
      </w:pPr>
      <w:r w:rsidRPr="003B680F">
        <w:rPr>
          <w:sz w:val="28"/>
          <w:szCs w:val="28"/>
        </w:rPr>
        <w:t xml:space="preserve">Совершенствование прогрессивных структурных сдвигов и изменений на потребительском рынке (сетевая торговля, крупные объекты торговли и др.) при повышении технического уровня предприятий торговли </w:t>
      </w:r>
      <w:r w:rsidRPr="009D0FEC">
        <w:rPr>
          <w:sz w:val="28"/>
          <w:szCs w:val="28"/>
        </w:rPr>
        <w:t>и общественного питания.</w:t>
      </w:r>
    </w:p>
    <w:p w:rsidR="003B680F" w:rsidRPr="009D0FEC" w:rsidRDefault="003B680F" w:rsidP="00483E6C">
      <w:pPr>
        <w:numPr>
          <w:ilvl w:val="0"/>
          <w:numId w:val="39"/>
        </w:numPr>
        <w:tabs>
          <w:tab w:val="clear" w:pos="720"/>
          <w:tab w:val="num" w:pos="0"/>
        </w:tabs>
        <w:spacing w:before="100" w:beforeAutospacing="1" w:after="100" w:afterAutospacing="1"/>
        <w:ind w:left="0" w:firstLine="709"/>
        <w:jc w:val="both"/>
        <w:rPr>
          <w:sz w:val="28"/>
          <w:szCs w:val="28"/>
        </w:rPr>
      </w:pPr>
      <w:r w:rsidRPr="009D0FEC">
        <w:rPr>
          <w:sz w:val="28"/>
          <w:szCs w:val="28"/>
        </w:rPr>
        <w:t>Обеспечение территориальной доступности товаров и услуг в районе.</w:t>
      </w:r>
    </w:p>
    <w:p w:rsidR="003B680F" w:rsidRPr="003B680F" w:rsidRDefault="003B680F" w:rsidP="00483E6C">
      <w:pPr>
        <w:numPr>
          <w:ilvl w:val="0"/>
          <w:numId w:val="39"/>
        </w:numPr>
        <w:tabs>
          <w:tab w:val="clear" w:pos="720"/>
          <w:tab w:val="num" w:pos="0"/>
        </w:tabs>
        <w:spacing w:before="100" w:beforeAutospacing="1" w:after="100" w:afterAutospacing="1"/>
        <w:ind w:left="0" w:firstLine="709"/>
        <w:jc w:val="both"/>
        <w:rPr>
          <w:sz w:val="28"/>
          <w:szCs w:val="28"/>
        </w:rPr>
      </w:pPr>
      <w:r w:rsidRPr="009D0FEC">
        <w:rPr>
          <w:sz w:val="28"/>
          <w:szCs w:val="28"/>
        </w:rPr>
        <w:t>Развитие практики маркетинговых исследований</w:t>
      </w:r>
      <w:r w:rsidRPr="003B680F">
        <w:rPr>
          <w:sz w:val="28"/>
          <w:szCs w:val="28"/>
        </w:rPr>
        <w:t xml:space="preserve"> потребительского спроса и формирование структуры потребительского рынка с учетом потребностей населения.</w:t>
      </w:r>
    </w:p>
    <w:p w:rsidR="003B680F" w:rsidRPr="003B680F" w:rsidRDefault="003B680F" w:rsidP="00483E6C">
      <w:pPr>
        <w:numPr>
          <w:ilvl w:val="0"/>
          <w:numId w:val="39"/>
        </w:numPr>
        <w:tabs>
          <w:tab w:val="clear" w:pos="720"/>
          <w:tab w:val="num" w:pos="0"/>
        </w:tabs>
        <w:spacing w:before="100" w:beforeAutospacing="1" w:after="100" w:afterAutospacing="1"/>
        <w:ind w:left="0" w:firstLine="709"/>
        <w:jc w:val="both"/>
        <w:rPr>
          <w:sz w:val="28"/>
          <w:szCs w:val="28"/>
        </w:rPr>
      </w:pPr>
      <w:r w:rsidRPr="003B680F">
        <w:rPr>
          <w:sz w:val="28"/>
          <w:szCs w:val="28"/>
        </w:rPr>
        <w:t>Повышение культуры и качества обслуживания, совершенствование механизмов защиты прав потребителей.</w:t>
      </w:r>
    </w:p>
    <w:p w:rsidR="003B680F" w:rsidRPr="003B680F" w:rsidRDefault="003B680F" w:rsidP="00483E6C">
      <w:pPr>
        <w:numPr>
          <w:ilvl w:val="0"/>
          <w:numId w:val="39"/>
        </w:numPr>
        <w:tabs>
          <w:tab w:val="clear" w:pos="720"/>
          <w:tab w:val="num" w:pos="0"/>
        </w:tabs>
        <w:spacing w:before="100" w:beforeAutospacing="1" w:after="100" w:afterAutospacing="1"/>
        <w:ind w:left="0" w:firstLine="709"/>
        <w:jc w:val="both"/>
        <w:rPr>
          <w:sz w:val="28"/>
          <w:szCs w:val="28"/>
        </w:rPr>
      </w:pPr>
      <w:r w:rsidRPr="003B680F">
        <w:rPr>
          <w:sz w:val="28"/>
          <w:szCs w:val="28"/>
        </w:rPr>
        <w:lastRenderedPageBreak/>
        <w:t xml:space="preserve">Обеспечение </w:t>
      </w:r>
      <w:r w:rsidR="008419C9" w:rsidRPr="003B680F">
        <w:rPr>
          <w:sz w:val="28"/>
          <w:szCs w:val="28"/>
        </w:rPr>
        <w:t>конкурентоспосо</w:t>
      </w:r>
      <w:r w:rsidR="008419C9">
        <w:rPr>
          <w:sz w:val="28"/>
          <w:szCs w:val="28"/>
        </w:rPr>
        <w:t>бности продукции местных товар</w:t>
      </w:r>
      <w:r w:rsidRPr="003B680F">
        <w:rPr>
          <w:sz w:val="28"/>
          <w:szCs w:val="28"/>
        </w:rPr>
        <w:t>опрои</w:t>
      </w:r>
      <w:r w:rsidR="008419C9">
        <w:rPr>
          <w:sz w:val="28"/>
          <w:szCs w:val="28"/>
        </w:rPr>
        <w:t>з</w:t>
      </w:r>
      <w:r w:rsidRPr="003B680F">
        <w:rPr>
          <w:sz w:val="28"/>
          <w:szCs w:val="28"/>
        </w:rPr>
        <w:t>водителей, создание условий для освоения и внедрения новых видов продукции.</w:t>
      </w:r>
    </w:p>
    <w:p w:rsidR="003B680F" w:rsidRPr="003B680F" w:rsidRDefault="003B680F" w:rsidP="00483E6C">
      <w:pPr>
        <w:numPr>
          <w:ilvl w:val="0"/>
          <w:numId w:val="39"/>
        </w:numPr>
        <w:tabs>
          <w:tab w:val="clear" w:pos="720"/>
          <w:tab w:val="num" w:pos="0"/>
        </w:tabs>
        <w:spacing w:before="100" w:beforeAutospacing="1" w:after="100" w:afterAutospacing="1"/>
        <w:ind w:left="0" w:firstLine="709"/>
        <w:jc w:val="both"/>
        <w:rPr>
          <w:sz w:val="28"/>
          <w:szCs w:val="28"/>
        </w:rPr>
      </w:pPr>
      <w:r w:rsidRPr="003B680F">
        <w:rPr>
          <w:sz w:val="28"/>
          <w:szCs w:val="28"/>
        </w:rPr>
        <w:t>Развитие предприятий бытового обслуживания, оказывающих услуги повседневного спроса.</w:t>
      </w:r>
    </w:p>
    <w:p w:rsidR="003B680F" w:rsidRDefault="003B680F" w:rsidP="00FE510B">
      <w:pPr>
        <w:tabs>
          <w:tab w:val="left" w:pos="851"/>
        </w:tabs>
        <w:ind w:left="709"/>
        <w:jc w:val="right"/>
        <w:rPr>
          <w:i/>
          <w:sz w:val="20"/>
          <w:szCs w:val="20"/>
        </w:rPr>
      </w:pPr>
    </w:p>
    <w:p w:rsidR="00C66469" w:rsidRPr="00FE510B" w:rsidRDefault="00C66469" w:rsidP="00FE510B">
      <w:pPr>
        <w:tabs>
          <w:tab w:val="left" w:pos="851"/>
        </w:tabs>
        <w:ind w:left="709"/>
        <w:jc w:val="right"/>
        <w:rPr>
          <w:i/>
          <w:sz w:val="20"/>
          <w:szCs w:val="20"/>
        </w:rPr>
      </w:pPr>
      <w:r w:rsidRPr="00FE510B">
        <w:rPr>
          <w:i/>
          <w:sz w:val="20"/>
          <w:szCs w:val="20"/>
        </w:rPr>
        <w:t>Таблица 1</w:t>
      </w:r>
      <w:r w:rsidR="008F189C">
        <w:rPr>
          <w:i/>
          <w:sz w:val="20"/>
          <w:szCs w:val="20"/>
        </w:rPr>
        <w:t>3</w:t>
      </w:r>
    </w:p>
    <w:p w:rsidR="00C66469" w:rsidRDefault="00C66469" w:rsidP="00C66469">
      <w:pPr>
        <w:ind w:firstLine="709"/>
        <w:jc w:val="center"/>
        <w:rPr>
          <w:b/>
        </w:rPr>
      </w:pPr>
      <w:r w:rsidRPr="00FE510B">
        <w:rPr>
          <w:b/>
        </w:rPr>
        <w:t>Стратегический (</w:t>
      </w:r>
      <w:r w:rsidRPr="00FE510B">
        <w:rPr>
          <w:b/>
          <w:lang w:val="en-US"/>
        </w:rPr>
        <w:t>SWOT</w:t>
      </w:r>
      <w:r w:rsidRPr="00FE510B">
        <w:rPr>
          <w:b/>
        </w:rPr>
        <w:t xml:space="preserve">) анализ развития потребительского рынка </w:t>
      </w:r>
      <w:r w:rsidR="009D0FEC">
        <w:rPr>
          <w:b/>
        </w:rPr>
        <w:t>Тейковского муниципального района</w:t>
      </w:r>
    </w:p>
    <w:p w:rsidR="009D0FEC" w:rsidRPr="00FE510B" w:rsidRDefault="009D0FEC" w:rsidP="00C66469">
      <w:pPr>
        <w:ind w:firstLine="709"/>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5095"/>
      </w:tblGrid>
      <w:tr w:rsidR="00C66469" w:rsidRPr="00FE510B" w:rsidTr="00F5365D">
        <w:tc>
          <w:tcPr>
            <w:tcW w:w="4476" w:type="dxa"/>
            <w:shd w:val="clear" w:color="auto" w:fill="auto"/>
          </w:tcPr>
          <w:p w:rsidR="00C66469" w:rsidRPr="00FE510B" w:rsidRDefault="00C66469" w:rsidP="00C66469">
            <w:pPr>
              <w:spacing w:before="100" w:beforeAutospacing="1" w:after="100" w:afterAutospacing="1"/>
              <w:jc w:val="center"/>
              <w:rPr>
                <w:b/>
              </w:rPr>
            </w:pPr>
            <w:r w:rsidRPr="00FE510B">
              <w:rPr>
                <w:b/>
              </w:rPr>
              <w:t>Сильные стороны развития отрасли</w:t>
            </w:r>
          </w:p>
        </w:tc>
        <w:tc>
          <w:tcPr>
            <w:tcW w:w="5095" w:type="dxa"/>
            <w:shd w:val="clear" w:color="auto" w:fill="auto"/>
          </w:tcPr>
          <w:p w:rsidR="00C66469" w:rsidRPr="00FE510B" w:rsidRDefault="00C66469" w:rsidP="00C66469">
            <w:pPr>
              <w:spacing w:before="100" w:beforeAutospacing="1" w:after="100" w:afterAutospacing="1"/>
              <w:jc w:val="center"/>
              <w:rPr>
                <w:b/>
              </w:rPr>
            </w:pPr>
            <w:r w:rsidRPr="00FE510B">
              <w:rPr>
                <w:b/>
              </w:rPr>
              <w:t>Слабые стороны развития отрасли</w:t>
            </w:r>
          </w:p>
        </w:tc>
      </w:tr>
      <w:tr w:rsidR="00C66469" w:rsidRPr="00FE510B" w:rsidTr="00F5365D">
        <w:tc>
          <w:tcPr>
            <w:tcW w:w="4476" w:type="dxa"/>
            <w:shd w:val="clear" w:color="auto" w:fill="auto"/>
          </w:tcPr>
          <w:p w:rsidR="005F6FBB" w:rsidRPr="009D0FEC" w:rsidRDefault="005F6FBB" w:rsidP="00C66469">
            <w:r w:rsidRPr="009D0FEC">
              <w:t>1</w:t>
            </w:r>
            <w:r w:rsidR="00A91DFA" w:rsidRPr="009D0FEC">
              <w:t>. Выгодное географическое положение для продвижения товаров в соседние муниципальные образования</w:t>
            </w:r>
            <w:r w:rsidRPr="009D0FEC">
              <w:t xml:space="preserve"> и за пределы региона</w:t>
            </w:r>
            <w:r w:rsidR="00A91DFA" w:rsidRPr="009D0FEC">
              <w:t>, близкое расположение от г. Москвы, наличие автомобильной дороги федерального значения, прохождение по территории района железнодорожной ветви</w:t>
            </w:r>
            <w:r w:rsidRPr="009D0FEC">
              <w:t>.</w:t>
            </w:r>
          </w:p>
          <w:p w:rsidR="00A91DFA" w:rsidRPr="009D0FEC" w:rsidRDefault="005F6FBB" w:rsidP="00C66469">
            <w:r w:rsidRPr="009D0FEC">
              <w:t>2. Развитая сеть транспортных коммуникаций</w:t>
            </w:r>
            <w:r w:rsidR="002E5A84" w:rsidRPr="009D0FEC">
              <w:t>.</w:t>
            </w:r>
          </w:p>
          <w:p w:rsidR="00C66469" w:rsidRPr="009D0FEC" w:rsidRDefault="002E5A84" w:rsidP="00A91DFA">
            <w:pPr>
              <w:rPr>
                <w:b/>
              </w:rPr>
            </w:pPr>
            <w:r w:rsidRPr="009D0FEC">
              <w:t>3</w:t>
            </w:r>
            <w:r w:rsidR="00C66469" w:rsidRPr="009D0FEC">
              <w:t>. Вступление России во Всемирную Торговую Организацию, расширение международного сотрудничества и межгосударственных связей, что позволит расширить товарный ассортимент, снизить цены на импортные товары за счет снижения таможенных пошлин.</w:t>
            </w:r>
          </w:p>
        </w:tc>
        <w:tc>
          <w:tcPr>
            <w:tcW w:w="5095" w:type="dxa"/>
            <w:shd w:val="clear" w:color="auto" w:fill="auto"/>
          </w:tcPr>
          <w:p w:rsidR="00C66469" w:rsidRPr="009D0FEC" w:rsidRDefault="00C66469" w:rsidP="00C66469">
            <w:r w:rsidRPr="009D0FEC">
              <w:t>1. Отсутствие законодательной базы, регулирующей деятельность и развитие внутреннего потребительского рынка в Российской Федерации, и механизмов взаимодействия между федеральными, региональными и местными структурами.</w:t>
            </w:r>
          </w:p>
          <w:p w:rsidR="00C66469" w:rsidRPr="009D0FEC" w:rsidRDefault="00C66469" w:rsidP="00C66469">
            <w:r w:rsidRPr="009D0FEC">
              <w:t>2. Отсутствие механизмов регулирования потребительской сферы органами государственной власти субъекта Российской Федерации и органами местного самоуправления.</w:t>
            </w:r>
          </w:p>
          <w:p w:rsidR="00C66469" w:rsidRPr="009D0FEC" w:rsidRDefault="00C66469" w:rsidP="00C66469">
            <w:r w:rsidRPr="009D0FEC">
              <w:t>3. Неэффективный государственный контроль и надзор, правоохранительной деятельности государства.</w:t>
            </w:r>
          </w:p>
          <w:p w:rsidR="005F6FBB" w:rsidRPr="009D0FEC" w:rsidRDefault="005F6FBB" w:rsidP="00C66469">
            <w:r w:rsidRPr="009D0FEC">
              <w:t xml:space="preserve">4. </w:t>
            </w:r>
            <w:r w:rsidR="0009146D" w:rsidRPr="009D0FEC">
              <w:t>Незначительный рост</w:t>
            </w:r>
            <w:r w:rsidRPr="009D0FEC">
              <w:t xml:space="preserve"> объемов розничного оборота, общественного питания и бытовых услуг населению.</w:t>
            </w:r>
          </w:p>
          <w:p w:rsidR="00C66469" w:rsidRPr="009D0FEC" w:rsidRDefault="0009146D" w:rsidP="00C66469">
            <w:r w:rsidRPr="009D0FEC">
              <w:t>5</w:t>
            </w:r>
            <w:r w:rsidR="00C66469" w:rsidRPr="009D0FEC">
              <w:t>. Низкая культура потребления, не способная оказывать влияние на конкуренцию. Отсутствие социальной составляющей в потребительской сфере.</w:t>
            </w:r>
          </w:p>
          <w:p w:rsidR="00C66469" w:rsidRPr="009D0FEC" w:rsidRDefault="0009146D" w:rsidP="00C66469">
            <w:r w:rsidRPr="009D0FEC">
              <w:t>6</w:t>
            </w:r>
            <w:r w:rsidR="00C66469" w:rsidRPr="009D0FEC">
              <w:t xml:space="preserve">. </w:t>
            </w:r>
            <w:r w:rsidR="003D76CD" w:rsidRPr="009D0FEC">
              <w:t>Отсутствие</w:t>
            </w:r>
            <w:r w:rsidR="00C66469" w:rsidRPr="009D0FEC">
              <w:t xml:space="preserve"> развити</w:t>
            </w:r>
            <w:r w:rsidR="003D76CD" w:rsidRPr="009D0FEC">
              <w:t>я</w:t>
            </w:r>
            <w:r w:rsidR="00C66469" w:rsidRPr="009D0FEC">
              <w:t xml:space="preserve"> оптового звена торговли с соответствующей инфраструктурой (современные складские помещения, оборудование, специализированный транспорт, цеха доработки, расфасовки, упаковки готовой продукции), в том числе у предприятий АПК.</w:t>
            </w:r>
          </w:p>
          <w:p w:rsidR="002E5A84" w:rsidRDefault="0009146D" w:rsidP="002E5A84">
            <w:r w:rsidRPr="009D0FEC">
              <w:t>7</w:t>
            </w:r>
            <w:r w:rsidR="00C66469" w:rsidRPr="009D0FEC">
              <w:t xml:space="preserve">. Недостаточный ассортимент производимых в </w:t>
            </w:r>
            <w:r w:rsidR="002E5A84" w:rsidRPr="009D0FEC">
              <w:t>районе</w:t>
            </w:r>
            <w:r w:rsidR="00C66469" w:rsidRPr="009D0FEC">
              <w:t xml:space="preserve"> </w:t>
            </w:r>
            <w:r w:rsidR="002E5A84" w:rsidRPr="009D0FEC">
              <w:t>товаров.</w:t>
            </w:r>
          </w:p>
          <w:p w:rsidR="00C66469" w:rsidRPr="00FE510B" w:rsidRDefault="00C66469" w:rsidP="002E5A84">
            <w:r w:rsidRPr="00FE510B">
              <w:t xml:space="preserve"> </w:t>
            </w:r>
          </w:p>
        </w:tc>
      </w:tr>
      <w:tr w:rsidR="00C66469" w:rsidRPr="00FE510B" w:rsidTr="00F5365D">
        <w:tc>
          <w:tcPr>
            <w:tcW w:w="4476" w:type="dxa"/>
            <w:shd w:val="clear" w:color="auto" w:fill="auto"/>
          </w:tcPr>
          <w:p w:rsidR="00C66469" w:rsidRPr="00FE510B" w:rsidRDefault="00C66469" w:rsidP="00C66469">
            <w:pPr>
              <w:spacing w:before="100" w:beforeAutospacing="1" w:after="100" w:afterAutospacing="1"/>
              <w:jc w:val="center"/>
              <w:rPr>
                <w:b/>
              </w:rPr>
            </w:pPr>
            <w:r w:rsidRPr="00FE510B">
              <w:rPr>
                <w:b/>
              </w:rPr>
              <w:t>Возможности</w:t>
            </w:r>
          </w:p>
        </w:tc>
        <w:tc>
          <w:tcPr>
            <w:tcW w:w="5095" w:type="dxa"/>
            <w:shd w:val="clear" w:color="auto" w:fill="auto"/>
          </w:tcPr>
          <w:p w:rsidR="00C66469" w:rsidRPr="00FE510B" w:rsidRDefault="00C66469" w:rsidP="00C66469">
            <w:pPr>
              <w:spacing w:before="100" w:beforeAutospacing="1" w:after="100" w:afterAutospacing="1"/>
              <w:jc w:val="center"/>
              <w:rPr>
                <w:b/>
              </w:rPr>
            </w:pPr>
            <w:r w:rsidRPr="00FE510B">
              <w:rPr>
                <w:b/>
              </w:rPr>
              <w:t>Угрозы</w:t>
            </w:r>
          </w:p>
        </w:tc>
      </w:tr>
      <w:tr w:rsidR="00C66469" w:rsidRPr="00FE510B" w:rsidTr="00F5365D">
        <w:tc>
          <w:tcPr>
            <w:tcW w:w="4476" w:type="dxa"/>
            <w:shd w:val="clear" w:color="auto" w:fill="auto"/>
          </w:tcPr>
          <w:p w:rsidR="00C66469" w:rsidRPr="009D0FEC" w:rsidRDefault="00C66469" w:rsidP="00C66469">
            <w:r w:rsidRPr="009D0FEC">
              <w:t>1. Развитие, совершенствование инфраструктуры потребительского рынка, за счет использования возможностей внешних инвесторов. Дальнейшее развитие предприятий «шаговой доступности», снижение арендной платы</w:t>
            </w:r>
            <w:r w:rsidR="009D0FEC" w:rsidRPr="009D0FEC">
              <w:t>.</w:t>
            </w:r>
          </w:p>
          <w:p w:rsidR="00C66469" w:rsidRPr="009D0FEC" w:rsidRDefault="00CD6E57" w:rsidP="00C66469">
            <w:r w:rsidRPr="009D0FEC">
              <w:t>2</w:t>
            </w:r>
            <w:r w:rsidR="00C66469" w:rsidRPr="009D0FEC">
              <w:t>. Количественный рост организаций потребительской сферы при усилении тенденций повышения качества обслуживания.</w:t>
            </w:r>
          </w:p>
          <w:p w:rsidR="00C66469" w:rsidRPr="009D0FEC" w:rsidRDefault="00CD6E57" w:rsidP="00C66469">
            <w:r w:rsidRPr="009D0FEC">
              <w:lastRenderedPageBreak/>
              <w:t>3</w:t>
            </w:r>
            <w:r w:rsidR="00C66469" w:rsidRPr="009D0FEC">
              <w:t>. Обеспечение баланса интересов предпринимателей малого бизнеса потребительского рынка и потребителей.</w:t>
            </w:r>
          </w:p>
          <w:p w:rsidR="00F5365D" w:rsidRPr="009D0FEC" w:rsidRDefault="00CD6E57" w:rsidP="008B3E6B">
            <w:r w:rsidRPr="009D0FEC">
              <w:t>4</w:t>
            </w:r>
            <w:r w:rsidR="00C66469" w:rsidRPr="009D0FEC">
              <w:t>. Повышение качества</w:t>
            </w:r>
            <w:r w:rsidR="008B3E6B" w:rsidRPr="009D0FEC">
              <w:t xml:space="preserve"> и </w:t>
            </w:r>
            <w:r w:rsidR="00C66469" w:rsidRPr="009D0FEC">
              <w:t>культуры обслуживания</w:t>
            </w:r>
            <w:r w:rsidR="008B3E6B" w:rsidRPr="009D0FEC">
              <w:t xml:space="preserve"> населения.</w:t>
            </w:r>
            <w:r w:rsidR="00F5365D" w:rsidRPr="009D0FEC">
              <w:t xml:space="preserve"> </w:t>
            </w:r>
          </w:p>
          <w:p w:rsidR="00C66469" w:rsidRPr="009D0FEC" w:rsidRDefault="00F5365D" w:rsidP="008B3E6B">
            <w:r w:rsidRPr="009D0FEC">
              <w:t>5. Активизация деятельности представителей сетевой торговли на территории городского поселения.</w:t>
            </w:r>
          </w:p>
          <w:p w:rsidR="00F5365D" w:rsidRPr="009D0FEC" w:rsidRDefault="00F5365D" w:rsidP="008B3E6B">
            <w:r w:rsidRPr="009D0FEC">
              <w:t>6. Рост уровня потребления населения и платежеспособности жителей города.</w:t>
            </w:r>
          </w:p>
          <w:p w:rsidR="00F5365D" w:rsidRPr="009D0FEC" w:rsidRDefault="00F5365D" w:rsidP="008B3E6B">
            <w:r w:rsidRPr="009D0FEC">
              <w:t>7. Создание благоприятного климата для притока инвестиций в сферы торговли, общественного питания, заготовительной деятельности.</w:t>
            </w:r>
          </w:p>
        </w:tc>
        <w:tc>
          <w:tcPr>
            <w:tcW w:w="5095" w:type="dxa"/>
            <w:shd w:val="clear" w:color="auto" w:fill="auto"/>
          </w:tcPr>
          <w:p w:rsidR="00C66469" w:rsidRPr="009D0FEC" w:rsidRDefault="00C66469" w:rsidP="00C66469">
            <w:r w:rsidRPr="009D0FEC">
              <w:lastRenderedPageBreak/>
              <w:t>1.</w:t>
            </w:r>
            <w:r w:rsidRPr="009D0FEC">
              <w:rPr>
                <w:b/>
              </w:rPr>
              <w:t xml:space="preserve"> </w:t>
            </w:r>
            <w:r w:rsidRPr="009D0FEC">
              <w:t xml:space="preserve">Проникновение на </w:t>
            </w:r>
            <w:r w:rsidR="00CD6E57" w:rsidRPr="009D0FEC">
              <w:t xml:space="preserve">местный </w:t>
            </w:r>
            <w:r w:rsidRPr="009D0FEC">
              <w:t>рынок контрафактной, низкокачественной продукции, угрожающей жизнеспособности населения.</w:t>
            </w:r>
          </w:p>
          <w:p w:rsidR="00C66469" w:rsidRPr="009D0FEC" w:rsidRDefault="00C66469" w:rsidP="00C66469">
            <w:r w:rsidRPr="009D0FEC">
              <w:t>2. Низкий уровень контроля со стороны государственных органов за качеством продаваемых продуктов питания и непродовольственных товаров.</w:t>
            </w:r>
          </w:p>
          <w:p w:rsidR="00F5365D" w:rsidRPr="009D0FEC" w:rsidRDefault="00C66469" w:rsidP="00C66469">
            <w:r w:rsidRPr="009D0FEC">
              <w:t>3. Недобросовестная конкуренция со</w:t>
            </w:r>
            <w:r w:rsidR="00CD6E57" w:rsidRPr="009D0FEC">
              <w:t xml:space="preserve"> стороны крупных торговых сетей</w:t>
            </w:r>
            <w:r w:rsidRPr="009D0FEC">
              <w:t>.</w:t>
            </w:r>
            <w:r w:rsidR="00F5365D" w:rsidRPr="009D0FEC">
              <w:t xml:space="preserve"> </w:t>
            </w:r>
          </w:p>
          <w:p w:rsidR="00C66469" w:rsidRPr="009D0FEC" w:rsidRDefault="00F5365D" w:rsidP="00C66469">
            <w:r w:rsidRPr="009D0FEC">
              <w:t xml:space="preserve">4. Вероятность недобросовестной конкуренции </w:t>
            </w:r>
            <w:r w:rsidRPr="009D0FEC">
              <w:lastRenderedPageBreak/>
              <w:t>со стороны предприятий других регионов, поставляющих продукцию на рынок области по демпинговым ценам.</w:t>
            </w:r>
          </w:p>
          <w:p w:rsidR="00C66469" w:rsidRPr="009D0FEC" w:rsidRDefault="00F5365D" w:rsidP="00C66469">
            <w:r w:rsidRPr="009D0FEC">
              <w:t>5</w:t>
            </w:r>
            <w:r w:rsidR="00C66469" w:rsidRPr="009D0FEC">
              <w:t>. Низкая доля на продовольственном рынке товаров местных производителей.</w:t>
            </w:r>
          </w:p>
          <w:p w:rsidR="00C66469" w:rsidRPr="009D0FEC" w:rsidRDefault="00F5365D" w:rsidP="00C66469">
            <w:r w:rsidRPr="009D0FEC">
              <w:t>6</w:t>
            </w:r>
            <w:r w:rsidR="00C66469" w:rsidRPr="009D0FEC">
              <w:t xml:space="preserve">. Низкая емкость рынка по бытовому обслуживанию населения </w:t>
            </w:r>
            <w:r w:rsidR="008B3E6B" w:rsidRPr="009D0FEC">
              <w:t>район</w:t>
            </w:r>
            <w:r w:rsidR="00C66469" w:rsidRPr="009D0FEC">
              <w:t>а, слабая конкуренция в отрасли.</w:t>
            </w:r>
          </w:p>
          <w:p w:rsidR="00F5365D" w:rsidRPr="009D0FEC" w:rsidRDefault="00F5365D" w:rsidP="00C66469">
            <w:r w:rsidRPr="009D0FEC">
              <w:t>7</w:t>
            </w:r>
            <w:r w:rsidR="00C66469" w:rsidRPr="009D0FEC">
              <w:t>. Высокая текучесть кадров предприятий потребительского рынка, дефицит высококвалифицированного персонала, низкая заработная плата в отрасли.</w:t>
            </w:r>
            <w:r w:rsidRPr="009D0FEC">
              <w:t xml:space="preserve"> </w:t>
            </w:r>
          </w:p>
          <w:p w:rsidR="00C66469" w:rsidRPr="00FE510B" w:rsidRDefault="00F5365D" w:rsidP="00F5365D">
            <w:pPr>
              <w:rPr>
                <w:b/>
              </w:rPr>
            </w:pPr>
            <w:r w:rsidRPr="009D0FEC">
              <w:t>8. Падение платежеспособного спроса населения.</w:t>
            </w:r>
            <w:r>
              <w:br/>
            </w:r>
            <w:r>
              <w:br/>
            </w:r>
          </w:p>
        </w:tc>
      </w:tr>
    </w:tbl>
    <w:p w:rsidR="008B3E6B" w:rsidRDefault="008B3E6B" w:rsidP="00C66469">
      <w:pPr>
        <w:ind w:firstLine="709"/>
        <w:jc w:val="both"/>
        <w:rPr>
          <w:sz w:val="20"/>
          <w:szCs w:val="20"/>
        </w:rPr>
      </w:pPr>
    </w:p>
    <w:p w:rsidR="00616BD1" w:rsidRDefault="00616BD1" w:rsidP="00C66469">
      <w:pPr>
        <w:ind w:firstLine="709"/>
        <w:jc w:val="both"/>
        <w:rPr>
          <w:sz w:val="20"/>
          <w:szCs w:val="20"/>
        </w:rPr>
      </w:pPr>
    </w:p>
    <w:p w:rsidR="00C66469" w:rsidRPr="008B3E6B" w:rsidRDefault="00C66469" w:rsidP="00C66469">
      <w:pPr>
        <w:ind w:firstLine="709"/>
        <w:jc w:val="both"/>
        <w:rPr>
          <w:sz w:val="28"/>
          <w:szCs w:val="28"/>
        </w:rPr>
      </w:pPr>
      <w:r w:rsidRPr="008B3E6B">
        <w:rPr>
          <w:sz w:val="28"/>
          <w:szCs w:val="28"/>
        </w:rPr>
        <w:t xml:space="preserve">Развитие потребительского рынка области связано с наличием ряда </w:t>
      </w:r>
      <w:r w:rsidRPr="008B3E6B">
        <w:rPr>
          <w:i/>
          <w:sz w:val="28"/>
          <w:szCs w:val="28"/>
        </w:rPr>
        <w:t>рисков, источниками</w:t>
      </w:r>
      <w:r w:rsidRPr="008B3E6B">
        <w:rPr>
          <w:sz w:val="28"/>
          <w:szCs w:val="28"/>
        </w:rPr>
        <w:t xml:space="preserve"> которых являются:</w:t>
      </w:r>
    </w:p>
    <w:p w:rsidR="00C66469" w:rsidRPr="008B3E6B" w:rsidRDefault="00C66469" w:rsidP="00483E6C">
      <w:pPr>
        <w:numPr>
          <w:ilvl w:val="0"/>
          <w:numId w:val="26"/>
        </w:numPr>
        <w:tabs>
          <w:tab w:val="left" w:pos="851"/>
        </w:tabs>
        <w:ind w:left="0" w:firstLine="709"/>
        <w:contextualSpacing/>
        <w:jc w:val="both"/>
        <w:rPr>
          <w:sz w:val="28"/>
          <w:szCs w:val="28"/>
        </w:rPr>
      </w:pPr>
      <w:r w:rsidRPr="008B3E6B">
        <w:rPr>
          <w:sz w:val="28"/>
          <w:szCs w:val="28"/>
        </w:rPr>
        <w:t xml:space="preserve"> зависимость конъюнктуры рынка потребительских товаров и услуг, темпов и пропорций его развития от внешних макроэкономических и социальных условий и факторов. В их число входит сохранение низкой покупательской способности значительной части населения области, высокая инфляция, импортная зависимость рынка, особенно непродовольственного;</w:t>
      </w:r>
    </w:p>
    <w:p w:rsidR="008B3E6B" w:rsidRDefault="005C2B8A" w:rsidP="00483E6C">
      <w:pPr>
        <w:numPr>
          <w:ilvl w:val="0"/>
          <w:numId w:val="26"/>
        </w:numPr>
        <w:tabs>
          <w:tab w:val="left" w:pos="851"/>
        </w:tabs>
        <w:ind w:left="0" w:firstLine="709"/>
        <w:contextualSpacing/>
        <w:jc w:val="both"/>
        <w:rPr>
          <w:sz w:val="28"/>
          <w:szCs w:val="28"/>
        </w:rPr>
      </w:pPr>
      <w:r>
        <w:rPr>
          <w:sz w:val="28"/>
          <w:szCs w:val="28"/>
        </w:rPr>
        <w:t xml:space="preserve"> </w:t>
      </w:r>
      <w:r w:rsidR="00C66469" w:rsidRPr="008B3E6B">
        <w:rPr>
          <w:sz w:val="28"/>
          <w:szCs w:val="28"/>
        </w:rPr>
        <w:t xml:space="preserve">частный бизнес потребительского рынка. </w:t>
      </w:r>
    </w:p>
    <w:p w:rsidR="00C66469" w:rsidRPr="008B3E6B" w:rsidRDefault="00C66469" w:rsidP="00483E6C">
      <w:pPr>
        <w:numPr>
          <w:ilvl w:val="0"/>
          <w:numId w:val="26"/>
        </w:numPr>
        <w:tabs>
          <w:tab w:val="left" w:pos="851"/>
        </w:tabs>
        <w:ind w:left="0" w:firstLine="709"/>
        <w:contextualSpacing/>
        <w:jc w:val="both"/>
        <w:rPr>
          <w:sz w:val="28"/>
          <w:szCs w:val="28"/>
        </w:rPr>
      </w:pPr>
      <w:r w:rsidRPr="008B3E6B">
        <w:rPr>
          <w:sz w:val="28"/>
          <w:szCs w:val="28"/>
        </w:rPr>
        <w:t xml:space="preserve">финансовые возможности бюджета </w:t>
      </w:r>
      <w:r w:rsidR="005C2B8A">
        <w:rPr>
          <w:sz w:val="28"/>
          <w:szCs w:val="28"/>
        </w:rPr>
        <w:t>Тейковского муниципального района</w:t>
      </w:r>
      <w:r w:rsidRPr="008B3E6B">
        <w:rPr>
          <w:sz w:val="28"/>
          <w:szCs w:val="28"/>
        </w:rPr>
        <w:t>.</w:t>
      </w:r>
    </w:p>
    <w:p w:rsidR="008B3123" w:rsidRPr="00DC6B26" w:rsidRDefault="008B3123" w:rsidP="008B3123">
      <w:pPr>
        <w:tabs>
          <w:tab w:val="left" w:pos="540"/>
        </w:tabs>
        <w:autoSpaceDE w:val="0"/>
        <w:snapToGrid w:val="0"/>
        <w:ind w:firstLine="709"/>
        <w:jc w:val="both"/>
        <w:rPr>
          <w:sz w:val="28"/>
          <w:szCs w:val="28"/>
        </w:rPr>
      </w:pPr>
      <w:r w:rsidRPr="00DC6B26">
        <w:rPr>
          <w:sz w:val="28"/>
          <w:szCs w:val="28"/>
        </w:rPr>
        <w:t xml:space="preserve">Потребительский рынок </w:t>
      </w:r>
      <w:r w:rsidR="00DC6B26" w:rsidRPr="00DC6B26">
        <w:rPr>
          <w:sz w:val="28"/>
          <w:szCs w:val="28"/>
        </w:rPr>
        <w:t>– важная составляющая экономики района</w:t>
      </w:r>
      <w:r w:rsidR="00DC6B26">
        <w:rPr>
          <w:sz w:val="28"/>
          <w:szCs w:val="28"/>
        </w:rPr>
        <w:t xml:space="preserve">, </w:t>
      </w:r>
      <w:r w:rsidR="00DC6B26" w:rsidRPr="00DC6B26">
        <w:rPr>
          <w:sz w:val="28"/>
          <w:szCs w:val="28"/>
        </w:rPr>
        <w:t xml:space="preserve">находится в непосредственной зависимости от других рынков, денежных доходов населения и регулирует товарно-денежные отношения, способствует конкурентоспособности отечественных товаров, поэтому создание условий для </w:t>
      </w:r>
      <w:r w:rsidR="00DC6B26">
        <w:rPr>
          <w:sz w:val="28"/>
          <w:szCs w:val="28"/>
        </w:rPr>
        <w:t xml:space="preserve">его </w:t>
      </w:r>
      <w:r w:rsidR="00DC6B26" w:rsidRPr="00DC6B26">
        <w:rPr>
          <w:sz w:val="28"/>
          <w:szCs w:val="28"/>
        </w:rPr>
        <w:t>эффективного развития</w:t>
      </w:r>
      <w:r w:rsidR="00DC6B26">
        <w:rPr>
          <w:sz w:val="28"/>
          <w:szCs w:val="28"/>
        </w:rPr>
        <w:t xml:space="preserve"> </w:t>
      </w:r>
      <w:r w:rsidR="00DC6B26" w:rsidRPr="00DC6B26">
        <w:rPr>
          <w:sz w:val="28"/>
          <w:szCs w:val="28"/>
        </w:rPr>
        <w:t>явля</w:t>
      </w:r>
      <w:r w:rsidR="00DC6B26">
        <w:rPr>
          <w:sz w:val="28"/>
          <w:szCs w:val="28"/>
        </w:rPr>
        <w:t>е</w:t>
      </w:r>
      <w:r w:rsidR="00DC6B26" w:rsidRPr="00DC6B26">
        <w:rPr>
          <w:sz w:val="28"/>
          <w:szCs w:val="28"/>
        </w:rPr>
        <w:t xml:space="preserve">тся одной из </w:t>
      </w:r>
      <w:r w:rsidR="00DC6B26">
        <w:rPr>
          <w:sz w:val="28"/>
          <w:szCs w:val="28"/>
        </w:rPr>
        <w:t>важных задач развития экономики.</w:t>
      </w:r>
      <w:r w:rsidR="00DC6B26" w:rsidRPr="00DC6B26">
        <w:rPr>
          <w:sz w:val="28"/>
          <w:szCs w:val="28"/>
        </w:rPr>
        <w:t xml:space="preserve"> </w:t>
      </w:r>
    </w:p>
    <w:p w:rsidR="008B3123" w:rsidRPr="00A60B03" w:rsidRDefault="008B3123" w:rsidP="008B3123">
      <w:pPr>
        <w:ind w:firstLine="709"/>
        <w:jc w:val="both"/>
        <w:rPr>
          <w:color w:val="000000"/>
          <w:sz w:val="28"/>
          <w:szCs w:val="28"/>
        </w:rPr>
      </w:pPr>
      <w:r w:rsidRPr="00A60B03">
        <w:rPr>
          <w:color w:val="000000"/>
          <w:sz w:val="28"/>
          <w:szCs w:val="28"/>
        </w:rPr>
        <w:t>В 2014 году оборот розничной торговли составил 816,642 млн. рублей, что на 39,03 млн. выше уровня 2013 года.</w:t>
      </w:r>
      <w:r>
        <w:rPr>
          <w:color w:val="000000"/>
          <w:sz w:val="28"/>
          <w:szCs w:val="28"/>
        </w:rPr>
        <w:t xml:space="preserve"> Уровень обеспеченности населения товарами на 1 человека увеличился на 6%.</w:t>
      </w:r>
    </w:p>
    <w:p w:rsidR="008B3123" w:rsidRDefault="008B3123" w:rsidP="008B3123">
      <w:pPr>
        <w:tabs>
          <w:tab w:val="left" w:pos="540"/>
        </w:tabs>
        <w:autoSpaceDE w:val="0"/>
        <w:snapToGrid w:val="0"/>
        <w:ind w:firstLine="709"/>
        <w:jc w:val="both"/>
        <w:rPr>
          <w:sz w:val="28"/>
          <w:szCs w:val="28"/>
        </w:rPr>
      </w:pPr>
      <w:r w:rsidRPr="00A60B03">
        <w:rPr>
          <w:sz w:val="28"/>
          <w:szCs w:val="28"/>
        </w:rPr>
        <w:t>В общем объеме розничного товарооборота превалирует доля продо</w:t>
      </w:r>
      <w:r w:rsidRPr="001A59FC">
        <w:rPr>
          <w:sz w:val="28"/>
          <w:szCs w:val="28"/>
        </w:rPr>
        <w:t>вольственных товаров.</w:t>
      </w:r>
    </w:p>
    <w:p w:rsidR="008B3123" w:rsidRPr="00393E62" w:rsidRDefault="008B3123" w:rsidP="008B3123">
      <w:pPr>
        <w:ind w:firstLine="709"/>
        <w:jc w:val="both"/>
        <w:rPr>
          <w:iCs/>
          <w:color w:val="000000"/>
          <w:sz w:val="28"/>
          <w:szCs w:val="28"/>
        </w:rPr>
      </w:pPr>
      <w:r>
        <w:rPr>
          <w:iCs/>
          <w:color w:val="000000"/>
          <w:sz w:val="28"/>
          <w:szCs w:val="28"/>
        </w:rPr>
        <w:t>В</w:t>
      </w:r>
      <w:r w:rsidRPr="00393E62">
        <w:rPr>
          <w:iCs/>
          <w:color w:val="000000"/>
          <w:sz w:val="28"/>
          <w:szCs w:val="28"/>
        </w:rPr>
        <w:t xml:space="preserve"> структуре розничной торговли Тейковского муниципального района насчитывается </w:t>
      </w:r>
      <w:r>
        <w:rPr>
          <w:iCs/>
          <w:color w:val="000000"/>
          <w:sz w:val="28"/>
          <w:szCs w:val="28"/>
        </w:rPr>
        <w:t>53</w:t>
      </w:r>
      <w:r w:rsidRPr="00393E62">
        <w:rPr>
          <w:iCs/>
          <w:color w:val="000000"/>
          <w:sz w:val="28"/>
          <w:szCs w:val="28"/>
        </w:rPr>
        <w:t xml:space="preserve"> объект</w:t>
      </w:r>
      <w:r>
        <w:rPr>
          <w:iCs/>
          <w:color w:val="000000"/>
          <w:sz w:val="28"/>
          <w:szCs w:val="28"/>
        </w:rPr>
        <w:t>а</w:t>
      </w:r>
      <w:r w:rsidRPr="00393E62">
        <w:rPr>
          <w:iCs/>
          <w:color w:val="000000"/>
          <w:sz w:val="28"/>
          <w:szCs w:val="28"/>
        </w:rPr>
        <w:t xml:space="preserve"> стационарной торговли (из них </w:t>
      </w:r>
      <w:r>
        <w:rPr>
          <w:iCs/>
          <w:color w:val="000000"/>
          <w:sz w:val="28"/>
          <w:szCs w:val="28"/>
        </w:rPr>
        <w:t xml:space="preserve">46 </w:t>
      </w:r>
      <w:r w:rsidRPr="00393E62">
        <w:rPr>
          <w:iCs/>
          <w:color w:val="000000"/>
          <w:sz w:val="28"/>
          <w:szCs w:val="28"/>
        </w:rPr>
        <w:t>магазин</w:t>
      </w:r>
      <w:r>
        <w:rPr>
          <w:iCs/>
          <w:color w:val="000000"/>
          <w:sz w:val="28"/>
          <w:szCs w:val="28"/>
        </w:rPr>
        <w:t>ов и</w:t>
      </w:r>
      <w:r w:rsidRPr="00393E62">
        <w:rPr>
          <w:iCs/>
          <w:color w:val="000000"/>
          <w:sz w:val="28"/>
          <w:szCs w:val="28"/>
        </w:rPr>
        <w:t xml:space="preserve"> 7 павильонов). Для отдаленных сел и деревень организована работа автолавок (10 автолавок, осуществляющие выездную торговлю в 51 населенном пункте). </w:t>
      </w:r>
    </w:p>
    <w:p w:rsidR="008B3123" w:rsidRDefault="008B3123" w:rsidP="008B3123">
      <w:pPr>
        <w:tabs>
          <w:tab w:val="left" w:pos="540"/>
        </w:tabs>
        <w:autoSpaceDE w:val="0"/>
        <w:snapToGrid w:val="0"/>
        <w:ind w:firstLine="709"/>
        <w:jc w:val="both"/>
        <w:rPr>
          <w:sz w:val="28"/>
          <w:szCs w:val="28"/>
        </w:rPr>
      </w:pPr>
      <w:r>
        <w:rPr>
          <w:rFonts w:eastAsia="SimSun"/>
          <w:sz w:val="28"/>
          <w:szCs w:val="28"/>
          <w:lang w:eastAsia="zh-CN"/>
        </w:rPr>
        <w:t xml:space="preserve">В 2014 году на территории Тейковского муниципального района открылось 5 новых магазинов. </w:t>
      </w:r>
      <w:r w:rsidRPr="00E12359">
        <w:rPr>
          <w:rFonts w:eastAsia="SimSun"/>
          <w:sz w:val="28"/>
          <w:szCs w:val="28"/>
          <w:lang w:eastAsia="zh-CN"/>
        </w:rPr>
        <w:t xml:space="preserve"> </w:t>
      </w:r>
    </w:p>
    <w:p w:rsidR="008B3123" w:rsidRPr="009F759C" w:rsidRDefault="008B3123" w:rsidP="008B3123">
      <w:pPr>
        <w:jc w:val="both"/>
        <w:rPr>
          <w:sz w:val="28"/>
          <w:szCs w:val="28"/>
        </w:rPr>
      </w:pPr>
      <w:r w:rsidRPr="009F759C">
        <w:rPr>
          <w:sz w:val="28"/>
          <w:szCs w:val="28"/>
        </w:rPr>
        <w:t xml:space="preserve">         Введены в эксплуатацию новые торговые площади в п. Нерль:</w:t>
      </w:r>
    </w:p>
    <w:p w:rsidR="008B3123" w:rsidRPr="009F759C" w:rsidRDefault="008B3123" w:rsidP="008B3123">
      <w:pPr>
        <w:jc w:val="both"/>
        <w:rPr>
          <w:sz w:val="28"/>
          <w:szCs w:val="28"/>
        </w:rPr>
      </w:pPr>
      <w:r w:rsidRPr="009F759C">
        <w:rPr>
          <w:sz w:val="28"/>
          <w:szCs w:val="28"/>
        </w:rPr>
        <w:t xml:space="preserve">- павильон строительных материалов на ул. Красноармейская (ИП </w:t>
      </w:r>
      <w:proofErr w:type="spellStart"/>
      <w:r w:rsidRPr="009F759C">
        <w:rPr>
          <w:sz w:val="28"/>
          <w:szCs w:val="28"/>
        </w:rPr>
        <w:t>Бархотов</w:t>
      </w:r>
      <w:proofErr w:type="spellEnd"/>
      <w:r w:rsidRPr="009F759C">
        <w:rPr>
          <w:sz w:val="28"/>
          <w:szCs w:val="28"/>
        </w:rPr>
        <w:t>),</w:t>
      </w:r>
    </w:p>
    <w:p w:rsidR="008B3123" w:rsidRPr="009F759C" w:rsidRDefault="008B3123" w:rsidP="008B3123">
      <w:pPr>
        <w:jc w:val="both"/>
        <w:rPr>
          <w:sz w:val="28"/>
          <w:szCs w:val="28"/>
        </w:rPr>
      </w:pPr>
      <w:r w:rsidRPr="009F759C">
        <w:rPr>
          <w:sz w:val="28"/>
          <w:szCs w:val="28"/>
        </w:rPr>
        <w:t>- магазин мясо-продукты на ул. Серп и молот.</w:t>
      </w:r>
    </w:p>
    <w:p w:rsidR="008B3123" w:rsidRPr="009F759C" w:rsidRDefault="008B3123" w:rsidP="008B3123">
      <w:pPr>
        <w:jc w:val="both"/>
        <w:rPr>
          <w:sz w:val="28"/>
          <w:szCs w:val="28"/>
        </w:rPr>
      </w:pPr>
      <w:r w:rsidRPr="009F759C">
        <w:rPr>
          <w:sz w:val="28"/>
          <w:szCs w:val="28"/>
        </w:rPr>
        <w:t xml:space="preserve">- расширение  существующих магазинов (ИП Васильева Е.М., ИП </w:t>
      </w:r>
      <w:proofErr w:type="spellStart"/>
      <w:r w:rsidRPr="009F759C">
        <w:rPr>
          <w:sz w:val="28"/>
          <w:szCs w:val="28"/>
        </w:rPr>
        <w:t>Шабранский</w:t>
      </w:r>
      <w:proofErr w:type="spellEnd"/>
      <w:r w:rsidRPr="009F759C">
        <w:rPr>
          <w:sz w:val="28"/>
          <w:szCs w:val="28"/>
        </w:rPr>
        <w:t xml:space="preserve"> А.В.).</w:t>
      </w:r>
    </w:p>
    <w:p w:rsidR="008B3123" w:rsidRDefault="008B3123" w:rsidP="008B3123">
      <w:pPr>
        <w:ind w:firstLine="709"/>
        <w:jc w:val="both"/>
        <w:rPr>
          <w:sz w:val="28"/>
          <w:szCs w:val="28"/>
        </w:rPr>
      </w:pPr>
      <w:r>
        <w:rPr>
          <w:rFonts w:eastAsia="SimSun"/>
          <w:sz w:val="28"/>
          <w:szCs w:val="28"/>
          <w:lang w:eastAsia="zh-CN"/>
        </w:rPr>
        <w:lastRenderedPageBreak/>
        <w:t>В</w:t>
      </w:r>
      <w:r w:rsidRPr="00E12359">
        <w:rPr>
          <w:rFonts w:eastAsia="SimSun"/>
          <w:sz w:val="28"/>
          <w:szCs w:val="28"/>
          <w:lang w:eastAsia="zh-CN"/>
        </w:rPr>
        <w:t xml:space="preserve"> п.Нерль </w:t>
      </w:r>
      <w:r>
        <w:rPr>
          <w:rFonts w:eastAsia="SimSun"/>
          <w:sz w:val="28"/>
          <w:szCs w:val="28"/>
          <w:lang w:eastAsia="zh-CN"/>
        </w:rPr>
        <w:t xml:space="preserve">проведен ремонт и </w:t>
      </w:r>
      <w:r w:rsidRPr="00E12359">
        <w:rPr>
          <w:rFonts w:eastAsia="SimSun"/>
          <w:sz w:val="28"/>
          <w:szCs w:val="28"/>
          <w:lang w:eastAsia="zh-CN"/>
        </w:rPr>
        <w:t>переоборудовани</w:t>
      </w:r>
      <w:r>
        <w:rPr>
          <w:rFonts w:eastAsia="SimSun"/>
          <w:sz w:val="28"/>
          <w:szCs w:val="28"/>
          <w:lang w:eastAsia="zh-CN"/>
        </w:rPr>
        <w:t>е</w:t>
      </w:r>
      <w:r w:rsidRPr="00E12359">
        <w:rPr>
          <w:rFonts w:eastAsia="SimSun"/>
          <w:sz w:val="28"/>
          <w:szCs w:val="28"/>
          <w:lang w:eastAsia="zh-CN"/>
        </w:rPr>
        <w:t xml:space="preserve"> </w:t>
      </w:r>
      <w:r>
        <w:rPr>
          <w:rFonts w:eastAsia="SimSun"/>
          <w:sz w:val="28"/>
          <w:szCs w:val="28"/>
          <w:lang w:eastAsia="zh-CN"/>
        </w:rPr>
        <w:t xml:space="preserve">бывшего </w:t>
      </w:r>
      <w:r w:rsidRPr="00E12359">
        <w:rPr>
          <w:rFonts w:eastAsia="SimSun"/>
          <w:sz w:val="28"/>
          <w:szCs w:val="28"/>
          <w:lang w:eastAsia="zh-CN"/>
        </w:rPr>
        <w:t>здания универмага</w:t>
      </w:r>
      <w:r>
        <w:rPr>
          <w:rFonts w:eastAsia="SimSun"/>
          <w:sz w:val="28"/>
          <w:szCs w:val="28"/>
          <w:lang w:eastAsia="zh-CN"/>
        </w:rPr>
        <w:t xml:space="preserve">, </w:t>
      </w:r>
      <w:r w:rsidRPr="00E12359">
        <w:rPr>
          <w:rFonts w:eastAsia="SimSun"/>
          <w:sz w:val="28"/>
          <w:szCs w:val="28"/>
          <w:lang w:eastAsia="zh-CN"/>
        </w:rPr>
        <w:t xml:space="preserve"> </w:t>
      </w:r>
      <w:r>
        <w:rPr>
          <w:rFonts w:eastAsia="SimSun"/>
          <w:sz w:val="28"/>
          <w:szCs w:val="28"/>
          <w:lang w:eastAsia="zh-CN"/>
        </w:rPr>
        <w:t>что способствовало открытию</w:t>
      </w:r>
      <w:r w:rsidRPr="00581C28">
        <w:rPr>
          <w:iCs/>
          <w:color w:val="000000"/>
          <w:sz w:val="28"/>
          <w:szCs w:val="28"/>
        </w:rPr>
        <w:t xml:space="preserve"> магазин</w:t>
      </w:r>
      <w:r>
        <w:rPr>
          <w:iCs/>
          <w:color w:val="000000"/>
          <w:sz w:val="28"/>
          <w:szCs w:val="28"/>
        </w:rPr>
        <w:t>а</w:t>
      </w:r>
      <w:r w:rsidRPr="00581C28">
        <w:rPr>
          <w:iCs/>
          <w:color w:val="000000"/>
          <w:sz w:val="28"/>
          <w:szCs w:val="28"/>
        </w:rPr>
        <w:t xml:space="preserve">  самообслуживания </w:t>
      </w:r>
      <w:r>
        <w:rPr>
          <w:iCs/>
          <w:color w:val="000000"/>
          <w:sz w:val="28"/>
          <w:szCs w:val="28"/>
        </w:rPr>
        <w:t>торговой</w:t>
      </w:r>
      <w:r w:rsidRPr="00581C28">
        <w:rPr>
          <w:iCs/>
          <w:color w:val="000000"/>
          <w:sz w:val="28"/>
          <w:szCs w:val="28"/>
        </w:rPr>
        <w:t xml:space="preserve"> компании </w:t>
      </w:r>
      <w:r w:rsidRPr="00B9121E">
        <w:rPr>
          <w:spacing w:val="-12"/>
          <w:sz w:val="28"/>
          <w:szCs w:val="28"/>
        </w:rPr>
        <w:t>«</w:t>
      </w:r>
      <w:r w:rsidRPr="00581C28">
        <w:rPr>
          <w:spacing w:val="-12"/>
          <w:sz w:val="28"/>
          <w:szCs w:val="28"/>
        </w:rPr>
        <w:t>Высшая лига</w:t>
      </w:r>
      <w:r w:rsidRPr="00B9121E">
        <w:rPr>
          <w:spacing w:val="-12"/>
          <w:sz w:val="28"/>
          <w:szCs w:val="28"/>
        </w:rPr>
        <w:t>»</w:t>
      </w:r>
      <w:r>
        <w:rPr>
          <w:spacing w:val="-12"/>
          <w:sz w:val="28"/>
          <w:szCs w:val="28"/>
        </w:rPr>
        <w:t>,</w:t>
      </w:r>
      <w:r w:rsidRPr="00E12359">
        <w:rPr>
          <w:sz w:val="28"/>
          <w:szCs w:val="28"/>
        </w:rPr>
        <w:t xml:space="preserve"> </w:t>
      </w:r>
      <w:r w:rsidRPr="00B9121E">
        <w:rPr>
          <w:sz w:val="28"/>
          <w:szCs w:val="28"/>
        </w:rPr>
        <w:t xml:space="preserve">торговой площадью  </w:t>
      </w:r>
      <w:r>
        <w:rPr>
          <w:sz w:val="28"/>
          <w:szCs w:val="28"/>
        </w:rPr>
        <w:t>-</w:t>
      </w:r>
      <w:r w:rsidRPr="00B9121E">
        <w:rPr>
          <w:sz w:val="28"/>
          <w:szCs w:val="28"/>
        </w:rPr>
        <w:t xml:space="preserve"> </w:t>
      </w:r>
      <w:r w:rsidRPr="00581C28">
        <w:rPr>
          <w:sz w:val="28"/>
          <w:szCs w:val="28"/>
        </w:rPr>
        <w:t>275,6</w:t>
      </w:r>
      <w:r w:rsidRPr="00B9121E">
        <w:rPr>
          <w:sz w:val="28"/>
          <w:szCs w:val="28"/>
        </w:rPr>
        <w:t xml:space="preserve"> кв.м</w:t>
      </w:r>
      <w:r>
        <w:rPr>
          <w:sz w:val="28"/>
          <w:szCs w:val="28"/>
        </w:rPr>
        <w:t xml:space="preserve">. </w:t>
      </w:r>
    </w:p>
    <w:p w:rsidR="008B3123" w:rsidRDefault="008B3123" w:rsidP="008B3123">
      <w:pPr>
        <w:ind w:firstLine="709"/>
        <w:jc w:val="both"/>
        <w:rPr>
          <w:iCs/>
          <w:color w:val="000000"/>
          <w:sz w:val="28"/>
          <w:szCs w:val="28"/>
        </w:rPr>
      </w:pPr>
      <w:r>
        <w:rPr>
          <w:iCs/>
          <w:color w:val="000000"/>
          <w:sz w:val="28"/>
          <w:szCs w:val="28"/>
        </w:rPr>
        <w:t>У</w:t>
      </w:r>
      <w:r w:rsidRPr="00393E62">
        <w:rPr>
          <w:iCs/>
          <w:color w:val="000000"/>
          <w:sz w:val="28"/>
          <w:szCs w:val="28"/>
        </w:rPr>
        <w:t xml:space="preserve">величение торговых площадей  </w:t>
      </w:r>
      <w:r>
        <w:rPr>
          <w:iCs/>
          <w:color w:val="000000"/>
          <w:sz w:val="28"/>
          <w:szCs w:val="28"/>
        </w:rPr>
        <w:t xml:space="preserve">в 2014 году составило 107,7% к уровню 2013 году. </w:t>
      </w:r>
    </w:p>
    <w:p w:rsidR="008B3123" w:rsidRDefault="008B3123" w:rsidP="008B3123">
      <w:pPr>
        <w:ind w:firstLine="709"/>
        <w:jc w:val="both"/>
        <w:rPr>
          <w:iCs/>
          <w:color w:val="000000"/>
          <w:sz w:val="28"/>
          <w:szCs w:val="28"/>
        </w:rPr>
      </w:pPr>
      <w:r>
        <w:rPr>
          <w:iCs/>
          <w:color w:val="000000"/>
          <w:sz w:val="28"/>
          <w:szCs w:val="28"/>
        </w:rPr>
        <w:t xml:space="preserve">При всем этом, фактическая обеспеченность населения </w:t>
      </w:r>
      <w:r w:rsidR="00572865">
        <w:rPr>
          <w:iCs/>
          <w:color w:val="000000"/>
          <w:sz w:val="28"/>
          <w:szCs w:val="28"/>
        </w:rPr>
        <w:t xml:space="preserve">в 2014 году </w:t>
      </w:r>
      <w:r>
        <w:rPr>
          <w:iCs/>
          <w:color w:val="000000"/>
          <w:sz w:val="28"/>
          <w:szCs w:val="28"/>
        </w:rPr>
        <w:t xml:space="preserve">торговыми площадями  (189 кв.м на 1 тыс.человек), значительно ниже установленного норматива - 302 кв.м. </w:t>
      </w:r>
      <w:r w:rsidRPr="00480776">
        <w:rPr>
          <w:iCs/>
          <w:color w:val="000000"/>
          <w:sz w:val="28"/>
          <w:szCs w:val="28"/>
        </w:rPr>
        <w:t xml:space="preserve"> </w:t>
      </w:r>
    </w:p>
    <w:p w:rsidR="008B3123" w:rsidRDefault="008B3123" w:rsidP="008B3123">
      <w:pPr>
        <w:ind w:firstLine="709"/>
        <w:jc w:val="both"/>
        <w:rPr>
          <w:iCs/>
          <w:color w:val="000000"/>
          <w:sz w:val="28"/>
          <w:szCs w:val="28"/>
        </w:rPr>
      </w:pPr>
      <w:r>
        <w:rPr>
          <w:iCs/>
          <w:color w:val="000000"/>
          <w:sz w:val="28"/>
          <w:szCs w:val="28"/>
        </w:rPr>
        <w:t>Уровень обеспеченности населения непродовольственными товарами остался на уровне 2013г., это  62 кв.м, при нормативе 210 кв.м на 1 тыс.человек.</w:t>
      </w:r>
    </w:p>
    <w:p w:rsidR="008B3123" w:rsidRDefault="008B3123" w:rsidP="008B3123">
      <w:pPr>
        <w:ind w:firstLine="709"/>
        <w:jc w:val="both"/>
        <w:rPr>
          <w:iCs/>
          <w:color w:val="000000"/>
          <w:sz w:val="28"/>
          <w:szCs w:val="28"/>
        </w:rPr>
      </w:pPr>
      <w:r>
        <w:rPr>
          <w:iCs/>
          <w:color w:val="000000"/>
          <w:sz w:val="28"/>
          <w:szCs w:val="28"/>
        </w:rPr>
        <w:t>Норматив обеспеченности населения продовольственными товарами по району 92 кв.м., фактическая обеспеченность в 2014 году составила 127кв.м, что превысило уровень 2013 года на 13%.</w:t>
      </w:r>
    </w:p>
    <w:p w:rsidR="00C66469" w:rsidRDefault="00C66469" w:rsidP="00C66469">
      <w:pPr>
        <w:ind w:firstLine="709"/>
        <w:jc w:val="both"/>
        <w:rPr>
          <w:sz w:val="28"/>
          <w:szCs w:val="28"/>
        </w:rPr>
      </w:pPr>
      <w:r w:rsidRPr="008B3E6B">
        <w:rPr>
          <w:sz w:val="28"/>
          <w:szCs w:val="28"/>
        </w:rPr>
        <w:t xml:space="preserve">Потребительский рынок является важным источником занятости населения. </w:t>
      </w:r>
    </w:p>
    <w:p w:rsidR="00572865" w:rsidRPr="009B49C0" w:rsidRDefault="009B49C0" w:rsidP="00572865">
      <w:pPr>
        <w:widowControl w:val="0"/>
        <w:autoSpaceDE w:val="0"/>
        <w:autoSpaceDN w:val="0"/>
        <w:adjustRightInd w:val="0"/>
        <w:ind w:firstLine="540"/>
        <w:jc w:val="both"/>
        <w:rPr>
          <w:sz w:val="28"/>
          <w:szCs w:val="28"/>
        </w:rPr>
      </w:pPr>
      <w:r>
        <w:rPr>
          <w:sz w:val="28"/>
          <w:szCs w:val="28"/>
        </w:rPr>
        <w:t xml:space="preserve">  </w:t>
      </w:r>
      <w:r w:rsidR="00572865" w:rsidRPr="009B49C0">
        <w:rPr>
          <w:sz w:val="28"/>
          <w:szCs w:val="28"/>
        </w:rPr>
        <w:t>По состоянию на 01.01.201</w:t>
      </w:r>
      <w:r w:rsidRPr="009B49C0">
        <w:rPr>
          <w:sz w:val="28"/>
          <w:szCs w:val="28"/>
        </w:rPr>
        <w:t>5</w:t>
      </w:r>
      <w:r w:rsidR="00572865" w:rsidRPr="009B49C0">
        <w:rPr>
          <w:sz w:val="28"/>
          <w:szCs w:val="28"/>
        </w:rPr>
        <w:t xml:space="preserve"> на потребительском рынке </w:t>
      </w:r>
      <w:r w:rsidRPr="009B49C0">
        <w:rPr>
          <w:sz w:val="28"/>
          <w:szCs w:val="28"/>
        </w:rPr>
        <w:t>Тейковского муниципального района</w:t>
      </w:r>
      <w:r w:rsidR="00572865" w:rsidRPr="009B49C0">
        <w:rPr>
          <w:sz w:val="28"/>
          <w:szCs w:val="28"/>
        </w:rPr>
        <w:t xml:space="preserve"> осуществляют деятельность </w:t>
      </w:r>
      <w:r w:rsidRPr="009B49C0">
        <w:rPr>
          <w:sz w:val="28"/>
          <w:szCs w:val="28"/>
        </w:rPr>
        <w:t>18</w:t>
      </w:r>
      <w:r w:rsidR="00572865" w:rsidRPr="009B49C0">
        <w:rPr>
          <w:sz w:val="28"/>
          <w:szCs w:val="28"/>
        </w:rPr>
        <w:t xml:space="preserve"> предприятий общественного питания на </w:t>
      </w:r>
      <w:r w:rsidRPr="009B49C0">
        <w:rPr>
          <w:sz w:val="28"/>
          <w:szCs w:val="28"/>
        </w:rPr>
        <w:t>1557</w:t>
      </w:r>
      <w:r w:rsidR="00572865" w:rsidRPr="009B49C0">
        <w:rPr>
          <w:sz w:val="28"/>
          <w:szCs w:val="28"/>
        </w:rPr>
        <w:t xml:space="preserve"> посадочных мест. Предприяти</w:t>
      </w:r>
      <w:r w:rsidR="000D123B">
        <w:rPr>
          <w:sz w:val="28"/>
          <w:szCs w:val="28"/>
        </w:rPr>
        <w:t>я</w:t>
      </w:r>
      <w:r w:rsidR="00572865" w:rsidRPr="009B49C0">
        <w:rPr>
          <w:sz w:val="28"/>
          <w:szCs w:val="28"/>
        </w:rPr>
        <w:t xml:space="preserve"> общественного питания общедоступной сети </w:t>
      </w:r>
      <w:r w:rsidR="000D123B">
        <w:rPr>
          <w:sz w:val="28"/>
          <w:szCs w:val="28"/>
        </w:rPr>
        <w:t xml:space="preserve">составляют </w:t>
      </w:r>
      <w:r w:rsidRPr="009B49C0">
        <w:rPr>
          <w:sz w:val="28"/>
          <w:szCs w:val="28"/>
        </w:rPr>
        <w:t>22,2</w:t>
      </w:r>
      <w:r w:rsidR="00572865" w:rsidRPr="009B49C0">
        <w:rPr>
          <w:sz w:val="28"/>
          <w:szCs w:val="28"/>
        </w:rPr>
        <w:t>%</w:t>
      </w:r>
      <w:r w:rsidR="000D123B">
        <w:rPr>
          <w:sz w:val="28"/>
          <w:szCs w:val="28"/>
        </w:rPr>
        <w:t xml:space="preserve"> или 4 единицы</w:t>
      </w:r>
      <w:r w:rsidR="00572865" w:rsidRPr="009B49C0">
        <w:rPr>
          <w:sz w:val="28"/>
          <w:szCs w:val="28"/>
        </w:rPr>
        <w:t xml:space="preserve">, из них </w:t>
      </w:r>
      <w:r w:rsidRPr="009B49C0">
        <w:rPr>
          <w:sz w:val="28"/>
          <w:szCs w:val="28"/>
        </w:rPr>
        <w:t>1  кафе и</w:t>
      </w:r>
      <w:r w:rsidR="00572865" w:rsidRPr="009B49C0">
        <w:rPr>
          <w:sz w:val="28"/>
          <w:szCs w:val="28"/>
        </w:rPr>
        <w:t xml:space="preserve"> </w:t>
      </w:r>
      <w:r w:rsidRPr="009B49C0">
        <w:rPr>
          <w:sz w:val="28"/>
          <w:szCs w:val="28"/>
        </w:rPr>
        <w:t>3</w:t>
      </w:r>
      <w:r w:rsidR="00572865" w:rsidRPr="009B49C0">
        <w:rPr>
          <w:sz w:val="28"/>
          <w:szCs w:val="28"/>
        </w:rPr>
        <w:t xml:space="preserve"> закусочных</w:t>
      </w:r>
      <w:r w:rsidRPr="009B49C0">
        <w:rPr>
          <w:sz w:val="28"/>
          <w:szCs w:val="28"/>
        </w:rPr>
        <w:t>.</w:t>
      </w:r>
    </w:p>
    <w:p w:rsidR="00584295" w:rsidRPr="00584295" w:rsidRDefault="00584295" w:rsidP="00584295">
      <w:pPr>
        <w:widowControl w:val="0"/>
        <w:autoSpaceDE w:val="0"/>
        <w:autoSpaceDN w:val="0"/>
        <w:adjustRightInd w:val="0"/>
        <w:ind w:firstLine="540"/>
        <w:jc w:val="both"/>
        <w:rPr>
          <w:sz w:val="28"/>
          <w:szCs w:val="28"/>
        </w:rPr>
      </w:pPr>
      <w:r w:rsidRPr="009B49C0">
        <w:rPr>
          <w:sz w:val="28"/>
          <w:szCs w:val="28"/>
        </w:rPr>
        <w:t>Ожидаемые результаты реализации стратегии развития</w:t>
      </w:r>
      <w:r w:rsidRPr="00584295">
        <w:rPr>
          <w:sz w:val="28"/>
          <w:szCs w:val="28"/>
        </w:rPr>
        <w:t xml:space="preserve"> потребительского рынка:</w:t>
      </w:r>
    </w:p>
    <w:p w:rsidR="00584295" w:rsidRPr="00584295" w:rsidRDefault="00584295" w:rsidP="00584295">
      <w:pPr>
        <w:widowControl w:val="0"/>
        <w:autoSpaceDE w:val="0"/>
        <w:autoSpaceDN w:val="0"/>
        <w:adjustRightInd w:val="0"/>
        <w:ind w:firstLine="540"/>
        <w:jc w:val="both"/>
        <w:rPr>
          <w:sz w:val="28"/>
          <w:szCs w:val="28"/>
        </w:rPr>
      </w:pPr>
      <w:r w:rsidRPr="00584295">
        <w:rPr>
          <w:sz w:val="28"/>
          <w:szCs w:val="28"/>
        </w:rPr>
        <w:t>- темп роста розничного товарооборота 2020 года к 2013 году - 1</w:t>
      </w:r>
      <w:r>
        <w:rPr>
          <w:sz w:val="28"/>
          <w:szCs w:val="28"/>
        </w:rPr>
        <w:t>2</w:t>
      </w:r>
      <w:r w:rsidRPr="00584295">
        <w:rPr>
          <w:sz w:val="28"/>
          <w:szCs w:val="28"/>
        </w:rPr>
        <w:t>5%;</w:t>
      </w:r>
    </w:p>
    <w:p w:rsidR="00584295" w:rsidRPr="00584295" w:rsidRDefault="00584295" w:rsidP="00584295">
      <w:pPr>
        <w:widowControl w:val="0"/>
        <w:autoSpaceDE w:val="0"/>
        <w:autoSpaceDN w:val="0"/>
        <w:adjustRightInd w:val="0"/>
        <w:ind w:firstLine="540"/>
        <w:jc w:val="both"/>
        <w:rPr>
          <w:sz w:val="28"/>
          <w:szCs w:val="28"/>
        </w:rPr>
      </w:pPr>
      <w:r w:rsidRPr="00584295">
        <w:rPr>
          <w:sz w:val="28"/>
          <w:szCs w:val="28"/>
        </w:rPr>
        <w:t>- темп роста оборота общественного питания 2020 года к 2013 году - 1</w:t>
      </w:r>
      <w:r>
        <w:rPr>
          <w:sz w:val="28"/>
          <w:szCs w:val="28"/>
        </w:rPr>
        <w:t>2</w:t>
      </w:r>
      <w:r w:rsidRPr="00584295">
        <w:rPr>
          <w:sz w:val="28"/>
          <w:szCs w:val="28"/>
        </w:rPr>
        <w:t>0%.</w:t>
      </w:r>
    </w:p>
    <w:p w:rsidR="00DC6B26" w:rsidRPr="008B3E6B" w:rsidRDefault="00DC6B26" w:rsidP="00C66469">
      <w:pPr>
        <w:ind w:firstLine="709"/>
        <w:jc w:val="both"/>
        <w:rPr>
          <w:sz w:val="28"/>
          <w:szCs w:val="28"/>
        </w:rPr>
      </w:pPr>
    </w:p>
    <w:p w:rsidR="00C66469" w:rsidRDefault="009D4A88" w:rsidP="00C66469">
      <w:pPr>
        <w:ind w:firstLine="709"/>
        <w:jc w:val="both"/>
        <w:rPr>
          <w:b/>
          <w:sz w:val="28"/>
          <w:szCs w:val="28"/>
        </w:rPr>
      </w:pPr>
      <w:r>
        <w:rPr>
          <w:b/>
          <w:sz w:val="28"/>
          <w:szCs w:val="28"/>
        </w:rPr>
        <w:t>5</w:t>
      </w:r>
      <w:r w:rsidR="008B3123">
        <w:rPr>
          <w:b/>
          <w:sz w:val="28"/>
          <w:szCs w:val="28"/>
        </w:rPr>
        <w:t>.7</w:t>
      </w:r>
      <w:r w:rsidR="00C66469" w:rsidRPr="00A96BC7">
        <w:rPr>
          <w:b/>
          <w:sz w:val="28"/>
          <w:szCs w:val="28"/>
        </w:rPr>
        <w:t xml:space="preserve"> Развитие строительной отрасли </w:t>
      </w:r>
    </w:p>
    <w:p w:rsidR="008B3123" w:rsidRPr="00A96BC7" w:rsidRDefault="008B3123" w:rsidP="00C66469">
      <w:pPr>
        <w:ind w:firstLine="709"/>
        <w:jc w:val="both"/>
        <w:rPr>
          <w:b/>
          <w:sz w:val="28"/>
          <w:szCs w:val="28"/>
        </w:rPr>
      </w:pPr>
    </w:p>
    <w:p w:rsidR="00A96BC7" w:rsidRPr="00A96BC7" w:rsidRDefault="00A96BC7" w:rsidP="00A96BC7">
      <w:pPr>
        <w:widowControl w:val="0"/>
        <w:autoSpaceDE w:val="0"/>
        <w:autoSpaceDN w:val="0"/>
        <w:adjustRightInd w:val="0"/>
        <w:ind w:firstLine="709"/>
        <w:jc w:val="both"/>
        <w:rPr>
          <w:b/>
          <w:i/>
          <w:sz w:val="28"/>
          <w:szCs w:val="28"/>
        </w:rPr>
      </w:pPr>
      <w:r w:rsidRPr="00A96BC7">
        <w:rPr>
          <w:b/>
          <w:i/>
          <w:sz w:val="28"/>
          <w:szCs w:val="28"/>
        </w:rPr>
        <w:t>Развитие жилищного строительства</w:t>
      </w:r>
    </w:p>
    <w:p w:rsidR="00A96BC7" w:rsidRPr="00A96BC7" w:rsidRDefault="00A96BC7" w:rsidP="00A96BC7">
      <w:pPr>
        <w:widowControl w:val="0"/>
        <w:autoSpaceDE w:val="0"/>
        <w:autoSpaceDN w:val="0"/>
        <w:adjustRightInd w:val="0"/>
        <w:ind w:firstLine="709"/>
        <w:jc w:val="both"/>
        <w:rPr>
          <w:b/>
          <w:i/>
          <w:sz w:val="28"/>
          <w:szCs w:val="28"/>
        </w:rPr>
      </w:pPr>
    </w:p>
    <w:p w:rsidR="00A96BC7" w:rsidRPr="00A96BC7" w:rsidRDefault="00A96BC7" w:rsidP="00A96BC7">
      <w:pPr>
        <w:widowControl w:val="0"/>
        <w:autoSpaceDE w:val="0"/>
        <w:autoSpaceDN w:val="0"/>
        <w:adjustRightInd w:val="0"/>
        <w:ind w:firstLine="709"/>
        <w:jc w:val="both"/>
        <w:rPr>
          <w:sz w:val="28"/>
          <w:szCs w:val="28"/>
        </w:rPr>
      </w:pPr>
      <w:r w:rsidRPr="00A96BC7">
        <w:rPr>
          <w:b/>
          <w:i/>
          <w:sz w:val="28"/>
          <w:szCs w:val="28"/>
        </w:rPr>
        <w:t>Стратегической целью</w:t>
      </w:r>
      <w:r w:rsidRPr="00A96BC7">
        <w:rPr>
          <w:sz w:val="28"/>
          <w:szCs w:val="28"/>
        </w:rPr>
        <w:t xml:space="preserve"> развития жилищного строительства является создание комфортной среды обитания и жизнедеятельности человека, которая позволяет не только удовлетворять жилищные потребности, но и обеспечивает высокое качество жизни в целом.</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В связи с этим необходимо:</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а) стимулировать развитие жилищного строительства;</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б) поддерживать платежеспособный спрос на жилье, в том числе с помощью ипотечного кредитования;</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в) выполнять государственные обязательства по обеспечению жильем отдельных категорий граждан, установленных федеральным законодательством.</w:t>
      </w:r>
    </w:p>
    <w:p w:rsidR="00A96BC7" w:rsidRPr="00A96BC7" w:rsidRDefault="00A96BC7" w:rsidP="00A96BC7">
      <w:pPr>
        <w:widowControl w:val="0"/>
        <w:autoSpaceDE w:val="0"/>
        <w:autoSpaceDN w:val="0"/>
        <w:adjustRightInd w:val="0"/>
        <w:ind w:firstLine="709"/>
        <w:jc w:val="both"/>
        <w:rPr>
          <w:sz w:val="28"/>
          <w:szCs w:val="28"/>
        </w:rPr>
      </w:pPr>
      <w:r w:rsidRPr="00A96BC7">
        <w:rPr>
          <w:b/>
          <w:i/>
          <w:sz w:val="28"/>
          <w:szCs w:val="28"/>
        </w:rPr>
        <w:t>Стратегические подцели</w:t>
      </w:r>
      <w:r w:rsidRPr="00A96BC7">
        <w:rPr>
          <w:sz w:val="28"/>
          <w:szCs w:val="28"/>
        </w:rPr>
        <w:t>:</w:t>
      </w:r>
    </w:p>
    <w:p w:rsidR="00A96BC7" w:rsidRPr="00A96BC7" w:rsidRDefault="00A96BC7" w:rsidP="00483E6C">
      <w:pPr>
        <w:widowControl w:val="0"/>
        <w:numPr>
          <w:ilvl w:val="0"/>
          <w:numId w:val="33"/>
        </w:numPr>
        <w:tabs>
          <w:tab w:val="left" w:pos="851"/>
          <w:tab w:val="left" w:pos="993"/>
        </w:tabs>
        <w:autoSpaceDE w:val="0"/>
        <w:autoSpaceDN w:val="0"/>
        <w:adjustRightInd w:val="0"/>
        <w:ind w:left="0" w:firstLine="709"/>
        <w:jc w:val="both"/>
        <w:rPr>
          <w:sz w:val="28"/>
          <w:szCs w:val="28"/>
        </w:rPr>
      </w:pPr>
      <w:r w:rsidRPr="00A96BC7">
        <w:rPr>
          <w:sz w:val="28"/>
          <w:szCs w:val="28"/>
        </w:rPr>
        <w:t>развитие рынка строительных материалов;</w:t>
      </w:r>
    </w:p>
    <w:p w:rsidR="00A96BC7" w:rsidRPr="00A96BC7" w:rsidRDefault="00A96BC7" w:rsidP="00483E6C">
      <w:pPr>
        <w:widowControl w:val="0"/>
        <w:numPr>
          <w:ilvl w:val="0"/>
          <w:numId w:val="33"/>
        </w:numPr>
        <w:tabs>
          <w:tab w:val="left" w:pos="851"/>
          <w:tab w:val="left" w:pos="993"/>
        </w:tabs>
        <w:autoSpaceDE w:val="0"/>
        <w:autoSpaceDN w:val="0"/>
        <w:adjustRightInd w:val="0"/>
        <w:ind w:left="0" w:firstLine="709"/>
        <w:jc w:val="both"/>
        <w:rPr>
          <w:sz w:val="28"/>
          <w:szCs w:val="28"/>
        </w:rPr>
      </w:pPr>
      <w:r w:rsidRPr="00A96BC7">
        <w:rPr>
          <w:sz w:val="28"/>
          <w:szCs w:val="28"/>
        </w:rPr>
        <w:t xml:space="preserve">создание устойчивой производственной базы для удовлетворения потребностей Ивановской области в строительных материалах; </w:t>
      </w:r>
    </w:p>
    <w:p w:rsidR="00A96BC7" w:rsidRPr="00A96BC7" w:rsidRDefault="00A96BC7" w:rsidP="00483E6C">
      <w:pPr>
        <w:pStyle w:val="af3"/>
        <w:numPr>
          <w:ilvl w:val="0"/>
          <w:numId w:val="33"/>
        </w:numPr>
        <w:tabs>
          <w:tab w:val="left" w:pos="851"/>
          <w:tab w:val="left" w:pos="993"/>
        </w:tabs>
        <w:ind w:left="0" w:firstLine="709"/>
        <w:jc w:val="both"/>
        <w:rPr>
          <w:rFonts w:ascii="Times New Roman" w:hAnsi="Times New Roman" w:cs="Times New Roman"/>
          <w:sz w:val="28"/>
          <w:szCs w:val="28"/>
        </w:rPr>
      </w:pPr>
      <w:r w:rsidRPr="00A96BC7">
        <w:rPr>
          <w:rFonts w:ascii="Times New Roman" w:hAnsi="Times New Roman" w:cs="Times New Roman"/>
          <w:sz w:val="28"/>
          <w:szCs w:val="28"/>
        </w:rPr>
        <w:t xml:space="preserve">улучшение жилищных условий населения и формирование доступного рынка жилья в соответствии с приоритетным национальным проектом «Доступное и комфортное жилье - гражданам России» и государственной программой Ивановской области «Обеспечение доступным и комфортным </w:t>
      </w:r>
      <w:r w:rsidRPr="00A96BC7">
        <w:rPr>
          <w:rFonts w:ascii="Times New Roman" w:hAnsi="Times New Roman" w:cs="Times New Roman"/>
          <w:sz w:val="28"/>
          <w:szCs w:val="28"/>
        </w:rPr>
        <w:lastRenderedPageBreak/>
        <w:t>жильем, объектами инженерной инфраструктуры и услугами жилищно-коммунального хозяйства населения Ивановской области», утвержденной постановлением Правительства Ивановской области от 13.11.2013 № 458-п.</w:t>
      </w:r>
    </w:p>
    <w:p w:rsidR="00A96BC7" w:rsidRPr="00A96BC7" w:rsidRDefault="00A96BC7" w:rsidP="00A96BC7">
      <w:pPr>
        <w:widowControl w:val="0"/>
        <w:autoSpaceDE w:val="0"/>
        <w:autoSpaceDN w:val="0"/>
        <w:adjustRightInd w:val="0"/>
        <w:ind w:firstLine="709"/>
        <w:jc w:val="both"/>
        <w:rPr>
          <w:sz w:val="28"/>
          <w:szCs w:val="28"/>
        </w:rPr>
      </w:pPr>
      <w:r w:rsidRPr="00A96BC7">
        <w:rPr>
          <w:b/>
          <w:i/>
          <w:sz w:val="28"/>
          <w:szCs w:val="28"/>
        </w:rPr>
        <w:t>Задачи</w:t>
      </w:r>
      <w:r w:rsidRPr="00A96BC7">
        <w:rPr>
          <w:sz w:val="28"/>
          <w:szCs w:val="28"/>
        </w:rPr>
        <w:t>:</w:t>
      </w:r>
    </w:p>
    <w:p w:rsidR="00A96BC7" w:rsidRPr="00A96BC7" w:rsidRDefault="00550EDC" w:rsidP="00483E6C">
      <w:pPr>
        <w:widowControl w:val="0"/>
        <w:numPr>
          <w:ilvl w:val="0"/>
          <w:numId w:val="33"/>
        </w:numPr>
        <w:tabs>
          <w:tab w:val="left" w:pos="851"/>
        </w:tabs>
        <w:autoSpaceDE w:val="0"/>
        <w:autoSpaceDN w:val="0"/>
        <w:adjustRightInd w:val="0"/>
        <w:ind w:left="0" w:firstLine="709"/>
        <w:jc w:val="both"/>
        <w:rPr>
          <w:sz w:val="28"/>
          <w:szCs w:val="28"/>
        </w:rPr>
      </w:pPr>
      <w:r>
        <w:rPr>
          <w:sz w:val="28"/>
          <w:szCs w:val="28"/>
        </w:rPr>
        <w:t xml:space="preserve">строительство и </w:t>
      </w:r>
      <w:r w:rsidR="00A96BC7" w:rsidRPr="00A96BC7">
        <w:rPr>
          <w:sz w:val="28"/>
          <w:szCs w:val="28"/>
        </w:rPr>
        <w:t>развитие действующих предприятий по производству строительных материалов;</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освоение существующих источников нерудных полезных ископаемых для производства строительных материалов;</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 xml:space="preserve">содействие внедрению современных, </w:t>
      </w:r>
      <w:proofErr w:type="spellStart"/>
      <w:r w:rsidRPr="00A96BC7">
        <w:rPr>
          <w:sz w:val="28"/>
          <w:szCs w:val="28"/>
        </w:rPr>
        <w:t>энергоэффективных</w:t>
      </w:r>
      <w:proofErr w:type="spellEnd"/>
      <w:r w:rsidRPr="00A96BC7">
        <w:rPr>
          <w:sz w:val="28"/>
          <w:szCs w:val="28"/>
        </w:rPr>
        <w:t xml:space="preserve"> и ресурсосберегающих технологий в жилищное строительство и производство строительных материалов, используемых в жилищном строительстве;</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ликвидация дефицита высококвалифицированных кадров;</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использование научного и интеллектуального потенциала Ивановской области в процессах развития отрасли;</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обеспечение защиты и создание условий для развития местных товаропроизводителей;</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увеличение производственной загрузки предприятий (средняя загрузка мощностей не превышает 40% от максимальной) и использование имеющегося производственного резерва для увеличения выпуска продукции;</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увеличение объемов жилищного строительства и модернизация коммунальной инфраструктуры;</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 xml:space="preserve">вовлечение в оборот земельных участков в целях строительства жилья </w:t>
      </w:r>
      <w:proofErr w:type="spellStart"/>
      <w:r w:rsidRPr="00A96BC7">
        <w:rPr>
          <w:sz w:val="28"/>
          <w:szCs w:val="28"/>
        </w:rPr>
        <w:t>экономкласса</w:t>
      </w:r>
      <w:proofErr w:type="spellEnd"/>
      <w:r w:rsidRPr="00A96BC7">
        <w:rPr>
          <w:sz w:val="28"/>
          <w:szCs w:val="28"/>
        </w:rPr>
        <w:t xml:space="preserve">; </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создание условий для активного участия в жилищном строительстве индивидуальных застройщиков;</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повышение доступности ипотечных жилищных кредитов для населения;</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выполнение государственных обязательств по обеспечению жильем категорий граждан, установленных федеральным законодательством, обеспечение жильем и предоставление государственной поддержки на приобретение жилья молодым семьям;</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снижение стоимости строительства и эксплуатационных затрат на содержание объектов и одновременное повышение комфортности проживания в жилых домах необходимой надежности и долговечности.</w:t>
      </w:r>
    </w:p>
    <w:p w:rsidR="00A96BC7" w:rsidRPr="00A96BC7" w:rsidRDefault="00A96BC7" w:rsidP="00A96BC7">
      <w:pPr>
        <w:widowControl w:val="0"/>
        <w:autoSpaceDE w:val="0"/>
        <w:autoSpaceDN w:val="0"/>
        <w:adjustRightInd w:val="0"/>
        <w:ind w:firstLine="709"/>
        <w:jc w:val="both"/>
        <w:rPr>
          <w:sz w:val="28"/>
          <w:szCs w:val="28"/>
        </w:rPr>
      </w:pPr>
    </w:p>
    <w:p w:rsidR="00A96BC7" w:rsidRPr="00F10C81" w:rsidRDefault="00A96BC7" w:rsidP="00A96BC7">
      <w:pPr>
        <w:widowControl w:val="0"/>
        <w:autoSpaceDE w:val="0"/>
        <w:autoSpaceDN w:val="0"/>
        <w:adjustRightInd w:val="0"/>
        <w:ind w:firstLine="709"/>
        <w:jc w:val="both"/>
        <w:rPr>
          <w:sz w:val="28"/>
          <w:szCs w:val="28"/>
        </w:rPr>
      </w:pPr>
      <w:r w:rsidRPr="00A96BC7">
        <w:rPr>
          <w:b/>
          <w:sz w:val="28"/>
          <w:szCs w:val="28"/>
        </w:rPr>
        <w:t>Анализ текущей ситуации</w:t>
      </w:r>
      <w:r w:rsidRPr="00A96BC7">
        <w:rPr>
          <w:sz w:val="28"/>
          <w:szCs w:val="28"/>
        </w:rPr>
        <w:t xml:space="preserve"> в сфере развития жилищного строительства в Тейковском районе свидетельствует о стабильном росте </w:t>
      </w:r>
      <w:r w:rsidRPr="00F10C81">
        <w:rPr>
          <w:sz w:val="28"/>
          <w:szCs w:val="28"/>
        </w:rPr>
        <w:t xml:space="preserve">показателя ежегодно вводимого жилья. Так, если в </w:t>
      </w:r>
      <w:smartTag w:uri="urn:schemas-microsoft-com:office:smarttags" w:element="metricconverter">
        <w:smartTagPr>
          <w:attr w:name="ProductID" w:val="2010 г"/>
        </w:smartTagPr>
        <w:r w:rsidRPr="00F10C81">
          <w:rPr>
            <w:sz w:val="28"/>
            <w:szCs w:val="28"/>
          </w:rPr>
          <w:t>2010 г</w:t>
        </w:r>
      </w:smartTag>
      <w:r w:rsidRPr="00F10C81">
        <w:rPr>
          <w:sz w:val="28"/>
          <w:szCs w:val="28"/>
        </w:rPr>
        <w:t>. на территории района было введено 1392</w:t>
      </w:r>
      <w:r w:rsidR="002B1678" w:rsidRPr="00F10C81">
        <w:rPr>
          <w:sz w:val="28"/>
          <w:szCs w:val="28"/>
        </w:rPr>
        <w:t xml:space="preserve"> </w:t>
      </w:r>
      <w:r w:rsidRPr="00F10C81">
        <w:rPr>
          <w:sz w:val="28"/>
          <w:szCs w:val="28"/>
        </w:rPr>
        <w:t xml:space="preserve">кв. м жилья, то в </w:t>
      </w:r>
      <w:smartTag w:uri="urn:schemas-microsoft-com:office:smarttags" w:element="metricconverter">
        <w:smartTagPr>
          <w:attr w:name="ProductID" w:val="2011 г"/>
        </w:smartTagPr>
        <w:r w:rsidRPr="00F10C81">
          <w:rPr>
            <w:sz w:val="28"/>
            <w:szCs w:val="28"/>
          </w:rPr>
          <w:t>2011 г</w:t>
        </w:r>
      </w:smartTag>
      <w:r w:rsidRPr="00F10C81">
        <w:rPr>
          <w:sz w:val="28"/>
          <w:szCs w:val="28"/>
        </w:rPr>
        <w:t>. – 1318</w:t>
      </w:r>
      <w:r w:rsidR="002B1678" w:rsidRPr="00F10C81">
        <w:rPr>
          <w:sz w:val="28"/>
          <w:szCs w:val="28"/>
        </w:rPr>
        <w:t xml:space="preserve"> </w:t>
      </w:r>
      <w:r w:rsidRPr="00F10C81">
        <w:rPr>
          <w:sz w:val="28"/>
          <w:szCs w:val="28"/>
        </w:rPr>
        <w:t xml:space="preserve">кв. м; в </w:t>
      </w:r>
      <w:smartTag w:uri="urn:schemas-microsoft-com:office:smarttags" w:element="metricconverter">
        <w:smartTagPr>
          <w:attr w:name="ProductID" w:val="2012 г"/>
        </w:smartTagPr>
        <w:r w:rsidRPr="00F10C81">
          <w:rPr>
            <w:sz w:val="28"/>
            <w:szCs w:val="28"/>
          </w:rPr>
          <w:t>2012 г</w:t>
        </w:r>
      </w:smartTag>
      <w:r w:rsidRPr="00F10C81">
        <w:rPr>
          <w:sz w:val="28"/>
          <w:szCs w:val="28"/>
        </w:rPr>
        <w:t xml:space="preserve">. – </w:t>
      </w:r>
      <w:smartTag w:uri="urn:schemas-microsoft-com:office:smarttags" w:element="metricconverter">
        <w:smartTagPr>
          <w:attr w:name="ProductID" w:val="2857 кв. м"/>
        </w:smartTagPr>
        <w:r w:rsidRPr="00F10C81">
          <w:rPr>
            <w:sz w:val="28"/>
            <w:szCs w:val="28"/>
          </w:rPr>
          <w:t>2857 кв. м</w:t>
        </w:r>
      </w:smartTag>
      <w:r w:rsidRPr="00F10C81">
        <w:rPr>
          <w:sz w:val="28"/>
          <w:szCs w:val="28"/>
        </w:rPr>
        <w:t xml:space="preserve">; в </w:t>
      </w:r>
      <w:smartTag w:uri="urn:schemas-microsoft-com:office:smarttags" w:element="metricconverter">
        <w:smartTagPr>
          <w:attr w:name="ProductID" w:val="2013 г"/>
        </w:smartTagPr>
        <w:r w:rsidRPr="00F10C81">
          <w:rPr>
            <w:sz w:val="28"/>
            <w:szCs w:val="28"/>
          </w:rPr>
          <w:t>2013 г</w:t>
        </w:r>
      </w:smartTag>
      <w:r w:rsidRPr="00F10C81">
        <w:rPr>
          <w:sz w:val="28"/>
          <w:szCs w:val="28"/>
        </w:rPr>
        <w:t xml:space="preserve">.– </w:t>
      </w:r>
      <w:smartTag w:uri="urn:schemas-microsoft-com:office:smarttags" w:element="metricconverter">
        <w:smartTagPr>
          <w:attr w:name="ProductID" w:val="2860 кв. м"/>
        </w:smartTagPr>
        <w:r w:rsidRPr="00F10C81">
          <w:rPr>
            <w:sz w:val="28"/>
            <w:szCs w:val="28"/>
          </w:rPr>
          <w:t>2860 кв. м</w:t>
        </w:r>
      </w:smartTag>
      <w:r w:rsidRPr="00F10C81">
        <w:rPr>
          <w:sz w:val="28"/>
          <w:szCs w:val="28"/>
        </w:rPr>
        <w:t xml:space="preserve">; в </w:t>
      </w:r>
      <w:smartTag w:uri="urn:schemas-microsoft-com:office:smarttags" w:element="metricconverter">
        <w:smartTagPr>
          <w:attr w:name="ProductID" w:val="2014 г"/>
        </w:smartTagPr>
        <w:r w:rsidRPr="00F10C81">
          <w:rPr>
            <w:sz w:val="28"/>
            <w:szCs w:val="28"/>
          </w:rPr>
          <w:t>2014 г</w:t>
        </w:r>
      </w:smartTag>
      <w:r w:rsidR="002B1678" w:rsidRPr="00F10C81">
        <w:rPr>
          <w:sz w:val="28"/>
          <w:szCs w:val="28"/>
        </w:rPr>
        <w:t>. – 3020 кв. м</w:t>
      </w:r>
      <w:r w:rsidRPr="00F10C81">
        <w:rPr>
          <w:sz w:val="28"/>
          <w:szCs w:val="28"/>
        </w:rPr>
        <w:t xml:space="preserve"> </w:t>
      </w:r>
      <w:r w:rsidR="00EA06E9" w:rsidRPr="00F10C81">
        <w:rPr>
          <w:sz w:val="28"/>
          <w:szCs w:val="28"/>
        </w:rPr>
        <w:t xml:space="preserve"> (</w:t>
      </w:r>
      <w:r w:rsidR="00F10C81" w:rsidRPr="00F10C81">
        <w:rPr>
          <w:sz w:val="28"/>
          <w:szCs w:val="28"/>
        </w:rPr>
        <w:t xml:space="preserve">по данным статистики </w:t>
      </w:r>
      <w:r w:rsidR="00EA06E9" w:rsidRPr="00F10C81">
        <w:rPr>
          <w:sz w:val="28"/>
          <w:szCs w:val="28"/>
        </w:rPr>
        <w:t>1972 кв.м</w:t>
      </w:r>
      <w:r w:rsidR="00F10C81" w:rsidRPr="00F10C81">
        <w:rPr>
          <w:sz w:val="28"/>
          <w:szCs w:val="28"/>
        </w:rPr>
        <w:t xml:space="preserve"> - жилье прошедшее </w:t>
      </w:r>
      <w:r w:rsidR="00EA06E9" w:rsidRPr="00F10C81">
        <w:rPr>
          <w:sz w:val="28"/>
          <w:szCs w:val="28"/>
        </w:rPr>
        <w:t xml:space="preserve"> </w:t>
      </w:r>
      <w:r w:rsidR="00F10C81" w:rsidRPr="00F10C81">
        <w:rPr>
          <w:sz w:val="28"/>
          <w:szCs w:val="28"/>
        </w:rPr>
        <w:t>инвентаризацию через органы БТИ</w:t>
      </w:r>
      <w:r w:rsidR="00EA06E9" w:rsidRPr="00F10C81">
        <w:rPr>
          <w:sz w:val="28"/>
          <w:szCs w:val="28"/>
        </w:rPr>
        <w:t xml:space="preserve">) </w:t>
      </w:r>
      <w:r w:rsidRPr="00F10C81">
        <w:rPr>
          <w:sz w:val="28"/>
          <w:szCs w:val="28"/>
        </w:rPr>
        <w:t xml:space="preserve">жилья. Таким образом, за пять лет этот показатель увеличился более чем в 2 раза. </w:t>
      </w:r>
    </w:p>
    <w:p w:rsidR="00A96BC7" w:rsidRPr="00A96BC7" w:rsidRDefault="00A96BC7" w:rsidP="00A96BC7">
      <w:pPr>
        <w:widowControl w:val="0"/>
        <w:autoSpaceDE w:val="0"/>
        <w:autoSpaceDN w:val="0"/>
        <w:adjustRightInd w:val="0"/>
        <w:ind w:firstLine="709"/>
        <w:jc w:val="both"/>
        <w:rPr>
          <w:sz w:val="28"/>
          <w:szCs w:val="28"/>
        </w:rPr>
      </w:pPr>
      <w:r w:rsidRPr="00F10C81">
        <w:rPr>
          <w:sz w:val="28"/>
          <w:szCs w:val="28"/>
        </w:rPr>
        <w:t>Оздоровление ситуации в жилищном строительстве осуществляется, в</w:t>
      </w:r>
      <w:r w:rsidRPr="00A96BC7">
        <w:rPr>
          <w:sz w:val="28"/>
          <w:szCs w:val="28"/>
        </w:rPr>
        <w:t xml:space="preserve"> том числе, с помощью поддержки платежеспособного спроса жителей района в рамках подпрограмм «Обеспечение жильем молодых семей» и «Государственная поддержка граждан в сфере ипотечного жилищного кредитования» государственной программы Ивановской области «Обеспечение доступным и комфортным жильем, объектами инженерной инфраструктуры и услугами жилищно-коммунального хозяйства населения Ивановской области».</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lastRenderedPageBreak/>
        <w:t xml:space="preserve">Финансирование этих программ осуществляется за счет средств федерального бюджета и консолидированного бюджета Ивановской области. Это позволило за 2011 - 2014 гг. в 7 раз увеличить число семей, </w:t>
      </w:r>
      <w:r w:rsidR="00573DAC">
        <w:rPr>
          <w:sz w:val="28"/>
          <w:szCs w:val="28"/>
        </w:rPr>
        <w:t xml:space="preserve">получивших возможность </w:t>
      </w:r>
      <w:r w:rsidRPr="00A96BC7">
        <w:rPr>
          <w:sz w:val="28"/>
          <w:szCs w:val="28"/>
        </w:rPr>
        <w:t>улучши</w:t>
      </w:r>
      <w:r w:rsidR="00573DAC">
        <w:rPr>
          <w:sz w:val="28"/>
          <w:szCs w:val="28"/>
        </w:rPr>
        <w:t>ть</w:t>
      </w:r>
      <w:r w:rsidRPr="00A96BC7">
        <w:rPr>
          <w:sz w:val="28"/>
          <w:szCs w:val="28"/>
        </w:rPr>
        <w:t xml:space="preserve"> свои жилищные условия (количество семей по годам: </w:t>
      </w:r>
      <w:smartTag w:uri="urn:schemas-microsoft-com:office:smarttags" w:element="metricconverter">
        <w:smartTagPr>
          <w:attr w:name="ProductID" w:val="2011 г"/>
        </w:smartTagPr>
        <w:r w:rsidRPr="00A96BC7">
          <w:rPr>
            <w:sz w:val="28"/>
            <w:szCs w:val="28"/>
          </w:rPr>
          <w:t>2011 г</w:t>
        </w:r>
      </w:smartTag>
      <w:r w:rsidRPr="00A96BC7">
        <w:rPr>
          <w:sz w:val="28"/>
          <w:szCs w:val="28"/>
        </w:rPr>
        <w:t xml:space="preserve">. – 1; </w:t>
      </w:r>
      <w:smartTag w:uri="urn:schemas-microsoft-com:office:smarttags" w:element="metricconverter">
        <w:smartTagPr>
          <w:attr w:name="ProductID" w:val="2012 г"/>
        </w:smartTagPr>
        <w:r w:rsidRPr="00A96BC7">
          <w:rPr>
            <w:sz w:val="28"/>
            <w:szCs w:val="28"/>
          </w:rPr>
          <w:t>2012 г</w:t>
        </w:r>
      </w:smartTag>
      <w:r w:rsidRPr="00A96BC7">
        <w:rPr>
          <w:sz w:val="28"/>
          <w:szCs w:val="28"/>
        </w:rPr>
        <w:t xml:space="preserve">. – 2; </w:t>
      </w:r>
      <w:smartTag w:uri="urn:schemas-microsoft-com:office:smarttags" w:element="metricconverter">
        <w:smartTagPr>
          <w:attr w:name="ProductID" w:val="2013 г"/>
        </w:smartTagPr>
        <w:r w:rsidRPr="00A96BC7">
          <w:rPr>
            <w:sz w:val="28"/>
            <w:szCs w:val="28"/>
          </w:rPr>
          <w:t>2013 г</w:t>
        </w:r>
      </w:smartTag>
      <w:r w:rsidR="002B1678">
        <w:rPr>
          <w:sz w:val="28"/>
          <w:szCs w:val="28"/>
        </w:rPr>
        <w:t>. – 5</w:t>
      </w:r>
      <w:r w:rsidRPr="00A96BC7">
        <w:rPr>
          <w:sz w:val="28"/>
          <w:szCs w:val="28"/>
        </w:rPr>
        <w:t>; 2014 – 7 семей).</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Проблема приобретения жилья жителями региона решается частично за счет ипотечного кредитования, проявляющего тенденцию к укреплению</w:t>
      </w:r>
      <w:r w:rsidR="0096534B">
        <w:rPr>
          <w:sz w:val="28"/>
          <w:szCs w:val="28"/>
        </w:rPr>
        <w:t>.</w:t>
      </w:r>
    </w:p>
    <w:p w:rsidR="00A96BC7" w:rsidRPr="00A96BC7" w:rsidRDefault="00A96BC7" w:rsidP="00A96BC7">
      <w:pPr>
        <w:widowControl w:val="0"/>
        <w:autoSpaceDE w:val="0"/>
        <w:autoSpaceDN w:val="0"/>
        <w:adjustRightInd w:val="0"/>
        <w:ind w:firstLine="709"/>
        <w:jc w:val="both"/>
        <w:rPr>
          <w:sz w:val="28"/>
          <w:szCs w:val="28"/>
          <w:highlight w:val="yellow"/>
        </w:rPr>
      </w:pPr>
      <w:r w:rsidRPr="00A96BC7">
        <w:rPr>
          <w:sz w:val="28"/>
          <w:szCs w:val="28"/>
        </w:rPr>
        <w:t>Вместе с тем наличие ветхого жилого фонда, большая потребность в приобретении жилья молодыми семьями, низкооплачиваемыми категориями граждан, многодетными семьями и другие проблемы актуализируют развитие жилищного строительства в районе.</w:t>
      </w:r>
    </w:p>
    <w:p w:rsidR="00A96BC7" w:rsidRPr="00A96BC7" w:rsidRDefault="00A96BC7" w:rsidP="00A96BC7">
      <w:pPr>
        <w:widowControl w:val="0"/>
        <w:autoSpaceDE w:val="0"/>
        <w:autoSpaceDN w:val="0"/>
        <w:adjustRightInd w:val="0"/>
        <w:ind w:firstLine="709"/>
        <w:jc w:val="both"/>
        <w:rPr>
          <w:b/>
          <w:i/>
          <w:sz w:val="28"/>
          <w:szCs w:val="28"/>
        </w:rPr>
      </w:pPr>
      <w:r w:rsidRPr="00A96BC7">
        <w:rPr>
          <w:b/>
          <w:i/>
          <w:sz w:val="28"/>
          <w:szCs w:val="28"/>
        </w:rPr>
        <w:t>Основные мероприятия</w:t>
      </w:r>
    </w:p>
    <w:p w:rsidR="00A96BC7" w:rsidRPr="00A96BC7" w:rsidRDefault="00550EDC" w:rsidP="00A96BC7">
      <w:pPr>
        <w:widowControl w:val="0"/>
        <w:autoSpaceDE w:val="0"/>
        <w:autoSpaceDN w:val="0"/>
        <w:adjustRightInd w:val="0"/>
        <w:ind w:firstLine="709"/>
        <w:jc w:val="both"/>
        <w:rPr>
          <w:sz w:val="28"/>
          <w:szCs w:val="28"/>
        </w:rPr>
      </w:pPr>
      <w:r>
        <w:rPr>
          <w:sz w:val="28"/>
          <w:szCs w:val="28"/>
        </w:rPr>
        <w:t>1</w:t>
      </w:r>
      <w:r w:rsidR="00A96BC7" w:rsidRPr="00A96BC7">
        <w:rPr>
          <w:sz w:val="28"/>
          <w:szCs w:val="28"/>
        </w:rPr>
        <w:t>. Реализация подпрограмм «Обеспечение жильем молодых семей» и «Государственная поддержка граждан в сфере ипотечного жилищного кредитования» государственной программы Ивановской области «Обеспечение доступным и комфортным жильем, объектами инженерной инфраструктуры и услугами жилищно-коммунального хозяйства населения Ивановской области».</w:t>
      </w:r>
    </w:p>
    <w:p w:rsidR="00A96BC7" w:rsidRPr="00A96BC7" w:rsidRDefault="00550EDC" w:rsidP="00A96BC7">
      <w:pPr>
        <w:widowControl w:val="0"/>
        <w:autoSpaceDE w:val="0"/>
        <w:autoSpaceDN w:val="0"/>
        <w:adjustRightInd w:val="0"/>
        <w:ind w:firstLine="709"/>
        <w:jc w:val="both"/>
        <w:rPr>
          <w:sz w:val="28"/>
          <w:szCs w:val="28"/>
        </w:rPr>
      </w:pPr>
      <w:r>
        <w:rPr>
          <w:sz w:val="28"/>
          <w:szCs w:val="28"/>
        </w:rPr>
        <w:t>2</w:t>
      </w:r>
      <w:r w:rsidR="00A96BC7" w:rsidRPr="00A96BC7">
        <w:rPr>
          <w:sz w:val="28"/>
          <w:szCs w:val="28"/>
        </w:rPr>
        <w:t>. Реализация подпрограммы «Выполнение государственных обязательств по обеспечению жильем категорий граждан, установленных федеральным законодательством» ФЦП «Жилище» на 2011 - 2015 годы.</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Эффективность реализации государственных программ Ивановской области в сфере формирования комфортной среды обитания человека и повышения уровня его жизни во многом определяется политикой в области капитальных вложений в объекты капитального строительства муниципальной и государственной собственности района.</w:t>
      </w:r>
    </w:p>
    <w:p w:rsidR="00A96BC7" w:rsidRPr="00A96BC7" w:rsidRDefault="00A96BC7" w:rsidP="00A96BC7">
      <w:pPr>
        <w:widowControl w:val="0"/>
        <w:autoSpaceDE w:val="0"/>
        <w:autoSpaceDN w:val="0"/>
        <w:adjustRightInd w:val="0"/>
        <w:ind w:firstLine="709"/>
        <w:jc w:val="both"/>
        <w:rPr>
          <w:sz w:val="28"/>
          <w:szCs w:val="28"/>
        </w:rPr>
      </w:pPr>
      <w:r w:rsidRPr="00A96BC7">
        <w:rPr>
          <w:b/>
          <w:i/>
          <w:sz w:val="28"/>
          <w:szCs w:val="28"/>
        </w:rPr>
        <w:t>Ожидаемые результаты</w:t>
      </w:r>
      <w:r w:rsidRPr="00A96BC7">
        <w:rPr>
          <w:sz w:val="28"/>
          <w:szCs w:val="28"/>
        </w:rPr>
        <w:t>:</w:t>
      </w:r>
    </w:p>
    <w:p w:rsidR="00A96BC7" w:rsidRPr="002B1678" w:rsidRDefault="00A96BC7" w:rsidP="00A96BC7">
      <w:pPr>
        <w:widowControl w:val="0"/>
        <w:autoSpaceDE w:val="0"/>
        <w:autoSpaceDN w:val="0"/>
        <w:adjustRightInd w:val="0"/>
        <w:ind w:firstLine="709"/>
        <w:jc w:val="both"/>
        <w:rPr>
          <w:sz w:val="28"/>
          <w:szCs w:val="28"/>
        </w:rPr>
      </w:pPr>
      <w:r w:rsidRPr="00F10C81">
        <w:rPr>
          <w:sz w:val="28"/>
          <w:szCs w:val="28"/>
        </w:rPr>
        <w:t>– увеличение годового объема возводимого жилья к 2020 году до 4400 кв. м;</w:t>
      </w:r>
    </w:p>
    <w:p w:rsidR="00A96BC7" w:rsidRPr="00EA06E9" w:rsidRDefault="00A96BC7" w:rsidP="00A96BC7">
      <w:pPr>
        <w:widowControl w:val="0"/>
        <w:autoSpaceDE w:val="0"/>
        <w:autoSpaceDN w:val="0"/>
        <w:adjustRightInd w:val="0"/>
        <w:ind w:firstLine="709"/>
        <w:jc w:val="both"/>
        <w:rPr>
          <w:sz w:val="28"/>
          <w:szCs w:val="28"/>
        </w:rPr>
      </w:pPr>
      <w:r w:rsidRPr="00EA06E9">
        <w:rPr>
          <w:sz w:val="28"/>
          <w:szCs w:val="28"/>
        </w:rPr>
        <w:t xml:space="preserve">– увеличение показателя общей площади, приходящейся в среднем на одного жителя Тейковского района к 2020 году до </w:t>
      </w:r>
      <w:r w:rsidR="00D56B6D">
        <w:rPr>
          <w:sz w:val="28"/>
          <w:szCs w:val="28"/>
        </w:rPr>
        <w:t>33,6</w:t>
      </w:r>
      <w:r w:rsidRPr="00EA06E9">
        <w:rPr>
          <w:sz w:val="28"/>
          <w:szCs w:val="28"/>
        </w:rPr>
        <w:t xml:space="preserve"> кв. м на человека;</w:t>
      </w:r>
    </w:p>
    <w:p w:rsidR="00A96BC7" w:rsidRPr="00A96BC7" w:rsidRDefault="00A96BC7" w:rsidP="00A96BC7">
      <w:pPr>
        <w:widowControl w:val="0"/>
        <w:autoSpaceDE w:val="0"/>
        <w:autoSpaceDN w:val="0"/>
        <w:adjustRightInd w:val="0"/>
        <w:ind w:firstLine="709"/>
        <w:jc w:val="both"/>
        <w:rPr>
          <w:sz w:val="28"/>
          <w:szCs w:val="28"/>
        </w:rPr>
      </w:pPr>
      <w:r w:rsidRPr="00EA06E9">
        <w:rPr>
          <w:sz w:val="28"/>
          <w:szCs w:val="28"/>
        </w:rPr>
        <w:t>– ежегодное улучшение жилищных условий не менее 12 молодых</w:t>
      </w:r>
      <w:r w:rsidRPr="00A96BC7">
        <w:rPr>
          <w:sz w:val="28"/>
          <w:szCs w:val="28"/>
        </w:rPr>
        <w:t xml:space="preserve"> семей Тейковского района к 2020 году;</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 ежегодное улучшение жилищных условий с помощью мер государственной поддержки в сфере ипотечного жилищного кредитования не менее 10 семей Тейковского района к 2020 году;</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 увеличение обеспеченности населения Тейковского района объектами социальной и инженерной инфраструктуры.</w:t>
      </w:r>
    </w:p>
    <w:p w:rsidR="00A96BC7" w:rsidRDefault="00A96BC7" w:rsidP="00A96BC7">
      <w:pPr>
        <w:widowControl w:val="0"/>
        <w:autoSpaceDE w:val="0"/>
        <w:autoSpaceDN w:val="0"/>
        <w:adjustRightInd w:val="0"/>
        <w:ind w:firstLine="540"/>
        <w:jc w:val="both"/>
      </w:pPr>
    </w:p>
    <w:p w:rsidR="00C66469" w:rsidRPr="001743AE" w:rsidRDefault="009D4A88" w:rsidP="00C66469">
      <w:pPr>
        <w:ind w:firstLine="709"/>
        <w:jc w:val="both"/>
        <w:rPr>
          <w:b/>
          <w:sz w:val="28"/>
          <w:szCs w:val="28"/>
        </w:rPr>
      </w:pPr>
      <w:r>
        <w:rPr>
          <w:b/>
          <w:sz w:val="28"/>
          <w:szCs w:val="28"/>
        </w:rPr>
        <w:t>5</w:t>
      </w:r>
      <w:r w:rsidR="008B3123" w:rsidRPr="001743AE">
        <w:rPr>
          <w:b/>
          <w:sz w:val="28"/>
          <w:szCs w:val="28"/>
        </w:rPr>
        <w:t xml:space="preserve">.8. </w:t>
      </w:r>
      <w:r w:rsidR="00C66469" w:rsidRPr="001743AE">
        <w:rPr>
          <w:b/>
          <w:sz w:val="28"/>
          <w:szCs w:val="28"/>
        </w:rPr>
        <w:t xml:space="preserve"> Развитие сферы информатизации</w:t>
      </w:r>
    </w:p>
    <w:p w:rsidR="00C66469" w:rsidRPr="001743AE" w:rsidRDefault="00C66469" w:rsidP="00C66469">
      <w:pPr>
        <w:widowControl w:val="0"/>
        <w:autoSpaceDE w:val="0"/>
        <w:autoSpaceDN w:val="0"/>
        <w:adjustRightInd w:val="0"/>
        <w:ind w:firstLine="709"/>
        <w:jc w:val="both"/>
        <w:rPr>
          <w:sz w:val="28"/>
          <w:szCs w:val="28"/>
        </w:rPr>
      </w:pPr>
      <w:r w:rsidRPr="001743AE">
        <w:rPr>
          <w:b/>
          <w:i/>
          <w:sz w:val="28"/>
          <w:szCs w:val="28"/>
        </w:rPr>
        <w:t>Стратегическими целями</w:t>
      </w:r>
      <w:r w:rsidRPr="001743AE">
        <w:rPr>
          <w:sz w:val="28"/>
          <w:szCs w:val="28"/>
        </w:rPr>
        <w:t xml:space="preserve"> информатизации </w:t>
      </w:r>
      <w:r w:rsidR="007552A6" w:rsidRPr="001743AE">
        <w:rPr>
          <w:sz w:val="28"/>
          <w:szCs w:val="28"/>
        </w:rPr>
        <w:t>Тейковского муниципального района</w:t>
      </w:r>
      <w:r w:rsidRPr="001743AE">
        <w:rPr>
          <w:sz w:val="28"/>
          <w:szCs w:val="28"/>
        </w:rPr>
        <w:t xml:space="preserve"> являются следующие:</w:t>
      </w:r>
    </w:p>
    <w:p w:rsidR="00C66469" w:rsidRPr="001743AE" w:rsidRDefault="00417B28" w:rsidP="00483E6C">
      <w:pPr>
        <w:widowControl w:val="0"/>
        <w:numPr>
          <w:ilvl w:val="0"/>
          <w:numId w:val="33"/>
        </w:numPr>
        <w:tabs>
          <w:tab w:val="left" w:pos="851"/>
        </w:tabs>
        <w:autoSpaceDE w:val="0"/>
        <w:autoSpaceDN w:val="0"/>
        <w:adjustRightInd w:val="0"/>
        <w:ind w:left="0" w:firstLine="709"/>
        <w:jc w:val="both"/>
        <w:rPr>
          <w:sz w:val="28"/>
          <w:szCs w:val="28"/>
        </w:rPr>
      </w:pPr>
      <w:r>
        <w:rPr>
          <w:sz w:val="28"/>
          <w:szCs w:val="28"/>
        </w:rPr>
        <w:t>развитие</w:t>
      </w:r>
      <w:r w:rsidR="00C66469" w:rsidRPr="001743AE">
        <w:rPr>
          <w:sz w:val="28"/>
          <w:szCs w:val="28"/>
        </w:rPr>
        <w:t xml:space="preserve"> информационного общества;</w:t>
      </w:r>
    </w:p>
    <w:p w:rsidR="00C66469" w:rsidRPr="001743AE" w:rsidRDefault="00C66469" w:rsidP="00483E6C">
      <w:pPr>
        <w:widowControl w:val="0"/>
        <w:numPr>
          <w:ilvl w:val="0"/>
          <w:numId w:val="33"/>
        </w:numPr>
        <w:tabs>
          <w:tab w:val="left" w:pos="851"/>
        </w:tabs>
        <w:autoSpaceDE w:val="0"/>
        <w:autoSpaceDN w:val="0"/>
        <w:adjustRightInd w:val="0"/>
        <w:ind w:left="0" w:firstLine="709"/>
        <w:jc w:val="both"/>
        <w:rPr>
          <w:sz w:val="28"/>
          <w:szCs w:val="28"/>
        </w:rPr>
      </w:pPr>
      <w:r w:rsidRPr="001743AE">
        <w:rPr>
          <w:sz w:val="28"/>
          <w:szCs w:val="28"/>
        </w:rPr>
        <w:t xml:space="preserve">информатизация исполнительных органов местного самоуправления </w:t>
      </w:r>
      <w:r w:rsidR="007552A6" w:rsidRPr="001743AE">
        <w:rPr>
          <w:sz w:val="28"/>
          <w:szCs w:val="28"/>
        </w:rPr>
        <w:t>Тейковского муниципального района</w:t>
      </w:r>
      <w:r w:rsidR="001743AE" w:rsidRPr="001743AE">
        <w:rPr>
          <w:sz w:val="28"/>
          <w:szCs w:val="28"/>
        </w:rPr>
        <w:t>, включая городское и сельски</w:t>
      </w:r>
      <w:r w:rsidR="00417B28">
        <w:rPr>
          <w:sz w:val="28"/>
          <w:szCs w:val="28"/>
        </w:rPr>
        <w:t>х</w:t>
      </w:r>
      <w:r w:rsidR="001743AE" w:rsidRPr="001743AE">
        <w:rPr>
          <w:sz w:val="28"/>
          <w:szCs w:val="28"/>
        </w:rPr>
        <w:t xml:space="preserve"> поселения района.</w:t>
      </w:r>
    </w:p>
    <w:p w:rsidR="00C66469" w:rsidRDefault="00C66469" w:rsidP="00C66469">
      <w:pPr>
        <w:widowControl w:val="0"/>
        <w:autoSpaceDE w:val="0"/>
        <w:autoSpaceDN w:val="0"/>
        <w:adjustRightInd w:val="0"/>
        <w:ind w:firstLine="709"/>
        <w:jc w:val="both"/>
        <w:rPr>
          <w:b/>
          <w:i/>
          <w:sz w:val="28"/>
          <w:szCs w:val="28"/>
        </w:rPr>
      </w:pPr>
      <w:r w:rsidRPr="001743AE">
        <w:rPr>
          <w:sz w:val="28"/>
          <w:szCs w:val="28"/>
        </w:rPr>
        <w:t xml:space="preserve">Достижение этих целей обеспечивается через выполнение следующих тактических </w:t>
      </w:r>
      <w:r w:rsidRPr="001743AE">
        <w:rPr>
          <w:b/>
          <w:i/>
          <w:sz w:val="28"/>
          <w:szCs w:val="28"/>
        </w:rPr>
        <w:t>задач:</w:t>
      </w:r>
    </w:p>
    <w:p w:rsidR="000C23E8" w:rsidRPr="000C23E8" w:rsidRDefault="000C23E8" w:rsidP="00C66469">
      <w:pPr>
        <w:widowControl w:val="0"/>
        <w:autoSpaceDE w:val="0"/>
        <w:autoSpaceDN w:val="0"/>
        <w:adjustRightInd w:val="0"/>
        <w:ind w:firstLine="709"/>
        <w:jc w:val="both"/>
        <w:rPr>
          <w:sz w:val="28"/>
          <w:szCs w:val="28"/>
        </w:rPr>
      </w:pPr>
      <w:r w:rsidRPr="000C23E8">
        <w:rPr>
          <w:sz w:val="28"/>
          <w:szCs w:val="28"/>
        </w:rPr>
        <w:t>- содействие в создании условий, направленных на развитие</w:t>
      </w:r>
      <w:r>
        <w:rPr>
          <w:sz w:val="28"/>
          <w:szCs w:val="28"/>
        </w:rPr>
        <w:t xml:space="preserve"> Единой </w:t>
      </w:r>
      <w:r>
        <w:rPr>
          <w:sz w:val="28"/>
          <w:szCs w:val="28"/>
        </w:rPr>
        <w:lastRenderedPageBreak/>
        <w:t>информационно-коммуникационной сети Ивановской области, подвижной радиотелефонной связи</w:t>
      </w:r>
      <w:r w:rsidR="003A0953">
        <w:rPr>
          <w:sz w:val="28"/>
          <w:szCs w:val="28"/>
        </w:rPr>
        <w:t xml:space="preserve">, </w:t>
      </w:r>
      <w:proofErr w:type="spellStart"/>
      <w:r w:rsidR="005C2A7C">
        <w:rPr>
          <w:sz w:val="28"/>
          <w:szCs w:val="28"/>
        </w:rPr>
        <w:t>телематических</w:t>
      </w:r>
      <w:proofErr w:type="spellEnd"/>
      <w:r w:rsidR="005C2A7C">
        <w:rPr>
          <w:sz w:val="28"/>
          <w:szCs w:val="28"/>
        </w:rPr>
        <w:t xml:space="preserve"> услуг связи, почтовой связи, цифрового эфирного теле- радиовещания;</w:t>
      </w:r>
    </w:p>
    <w:p w:rsidR="00C66469" w:rsidRPr="001743AE" w:rsidRDefault="007552A6" w:rsidP="00483E6C">
      <w:pPr>
        <w:widowControl w:val="0"/>
        <w:numPr>
          <w:ilvl w:val="0"/>
          <w:numId w:val="33"/>
        </w:numPr>
        <w:tabs>
          <w:tab w:val="left" w:pos="851"/>
        </w:tabs>
        <w:autoSpaceDE w:val="0"/>
        <w:autoSpaceDN w:val="0"/>
        <w:adjustRightInd w:val="0"/>
        <w:ind w:left="0" w:firstLine="709"/>
        <w:jc w:val="both"/>
        <w:rPr>
          <w:sz w:val="28"/>
          <w:szCs w:val="28"/>
        </w:rPr>
      </w:pPr>
      <w:r w:rsidRPr="001743AE">
        <w:rPr>
          <w:sz w:val="28"/>
          <w:szCs w:val="28"/>
        </w:rPr>
        <w:t>внедрение</w:t>
      </w:r>
      <w:r w:rsidR="00C66469" w:rsidRPr="001743AE">
        <w:rPr>
          <w:sz w:val="28"/>
          <w:szCs w:val="28"/>
        </w:rPr>
        <w:t xml:space="preserve"> системы межведомственно</w:t>
      </w:r>
      <w:r w:rsidRPr="001743AE">
        <w:rPr>
          <w:sz w:val="28"/>
          <w:szCs w:val="28"/>
        </w:rPr>
        <w:t>го электронного взаимодействия</w:t>
      </w:r>
      <w:r w:rsidR="00C66469" w:rsidRPr="001743AE">
        <w:rPr>
          <w:sz w:val="28"/>
          <w:szCs w:val="28"/>
        </w:rPr>
        <w:t>;</w:t>
      </w:r>
    </w:p>
    <w:p w:rsidR="00C66469" w:rsidRPr="001743AE" w:rsidRDefault="00C66469" w:rsidP="00483E6C">
      <w:pPr>
        <w:widowControl w:val="0"/>
        <w:numPr>
          <w:ilvl w:val="0"/>
          <w:numId w:val="33"/>
        </w:numPr>
        <w:tabs>
          <w:tab w:val="left" w:pos="851"/>
        </w:tabs>
        <w:autoSpaceDE w:val="0"/>
        <w:autoSpaceDN w:val="0"/>
        <w:adjustRightInd w:val="0"/>
        <w:ind w:left="0" w:firstLine="709"/>
        <w:jc w:val="both"/>
        <w:rPr>
          <w:sz w:val="28"/>
          <w:szCs w:val="28"/>
        </w:rPr>
      </w:pPr>
      <w:r w:rsidRPr="001743AE">
        <w:rPr>
          <w:sz w:val="28"/>
          <w:szCs w:val="28"/>
        </w:rPr>
        <w:t>развитие информационно-коммуникационных технол</w:t>
      </w:r>
      <w:r w:rsidR="007552A6" w:rsidRPr="001743AE">
        <w:rPr>
          <w:sz w:val="28"/>
          <w:szCs w:val="28"/>
        </w:rPr>
        <w:t>огий в системе ЖКХ, образования</w:t>
      </w:r>
      <w:r w:rsidRPr="001743AE">
        <w:rPr>
          <w:sz w:val="28"/>
          <w:szCs w:val="28"/>
        </w:rPr>
        <w:t>;</w:t>
      </w:r>
    </w:p>
    <w:p w:rsidR="00C66469" w:rsidRDefault="00C66469" w:rsidP="00483E6C">
      <w:pPr>
        <w:widowControl w:val="0"/>
        <w:numPr>
          <w:ilvl w:val="0"/>
          <w:numId w:val="33"/>
        </w:numPr>
        <w:tabs>
          <w:tab w:val="left" w:pos="851"/>
        </w:tabs>
        <w:autoSpaceDE w:val="0"/>
        <w:autoSpaceDN w:val="0"/>
        <w:adjustRightInd w:val="0"/>
        <w:ind w:left="0" w:firstLine="709"/>
        <w:jc w:val="both"/>
        <w:rPr>
          <w:sz w:val="28"/>
          <w:szCs w:val="28"/>
        </w:rPr>
      </w:pPr>
      <w:r w:rsidRPr="001743AE">
        <w:rPr>
          <w:sz w:val="28"/>
          <w:szCs w:val="28"/>
        </w:rPr>
        <w:t>обеспечение возможности равного доступа к информации, современным инфор</w:t>
      </w:r>
      <w:r w:rsidR="005C2A7C">
        <w:rPr>
          <w:sz w:val="28"/>
          <w:szCs w:val="28"/>
        </w:rPr>
        <w:t>мационным технологиям и услугам;</w:t>
      </w:r>
    </w:p>
    <w:p w:rsidR="00796D54" w:rsidRPr="00796D54" w:rsidRDefault="00796D54" w:rsidP="00796D54">
      <w:pPr>
        <w:pStyle w:val="a6"/>
        <w:numPr>
          <w:ilvl w:val="0"/>
          <w:numId w:val="33"/>
        </w:numPr>
        <w:tabs>
          <w:tab w:val="left" w:pos="851"/>
        </w:tabs>
        <w:ind w:left="0" w:firstLine="709"/>
        <w:jc w:val="both"/>
        <w:rPr>
          <w:sz w:val="28"/>
          <w:szCs w:val="28"/>
        </w:rPr>
      </w:pPr>
      <w:r w:rsidRPr="00796D54">
        <w:rPr>
          <w:sz w:val="28"/>
          <w:szCs w:val="28"/>
        </w:rPr>
        <w:t>повышение доступности и качества муниципальных услуг для граждан, организаций;</w:t>
      </w:r>
    </w:p>
    <w:p w:rsidR="00064AFA" w:rsidRDefault="005C2A7C" w:rsidP="00483E6C">
      <w:pPr>
        <w:widowControl w:val="0"/>
        <w:numPr>
          <w:ilvl w:val="0"/>
          <w:numId w:val="33"/>
        </w:numPr>
        <w:tabs>
          <w:tab w:val="left" w:pos="851"/>
        </w:tabs>
        <w:autoSpaceDE w:val="0"/>
        <w:autoSpaceDN w:val="0"/>
        <w:adjustRightInd w:val="0"/>
        <w:ind w:left="0" w:firstLine="709"/>
        <w:jc w:val="both"/>
        <w:rPr>
          <w:sz w:val="28"/>
          <w:szCs w:val="28"/>
        </w:rPr>
      </w:pPr>
      <w:r>
        <w:rPr>
          <w:sz w:val="28"/>
          <w:szCs w:val="28"/>
        </w:rPr>
        <w:t>обеспечение населению доступа к получению государственных и муниципальных услуг в удаленных рабочих местах многофункционального центра по предоставлению государственных и муниципальных услуг (МФЦ) по принципу «одного окна</w:t>
      </w:r>
      <w:r w:rsidR="00706312">
        <w:rPr>
          <w:sz w:val="28"/>
          <w:szCs w:val="28"/>
        </w:rPr>
        <w:t>», в том числе в электронном виде</w:t>
      </w:r>
      <w:r w:rsidR="00064AFA">
        <w:rPr>
          <w:sz w:val="28"/>
          <w:szCs w:val="28"/>
        </w:rPr>
        <w:t>;</w:t>
      </w:r>
    </w:p>
    <w:p w:rsidR="005C2A7C" w:rsidRDefault="00064AFA" w:rsidP="00483E6C">
      <w:pPr>
        <w:widowControl w:val="0"/>
        <w:numPr>
          <w:ilvl w:val="0"/>
          <w:numId w:val="33"/>
        </w:numPr>
        <w:tabs>
          <w:tab w:val="left" w:pos="851"/>
        </w:tabs>
        <w:autoSpaceDE w:val="0"/>
        <w:autoSpaceDN w:val="0"/>
        <w:adjustRightInd w:val="0"/>
        <w:ind w:left="0" w:firstLine="709"/>
        <w:jc w:val="both"/>
        <w:rPr>
          <w:sz w:val="28"/>
          <w:szCs w:val="28"/>
        </w:rPr>
      </w:pPr>
      <w:r>
        <w:rPr>
          <w:sz w:val="28"/>
          <w:szCs w:val="28"/>
        </w:rPr>
        <w:t>повышение качества</w:t>
      </w:r>
      <w:r w:rsidR="00706312">
        <w:rPr>
          <w:sz w:val="28"/>
          <w:szCs w:val="28"/>
        </w:rPr>
        <w:t xml:space="preserve"> </w:t>
      </w:r>
      <w:r>
        <w:rPr>
          <w:sz w:val="28"/>
          <w:szCs w:val="28"/>
        </w:rPr>
        <w:t>и доступности государственных и муниципальных услуг, оказываемых в удаленных рабочих местах МФЦ;</w:t>
      </w:r>
    </w:p>
    <w:p w:rsidR="007552A6" w:rsidRPr="005B52D7" w:rsidRDefault="00064AFA" w:rsidP="00C66469">
      <w:pPr>
        <w:widowControl w:val="0"/>
        <w:numPr>
          <w:ilvl w:val="0"/>
          <w:numId w:val="33"/>
        </w:numPr>
        <w:tabs>
          <w:tab w:val="left" w:pos="851"/>
        </w:tabs>
        <w:autoSpaceDE w:val="0"/>
        <w:autoSpaceDN w:val="0"/>
        <w:adjustRightInd w:val="0"/>
        <w:ind w:left="0" w:firstLine="709"/>
        <w:jc w:val="both"/>
        <w:rPr>
          <w:b/>
          <w:i/>
          <w:sz w:val="28"/>
          <w:szCs w:val="28"/>
        </w:rPr>
      </w:pPr>
      <w:r w:rsidRPr="005B52D7">
        <w:rPr>
          <w:sz w:val="28"/>
          <w:szCs w:val="28"/>
        </w:rPr>
        <w:t xml:space="preserve">обеспечение </w:t>
      </w:r>
      <w:r w:rsidR="005B52D7" w:rsidRPr="005B52D7">
        <w:rPr>
          <w:sz w:val="28"/>
          <w:szCs w:val="28"/>
        </w:rPr>
        <w:t>выполнения требований законодательства Российской Федерации в области технической защиты информации при создании, модернизации и при выводе из эксплуатации муниципальных информационных систем и информационных ресурсов</w:t>
      </w:r>
      <w:r w:rsidR="002075E1">
        <w:rPr>
          <w:sz w:val="28"/>
          <w:szCs w:val="28"/>
        </w:rPr>
        <w:t>.</w:t>
      </w:r>
    </w:p>
    <w:p w:rsidR="002075E1" w:rsidRDefault="002075E1" w:rsidP="00C66469">
      <w:pPr>
        <w:widowControl w:val="0"/>
        <w:autoSpaceDE w:val="0"/>
        <w:autoSpaceDN w:val="0"/>
        <w:adjustRightInd w:val="0"/>
        <w:ind w:firstLine="709"/>
        <w:jc w:val="both"/>
        <w:rPr>
          <w:b/>
          <w:i/>
          <w:sz w:val="28"/>
          <w:szCs w:val="28"/>
        </w:rPr>
      </w:pPr>
    </w:p>
    <w:p w:rsidR="00C66469" w:rsidRPr="00860C6F" w:rsidRDefault="00C66469" w:rsidP="00C66469">
      <w:pPr>
        <w:widowControl w:val="0"/>
        <w:autoSpaceDE w:val="0"/>
        <w:autoSpaceDN w:val="0"/>
        <w:adjustRightInd w:val="0"/>
        <w:ind w:firstLine="709"/>
        <w:jc w:val="both"/>
        <w:rPr>
          <w:b/>
          <w:i/>
          <w:sz w:val="28"/>
          <w:szCs w:val="28"/>
        </w:rPr>
      </w:pPr>
      <w:r w:rsidRPr="00860C6F">
        <w:rPr>
          <w:b/>
          <w:i/>
          <w:sz w:val="28"/>
          <w:szCs w:val="28"/>
        </w:rPr>
        <w:t>Проект-драйвер</w:t>
      </w:r>
    </w:p>
    <w:p w:rsidR="00C66469" w:rsidRPr="00860C6F" w:rsidRDefault="001743AE" w:rsidP="00483E6C">
      <w:pPr>
        <w:widowControl w:val="0"/>
        <w:numPr>
          <w:ilvl w:val="0"/>
          <w:numId w:val="33"/>
        </w:numPr>
        <w:tabs>
          <w:tab w:val="left" w:pos="851"/>
        </w:tabs>
        <w:autoSpaceDE w:val="0"/>
        <w:autoSpaceDN w:val="0"/>
        <w:adjustRightInd w:val="0"/>
        <w:ind w:left="0" w:firstLine="709"/>
        <w:jc w:val="both"/>
        <w:rPr>
          <w:sz w:val="28"/>
          <w:szCs w:val="28"/>
        </w:rPr>
      </w:pPr>
      <w:r w:rsidRPr="00860C6F">
        <w:rPr>
          <w:sz w:val="28"/>
          <w:szCs w:val="28"/>
        </w:rPr>
        <w:t xml:space="preserve">создание  </w:t>
      </w:r>
      <w:r w:rsidR="00860C6F" w:rsidRPr="00860C6F">
        <w:rPr>
          <w:sz w:val="28"/>
          <w:szCs w:val="28"/>
        </w:rPr>
        <w:t xml:space="preserve">удаленных </w:t>
      </w:r>
      <w:r w:rsidRPr="00860C6F">
        <w:rPr>
          <w:sz w:val="28"/>
          <w:szCs w:val="28"/>
        </w:rPr>
        <w:t xml:space="preserve">рабочих </w:t>
      </w:r>
      <w:r w:rsidR="00860C6F" w:rsidRPr="00860C6F">
        <w:rPr>
          <w:sz w:val="28"/>
          <w:szCs w:val="28"/>
        </w:rPr>
        <w:t xml:space="preserve">мест для предоставления государственных и муниципальных услуг в </w:t>
      </w:r>
      <w:r w:rsidR="00782A82">
        <w:rPr>
          <w:sz w:val="28"/>
          <w:szCs w:val="28"/>
        </w:rPr>
        <w:t xml:space="preserve">городском и сельских </w:t>
      </w:r>
      <w:r w:rsidR="00860C6F" w:rsidRPr="00860C6F">
        <w:rPr>
          <w:sz w:val="28"/>
          <w:szCs w:val="28"/>
        </w:rPr>
        <w:t>поселениях Тейковского муниципального района.</w:t>
      </w:r>
    </w:p>
    <w:p w:rsidR="001743AE" w:rsidRPr="007552A6" w:rsidRDefault="001743AE" w:rsidP="001743AE">
      <w:pPr>
        <w:widowControl w:val="0"/>
        <w:tabs>
          <w:tab w:val="left" w:pos="851"/>
        </w:tabs>
        <w:autoSpaceDE w:val="0"/>
        <w:autoSpaceDN w:val="0"/>
        <w:adjustRightInd w:val="0"/>
        <w:ind w:left="709"/>
        <w:jc w:val="both"/>
        <w:rPr>
          <w:sz w:val="28"/>
          <w:szCs w:val="28"/>
          <w:highlight w:val="yellow"/>
        </w:rPr>
      </w:pPr>
    </w:p>
    <w:p w:rsidR="00C66469" w:rsidRDefault="00C66469" w:rsidP="00C66469">
      <w:pPr>
        <w:widowControl w:val="0"/>
        <w:autoSpaceDE w:val="0"/>
        <w:autoSpaceDN w:val="0"/>
        <w:adjustRightInd w:val="0"/>
        <w:ind w:firstLine="709"/>
        <w:jc w:val="both"/>
        <w:rPr>
          <w:b/>
          <w:i/>
          <w:sz w:val="28"/>
          <w:szCs w:val="28"/>
        </w:rPr>
      </w:pPr>
      <w:r w:rsidRPr="001743AE">
        <w:rPr>
          <w:b/>
          <w:i/>
          <w:sz w:val="28"/>
          <w:szCs w:val="28"/>
        </w:rPr>
        <w:t>Основные мероприятия:</w:t>
      </w:r>
    </w:p>
    <w:p w:rsidR="00796D54" w:rsidRPr="00796D54" w:rsidRDefault="00796D54" w:rsidP="00796D54">
      <w:pPr>
        <w:pStyle w:val="a6"/>
        <w:numPr>
          <w:ilvl w:val="0"/>
          <w:numId w:val="33"/>
        </w:numPr>
        <w:tabs>
          <w:tab w:val="left" w:pos="851"/>
        </w:tabs>
        <w:ind w:left="0" w:firstLine="709"/>
        <w:jc w:val="both"/>
        <w:rPr>
          <w:sz w:val="28"/>
          <w:szCs w:val="28"/>
        </w:rPr>
      </w:pPr>
      <w:r w:rsidRPr="00796D54">
        <w:rPr>
          <w:sz w:val="28"/>
          <w:szCs w:val="28"/>
        </w:rPr>
        <w:t>создание условий для информационной открытости о деятельности органов местного самоуправления;</w:t>
      </w:r>
    </w:p>
    <w:p w:rsidR="00796D54" w:rsidRPr="00796D54" w:rsidRDefault="00796D54" w:rsidP="00796D54">
      <w:pPr>
        <w:pStyle w:val="a6"/>
        <w:numPr>
          <w:ilvl w:val="0"/>
          <w:numId w:val="33"/>
        </w:numPr>
        <w:tabs>
          <w:tab w:val="left" w:pos="851"/>
        </w:tabs>
        <w:ind w:left="0" w:firstLine="709"/>
        <w:jc w:val="both"/>
        <w:rPr>
          <w:sz w:val="28"/>
          <w:szCs w:val="28"/>
        </w:rPr>
      </w:pPr>
      <w:r w:rsidRPr="00796D54">
        <w:rPr>
          <w:sz w:val="28"/>
          <w:szCs w:val="28"/>
        </w:rPr>
        <w:t>модернизация и развитие информационных систем;</w:t>
      </w:r>
    </w:p>
    <w:p w:rsidR="00796D54" w:rsidRPr="00796D54" w:rsidRDefault="00796D54" w:rsidP="00796D54">
      <w:pPr>
        <w:pStyle w:val="a6"/>
        <w:numPr>
          <w:ilvl w:val="0"/>
          <w:numId w:val="33"/>
        </w:numPr>
        <w:tabs>
          <w:tab w:val="left" w:pos="851"/>
        </w:tabs>
        <w:ind w:left="0" w:firstLine="709"/>
        <w:jc w:val="both"/>
        <w:rPr>
          <w:sz w:val="28"/>
          <w:szCs w:val="28"/>
        </w:rPr>
      </w:pPr>
      <w:r w:rsidRPr="00796D54">
        <w:rPr>
          <w:sz w:val="28"/>
          <w:szCs w:val="28"/>
        </w:rPr>
        <w:t>обеспечение информационной безопасности муниципальной информационной системы и информационно-теле</w:t>
      </w:r>
      <w:r>
        <w:rPr>
          <w:sz w:val="28"/>
          <w:szCs w:val="28"/>
        </w:rPr>
        <w:t>коммуникационной инфраструктуры;</w:t>
      </w:r>
    </w:p>
    <w:p w:rsidR="00C66469" w:rsidRPr="001743AE" w:rsidRDefault="00C66469" w:rsidP="00483E6C">
      <w:pPr>
        <w:widowControl w:val="0"/>
        <w:numPr>
          <w:ilvl w:val="0"/>
          <w:numId w:val="33"/>
        </w:numPr>
        <w:tabs>
          <w:tab w:val="left" w:pos="851"/>
        </w:tabs>
        <w:autoSpaceDE w:val="0"/>
        <w:autoSpaceDN w:val="0"/>
        <w:adjustRightInd w:val="0"/>
        <w:ind w:left="0" w:firstLine="709"/>
        <w:jc w:val="both"/>
        <w:rPr>
          <w:sz w:val="28"/>
          <w:szCs w:val="28"/>
        </w:rPr>
      </w:pPr>
      <w:r w:rsidRPr="001743AE">
        <w:rPr>
          <w:sz w:val="28"/>
          <w:szCs w:val="28"/>
        </w:rPr>
        <w:t xml:space="preserve">организация и </w:t>
      </w:r>
      <w:r w:rsidR="007552A6" w:rsidRPr="001743AE">
        <w:rPr>
          <w:sz w:val="28"/>
          <w:szCs w:val="28"/>
        </w:rPr>
        <w:t>перевод в электронный вид  муниципальных</w:t>
      </w:r>
      <w:r w:rsidRPr="001743AE">
        <w:rPr>
          <w:sz w:val="28"/>
          <w:szCs w:val="28"/>
        </w:rPr>
        <w:t xml:space="preserve"> услуг;</w:t>
      </w:r>
    </w:p>
    <w:p w:rsidR="00C66469" w:rsidRDefault="00C66469" w:rsidP="00483E6C">
      <w:pPr>
        <w:widowControl w:val="0"/>
        <w:numPr>
          <w:ilvl w:val="0"/>
          <w:numId w:val="33"/>
        </w:numPr>
        <w:tabs>
          <w:tab w:val="left" w:pos="851"/>
        </w:tabs>
        <w:autoSpaceDE w:val="0"/>
        <w:autoSpaceDN w:val="0"/>
        <w:adjustRightInd w:val="0"/>
        <w:ind w:left="0" w:firstLine="709"/>
        <w:jc w:val="both"/>
        <w:rPr>
          <w:sz w:val="28"/>
          <w:szCs w:val="28"/>
        </w:rPr>
      </w:pPr>
      <w:r w:rsidRPr="001743AE">
        <w:rPr>
          <w:sz w:val="28"/>
          <w:szCs w:val="28"/>
        </w:rPr>
        <w:t>обеспечение широкополосного доступа публичных библиот</w:t>
      </w:r>
      <w:r w:rsidR="007552A6" w:rsidRPr="001743AE">
        <w:rPr>
          <w:sz w:val="28"/>
          <w:szCs w:val="28"/>
        </w:rPr>
        <w:t xml:space="preserve">ек, образовательных учреждений </w:t>
      </w:r>
      <w:r w:rsidR="00860C6F">
        <w:rPr>
          <w:sz w:val="28"/>
          <w:szCs w:val="28"/>
        </w:rPr>
        <w:t>к сети Интернет;</w:t>
      </w:r>
    </w:p>
    <w:p w:rsidR="00860C6F" w:rsidRDefault="00860C6F" w:rsidP="00483E6C">
      <w:pPr>
        <w:widowControl w:val="0"/>
        <w:numPr>
          <w:ilvl w:val="0"/>
          <w:numId w:val="33"/>
        </w:numPr>
        <w:tabs>
          <w:tab w:val="left" w:pos="851"/>
        </w:tabs>
        <w:autoSpaceDE w:val="0"/>
        <w:autoSpaceDN w:val="0"/>
        <w:adjustRightInd w:val="0"/>
        <w:ind w:left="0" w:firstLine="709"/>
        <w:jc w:val="both"/>
        <w:rPr>
          <w:sz w:val="28"/>
          <w:szCs w:val="28"/>
        </w:rPr>
      </w:pPr>
      <w:r>
        <w:rPr>
          <w:sz w:val="28"/>
          <w:szCs w:val="28"/>
        </w:rPr>
        <w:t>организация и создание условий для работы удаленных р</w:t>
      </w:r>
      <w:r w:rsidR="00E5767C">
        <w:rPr>
          <w:sz w:val="28"/>
          <w:szCs w:val="28"/>
        </w:rPr>
        <w:t>абочих мест в поселениях района;</w:t>
      </w:r>
    </w:p>
    <w:p w:rsidR="00DE4479" w:rsidRDefault="00DE4479" w:rsidP="00483E6C">
      <w:pPr>
        <w:widowControl w:val="0"/>
        <w:numPr>
          <w:ilvl w:val="0"/>
          <w:numId w:val="33"/>
        </w:numPr>
        <w:tabs>
          <w:tab w:val="left" w:pos="851"/>
        </w:tabs>
        <w:autoSpaceDE w:val="0"/>
        <w:autoSpaceDN w:val="0"/>
        <w:adjustRightInd w:val="0"/>
        <w:ind w:left="0" w:firstLine="709"/>
        <w:jc w:val="both"/>
        <w:rPr>
          <w:sz w:val="28"/>
          <w:szCs w:val="28"/>
        </w:rPr>
      </w:pPr>
      <w:r>
        <w:rPr>
          <w:sz w:val="28"/>
          <w:szCs w:val="28"/>
        </w:rPr>
        <w:t>принятие и реализация муниципальных программ информатизации, в которых предусмотрены меры</w:t>
      </w:r>
    </w:p>
    <w:p w:rsidR="00E5767C" w:rsidRPr="001743AE" w:rsidRDefault="00E5767C" w:rsidP="00483E6C">
      <w:pPr>
        <w:widowControl w:val="0"/>
        <w:numPr>
          <w:ilvl w:val="0"/>
          <w:numId w:val="33"/>
        </w:numPr>
        <w:tabs>
          <w:tab w:val="left" w:pos="851"/>
        </w:tabs>
        <w:autoSpaceDE w:val="0"/>
        <w:autoSpaceDN w:val="0"/>
        <w:adjustRightInd w:val="0"/>
        <w:ind w:left="0" w:firstLine="709"/>
        <w:jc w:val="both"/>
        <w:rPr>
          <w:sz w:val="28"/>
          <w:szCs w:val="28"/>
        </w:rPr>
      </w:pPr>
      <w:r>
        <w:rPr>
          <w:sz w:val="28"/>
          <w:szCs w:val="28"/>
        </w:rPr>
        <w:t>выполнение требований по технической защите информации при подключении к информационно-</w:t>
      </w:r>
      <w:proofErr w:type="spellStart"/>
      <w:r>
        <w:rPr>
          <w:sz w:val="28"/>
          <w:szCs w:val="28"/>
        </w:rPr>
        <w:t>телекоммуникацинным</w:t>
      </w:r>
      <w:proofErr w:type="spellEnd"/>
      <w:r>
        <w:rPr>
          <w:sz w:val="28"/>
          <w:szCs w:val="28"/>
        </w:rPr>
        <w:t xml:space="preserve"> сетям, а также средств вычислительной техники, применяемой для обработки информации ограниченного доступа. </w:t>
      </w:r>
    </w:p>
    <w:p w:rsidR="007552A6" w:rsidRPr="007552A6" w:rsidRDefault="007552A6" w:rsidP="00C66469">
      <w:pPr>
        <w:widowControl w:val="0"/>
        <w:autoSpaceDE w:val="0"/>
        <w:autoSpaceDN w:val="0"/>
        <w:adjustRightInd w:val="0"/>
        <w:ind w:firstLine="709"/>
        <w:jc w:val="both"/>
        <w:rPr>
          <w:b/>
          <w:i/>
          <w:sz w:val="28"/>
          <w:szCs w:val="28"/>
          <w:highlight w:val="yellow"/>
        </w:rPr>
      </w:pPr>
    </w:p>
    <w:p w:rsidR="00C66469" w:rsidRPr="001743AE" w:rsidRDefault="00C66469" w:rsidP="00C66469">
      <w:pPr>
        <w:widowControl w:val="0"/>
        <w:autoSpaceDE w:val="0"/>
        <w:autoSpaceDN w:val="0"/>
        <w:adjustRightInd w:val="0"/>
        <w:ind w:firstLine="709"/>
        <w:jc w:val="both"/>
        <w:rPr>
          <w:b/>
          <w:i/>
          <w:sz w:val="28"/>
          <w:szCs w:val="28"/>
        </w:rPr>
      </w:pPr>
      <w:r w:rsidRPr="001743AE">
        <w:rPr>
          <w:b/>
          <w:i/>
          <w:sz w:val="28"/>
          <w:szCs w:val="28"/>
        </w:rPr>
        <w:t>Ожидаемые результаты</w:t>
      </w:r>
    </w:p>
    <w:p w:rsidR="00C66469" w:rsidRPr="001743AE" w:rsidRDefault="00C66469" w:rsidP="00C66469">
      <w:pPr>
        <w:ind w:firstLine="709"/>
        <w:jc w:val="both"/>
        <w:rPr>
          <w:sz w:val="28"/>
          <w:szCs w:val="28"/>
        </w:rPr>
      </w:pPr>
      <w:r w:rsidRPr="001743AE">
        <w:rPr>
          <w:sz w:val="28"/>
          <w:szCs w:val="28"/>
        </w:rPr>
        <w:t xml:space="preserve">Обеспечение равного доступа к информации, информационным технологиям и услугам: </w:t>
      </w:r>
    </w:p>
    <w:p w:rsidR="00C66469" w:rsidRPr="001743AE" w:rsidRDefault="00C66469" w:rsidP="00483E6C">
      <w:pPr>
        <w:numPr>
          <w:ilvl w:val="0"/>
          <w:numId w:val="33"/>
        </w:numPr>
        <w:tabs>
          <w:tab w:val="left" w:pos="851"/>
        </w:tabs>
        <w:ind w:left="0" w:firstLine="709"/>
        <w:jc w:val="both"/>
        <w:rPr>
          <w:sz w:val="28"/>
          <w:szCs w:val="28"/>
        </w:rPr>
      </w:pPr>
      <w:r w:rsidRPr="001743AE">
        <w:rPr>
          <w:sz w:val="28"/>
          <w:szCs w:val="28"/>
        </w:rPr>
        <w:lastRenderedPageBreak/>
        <w:t>доля граждан, использующих механизм получения государственных и муниципальных услуг в электронной форме, к 2018 году - не менее 70 процентов;</w:t>
      </w:r>
    </w:p>
    <w:p w:rsidR="00C66469" w:rsidRPr="001743AE" w:rsidRDefault="00C66469" w:rsidP="00483E6C">
      <w:pPr>
        <w:numPr>
          <w:ilvl w:val="0"/>
          <w:numId w:val="33"/>
        </w:numPr>
        <w:tabs>
          <w:tab w:val="left" w:pos="851"/>
        </w:tabs>
        <w:ind w:left="0" w:firstLine="709"/>
        <w:jc w:val="both"/>
        <w:rPr>
          <w:sz w:val="28"/>
          <w:szCs w:val="28"/>
        </w:rPr>
      </w:pPr>
      <w:r w:rsidRPr="001743AE">
        <w:rPr>
          <w:sz w:val="28"/>
          <w:szCs w:val="28"/>
        </w:rPr>
        <w:t xml:space="preserve">уровень удовлетворенности граждан качеством предоставления муниципальных услуг к 2018 году – не менее </w:t>
      </w:r>
      <w:r w:rsidR="001743AE" w:rsidRPr="001743AE">
        <w:rPr>
          <w:sz w:val="28"/>
          <w:szCs w:val="28"/>
        </w:rPr>
        <w:t>7</w:t>
      </w:r>
      <w:r w:rsidRPr="001743AE">
        <w:rPr>
          <w:sz w:val="28"/>
          <w:szCs w:val="28"/>
        </w:rPr>
        <w:t>0 процентов.</w:t>
      </w:r>
    </w:p>
    <w:p w:rsidR="00C66469" w:rsidRPr="00E123BC" w:rsidRDefault="00C66469" w:rsidP="00C66469">
      <w:pPr>
        <w:ind w:firstLine="709"/>
        <w:jc w:val="both"/>
        <w:rPr>
          <w:b/>
          <w:sz w:val="20"/>
          <w:szCs w:val="20"/>
          <w:highlight w:val="yellow"/>
        </w:rPr>
      </w:pPr>
    </w:p>
    <w:p w:rsidR="00C66469" w:rsidRPr="001427BF" w:rsidRDefault="009D4A88" w:rsidP="00C66469">
      <w:pPr>
        <w:ind w:firstLine="709"/>
        <w:jc w:val="both"/>
        <w:rPr>
          <w:b/>
          <w:sz w:val="28"/>
          <w:szCs w:val="28"/>
        </w:rPr>
      </w:pPr>
      <w:r>
        <w:rPr>
          <w:b/>
          <w:sz w:val="28"/>
          <w:szCs w:val="28"/>
        </w:rPr>
        <w:t>5</w:t>
      </w:r>
      <w:r w:rsidR="008B3123" w:rsidRPr="001427BF">
        <w:rPr>
          <w:b/>
          <w:sz w:val="28"/>
          <w:szCs w:val="28"/>
        </w:rPr>
        <w:t xml:space="preserve">.9 </w:t>
      </w:r>
      <w:r w:rsidR="00C66469" w:rsidRPr="001427BF">
        <w:rPr>
          <w:b/>
          <w:sz w:val="28"/>
          <w:szCs w:val="28"/>
        </w:rPr>
        <w:t xml:space="preserve"> Природные ресурсы и экология</w:t>
      </w:r>
    </w:p>
    <w:p w:rsidR="00C66469" w:rsidRPr="001427BF" w:rsidRDefault="00C66469" w:rsidP="00C66469">
      <w:pPr>
        <w:widowControl w:val="0"/>
        <w:autoSpaceDE w:val="0"/>
        <w:autoSpaceDN w:val="0"/>
        <w:adjustRightInd w:val="0"/>
        <w:ind w:firstLine="709"/>
        <w:jc w:val="both"/>
        <w:outlineLvl w:val="2"/>
        <w:rPr>
          <w:sz w:val="28"/>
          <w:szCs w:val="28"/>
        </w:rPr>
      </w:pPr>
      <w:r w:rsidRPr="001427BF">
        <w:rPr>
          <w:b/>
          <w:i/>
          <w:sz w:val="28"/>
          <w:szCs w:val="28"/>
        </w:rPr>
        <w:t>Стратегическая цель:</w:t>
      </w:r>
      <w:r w:rsidRPr="001427BF">
        <w:rPr>
          <w:sz w:val="28"/>
          <w:szCs w:val="28"/>
        </w:rPr>
        <w:t xml:space="preserve"> обеспечение экологической безопасности, сохранение и повышение ресур</w:t>
      </w:r>
      <w:r w:rsidR="00852E9E" w:rsidRPr="001427BF">
        <w:rPr>
          <w:sz w:val="28"/>
          <w:szCs w:val="28"/>
        </w:rPr>
        <w:t>сно-экологического потенциала рай</w:t>
      </w:r>
      <w:r w:rsidRPr="001427BF">
        <w:rPr>
          <w:sz w:val="28"/>
          <w:szCs w:val="28"/>
        </w:rPr>
        <w:t>она.</w:t>
      </w:r>
    </w:p>
    <w:p w:rsidR="00C66469" w:rsidRPr="001427BF" w:rsidRDefault="00C66469" w:rsidP="00C66469">
      <w:pPr>
        <w:widowControl w:val="0"/>
        <w:autoSpaceDE w:val="0"/>
        <w:autoSpaceDN w:val="0"/>
        <w:adjustRightInd w:val="0"/>
        <w:ind w:firstLine="709"/>
        <w:jc w:val="both"/>
        <w:outlineLvl w:val="2"/>
        <w:rPr>
          <w:sz w:val="28"/>
          <w:szCs w:val="28"/>
        </w:rPr>
      </w:pPr>
      <w:r w:rsidRPr="001427BF">
        <w:rPr>
          <w:b/>
          <w:i/>
          <w:sz w:val="28"/>
          <w:szCs w:val="28"/>
        </w:rPr>
        <w:t>Ключевыми задачами</w:t>
      </w:r>
      <w:r w:rsidRPr="001427BF">
        <w:rPr>
          <w:sz w:val="28"/>
          <w:szCs w:val="28"/>
        </w:rPr>
        <w:t xml:space="preserve"> по охране окружающей среды </w:t>
      </w:r>
      <w:r w:rsidR="00852E9E" w:rsidRPr="001427BF">
        <w:rPr>
          <w:sz w:val="28"/>
          <w:szCs w:val="28"/>
        </w:rPr>
        <w:t>Тейковского муниципального района</w:t>
      </w:r>
      <w:r w:rsidRPr="001427BF">
        <w:rPr>
          <w:sz w:val="28"/>
          <w:szCs w:val="28"/>
        </w:rPr>
        <w:t xml:space="preserve"> являются:</w:t>
      </w:r>
    </w:p>
    <w:p w:rsidR="00C66469" w:rsidRPr="001427BF" w:rsidRDefault="00C66469" w:rsidP="00852E9E">
      <w:pPr>
        <w:widowControl w:val="0"/>
        <w:autoSpaceDE w:val="0"/>
        <w:autoSpaceDN w:val="0"/>
        <w:adjustRightInd w:val="0"/>
        <w:ind w:firstLine="709"/>
        <w:jc w:val="both"/>
        <w:outlineLvl w:val="2"/>
        <w:rPr>
          <w:sz w:val="28"/>
          <w:szCs w:val="28"/>
        </w:rPr>
      </w:pPr>
      <w:r w:rsidRPr="001427BF">
        <w:rPr>
          <w:sz w:val="28"/>
          <w:szCs w:val="28"/>
        </w:rPr>
        <w:t xml:space="preserve">- обеспечение сохранности зеленых зон населенных пунктов, </w:t>
      </w:r>
    </w:p>
    <w:p w:rsidR="00852E9E" w:rsidRPr="001427BF" w:rsidRDefault="00852E9E" w:rsidP="00852E9E">
      <w:pPr>
        <w:widowControl w:val="0"/>
        <w:autoSpaceDE w:val="0"/>
        <w:autoSpaceDN w:val="0"/>
        <w:adjustRightInd w:val="0"/>
        <w:ind w:firstLine="709"/>
        <w:jc w:val="both"/>
        <w:rPr>
          <w:sz w:val="28"/>
          <w:szCs w:val="28"/>
        </w:rPr>
      </w:pPr>
      <w:r w:rsidRPr="001427BF">
        <w:rPr>
          <w:sz w:val="28"/>
          <w:szCs w:val="28"/>
        </w:rPr>
        <w:t>- снижение негативного воздействия на природную среду хозяйственной деятельностью;</w:t>
      </w:r>
    </w:p>
    <w:p w:rsidR="00852E9E" w:rsidRPr="001427BF" w:rsidRDefault="00852E9E" w:rsidP="00852E9E">
      <w:pPr>
        <w:widowControl w:val="0"/>
        <w:autoSpaceDE w:val="0"/>
        <w:autoSpaceDN w:val="0"/>
        <w:adjustRightInd w:val="0"/>
        <w:ind w:firstLine="709"/>
        <w:jc w:val="both"/>
        <w:rPr>
          <w:sz w:val="28"/>
          <w:szCs w:val="28"/>
        </w:rPr>
      </w:pPr>
      <w:r w:rsidRPr="001427BF">
        <w:rPr>
          <w:sz w:val="28"/>
          <w:szCs w:val="28"/>
        </w:rPr>
        <w:t>- формирование системы природопользования, обеспечивающей защищенность природной среды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852E9E" w:rsidRPr="001427BF" w:rsidRDefault="00852E9E" w:rsidP="00852E9E">
      <w:pPr>
        <w:widowControl w:val="0"/>
        <w:autoSpaceDE w:val="0"/>
        <w:autoSpaceDN w:val="0"/>
        <w:adjustRightInd w:val="0"/>
        <w:ind w:firstLine="709"/>
        <w:jc w:val="both"/>
        <w:outlineLvl w:val="2"/>
        <w:rPr>
          <w:sz w:val="28"/>
          <w:szCs w:val="28"/>
        </w:rPr>
      </w:pPr>
      <w:r w:rsidRPr="001427BF">
        <w:rPr>
          <w:sz w:val="28"/>
          <w:szCs w:val="28"/>
        </w:rPr>
        <w:t>- снижение загрязнения атмосферного воздуха до гигиенических нормативов и обеспечение организации и благоустройства санитарно-защитных зон вокруг промышленных объектов.</w:t>
      </w:r>
    </w:p>
    <w:p w:rsidR="00852E9E" w:rsidRPr="001427BF" w:rsidRDefault="00852E9E" w:rsidP="00C66469">
      <w:pPr>
        <w:widowControl w:val="0"/>
        <w:autoSpaceDE w:val="0"/>
        <w:autoSpaceDN w:val="0"/>
        <w:adjustRightInd w:val="0"/>
        <w:ind w:firstLine="709"/>
        <w:jc w:val="both"/>
        <w:outlineLvl w:val="2"/>
        <w:rPr>
          <w:sz w:val="28"/>
          <w:szCs w:val="28"/>
        </w:rPr>
      </w:pPr>
    </w:p>
    <w:p w:rsidR="008B3123" w:rsidRPr="00C315A1" w:rsidRDefault="009D4A88" w:rsidP="008B3123">
      <w:pPr>
        <w:ind w:firstLine="709"/>
        <w:jc w:val="both"/>
        <w:rPr>
          <w:b/>
          <w:sz w:val="28"/>
          <w:szCs w:val="28"/>
        </w:rPr>
      </w:pPr>
      <w:r>
        <w:rPr>
          <w:b/>
          <w:sz w:val="28"/>
          <w:szCs w:val="28"/>
        </w:rPr>
        <w:t>5</w:t>
      </w:r>
      <w:r w:rsidR="008B3123">
        <w:rPr>
          <w:b/>
          <w:sz w:val="28"/>
          <w:szCs w:val="28"/>
        </w:rPr>
        <w:t>.10</w:t>
      </w:r>
      <w:r w:rsidR="008B3123" w:rsidRPr="00C315A1">
        <w:rPr>
          <w:b/>
          <w:sz w:val="28"/>
          <w:szCs w:val="28"/>
        </w:rPr>
        <w:t xml:space="preserve"> Развитие </w:t>
      </w:r>
      <w:r w:rsidR="00852E9E">
        <w:rPr>
          <w:b/>
          <w:sz w:val="28"/>
          <w:szCs w:val="28"/>
        </w:rPr>
        <w:t>туризма</w:t>
      </w:r>
    </w:p>
    <w:p w:rsidR="008B3123" w:rsidRPr="009428FA" w:rsidRDefault="008B3123" w:rsidP="008B3123">
      <w:pPr>
        <w:widowControl w:val="0"/>
        <w:autoSpaceDE w:val="0"/>
        <w:autoSpaceDN w:val="0"/>
        <w:adjustRightInd w:val="0"/>
        <w:ind w:firstLine="709"/>
        <w:jc w:val="both"/>
        <w:rPr>
          <w:sz w:val="28"/>
          <w:szCs w:val="28"/>
        </w:rPr>
      </w:pPr>
      <w:r w:rsidRPr="009428FA">
        <w:rPr>
          <w:b/>
          <w:i/>
          <w:sz w:val="28"/>
          <w:szCs w:val="28"/>
        </w:rPr>
        <w:t>Стратегическая цель</w:t>
      </w:r>
      <w:r w:rsidRPr="009428FA">
        <w:rPr>
          <w:sz w:val="28"/>
          <w:szCs w:val="28"/>
        </w:rPr>
        <w:t xml:space="preserve"> - эффективное использование историко-культурных и природно-рекреационн</w:t>
      </w:r>
      <w:r w:rsidR="001427BF">
        <w:rPr>
          <w:sz w:val="28"/>
          <w:szCs w:val="28"/>
        </w:rPr>
        <w:t>ых ресурсов, развитие</w:t>
      </w:r>
      <w:r w:rsidRPr="009428FA">
        <w:rPr>
          <w:sz w:val="28"/>
          <w:szCs w:val="28"/>
        </w:rPr>
        <w:t xml:space="preserve"> туризма.</w:t>
      </w:r>
    </w:p>
    <w:p w:rsidR="008B3123" w:rsidRPr="009428FA" w:rsidRDefault="008B3123" w:rsidP="008B3123">
      <w:pPr>
        <w:widowControl w:val="0"/>
        <w:autoSpaceDE w:val="0"/>
        <w:autoSpaceDN w:val="0"/>
        <w:adjustRightInd w:val="0"/>
        <w:ind w:firstLine="709"/>
        <w:jc w:val="both"/>
        <w:rPr>
          <w:b/>
          <w:i/>
          <w:sz w:val="28"/>
          <w:szCs w:val="28"/>
        </w:rPr>
      </w:pPr>
      <w:r w:rsidRPr="009428FA">
        <w:rPr>
          <w:b/>
          <w:i/>
          <w:sz w:val="28"/>
          <w:szCs w:val="28"/>
        </w:rPr>
        <w:t>Задачи:</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популяризация историко-культурного наследия и туристско-рекреационных ресурсов района;</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развитие туристической инфраструктуры (гостиницы, кафе и рестораны, туристические объекты);</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развитие краткосрочных туристических маршрутов на один и два дня;</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развитие транспортной сети для передвижения туристов;</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развитие гостиничной базы;</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повышение качества туристских услуг через систему добровольной сертификации гостиниц, пляжей и др.;</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развитие социальной составляющей туризма.</w:t>
      </w:r>
    </w:p>
    <w:p w:rsidR="008B3123" w:rsidRPr="009428FA" w:rsidRDefault="008B3123" w:rsidP="008B3123">
      <w:pPr>
        <w:widowControl w:val="0"/>
        <w:autoSpaceDE w:val="0"/>
        <w:autoSpaceDN w:val="0"/>
        <w:adjustRightInd w:val="0"/>
        <w:ind w:firstLine="709"/>
        <w:jc w:val="both"/>
        <w:rPr>
          <w:b/>
          <w:i/>
          <w:sz w:val="28"/>
          <w:szCs w:val="28"/>
        </w:rPr>
      </w:pPr>
      <w:r w:rsidRPr="009428FA">
        <w:rPr>
          <w:b/>
          <w:i/>
          <w:sz w:val="28"/>
          <w:szCs w:val="28"/>
        </w:rPr>
        <w:t>Проекты-драйверы:</w:t>
      </w:r>
    </w:p>
    <w:p w:rsidR="008B3123" w:rsidRPr="009428FA" w:rsidRDefault="008B3123" w:rsidP="00EC605D">
      <w:pPr>
        <w:jc w:val="both"/>
        <w:rPr>
          <w:sz w:val="28"/>
          <w:szCs w:val="28"/>
        </w:rPr>
      </w:pPr>
      <w:r w:rsidRPr="009428FA">
        <w:rPr>
          <w:sz w:val="28"/>
          <w:szCs w:val="28"/>
        </w:rPr>
        <w:t xml:space="preserve"> - развитие туризма на базе </w:t>
      </w:r>
      <w:proofErr w:type="spellStart"/>
      <w:r w:rsidRPr="009428FA">
        <w:rPr>
          <w:sz w:val="28"/>
          <w:szCs w:val="28"/>
        </w:rPr>
        <w:t>о.Рубское</w:t>
      </w:r>
      <w:proofErr w:type="spellEnd"/>
      <w:r w:rsidRPr="009428FA">
        <w:rPr>
          <w:sz w:val="28"/>
          <w:szCs w:val="28"/>
        </w:rPr>
        <w:t>;</w:t>
      </w:r>
    </w:p>
    <w:p w:rsidR="008B3123" w:rsidRPr="009428FA" w:rsidRDefault="008B3123" w:rsidP="00EC605D">
      <w:pPr>
        <w:jc w:val="both"/>
        <w:rPr>
          <w:sz w:val="28"/>
          <w:szCs w:val="28"/>
        </w:rPr>
      </w:pPr>
      <w:r w:rsidRPr="009428FA">
        <w:rPr>
          <w:sz w:val="28"/>
          <w:szCs w:val="28"/>
        </w:rPr>
        <w:t xml:space="preserve"> -  </w:t>
      </w:r>
      <w:proofErr w:type="spellStart"/>
      <w:r w:rsidRPr="009428FA">
        <w:rPr>
          <w:sz w:val="28"/>
          <w:szCs w:val="28"/>
        </w:rPr>
        <w:t>агротуризм</w:t>
      </w:r>
      <w:proofErr w:type="spellEnd"/>
      <w:r w:rsidRPr="009428FA">
        <w:rPr>
          <w:sz w:val="28"/>
          <w:szCs w:val="28"/>
        </w:rPr>
        <w:t xml:space="preserve"> на базе гостевого дома «У Петра и Павла» </w:t>
      </w:r>
      <w:proofErr w:type="spellStart"/>
      <w:r w:rsidRPr="009428FA">
        <w:rPr>
          <w:sz w:val="28"/>
          <w:szCs w:val="28"/>
        </w:rPr>
        <w:t>д.Терентьево</w:t>
      </w:r>
      <w:proofErr w:type="spellEnd"/>
      <w:r w:rsidRPr="009428FA">
        <w:rPr>
          <w:sz w:val="28"/>
          <w:szCs w:val="28"/>
        </w:rPr>
        <w:t>;</w:t>
      </w:r>
    </w:p>
    <w:p w:rsidR="008B3123" w:rsidRPr="009428FA" w:rsidRDefault="008B3123" w:rsidP="00EC605D">
      <w:pPr>
        <w:jc w:val="both"/>
        <w:rPr>
          <w:sz w:val="28"/>
          <w:szCs w:val="28"/>
        </w:rPr>
      </w:pPr>
      <w:r w:rsidRPr="009428FA">
        <w:rPr>
          <w:sz w:val="28"/>
          <w:szCs w:val="28"/>
        </w:rPr>
        <w:t xml:space="preserve">– развитие туризма на базе </w:t>
      </w:r>
      <w:proofErr w:type="spellStart"/>
      <w:r w:rsidRPr="009428FA">
        <w:rPr>
          <w:sz w:val="28"/>
          <w:szCs w:val="28"/>
        </w:rPr>
        <w:t>ресторанно</w:t>
      </w:r>
      <w:proofErr w:type="spellEnd"/>
      <w:r w:rsidRPr="009428FA">
        <w:rPr>
          <w:sz w:val="28"/>
          <w:szCs w:val="28"/>
        </w:rPr>
        <w:t xml:space="preserve">-гостиничного комплекса </w:t>
      </w:r>
      <w:proofErr w:type="spellStart"/>
      <w:r w:rsidRPr="009428FA">
        <w:rPr>
          <w:sz w:val="28"/>
          <w:szCs w:val="28"/>
        </w:rPr>
        <w:t>д.Синяя</w:t>
      </w:r>
      <w:proofErr w:type="spellEnd"/>
      <w:r w:rsidRPr="009428FA">
        <w:rPr>
          <w:sz w:val="28"/>
          <w:szCs w:val="28"/>
        </w:rPr>
        <w:t xml:space="preserve"> Осока с организацией экскурсий на объекты культурного наследия Ансамбль Успенской Золотниковской Пустыни; </w:t>
      </w:r>
    </w:p>
    <w:p w:rsidR="008B3123" w:rsidRPr="009428FA" w:rsidRDefault="008B3123" w:rsidP="00EC605D">
      <w:pPr>
        <w:jc w:val="both"/>
        <w:rPr>
          <w:sz w:val="28"/>
          <w:szCs w:val="28"/>
        </w:rPr>
      </w:pPr>
      <w:r w:rsidRPr="009428FA">
        <w:rPr>
          <w:sz w:val="28"/>
          <w:szCs w:val="28"/>
        </w:rPr>
        <w:t xml:space="preserve">- организация рыбалки на базе ООО  «Дед </w:t>
      </w:r>
      <w:proofErr w:type="spellStart"/>
      <w:r w:rsidRPr="009428FA">
        <w:rPr>
          <w:sz w:val="28"/>
          <w:szCs w:val="28"/>
        </w:rPr>
        <w:t>Щукарь</w:t>
      </w:r>
      <w:proofErr w:type="spellEnd"/>
      <w:r w:rsidRPr="009428FA">
        <w:rPr>
          <w:sz w:val="28"/>
          <w:szCs w:val="28"/>
        </w:rPr>
        <w:t xml:space="preserve">» </w:t>
      </w:r>
      <w:proofErr w:type="spellStart"/>
      <w:r w:rsidRPr="009428FA">
        <w:rPr>
          <w:sz w:val="28"/>
          <w:szCs w:val="28"/>
        </w:rPr>
        <w:t>с.Якшино</w:t>
      </w:r>
      <w:proofErr w:type="spellEnd"/>
      <w:r w:rsidRPr="009428FA">
        <w:rPr>
          <w:sz w:val="28"/>
          <w:szCs w:val="28"/>
        </w:rPr>
        <w:t>.</w:t>
      </w:r>
    </w:p>
    <w:p w:rsidR="008B3123" w:rsidRPr="009428FA" w:rsidRDefault="008B3123" w:rsidP="00EC605D">
      <w:pPr>
        <w:jc w:val="both"/>
        <w:rPr>
          <w:sz w:val="28"/>
          <w:szCs w:val="28"/>
        </w:rPr>
      </w:pPr>
      <w:r w:rsidRPr="00EC605D">
        <w:rPr>
          <w:sz w:val="28"/>
          <w:szCs w:val="28"/>
        </w:rPr>
        <w:t xml:space="preserve">- Интерактивная </w:t>
      </w:r>
      <w:r w:rsidR="001427BF" w:rsidRPr="00EC605D">
        <w:rPr>
          <w:sz w:val="28"/>
          <w:szCs w:val="28"/>
        </w:rPr>
        <w:t xml:space="preserve">экскурсия «Я помню… Я горжусь…», посвященная  </w:t>
      </w:r>
      <w:r w:rsidR="00EC605D" w:rsidRPr="00EC605D">
        <w:rPr>
          <w:sz w:val="28"/>
          <w:szCs w:val="28"/>
        </w:rPr>
        <w:t>Великой Отечественной войне</w:t>
      </w:r>
      <w:r w:rsidR="001427BF" w:rsidRPr="00EC605D">
        <w:rPr>
          <w:sz w:val="28"/>
          <w:szCs w:val="28"/>
        </w:rPr>
        <w:t>.</w:t>
      </w:r>
    </w:p>
    <w:p w:rsidR="00852E9E" w:rsidRDefault="00852E9E" w:rsidP="008B3123">
      <w:pPr>
        <w:widowControl w:val="0"/>
        <w:autoSpaceDE w:val="0"/>
        <w:autoSpaceDN w:val="0"/>
        <w:adjustRightInd w:val="0"/>
        <w:ind w:left="709"/>
        <w:jc w:val="both"/>
        <w:rPr>
          <w:b/>
          <w:i/>
          <w:sz w:val="28"/>
          <w:szCs w:val="28"/>
        </w:rPr>
      </w:pPr>
    </w:p>
    <w:p w:rsidR="00C0559B" w:rsidRDefault="00C0559B" w:rsidP="008B3123">
      <w:pPr>
        <w:widowControl w:val="0"/>
        <w:autoSpaceDE w:val="0"/>
        <w:autoSpaceDN w:val="0"/>
        <w:adjustRightInd w:val="0"/>
        <w:ind w:left="709"/>
        <w:jc w:val="both"/>
        <w:rPr>
          <w:b/>
          <w:i/>
          <w:sz w:val="28"/>
          <w:szCs w:val="28"/>
        </w:rPr>
      </w:pPr>
    </w:p>
    <w:p w:rsidR="00C0559B" w:rsidRDefault="00C0559B" w:rsidP="008B3123">
      <w:pPr>
        <w:widowControl w:val="0"/>
        <w:autoSpaceDE w:val="0"/>
        <w:autoSpaceDN w:val="0"/>
        <w:adjustRightInd w:val="0"/>
        <w:ind w:left="709"/>
        <w:jc w:val="both"/>
        <w:rPr>
          <w:b/>
          <w:i/>
          <w:sz w:val="28"/>
          <w:szCs w:val="28"/>
        </w:rPr>
      </w:pPr>
    </w:p>
    <w:p w:rsidR="008B3123" w:rsidRPr="009428FA" w:rsidRDefault="008B3123" w:rsidP="008B3123">
      <w:pPr>
        <w:widowControl w:val="0"/>
        <w:autoSpaceDE w:val="0"/>
        <w:autoSpaceDN w:val="0"/>
        <w:adjustRightInd w:val="0"/>
        <w:ind w:left="709"/>
        <w:jc w:val="both"/>
        <w:rPr>
          <w:b/>
          <w:i/>
          <w:sz w:val="28"/>
          <w:szCs w:val="28"/>
        </w:rPr>
      </w:pPr>
      <w:r w:rsidRPr="009428FA">
        <w:rPr>
          <w:b/>
          <w:i/>
          <w:sz w:val="28"/>
          <w:szCs w:val="28"/>
        </w:rPr>
        <w:lastRenderedPageBreak/>
        <w:t>Моделирование системы развития.</w:t>
      </w:r>
    </w:p>
    <w:p w:rsidR="008B3123" w:rsidRPr="009428FA" w:rsidRDefault="008B3123" w:rsidP="008B3123">
      <w:pPr>
        <w:ind w:firstLine="708"/>
        <w:jc w:val="both"/>
        <w:rPr>
          <w:sz w:val="28"/>
          <w:szCs w:val="28"/>
        </w:rPr>
      </w:pPr>
      <w:r w:rsidRPr="009428FA">
        <w:rPr>
          <w:sz w:val="28"/>
          <w:szCs w:val="28"/>
        </w:rPr>
        <w:t xml:space="preserve">Для развития туристического потенциала района необходимо развитие туризма на базе  </w:t>
      </w:r>
      <w:proofErr w:type="spellStart"/>
      <w:r w:rsidRPr="009428FA">
        <w:rPr>
          <w:sz w:val="28"/>
          <w:szCs w:val="28"/>
        </w:rPr>
        <w:t>о.Рубское</w:t>
      </w:r>
      <w:proofErr w:type="spellEnd"/>
      <w:r w:rsidRPr="009428FA">
        <w:rPr>
          <w:sz w:val="28"/>
          <w:szCs w:val="28"/>
        </w:rPr>
        <w:t xml:space="preserve">, гостевого дома «У Петра и Павла» </w:t>
      </w:r>
      <w:proofErr w:type="spellStart"/>
      <w:r w:rsidRPr="009428FA">
        <w:rPr>
          <w:sz w:val="28"/>
          <w:szCs w:val="28"/>
        </w:rPr>
        <w:t>д.Терентьево</w:t>
      </w:r>
      <w:proofErr w:type="spellEnd"/>
      <w:r w:rsidRPr="009428FA">
        <w:rPr>
          <w:sz w:val="28"/>
          <w:szCs w:val="28"/>
        </w:rPr>
        <w:t xml:space="preserve">, </w:t>
      </w:r>
      <w:proofErr w:type="spellStart"/>
      <w:r w:rsidRPr="009428FA">
        <w:rPr>
          <w:sz w:val="28"/>
          <w:szCs w:val="28"/>
        </w:rPr>
        <w:t>ресторанно</w:t>
      </w:r>
      <w:proofErr w:type="spellEnd"/>
      <w:r w:rsidRPr="009428FA">
        <w:rPr>
          <w:sz w:val="28"/>
          <w:szCs w:val="28"/>
        </w:rPr>
        <w:t xml:space="preserve">-гостиничного комплекса </w:t>
      </w:r>
      <w:proofErr w:type="spellStart"/>
      <w:r w:rsidRPr="009428FA">
        <w:rPr>
          <w:sz w:val="28"/>
          <w:szCs w:val="28"/>
        </w:rPr>
        <w:t>д.Синяя</w:t>
      </w:r>
      <w:proofErr w:type="spellEnd"/>
      <w:r w:rsidRPr="009428FA">
        <w:rPr>
          <w:sz w:val="28"/>
          <w:szCs w:val="28"/>
        </w:rPr>
        <w:t xml:space="preserve"> Осока с организацией экскурсий на объекты культурного наследия Ансамбль Успенской Золотниковской Пустыни, организация рыбалки на базе ООО  «Дед </w:t>
      </w:r>
      <w:proofErr w:type="spellStart"/>
      <w:r w:rsidRPr="009428FA">
        <w:rPr>
          <w:sz w:val="28"/>
          <w:szCs w:val="28"/>
        </w:rPr>
        <w:t>Щукарь</w:t>
      </w:r>
      <w:proofErr w:type="spellEnd"/>
      <w:r w:rsidRPr="009428FA">
        <w:rPr>
          <w:sz w:val="28"/>
          <w:szCs w:val="28"/>
        </w:rPr>
        <w:t xml:space="preserve">» </w:t>
      </w:r>
      <w:proofErr w:type="spellStart"/>
      <w:r w:rsidRPr="009428FA">
        <w:rPr>
          <w:sz w:val="28"/>
          <w:szCs w:val="28"/>
        </w:rPr>
        <w:t>с.Якшино</w:t>
      </w:r>
      <w:proofErr w:type="spellEnd"/>
      <w:r w:rsidRPr="009428FA">
        <w:rPr>
          <w:sz w:val="28"/>
          <w:szCs w:val="28"/>
        </w:rPr>
        <w:t>.</w:t>
      </w:r>
    </w:p>
    <w:p w:rsidR="008B3123" w:rsidRPr="009428FA" w:rsidRDefault="008B3123" w:rsidP="008B3123">
      <w:pPr>
        <w:widowControl w:val="0"/>
        <w:autoSpaceDE w:val="0"/>
        <w:autoSpaceDN w:val="0"/>
        <w:adjustRightInd w:val="0"/>
        <w:jc w:val="both"/>
        <w:rPr>
          <w:sz w:val="28"/>
          <w:szCs w:val="28"/>
        </w:rPr>
      </w:pPr>
    </w:p>
    <w:p w:rsidR="008B3123" w:rsidRPr="009428FA" w:rsidRDefault="008B3123" w:rsidP="008B3123">
      <w:pPr>
        <w:widowControl w:val="0"/>
        <w:autoSpaceDE w:val="0"/>
        <w:autoSpaceDN w:val="0"/>
        <w:adjustRightInd w:val="0"/>
        <w:ind w:firstLine="720"/>
        <w:jc w:val="both"/>
        <w:rPr>
          <w:sz w:val="28"/>
          <w:szCs w:val="28"/>
        </w:rPr>
      </w:pPr>
      <w:r w:rsidRPr="009428FA">
        <w:rPr>
          <w:sz w:val="28"/>
          <w:szCs w:val="28"/>
        </w:rPr>
        <w:t>Развитие туризма в районе может базироваться на реализации следующих целей:</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поддержка инвестиционных проектов;</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формирование комфортной среды для развития туризма;</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продвижение туристического потенциала.</w:t>
      </w:r>
    </w:p>
    <w:p w:rsidR="008B3123" w:rsidRPr="009428FA" w:rsidRDefault="008B3123" w:rsidP="008B3123">
      <w:pPr>
        <w:widowControl w:val="0"/>
        <w:autoSpaceDE w:val="0"/>
        <w:autoSpaceDN w:val="0"/>
        <w:adjustRightInd w:val="0"/>
        <w:ind w:firstLine="720"/>
        <w:jc w:val="both"/>
        <w:rPr>
          <w:sz w:val="28"/>
          <w:szCs w:val="28"/>
        </w:rPr>
      </w:pPr>
      <w:r w:rsidRPr="009428FA">
        <w:rPr>
          <w:sz w:val="28"/>
          <w:szCs w:val="28"/>
        </w:rPr>
        <w:t>Установленные цели предполагают решение следующих задач:</w:t>
      </w:r>
    </w:p>
    <w:p w:rsidR="008B3123" w:rsidRDefault="008B3123" w:rsidP="008B3123">
      <w:pPr>
        <w:widowControl w:val="0"/>
        <w:autoSpaceDE w:val="0"/>
        <w:autoSpaceDN w:val="0"/>
        <w:adjustRightInd w:val="0"/>
        <w:ind w:firstLine="720"/>
        <w:jc w:val="both"/>
      </w:pPr>
    </w:p>
    <w:tbl>
      <w:tblPr>
        <w:tblW w:w="9618" w:type="dxa"/>
        <w:tblInd w:w="-12" w:type="dxa"/>
        <w:tblLook w:val="04A0" w:firstRow="1" w:lastRow="0" w:firstColumn="1" w:lastColumn="0" w:noHBand="0" w:noVBand="1"/>
      </w:tblPr>
      <w:tblGrid>
        <w:gridCol w:w="3239"/>
        <w:gridCol w:w="6379"/>
      </w:tblGrid>
      <w:tr w:rsidR="008B3123" w:rsidRPr="00AA06CC" w:rsidTr="00EC605D">
        <w:trPr>
          <w:trHeight w:val="990"/>
        </w:trPr>
        <w:tc>
          <w:tcPr>
            <w:tcW w:w="32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3123" w:rsidRPr="00662FD4" w:rsidRDefault="008B3123" w:rsidP="0082413E">
            <w:pPr>
              <w:jc w:val="both"/>
              <w:rPr>
                <w:b/>
                <w:bCs/>
                <w:color w:val="000000"/>
              </w:rPr>
            </w:pPr>
            <w:r w:rsidRPr="00662FD4">
              <w:rPr>
                <w:b/>
                <w:bCs/>
                <w:color w:val="000000"/>
              </w:rPr>
              <w:t xml:space="preserve">развитие рекреационных зон </w:t>
            </w:r>
          </w:p>
        </w:tc>
        <w:tc>
          <w:tcPr>
            <w:tcW w:w="6379" w:type="dxa"/>
            <w:tcBorders>
              <w:top w:val="single" w:sz="4" w:space="0" w:color="auto"/>
              <w:left w:val="nil"/>
              <w:bottom w:val="single" w:sz="4" w:space="0" w:color="auto"/>
              <w:right w:val="single" w:sz="4" w:space="0" w:color="auto"/>
            </w:tcBorders>
            <w:shd w:val="clear" w:color="auto" w:fill="auto"/>
            <w:vAlign w:val="center"/>
          </w:tcPr>
          <w:p w:rsidR="008B3123" w:rsidRPr="00662FD4" w:rsidRDefault="008B3123" w:rsidP="0082413E">
            <w:pPr>
              <w:jc w:val="both"/>
              <w:rPr>
                <w:color w:val="000000"/>
              </w:rPr>
            </w:pPr>
            <w:r w:rsidRPr="00662FD4">
              <w:rPr>
                <w:color w:val="000000"/>
              </w:rPr>
              <w:t>подведение необходимой инфраструктуры (газ, электричество, канализ</w:t>
            </w:r>
            <w:r>
              <w:rPr>
                <w:color w:val="000000"/>
              </w:rPr>
              <w:t>ация</w:t>
            </w:r>
            <w:r w:rsidRPr="00662FD4">
              <w:rPr>
                <w:color w:val="000000"/>
              </w:rPr>
              <w:t>, водоснабжение, дороги)</w:t>
            </w:r>
          </w:p>
        </w:tc>
      </w:tr>
      <w:tr w:rsidR="008B3123" w:rsidRPr="00AA06CC" w:rsidTr="00EC605D">
        <w:trPr>
          <w:trHeight w:val="377"/>
        </w:trPr>
        <w:tc>
          <w:tcPr>
            <w:tcW w:w="3239" w:type="dxa"/>
            <w:vMerge/>
            <w:tcBorders>
              <w:top w:val="single" w:sz="4" w:space="0" w:color="auto"/>
              <w:left w:val="single" w:sz="4" w:space="0" w:color="auto"/>
              <w:bottom w:val="single" w:sz="4" w:space="0" w:color="auto"/>
              <w:right w:val="single" w:sz="4" w:space="0" w:color="auto"/>
            </w:tcBorders>
            <w:vAlign w:val="center"/>
          </w:tcPr>
          <w:p w:rsidR="008B3123" w:rsidRPr="00662FD4" w:rsidRDefault="008B3123"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B3123" w:rsidRPr="00662FD4" w:rsidRDefault="008B3123" w:rsidP="0082413E">
            <w:pPr>
              <w:jc w:val="both"/>
              <w:rPr>
                <w:color w:val="000000"/>
              </w:rPr>
            </w:pPr>
            <w:r w:rsidRPr="00662FD4">
              <w:rPr>
                <w:color w:val="000000"/>
              </w:rPr>
              <w:t>устройство велосипедных и пеших маршрутов</w:t>
            </w:r>
          </w:p>
        </w:tc>
      </w:tr>
      <w:tr w:rsidR="008B3123" w:rsidRPr="00AA06CC" w:rsidTr="00EC605D">
        <w:trPr>
          <w:trHeight w:val="675"/>
        </w:trPr>
        <w:tc>
          <w:tcPr>
            <w:tcW w:w="3239" w:type="dxa"/>
            <w:vMerge/>
            <w:tcBorders>
              <w:top w:val="single" w:sz="4" w:space="0" w:color="auto"/>
              <w:left w:val="single" w:sz="4" w:space="0" w:color="auto"/>
              <w:bottom w:val="single" w:sz="4" w:space="0" w:color="auto"/>
              <w:right w:val="single" w:sz="4" w:space="0" w:color="auto"/>
            </w:tcBorders>
            <w:vAlign w:val="center"/>
          </w:tcPr>
          <w:p w:rsidR="008B3123" w:rsidRPr="00662FD4" w:rsidRDefault="008B3123"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B3123" w:rsidRPr="00662FD4" w:rsidRDefault="008B3123" w:rsidP="0082413E">
            <w:pPr>
              <w:jc w:val="both"/>
              <w:rPr>
                <w:color w:val="000000"/>
              </w:rPr>
            </w:pPr>
            <w:r w:rsidRPr="00662FD4">
              <w:rPr>
                <w:color w:val="000000"/>
              </w:rPr>
              <w:t>создание площадок для отдыха различных видов туристов: с детьми, отдых на природе, активный отдых</w:t>
            </w:r>
          </w:p>
        </w:tc>
      </w:tr>
      <w:tr w:rsidR="008B3123" w:rsidRPr="00AA06CC" w:rsidTr="00EC605D">
        <w:trPr>
          <w:trHeight w:val="675"/>
        </w:trPr>
        <w:tc>
          <w:tcPr>
            <w:tcW w:w="3239" w:type="dxa"/>
            <w:vMerge w:val="restart"/>
            <w:tcBorders>
              <w:top w:val="nil"/>
              <w:left w:val="single" w:sz="4" w:space="0" w:color="auto"/>
              <w:bottom w:val="single" w:sz="4" w:space="0" w:color="auto"/>
              <w:right w:val="single" w:sz="4" w:space="0" w:color="auto"/>
            </w:tcBorders>
            <w:shd w:val="clear" w:color="auto" w:fill="auto"/>
            <w:noWrap/>
            <w:vAlign w:val="center"/>
          </w:tcPr>
          <w:p w:rsidR="008B3123" w:rsidRPr="00662FD4" w:rsidRDefault="008B3123" w:rsidP="0082413E">
            <w:pPr>
              <w:jc w:val="both"/>
              <w:rPr>
                <w:b/>
                <w:bCs/>
                <w:color w:val="000000"/>
              </w:rPr>
            </w:pPr>
            <w:r w:rsidRPr="00662FD4">
              <w:rPr>
                <w:b/>
                <w:bCs/>
                <w:color w:val="000000"/>
              </w:rPr>
              <w:t>поддержка инвестиционных проектов</w:t>
            </w:r>
          </w:p>
        </w:tc>
        <w:tc>
          <w:tcPr>
            <w:tcW w:w="6379" w:type="dxa"/>
            <w:tcBorders>
              <w:top w:val="nil"/>
              <w:left w:val="nil"/>
              <w:bottom w:val="single" w:sz="4" w:space="0" w:color="auto"/>
              <w:right w:val="single" w:sz="4" w:space="0" w:color="auto"/>
            </w:tcBorders>
            <w:shd w:val="clear" w:color="auto" w:fill="auto"/>
            <w:vAlign w:val="center"/>
          </w:tcPr>
          <w:p w:rsidR="008B3123" w:rsidRPr="00662FD4" w:rsidRDefault="008B3123" w:rsidP="0082413E">
            <w:pPr>
              <w:jc w:val="both"/>
              <w:rPr>
                <w:color w:val="000000"/>
              </w:rPr>
            </w:pPr>
            <w:r w:rsidRPr="00662FD4">
              <w:rPr>
                <w:color w:val="000000"/>
              </w:rPr>
              <w:t>субсидирование процентной ставки по кредитам (в соответствии с законодательством Р</w:t>
            </w:r>
            <w:r>
              <w:rPr>
                <w:color w:val="000000"/>
              </w:rPr>
              <w:t xml:space="preserve">оссийской </w:t>
            </w:r>
            <w:r w:rsidRPr="00662FD4">
              <w:rPr>
                <w:color w:val="000000"/>
              </w:rPr>
              <w:t>Ф</w:t>
            </w:r>
            <w:r>
              <w:rPr>
                <w:color w:val="000000"/>
              </w:rPr>
              <w:t>едерации</w:t>
            </w:r>
            <w:r w:rsidRPr="00662FD4">
              <w:rPr>
                <w:color w:val="000000"/>
              </w:rPr>
              <w:t>)</w:t>
            </w:r>
          </w:p>
        </w:tc>
      </w:tr>
      <w:tr w:rsidR="008B3123" w:rsidRPr="00AA06CC" w:rsidTr="00EC605D">
        <w:trPr>
          <w:trHeight w:val="1065"/>
        </w:trPr>
        <w:tc>
          <w:tcPr>
            <w:tcW w:w="3239" w:type="dxa"/>
            <w:vMerge/>
            <w:tcBorders>
              <w:top w:val="nil"/>
              <w:left w:val="single" w:sz="4" w:space="0" w:color="auto"/>
              <w:bottom w:val="single" w:sz="4" w:space="0" w:color="auto"/>
              <w:right w:val="single" w:sz="4" w:space="0" w:color="auto"/>
            </w:tcBorders>
            <w:vAlign w:val="center"/>
          </w:tcPr>
          <w:p w:rsidR="008B3123" w:rsidRPr="00662FD4" w:rsidRDefault="008B3123"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B3123" w:rsidRPr="00662FD4" w:rsidRDefault="008B3123" w:rsidP="0082413E">
            <w:pPr>
              <w:jc w:val="both"/>
              <w:rPr>
                <w:color w:val="000000"/>
              </w:rPr>
            </w:pPr>
            <w:r w:rsidRPr="00662FD4">
              <w:rPr>
                <w:color w:val="000000"/>
              </w:rPr>
              <w:t xml:space="preserve">создание полного комплекса инфраструктуры для инвестиционных проектов (при прохождении процедуры </w:t>
            </w:r>
            <w:proofErr w:type="spellStart"/>
            <w:r w:rsidRPr="00662FD4">
              <w:rPr>
                <w:color w:val="000000"/>
              </w:rPr>
              <w:t>инвест</w:t>
            </w:r>
            <w:proofErr w:type="spellEnd"/>
            <w:r w:rsidRPr="00662FD4">
              <w:rPr>
                <w:color w:val="000000"/>
              </w:rPr>
              <w:t>. совета)</w:t>
            </w:r>
          </w:p>
        </w:tc>
      </w:tr>
      <w:tr w:rsidR="008D598E" w:rsidRPr="00AA06CC" w:rsidTr="008D598E">
        <w:trPr>
          <w:trHeight w:val="450"/>
        </w:trPr>
        <w:tc>
          <w:tcPr>
            <w:tcW w:w="3239" w:type="dxa"/>
            <w:vMerge w:val="restart"/>
            <w:tcBorders>
              <w:top w:val="nil"/>
              <w:left w:val="single" w:sz="4" w:space="0" w:color="auto"/>
              <w:bottom w:val="single" w:sz="4" w:space="0" w:color="auto"/>
              <w:right w:val="single" w:sz="4" w:space="0" w:color="auto"/>
            </w:tcBorders>
            <w:shd w:val="clear" w:color="auto" w:fill="auto"/>
            <w:vAlign w:val="center"/>
          </w:tcPr>
          <w:p w:rsidR="008D598E" w:rsidRPr="00662FD4" w:rsidRDefault="008D598E" w:rsidP="0082413E">
            <w:pPr>
              <w:jc w:val="both"/>
              <w:rPr>
                <w:b/>
                <w:bCs/>
                <w:color w:val="000000"/>
              </w:rPr>
            </w:pPr>
            <w:r w:rsidRPr="00662FD4">
              <w:rPr>
                <w:b/>
                <w:bCs/>
                <w:color w:val="000000"/>
              </w:rPr>
              <w:t>формирование комфортной среды для развития туризма</w:t>
            </w: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E66296">
            <w:pPr>
              <w:jc w:val="both"/>
              <w:rPr>
                <w:color w:val="000000"/>
              </w:rPr>
            </w:pPr>
            <w:r w:rsidRPr="00662FD4">
              <w:rPr>
                <w:color w:val="000000"/>
              </w:rPr>
              <w:t>установка или строительство туалетов</w:t>
            </w:r>
          </w:p>
        </w:tc>
      </w:tr>
      <w:tr w:rsidR="008D598E" w:rsidRPr="00AA06CC" w:rsidTr="008D598E">
        <w:trPr>
          <w:trHeight w:val="90"/>
        </w:trPr>
        <w:tc>
          <w:tcPr>
            <w:tcW w:w="3239" w:type="dxa"/>
            <w:vMerge/>
            <w:tcBorders>
              <w:top w:val="nil"/>
              <w:left w:val="single" w:sz="4" w:space="0" w:color="auto"/>
              <w:bottom w:val="single" w:sz="4" w:space="0" w:color="auto"/>
              <w:right w:val="single" w:sz="4" w:space="0" w:color="auto"/>
            </w:tcBorders>
            <w:shd w:val="clear" w:color="auto" w:fill="auto"/>
            <w:vAlign w:val="center"/>
          </w:tcPr>
          <w:p w:rsidR="008D598E" w:rsidRPr="00662FD4" w:rsidRDefault="008D598E" w:rsidP="0082413E">
            <w:pPr>
              <w:jc w:val="both"/>
              <w:rPr>
                <w:b/>
                <w:bCs/>
                <w:color w:val="000000"/>
              </w:rPr>
            </w:pPr>
          </w:p>
        </w:tc>
        <w:tc>
          <w:tcPr>
            <w:tcW w:w="6379" w:type="dxa"/>
            <w:tcBorders>
              <w:top w:val="single" w:sz="4" w:space="0" w:color="auto"/>
              <w:left w:val="nil"/>
              <w:right w:val="single" w:sz="4" w:space="0" w:color="auto"/>
            </w:tcBorders>
            <w:shd w:val="clear" w:color="auto" w:fill="auto"/>
            <w:vAlign w:val="center"/>
          </w:tcPr>
          <w:p w:rsidR="008D598E" w:rsidRPr="00662FD4" w:rsidRDefault="008D598E" w:rsidP="00E66296">
            <w:pPr>
              <w:jc w:val="both"/>
              <w:rPr>
                <w:color w:val="000000"/>
              </w:rPr>
            </w:pPr>
          </w:p>
        </w:tc>
      </w:tr>
      <w:tr w:rsidR="008D598E" w:rsidRPr="00AA06CC" w:rsidTr="00EC605D">
        <w:trPr>
          <w:trHeight w:val="330"/>
        </w:trPr>
        <w:tc>
          <w:tcPr>
            <w:tcW w:w="3239" w:type="dxa"/>
            <w:vMerge/>
            <w:tcBorders>
              <w:top w:val="nil"/>
              <w:left w:val="single" w:sz="4" w:space="0" w:color="auto"/>
              <w:bottom w:val="single" w:sz="4" w:space="0" w:color="auto"/>
              <w:right w:val="single" w:sz="4" w:space="0" w:color="auto"/>
            </w:tcBorders>
            <w:vAlign w:val="center"/>
          </w:tcPr>
          <w:p w:rsidR="008D598E" w:rsidRPr="00662FD4" w:rsidRDefault="008D598E"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82413E">
            <w:pPr>
              <w:jc w:val="both"/>
              <w:rPr>
                <w:color w:val="000000"/>
              </w:rPr>
            </w:pPr>
            <w:r w:rsidRPr="00662FD4">
              <w:rPr>
                <w:color w:val="000000"/>
              </w:rPr>
              <w:t>благоустройство пешеходных маршрутов</w:t>
            </w:r>
          </w:p>
        </w:tc>
      </w:tr>
      <w:tr w:rsidR="008D598E" w:rsidRPr="00AA06CC" w:rsidTr="00EC605D">
        <w:trPr>
          <w:trHeight w:val="990"/>
        </w:trPr>
        <w:tc>
          <w:tcPr>
            <w:tcW w:w="3239" w:type="dxa"/>
            <w:vMerge/>
            <w:tcBorders>
              <w:top w:val="nil"/>
              <w:left w:val="single" w:sz="4" w:space="0" w:color="auto"/>
              <w:bottom w:val="single" w:sz="4" w:space="0" w:color="auto"/>
              <w:right w:val="single" w:sz="4" w:space="0" w:color="auto"/>
            </w:tcBorders>
            <w:vAlign w:val="center"/>
          </w:tcPr>
          <w:p w:rsidR="008D598E" w:rsidRPr="00662FD4" w:rsidRDefault="008D598E"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82413E">
            <w:pPr>
              <w:jc w:val="both"/>
              <w:rPr>
                <w:color w:val="000000"/>
              </w:rPr>
            </w:pPr>
            <w:r w:rsidRPr="00662FD4">
              <w:rPr>
                <w:color w:val="000000"/>
              </w:rPr>
              <w:t>организация дорожного движения и установка знаков ограничения движения для удобства пешеходных туристов</w:t>
            </w:r>
          </w:p>
        </w:tc>
      </w:tr>
      <w:tr w:rsidR="008D598E" w:rsidRPr="00AA06CC" w:rsidTr="008D598E">
        <w:trPr>
          <w:trHeight w:val="1320"/>
        </w:trPr>
        <w:tc>
          <w:tcPr>
            <w:tcW w:w="3239" w:type="dxa"/>
            <w:vMerge/>
            <w:tcBorders>
              <w:top w:val="nil"/>
              <w:left w:val="single" w:sz="4" w:space="0" w:color="auto"/>
              <w:bottom w:val="single" w:sz="4" w:space="0" w:color="auto"/>
              <w:right w:val="single" w:sz="4" w:space="0" w:color="auto"/>
            </w:tcBorders>
            <w:vAlign w:val="center"/>
          </w:tcPr>
          <w:p w:rsidR="008D598E" w:rsidRPr="00662FD4" w:rsidRDefault="008D598E"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82413E">
            <w:pPr>
              <w:jc w:val="both"/>
              <w:rPr>
                <w:color w:val="000000"/>
              </w:rPr>
            </w:pPr>
            <w:r w:rsidRPr="00662FD4">
              <w:rPr>
                <w:color w:val="000000"/>
              </w:rPr>
              <w:t>обеспечение всей необходимой инфраструктурой туристических объектов, при отсутствии иной возможности - и домохозяйств</w:t>
            </w:r>
          </w:p>
        </w:tc>
      </w:tr>
      <w:tr w:rsidR="008D598E" w:rsidRPr="00AA06CC" w:rsidTr="00EC605D">
        <w:trPr>
          <w:trHeight w:val="675"/>
        </w:trPr>
        <w:tc>
          <w:tcPr>
            <w:tcW w:w="3239" w:type="dxa"/>
            <w:vMerge w:val="restart"/>
            <w:tcBorders>
              <w:top w:val="nil"/>
              <w:left w:val="single" w:sz="4" w:space="0" w:color="auto"/>
              <w:bottom w:val="single" w:sz="4" w:space="0" w:color="auto"/>
              <w:right w:val="single" w:sz="4" w:space="0" w:color="auto"/>
            </w:tcBorders>
            <w:shd w:val="clear" w:color="auto" w:fill="auto"/>
            <w:vAlign w:val="center"/>
          </w:tcPr>
          <w:p w:rsidR="008D598E" w:rsidRPr="00662FD4" w:rsidRDefault="008D598E" w:rsidP="0082413E">
            <w:pPr>
              <w:jc w:val="both"/>
              <w:rPr>
                <w:b/>
                <w:bCs/>
                <w:color w:val="000000"/>
              </w:rPr>
            </w:pPr>
            <w:r w:rsidRPr="00662FD4">
              <w:rPr>
                <w:b/>
                <w:bCs/>
                <w:color w:val="000000"/>
              </w:rPr>
              <w:t xml:space="preserve">продвижение туристического </w:t>
            </w:r>
            <w:r>
              <w:rPr>
                <w:b/>
                <w:bCs/>
                <w:color w:val="000000"/>
              </w:rPr>
              <w:t>потенциала</w:t>
            </w: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82413E">
            <w:pPr>
              <w:jc w:val="both"/>
              <w:rPr>
                <w:color w:val="000000"/>
              </w:rPr>
            </w:pPr>
            <w:r w:rsidRPr="00662FD4">
              <w:rPr>
                <w:color w:val="000000"/>
              </w:rPr>
              <w:t>максимальная загрузка построенных в рамках программы гостиниц, кафе и ресторанов, выставочных центров, музеев</w:t>
            </w:r>
          </w:p>
        </w:tc>
      </w:tr>
      <w:tr w:rsidR="008D598E" w:rsidRPr="00AA06CC" w:rsidTr="00EC605D">
        <w:trPr>
          <w:trHeight w:val="330"/>
        </w:trPr>
        <w:tc>
          <w:tcPr>
            <w:tcW w:w="3239" w:type="dxa"/>
            <w:vMerge/>
            <w:tcBorders>
              <w:top w:val="nil"/>
              <w:left w:val="single" w:sz="4" w:space="0" w:color="auto"/>
              <w:bottom w:val="single" w:sz="4" w:space="0" w:color="auto"/>
              <w:right w:val="single" w:sz="4" w:space="0" w:color="auto"/>
            </w:tcBorders>
            <w:vAlign w:val="center"/>
          </w:tcPr>
          <w:p w:rsidR="008D598E" w:rsidRPr="00662FD4" w:rsidRDefault="008D598E"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82413E">
            <w:pPr>
              <w:jc w:val="both"/>
              <w:rPr>
                <w:color w:val="000000"/>
              </w:rPr>
            </w:pPr>
            <w:r w:rsidRPr="00662FD4">
              <w:rPr>
                <w:color w:val="000000"/>
              </w:rPr>
              <w:t>формирование стабильного календаря событий</w:t>
            </w:r>
          </w:p>
        </w:tc>
      </w:tr>
      <w:tr w:rsidR="008D598E" w:rsidRPr="00AA06CC" w:rsidTr="00EC605D">
        <w:trPr>
          <w:trHeight w:val="675"/>
        </w:trPr>
        <w:tc>
          <w:tcPr>
            <w:tcW w:w="3239" w:type="dxa"/>
            <w:vMerge/>
            <w:tcBorders>
              <w:top w:val="nil"/>
              <w:left w:val="single" w:sz="4" w:space="0" w:color="auto"/>
              <w:bottom w:val="single" w:sz="4" w:space="0" w:color="auto"/>
              <w:right w:val="single" w:sz="4" w:space="0" w:color="auto"/>
            </w:tcBorders>
            <w:vAlign w:val="center"/>
          </w:tcPr>
          <w:p w:rsidR="008D598E" w:rsidRPr="00662FD4" w:rsidRDefault="008D598E"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82413E">
            <w:pPr>
              <w:jc w:val="both"/>
              <w:rPr>
                <w:color w:val="000000"/>
              </w:rPr>
            </w:pPr>
            <w:r w:rsidRPr="00662FD4">
              <w:rPr>
                <w:color w:val="000000"/>
              </w:rPr>
              <w:t>насыщение календаря мероприятиями культурного, спортивного, досугового характера</w:t>
            </w:r>
          </w:p>
        </w:tc>
      </w:tr>
      <w:tr w:rsidR="008D598E" w:rsidRPr="00AA06CC" w:rsidTr="00EC605D">
        <w:trPr>
          <w:trHeight w:val="330"/>
        </w:trPr>
        <w:tc>
          <w:tcPr>
            <w:tcW w:w="3239" w:type="dxa"/>
            <w:vMerge/>
            <w:tcBorders>
              <w:top w:val="nil"/>
              <w:left w:val="single" w:sz="4" w:space="0" w:color="auto"/>
              <w:bottom w:val="single" w:sz="4" w:space="0" w:color="auto"/>
              <w:right w:val="single" w:sz="4" w:space="0" w:color="auto"/>
            </w:tcBorders>
            <w:vAlign w:val="center"/>
          </w:tcPr>
          <w:p w:rsidR="008D598E" w:rsidRPr="00662FD4" w:rsidRDefault="008D598E"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82413E">
            <w:pPr>
              <w:jc w:val="both"/>
              <w:rPr>
                <w:color w:val="000000"/>
              </w:rPr>
            </w:pPr>
            <w:r w:rsidRPr="00662FD4">
              <w:rPr>
                <w:color w:val="000000"/>
              </w:rPr>
              <w:t>регулярная информационная кампания в СМИ</w:t>
            </w:r>
          </w:p>
        </w:tc>
      </w:tr>
      <w:tr w:rsidR="008D598E" w:rsidRPr="00AA06CC" w:rsidTr="00EC605D">
        <w:trPr>
          <w:trHeight w:val="930"/>
        </w:trPr>
        <w:tc>
          <w:tcPr>
            <w:tcW w:w="3239" w:type="dxa"/>
            <w:vMerge/>
            <w:tcBorders>
              <w:top w:val="nil"/>
              <w:left w:val="single" w:sz="4" w:space="0" w:color="auto"/>
              <w:bottom w:val="single" w:sz="4" w:space="0" w:color="auto"/>
              <w:right w:val="single" w:sz="4" w:space="0" w:color="auto"/>
            </w:tcBorders>
            <w:vAlign w:val="center"/>
          </w:tcPr>
          <w:p w:rsidR="008D598E" w:rsidRPr="00662FD4" w:rsidRDefault="008D598E"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147F71">
            <w:pPr>
              <w:jc w:val="both"/>
              <w:rPr>
                <w:color w:val="000000"/>
              </w:rPr>
            </w:pPr>
            <w:r w:rsidRPr="00662FD4">
              <w:rPr>
                <w:color w:val="000000"/>
              </w:rPr>
              <w:t>создание печатного путеводителя-карты</w:t>
            </w:r>
            <w:r w:rsidR="00147F71">
              <w:rPr>
                <w:color w:val="000000"/>
              </w:rPr>
              <w:t xml:space="preserve">, </w:t>
            </w:r>
            <w:r w:rsidRPr="00662FD4">
              <w:rPr>
                <w:color w:val="000000"/>
              </w:rPr>
              <w:t>продвижение информационных ресурсов в сети Интернет</w:t>
            </w:r>
          </w:p>
        </w:tc>
      </w:tr>
    </w:tbl>
    <w:p w:rsidR="008B3123" w:rsidRDefault="008B3123" w:rsidP="008B3123">
      <w:pPr>
        <w:widowControl w:val="0"/>
        <w:autoSpaceDE w:val="0"/>
        <w:autoSpaceDN w:val="0"/>
        <w:adjustRightInd w:val="0"/>
        <w:ind w:firstLine="720"/>
        <w:jc w:val="both"/>
      </w:pPr>
    </w:p>
    <w:p w:rsidR="00511672" w:rsidRDefault="00511672" w:rsidP="003A5659">
      <w:pPr>
        <w:jc w:val="center"/>
        <w:rPr>
          <w:b/>
          <w:sz w:val="28"/>
          <w:szCs w:val="28"/>
        </w:rPr>
      </w:pPr>
    </w:p>
    <w:p w:rsidR="00C0559B" w:rsidRDefault="00C0559B" w:rsidP="00511672">
      <w:pPr>
        <w:jc w:val="center"/>
        <w:rPr>
          <w:b/>
        </w:rPr>
      </w:pPr>
    </w:p>
    <w:p w:rsidR="00511672" w:rsidRPr="005E04AF" w:rsidRDefault="009D4A88" w:rsidP="00511672">
      <w:pPr>
        <w:jc w:val="center"/>
        <w:rPr>
          <w:b/>
        </w:rPr>
      </w:pPr>
      <w:r>
        <w:rPr>
          <w:b/>
        </w:rPr>
        <w:t>6</w:t>
      </w:r>
      <w:r w:rsidR="00511672" w:rsidRPr="005E04AF">
        <w:rPr>
          <w:b/>
        </w:rPr>
        <w:t>. РАЗВИТИЕ ЧЕЛОВЕЧЕСКОГО КАПИТАЛА. НОВАЯ СОЦИАЛЬНАЯ ПОЛИТИКА</w:t>
      </w:r>
    </w:p>
    <w:p w:rsidR="00511672" w:rsidRPr="009428FA" w:rsidRDefault="00511672" w:rsidP="00511672">
      <w:pPr>
        <w:widowControl w:val="0"/>
        <w:autoSpaceDE w:val="0"/>
        <w:autoSpaceDN w:val="0"/>
        <w:adjustRightInd w:val="0"/>
        <w:ind w:firstLine="709"/>
        <w:jc w:val="both"/>
        <w:rPr>
          <w:sz w:val="28"/>
          <w:szCs w:val="28"/>
        </w:rPr>
      </w:pPr>
      <w:r w:rsidRPr="0044618B">
        <w:rPr>
          <w:sz w:val="28"/>
          <w:szCs w:val="28"/>
        </w:rPr>
        <w:t xml:space="preserve">Развитие отраслей социальной сферы в последние годы заложило основу для обеспечения благоприятных условий развития человеческого </w:t>
      </w:r>
      <w:r w:rsidRPr="009428FA">
        <w:rPr>
          <w:sz w:val="28"/>
          <w:szCs w:val="28"/>
        </w:rPr>
        <w:t>капитала в районе. Этот фактор может рассматриваться как одно из ключевых конкурентных преимуществ района  в составе Ивановской области.</w:t>
      </w:r>
    </w:p>
    <w:p w:rsidR="009428FA" w:rsidRPr="0044618B" w:rsidRDefault="009428FA" w:rsidP="00511672">
      <w:pPr>
        <w:widowControl w:val="0"/>
        <w:autoSpaceDE w:val="0"/>
        <w:autoSpaceDN w:val="0"/>
        <w:adjustRightInd w:val="0"/>
        <w:ind w:firstLine="709"/>
        <w:jc w:val="both"/>
        <w:rPr>
          <w:sz w:val="28"/>
          <w:szCs w:val="28"/>
        </w:rPr>
      </w:pPr>
    </w:p>
    <w:p w:rsidR="00511672" w:rsidRPr="0044618B" w:rsidRDefault="009D4A88" w:rsidP="00511672">
      <w:pPr>
        <w:ind w:firstLine="709"/>
        <w:jc w:val="both"/>
        <w:rPr>
          <w:b/>
          <w:sz w:val="28"/>
          <w:szCs w:val="28"/>
        </w:rPr>
      </w:pPr>
      <w:r>
        <w:rPr>
          <w:b/>
          <w:sz w:val="28"/>
          <w:szCs w:val="28"/>
        </w:rPr>
        <w:t>6</w:t>
      </w:r>
      <w:r w:rsidR="00511672" w:rsidRPr="0044618B">
        <w:rPr>
          <w:b/>
          <w:sz w:val="28"/>
          <w:szCs w:val="28"/>
        </w:rPr>
        <w:t>.1 Цели и задачи социальной политики</w:t>
      </w:r>
    </w:p>
    <w:p w:rsidR="009428FA" w:rsidRPr="009428FA" w:rsidRDefault="009428FA" w:rsidP="009428FA">
      <w:pPr>
        <w:ind w:firstLine="709"/>
        <w:jc w:val="both"/>
        <w:rPr>
          <w:b/>
          <w:i/>
          <w:sz w:val="28"/>
          <w:szCs w:val="28"/>
        </w:rPr>
      </w:pPr>
      <w:r w:rsidRPr="009428FA">
        <w:rPr>
          <w:b/>
          <w:i/>
          <w:sz w:val="28"/>
          <w:szCs w:val="28"/>
        </w:rPr>
        <w:t>Стратегическая цель</w:t>
      </w:r>
      <w:r w:rsidRPr="009428FA">
        <w:rPr>
          <w:sz w:val="28"/>
          <w:szCs w:val="28"/>
        </w:rPr>
        <w:t xml:space="preserve"> - создание условий для развития человеческого капитала на основе реализации</w:t>
      </w:r>
      <w:r>
        <w:rPr>
          <w:sz w:val="28"/>
          <w:szCs w:val="28"/>
        </w:rPr>
        <w:t xml:space="preserve"> географического, промышленного </w:t>
      </w:r>
      <w:r w:rsidRPr="009428FA">
        <w:rPr>
          <w:sz w:val="28"/>
          <w:szCs w:val="28"/>
        </w:rPr>
        <w:t xml:space="preserve"> и культурно-туристического потенциала р</w:t>
      </w:r>
      <w:r w:rsidR="00CB1E2D">
        <w:rPr>
          <w:sz w:val="28"/>
          <w:szCs w:val="28"/>
        </w:rPr>
        <w:t>ай</w:t>
      </w:r>
      <w:r w:rsidRPr="009428FA">
        <w:rPr>
          <w:sz w:val="28"/>
          <w:szCs w:val="28"/>
        </w:rPr>
        <w:t>она, повышение качества жизни населения р</w:t>
      </w:r>
      <w:r>
        <w:rPr>
          <w:sz w:val="28"/>
          <w:szCs w:val="28"/>
        </w:rPr>
        <w:t>ай</w:t>
      </w:r>
      <w:r w:rsidRPr="009428FA">
        <w:rPr>
          <w:sz w:val="28"/>
          <w:szCs w:val="28"/>
        </w:rPr>
        <w:t xml:space="preserve">она до уровня не ниже среднего по </w:t>
      </w:r>
      <w:r>
        <w:rPr>
          <w:sz w:val="28"/>
          <w:szCs w:val="28"/>
        </w:rPr>
        <w:t>области</w:t>
      </w:r>
      <w:r w:rsidRPr="009428FA">
        <w:rPr>
          <w:sz w:val="28"/>
          <w:szCs w:val="28"/>
        </w:rPr>
        <w:t>.</w:t>
      </w:r>
    </w:p>
    <w:p w:rsidR="00511672" w:rsidRPr="009428FA" w:rsidRDefault="00511672" w:rsidP="00511672">
      <w:pPr>
        <w:ind w:firstLine="709"/>
        <w:jc w:val="both"/>
        <w:rPr>
          <w:i/>
          <w:sz w:val="28"/>
          <w:szCs w:val="28"/>
        </w:rPr>
      </w:pPr>
      <w:r w:rsidRPr="009428FA">
        <w:rPr>
          <w:sz w:val="28"/>
          <w:szCs w:val="28"/>
        </w:rPr>
        <w:t xml:space="preserve">Достижение этой цели предполагает решение комплекса </w:t>
      </w:r>
      <w:r w:rsidRPr="009428FA">
        <w:rPr>
          <w:i/>
          <w:sz w:val="28"/>
          <w:szCs w:val="28"/>
        </w:rPr>
        <w:t>стратегических задач:</w:t>
      </w:r>
    </w:p>
    <w:p w:rsidR="00880036" w:rsidRPr="009428FA" w:rsidRDefault="00880036" w:rsidP="00511672">
      <w:pPr>
        <w:ind w:firstLine="709"/>
        <w:jc w:val="both"/>
        <w:rPr>
          <w:sz w:val="28"/>
          <w:szCs w:val="28"/>
        </w:rPr>
      </w:pPr>
      <w:r w:rsidRPr="009428FA">
        <w:rPr>
          <w:sz w:val="28"/>
          <w:szCs w:val="28"/>
        </w:rPr>
        <w:t>- создание условий для комфортной жизни в Тейковском муниципальном районе;</w:t>
      </w:r>
    </w:p>
    <w:p w:rsidR="00880036" w:rsidRPr="009428FA" w:rsidRDefault="00880036" w:rsidP="00880036">
      <w:pPr>
        <w:tabs>
          <w:tab w:val="left" w:pos="0"/>
          <w:tab w:val="left" w:pos="4020"/>
        </w:tabs>
        <w:suppressAutoHyphens/>
        <w:ind w:firstLine="709"/>
        <w:jc w:val="both"/>
        <w:rPr>
          <w:bCs/>
          <w:sz w:val="28"/>
          <w:szCs w:val="28"/>
        </w:rPr>
      </w:pPr>
      <w:r w:rsidRPr="009428FA">
        <w:rPr>
          <w:sz w:val="28"/>
          <w:szCs w:val="28"/>
        </w:rPr>
        <w:t xml:space="preserve">– </w:t>
      </w:r>
      <w:r w:rsidRPr="009428FA">
        <w:rPr>
          <w:bCs/>
          <w:sz w:val="28"/>
          <w:szCs w:val="28"/>
        </w:rPr>
        <w:t>сохранение и укрепление здоровья населения, увеличение продолжительности активной жизни за счет пропаганды здорового образа жизни, а также создания условий для занятия физкультурой и спортом;</w:t>
      </w:r>
    </w:p>
    <w:p w:rsidR="00511672" w:rsidRPr="009428FA" w:rsidRDefault="00511672" w:rsidP="00511672">
      <w:pPr>
        <w:suppressAutoHyphens/>
        <w:ind w:firstLine="709"/>
        <w:jc w:val="both"/>
        <w:rPr>
          <w:bCs/>
          <w:sz w:val="28"/>
          <w:szCs w:val="28"/>
        </w:rPr>
      </w:pPr>
      <w:r w:rsidRPr="009428FA">
        <w:rPr>
          <w:sz w:val="28"/>
          <w:szCs w:val="28"/>
        </w:rPr>
        <w:t xml:space="preserve">– снижение уровня смертности от </w:t>
      </w:r>
      <w:r w:rsidRPr="009428FA">
        <w:rPr>
          <w:bCs/>
          <w:sz w:val="28"/>
          <w:szCs w:val="28"/>
        </w:rPr>
        <w:t>предотвратимых причин и за счет профилактики и выявления заболеваний на ранних стадиях;</w:t>
      </w:r>
    </w:p>
    <w:p w:rsidR="00511672" w:rsidRPr="009428FA" w:rsidRDefault="00511672" w:rsidP="00511672">
      <w:pPr>
        <w:tabs>
          <w:tab w:val="left" w:pos="0"/>
          <w:tab w:val="left" w:pos="4020"/>
        </w:tabs>
        <w:suppressAutoHyphens/>
        <w:ind w:firstLine="709"/>
        <w:jc w:val="both"/>
        <w:rPr>
          <w:bCs/>
          <w:sz w:val="28"/>
          <w:szCs w:val="28"/>
        </w:rPr>
      </w:pPr>
      <w:r w:rsidRPr="009428FA">
        <w:rPr>
          <w:sz w:val="28"/>
          <w:szCs w:val="28"/>
        </w:rPr>
        <w:t xml:space="preserve">– </w:t>
      </w:r>
      <w:r w:rsidRPr="009428FA">
        <w:rPr>
          <w:bCs/>
          <w:sz w:val="28"/>
          <w:szCs w:val="28"/>
        </w:rPr>
        <w:t>повышение рождаемости за счет укрепления института семьи, поддержки молодых, многодетных и приемных семей, оказания помощи женщинам в период беременности, создания условий для трудоустройства женщин в период ухода за ребенком, в том числе на неполный рабочий день;</w:t>
      </w:r>
    </w:p>
    <w:p w:rsidR="000049E9" w:rsidRPr="009428FA" w:rsidRDefault="000049E9" w:rsidP="000049E9">
      <w:pPr>
        <w:ind w:firstLine="709"/>
        <w:jc w:val="both"/>
        <w:rPr>
          <w:sz w:val="28"/>
          <w:szCs w:val="28"/>
        </w:rPr>
      </w:pPr>
      <w:r w:rsidRPr="009428FA">
        <w:rPr>
          <w:sz w:val="28"/>
          <w:szCs w:val="28"/>
        </w:rPr>
        <w:t>- переход на нулевой уровень естественной убыли населения;</w:t>
      </w:r>
    </w:p>
    <w:p w:rsidR="00511672" w:rsidRPr="009428FA" w:rsidRDefault="00511672" w:rsidP="00511672">
      <w:pPr>
        <w:tabs>
          <w:tab w:val="left" w:pos="0"/>
          <w:tab w:val="left" w:pos="4020"/>
        </w:tabs>
        <w:suppressAutoHyphens/>
        <w:ind w:firstLine="709"/>
        <w:jc w:val="both"/>
        <w:rPr>
          <w:bCs/>
          <w:sz w:val="28"/>
          <w:szCs w:val="28"/>
        </w:rPr>
      </w:pPr>
      <w:r w:rsidRPr="009428FA">
        <w:rPr>
          <w:sz w:val="28"/>
          <w:szCs w:val="28"/>
        </w:rPr>
        <w:t xml:space="preserve">– </w:t>
      </w:r>
      <w:r w:rsidRPr="009428FA">
        <w:rPr>
          <w:bCs/>
          <w:sz w:val="28"/>
          <w:szCs w:val="28"/>
        </w:rPr>
        <w:t>управление миграционными процессами за счет создания условий, снижающих маятниковую миграцию, способствующих закреплению молодежи на основе развития системы профессионального образования в районе и стимулирования трудоустройства молодых специалистов на предприятиях района после окончания вузов и профессиональных училищ;</w:t>
      </w:r>
    </w:p>
    <w:p w:rsidR="00511672" w:rsidRPr="009428FA" w:rsidRDefault="00511672" w:rsidP="00511672">
      <w:pPr>
        <w:tabs>
          <w:tab w:val="left" w:pos="0"/>
          <w:tab w:val="left" w:pos="4020"/>
        </w:tabs>
        <w:suppressAutoHyphens/>
        <w:ind w:firstLine="709"/>
        <w:jc w:val="both"/>
        <w:rPr>
          <w:bCs/>
          <w:sz w:val="28"/>
          <w:szCs w:val="28"/>
        </w:rPr>
      </w:pPr>
      <w:r w:rsidRPr="009428FA">
        <w:rPr>
          <w:sz w:val="28"/>
          <w:szCs w:val="28"/>
        </w:rPr>
        <w:t xml:space="preserve">– </w:t>
      </w:r>
      <w:r w:rsidRPr="009428FA">
        <w:rPr>
          <w:bCs/>
          <w:sz w:val="28"/>
          <w:szCs w:val="28"/>
        </w:rPr>
        <w:t>повышение уровня жизни за счет роста доходов всех слоев населения, снижения дифференциации населения по доходам и сокращения уровня бедности;</w:t>
      </w:r>
    </w:p>
    <w:p w:rsidR="00511672" w:rsidRPr="009428FA" w:rsidRDefault="00511672" w:rsidP="00511672">
      <w:pPr>
        <w:tabs>
          <w:tab w:val="left" w:pos="0"/>
          <w:tab w:val="left" w:pos="4020"/>
        </w:tabs>
        <w:suppressAutoHyphens/>
        <w:ind w:firstLine="709"/>
        <w:jc w:val="both"/>
        <w:rPr>
          <w:bCs/>
          <w:sz w:val="28"/>
          <w:szCs w:val="28"/>
        </w:rPr>
      </w:pPr>
      <w:r w:rsidRPr="009428FA">
        <w:rPr>
          <w:sz w:val="28"/>
          <w:szCs w:val="28"/>
        </w:rPr>
        <w:t xml:space="preserve">– </w:t>
      </w:r>
      <w:r w:rsidRPr="009428FA">
        <w:rPr>
          <w:bCs/>
          <w:sz w:val="28"/>
          <w:szCs w:val="28"/>
        </w:rPr>
        <w:t>улучшение жилищных условий, а также повышение качества услуг ЖКХ и снижение доли расходов на услуги ЖКХ в структуре расходов населения;</w:t>
      </w:r>
    </w:p>
    <w:p w:rsidR="000049E9" w:rsidRPr="009428FA" w:rsidRDefault="000049E9" w:rsidP="00483E6C">
      <w:pPr>
        <w:pStyle w:val="a6"/>
        <w:numPr>
          <w:ilvl w:val="0"/>
          <w:numId w:val="5"/>
        </w:numPr>
        <w:ind w:left="0" w:firstLine="709"/>
        <w:jc w:val="both"/>
        <w:rPr>
          <w:sz w:val="28"/>
          <w:szCs w:val="28"/>
        </w:rPr>
      </w:pPr>
      <w:r w:rsidRPr="009428FA">
        <w:rPr>
          <w:sz w:val="28"/>
          <w:szCs w:val="28"/>
        </w:rPr>
        <w:t>повышение качества и доступности образования в соответствии с запросами населения района и перспективными задачами развития экономики района.</w:t>
      </w:r>
    </w:p>
    <w:p w:rsidR="000049E9" w:rsidRPr="000049E9" w:rsidRDefault="000049E9" w:rsidP="00483E6C">
      <w:pPr>
        <w:pStyle w:val="a6"/>
        <w:widowControl w:val="0"/>
        <w:numPr>
          <w:ilvl w:val="0"/>
          <w:numId w:val="5"/>
        </w:numPr>
        <w:autoSpaceDE w:val="0"/>
        <w:autoSpaceDN w:val="0"/>
        <w:adjustRightInd w:val="0"/>
        <w:ind w:left="0" w:firstLine="709"/>
        <w:jc w:val="both"/>
        <w:rPr>
          <w:sz w:val="28"/>
          <w:szCs w:val="28"/>
        </w:rPr>
      </w:pPr>
      <w:r w:rsidRPr="000049E9">
        <w:rPr>
          <w:sz w:val="28"/>
          <w:szCs w:val="28"/>
        </w:rPr>
        <w:t>реализация права граждан на доступ к услугам  физической культуры и спорта на всей территории района;</w:t>
      </w:r>
    </w:p>
    <w:p w:rsidR="000049E9" w:rsidRDefault="000049E9" w:rsidP="00483E6C">
      <w:pPr>
        <w:pStyle w:val="a6"/>
        <w:widowControl w:val="0"/>
        <w:numPr>
          <w:ilvl w:val="0"/>
          <w:numId w:val="5"/>
        </w:numPr>
        <w:autoSpaceDE w:val="0"/>
        <w:autoSpaceDN w:val="0"/>
        <w:adjustRightInd w:val="0"/>
        <w:ind w:left="0" w:firstLine="709"/>
        <w:jc w:val="both"/>
        <w:rPr>
          <w:sz w:val="28"/>
          <w:szCs w:val="28"/>
        </w:rPr>
      </w:pPr>
      <w:r w:rsidRPr="000049E9">
        <w:rPr>
          <w:sz w:val="28"/>
          <w:szCs w:val="28"/>
        </w:rPr>
        <w:t>реализация потенциала молодежи через развитие эффективных моделей и форм ее вовлечения в социа</w:t>
      </w:r>
      <w:r w:rsidR="005764FD">
        <w:rPr>
          <w:sz w:val="28"/>
          <w:szCs w:val="28"/>
        </w:rPr>
        <w:t>льно-значимые виды деятельности;</w:t>
      </w:r>
    </w:p>
    <w:p w:rsidR="005764FD" w:rsidRPr="005764FD" w:rsidRDefault="005764FD" w:rsidP="005764FD">
      <w:pPr>
        <w:widowControl w:val="0"/>
        <w:autoSpaceDE w:val="0"/>
        <w:autoSpaceDN w:val="0"/>
        <w:adjustRightInd w:val="0"/>
        <w:ind w:firstLine="709"/>
        <w:jc w:val="both"/>
        <w:rPr>
          <w:sz w:val="28"/>
          <w:szCs w:val="28"/>
        </w:rPr>
      </w:pPr>
      <w:r w:rsidRPr="005764FD">
        <w:rPr>
          <w:sz w:val="28"/>
          <w:szCs w:val="28"/>
        </w:rPr>
        <w:t xml:space="preserve">– обеспечение доступности качественного дошкольного, общего образования всем детям независимо от места жительства, состояния здоровья; повышение качества услуг и разнообразия ресурсов дополнительного образования; повышение воспитательных функций образовательных </w:t>
      </w:r>
      <w:r w:rsidRPr="005764FD">
        <w:rPr>
          <w:sz w:val="28"/>
          <w:szCs w:val="28"/>
        </w:rPr>
        <w:lastRenderedPageBreak/>
        <w:t>организаций по формированию у обучающихся социальных компетенций и гражданских установок; развитие системы оценки качества и информационной открытости  образовательных организаций;</w:t>
      </w:r>
    </w:p>
    <w:p w:rsidR="005764FD" w:rsidRPr="005764FD" w:rsidRDefault="005764FD" w:rsidP="005764FD">
      <w:pPr>
        <w:widowControl w:val="0"/>
        <w:autoSpaceDE w:val="0"/>
        <w:autoSpaceDN w:val="0"/>
        <w:adjustRightInd w:val="0"/>
        <w:ind w:firstLine="709"/>
        <w:jc w:val="both"/>
        <w:rPr>
          <w:sz w:val="28"/>
          <w:szCs w:val="28"/>
        </w:rPr>
      </w:pPr>
      <w:r w:rsidRPr="005764FD">
        <w:rPr>
          <w:sz w:val="28"/>
          <w:szCs w:val="28"/>
        </w:rPr>
        <w:t>– развитие и содержание материально-технической базы физической культуры и спорта, использование физической культуры и спорта как одного из средств профилактики заболеваний, укрепления здоровья, поддержания высокой работоспособности человека; формирование потребности людей в физическом совершенстве и повышение заинтересованности в собственном здоровье;</w:t>
      </w:r>
    </w:p>
    <w:p w:rsidR="005764FD" w:rsidRPr="005764FD" w:rsidRDefault="005764FD" w:rsidP="005764FD">
      <w:pPr>
        <w:widowControl w:val="0"/>
        <w:autoSpaceDE w:val="0"/>
        <w:autoSpaceDN w:val="0"/>
        <w:adjustRightInd w:val="0"/>
        <w:ind w:firstLine="709"/>
        <w:jc w:val="both"/>
        <w:rPr>
          <w:sz w:val="28"/>
          <w:szCs w:val="28"/>
        </w:rPr>
      </w:pPr>
      <w:r w:rsidRPr="005764FD">
        <w:rPr>
          <w:sz w:val="28"/>
          <w:szCs w:val="28"/>
        </w:rPr>
        <w:t>– создание для молодежи благоприятных условий для трудоустройства, открытия собственного дела; вовлечение молодежи в волонтерскую и иную общественную деятельность, поддержка и продвижение инициатив молодежи в социальной сфере, сфере технологии и научно-исследовательских разработок; обеспечение эффективной социализации молодежи, в том числе формирование гражданственности, патриотизма и культуры здорового образа жизни; поддержка молодых семей; содействие деятельности молодежных общественных объединений и организаций;</w:t>
      </w:r>
    </w:p>
    <w:p w:rsidR="005764FD" w:rsidRPr="005764FD" w:rsidRDefault="005764FD" w:rsidP="005764FD">
      <w:pPr>
        <w:widowControl w:val="0"/>
        <w:autoSpaceDE w:val="0"/>
        <w:autoSpaceDN w:val="0"/>
        <w:adjustRightInd w:val="0"/>
        <w:ind w:firstLine="709"/>
        <w:jc w:val="both"/>
        <w:rPr>
          <w:sz w:val="28"/>
          <w:szCs w:val="28"/>
        </w:rPr>
      </w:pPr>
      <w:r w:rsidRPr="005764FD">
        <w:rPr>
          <w:sz w:val="28"/>
          <w:szCs w:val="28"/>
        </w:rPr>
        <w:t xml:space="preserve">– поэтапный рост средней </w:t>
      </w:r>
      <w:r w:rsidR="008D598E">
        <w:rPr>
          <w:sz w:val="28"/>
          <w:szCs w:val="28"/>
        </w:rPr>
        <w:t xml:space="preserve">отдельной </w:t>
      </w:r>
      <w:r w:rsidRPr="005764FD">
        <w:rPr>
          <w:sz w:val="28"/>
          <w:szCs w:val="28"/>
        </w:rPr>
        <w:t xml:space="preserve">заработной платы работников муниципальных учреждений образования </w:t>
      </w:r>
      <w:r>
        <w:rPr>
          <w:sz w:val="28"/>
          <w:szCs w:val="28"/>
        </w:rPr>
        <w:t xml:space="preserve"> </w:t>
      </w:r>
      <w:r w:rsidRPr="009428FA">
        <w:rPr>
          <w:sz w:val="28"/>
          <w:szCs w:val="28"/>
        </w:rPr>
        <w:t>и культуры до</w:t>
      </w:r>
      <w:r w:rsidRPr="005764FD">
        <w:rPr>
          <w:sz w:val="28"/>
          <w:szCs w:val="28"/>
        </w:rPr>
        <w:t xml:space="preserve"> уровня средней заработной платы </w:t>
      </w:r>
      <w:r w:rsidR="008D598E">
        <w:rPr>
          <w:sz w:val="28"/>
          <w:szCs w:val="28"/>
        </w:rPr>
        <w:t>в регионе</w:t>
      </w:r>
      <w:r w:rsidRPr="005764FD">
        <w:rPr>
          <w:sz w:val="28"/>
          <w:szCs w:val="28"/>
        </w:rPr>
        <w:t>;</w:t>
      </w:r>
    </w:p>
    <w:p w:rsidR="005764FD" w:rsidRPr="009428FA" w:rsidRDefault="005764FD" w:rsidP="005764FD">
      <w:pPr>
        <w:widowControl w:val="0"/>
        <w:autoSpaceDE w:val="0"/>
        <w:autoSpaceDN w:val="0"/>
        <w:adjustRightInd w:val="0"/>
        <w:ind w:firstLine="709"/>
        <w:jc w:val="both"/>
        <w:rPr>
          <w:sz w:val="28"/>
          <w:szCs w:val="28"/>
        </w:rPr>
      </w:pPr>
      <w:r w:rsidRPr="005764FD">
        <w:rPr>
          <w:sz w:val="28"/>
          <w:szCs w:val="28"/>
        </w:rPr>
        <w:t xml:space="preserve">– формирование доступной среды для инвалидов и других </w:t>
      </w:r>
      <w:r w:rsidRPr="009428FA">
        <w:rPr>
          <w:sz w:val="28"/>
          <w:szCs w:val="28"/>
        </w:rPr>
        <w:t>маломобильных групп населения.</w:t>
      </w:r>
    </w:p>
    <w:p w:rsidR="000049E9" w:rsidRPr="009428FA" w:rsidRDefault="000049E9" w:rsidP="000049E9">
      <w:pPr>
        <w:tabs>
          <w:tab w:val="left" w:pos="0"/>
          <w:tab w:val="left" w:pos="4020"/>
        </w:tabs>
        <w:suppressAutoHyphens/>
        <w:ind w:firstLine="709"/>
        <w:jc w:val="both"/>
        <w:rPr>
          <w:bCs/>
          <w:sz w:val="28"/>
          <w:szCs w:val="28"/>
        </w:rPr>
      </w:pPr>
      <w:r w:rsidRPr="009428FA">
        <w:rPr>
          <w:sz w:val="28"/>
          <w:szCs w:val="28"/>
        </w:rPr>
        <w:t xml:space="preserve">– </w:t>
      </w:r>
      <w:r w:rsidRPr="009428FA">
        <w:rPr>
          <w:bCs/>
          <w:sz w:val="28"/>
          <w:szCs w:val="28"/>
        </w:rPr>
        <w:t xml:space="preserve">создание </w:t>
      </w:r>
      <w:proofErr w:type="spellStart"/>
      <w:r w:rsidRPr="009428FA">
        <w:rPr>
          <w:bCs/>
          <w:sz w:val="28"/>
          <w:szCs w:val="28"/>
        </w:rPr>
        <w:t>бóльших</w:t>
      </w:r>
      <w:proofErr w:type="spellEnd"/>
      <w:r w:rsidRPr="009428FA">
        <w:rPr>
          <w:bCs/>
          <w:sz w:val="28"/>
          <w:szCs w:val="28"/>
        </w:rPr>
        <w:t xml:space="preserve"> возможностей в сфере культуры;</w:t>
      </w:r>
    </w:p>
    <w:p w:rsidR="00511672" w:rsidRPr="009428FA"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9428FA">
        <w:rPr>
          <w:sz w:val="28"/>
          <w:szCs w:val="28"/>
        </w:rPr>
        <w:t xml:space="preserve">сохранение культурного и исторического наследия, реализация потребностей населения в культурном и духовном развитии, создание условий для улучшения доступа населения района к культурным ценностям, информации и знаниям; развитие творческого потенциала района, </w:t>
      </w:r>
      <w:r w:rsidR="008D598E">
        <w:rPr>
          <w:sz w:val="28"/>
          <w:szCs w:val="28"/>
        </w:rPr>
        <w:t>развитие сферы культуры на селе.</w:t>
      </w:r>
    </w:p>
    <w:p w:rsidR="005764FD" w:rsidRDefault="005764FD" w:rsidP="00511672">
      <w:pPr>
        <w:ind w:firstLine="709"/>
        <w:jc w:val="both"/>
        <w:rPr>
          <w:b/>
          <w:sz w:val="28"/>
          <w:szCs w:val="28"/>
        </w:rPr>
      </w:pPr>
    </w:p>
    <w:p w:rsidR="00511672" w:rsidRPr="0044618B" w:rsidRDefault="009D4A88" w:rsidP="00511672">
      <w:pPr>
        <w:ind w:firstLine="709"/>
        <w:jc w:val="both"/>
        <w:rPr>
          <w:b/>
          <w:sz w:val="28"/>
          <w:szCs w:val="28"/>
        </w:rPr>
      </w:pPr>
      <w:r>
        <w:rPr>
          <w:b/>
          <w:sz w:val="28"/>
          <w:szCs w:val="28"/>
        </w:rPr>
        <w:t>6</w:t>
      </w:r>
      <w:r w:rsidR="00511672" w:rsidRPr="0044618B">
        <w:rPr>
          <w:b/>
          <w:sz w:val="28"/>
          <w:szCs w:val="28"/>
        </w:rPr>
        <w:t>.2 Основные направления развития социальной сферы</w:t>
      </w:r>
    </w:p>
    <w:p w:rsidR="00511672" w:rsidRPr="0044618B" w:rsidRDefault="009D4A88" w:rsidP="00511672">
      <w:pPr>
        <w:ind w:firstLine="709"/>
        <w:jc w:val="both"/>
        <w:rPr>
          <w:b/>
          <w:sz w:val="28"/>
          <w:szCs w:val="28"/>
          <w:u w:val="single"/>
        </w:rPr>
      </w:pPr>
      <w:r>
        <w:rPr>
          <w:b/>
          <w:sz w:val="28"/>
          <w:szCs w:val="28"/>
          <w:u w:val="single"/>
        </w:rPr>
        <w:t>6</w:t>
      </w:r>
      <w:r w:rsidR="00511672" w:rsidRPr="0044618B">
        <w:rPr>
          <w:b/>
          <w:sz w:val="28"/>
          <w:szCs w:val="28"/>
          <w:u w:val="single"/>
        </w:rPr>
        <w:t>.2.1 Демографи</w:t>
      </w:r>
      <w:r w:rsidR="0002186F">
        <w:rPr>
          <w:b/>
          <w:sz w:val="28"/>
          <w:szCs w:val="28"/>
          <w:u w:val="single"/>
        </w:rPr>
        <w:t>я</w:t>
      </w:r>
    </w:p>
    <w:p w:rsidR="00AD544C" w:rsidRPr="00BD790C" w:rsidRDefault="00511672" w:rsidP="00AD544C">
      <w:pPr>
        <w:widowControl w:val="0"/>
        <w:autoSpaceDE w:val="0"/>
        <w:autoSpaceDN w:val="0"/>
        <w:adjustRightInd w:val="0"/>
        <w:ind w:firstLine="709"/>
        <w:jc w:val="both"/>
        <w:outlineLvl w:val="1"/>
        <w:rPr>
          <w:sz w:val="28"/>
          <w:szCs w:val="28"/>
        </w:rPr>
      </w:pPr>
      <w:r w:rsidRPr="00BD790C">
        <w:rPr>
          <w:b/>
          <w:i/>
          <w:sz w:val="28"/>
          <w:szCs w:val="28"/>
        </w:rPr>
        <w:t>Стратегическая цель:</w:t>
      </w:r>
      <w:r w:rsidRPr="00BD790C">
        <w:rPr>
          <w:sz w:val="28"/>
          <w:szCs w:val="28"/>
        </w:rPr>
        <w:t xml:space="preserve"> Переход на нулевой уровень естественной убыли населения, улучшение здоровья населения, значительное со</w:t>
      </w:r>
      <w:r w:rsidR="00AD544C">
        <w:rPr>
          <w:sz w:val="28"/>
          <w:szCs w:val="28"/>
        </w:rPr>
        <w:t>кращение миграционных процессов.</w:t>
      </w:r>
    </w:p>
    <w:p w:rsidR="00511672" w:rsidRDefault="00511672" w:rsidP="00511672">
      <w:pPr>
        <w:widowControl w:val="0"/>
        <w:autoSpaceDE w:val="0"/>
        <w:autoSpaceDN w:val="0"/>
        <w:adjustRightInd w:val="0"/>
        <w:ind w:firstLine="709"/>
        <w:jc w:val="both"/>
        <w:outlineLvl w:val="1"/>
      </w:pPr>
    </w:p>
    <w:p w:rsidR="00511672" w:rsidRDefault="00511672" w:rsidP="0051167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Демографическая ситуация в Тейковском муниципальном районе в целом отражает основные тенденции демографических процессов, </w:t>
      </w:r>
      <w:r w:rsidRPr="00A3286D">
        <w:rPr>
          <w:rFonts w:eastAsiaTheme="minorHAnsi"/>
          <w:sz w:val="28"/>
          <w:szCs w:val="28"/>
          <w:lang w:eastAsia="en-US"/>
        </w:rPr>
        <w:t xml:space="preserve">происходящих как в Ивановской области, так и в целом в Российской Федерации. </w:t>
      </w:r>
    </w:p>
    <w:p w:rsidR="00511672" w:rsidRPr="00A45FDD" w:rsidRDefault="00511672" w:rsidP="00511672">
      <w:pPr>
        <w:widowControl w:val="0"/>
        <w:ind w:firstLine="709"/>
        <w:jc w:val="both"/>
        <w:rPr>
          <w:rFonts w:eastAsiaTheme="minorHAnsi"/>
          <w:sz w:val="28"/>
          <w:szCs w:val="28"/>
          <w:lang w:eastAsia="en-US"/>
        </w:rPr>
      </w:pPr>
      <w:r w:rsidRPr="00A45FDD">
        <w:rPr>
          <w:rFonts w:eastAsiaTheme="minorHAnsi"/>
          <w:sz w:val="28"/>
          <w:szCs w:val="28"/>
          <w:lang w:eastAsia="en-US"/>
        </w:rPr>
        <w:t xml:space="preserve">Численность постоянного населения Тейковского муниципального района на 1 января 2015 года </w:t>
      </w:r>
      <w:r w:rsidR="00880036">
        <w:rPr>
          <w:rFonts w:eastAsiaTheme="minorHAnsi"/>
          <w:sz w:val="28"/>
          <w:szCs w:val="28"/>
          <w:lang w:eastAsia="en-US"/>
        </w:rPr>
        <w:t xml:space="preserve"> </w:t>
      </w:r>
      <w:r w:rsidRPr="00A45FDD">
        <w:rPr>
          <w:rFonts w:eastAsiaTheme="minorHAnsi"/>
          <w:sz w:val="28"/>
          <w:szCs w:val="28"/>
          <w:lang w:eastAsia="en-US"/>
        </w:rPr>
        <w:t xml:space="preserve">11732  человека, </w:t>
      </w:r>
      <w:r w:rsidR="00880036">
        <w:rPr>
          <w:rFonts w:eastAsiaTheme="minorHAnsi"/>
          <w:sz w:val="28"/>
          <w:szCs w:val="28"/>
          <w:lang w:eastAsia="en-US"/>
        </w:rPr>
        <w:t xml:space="preserve"> </w:t>
      </w:r>
      <w:r w:rsidRPr="00A45FDD">
        <w:rPr>
          <w:rFonts w:eastAsiaTheme="minorHAnsi"/>
          <w:sz w:val="28"/>
          <w:szCs w:val="28"/>
          <w:lang w:eastAsia="en-US"/>
        </w:rPr>
        <w:t xml:space="preserve">что </w:t>
      </w:r>
      <w:r w:rsidR="00880036">
        <w:rPr>
          <w:rFonts w:eastAsiaTheme="minorHAnsi"/>
          <w:sz w:val="28"/>
          <w:szCs w:val="28"/>
          <w:lang w:eastAsia="en-US"/>
        </w:rPr>
        <w:t xml:space="preserve"> </w:t>
      </w:r>
      <w:r w:rsidRPr="00A45FDD">
        <w:rPr>
          <w:rFonts w:eastAsiaTheme="minorHAnsi"/>
          <w:sz w:val="28"/>
          <w:szCs w:val="28"/>
          <w:lang w:eastAsia="en-US"/>
        </w:rPr>
        <w:t>составляет 1,13 % от населения Ивановской области.</w:t>
      </w:r>
    </w:p>
    <w:p w:rsidR="00511672" w:rsidRPr="00A45FDD" w:rsidRDefault="00511672" w:rsidP="00511672">
      <w:pPr>
        <w:widowControl w:val="0"/>
        <w:ind w:firstLine="709"/>
        <w:jc w:val="both"/>
        <w:rPr>
          <w:sz w:val="28"/>
          <w:szCs w:val="28"/>
        </w:rPr>
      </w:pPr>
      <w:r w:rsidRPr="00A45FDD">
        <w:rPr>
          <w:sz w:val="28"/>
          <w:szCs w:val="28"/>
        </w:rPr>
        <w:t xml:space="preserve">В районе сохраняется естественная убыль населения. Ежегодно данный показатель уменьшается. В 2014 году достигнуто  самое низкое значение данного показателя за последние 10 лет </w:t>
      </w:r>
      <w:r w:rsidRPr="00A45FDD">
        <w:rPr>
          <w:rFonts w:eastAsiaTheme="minorHAnsi"/>
          <w:sz w:val="28"/>
          <w:szCs w:val="28"/>
          <w:lang w:eastAsia="en-US"/>
        </w:rPr>
        <w:t xml:space="preserve"> </w:t>
      </w:r>
      <w:r w:rsidRPr="00A45FDD">
        <w:rPr>
          <w:sz w:val="28"/>
          <w:szCs w:val="28"/>
        </w:rPr>
        <w:t>(-6 промилле на тысячу жителей).</w:t>
      </w:r>
    </w:p>
    <w:p w:rsidR="00511672" w:rsidRPr="00A3286D" w:rsidRDefault="00511672" w:rsidP="00511672">
      <w:pPr>
        <w:widowControl w:val="0"/>
        <w:ind w:firstLine="709"/>
        <w:jc w:val="both"/>
        <w:rPr>
          <w:sz w:val="28"/>
          <w:szCs w:val="28"/>
        </w:rPr>
      </w:pPr>
      <w:r w:rsidRPr="00A45FDD">
        <w:rPr>
          <w:sz w:val="28"/>
          <w:szCs w:val="28"/>
        </w:rPr>
        <w:t xml:space="preserve">Темпы сокращения убыли населения в районе выше средне областных. Так, с 2006 года, когда начали активно реализовываться мероприятия, направленные на снижение смертности и рост рождаемости, естественная убыль населения в Тейковском районе сократилась с -22,7  до -6 промилле </w:t>
      </w:r>
      <w:r w:rsidRPr="00FE4D4F">
        <w:rPr>
          <w:sz w:val="28"/>
          <w:szCs w:val="28"/>
        </w:rPr>
        <w:t xml:space="preserve">(на </w:t>
      </w:r>
      <w:r w:rsidRPr="00FE4D4F">
        <w:rPr>
          <w:sz w:val="28"/>
          <w:szCs w:val="28"/>
        </w:rPr>
        <w:lastRenderedPageBreak/>
        <w:t>16,7 пунктов), в то время как в Ивановской области с -10,9 до 5,2 промилле (на 5,7 пунктов).</w:t>
      </w:r>
    </w:p>
    <w:p w:rsidR="00511672" w:rsidRDefault="00511672" w:rsidP="00511672">
      <w:pPr>
        <w:widowControl w:val="0"/>
        <w:ind w:firstLine="709"/>
        <w:jc w:val="both"/>
        <w:rPr>
          <w:rFonts w:eastAsiaTheme="minorHAnsi"/>
          <w:sz w:val="28"/>
          <w:szCs w:val="28"/>
          <w:lang w:eastAsia="en-US"/>
        </w:rPr>
      </w:pPr>
      <w:r>
        <w:rPr>
          <w:rFonts w:eastAsiaTheme="minorHAnsi"/>
          <w:sz w:val="28"/>
          <w:szCs w:val="28"/>
          <w:lang w:eastAsia="en-US"/>
        </w:rPr>
        <w:t>Сокращение численности населения</w:t>
      </w:r>
      <w:r w:rsidRPr="00A3286D">
        <w:rPr>
          <w:rFonts w:eastAsiaTheme="minorHAnsi"/>
          <w:sz w:val="28"/>
          <w:szCs w:val="28"/>
          <w:lang w:eastAsia="en-US"/>
        </w:rPr>
        <w:t xml:space="preserve"> обусловлено низким уровнем рождаемости, высоким уровнем смертности,</w:t>
      </w:r>
      <w:r>
        <w:rPr>
          <w:rFonts w:eastAsiaTheme="minorHAnsi"/>
          <w:sz w:val="28"/>
          <w:szCs w:val="28"/>
          <w:lang w:eastAsia="en-US"/>
        </w:rPr>
        <w:t xml:space="preserve"> а также миграционным движением</w:t>
      </w:r>
      <w:r w:rsidR="00880036">
        <w:rPr>
          <w:rFonts w:eastAsiaTheme="minorHAnsi"/>
          <w:sz w:val="28"/>
          <w:szCs w:val="28"/>
          <w:lang w:eastAsia="en-US"/>
        </w:rPr>
        <w:t>.</w:t>
      </w:r>
      <w:r>
        <w:rPr>
          <w:rFonts w:eastAsiaTheme="minorHAnsi"/>
          <w:sz w:val="28"/>
          <w:szCs w:val="28"/>
          <w:lang w:eastAsia="en-US"/>
        </w:rPr>
        <w:t xml:space="preserve"> </w:t>
      </w:r>
    </w:p>
    <w:p w:rsidR="00511672" w:rsidRPr="00887223" w:rsidRDefault="00511672" w:rsidP="00511672">
      <w:pPr>
        <w:shd w:val="clear" w:color="auto" w:fill="FFFFFF"/>
        <w:ind w:firstLine="709"/>
        <w:jc w:val="both"/>
        <w:rPr>
          <w:sz w:val="28"/>
          <w:szCs w:val="28"/>
        </w:rPr>
      </w:pPr>
      <w:r w:rsidRPr="00887223">
        <w:rPr>
          <w:sz w:val="28"/>
          <w:szCs w:val="28"/>
        </w:rPr>
        <w:t xml:space="preserve">Исходным условием развития экономики района является наличие необходимых трудовых ресурсов, основную и наиболее продуктивную часть, которых составляет население в трудоспособном возрасте. </w:t>
      </w:r>
    </w:p>
    <w:p w:rsidR="00511672" w:rsidRDefault="00511672" w:rsidP="00511672">
      <w:pPr>
        <w:autoSpaceDE w:val="0"/>
        <w:autoSpaceDN w:val="0"/>
        <w:adjustRightInd w:val="0"/>
        <w:ind w:firstLine="709"/>
        <w:jc w:val="both"/>
        <w:rPr>
          <w:sz w:val="28"/>
          <w:szCs w:val="28"/>
        </w:rPr>
      </w:pPr>
      <w:r w:rsidRPr="00733874">
        <w:rPr>
          <w:sz w:val="28"/>
          <w:szCs w:val="28"/>
        </w:rPr>
        <w:t xml:space="preserve">Тейковский муниципальный район относится к числу муниципальных образований с высокой долей жителей старше трудоспособного возраста, и этот показатель ежегодно увеличивается: если, по состоянию на 01.01.2007, люди старше трудоспособного возраста составляли </w:t>
      </w:r>
      <w:r w:rsidR="00724CE3">
        <w:rPr>
          <w:sz w:val="28"/>
          <w:szCs w:val="28"/>
        </w:rPr>
        <w:t>27,83</w:t>
      </w:r>
      <w:r w:rsidRPr="00733874">
        <w:rPr>
          <w:sz w:val="28"/>
          <w:szCs w:val="28"/>
        </w:rPr>
        <w:t xml:space="preserve">% жителей района, </w:t>
      </w:r>
      <w:r w:rsidRPr="008A1F14">
        <w:rPr>
          <w:sz w:val="28"/>
          <w:szCs w:val="28"/>
        </w:rPr>
        <w:t>то на 01.01.201</w:t>
      </w:r>
      <w:r w:rsidR="008A1F14" w:rsidRPr="008A1F14">
        <w:rPr>
          <w:sz w:val="28"/>
          <w:szCs w:val="28"/>
        </w:rPr>
        <w:t>4г.</w:t>
      </w:r>
      <w:r w:rsidRPr="008A1F14">
        <w:rPr>
          <w:sz w:val="28"/>
          <w:szCs w:val="28"/>
        </w:rPr>
        <w:t xml:space="preserve"> –</w:t>
      </w:r>
      <w:r w:rsidR="008A1F14" w:rsidRPr="008A1F14">
        <w:rPr>
          <w:sz w:val="28"/>
          <w:szCs w:val="28"/>
        </w:rPr>
        <w:t xml:space="preserve"> 31,77</w:t>
      </w:r>
      <w:r w:rsidR="008A1F14" w:rsidRPr="009E6E2E">
        <w:rPr>
          <w:sz w:val="28"/>
          <w:szCs w:val="28"/>
        </w:rPr>
        <w:t>%.</w:t>
      </w:r>
      <w:r w:rsidRPr="009E6E2E">
        <w:rPr>
          <w:sz w:val="28"/>
          <w:szCs w:val="28"/>
        </w:rPr>
        <w:t xml:space="preserve">   В Ивановской области доля населения старше </w:t>
      </w:r>
      <w:r w:rsidRPr="00B6100C">
        <w:rPr>
          <w:sz w:val="28"/>
          <w:szCs w:val="28"/>
        </w:rPr>
        <w:t xml:space="preserve">трудоспособного возраста составляет </w:t>
      </w:r>
      <w:r w:rsidR="00B6100C" w:rsidRPr="00B6100C">
        <w:rPr>
          <w:sz w:val="28"/>
          <w:szCs w:val="28"/>
        </w:rPr>
        <w:t>27,22</w:t>
      </w:r>
      <w:r w:rsidRPr="00B6100C">
        <w:rPr>
          <w:sz w:val="28"/>
          <w:szCs w:val="28"/>
        </w:rPr>
        <w:t>%.</w:t>
      </w:r>
      <w:r w:rsidRPr="00733874">
        <w:rPr>
          <w:sz w:val="28"/>
          <w:szCs w:val="28"/>
        </w:rPr>
        <w:t xml:space="preserve">  </w:t>
      </w:r>
    </w:p>
    <w:p w:rsidR="00511672" w:rsidRPr="004B2F53" w:rsidRDefault="00511672" w:rsidP="00511672">
      <w:pPr>
        <w:pStyle w:val="212"/>
        <w:overflowPunct/>
        <w:autoSpaceDE/>
        <w:spacing w:before="120" w:line="240" w:lineRule="auto"/>
        <w:ind w:firstLine="709"/>
        <w:textAlignment w:val="auto"/>
        <w:rPr>
          <w:highlight w:val="green"/>
        </w:rPr>
      </w:pPr>
      <w:r w:rsidRPr="004B2F53">
        <w:t xml:space="preserve">Это свидетельствует о достаточно напряженной ситуации с ресурсами труда в МО. Более низкий удельный вес трудоспособного населения вызван более высокой долей лиц пенсионного возраста, что ведет к росту пенсионной нагрузки на трудоспособное население. </w:t>
      </w:r>
    </w:p>
    <w:p w:rsidR="00511672" w:rsidRDefault="00511672" w:rsidP="00511672">
      <w:pPr>
        <w:autoSpaceDE w:val="0"/>
        <w:autoSpaceDN w:val="0"/>
        <w:adjustRightInd w:val="0"/>
        <w:ind w:firstLine="709"/>
        <w:jc w:val="both"/>
        <w:rPr>
          <w:rFonts w:eastAsiaTheme="minorHAnsi"/>
          <w:sz w:val="28"/>
          <w:szCs w:val="28"/>
          <w:lang w:eastAsia="en-US"/>
        </w:rPr>
      </w:pPr>
      <w:r>
        <w:rPr>
          <w:sz w:val="28"/>
          <w:szCs w:val="28"/>
        </w:rPr>
        <w:t>У</w:t>
      </w:r>
      <w:r w:rsidRPr="00733874">
        <w:rPr>
          <w:sz w:val="28"/>
          <w:szCs w:val="28"/>
        </w:rPr>
        <w:t xml:space="preserve">ровень смертности населения в </w:t>
      </w:r>
      <w:r>
        <w:rPr>
          <w:sz w:val="28"/>
          <w:szCs w:val="28"/>
        </w:rPr>
        <w:t>районе  (2014г. – 19,1 промилле) превышает средне областные</w:t>
      </w:r>
      <w:r w:rsidRPr="00733874">
        <w:rPr>
          <w:sz w:val="28"/>
          <w:szCs w:val="28"/>
        </w:rPr>
        <w:t xml:space="preserve"> показатели</w:t>
      </w:r>
      <w:r>
        <w:rPr>
          <w:sz w:val="28"/>
          <w:szCs w:val="28"/>
        </w:rPr>
        <w:t xml:space="preserve"> (16,4 промилле). </w:t>
      </w:r>
      <w:r>
        <w:rPr>
          <w:rFonts w:eastAsiaTheme="minorHAnsi"/>
          <w:sz w:val="28"/>
          <w:szCs w:val="28"/>
          <w:lang w:eastAsia="en-US"/>
        </w:rPr>
        <w:t xml:space="preserve">Несмотря на то, что показатель смертности имеет тенденцию к снижению (сокращение почти </w:t>
      </w:r>
      <w:r w:rsidRPr="00C361CE">
        <w:rPr>
          <w:rFonts w:eastAsiaTheme="minorHAnsi"/>
          <w:sz w:val="28"/>
          <w:szCs w:val="28"/>
          <w:lang w:eastAsia="en-US"/>
        </w:rPr>
        <w:t xml:space="preserve">на 39,5% за последние 10 лет), в 1,5 раз превышает рождаемость. </w:t>
      </w:r>
    </w:p>
    <w:p w:rsidR="00511672" w:rsidRPr="00EA1953" w:rsidRDefault="00511672" w:rsidP="00511672">
      <w:pPr>
        <w:widowControl w:val="0"/>
        <w:autoSpaceDE w:val="0"/>
        <w:autoSpaceDN w:val="0"/>
        <w:adjustRightInd w:val="0"/>
        <w:ind w:firstLine="709"/>
        <w:jc w:val="both"/>
        <w:outlineLvl w:val="0"/>
        <w:rPr>
          <w:sz w:val="28"/>
          <w:szCs w:val="28"/>
        </w:rPr>
      </w:pPr>
      <w:r w:rsidRPr="00EA1953">
        <w:rPr>
          <w:sz w:val="28"/>
          <w:szCs w:val="28"/>
        </w:rPr>
        <w:t xml:space="preserve">Уровень рождаемости, достигнутый в 2014 году, </w:t>
      </w:r>
      <w:r w:rsidR="00A37F08">
        <w:rPr>
          <w:sz w:val="28"/>
          <w:szCs w:val="28"/>
        </w:rPr>
        <w:t>12,7</w:t>
      </w:r>
      <w:r w:rsidRPr="00EA1953">
        <w:rPr>
          <w:sz w:val="28"/>
          <w:szCs w:val="28"/>
        </w:rPr>
        <w:t xml:space="preserve"> промилле, является для района самым высоким за последн</w:t>
      </w:r>
      <w:r w:rsidR="00B6100C">
        <w:rPr>
          <w:sz w:val="28"/>
          <w:szCs w:val="28"/>
        </w:rPr>
        <w:t>е</w:t>
      </w:r>
      <w:r w:rsidRPr="00EA1953">
        <w:rPr>
          <w:sz w:val="28"/>
          <w:szCs w:val="28"/>
        </w:rPr>
        <w:t>е десятилетие. Если в 2006 году в районе родилось 106 детей, то в 2014 году на  4</w:t>
      </w:r>
      <w:r w:rsidR="00A37F08">
        <w:rPr>
          <w:sz w:val="28"/>
          <w:szCs w:val="28"/>
        </w:rPr>
        <w:t>3</w:t>
      </w:r>
      <w:r w:rsidRPr="00EA1953">
        <w:rPr>
          <w:sz w:val="28"/>
          <w:szCs w:val="28"/>
        </w:rPr>
        <w:t xml:space="preserve"> </w:t>
      </w:r>
      <w:r w:rsidR="00A37F08">
        <w:rPr>
          <w:sz w:val="28"/>
          <w:szCs w:val="28"/>
        </w:rPr>
        <w:t xml:space="preserve">ребенка </w:t>
      </w:r>
      <w:r w:rsidRPr="00EA1953">
        <w:rPr>
          <w:sz w:val="28"/>
          <w:szCs w:val="28"/>
        </w:rPr>
        <w:t xml:space="preserve"> больше  (</w:t>
      </w:r>
      <w:r w:rsidR="00A37F08">
        <w:rPr>
          <w:sz w:val="28"/>
          <w:szCs w:val="28"/>
        </w:rPr>
        <w:t>149</w:t>
      </w:r>
      <w:r w:rsidRPr="00EA1953">
        <w:rPr>
          <w:sz w:val="28"/>
          <w:szCs w:val="28"/>
        </w:rPr>
        <w:t xml:space="preserve"> </w:t>
      </w:r>
      <w:r w:rsidR="00A37F08">
        <w:rPr>
          <w:sz w:val="28"/>
          <w:szCs w:val="28"/>
        </w:rPr>
        <w:t>человек</w:t>
      </w:r>
      <w:r w:rsidRPr="00EA1953">
        <w:rPr>
          <w:sz w:val="28"/>
          <w:szCs w:val="28"/>
        </w:rPr>
        <w:t xml:space="preserve">), при этом рост составил  </w:t>
      </w:r>
      <w:r w:rsidR="00A37F08">
        <w:rPr>
          <w:sz w:val="28"/>
          <w:szCs w:val="28"/>
        </w:rPr>
        <w:t>40,6</w:t>
      </w:r>
      <w:r w:rsidRPr="00EA1953">
        <w:rPr>
          <w:sz w:val="28"/>
          <w:szCs w:val="28"/>
        </w:rPr>
        <w:t>% к уровню 2006 года.</w:t>
      </w:r>
    </w:p>
    <w:p w:rsidR="00511672" w:rsidRDefault="00511672" w:rsidP="00511672">
      <w:pPr>
        <w:ind w:firstLine="709"/>
        <w:jc w:val="both"/>
        <w:rPr>
          <w:sz w:val="28"/>
          <w:szCs w:val="28"/>
        </w:rPr>
      </w:pPr>
      <w:r w:rsidRPr="006E507D">
        <w:rPr>
          <w:sz w:val="28"/>
          <w:szCs w:val="28"/>
        </w:rPr>
        <w:t>Показатели рождаемости Тейковского муниципального района (</w:t>
      </w:r>
      <w:r w:rsidR="00A37F08" w:rsidRPr="006E507D">
        <w:rPr>
          <w:sz w:val="28"/>
          <w:szCs w:val="28"/>
        </w:rPr>
        <w:t>12,7</w:t>
      </w:r>
      <w:r w:rsidRPr="006E507D">
        <w:rPr>
          <w:sz w:val="28"/>
          <w:szCs w:val="28"/>
        </w:rPr>
        <w:t xml:space="preserve"> промилле) превышают областные (11,2 промилле)</w:t>
      </w:r>
      <w:r w:rsidR="003C4136" w:rsidRPr="006E507D">
        <w:rPr>
          <w:sz w:val="28"/>
          <w:szCs w:val="28"/>
        </w:rPr>
        <w:t>.</w:t>
      </w:r>
      <w:r w:rsidRPr="006E507D">
        <w:rPr>
          <w:sz w:val="28"/>
          <w:szCs w:val="28"/>
        </w:rPr>
        <w:t xml:space="preserve"> Но высокая рождаемость в районе наблюдается только с</w:t>
      </w:r>
      <w:r w:rsidR="00A37F08" w:rsidRPr="006E507D">
        <w:rPr>
          <w:sz w:val="28"/>
          <w:szCs w:val="28"/>
        </w:rPr>
        <w:t>реди сельского населения района</w:t>
      </w:r>
      <w:r w:rsidR="006E507D" w:rsidRPr="006E507D">
        <w:rPr>
          <w:sz w:val="28"/>
          <w:szCs w:val="28"/>
        </w:rPr>
        <w:t xml:space="preserve"> (12,8 промилле) </w:t>
      </w:r>
      <w:r w:rsidRPr="006E507D">
        <w:rPr>
          <w:sz w:val="28"/>
          <w:szCs w:val="28"/>
        </w:rPr>
        <w:t xml:space="preserve"> и за последние 6 лет за исключением 2011 года  значительно превышает уровень рождаемости городского населения (10,</w:t>
      </w:r>
      <w:r w:rsidR="006E507D" w:rsidRPr="006E507D">
        <w:rPr>
          <w:sz w:val="28"/>
          <w:szCs w:val="28"/>
        </w:rPr>
        <w:t>7</w:t>
      </w:r>
      <w:r w:rsidRPr="006E507D">
        <w:rPr>
          <w:sz w:val="28"/>
          <w:szCs w:val="28"/>
        </w:rPr>
        <w:t> промилле).</w:t>
      </w:r>
      <w:r w:rsidRPr="00EA1953">
        <w:rPr>
          <w:sz w:val="28"/>
          <w:szCs w:val="28"/>
        </w:rPr>
        <w:t xml:space="preserve"> </w:t>
      </w:r>
    </w:p>
    <w:p w:rsidR="00511672" w:rsidRPr="00EA1953" w:rsidRDefault="00511672" w:rsidP="00511672">
      <w:pPr>
        <w:spacing w:line="244" w:lineRule="auto"/>
        <w:ind w:firstLine="709"/>
        <w:jc w:val="both"/>
        <w:rPr>
          <w:spacing w:val="-4"/>
          <w:sz w:val="28"/>
          <w:szCs w:val="28"/>
        </w:rPr>
      </w:pPr>
      <w:r w:rsidRPr="00EA1953">
        <w:rPr>
          <w:spacing w:val="-4"/>
          <w:sz w:val="28"/>
          <w:szCs w:val="28"/>
        </w:rPr>
        <w:t xml:space="preserve">Анализ основных параметров населения Тейковского муниципального района свидетельствует о том, что после длительного периода демографического кризиса в последние годы наблюдается </w:t>
      </w:r>
      <w:r w:rsidRPr="00EA1953">
        <w:rPr>
          <w:i/>
          <w:spacing w:val="-4"/>
          <w:sz w:val="28"/>
          <w:szCs w:val="28"/>
        </w:rPr>
        <w:t xml:space="preserve">улучшение показателей народонаселения: снижается смертность и растет рождаемость. </w:t>
      </w:r>
    </w:p>
    <w:p w:rsidR="00511672" w:rsidRPr="00EA1953" w:rsidRDefault="00511672" w:rsidP="00511672">
      <w:pPr>
        <w:pStyle w:val="a6"/>
        <w:ind w:left="0" w:firstLine="709"/>
        <w:jc w:val="both"/>
        <w:rPr>
          <w:sz w:val="28"/>
          <w:szCs w:val="28"/>
        </w:rPr>
      </w:pPr>
      <w:r w:rsidRPr="00EA1953">
        <w:rPr>
          <w:sz w:val="28"/>
          <w:szCs w:val="28"/>
        </w:rPr>
        <w:t xml:space="preserve">Более детальное рассмотрение структуры демографической нагрузки дает основание для более оптимистичных выводов на будущее. Наряду с высоким уровнем пенсионной нагрузки на трудоспособное население район имеет неплохие (в сравнении с большинством муниципальных образований области) показатели «молодежной» нагрузки как результат относительно высокого уровня рождаемости. Стабилизация и укрепление сложившейся в районе позитивной динамики рождаемости позволит в перспективном периоде улучшить параметры рабочей силы с точки зрения увеличения доли и численности трудоспособного населения за счет более активного притока молодежи. Но это может быть осуществлено только при условии оптимизации миграционных процессов, которые имеют отрицательную направленность и </w:t>
      </w:r>
      <w:r w:rsidRPr="00EA1953">
        <w:rPr>
          <w:sz w:val="28"/>
          <w:szCs w:val="28"/>
        </w:rPr>
        <w:lastRenderedPageBreak/>
        <w:t xml:space="preserve">весьма негативно отражаются на количественных, структурных и качественных параметрах рабочей силы. </w:t>
      </w:r>
    </w:p>
    <w:p w:rsidR="00511672" w:rsidRPr="00EA1953" w:rsidRDefault="00511672" w:rsidP="00511672">
      <w:pPr>
        <w:ind w:firstLine="709"/>
        <w:jc w:val="both"/>
        <w:rPr>
          <w:sz w:val="28"/>
          <w:szCs w:val="28"/>
        </w:rPr>
      </w:pPr>
      <w:r w:rsidRPr="00EA1953">
        <w:rPr>
          <w:sz w:val="28"/>
          <w:szCs w:val="28"/>
        </w:rPr>
        <w:t>Статистические данные показывают, что дополнительным и весьма существенным фактором сокращения численности населения в районе является его механическая убыль. Эта тенденция</w:t>
      </w:r>
      <w:r w:rsidRPr="00EA1953">
        <w:rPr>
          <w:b/>
          <w:sz w:val="28"/>
          <w:szCs w:val="28"/>
        </w:rPr>
        <w:t xml:space="preserve"> </w:t>
      </w:r>
      <w:r w:rsidRPr="00EA1953">
        <w:rPr>
          <w:sz w:val="28"/>
          <w:szCs w:val="28"/>
        </w:rPr>
        <w:t xml:space="preserve">в определенной мере обусловлена близостью Тейковского муниципального района к областному центру и усилением концентрации рабочей силы в г.Иваново, имеющем более высокий уровень социально-экономического развития. Но центрами притяжения мигрантов Тейковского муниципального района являются также другие, более благополучные регионы и крупные города России. </w:t>
      </w:r>
    </w:p>
    <w:p w:rsidR="00511672" w:rsidRDefault="00511672" w:rsidP="00511672">
      <w:pPr>
        <w:shd w:val="clear" w:color="auto" w:fill="FFFFFF"/>
        <w:ind w:firstLine="709"/>
        <w:jc w:val="both"/>
        <w:rPr>
          <w:spacing w:val="-2"/>
          <w:sz w:val="28"/>
          <w:szCs w:val="28"/>
        </w:rPr>
      </w:pPr>
      <w:r w:rsidRPr="00EA1953">
        <w:rPr>
          <w:spacing w:val="-2"/>
          <w:sz w:val="28"/>
          <w:szCs w:val="28"/>
        </w:rPr>
        <w:t>Следует также заметить, миграционные процессы, в отличие от естественного движения, носят менее инерционный характер и в значительно большей степени поддаются регулированию. Учитывая ту существенную роль, которую играет миграция в настоящее время в сокращении населения, при разработке и реализации конкретных организационно-финансовых мер по развитию района особое внимание следует обратить на предотвращение оттока населения МО и создание условий для притока рабочей силы.</w:t>
      </w:r>
      <w:r>
        <w:rPr>
          <w:spacing w:val="-2"/>
          <w:sz w:val="28"/>
          <w:szCs w:val="28"/>
        </w:rPr>
        <w:t xml:space="preserve"> </w:t>
      </w:r>
    </w:p>
    <w:p w:rsidR="00511672" w:rsidRPr="00EA1953" w:rsidRDefault="00511672" w:rsidP="00511672">
      <w:pPr>
        <w:shd w:val="clear" w:color="auto" w:fill="FFFFFF"/>
        <w:ind w:firstLine="709"/>
        <w:jc w:val="both"/>
        <w:rPr>
          <w:spacing w:val="-2"/>
          <w:sz w:val="28"/>
          <w:szCs w:val="28"/>
        </w:rPr>
      </w:pPr>
      <w:r>
        <w:rPr>
          <w:spacing w:val="-2"/>
          <w:sz w:val="28"/>
          <w:szCs w:val="28"/>
        </w:rPr>
        <w:t xml:space="preserve">До 2014 года в районе отмечалась миграционная убыль населения, однако  по итогам 2014 года зарегистрирован миграционный прирост населения  - 56 человек. </w:t>
      </w:r>
    </w:p>
    <w:p w:rsidR="00511672" w:rsidRPr="00EA1953" w:rsidRDefault="00511672" w:rsidP="00511672">
      <w:pPr>
        <w:pStyle w:val="a6"/>
        <w:ind w:left="0" w:firstLine="709"/>
        <w:jc w:val="both"/>
        <w:rPr>
          <w:i/>
          <w:sz w:val="28"/>
          <w:szCs w:val="28"/>
        </w:rPr>
      </w:pPr>
      <w:r w:rsidRPr="00EA1953">
        <w:rPr>
          <w:sz w:val="28"/>
          <w:szCs w:val="28"/>
        </w:rPr>
        <w:t xml:space="preserve">Но следует принимать во внимание, что показатели государственной статистики не учитывают трудовую (маятниковую) миграцию. Масштабы маятниковой миграции в районе велики, и по данным поселений Тейковского </w:t>
      </w:r>
      <w:r w:rsidRPr="0047233E">
        <w:rPr>
          <w:sz w:val="28"/>
          <w:szCs w:val="28"/>
        </w:rPr>
        <w:t>района на 1 января 2014г. в среднем около 2</w:t>
      </w:r>
      <w:r w:rsidR="003C4136" w:rsidRPr="0047233E">
        <w:rPr>
          <w:sz w:val="28"/>
          <w:szCs w:val="28"/>
        </w:rPr>
        <w:t>5</w:t>
      </w:r>
      <w:r w:rsidRPr="0047233E">
        <w:rPr>
          <w:sz w:val="28"/>
          <w:szCs w:val="28"/>
        </w:rPr>
        <w:t> % трудоспособного населения,</w:t>
      </w:r>
      <w:r w:rsidRPr="00EA1953">
        <w:rPr>
          <w:sz w:val="28"/>
          <w:szCs w:val="28"/>
        </w:rPr>
        <w:t xml:space="preserve"> выезжают на работу за пределы МО.</w:t>
      </w:r>
    </w:p>
    <w:p w:rsidR="00511672" w:rsidRPr="00EA1953" w:rsidRDefault="00511672" w:rsidP="00511672">
      <w:pPr>
        <w:shd w:val="clear" w:color="auto" w:fill="FFFFFF"/>
        <w:ind w:firstLine="709"/>
        <w:jc w:val="both"/>
        <w:rPr>
          <w:sz w:val="28"/>
          <w:szCs w:val="28"/>
        </w:rPr>
      </w:pPr>
      <w:r w:rsidRPr="00EA1953">
        <w:rPr>
          <w:sz w:val="28"/>
          <w:szCs w:val="28"/>
        </w:rPr>
        <w:t xml:space="preserve">На 1 января 2014г. мужчины составляют 46 % всего населения района, женщины, соответственно, – 54 %. Численность трудоспособного населения составляет 6,4 тыс. человек или 54,5 % от общей численности населения. Это обусловлено, в первую очередь, повышенной долей лиц пенсионного возраста, которая составляет 31,5 % от всего населения. </w:t>
      </w:r>
    </w:p>
    <w:p w:rsidR="00511672" w:rsidRPr="00EA1953" w:rsidRDefault="00511672" w:rsidP="00511672">
      <w:pPr>
        <w:spacing w:line="244" w:lineRule="auto"/>
        <w:ind w:firstLine="709"/>
        <w:jc w:val="both"/>
        <w:rPr>
          <w:spacing w:val="-2"/>
          <w:sz w:val="28"/>
          <w:szCs w:val="28"/>
        </w:rPr>
      </w:pPr>
      <w:r w:rsidRPr="00EA1953">
        <w:rPr>
          <w:spacing w:val="-2"/>
          <w:sz w:val="28"/>
          <w:szCs w:val="28"/>
        </w:rPr>
        <w:t>Общая оценка сложившей демографической ситуации (процессы естественного и миграционного движения, структура населения, уровень демографической нагрузки на трудоспособное население и др.) складывается исходя из того, что, с одной стороны, это результат социально-экономического развития территории, с другой, современные демографические параметры населения и тенденции их изменения часто являются ограничителями развития экономики небольших муниципальных образований и требуют всестороннего анализа для разработки стратегических направлений и программ по их оптимизации.</w:t>
      </w:r>
    </w:p>
    <w:p w:rsidR="00511672" w:rsidRPr="005E04AF" w:rsidRDefault="00511672" w:rsidP="00511672">
      <w:pPr>
        <w:ind w:firstLine="709"/>
        <w:jc w:val="both"/>
      </w:pPr>
    </w:p>
    <w:p w:rsidR="00511672" w:rsidRDefault="00511672" w:rsidP="00511672">
      <w:pPr>
        <w:ind w:firstLine="709"/>
        <w:jc w:val="both"/>
        <w:rPr>
          <w:b/>
          <w:i/>
          <w:sz w:val="28"/>
          <w:szCs w:val="28"/>
          <w:shd w:val="clear" w:color="auto" w:fill="FFFFFF"/>
        </w:rPr>
      </w:pPr>
      <w:r w:rsidRPr="0036545B">
        <w:rPr>
          <w:b/>
          <w:i/>
          <w:sz w:val="28"/>
          <w:szCs w:val="28"/>
          <w:shd w:val="clear" w:color="auto" w:fill="FFFFFF"/>
        </w:rPr>
        <w:t>Моделирование развития</w:t>
      </w:r>
    </w:p>
    <w:p w:rsidR="00511672"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8D25BC">
        <w:rPr>
          <w:sz w:val="28"/>
          <w:szCs w:val="28"/>
        </w:rPr>
        <w:t xml:space="preserve">укрепление репродуктивного здоровья населения путем совершенствования профилактической и лечебно-диагностической помощи, </w:t>
      </w:r>
    </w:p>
    <w:p w:rsidR="00511672" w:rsidRPr="00EE7311"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A03C14">
        <w:rPr>
          <w:bCs/>
          <w:sz w:val="28"/>
          <w:szCs w:val="28"/>
        </w:rPr>
        <w:t xml:space="preserve">укрепления института семьи, </w:t>
      </w:r>
      <w:r w:rsidRPr="00EE7311">
        <w:rPr>
          <w:sz w:val="28"/>
          <w:szCs w:val="28"/>
        </w:rPr>
        <w:t>формирование духовно-нравственных, семейных ценностей, повышение престижности материнства и отцовства, формирование у населения установок на многодетность, организация социально значимых мероприятий для семей, воспитывающих детей;</w:t>
      </w:r>
    </w:p>
    <w:p w:rsidR="00511672" w:rsidRPr="008D25BC"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8D25BC">
        <w:rPr>
          <w:sz w:val="28"/>
          <w:szCs w:val="28"/>
        </w:rPr>
        <w:t xml:space="preserve">обеспечение работникам, имеющим детей, условий, </w:t>
      </w:r>
      <w:r w:rsidRPr="008D25BC">
        <w:rPr>
          <w:sz w:val="28"/>
          <w:szCs w:val="28"/>
        </w:rPr>
        <w:lastRenderedPageBreak/>
        <w:t>благоприятствующих сочетанию трудовой деятельности и выполнения семейных обязательств, создание для женщин, выходящих из отпуска по уходу за ребенком, условий, способствующих их возвращению к трудовой деятельности;</w:t>
      </w:r>
    </w:p>
    <w:p w:rsidR="00511672" w:rsidRPr="008D25BC"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8D25BC">
        <w:rPr>
          <w:sz w:val="28"/>
          <w:szCs w:val="28"/>
        </w:rPr>
        <w:t>100-процентное удовлетворение потребности в услугах дошкольных образовательных организаций;</w:t>
      </w:r>
    </w:p>
    <w:p w:rsidR="00511672" w:rsidRPr="008D25BC"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8D25BC">
        <w:rPr>
          <w:sz w:val="28"/>
          <w:szCs w:val="28"/>
        </w:rPr>
        <w:t>профилактика дорожно-транспортных происшествий;</w:t>
      </w:r>
    </w:p>
    <w:p w:rsidR="00511672" w:rsidRPr="008D25BC"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8D25BC">
        <w:rPr>
          <w:sz w:val="28"/>
          <w:szCs w:val="28"/>
        </w:rPr>
        <w:t>создание новых рабочих мест;</w:t>
      </w:r>
    </w:p>
    <w:p w:rsidR="00511672" w:rsidRPr="008D25BC"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8D25BC">
        <w:rPr>
          <w:sz w:val="28"/>
          <w:szCs w:val="28"/>
        </w:rPr>
        <w:t xml:space="preserve">создание условий труда, направленных на сокращение масштабов выезда за пределы района; </w:t>
      </w:r>
    </w:p>
    <w:p w:rsidR="00511672" w:rsidRPr="008D25BC"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8D25BC">
        <w:rPr>
          <w:sz w:val="28"/>
          <w:szCs w:val="28"/>
        </w:rPr>
        <w:t>привлечение мигрантов, являющихся потенциальными «донорами» нового трудоспособного населения для района</w:t>
      </w:r>
      <w:r>
        <w:rPr>
          <w:sz w:val="28"/>
          <w:szCs w:val="28"/>
        </w:rPr>
        <w:t>.</w:t>
      </w:r>
    </w:p>
    <w:p w:rsidR="00511672" w:rsidRDefault="00511672" w:rsidP="00511672">
      <w:pPr>
        <w:widowControl w:val="0"/>
        <w:tabs>
          <w:tab w:val="left" w:pos="851"/>
        </w:tabs>
        <w:autoSpaceDE w:val="0"/>
        <w:autoSpaceDN w:val="0"/>
        <w:adjustRightInd w:val="0"/>
        <w:ind w:left="720"/>
        <w:jc w:val="both"/>
        <w:rPr>
          <w:b/>
          <w:i/>
        </w:rPr>
      </w:pPr>
    </w:p>
    <w:p w:rsidR="00511672" w:rsidRDefault="00511672" w:rsidP="00511672">
      <w:pPr>
        <w:widowControl w:val="0"/>
        <w:tabs>
          <w:tab w:val="left" w:pos="851"/>
        </w:tabs>
        <w:autoSpaceDE w:val="0"/>
        <w:autoSpaceDN w:val="0"/>
        <w:adjustRightInd w:val="0"/>
        <w:ind w:left="720"/>
        <w:jc w:val="both"/>
        <w:rPr>
          <w:b/>
          <w:i/>
          <w:sz w:val="28"/>
          <w:szCs w:val="28"/>
        </w:rPr>
      </w:pPr>
      <w:r w:rsidRPr="001103FA">
        <w:rPr>
          <w:b/>
          <w:i/>
          <w:sz w:val="28"/>
          <w:szCs w:val="28"/>
        </w:rPr>
        <w:t>Ожидаемые результаты:</w:t>
      </w:r>
    </w:p>
    <w:p w:rsidR="00511672" w:rsidRDefault="00511672" w:rsidP="00511672">
      <w:pPr>
        <w:ind w:firstLine="709"/>
        <w:jc w:val="both"/>
        <w:rPr>
          <w:b/>
          <w:i/>
          <w:sz w:val="28"/>
          <w:szCs w:val="28"/>
          <w:shd w:val="clear" w:color="auto" w:fill="FFFFFF"/>
        </w:rPr>
      </w:pPr>
    </w:p>
    <w:p w:rsidR="00511672" w:rsidRPr="003D30BA" w:rsidRDefault="00511672" w:rsidP="00511672">
      <w:pPr>
        <w:pStyle w:val="formattext"/>
        <w:spacing w:before="0" w:beforeAutospacing="0" w:after="0" w:afterAutospacing="0"/>
        <w:ind w:firstLine="709"/>
        <w:jc w:val="both"/>
        <w:rPr>
          <w:sz w:val="28"/>
          <w:szCs w:val="28"/>
        </w:rPr>
      </w:pPr>
      <w:r w:rsidRPr="003D30BA">
        <w:rPr>
          <w:b/>
          <w:sz w:val="28"/>
          <w:szCs w:val="28"/>
          <w:shd w:val="clear" w:color="auto" w:fill="FFFFFF"/>
        </w:rPr>
        <w:t>-</w:t>
      </w:r>
      <w:r w:rsidRPr="003D30BA">
        <w:rPr>
          <w:sz w:val="28"/>
          <w:szCs w:val="28"/>
        </w:rPr>
        <w:t xml:space="preserve"> улучшение демографической ситуации, преодоление тенденции депопуляции населения,</w:t>
      </w:r>
    </w:p>
    <w:p w:rsidR="00511672" w:rsidRDefault="00511672" w:rsidP="00511672">
      <w:pPr>
        <w:suppressAutoHyphens/>
        <w:ind w:firstLine="709"/>
        <w:jc w:val="both"/>
        <w:rPr>
          <w:bCs/>
          <w:sz w:val="28"/>
          <w:szCs w:val="28"/>
        </w:rPr>
      </w:pPr>
      <w:r w:rsidRPr="0065658F">
        <w:rPr>
          <w:sz w:val="28"/>
          <w:szCs w:val="28"/>
        </w:rPr>
        <w:t xml:space="preserve">– снижение уровня смертности от </w:t>
      </w:r>
      <w:r w:rsidRPr="0065658F">
        <w:rPr>
          <w:bCs/>
          <w:sz w:val="28"/>
          <w:szCs w:val="28"/>
        </w:rPr>
        <w:t>предотвратимых причин</w:t>
      </w:r>
      <w:r>
        <w:rPr>
          <w:bCs/>
          <w:sz w:val="28"/>
          <w:szCs w:val="28"/>
        </w:rPr>
        <w:t xml:space="preserve">, в том числе </w:t>
      </w:r>
      <w:r w:rsidRPr="0065658F">
        <w:rPr>
          <w:bCs/>
          <w:sz w:val="28"/>
          <w:szCs w:val="28"/>
        </w:rPr>
        <w:t xml:space="preserve"> </w:t>
      </w:r>
      <w:r>
        <w:rPr>
          <w:sz w:val="28"/>
          <w:szCs w:val="28"/>
        </w:rPr>
        <w:t xml:space="preserve">от дорожно-транспортных происшествий, </w:t>
      </w:r>
      <w:r w:rsidRPr="0065658F">
        <w:rPr>
          <w:bCs/>
          <w:sz w:val="28"/>
          <w:szCs w:val="28"/>
        </w:rPr>
        <w:t xml:space="preserve"> </w:t>
      </w:r>
    </w:p>
    <w:p w:rsidR="00511672" w:rsidRPr="0065658F" w:rsidRDefault="00511672" w:rsidP="00511672">
      <w:pPr>
        <w:tabs>
          <w:tab w:val="left" w:pos="0"/>
          <w:tab w:val="left" w:pos="4020"/>
        </w:tabs>
        <w:suppressAutoHyphens/>
        <w:ind w:firstLine="709"/>
        <w:jc w:val="both"/>
        <w:rPr>
          <w:bCs/>
          <w:sz w:val="28"/>
          <w:szCs w:val="28"/>
        </w:rPr>
      </w:pPr>
      <w:r w:rsidRPr="0065658F">
        <w:rPr>
          <w:sz w:val="28"/>
          <w:szCs w:val="28"/>
        </w:rPr>
        <w:t xml:space="preserve">– </w:t>
      </w:r>
      <w:r w:rsidRPr="0065658F">
        <w:rPr>
          <w:bCs/>
          <w:sz w:val="28"/>
          <w:szCs w:val="28"/>
        </w:rPr>
        <w:t>сохранение и укрепление здоровья населения, увеличение п</w:t>
      </w:r>
      <w:r>
        <w:rPr>
          <w:bCs/>
          <w:sz w:val="28"/>
          <w:szCs w:val="28"/>
        </w:rPr>
        <w:t>родолжительности активной жизни</w:t>
      </w:r>
      <w:r w:rsidRPr="0065658F">
        <w:rPr>
          <w:bCs/>
          <w:sz w:val="28"/>
          <w:szCs w:val="28"/>
        </w:rPr>
        <w:t>;</w:t>
      </w:r>
    </w:p>
    <w:p w:rsidR="00511672" w:rsidRPr="0065658F" w:rsidRDefault="00511672" w:rsidP="00511672">
      <w:pPr>
        <w:tabs>
          <w:tab w:val="left" w:pos="0"/>
          <w:tab w:val="left" w:pos="4020"/>
        </w:tabs>
        <w:suppressAutoHyphens/>
        <w:ind w:firstLine="709"/>
        <w:jc w:val="both"/>
        <w:rPr>
          <w:bCs/>
          <w:sz w:val="28"/>
          <w:szCs w:val="28"/>
        </w:rPr>
      </w:pPr>
      <w:r w:rsidRPr="0065658F">
        <w:rPr>
          <w:sz w:val="28"/>
          <w:szCs w:val="28"/>
        </w:rPr>
        <w:t xml:space="preserve">– </w:t>
      </w:r>
      <w:r w:rsidRPr="0065658F">
        <w:rPr>
          <w:bCs/>
          <w:sz w:val="28"/>
          <w:szCs w:val="28"/>
        </w:rPr>
        <w:t>повышение рождаемости;</w:t>
      </w:r>
    </w:p>
    <w:p w:rsidR="00511672" w:rsidRPr="0065658F"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65658F">
        <w:rPr>
          <w:sz w:val="28"/>
          <w:szCs w:val="28"/>
        </w:rPr>
        <w:t>преобладание у населения установки на здоровый образ жизни и профилактику заболеваний;</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увеличение положительного сальдо миграционного баланса;</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 xml:space="preserve">увеличение ожидаемой продолжительности жизни в </w:t>
      </w:r>
      <w:r w:rsidR="009428FA" w:rsidRPr="0047233E">
        <w:rPr>
          <w:sz w:val="28"/>
          <w:szCs w:val="28"/>
        </w:rPr>
        <w:t>районе</w:t>
      </w:r>
      <w:r w:rsidRPr="0047233E">
        <w:rPr>
          <w:sz w:val="28"/>
          <w:szCs w:val="28"/>
        </w:rPr>
        <w:t xml:space="preserve"> до 74,7 лет.</w:t>
      </w:r>
    </w:p>
    <w:p w:rsidR="00511672" w:rsidRDefault="00511672" w:rsidP="00511672">
      <w:pPr>
        <w:tabs>
          <w:tab w:val="left" w:pos="0"/>
          <w:tab w:val="left" w:pos="4020"/>
        </w:tabs>
        <w:suppressAutoHyphens/>
        <w:ind w:firstLine="709"/>
        <w:jc w:val="both"/>
        <w:rPr>
          <w:bCs/>
          <w:sz w:val="28"/>
          <w:szCs w:val="28"/>
        </w:rPr>
      </w:pPr>
      <w:r w:rsidRPr="0047233E">
        <w:rPr>
          <w:sz w:val="28"/>
          <w:szCs w:val="28"/>
        </w:rPr>
        <w:t xml:space="preserve">– </w:t>
      </w:r>
      <w:r w:rsidRPr="0047233E">
        <w:rPr>
          <w:bCs/>
          <w:sz w:val="28"/>
          <w:szCs w:val="28"/>
        </w:rPr>
        <w:t>управление миграционными процессами за счет создания условий,</w:t>
      </w:r>
      <w:r w:rsidRPr="0065658F">
        <w:rPr>
          <w:bCs/>
          <w:sz w:val="28"/>
          <w:szCs w:val="28"/>
        </w:rPr>
        <w:t xml:space="preserve"> снижающих маятниковую миграцию, способствующих закреплению молодежи на основе развития системы профессионального образования в районе и стимулирования трудоустройства молодых специалистов на предприятиях района после окончания </w:t>
      </w:r>
      <w:r>
        <w:rPr>
          <w:bCs/>
          <w:sz w:val="28"/>
          <w:szCs w:val="28"/>
        </w:rPr>
        <w:t>вузов и профессиональных училищ.</w:t>
      </w:r>
    </w:p>
    <w:p w:rsidR="00511672" w:rsidRPr="009E6E2E" w:rsidRDefault="00511672" w:rsidP="00511672">
      <w:pPr>
        <w:tabs>
          <w:tab w:val="left" w:pos="0"/>
        </w:tabs>
        <w:ind w:firstLine="709"/>
        <w:jc w:val="both"/>
        <w:rPr>
          <w:sz w:val="28"/>
          <w:szCs w:val="28"/>
        </w:rPr>
      </w:pPr>
      <w:r w:rsidRPr="009E6E2E">
        <w:rPr>
          <w:sz w:val="28"/>
          <w:szCs w:val="28"/>
        </w:rPr>
        <w:t>–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rsidR="00511672" w:rsidRPr="009E6E2E" w:rsidRDefault="00511672" w:rsidP="00511672">
      <w:pPr>
        <w:tabs>
          <w:tab w:val="left" w:pos="0"/>
          <w:tab w:val="left" w:pos="4020"/>
        </w:tabs>
        <w:suppressAutoHyphens/>
        <w:ind w:firstLine="709"/>
        <w:jc w:val="both"/>
        <w:rPr>
          <w:bCs/>
          <w:sz w:val="28"/>
          <w:szCs w:val="28"/>
        </w:rPr>
      </w:pPr>
      <w:r w:rsidRPr="009E6E2E">
        <w:rPr>
          <w:sz w:val="28"/>
          <w:szCs w:val="28"/>
        </w:rPr>
        <w:t xml:space="preserve">– </w:t>
      </w:r>
      <w:r w:rsidRPr="009E6E2E">
        <w:rPr>
          <w:bCs/>
          <w:sz w:val="28"/>
          <w:szCs w:val="28"/>
        </w:rPr>
        <w:t xml:space="preserve">создание </w:t>
      </w:r>
      <w:proofErr w:type="spellStart"/>
      <w:r w:rsidRPr="009E6E2E">
        <w:rPr>
          <w:bCs/>
          <w:sz w:val="28"/>
          <w:szCs w:val="28"/>
        </w:rPr>
        <w:t>бóльших</w:t>
      </w:r>
      <w:proofErr w:type="spellEnd"/>
      <w:r w:rsidRPr="009E6E2E">
        <w:rPr>
          <w:bCs/>
          <w:sz w:val="28"/>
          <w:szCs w:val="28"/>
        </w:rPr>
        <w:t xml:space="preserve"> возможностей в сфере культуры;</w:t>
      </w:r>
    </w:p>
    <w:p w:rsidR="00511672" w:rsidRPr="009E6E2E" w:rsidRDefault="00511672" w:rsidP="00511672">
      <w:pPr>
        <w:tabs>
          <w:tab w:val="left" w:pos="0"/>
          <w:tab w:val="left" w:pos="4020"/>
        </w:tabs>
        <w:suppressAutoHyphens/>
        <w:ind w:firstLine="709"/>
        <w:jc w:val="both"/>
        <w:rPr>
          <w:bCs/>
          <w:sz w:val="28"/>
          <w:szCs w:val="28"/>
        </w:rPr>
      </w:pPr>
      <w:r w:rsidRPr="009E6E2E">
        <w:rPr>
          <w:sz w:val="28"/>
          <w:szCs w:val="28"/>
        </w:rPr>
        <w:t xml:space="preserve">– </w:t>
      </w:r>
      <w:r w:rsidRPr="009E6E2E">
        <w:rPr>
          <w:bCs/>
          <w:sz w:val="28"/>
          <w:szCs w:val="28"/>
        </w:rPr>
        <w:t>повышение уровня жизни за счет роста доходов всех слоев населения, снижения дифференциации населения по доходам и сокращения уровня бедности;</w:t>
      </w:r>
    </w:p>
    <w:p w:rsidR="00511672" w:rsidRPr="009E6E2E" w:rsidRDefault="00511672" w:rsidP="00511672">
      <w:pPr>
        <w:tabs>
          <w:tab w:val="left" w:pos="0"/>
          <w:tab w:val="left" w:pos="4020"/>
        </w:tabs>
        <w:suppressAutoHyphens/>
        <w:ind w:firstLine="709"/>
        <w:jc w:val="both"/>
        <w:rPr>
          <w:bCs/>
          <w:sz w:val="28"/>
          <w:szCs w:val="28"/>
        </w:rPr>
      </w:pPr>
      <w:r w:rsidRPr="009E6E2E">
        <w:rPr>
          <w:sz w:val="28"/>
          <w:szCs w:val="28"/>
        </w:rPr>
        <w:t xml:space="preserve">– </w:t>
      </w:r>
      <w:r w:rsidRPr="009E6E2E">
        <w:rPr>
          <w:bCs/>
          <w:sz w:val="28"/>
          <w:szCs w:val="28"/>
        </w:rPr>
        <w:t>улучшение жилищных условий, а также повышение качества услуг ЖКХ и снижение доли расходов на услуги ЖКХ в структуре расходов населения.</w:t>
      </w:r>
    </w:p>
    <w:p w:rsidR="00511672" w:rsidRPr="0047233E" w:rsidRDefault="009D4A88" w:rsidP="00511672">
      <w:pPr>
        <w:ind w:firstLine="709"/>
        <w:jc w:val="both"/>
        <w:rPr>
          <w:b/>
          <w:sz w:val="28"/>
          <w:szCs w:val="28"/>
          <w:u w:val="single"/>
        </w:rPr>
      </w:pPr>
      <w:r>
        <w:rPr>
          <w:b/>
          <w:sz w:val="28"/>
          <w:szCs w:val="28"/>
          <w:u w:val="single"/>
        </w:rPr>
        <w:t>6</w:t>
      </w:r>
      <w:r w:rsidR="00511672" w:rsidRPr="0047233E">
        <w:rPr>
          <w:b/>
          <w:sz w:val="28"/>
          <w:szCs w:val="28"/>
          <w:u w:val="single"/>
        </w:rPr>
        <w:t>.2.2 Здравоохранение</w:t>
      </w:r>
    </w:p>
    <w:p w:rsidR="00511672" w:rsidRDefault="00511672" w:rsidP="00511672">
      <w:pPr>
        <w:ind w:firstLine="709"/>
        <w:jc w:val="both"/>
        <w:rPr>
          <w:sz w:val="28"/>
          <w:szCs w:val="28"/>
        </w:rPr>
      </w:pPr>
      <w:r w:rsidRPr="0047233E">
        <w:rPr>
          <w:b/>
          <w:i/>
          <w:sz w:val="28"/>
          <w:szCs w:val="28"/>
        </w:rPr>
        <w:t>Стратегическая цель -</w:t>
      </w:r>
      <w:r w:rsidRPr="0047233E">
        <w:rPr>
          <w:sz w:val="28"/>
          <w:szCs w:val="28"/>
        </w:rPr>
        <w:t xml:space="preserve"> обеспечение доступности и высокого качества медицинской помощи вне зависимости от места жительства, сохранение и укрепление физического, психического здоровья и активного долголетия каждого человека.</w:t>
      </w:r>
    </w:p>
    <w:p w:rsidR="00AF59BF" w:rsidRDefault="00AF59BF" w:rsidP="00511672">
      <w:pPr>
        <w:ind w:firstLine="709"/>
        <w:jc w:val="both"/>
        <w:rPr>
          <w:sz w:val="28"/>
          <w:szCs w:val="28"/>
        </w:rPr>
      </w:pPr>
      <w:r>
        <w:rPr>
          <w:sz w:val="28"/>
          <w:szCs w:val="28"/>
        </w:rPr>
        <w:t xml:space="preserve">В Тейковском муниципальном районе в службе здравоохранения работают  5 амбулаторно-поликлинических учреждений и 10 ФАПов.  </w:t>
      </w:r>
      <w:r>
        <w:rPr>
          <w:sz w:val="28"/>
          <w:szCs w:val="28"/>
        </w:rPr>
        <w:lastRenderedPageBreak/>
        <w:t>Больницы оснащены медицинским современным оборудованием, санитарными транспортными средствами.  Д</w:t>
      </w:r>
      <w:r w:rsidRPr="00AF59BF">
        <w:rPr>
          <w:sz w:val="28"/>
          <w:szCs w:val="28"/>
        </w:rPr>
        <w:t xml:space="preserve">ля выезда на вызовы к больным </w:t>
      </w:r>
      <w:r>
        <w:rPr>
          <w:sz w:val="28"/>
          <w:szCs w:val="28"/>
        </w:rPr>
        <w:t xml:space="preserve">для фельдшеров приобретены велосипеды, </w:t>
      </w:r>
      <w:proofErr w:type="spellStart"/>
      <w:r>
        <w:rPr>
          <w:sz w:val="28"/>
          <w:szCs w:val="28"/>
        </w:rPr>
        <w:t>Пелгусовский</w:t>
      </w:r>
      <w:proofErr w:type="spellEnd"/>
      <w:r>
        <w:rPr>
          <w:sz w:val="28"/>
          <w:szCs w:val="28"/>
        </w:rPr>
        <w:t xml:space="preserve"> ФАП обеспечен скутером.    В 2009-2012гг. проведен ремонт помещений фельдшерских акушерских пунктов, проведена реконструкция помещений под отделения общей врачебной практики в с.Новое Горяново и с.Морозово.</w:t>
      </w:r>
    </w:p>
    <w:p w:rsidR="00AF59BF" w:rsidRDefault="00AF59BF" w:rsidP="00511672">
      <w:pPr>
        <w:ind w:firstLine="709"/>
        <w:jc w:val="both"/>
        <w:rPr>
          <w:sz w:val="28"/>
          <w:szCs w:val="28"/>
        </w:rPr>
      </w:pPr>
      <w:r>
        <w:rPr>
          <w:sz w:val="28"/>
          <w:szCs w:val="28"/>
        </w:rPr>
        <w:t xml:space="preserve">С целью оказания первичной медицинской помощи сельскому населению в районе организованы выезды 2 мобильных врачебных бригад. Это передвижной </w:t>
      </w:r>
      <w:proofErr w:type="spellStart"/>
      <w:r>
        <w:rPr>
          <w:sz w:val="28"/>
          <w:szCs w:val="28"/>
        </w:rPr>
        <w:t>флюрограф</w:t>
      </w:r>
      <w:proofErr w:type="spellEnd"/>
      <w:r>
        <w:rPr>
          <w:sz w:val="28"/>
          <w:szCs w:val="28"/>
        </w:rPr>
        <w:t xml:space="preserve">  и передвижной медицинский комплекс со всем необходимым оборудованием и бригадой специалистов, благодаря которому жители отдаленных населенных пунктов обследуются у специалистов в непосредственной близости от места проживания. В населенных пунктах, где нет аптек организована продажа лекарств, в ассортименте более 100 наименований.</w:t>
      </w:r>
    </w:p>
    <w:p w:rsidR="00511672" w:rsidRPr="0047233E" w:rsidRDefault="00511672" w:rsidP="00511672">
      <w:pPr>
        <w:ind w:firstLine="709"/>
        <w:jc w:val="both"/>
        <w:rPr>
          <w:i/>
          <w:sz w:val="28"/>
          <w:szCs w:val="28"/>
        </w:rPr>
      </w:pPr>
      <w:r w:rsidRPr="0047233E">
        <w:rPr>
          <w:b/>
          <w:i/>
          <w:sz w:val="28"/>
          <w:szCs w:val="28"/>
        </w:rPr>
        <w:t>Моделирование развития:</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проведение пропаганды здорового образа жизни, формирование мотивации для ведения здорового образа жизни;</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iCs/>
          <w:sz w:val="28"/>
          <w:szCs w:val="28"/>
        </w:rPr>
      </w:pPr>
      <w:r w:rsidRPr="0047233E">
        <w:rPr>
          <w:iCs/>
          <w:sz w:val="28"/>
          <w:szCs w:val="28"/>
        </w:rPr>
        <w:t>развитие системы отдыха и оздоровления детей;</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укрепление здоровья детей и подростков, прежде всего за счет совершенствования профилактических мероприятий;</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создание условий для организации активного досуга и отдыха;</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развитие физической культуры и спорта, увеличение числа регулярно занимающихся физической культурой;</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организация проведения диспансеризации детского и взрослого населения;</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формирование оптимальной инфраструктуры оказания первичной медико-санитарной помощи сельскому населению, усиление роли врача общей практики, поддержка деятельности фельдшерско-акушерских пунктов;</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совершенствование мер безопасности и охраны труда, сокращение уровня смертности и травматизма от несчастных случаев на производстве и профессиональных заболеваний;</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проведение мероприятий по улучшению экологической ситуации;</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создание условий для профессиональной деятельности медицинских работников в сельской местности, в первую очередь, молодых специалистов;</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оказание различных видов поддержки медицинских работников, особенно молодых врачей и специалистов, в том числе на строительство и приобретение жилья;</w:t>
      </w:r>
    </w:p>
    <w:p w:rsidR="00511672" w:rsidRPr="00F62AE4" w:rsidRDefault="00511672" w:rsidP="00B27CC0">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 xml:space="preserve">создание условий для доступности для населения безопасных и </w:t>
      </w:r>
      <w:r w:rsidRPr="00F62AE4">
        <w:rPr>
          <w:sz w:val="28"/>
          <w:szCs w:val="28"/>
        </w:rPr>
        <w:t>качественных лекарственных средств;</w:t>
      </w:r>
    </w:p>
    <w:p w:rsidR="00F62AE4" w:rsidRPr="00F62AE4" w:rsidRDefault="00F62AE4" w:rsidP="00F62AE4">
      <w:pPr>
        <w:framePr w:hSpace="180" w:wrap="around" w:vAnchor="text" w:hAnchor="text" w:y="1"/>
        <w:ind w:firstLine="709"/>
        <w:suppressOverlap/>
        <w:rPr>
          <w:color w:val="000000"/>
          <w:sz w:val="28"/>
          <w:szCs w:val="28"/>
        </w:rPr>
      </w:pPr>
      <w:r>
        <w:rPr>
          <w:color w:val="000000"/>
          <w:sz w:val="28"/>
          <w:szCs w:val="28"/>
        </w:rPr>
        <w:t xml:space="preserve">- </w:t>
      </w:r>
      <w:r w:rsidRPr="00F62AE4">
        <w:rPr>
          <w:color w:val="000000"/>
          <w:sz w:val="28"/>
          <w:szCs w:val="28"/>
        </w:rPr>
        <w:t>привлечение и развитие кадрового потенциала в здравоохранение Тейковского муниципального района,</w:t>
      </w:r>
    </w:p>
    <w:p w:rsidR="00F62AE4" w:rsidRPr="00F62AE4" w:rsidRDefault="00F62AE4" w:rsidP="00B27CC0">
      <w:pPr>
        <w:framePr w:hSpace="180" w:wrap="around" w:vAnchor="text" w:hAnchor="text" w:y="1"/>
        <w:ind w:firstLine="709"/>
        <w:suppressOverlap/>
        <w:jc w:val="both"/>
        <w:rPr>
          <w:color w:val="000000"/>
          <w:sz w:val="28"/>
          <w:szCs w:val="28"/>
        </w:rPr>
      </w:pPr>
      <w:r w:rsidRPr="00F62AE4">
        <w:rPr>
          <w:color w:val="000000"/>
          <w:sz w:val="28"/>
          <w:szCs w:val="28"/>
        </w:rPr>
        <w:t>-  повышение качества и доступности услуг учреждений здравоохранения, предоставляемых населению района,</w:t>
      </w:r>
    </w:p>
    <w:p w:rsidR="00F62AE4" w:rsidRPr="00B27CC0" w:rsidRDefault="00F62AE4" w:rsidP="00F62AE4">
      <w:pPr>
        <w:widowControl w:val="0"/>
        <w:numPr>
          <w:ilvl w:val="0"/>
          <w:numId w:val="5"/>
        </w:numPr>
        <w:tabs>
          <w:tab w:val="left" w:pos="851"/>
        </w:tabs>
        <w:autoSpaceDE w:val="0"/>
        <w:autoSpaceDN w:val="0"/>
        <w:adjustRightInd w:val="0"/>
        <w:ind w:left="0" w:firstLine="709"/>
        <w:jc w:val="both"/>
        <w:rPr>
          <w:sz w:val="28"/>
          <w:szCs w:val="28"/>
        </w:rPr>
      </w:pPr>
      <w:r w:rsidRPr="00F62AE4">
        <w:rPr>
          <w:color w:val="000000"/>
          <w:sz w:val="28"/>
          <w:szCs w:val="28"/>
        </w:rPr>
        <w:t xml:space="preserve"> содействие в создании условий для оперативного прибытия фельдшеров ФАПов</w:t>
      </w:r>
      <w:r w:rsidR="00B27CC0">
        <w:rPr>
          <w:color w:val="000000"/>
          <w:sz w:val="28"/>
          <w:szCs w:val="28"/>
        </w:rPr>
        <w:t>.</w:t>
      </w:r>
    </w:p>
    <w:p w:rsidR="00B27CC0" w:rsidRDefault="00B27CC0" w:rsidP="00B27CC0">
      <w:pPr>
        <w:widowControl w:val="0"/>
        <w:tabs>
          <w:tab w:val="left" w:pos="851"/>
        </w:tabs>
        <w:autoSpaceDE w:val="0"/>
        <w:autoSpaceDN w:val="0"/>
        <w:adjustRightInd w:val="0"/>
        <w:ind w:left="709"/>
        <w:jc w:val="both"/>
        <w:rPr>
          <w:sz w:val="28"/>
          <w:szCs w:val="28"/>
        </w:rPr>
      </w:pPr>
    </w:p>
    <w:p w:rsidR="00C0559B" w:rsidRDefault="00C0559B" w:rsidP="00B27CC0">
      <w:pPr>
        <w:widowControl w:val="0"/>
        <w:tabs>
          <w:tab w:val="left" w:pos="851"/>
        </w:tabs>
        <w:autoSpaceDE w:val="0"/>
        <w:autoSpaceDN w:val="0"/>
        <w:adjustRightInd w:val="0"/>
        <w:ind w:left="709"/>
        <w:jc w:val="both"/>
        <w:rPr>
          <w:sz w:val="28"/>
          <w:szCs w:val="28"/>
        </w:rPr>
      </w:pPr>
    </w:p>
    <w:p w:rsidR="00C0559B" w:rsidRPr="00F62AE4" w:rsidRDefault="00C0559B" w:rsidP="00B27CC0">
      <w:pPr>
        <w:widowControl w:val="0"/>
        <w:tabs>
          <w:tab w:val="left" w:pos="851"/>
        </w:tabs>
        <w:autoSpaceDE w:val="0"/>
        <w:autoSpaceDN w:val="0"/>
        <w:adjustRightInd w:val="0"/>
        <w:ind w:left="709"/>
        <w:jc w:val="both"/>
        <w:rPr>
          <w:sz w:val="28"/>
          <w:szCs w:val="28"/>
        </w:rPr>
      </w:pPr>
    </w:p>
    <w:p w:rsidR="00511672" w:rsidRPr="0047233E" w:rsidRDefault="00511672" w:rsidP="00511672">
      <w:pPr>
        <w:widowControl w:val="0"/>
        <w:tabs>
          <w:tab w:val="left" w:pos="851"/>
        </w:tabs>
        <w:autoSpaceDE w:val="0"/>
        <w:autoSpaceDN w:val="0"/>
        <w:adjustRightInd w:val="0"/>
        <w:ind w:left="720"/>
        <w:jc w:val="both"/>
        <w:rPr>
          <w:b/>
          <w:i/>
          <w:sz w:val="28"/>
          <w:szCs w:val="28"/>
        </w:rPr>
      </w:pPr>
      <w:r w:rsidRPr="0047233E">
        <w:rPr>
          <w:b/>
          <w:i/>
          <w:sz w:val="28"/>
          <w:szCs w:val="28"/>
        </w:rPr>
        <w:lastRenderedPageBreak/>
        <w:t>Ожидаемые результаты:</w:t>
      </w:r>
    </w:p>
    <w:p w:rsidR="00511672" w:rsidRPr="0047233E" w:rsidRDefault="00511672" w:rsidP="00511672">
      <w:pPr>
        <w:widowControl w:val="0"/>
        <w:tabs>
          <w:tab w:val="left" w:pos="851"/>
        </w:tabs>
        <w:autoSpaceDE w:val="0"/>
        <w:autoSpaceDN w:val="0"/>
        <w:adjustRightInd w:val="0"/>
        <w:ind w:firstLine="720"/>
        <w:jc w:val="both"/>
        <w:rPr>
          <w:sz w:val="28"/>
          <w:szCs w:val="28"/>
        </w:rPr>
      </w:pPr>
      <w:r w:rsidRPr="0047233E">
        <w:rPr>
          <w:sz w:val="28"/>
          <w:szCs w:val="28"/>
        </w:rPr>
        <w:t>- повышение уровня удовлетворенности населения медицинской помощью;</w:t>
      </w:r>
    </w:p>
    <w:p w:rsidR="00511672" w:rsidRPr="0047233E" w:rsidRDefault="00511672" w:rsidP="00511672">
      <w:pPr>
        <w:widowControl w:val="0"/>
        <w:tabs>
          <w:tab w:val="left" w:pos="851"/>
        </w:tabs>
        <w:autoSpaceDE w:val="0"/>
        <w:autoSpaceDN w:val="0"/>
        <w:adjustRightInd w:val="0"/>
        <w:ind w:firstLine="720"/>
        <w:jc w:val="both"/>
        <w:rPr>
          <w:sz w:val="28"/>
          <w:szCs w:val="28"/>
        </w:rPr>
      </w:pPr>
      <w:r w:rsidRPr="0047233E">
        <w:rPr>
          <w:sz w:val="28"/>
          <w:szCs w:val="28"/>
        </w:rPr>
        <w:t xml:space="preserve">- увеличение обеспеченности населения Ивановской области к 2020 году врачами - до </w:t>
      </w:r>
      <w:r w:rsidR="00AF59BF">
        <w:rPr>
          <w:sz w:val="28"/>
          <w:szCs w:val="28"/>
        </w:rPr>
        <w:t>34</w:t>
      </w:r>
      <w:r w:rsidRPr="0047233E">
        <w:rPr>
          <w:sz w:val="28"/>
          <w:szCs w:val="28"/>
        </w:rPr>
        <w:t xml:space="preserve"> человек на 10 тыс. жителей;</w:t>
      </w:r>
    </w:p>
    <w:p w:rsidR="00511672" w:rsidRDefault="00511672" w:rsidP="00511672">
      <w:pPr>
        <w:widowControl w:val="0"/>
        <w:tabs>
          <w:tab w:val="left" w:pos="851"/>
        </w:tabs>
        <w:autoSpaceDE w:val="0"/>
        <w:autoSpaceDN w:val="0"/>
        <w:adjustRightInd w:val="0"/>
        <w:ind w:firstLine="720"/>
        <w:jc w:val="both"/>
        <w:rPr>
          <w:sz w:val="28"/>
          <w:szCs w:val="28"/>
        </w:rPr>
      </w:pPr>
      <w:r w:rsidRPr="0047233E">
        <w:rPr>
          <w:sz w:val="28"/>
          <w:szCs w:val="28"/>
        </w:rPr>
        <w:t>- достижение соотношения числа врачей и средних медицинских работников, как 1:</w:t>
      </w:r>
      <w:r w:rsidR="00AF59BF">
        <w:rPr>
          <w:sz w:val="28"/>
          <w:szCs w:val="28"/>
        </w:rPr>
        <w:t>2,6</w:t>
      </w:r>
      <w:r w:rsidR="003C4136" w:rsidRPr="0047233E">
        <w:rPr>
          <w:sz w:val="28"/>
          <w:szCs w:val="28"/>
        </w:rPr>
        <w:t>.</w:t>
      </w:r>
    </w:p>
    <w:p w:rsidR="00C0559B" w:rsidRDefault="00C0559B" w:rsidP="00511672">
      <w:pPr>
        <w:ind w:firstLine="709"/>
        <w:jc w:val="both"/>
        <w:rPr>
          <w:sz w:val="28"/>
          <w:szCs w:val="28"/>
        </w:rPr>
      </w:pPr>
    </w:p>
    <w:p w:rsidR="00511672" w:rsidRPr="004A1516" w:rsidRDefault="009D4A88" w:rsidP="00511672">
      <w:pPr>
        <w:ind w:firstLine="709"/>
        <w:jc w:val="both"/>
        <w:rPr>
          <w:b/>
          <w:sz w:val="28"/>
          <w:szCs w:val="28"/>
          <w:u w:val="single"/>
        </w:rPr>
      </w:pPr>
      <w:r>
        <w:rPr>
          <w:b/>
          <w:sz w:val="28"/>
          <w:szCs w:val="28"/>
          <w:u w:val="single"/>
        </w:rPr>
        <w:t>6</w:t>
      </w:r>
      <w:r w:rsidR="00511672" w:rsidRPr="004A1516">
        <w:rPr>
          <w:b/>
          <w:sz w:val="28"/>
          <w:szCs w:val="28"/>
          <w:u w:val="single"/>
        </w:rPr>
        <w:t>.2.3 Образование</w:t>
      </w:r>
    </w:p>
    <w:p w:rsidR="00511672" w:rsidRPr="004A1516" w:rsidRDefault="00511672" w:rsidP="00511672">
      <w:pPr>
        <w:ind w:firstLine="709"/>
        <w:jc w:val="both"/>
        <w:rPr>
          <w:sz w:val="28"/>
          <w:szCs w:val="28"/>
        </w:rPr>
      </w:pPr>
      <w:r w:rsidRPr="004A1516">
        <w:rPr>
          <w:b/>
          <w:i/>
          <w:sz w:val="28"/>
          <w:szCs w:val="28"/>
        </w:rPr>
        <w:t>Стратегическая цель -</w:t>
      </w:r>
      <w:r w:rsidRPr="004A1516">
        <w:rPr>
          <w:sz w:val="28"/>
          <w:szCs w:val="28"/>
        </w:rPr>
        <w:t xml:space="preserve"> повышение качества и доступности образования в соответствии с запросами населения </w:t>
      </w:r>
      <w:r w:rsidR="000049E9" w:rsidRPr="004A1516">
        <w:rPr>
          <w:sz w:val="28"/>
          <w:szCs w:val="28"/>
        </w:rPr>
        <w:t xml:space="preserve">района </w:t>
      </w:r>
      <w:r w:rsidRPr="004A1516">
        <w:rPr>
          <w:sz w:val="28"/>
          <w:szCs w:val="28"/>
        </w:rPr>
        <w:t xml:space="preserve">и перспективными задачами развития экономики </w:t>
      </w:r>
      <w:r w:rsidR="009E6E2E" w:rsidRPr="004A1516">
        <w:rPr>
          <w:sz w:val="28"/>
          <w:szCs w:val="28"/>
        </w:rPr>
        <w:t>район</w:t>
      </w:r>
      <w:r w:rsidRPr="004A1516">
        <w:rPr>
          <w:sz w:val="28"/>
          <w:szCs w:val="28"/>
        </w:rPr>
        <w:t>а.</w:t>
      </w:r>
    </w:p>
    <w:p w:rsidR="009E6E2E" w:rsidRPr="0096465F" w:rsidRDefault="009E6E2E" w:rsidP="009E6E2E">
      <w:pPr>
        <w:ind w:firstLine="709"/>
        <w:jc w:val="both"/>
        <w:rPr>
          <w:sz w:val="28"/>
          <w:szCs w:val="28"/>
        </w:rPr>
      </w:pPr>
      <w:r w:rsidRPr="0096465F">
        <w:rPr>
          <w:sz w:val="28"/>
          <w:szCs w:val="28"/>
        </w:rPr>
        <w:t>В муниципальной системе образования в последние годы произошли значительные изменения.</w:t>
      </w:r>
    </w:p>
    <w:p w:rsidR="009E6E2E" w:rsidRPr="00901AC0" w:rsidRDefault="009E6E2E" w:rsidP="009E6E2E">
      <w:pPr>
        <w:ind w:right="-1" w:firstLine="708"/>
        <w:jc w:val="both"/>
        <w:rPr>
          <w:sz w:val="28"/>
          <w:szCs w:val="28"/>
        </w:rPr>
      </w:pPr>
      <w:r w:rsidRPr="00901AC0">
        <w:rPr>
          <w:sz w:val="28"/>
          <w:szCs w:val="28"/>
        </w:rPr>
        <w:t>Активно ведется работа по сокращению очереди в дошкольные учреждения. Охват детей от 1 до 7 лет дошкольным образованием с учетом развития вар</w:t>
      </w:r>
      <w:r w:rsidR="008D598E">
        <w:rPr>
          <w:sz w:val="28"/>
          <w:szCs w:val="28"/>
        </w:rPr>
        <w:t>иативных форм  составляет 69,2%</w:t>
      </w:r>
      <w:r w:rsidRPr="00901AC0">
        <w:rPr>
          <w:sz w:val="28"/>
          <w:szCs w:val="28"/>
        </w:rPr>
        <w:t>. Места в детских садах предоставлены всем детям в возрасте старше 3 лет, состоявшим в очереди. Вместе с тем, сохраняется проблема дефицита мест для детей в возрасте до 3 лет.</w:t>
      </w:r>
    </w:p>
    <w:p w:rsidR="009E6E2E" w:rsidRPr="00901AC0" w:rsidRDefault="009E6E2E" w:rsidP="009E6E2E">
      <w:pPr>
        <w:ind w:firstLine="708"/>
        <w:jc w:val="both"/>
        <w:rPr>
          <w:sz w:val="28"/>
          <w:szCs w:val="28"/>
        </w:rPr>
      </w:pPr>
      <w:r w:rsidRPr="00901AC0">
        <w:rPr>
          <w:sz w:val="28"/>
          <w:szCs w:val="28"/>
        </w:rPr>
        <w:t xml:space="preserve">Решая государственную задачу по ликвидации очередности в дошкольные учреждения в районе ведется планомерная работа по развитию дошкольного образования – ежегодно открываются дополнительные места (2013г.- 34 места, 2014г – 15 мест, план 2015г – 15 мест). Ведется работа по использованию резервов действующих учреждений. </w:t>
      </w:r>
    </w:p>
    <w:p w:rsidR="009E6E2E" w:rsidRPr="00901AC0" w:rsidRDefault="009E6E2E" w:rsidP="009E6E2E">
      <w:pPr>
        <w:ind w:firstLine="708"/>
        <w:jc w:val="both"/>
        <w:rPr>
          <w:sz w:val="28"/>
          <w:szCs w:val="28"/>
        </w:rPr>
      </w:pPr>
      <w:r w:rsidRPr="00901AC0">
        <w:rPr>
          <w:sz w:val="28"/>
          <w:szCs w:val="28"/>
        </w:rPr>
        <w:t>Вместе с тем, введение нового стандарта дошкольного образования требует совершенствования материально-технической базы функционирующих дошкольных учреждений, создания соответствующей предметно-развивающей среды и повышения квалификации педагогических кадров.</w:t>
      </w:r>
    </w:p>
    <w:p w:rsidR="009E6E2E" w:rsidRPr="00901AC0" w:rsidRDefault="009E6E2E" w:rsidP="009E6E2E">
      <w:pPr>
        <w:ind w:firstLine="709"/>
        <w:jc w:val="both"/>
        <w:rPr>
          <w:sz w:val="28"/>
          <w:szCs w:val="28"/>
        </w:rPr>
      </w:pPr>
      <w:r w:rsidRPr="00901AC0">
        <w:rPr>
          <w:sz w:val="28"/>
          <w:szCs w:val="28"/>
        </w:rPr>
        <w:t xml:space="preserve">В общем образовании во всей начальной школе внедрены федеральные государственные образовательные стандарты, на базе  пилотной площадки (МБОУ </w:t>
      </w:r>
      <w:proofErr w:type="spellStart"/>
      <w:r w:rsidRPr="00901AC0">
        <w:rPr>
          <w:sz w:val="28"/>
          <w:szCs w:val="28"/>
        </w:rPr>
        <w:t>Нерльская</w:t>
      </w:r>
      <w:proofErr w:type="spellEnd"/>
      <w:r w:rsidRPr="00901AC0">
        <w:rPr>
          <w:sz w:val="28"/>
          <w:szCs w:val="28"/>
        </w:rPr>
        <w:t xml:space="preserve"> СОШ) – стандарты основного общего образования.</w:t>
      </w:r>
    </w:p>
    <w:p w:rsidR="009E6E2E" w:rsidRPr="00901AC0" w:rsidRDefault="009E6E2E" w:rsidP="009E6E2E">
      <w:pPr>
        <w:ind w:firstLine="709"/>
        <w:jc w:val="both"/>
        <w:rPr>
          <w:sz w:val="28"/>
          <w:szCs w:val="28"/>
        </w:rPr>
      </w:pPr>
      <w:r w:rsidRPr="00901AC0">
        <w:rPr>
          <w:sz w:val="28"/>
          <w:szCs w:val="28"/>
        </w:rPr>
        <w:t>Благодаря приоритетному национальному проекту «Образование» в настоящее время 91% школьников учатся в условиях, отвечающих всем современным требованиям.</w:t>
      </w:r>
    </w:p>
    <w:p w:rsidR="009E6E2E" w:rsidRPr="00901AC0" w:rsidRDefault="009E6E2E" w:rsidP="009E6E2E">
      <w:pPr>
        <w:ind w:firstLine="709"/>
        <w:jc w:val="both"/>
        <w:rPr>
          <w:sz w:val="28"/>
          <w:szCs w:val="28"/>
        </w:rPr>
      </w:pPr>
      <w:r w:rsidRPr="00901AC0">
        <w:rPr>
          <w:sz w:val="28"/>
          <w:szCs w:val="28"/>
        </w:rPr>
        <w:t>Все школы подключены к сети Интернет, оснащены компьютерной техникой, интерактивными комплексами. Интерактивное оборудование установлено во всех классах начальной школы.</w:t>
      </w:r>
    </w:p>
    <w:p w:rsidR="009E6E2E" w:rsidRPr="00901AC0" w:rsidRDefault="009E6E2E" w:rsidP="009E6E2E">
      <w:pPr>
        <w:ind w:firstLine="709"/>
        <w:jc w:val="both"/>
        <w:rPr>
          <w:sz w:val="28"/>
          <w:szCs w:val="28"/>
        </w:rPr>
      </w:pPr>
      <w:r w:rsidRPr="00901AC0">
        <w:rPr>
          <w:sz w:val="28"/>
          <w:szCs w:val="28"/>
        </w:rPr>
        <w:t xml:space="preserve">Оснащены современным учебным оборудованием и укомплектованы кадрами базовые школы. </w:t>
      </w:r>
      <w:r w:rsidR="008D598E">
        <w:rPr>
          <w:sz w:val="28"/>
          <w:szCs w:val="28"/>
        </w:rPr>
        <w:t>Подвоз</w:t>
      </w:r>
      <w:r w:rsidR="008D598E" w:rsidRPr="00901AC0">
        <w:rPr>
          <w:sz w:val="28"/>
          <w:szCs w:val="28"/>
        </w:rPr>
        <w:t xml:space="preserve"> </w:t>
      </w:r>
      <w:r w:rsidRPr="00901AC0">
        <w:rPr>
          <w:sz w:val="28"/>
          <w:szCs w:val="28"/>
        </w:rPr>
        <w:t xml:space="preserve">сельских ребят </w:t>
      </w:r>
      <w:r w:rsidR="008D598E">
        <w:rPr>
          <w:sz w:val="28"/>
          <w:szCs w:val="28"/>
        </w:rPr>
        <w:t xml:space="preserve">осуществляется </w:t>
      </w:r>
      <w:r w:rsidRPr="00901AC0">
        <w:rPr>
          <w:sz w:val="28"/>
          <w:szCs w:val="28"/>
        </w:rPr>
        <w:t>школьными автобусами.</w:t>
      </w:r>
      <w:r w:rsidR="00421C8C">
        <w:rPr>
          <w:sz w:val="28"/>
          <w:szCs w:val="28"/>
        </w:rPr>
        <w:t xml:space="preserve">  Одной из важных задач </w:t>
      </w:r>
      <w:r w:rsidR="000B493C">
        <w:rPr>
          <w:sz w:val="28"/>
          <w:szCs w:val="28"/>
        </w:rPr>
        <w:t xml:space="preserve">является </w:t>
      </w:r>
      <w:r w:rsidR="00421C8C">
        <w:rPr>
          <w:sz w:val="28"/>
          <w:szCs w:val="28"/>
        </w:rPr>
        <w:t xml:space="preserve">обновление </w:t>
      </w:r>
      <w:r w:rsidR="000B493C">
        <w:rPr>
          <w:sz w:val="28"/>
          <w:szCs w:val="28"/>
        </w:rPr>
        <w:t>школьного транспорта,</w:t>
      </w:r>
      <w:r w:rsidR="000B493C" w:rsidRPr="000B493C">
        <w:rPr>
          <w:sz w:val="28"/>
          <w:szCs w:val="28"/>
        </w:rPr>
        <w:t xml:space="preserve"> </w:t>
      </w:r>
      <w:r w:rsidR="000B493C" w:rsidRPr="00901AC0">
        <w:rPr>
          <w:sz w:val="28"/>
          <w:szCs w:val="28"/>
        </w:rPr>
        <w:t>осуществляю</w:t>
      </w:r>
      <w:r w:rsidR="000B493C">
        <w:rPr>
          <w:sz w:val="28"/>
          <w:szCs w:val="28"/>
        </w:rPr>
        <w:t>щего</w:t>
      </w:r>
      <w:r w:rsidR="000B493C" w:rsidRPr="00901AC0">
        <w:rPr>
          <w:sz w:val="28"/>
          <w:szCs w:val="28"/>
        </w:rPr>
        <w:t xml:space="preserve"> подвоз сельских школьников</w:t>
      </w:r>
      <w:r w:rsidR="000B493C">
        <w:rPr>
          <w:sz w:val="28"/>
          <w:szCs w:val="28"/>
        </w:rPr>
        <w:t>.</w:t>
      </w:r>
    </w:p>
    <w:p w:rsidR="009E6E2E" w:rsidRPr="00901AC0" w:rsidRDefault="009E6E2E" w:rsidP="009E6E2E">
      <w:pPr>
        <w:ind w:firstLine="709"/>
        <w:jc w:val="both"/>
        <w:rPr>
          <w:sz w:val="28"/>
          <w:szCs w:val="28"/>
        </w:rPr>
      </w:pPr>
      <w:r w:rsidRPr="00901AC0">
        <w:rPr>
          <w:sz w:val="28"/>
          <w:szCs w:val="28"/>
        </w:rPr>
        <w:t>В малокомплектных школах созданы условия для дистанционного образования, чтобы обеспечить доступ учащихся к современным образовательным ресурсам через областной центр дистанционного обучения.</w:t>
      </w:r>
    </w:p>
    <w:p w:rsidR="009E6E2E" w:rsidRPr="00901AC0" w:rsidRDefault="009E6E2E" w:rsidP="009E6E2E">
      <w:pPr>
        <w:ind w:firstLine="709"/>
        <w:jc w:val="both"/>
        <w:rPr>
          <w:sz w:val="28"/>
          <w:szCs w:val="28"/>
        </w:rPr>
      </w:pPr>
      <w:r w:rsidRPr="00901AC0">
        <w:rPr>
          <w:sz w:val="28"/>
          <w:szCs w:val="28"/>
        </w:rPr>
        <w:t xml:space="preserve">Дистанционным обучением в районе охвачено 76 учащихся с 7 по 11 класс на базе 7 образовательных организаций. </w:t>
      </w:r>
    </w:p>
    <w:p w:rsidR="009E6E2E" w:rsidRPr="00901AC0" w:rsidRDefault="009E6E2E" w:rsidP="009E6E2E">
      <w:pPr>
        <w:ind w:firstLine="709"/>
        <w:jc w:val="both"/>
        <w:rPr>
          <w:sz w:val="28"/>
          <w:szCs w:val="28"/>
        </w:rPr>
      </w:pPr>
      <w:r w:rsidRPr="00901AC0">
        <w:rPr>
          <w:sz w:val="28"/>
          <w:szCs w:val="28"/>
        </w:rPr>
        <w:lastRenderedPageBreak/>
        <w:t xml:space="preserve">Практически решена проблема переоснащения технологическим оборудованием школьных столовых, активно ведется ремонт спортивных и актовых залов. </w:t>
      </w:r>
    </w:p>
    <w:p w:rsidR="009E6E2E" w:rsidRPr="00901AC0" w:rsidRDefault="009E6E2E" w:rsidP="009E6E2E">
      <w:pPr>
        <w:ind w:firstLine="709"/>
        <w:jc w:val="both"/>
        <w:rPr>
          <w:sz w:val="28"/>
          <w:szCs w:val="28"/>
        </w:rPr>
      </w:pPr>
      <w:r w:rsidRPr="00901AC0">
        <w:rPr>
          <w:sz w:val="28"/>
          <w:szCs w:val="28"/>
        </w:rPr>
        <w:t xml:space="preserve">Вместе с тем, имеется проблема высокой степени износа зданий ряда образовательных учреждений. Не в полной мере решена проблема сохранения и укрепления здоровья учащихся общеобразовательных школ, создания условий для формирования в школах культуры здорового и безопасного образа жизни обучающихся. Сохраняются разрывы в качестве образовательных результатов между общеобразовательными организациями. </w:t>
      </w:r>
    </w:p>
    <w:p w:rsidR="009E6E2E" w:rsidRPr="00901AC0" w:rsidRDefault="009E6E2E" w:rsidP="009E6E2E">
      <w:pPr>
        <w:ind w:firstLine="709"/>
        <w:jc w:val="both"/>
        <w:rPr>
          <w:sz w:val="28"/>
          <w:szCs w:val="28"/>
        </w:rPr>
      </w:pPr>
      <w:r w:rsidRPr="00901AC0">
        <w:rPr>
          <w:sz w:val="28"/>
          <w:szCs w:val="28"/>
        </w:rPr>
        <w:t xml:space="preserve">Несмотря на сокращение дефицита педагогических кадров, сохраняется возрастная диспропорция персонала: доля молодых учителей значительно ниже доли педагогов пенсионного и </w:t>
      </w:r>
      <w:proofErr w:type="spellStart"/>
      <w:r w:rsidRPr="00901AC0">
        <w:rPr>
          <w:sz w:val="28"/>
          <w:szCs w:val="28"/>
        </w:rPr>
        <w:t>предпенсионного</w:t>
      </w:r>
      <w:proofErr w:type="spellEnd"/>
      <w:r w:rsidRPr="00901AC0">
        <w:rPr>
          <w:sz w:val="28"/>
          <w:szCs w:val="28"/>
        </w:rPr>
        <w:t xml:space="preserve"> возраста.</w:t>
      </w:r>
    </w:p>
    <w:p w:rsidR="009E6E2E" w:rsidRPr="00901AC0" w:rsidRDefault="009E6E2E" w:rsidP="009E6E2E">
      <w:pPr>
        <w:autoSpaceDE w:val="0"/>
        <w:ind w:firstLine="709"/>
        <w:jc w:val="both"/>
        <w:rPr>
          <w:sz w:val="28"/>
          <w:szCs w:val="28"/>
        </w:rPr>
      </w:pPr>
      <w:r w:rsidRPr="00901AC0">
        <w:rPr>
          <w:sz w:val="28"/>
          <w:szCs w:val="28"/>
        </w:rPr>
        <w:t>В районе дополнительным образованием охвачено 87,3% детей от общей численности детей в возрасте от 5 до 1</w:t>
      </w:r>
      <w:r w:rsidR="007028D8">
        <w:rPr>
          <w:sz w:val="28"/>
          <w:szCs w:val="28"/>
        </w:rPr>
        <w:t>8</w:t>
      </w:r>
      <w:r w:rsidRPr="00901AC0">
        <w:rPr>
          <w:sz w:val="28"/>
          <w:szCs w:val="28"/>
        </w:rPr>
        <w:t xml:space="preserve"> лет. Сохранена сеть учреждений дополнительного образования, активно используются ресурсы общеобразовательных организаций. Вместе с тем, остается низким охват детей услугами дополнительного образования технической и спортивно-туристской направленности. Учреждения дополнительного образования недостаточно включены в систему профессиональной ориентации и подготовки к трудовой деятельности.  </w:t>
      </w:r>
    </w:p>
    <w:p w:rsidR="009E6E2E" w:rsidRPr="00901AC0" w:rsidRDefault="009E6E2E" w:rsidP="009E6E2E">
      <w:pPr>
        <w:autoSpaceDE w:val="0"/>
        <w:ind w:firstLine="709"/>
        <w:jc w:val="both"/>
        <w:rPr>
          <w:sz w:val="28"/>
          <w:szCs w:val="28"/>
        </w:rPr>
      </w:pPr>
      <w:r w:rsidRPr="00901AC0">
        <w:rPr>
          <w:sz w:val="28"/>
          <w:szCs w:val="28"/>
        </w:rPr>
        <w:t xml:space="preserve">Мониторинг трудоустройства выпускников  образовательных организаций в 2014 году показал рост популярности «рабочих» специальностей у обучающихся общеобразовательных организаций. </w:t>
      </w:r>
    </w:p>
    <w:p w:rsidR="009E6E2E" w:rsidRDefault="009E6E2E" w:rsidP="009E6E2E">
      <w:pPr>
        <w:ind w:firstLine="709"/>
        <w:jc w:val="both"/>
        <w:rPr>
          <w:b/>
          <w:i/>
        </w:rPr>
      </w:pPr>
    </w:p>
    <w:p w:rsidR="009E6E2E" w:rsidRPr="00901AC0" w:rsidRDefault="009E6E2E" w:rsidP="009E6E2E">
      <w:pPr>
        <w:ind w:firstLine="709"/>
        <w:jc w:val="both"/>
        <w:rPr>
          <w:sz w:val="28"/>
          <w:szCs w:val="28"/>
        </w:rPr>
      </w:pPr>
      <w:r w:rsidRPr="00901AC0">
        <w:rPr>
          <w:b/>
          <w:sz w:val="28"/>
          <w:szCs w:val="28"/>
        </w:rPr>
        <w:t>Моделирование развития</w:t>
      </w:r>
    </w:p>
    <w:p w:rsidR="009E6E2E" w:rsidRDefault="009E6E2E" w:rsidP="00483E6C">
      <w:pPr>
        <w:numPr>
          <w:ilvl w:val="0"/>
          <w:numId w:val="6"/>
        </w:numPr>
        <w:tabs>
          <w:tab w:val="left" w:pos="851"/>
        </w:tabs>
        <w:ind w:left="0" w:firstLine="709"/>
        <w:jc w:val="both"/>
        <w:rPr>
          <w:sz w:val="28"/>
          <w:szCs w:val="28"/>
        </w:rPr>
      </w:pPr>
      <w:r w:rsidRPr="00901AC0">
        <w:rPr>
          <w:sz w:val="28"/>
          <w:szCs w:val="28"/>
        </w:rPr>
        <w:t xml:space="preserve">реконструкция МБОУ Новогоряновской СОШ с целью открытия дополнительной дошкольной группы на 15 мест, текущий ремонт </w:t>
      </w:r>
      <w:r w:rsidR="007028D8">
        <w:rPr>
          <w:sz w:val="28"/>
          <w:szCs w:val="28"/>
        </w:rPr>
        <w:t>6</w:t>
      </w:r>
      <w:r w:rsidRPr="00901AC0">
        <w:rPr>
          <w:sz w:val="28"/>
          <w:szCs w:val="28"/>
        </w:rPr>
        <w:t xml:space="preserve"> зданий образовательных организаций, реализующих дошкольное образование;</w:t>
      </w:r>
    </w:p>
    <w:p w:rsidR="005803DE" w:rsidRPr="00901AC0" w:rsidRDefault="005803DE" w:rsidP="00483E6C">
      <w:pPr>
        <w:numPr>
          <w:ilvl w:val="0"/>
          <w:numId w:val="6"/>
        </w:numPr>
        <w:tabs>
          <w:tab w:val="left" w:pos="851"/>
        </w:tabs>
        <w:ind w:left="0" w:firstLine="709"/>
        <w:jc w:val="both"/>
        <w:rPr>
          <w:sz w:val="28"/>
          <w:szCs w:val="28"/>
        </w:rPr>
      </w:pPr>
      <w:r>
        <w:rPr>
          <w:sz w:val="28"/>
          <w:szCs w:val="28"/>
        </w:rPr>
        <w:t>текущий ремонт 8 зданий общеобразовательных организаций;</w:t>
      </w:r>
    </w:p>
    <w:p w:rsidR="009E6E2E" w:rsidRPr="00901AC0" w:rsidRDefault="009E6E2E" w:rsidP="00483E6C">
      <w:pPr>
        <w:numPr>
          <w:ilvl w:val="0"/>
          <w:numId w:val="6"/>
        </w:numPr>
        <w:tabs>
          <w:tab w:val="left" w:pos="851"/>
        </w:tabs>
        <w:autoSpaceDE w:val="0"/>
        <w:ind w:left="0" w:firstLine="709"/>
        <w:jc w:val="both"/>
        <w:rPr>
          <w:sz w:val="28"/>
          <w:szCs w:val="28"/>
        </w:rPr>
      </w:pPr>
      <w:r w:rsidRPr="00901AC0">
        <w:rPr>
          <w:sz w:val="28"/>
          <w:szCs w:val="28"/>
        </w:rPr>
        <w:t>разработка и внедрение вариативных моделей дошкольного образования, обеспечивающих каждому ребенку возможность обучаться по образовательным программам для детей старшего дошкольного возраста;</w:t>
      </w:r>
    </w:p>
    <w:p w:rsidR="009E6E2E" w:rsidRPr="00901AC0" w:rsidRDefault="009E6E2E" w:rsidP="00483E6C">
      <w:pPr>
        <w:numPr>
          <w:ilvl w:val="0"/>
          <w:numId w:val="6"/>
        </w:numPr>
        <w:tabs>
          <w:tab w:val="left" w:pos="851"/>
        </w:tabs>
        <w:autoSpaceDE w:val="0"/>
        <w:ind w:left="0" w:firstLine="709"/>
        <w:jc w:val="both"/>
        <w:rPr>
          <w:sz w:val="28"/>
          <w:szCs w:val="28"/>
        </w:rPr>
      </w:pPr>
      <w:r w:rsidRPr="00901AC0">
        <w:rPr>
          <w:sz w:val="28"/>
          <w:szCs w:val="28"/>
        </w:rPr>
        <w:t>введение во всех образовательных организациях, реализующих программы дошкольного образования, федерального государственного образовательного стандарта (далее – ФГОС) дошкольного образования;</w:t>
      </w:r>
    </w:p>
    <w:p w:rsidR="009E6E2E" w:rsidRPr="00901AC0" w:rsidRDefault="009E6E2E" w:rsidP="00483E6C">
      <w:pPr>
        <w:numPr>
          <w:ilvl w:val="0"/>
          <w:numId w:val="6"/>
        </w:numPr>
        <w:tabs>
          <w:tab w:val="left" w:pos="851"/>
          <w:tab w:val="left" w:pos="993"/>
        </w:tabs>
        <w:autoSpaceDE w:val="0"/>
        <w:ind w:left="0" w:firstLine="709"/>
        <w:jc w:val="both"/>
        <w:rPr>
          <w:sz w:val="28"/>
          <w:szCs w:val="28"/>
        </w:rPr>
      </w:pPr>
      <w:r w:rsidRPr="00901AC0">
        <w:rPr>
          <w:sz w:val="28"/>
          <w:szCs w:val="28"/>
        </w:rPr>
        <w:t>организация повышения квалификации и профессиональной переподготовки педагогических кадров дошкольного образования в условиях введения ФГОС;</w:t>
      </w:r>
    </w:p>
    <w:p w:rsidR="009E6E2E" w:rsidRPr="00901AC0" w:rsidRDefault="009E6E2E" w:rsidP="00483E6C">
      <w:pPr>
        <w:numPr>
          <w:ilvl w:val="0"/>
          <w:numId w:val="6"/>
        </w:numPr>
        <w:tabs>
          <w:tab w:val="left" w:pos="851"/>
        </w:tabs>
        <w:autoSpaceDE w:val="0"/>
        <w:ind w:left="0" w:firstLine="709"/>
        <w:jc w:val="both"/>
        <w:rPr>
          <w:sz w:val="28"/>
          <w:szCs w:val="28"/>
        </w:rPr>
      </w:pPr>
      <w:r w:rsidRPr="00901AC0">
        <w:rPr>
          <w:sz w:val="28"/>
          <w:szCs w:val="28"/>
        </w:rPr>
        <w:t>введение во всех образовательных организациях, реализующих программы общего образования, ФГОС начального, основного общего образования;</w:t>
      </w:r>
    </w:p>
    <w:p w:rsidR="009E6E2E" w:rsidRPr="00901AC0" w:rsidRDefault="009E6E2E" w:rsidP="00483E6C">
      <w:pPr>
        <w:numPr>
          <w:ilvl w:val="0"/>
          <w:numId w:val="6"/>
        </w:numPr>
        <w:tabs>
          <w:tab w:val="left" w:pos="851"/>
          <w:tab w:val="left" w:pos="993"/>
        </w:tabs>
        <w:autoSpaceDE w:val="0"/>
        <w:ind w:left="0" w:firstLine="709"/>
        <w:jc w:val="both"/>
        <w:rPr>
          <w:sz w:val="28"/>
          <w:szCs w:val="28"/>
        </w:rPr>
      </w:pPr>
      <w:r w:rsidRPr="00901AC0">
        <w:rPr>
          <w:sz w:val="28"/>
          <w:szCs w:val="28"/>
        </w:rPr>
        <w:t>организация повышения квалификации и профессиональной переподготовки руководящих и педагогических работников общего образования в условиях введения ФГОС;</w:t>
      </w:r>
    </w:p>
    <w:p w:rsidR="009E6E2E" w:rsidRPr="00901AC0" w:rsidRDefault="009E6E2E" w:rsidP="00483E6C">
      <w:pPr>
        <w:numPr>
          <w:ilvl w:val="0"/>
          <w:numId w:val="6"/>
        </w:numPr>
        <w:tabs>
          <w:tab w:val="left" w:pos="851"/>
        </w:tabs>
        <w:autoSpaceDE w:val="0"/>
        <w:ind w:left="0" w:firstLine="709"/>
        <w:jc w:val="both"/>
        <w:rPr>
          <w:sz w:val="28"/>
          <w:szCs w:val="28"/>
        </w:rPr>
      </w:pPr>
      <w:r w:rsidRPr="00901AC0">
        <w:rPr>
          <w:sz w:val="28"/>
          <w:szCs w:val="28"/>
        </w:rPr>
        <w:t>оснащение общеобразовательных организаций учебным и учебно-лабораторным оборудованием, необходимым для реализации ФГОС, организации проектной деятельности, моделирования и технического творчества обучающихся;</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lastRenderedPageBreak/>
        <w:t>поддержка развития профильного обучения и профессиональной подготовки с приоритетным развитием подготовки школьников в сфере современных технологий;</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t>переход к организации обучения в общеобразовательных школах на основе индивидуальных учебных планов;</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t>организация работы межшкольных центров естественно-научной направленности;</w:t>
      </w:r>
    </w:p>
    <w:p w:rsidR="009E6E2E" w:rsidRPr="00901AC0" w:rsidRDefault="009E6E2E" w:rsidP="00483E6C">
      <w:pPr>
        <w:numPr>
          <w:ilvl w:val="0"/>
          <w:numId w:val="6"/>
        </w:numPr>
        <w:tabs>
          <w:tab w:val="left" w:pos="851"/>
        </w:tabs>
        <w:autoSpaceDE w:val="0"/>
        <w:ind w:left="0" w:firstLine="709"/>
        <w:jc w:val="both"/>
        <w:rPr>
          <w:sz w:val="28"/>
          <w:szCs w:val="28"/>
        </w:rPr>
      </w:pPr>
      <w:r w:rsidRPr="00901AC0">
        <w:rPr>
          <w:sz w:val="28"/>
          <w:szCs w:val="28"/>
        </w:rPr>
        <w:t>развитие дистанционных форм образования, в том числе для детей-инвалидов;</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t xml:space="preserve">формирование сети базовых образовательных организаций с универсальной </w:t>
      </w:r>
      <w:proofErr w:type="spellStart"/>
      <w:r w:rsidRPr="00901AC0">
        <w:rPr>
          <w:sz w:val="28"/>
          <w:szCs w:val="28"/>
        </w:rPr>
        <w:t>безбарьерной</w:t>
      </w:r>
      <w:proofErr w:type="spellEnd"/>
      <w:r w:rsidRPr="00901AC0">
        <w:rPr>
          <w:sz w:val="28"/>
          <w:szCs w:val="28"/>
        </w:rPr>
        <w:t xml:space="preserve"> средой, в которых созданы условия для инклюзивного образования детей-инвалидов; </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t>обеспечение психолого-медико-педагогического сопровождения детей с особыми образовательными потребностями, в том числе одаренных детей, детей-инвалидов, детей с ограниченными возможностями здоровья;</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t>внедрение и отработка моделей сетевого взаимодействия учреждений, предоставляющих образовательные услуги;</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t>реализация мероприятий по поддержке общеобразовательных организаций, работающих в сложных социальных условиях и со сложным контингентом обучающихся;</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t>совершенствование содержания образования:</w:t>
      </w:r>
    </w:p>
    <w:p w:rsidR="009E6E2E" w:rsidRPr="00901AC0" w:rsidRDefault="009E6E2E" w:rsidP="00483E6C">
      <w:pPr>
        <w:widowControl w:val="0"/>
        <w:numPr>
          <w:ilvl w:val="0"/>
          <w:numId w:val="7"/>
        </w:numPr>
        <w:tabs>
          <w:tab w:val="left" w:pos="284"/>
          <w:tab w:val="left" w:pos="851"/>
          <w:tab w:val="left" w:pos="1701"/>
        </w:tabs>
        <w:autoSpaceDN w:val="0"/>
        <w:adjustRightInd w:val="0"/>
        <w:ind w:left="0" w:firstLine="709"/>
        <w:jc w:val="both"/>
        <w:rPr>
          <w:sz w:val="28"/>
          <w:szCs w:val="28"/>
        </w:rPr>
      </w:pPr>
      <w:r w:rsidRPr="00901AC0">
        <w:rPr>
          <w:sz w:val="28"/>
          <w:szCs w:val="28"/>
        </w:rPr>
        <w:t>реализация новой концепции математического образования;</w:t>
      </w:r>
    </w:p>
    <w:p w:rsidR="009E6E2E" w:rsidRPr="00901AC0" w:rsidRDefault="009E6E2E" w:rsidP="00483E6C">
      <w:pPr>
        <w:widowControl w:val="0"/>
        <w:numPr>
          <w:ilvl w:val="0"/>
          <w:numId w:val="7"/>
        </w:numPr>
        <w:tabs>
          <w:tab w:val="left" w:pos="284"/>
          <w:tab w:val="left" w:pos="851"/>
          <w:tab w:val="left" w:pos="1701"/>
        </w:tabs>
        <w:autoSpaceDN w:val="0"/>
        <w:adjustRightInd w:val="0"/>
        <w:ind w:left="0" w:firstLine="709"/>
        <w:jc w:val="both"/>
        <w:rPr>
          <w:sz w:val="28"/>
          <w:szCs w:val="28"/>
        </w:rPr>
      </w:pPr>
      <w:r w:rsidRPr="00901AC0">
        <w:rPr>
          <w:sz w:val="28"/>
          <w:szCs w:val="28"/>
        </w:rPr>
        <w:t>совершенствование исторического образования и внедрение единого историко-культурного стандарта в образовательный процесс;</w:t>
      </w:r>
    </w:p>
    <w:p w:rsidR="009E6E2E" w:rsidRPr="00901AC0" w:rsidRDefault="009E6E2E" w:rsidP="00483E6C">
      <w:pPr>
        <w:widowControl w:val="0"/>
        <w:numPr>
          <w:ilvl w:val="0"/>
          <w:numId w:val="7"/>
        </w:numPr>
        <w:tabs>
          <w:tab w:val="left" w:pos="284"/>
          <w:tab w:val="left" w:pos="851"/>
          <w:tab w:val="left" w:pos="1701"/>
        </w:tabs>
        <w:autoSpaceDN w:val="0"/>
        <w:adjustRightInd w:val="0"/>
        <w:ind w:left="0" w:firstLine="709"/>
        <w:jc w:val="both"/>
        <w:rPr>
          <w:sz w:val="28"/>
          <w:szCs w:val="28"/>
        </w:rPr>
      </w:pPr>
      <w:r w:rsidRPr="00901AC0">
        <w:rPr>
          <w:sz w:val="28"/>
          <w:szCs w:val="28"/>
        </w:rPr>
        <w:t>совершенствование литературного образования и преподавания русского языка;</w:t>
      </w:r>
    </w:p>
    <w:p w:rsidR="009E6E2E" w:rsidRPr="00901AC0" w:rsidRDefault="009E6E2E" w:rsidP="00483E6C">
      <w:pPr>
        <w:widowControl w:val="0"/>
        <w:numPr>
          <w:ilvl w:val="0"/>
          <w:numId w:val="7"/>
        </w:numPr>
        <w:tabs>
          <w:tab w:val="left" w:pos="284"/>
          <w:tab w:val="left" w:pos="851"/>
          <w:tab w:val="left" w:pos="1701"/>
        </w:tabs>
        <w:autoSpaceDN w:val="0"/>
        <w:adjustRightInd w:val="0"/>
        <w:ind w:left="0" w:firstLine="709"/>
        <w:jc w:val="both"/>
        <w:rPr>
          <w:sz w:val="28"/>
          <w:szCs w:val="28"/>
        </w:rPr>
      </w:pPr>
      <w:r w:rsidRPr="00901AC0">
        <w:rPr>
          <w:sz w:val="28"/>
          <w:szCs w:val="28"/>
        </w:rPr>
        <w:t>увеличение в образовательном процессе доли учебно-исследовательской и проектной деятельности;</w:t>
      </w:r>
    </w:p>
    <w:p w:rsidR="009E6E2E" w:rsidRPr="00901AC0" w:rsidRDefault="009E6E2E" w:rsidP="00483E6C">
      <w:pPr>
        <w:widowControl w:val="0"/>
        <w:numPr>
          <w:ilvl w:val="0"/>
          <w:numId w:val="8"/>
        </w:numPr>
        <w:tabs>
          <w:tab w:val="left" w:pos="851"/>
        </w:tabs>
        <w:suppressAutoHyphens/>
        <w:autoSpaceDE w:val="0"/>
        <w:ind w:left="0" w:firstLine="709"/>
        <w:jc w:val="both"/>
        <w:rPr>
          <w:kern w:val="1"/>
          <w:sz w:val="28"/>
          <w:szCs w:val="28"/>
          <w:lang w:eastAsia="hi-IN" w:bidi="hi-IN"/>
        </w:rPr>
      </w:pPr>
      <w:r w:rsidRPr="00901AC0">
        <w:rPr>
          <w:kern w:val="1"/>
          <w:sz w:val="28"/>
          <w:szCs w:val="28"/>
          <w:lang w:eastAsia="hi-IN" w:bidi="hi-IN"/>
        </w:rPr>
        <w:t>создание современной инфраструктуры дополнительного образования детей:</w:t>
      </w:r>
    </w:p>
    <w:p w:rsidR="009E6E2E" w:rsidRPr="00901AC0" w:rsidRDefault="009E6E2E" w:rsidP="00483E6C">
      <w:pPr>
        <w:widowControl w:val="0"/>
        <w:numPr>
          <w:ilvl w:val="0"/>
          <w:numId w:val="2"/>
        </w:numPr>
        <w:tabs>
          <w:tab w:val="left" w:pos="993"/>
        </w:tabs>
        <w:autoSpaceDE w:val="0"/>
        <w:autoSpaceDN w:val="0"/>
        <w:adjustRightInd w:val="0"/>
        <w:ind w:left="0" w:firstLine="709"/>
        <w:jc w:val="both"/>
        <w:rPr>
          <w:kern w:val="1"/>
          <w:sz w:val="28"/>
          <w:szCs w:val="28"/>
          <w:lang w:eastAsia="hi-IN" w:bidi="hi-IN"/>
        </w:rPr>
      </w:pPr>
      <w:r w:rsidRPr="00901AC0">
        <w:rPr>
          <w:kern w:val="1"/>
          <w:sz w:val="28"/>
          <w:szCs w:val="28"/>
          <w:lang w:eastAsia="hi-IN" w:bidi="hi-IN"/>
        </w:rPr>
        <w:t>укрепление материально-технической и учебно-методической базы учреждений дополнительного образования;</w:t>
      </w:r>
    </w:p>
    <w:p w:rsidR="009E6E2E" w:rsidRPr="00901AC0" w:rsidRDefault="009E6E2E" w:rsidP="00483E6C">
      <w:pPr>
        <w:widowControl w:val="0"/>
        <w:numPr>
          <w:ilvl w:val="0"/>
          <w:numId w:val="2"/>
        </w:numPr>
        <w:tabs>
          <w:tab w:val="left" w:pos="993"/>
        </w:tabs>
        <w:autoSpaceDE w:val="0"/>
        <w:autoSpaceDN w:val="0"/>
        <w:adjustRightInd w:val="0"/>
        <w:ind w:left="0" w:firstLine="709"/>
        <w:jc w:val="both"/>
        <w:rPr>
          <w:kern w:val="1"/>
          <w:sz w:val="28"/>
          <w:szCs w:val="28"/>
          <w:lang w:eastAsia="hi-IN" w:bidi="hi-IN"/>
        </w:rPr>
      </w:pPr>
      <w:r w:rsidRPr="00901AC0">
        <w:rPr>
          <w:kern w:val="1"/>
          <w:sz w:val="28"/>
          <w:szCs w:val="28"/>
          <w:lang w:eastAsia="hi-IN" w:bidi="hi-IN"/>
        </w:rPr>
        <w:t>приведение условий организации дополнительного образования детей в соответствие с современными требованиями санитарных, строительных норм, пожарной безопасности и других;</w:t>
      </w:r>
    </w:p>
    <w:p w:rsidR="009E6E2E" w:rsidRPr="00901AC0" w:rsidRDefault="009E6E2E" w:rsidP="00483E6C">
      <w:pPr>
        <w:widowControl w:val="0"/>
        <w:numPr>
          <w:ilvl w:val="0"/>
          <w:numId w:val="2"/>
        </w:numPr>
        <w:tabs>
          <w:tab w:val="left" w:pos="993"/>
        </w:tabs>
        <w:autoSpaceDE w:val="0"/>
        <w:autoSpaceDN w:val="0"/>
        <w:adjustRightInd w:val="0"/>
        <w:ind w:left="0" w:firstLine="709"/>
        <w:jc w:val="both"/>
        <w:rPr>
          <w:kern w:val="1"/>
          <w:sz w:val="28"/>
          <w:szCs w:val="28"/>
          <w:lang w:eastAsia="hi-IN" w:bidi="hi-IN"/>
        </w:rPr>
      </w:pPr>
      <w:r w:rsidRPr="00901AC0">
        <w:rPr>
          <w:kern w:val="1"/>
          <w:sz w:val="28"/>
          <w:szCs w:val="28"/>
          <w:lang w:eastAsia="hi-IN" w:bidi="hi-IN"/>
        </w:rPr>
        <w:t>расширение спектра направлений исследовательской и конструкторской деятельности организаций дополнительного образования;</w:t>
      </w:r>
    </w:p>
    <w:p w:rsidR="009E6E2E" w:rsidRPr="00901AC0" w:rsidRDefault="009E6E2E" w:rsidP="00483E6C">
      <w:pPr>
        <w:widowControl w:val="0"/>
        <w:numPr>
          <w:ilvl w:val="0"/>
          <w:numId w:val="3"/>
        </w:numPr>
        <w:tabs>
          <w:tab w:val="left" w:pos="993"/>
        </w:tabs>
        <w:autoSpaceDE w:val="0"/>
        <w:autoSpaceDN w:val="0"/>
        <w:adjustRightInd w:val="0"/>
        <w:ind w:left="0" w:firstLine="709"/>
        <w:jc w:val="both"/>
        <w:rPr>
          <w:sz w:val="28"/>
          <w:szCs w:val="28"/>
        </w:rPr>
      </w:pPr>
      <w:r w:rsidRPr="00901AC0">
        <w:rPr>
          <w:sz w:val="28"/>
          <w:szCs w:val="28"/>
        </w:rPr>
        <w:t>внедрение дистанционных форм обучения по дополнительным образовательным программам;</w:t>
      </w:r>
    </w:p>
    <w:p w:rsidR="009E6E2E" w:rsidRPr="00901AC0" w:rsidRDefault="009E6E2E" w:rsidP="00483E6C">
      <w:pPr>
        <w:widowControl w:val="0"/>
        <w:numPr>
          <w:ilvl w:val="0"/>
          <w:numId w:val="9"/>
        </w:numPr>
        <w:tabs>
          <w:tab w:val="left" w:pos="851"/>
          <w:tab w:val="left" w:pos="993"/>
        </w:tabs>
        <w:suppressAutoHyphens/>
        <w:autoSpaceDE w:val="0"/>
        <w:ind w:left="0" w:firstLine="709"/>
        <w:jc w:val="both"/>
        <w:rPr>
          <w:kern w:val="1"/>
          <w:sz w:val="28"/>
          <w:szCs w:val="28"/>
          <w:lang w:eastAsia="hi-IN" w:bidi="hi-IN"/>
        </w:rPr>
      </w:pPr>
      <w:r w:rsidRPr="00901AC0">
        <w:rPr>
          <w:kern w:val="1"/>
          <w:sz w:val="28"/>
          <w:szCs w:val="28"/>
          <w:lang w:eastAsia="hi-IN" w:bidi="hi-IN"/>
        </w:rPr>
        <w:t>создание муниципальной системы поддержки талантливых и одаренных детей;</w:t>
      </w:r>
    </w:p>
    <w:p w:rsidR="009E6E2E" w:rsidRPr="00901AC0" w:rsidRDefault="009E6E2E" w:rsidP="00483E6C">
      <w:pPr>
        <w:widowControl w:val="0"/>
        <w:numPr>
          <w:ilvl w:val="0"/>
          <w:numId w:val="9"/>
        </w:numPr>
        <w:tabs>
          <w:tab w:val="left" w:pos="851"/>
          <w:tab w:val="left" w:pos="993"/>
        </w:tabs>
        <w:suppressAutoHyphens/>
        <w:autoSpaceDE w:val="0"/>
        <w:ind w:left="0" w:firstLine="709"/>
        <w:jc w:val="both"/>
        <w:rPr>
          <w:kern w:val="1"/>
          <w:sz w:val="28"/>
          <w:szCs w:val="28"/>
          <w:lang w:eastAsia="hi-IN" w:bidi="hi-IN"/>
        </w:rPr>
      </w:pPr>
      <w:r w:rsidRPr="00901AC0">
        <w:rPr>
          <w:kern w:val="1"/>
          <w:sz w:val="28"/>
          <w:szCs w:val="28"/>
          <w:lang w:eastAsia="hi-IN" w:bidi="hi-IN"/>
        </w:rPr>
        <w:t>апробация моделей сетевого взаимодействия общеобразовательных организаций и организаций дополнительного образования;</w:t>
      </w:r>
    </w:p>
    <w:p w:rsidR="009E6E2E" w:rsidRPr="00901AC0" w:rsidRDefault="009E6E2E" w:rsidP="00483E6C">
      <w:pPr>
        <w:widowControl w:val="0"/>
        <w:numPr>
          <w:ilvl w:val="0"/>
          <w:numId w:val="9"/>
        </w:numPr>
        <w:tabs>
          <w:tab w:val="left" w:pos="851"/>
          <w:tab w:val="left" w:pos="993"/>
        </w:tabs>
        <w:suppressAutoHyphens/>
        <w:autoSpaceDE w:val="0"/>
        <w:ind w:left="0" w:firstLine="709"/>
        <w:jc w:val="both"/>
        <w:rPr>
          <w:kern w:val="1"/>
          <w:sz w:val="28"/>
          <w:szCs w:val="28"/>
          <w:lang w:eastAsia="hi-IN" w:bidi="hi-IN"/>
        </w:rPr>
      </w:pPr>
      <w:r w:rsidRPr="00901AC0">
        <w:rPr>
          <w:kern w:val="1"/>
          <w:sz w:val="28"/>
          <w:szCs w:val="28"/>
          <w:lang w:eastAsia="hi-IN" w:bidi="hi-IN"/>
        </w:rPr>
        <w:t>организация повышения квалификации руководителей и педагогических работников организаций дополнительного образования;</w:t>
      </w:r>
    </w:p>
    <w:p w:rsidR="009E6E2E" w:rsidRPr="00901AC0" w:rsidRDefault="009E6E2E" w:rsidP="00483E6C">
      <w:pPr>
        <w:widowControl w:val="0"/>
        <w:numPr>
          <w:ilvl w:val="0"/>
          <w:numId w:val="9"/>
        </w:numPr>
        <w:tabs>
          <w:tab w:val="left" w:pos="851"/>
          <w:tab w:val="left" w:pos="993"/>
        </w:tabs>
        <w:suppressAutoHyphens/>
        <w:autoSpaceDE w:val="0"/>
        <w:ind w:left="0" w:firstLine="709"/>
        <w:jc w:val="both"/>
        <w:rPr>
          <w:kern w:val="1"/>
          <w:sz w:val="28"/>
          <w:szCs w:val="28"/>
          <w:lang w:eastAsia="hi-IN" w:bidi="hi-IN"/>
        </w:rPr>
      </w:pPr>
      <w:r w:rsidRPr="00901AC0">
        <w:rPr>
          <w:kern w:val="1"/>
          <w:sz w:val="28"/>
          <w:szCs w:val="28"/>
          <w:lang w:eastAsia="hi-IN" w:bidi="hi-IN"/>
        </w:rPr>
        <w:t xml:space="preserve">разработка дополнительных образовательных программ и внедрение технологий дополнительного образования в соответствии с запросами детей и </w:t>
      </w:r>
      <w:r w:rsidRPr="00901AC0">
        <w:rPr>
          <w:kern w:val="1"/>
          <w:sz w:val="28"/>
          <w:szCs w:val="28"/>
          <w:lang w:eastAsia="hi-IN" w:bidi="hi-IN"/>
        </w:rPr>
        <w:lastRenderedPageBreak/>
        <w:t>родителей и современными требованиями развития общества;</w:t>
      </w:r>
    </w:p>
    <w:p w:rsidR="009E6E2E" w:rsidRPr="00901AC0" w:rsidRDefault="009E6E2E" w:rsidP="00483E6C">
      <w:pPr>
        <w:numPr>
          <w:ilvl w:val="0"/>
          <w:numId w:val="9"/>
        </w:numPr>
        <w:tabs>
          <w:tab w:val="left" w:pos="851"/>
          <w:tab w:val="left" w:pos="993"/>
        </w:tabs>
        <w:ind w:left="0" w:firstLine="709"/>
        <w:contextualSpacing/>
        <w:jc w:val="both"/>
        <w:rPr>
          <w:sz w:val="28"/>
          <w:szCs w:val="28"/>
        </w:rPr>
      </w:pPr>
      <w:r w:rsidRPr="00901AC0">
        <w:rPr>
          <w:sz w:val="28"/>
          <w:szCs w:val="28"/>
        </w:rPr>
        <w:t>организация профильных смен для одаренных детей;</w:t>
      </w:r>
    </w:p>
    <w:p w:rsidR="009E6E2E" w:rsidRPr="00901AC0" w:rsidRDefault="009E6E2E" w:rsidP="00483E6C">
      <w:pPr>
        <w:numPr>
          <w:ilvl w:val="0"/>
          <w:numId w:val="9"/>
        </w:numPr>
        <w:tabs>
          <w:tab w:val="left" w:pos="851"/>
          <w:tab w:val="left" w:pos="993"/>
        </w:tabs>
        <w:ind w:left="0" w:firstLine="709"/>
        <w:jc w:val="both"/>
        <w:rPr>
          <w:sz w:val="28"/>
          <w:szCs w:val="28"/>
        </w:rPr>
      </w:pPr>
      <w:r w:rsidRPr="00901AC0">
        <w:rPr>
          <w:sz w:val="28"/>
          <w:szCs w:val="28"/>
        </w:rPr>
        <w:t>создание научно-образовательных кластеров;</w:t>
      </w:r>
    </w:p>
    <w:p w:rsidR="009E6E2E" w:rsidRPr="00901AC0" w:rsidRDefault="009E6E2E" w:rsidP="00483E6C">
      <w:pPr>
        <w:numPr>
          <w:ilvl w:val="0"/>
          <w:numId w:val="9"/>
        </w:numPr>
        <w:tabs>
          <w:tab w:val="left" w:pos="851"/>
          <w:tab w:val="left" w:pos="993"/>
        </w:tabs>
        <w:ind w:left="0" w:firstLine="709"/>
        <w:jc w:val="both"/>
        <w:rPr>
          <w:sz w:val="28"/>
          <w:szCs w:val="28"/>
        </w:rPr>
      </w:pPr>
      <w:r w:rsidRPr="00901AC0">
        <w:rPr>
          <w:sz w:val="28"/>
          <w:szCs w:val="28"/>
        </w:rPr>
        <w:t>расширение форм сетевого взаимодействия между вузами, профессиональными образовательными организациями, общеобразовательными организациями и предприятиями;</w:t>
      </w:r>
    </w:p>
    <w:p w:rsidR="009E6E2E" w:rsidRPr="00901AC0" w:rsidRDefault="009E6E2E" w:rsidP="00483E6C">
      <w:pPr>
        <w:widowControl w:val="0"/>
        <w:numPr>
          <w:ilvl w:val="0"/>
          <w:numId w:val="9"/>
        </w:numPr>
        <w:tabs>
          <w:tab w:val="left" w:pos="0"/>
          <w:tab w:val="left" w:pos="851"/>
          <w:tab w:val="left" w:pos="993"/>
          <w:tab w:val="left" w:pos="1134"/>
        </w:tabs>
        <w:autoSpaceDN w:val="0"/>
        <w:adjustRightInd w:val="0"/>
        <w:ind w:left="0" w:firstLine="709"/>
        <w:jc w:val="both"/>
        <w:rPr>
          <w:snapToGrid w:val="0"/>
          <w:sz w:val="28"/>
          <w:szCs w:val="28"/>
        </w:rPr>
      </w:pPr>
      <w:r w:rsidRPr="00901AC0">
        <w:rPr>
          <w:snapToGrid w:val="0"/>
          <w:sz w:val="28"/>
          <w:szCs w:val="28"/>
        </w:rPr>
        <w:t xml:space="preserve">организация </w:t>
      </w:r>
      <w:proofErr w:type="spellStart"/>
      <w:r w:rsidRPr="00901AC0">
        <w:rPr>
          <w:snapToGrid w:val="0"/>
          <w:sz w:val="28"/>
          <w:szCs w:val="28"/>
        </w:rPr>
        <w:t>профориентационной</w:t>
      </w:r>
      <w:proofErr w:type="spellEnd"/>
      <w:r w:rsidRPr="00901AC0">
        <w:rPr>
          <w:snapToGrid w:val="0"/>
          <w:sz w:val="28"/>
          <w:szCs w:val="28"/>
        </w:rPr>
        <w:t xml:space="preserve"> работы в общеобразовательных организациях с использованием потенциала учреждений профессионального образования;</w:t>
      </w:r>
    </w:p>
    <w:p w:rsidR="009E6E2E" w:rsidRPr="00901AC0" w:rsidRDefault="009E6E2E" w:rsidP="00483E6C">
      <w:pPr>
        <w:widowControl w:val="0"/>
        <w:numPr>
          <w:ilvl w:val="0"/>
          <w:numId w:val="9"/>
        </w:numPr>
        <w:tabs>
          <w:tab w:val="left" w:pos="0"/>
          <w:tab w:val="left" w:pos="851"/>
          <w:tab w:val="left" w:pos="993"/>
          <w:tab w:val="left" w:pos="1134"/>
        </w:tabs>
        <w:autoSpaceDN w:val="0"/>
        <w:adjustRightInd w:val="0"/>
        <w:ind w:left="0" w:firstLine="709"/>
        <w:jc w:val="both"/>
        <w:rPr>
          <w:snapToGrid w:val="0"/>
          <w:sz w:val="28"/>
          <w:szCs w:val="28"/>
        </w:rPr>
      </w:pPr>
      <w:r w:rsidRPr="00901AC0">
        <w:rPr>
          <w:snapToGrid w:val="0"/>
          <w:sz w:val="28"/>
          <w:szCs w:val="28"/>
        </w:rPr>
        <w:t>развитие механизмов государственно-частного партнерства образовательных организаций, организаций реального сектора экономики и социальной сферы;</w:t>
      </w:r>
    </w:p>
    <w:p w:rsidR="009E6E2E" w:rsidRPr="00901AC0" w:rsidRDefault="009E6E2E" w:rsidP="00483E6C">
      <w:pPr>
        <w:numPr>
          <w:ilvl w:val="0"/>
          <w:numId w:val="9"/>
        </w:numPr>
        <w:tabs>
          <w:tab w:val="left" w:pos="709"/>
          <w:tab w:val="left" w:pos="851"/>
          <w:tab w:val="left" w:pos="993"/>
        </w:tabs>
        <w:ind w:left="0" w:firstLine="709"/>
        <w:jc w:val="both"/>
        <w:rPr>
          <w:sz w:val="28"/>
          <w:szCs w:val="28"/>
        </w:rPr>
      </w:pPr>
      <w:r w:rsidRPr="00901AC0">
        <w:rPr>
          <w:sz w:val="28"/>
          <w:szCs w:val="28"/>
        </w:rPr>
        <w:t>совершенствование  системы оценки качества образования, процедуры внешней и внутренней оценки (самооценка);</w:t>
      </w:r>
    </w:p>
    <w:p w:rsidR="009E6E2E" w:rsidRPr="00901AC0" w:rsidRDefault="009E6E2E" w:rsidP="00483E6C">
      <w:pPr>
        <w:numPr>
          <w:ilvl w:val="0"/>
          <w:numId w:val="9"/>
        </w:numPr>
        <w:tabs>
          <w:tab w:val="left" w:pos="851"/>
          <w:tab w:val="left" w:pos="993"/>
        </w:tabs>
        <w:ind w:left="0" w:firstLine="709"/>
        <w:jc w:val="both"/>
        <w:rPr>
          <w:sz w:val="28"/>
          <w:szCs w:val="28"/>
        </w:rPr>
      </w:pPr>
      <w:r w:rsidRPr="00901AC0">
        <w:rPr>
          <w:sz w:val="28"/>
          <w:szCs w:val="28"/>
        </w:rPr>
        <w:t>внедрение механизмов внешней независимой системы оценки качества работы образовательных организаций с участием общественности;</w:t>
      </w:r>
    </w:p>
    <w:p w:rsidR="009E6E2E" w:rsidRPr="00901AC0" w:rsidRDefault="009E6E2E" w:rsidP="00483E6C">
      <w:pPr>
        <w:numPr>
          <w:ilvl w:val="0"/>
          <w:numId w:val="9"/>
        </w:numPr>
        <w:tabs>
          <w:tab w:val="left" w:pos="851"/>
          <w:tab w:val="left" w:pos="993"/>
        </w:tabs>
        <w:ind w:left="0" w:firstLine="709"/>
        <w:jc w:val="both"/>
        <w:rPr>
          <w:snapToGrid w:val="0"/>
          <w:sz w:val="28"/>
          <w:szCs w:val="28"/>
        </w:rPr>
      </w:pPr>
      <w:r w:rsidRPr="00901AC0">
        <w:rPr>
          <w:snapToGrid w:val="0"/>
          <w:sz w:val="28"/>
          <w:szCs w:val="28"/>
        </w:rPr>
        <w:t>формирование системы мониторинга образования, развитие систем информационного обмена и образовательной статистики:</w:t>
      </w:r>
    </w:p>
    <w:p w:rsidR="009E6E2E" w:rsidRPr="00901AC0" w:rsidRDefault="009E6E2E" w:rsidP="00483E6C">
      <w:pPr>
        <w:widowControl w:val="0"/>
        <w:numPr>
          <w:ilvl w:val="0"/>
          <w:numId w:val="4"/>
        </w:numPr>
        <w:tabs>
          <w:tab w:val="left" w:pos="851"/>
        </w:tabs>
        <w:autoSpaceDN w:val="0"/>
        <w:adjustRightInd w:val="0"/>
        <w:ind w:left="0" w:firstLine="709"/>
        <w:jc w:val="both"/>
        <w:rPr>
          <w:sz w:val="28"/>
          <w:szCs w:val="28"/>
        </w:rPr>
      </w:pPr>
      <w:r w:rsidRPr="00901AC0">
        <w:rPr>
          <w:sz w:val="28"/>
          <w:szCs w:val="28"/>
        </w:rPr>
        <w:t>проведение мониторинговых обследований обучения и социализации;</w:t>
      </w:r>
    </w:p>
    <w:p w:rsidR="009E6E2E" w:rsidRPr="00901AC0" w:rsidRDefault="009E6E2E" w:rsidP="00483E6C">
      <w:pPr>
        <w:widowControl w:val="0"/>
        <w:numPr>
          <w:ilvl w:val="0"/>
          <w:numId w:val="4"/>
        </w:numPr>
        <w:tabs>
          <w:tab w:val="left" w:pos="709"/>
          <w:tab w:val="left" w:pos="851"/>
        </w:tabs>
        <w:autoSpaceDN w:val="0"/>
        <w:adjustRightInd w:val="0"/>
        <w:ind w:left="0" w:firstLine="709"/>
        <w:jc w:val="both"/>
        <w:rPr>
          <w:sz w:val="28"/>
          <w:szCs w:val="28"/>
        </w:rPr>
      </w:pPr>
      <w:r w:rsidRPr="00901AC0">
        <w:rPr>
          <w:sz w:val="28"/>
          <w:szCs w:val="28"/>
        </w:rPr>
        <w:t xml:space="preserve">разработка показателей для изучения уровней учебных, </w:t>
      </w:r>
      <w:proofErr w:type="spellStart"/>
      <w:r w:rsidRPr="00901AC0">
        <w:rPr>
          <w:sz w:val="28"/>
          <w:szCs w:val="28"/>
        </w:rPr>
        <w:t>метапредметных</w:t>
      </w:r>
      <w:proofErr w:type="spellEnd"/>
      <w:r w:rsidRPr="00901AC0">
        <w:rPr>
          <w:sz w:val="28"/>
          <w:szCs w:val="28"/>
        </w:rPr>
        <w:t xml:space="preserve">, </w:t>
      </w:r>
      <w:proofErr w:type="spellStart"/>
      <w:r w:rsidRPr="00901AC0">
        <w:rPr>
          <w:sz w:val="28"/>
          <w:szCs w:val="28"/>
        </w:rPr>
        <w:t>внеучебных</w:t>
      </w:r>
      <w:proofErr w:type="spellEnd"/>
      <w:r w:rsidRPr="00901AC0">
        <w:rPr>
          <w:sz w:val="28"/>
          <w:szCs w:val="28"/>
        </w:rPr>
        <w:t xml:space="preserve"> достижений учащихся;</w:t>
      </w:r>
    </w:p>
    <w:p w:rsidR="009E6E2E" w:rsidRPr="00901AC0" w:rsidRDefault="009E6E2E" w:rsidP="00483E6C">
      <w:pPr>
        <w:widowControl w:val="0"/>
        <w:numPr>
          <w:ilvl w:val="0"/>
          <w:numId w:val="4"/>
        </w:numPr>
        <w:tabs>
          <w:tab w:val="left" w:pos="709"/>
          <w:tab w:val="left" w:pos="851"/>
        </w:tabs>
        <w:autoSpaceDN w:val="0"/>
        <w:adjustRightInd w:val="0"/>
        <w:ind w:left="0" w:firstLine="709"/>
        <w:jc w:val="both"/>
        <w:rPr>
          <w:sz w:val="28"/>
          <w:szCs w:val="28"/>
        </w:rPr>
      </w:pPr>
      <w:r w:rsidRPr="00901AC0">
        <w:rPr>
          <w:sz w:val="28"/>
          <w:szCs w:val="28"/>
        </w:rPr>
        <w:t>разработка критериев и технологий оценки деятельности общеобразовательных организаций на основе показателей;</w:t>
      </w:r>
    </w:p>
    <w:p w:rsidR="009E6E2E" w:rsidRPr="00901AC0" w:rsidRDefault="009E6E2E" w:rsidP="00483E6C">
      <w:pPr>
        <w:widowControl w:val="0"/>
        <w:numPr>
          <w:ilvl w:val="0"/>
          <w:numId w:val="4"/>
        </w:numPr>
        <w:tabs>
          <w:tab w:val="left" w:pos="709"/>
          <w:tab w:val="left" w:pos="851"/>
        </w:tabs>
        <w:autoSpaceDN w:val="0"/>
        <w:adjustRightInd w:val="0"/>
        <w:ind w:left="0" w:firstLine="709"/>
        <w:jc w:val="both"/>
        <w:rPr>
          <w:sz w:val="28"/>
          <w:szCs w:val="28"/>
        </w:rPr>
      </w:pPr>
      <w:r w:rsidRPr="00901AC0">
        <w:rPr>
          <w:sz w:val="28"/>
          <w:szCs w:val="28"/>
        </w:rPr>
        <w:t>разработка модели рейтинговой оценки деятельности общеобразовательных организаций;</w:t>
      </w:r>
    </w:p>
    <w:p w:rsidR="009E6E2E" w:rsidRPr="00901AC0" w:rsidRDefault="009E6E2E" w:rsidP="00483E6C">
      <w:pPr>
        <w:numPr>
          <w:ilvl w:val="0"/>
          <w:numId w:val="10"/>
        </w:numPr>
        <w:tabs>
          <w:tab w:val="left" w:pos="851"/>
        </w:tabs>
        <w:autoSpaceDE w:val="0"/>
        <w:ind w:left="0" w:firstLine="709"/>
        <w:jc w:val="both"/>
        <w:rPr>
          <w:sz w:val="28"/>
          <w:szCs w:val="28"/>
        </w:rPr>
      </w:pPr>
      <w:r w:rsidRPr="00901AC0">
        <w:rPr>
          <w:sz w:val="28"/>
          <w:szCs w:val="28"/>
        </w:rPr>
        <w:t>развитие системы электронного мониторинга управления образованием с использованием возможностей регионального портала, электронного дневника, электронного журнала;</w:t>
      </w:r>
    </w:p>
    <w:p w:rsidR="009E6E2E" w:rsidRPr="00901AC0" w:rsidRDefault="009E6E2E" w:rsidP="00483E6C">
      <w:pPr>
        <w:numPr>
          <w:ilvl w:val="0"/>
          <w:numId w:val="10"/>
        </w:numPr>
        <w:tabs>
          <w:tab w:val="left" w:pos="851"/>
        </w:tabs>
        <w:autoSpaceDE w:val="0"/>
        <w:ind w:left="0" w:firstLine="709"/>
        <w:jc w:val="both"/>
        <w:rPr>
          <w:sz w:val="28"/>
          <w:szCs w:val="28"/>
        </w:rPr>
      </w:pPr>
      <w:r w:rsidRPr="00901AC0">
        <w:rPr>
          <w:sz w:val="28"/>
          <w:szCs w:val="28"/>
        </w:rPr>
        <w:t>разработка индивидуализированных механизмов хранения и использования результатов обучения, введение инструментов оценки и учета разнообразных индивидуальных образовательных достижений обучающихся;</w:t>
      </w:r>
    </w:p>
    <w:p w:rsidR="009E6E2E" w:rsidRPr="00901AC0" w:rsidRDefault="009E6E2E" w:rsidP="00483E6C">
      <w:pPr>
        <w:numPr>
          <w:ilvl w:val="0"/>
          <w:numId w:val="10"/>
        </w:numPr>
        <w:tabs>
          <w:tab w:val="left" w:pos="851"/>
        </w:tabs>
        <w:ind w:left="0" w:firstLine="709"/>
        <w:jc w:val="both"/>
        <w:rPr>
          <w:sz w:val="28"/>
          <w:szCs w:val="28"/>
        </w:rPr>
      </w:pPr>
      <w:r w:rsidRPr="00901AC0">
        <w:rPr>
          <w:sz w:val="28"/>
          <w:szCs w:val="28"/>
        </w:rPr>
        <w:t>совершенствование управления образованием на основе системы электронного мониторинга;</w:t>
      </w:r>
    </w:p>
    <w:p w:rsidR="009E6E2E" w:rsidRPr="00901AC0" w:rsidRDefault="009E6E2E" w:rsidP="00483E6C">
      <w:pPr>
        <w:numPr>
          <w:ilvl w:val="0"/>
          <w:numId w:val="10"/>
        </w:numPr>
        <w:tabs>
          <w:tab w:val="left" w:pos="851"/>
        </w:tabs>
        <w:ind w:left="0" w:firstLine="709"/>
        <w:jc w:val="both"/>
        <w:rPr>
          <w:sz w:val="28"/>
          <w:szCs w:val="28"/>
        </w:rPr>
      </w:pPr>
      <w:r w:rsidRPr="00901AC0">
        <w:rPr>
          <w:sz w:val="28"/>
          <w:szCs w:val="28"/>
        </w:rPr>
        <w:t>обновление содержания и технологий воспитательной составляющей в деятельности образовательных учреждений.</w:t>
      </w:r>
    </w:p>
    <w:p w:rsidR="00C0559B" w:rsidRDefault="00C0559B" w:rsidP="009E6E2E">
      <w:pPr>
        <w:widowControl w:val="0"/>
        <w:tabs>
          <w:tab w:val="left" w:pos="851"/>
        </w:tabs>
        <w:autoSpaceDE w:val="0"/>
        <w:autoSpaceDN w:val="0"/>
        <w:adjustRightInd w:val="0"/>
        <w:ind w:left="720"/>
        <w:jc w:val="both"/>
      </w:pPr>
    </w:p>
    <w:p w:rsidR="009E6E2E" w:rsidRPr="00901AC0" w:rsidRDefault="009E6E2E" w:rsidP="009E6E2E">
      <w:pPr>
        <w:widowControl w:val="0"/>
        <w:tabs>
          <w:tab w:val="left" w:pos="851"/>
        </w:tabs>
        <w:autoSpaceDE w:val="0"/>
        <w:autoSpaceDN w:val="0"/>
        <w:adjustRightInd w:val="0"/>
        <w:ind w:left="720"/>
        <w:jc w:val="both"/>
        <w:rPr>
          <w:b/>
          <w:sz w:val="28"/>
          <w:szCs w:val="28"/>
        </w:rPr>
      </w:pPr>
      <w:r w:rsidRPr="00901AC0">
        <w:rPr>
          <w:b/>
          <w:sz w:val="28"/>
          <w:szCs w:val="28"/>
        </w:rPr>
        <w:t>Ожидаемые результаты:</w:t>
      </w:r>
    </w:p>
    <w:p w:rsidR="009E6E2E" w:rsidRPr="00901AC0" w:rsidRDefault="009E6E2E" w:rsidP="009E6E2E">
      <w:pPr>
        <w:ind w:firstLine="709"/>
        <w:jc w:val="both"/>
        <w:rPr>
          <w:sz w:val="28"/>
          <w:szCs w:val="28"/>
        </w:rPr>
      </w:pPr>
      <w:r w:rsidRPr="00901AC0">
        <w:rPr>
          <w:sz w:val="28"/>
          <w:szCs w:val="28"/>
        </w:rPr>
        <w:t xml:space="preserve">- достижение к 2018 году 100 процентов доступности дошкольного образования для детей в возрасте от </w:t>
      </w:r>
      <w:r w:rsidR="00E76FF8">
        <w:rPr>
          <w:sz w:val="28"/>
          <w:szCs w:val="28"/>
        </w:rPr>
        <w:t>трех</w:t>
      </w:r>
      <w:r w:rsidRPr="00901AC0">
        <w:rPr>
          <w:sz w:val="28"/>
          <w:szCs w:val="28"/>
        </w:rPr>
        <w:t xml:space="preserve"> до семи лет;</w:t>
      </w:r>
    </w:p>
    <w:p w:rsidR="009E6E2E" w:rsidRPr="00901AC0" w:rsidRDefault="009E6E2E" w:rsidP="009E6E2E">
      <w:pPr>
        <w:ind w:firstLine="709"/>
        <w:jc w:val="both"/>
        <w:rPr>
          <w:sz w:val="28"/>
          <w:szCs w:val="28"/>
        </w:rPr>
      </w:pPr>
      <w:r w:rsidRPr="00901AC0">
        <w:rPr>
          <w:sz w:val="28"/>
          <w:szCs w:val="28"/>
        </w:rPr>
        <w:t>- увеличение численности детей в возрасте от 0 до 3 лет, охваченных программами поддержки раннего развития;</w:t>
      </w:r>
    </w:p>
    <w:p w:rsidR="009E6E2E" w:rsidRPr="00901AC0" w:rsidRDefault="009E6E2E" w:rsidP="009E6E2E">
      <w:pPr>
        <w:ind w:firstLine="709"/>
        <w:jc w:val="both"/>
        <w:rPr>
          <w:sz w:val="28"/>
          <w:szCs w:val="28"/>
        </w:rPr>
      </w:pPr>
      <w:r w:rsidRPr="00901AC0">
        <w:rPr>
          <w:sz w:val="28"/>
          <w:szCs w:val="28"/>
        </w:rPr>
        <w:t>- удовлетворение населения в услугах дошкольного образования к 2020 году;</w:t>
      </w:r>
    </w:p>
    <w:p w:rsidR="009E6E2E" w:rsidRPr="00901AC0" w:rsidRDefault="009E6E2E" w:rsidP="009E6E2E">
      <w:pPr>
        <w:ind w:firstLine="709"/>
        <w:jc w:val="both"/>
        <w:rPr>
          <w:sz w:val="28"/>
          <w:szCs w:val="28"/>
        </w:rPr>
      </w:pPr>
      <w:r w:rsidRPr="00901AC0">
        <w:rPr>
          <w:sz w:val="28"/>
          <w:szCs w:val="28"/>
        </w:rPr>
        <w:t>- создание во всех школах условий, соответствующих современным требованиям к организации образовательного процесса;</w:t>
      </w:r>
    </w:p>
    <w:p w:rsidR="009E6E2E" w:rsidRPr="00901AC0" w:rsidRDefault="009E6E2E" w:rsidP="009E6E2E">
      <w:pPr>
        <w:ind w:firstLine="709"/>
        <w:jc w:val="both"/>
        <w:rPr>
          <w:sz w:val="28"/>
          <w:szCs w:val="28"/>
        </w:rPr>
      </w:pPr>
      <w:r w:rsidRPr="00901AC0">
        <w:rPr>
          <w:sz w:val="28"/>
          <w:szCs w:val="28"/>
        </w:rPr>
        <w:t xml:space="preserve">- обеспечение условий для обучения всех учащихся по новым федеральным государственным образовательным стандартам; </w:t>
      </w:r>
    </w:p>
    <w:p w:rsidR="009E6E2E" w:rsidRPr="00901AC0" w:rsidRDefault="009E6E2E" w:rsidP="009E6E2E">
      <w:pPr>
        <w:ind w:firstLine="709"/>
        <w:jc w:val="both"/>
        <w:rPr>
          <w:sz w:val="28"/>
          <w:szCs w:val="28"/>
        </w:rPr>
      </w:pPr>
      <w:r w:rsidRPr="00901AC0">
        <w:rPr>
          <w:sz w:val="28"/>
          <w:szCs w:val="28"/>
        </w:rPr>
        <w:lastRenderedPageBreak/>
        <w:t xml:space="preserve">- создание в общеобразовательных учреждениях полноценной системы профильного обучения на основе индивидуальных учебных планов, повышение до 100% доли обучающихся по программам </w:t>
      </w:r>
      <w:proofErr w:type="spellStart"/>
      <w:r w:rsidRPr="00901AC0">
        <w:rPr>
          <w:sz w:val="28"/>
          <w:szCs w:val="28"/>
        </w:rPr>
        <w:t>предпрофильной</w:t>
      </w:r>
      <w:proofErr w:type="spellEnd"/>
      <w:r w:rsidRPr="00901AC0">
        <w:rPr>
          <w:sz w:val="28"/>
          <w:szCs w:val="28"/>
        </w:rPr>
        <w:t xml:space="preserve"> подготовки и профильного обучения;</w:t>
      </w:r>
    </w:p>
    <w:p w:rsidR="009E6E2E" w:rsidRPr="00901AC0" w:rsidRDefault="009E6E2E" w:rsidP="009E6E2E">
      <w:pPr>
        <w:ind w:firstLine="709"/>
        <w:jc w:val="both"/>
        <w:rPr>
          <w:sz w:val="28"/>
          <w:szCs w:val="28"/>
        </w:rPr>
      </w:pPr>
      <w:r w:rsidRPr="00901AC0">
        <w:rPr>
          <w:sz w:val="28"/>
          <w:szCs w:val="28"/>
        </w:rPr>
        <w:t>- снижение доли выпускников школ, не получивших аттестат о среднем общем образовании, по завершении освоения программ среднего общего образования;</w:t>
      </w:r>
    </w:p>
    <w:p w:rsidR="009E6E2E" w:rsidRPr="00901AC0" w:rsidRDefault="009E6E2E" w:rsidP="009E6E2E">
      <w:pPr>
        <w:ind w:firstLine="709"/>
        <w:jc w:val="both"/>
        <w:rPr>
          <w:sz w:val="28"/>
          <w:szCs w:val="28"/>
        </w:rPr>
      </w:pPr>
      <w:r w:rsidRPr="00901AC0">
        <w:rPr>
          <w:sz w:val="28"/>
          <w:szCs w:val="28"/>
        </w:rPr>
        <w:t>- сокращение отставания от среднерегионального уровня образовательных результатов выпускников общеобразовательных организаций, работающих в сложных социальных условиях (уменьшение соотношения среднего балла единого государственного экзамена по математике в 10% общеобразовательных организаций с лучшими результатами и среднего балла единого государственного экзамена в 10% общеобразовательных организаций с худшими результатами);</w:t>
      </w:r>
    </w:p>
    <w:p w:rsidR="009E6E2E" w:rsidRPr="00901AC0" w:rsidRDefault="009E6E2E" w:rsidP="009E6E2E">
      <w:pPr>
        <w:ind w:firstLine="709"/>
        <w:jc w:val="both"/>
        <w:rPr>
          <w:sz w:val="28"/>
          <w:szCs w:val="28"/>
        </w:rPr>
      </w:pPr>
      <w:r w:rsidRPr="00901AC0">
        <w:rPr>
          <w:sz w:val="28"/>
          <w:szCs w:val="28"/>
        </w:rPr>
        <w:t>- увеличение охвата детей разнообразными по содержанию программами дополнительного образования до 9</w:t>
      </w:r>
      <w:r w:rsidR="00793366">
        <w:rPr>
          <w:sz w:val="28"/>
          <w:szCs w:val="28"/>
        </w:rPr>
        <w:t>5</w:t>
      </w:r>
      <w:r w:rsidRPr="00901AC0">
        <w:rPr>
          <w:sz w:val="28"/>
          <w:szCs w:val="28"/>
        </w:rPr>
        <w:t>% от общей численности детей в возрасте от 5 до 18 лет;</w:t>
      </w:r>
    </w:p>
    <w:p w:rsidR="009E6E2E" w:rsidRPr="00901AC0" w:rsidRDefault="009E6E2E" w:rsidP="009E6E2E">
      <w:pPr>
        <w:ind w:firstLine="709"/>
        <w:jc w:val="both"/>
        <w:rPr>
          <w:sz w:val="28"/>
          <w:szCs w:val="28"/>
        </w:rPr>
      </w:pPr>
      <w:r w:rsidRPr="00901AC0">
        <w:rPr>
          <w:sz w:val="28"/>
          <w:szCs w:val="28"/>
        </w:rPr>
        <w:t xml:space="preserve">- омоложение и рост профессионального уровня педагогических кадров образовательных организаций, увеличение доли молодых педагогов до 20%; </w:t>
      </w:r>
    </w:p>
    <w:p w:rsidR="009E6E2E" w:rsidRPr="00901AC0" w:rsidRDefault="009E6E2E" w:rsidP="009E6E2E">
      <w:pPr>
        <w:ind w:firstLine="709"/>
        <w:jc w:val="both"/>
        <w:rPr>
          <w:sz w:val="28"/>
          <w:szCs w:val="28"/>
        </w:rPr>
      </w:pPr>
      <w:r w:rsidRPr="00901AC0">
        <w:rPr>
          <w:sz w:val="28"/>
          <w:szCs w:val="28"/>
        </w:rPr>
        <w:t>- создание системы взаимодействия всех типов организаций общего и профессионального образования, а также образовательных организаций, работодателей и организаций различных форм собственности;</w:t>
      </w:r>
    </w:p>
    <w:p w:rsidR="009E6E2E" w:rsidRPr="00901AC0" w:rsidRDefault="009E6E2E" w:rsidP="009E6E2E">
      <w:pPr>
        <w:ind w:firstLine="709"/>
        <w:jc w:val="both"/>
        <w:rPr>
          <w:sz w:val="28"/>
          <w:szCs w:val="28"/>
        </w:rPr>
      </w:pPr>
      <w:r w:rsidRPr="00901AC0">
        <w:rPr>
          <w:sz w:val="28"/>
          <w:szCs w:val="28"/>
        </w:rPr>
        <w:t>- увеличение к 2020 году доли образовательных организаций, здания которых приспособлены для обучения лиц с ограниченными возможностями здоровья до 25%;</w:t>
      </w:r>
    </w:p>
    <w:p w:rsidR="009E6E2E" w:rsidRPr="00901AC0" w:rsidRDefault="009E6E2E" w:rsidP="009E6E2E">
      <w:pPr>
        <w:widowControl w:val="0"/>
        <w:autoSpaceDN w:val="0"/>
        <w:adjustRightInd w:val="0"/>
        <w:ind w:firstLine="708"/>
        <w:jc w:val="both"/>
        <w:rPr>
          <w:sz w:val="28"/>
          <w:szCs w:val="28"/>
        </w:rPr>
      </w:pPr>
      <w:r w:rsidRPr="00901AC0">
        <w:rPr>
          <w:sz w:val="28"/>
          <w:szCs w:val="28"/>
        </w:rPr>
        <w:t>- обеспечение положительной динамики роста патриотических чувств молодежи, увеличение количества молодых людей, мотивированных к службе в Вооруженных Силах Российской Федерации, повышение престижа службы в армии, возрастание социальной активности молодежи и ее вклада в преобразование общества, преодоление негативных явлений в молодежной среде, укрепление социального института семьи и семейных ценностей.</w:t>
      </w:r>
    </w:p>
    <w:p w:rsidR="00511672" w:rsidRDefault="00511672" w:rsidP="00511672">
      <w:pPr>
        <w:ind w:firstLine="709"/>
        <w:jc w:val="both"/>
      </w:pPr>
    </w:p>
    <w:p w:rsidR="004A1516" w:rsidRPr="004A1516" w:rsidRDefault="009D4A88" w:rsidP="004A1516">
      <w:pPr>
        <w:ind w:firstLine="709"/>
        <w:jc w:val="both"/>
        <w:rPr>
          <w:b/>
          <w:sz w:val="28"/>
          <w:szCs w:val="28"/>
          <w:u w:val="single"/>
        </w:rPr>
      </w:pPr>
      <w:r>
        <w:rPr>
          <w:b/>
          <w:sz w:val="28"/>
          <w:szCs w:val="28"/>
          <w:u w:val="single"/>
        </w:rPr>
        <w:t>6</w:t>
      </w:r>
      <w:r w:rsidR="004A1516" w:rsidRPr="004A1516">
        <w:rPr>
          <w:b/>
          <w:sz w:val="28"/>
          <w:szCs w:val="28"/>
          <w:u w:val="single"/>
        </w:rPr>
        <w:t>.2.4 Культура</w:t>
      </w:r>
    </w:p>
    <w:p w:rsidR="004A1516" w:rsidRPr="004A1516" w:rsidRDefault="004A1516" w:rsidP="004A1516">
      <w:pPr>
        <w:ind w:firstLine="709"/>
        <w:jc w:val="both"/>
        <w:rPr>
          <w:sz w:val="28"/>
          <w:szCs w:val="28"/>
        </w:rPr>
      </w:pPr>
      <w:r w:rsidRPr="004A1516">
        <w:rPr>
          <w:b/>
          <w:i/>
          <w:sz w:val="28"/>
          <w:szCs w:val="28"/>
        </w:rPr>
        <w:t>Стратегическая цель -</w:t>
      </w:r>
      <w:r w:rsidRPr="004A1516">
        <w:rPr>
          <w:sz w:val="28"/>
          <w:szCs w:val="28"/>
        </w:rPr>
        <w:t xml:space="preserve"> обеспечение права граждан на доступ к культурным ценностям.</w:t>
      </w:r>
    </w:p>
    <w:p w:rsidR="004A1516" w:rsidRPr="004A1516" w:rsidRDefault="004A1516" w:rsidP="004A1516">
      <w:pPr>
        <w:ind w:firstLine="709"/>
        <w:jc w:val="both"/>
        <w:rPr>
          <w:sz w:val="28"/>
          <w:szCs w:val="28"/>
        </w:rPr>
      </w:pPr>
      <w:r w:rsidRPr="004A1516">
        <w:rPr>
          <w:sz w:val="28"/>
          <w:szCs w:val="28"/>
        </w:rPr>
        <w:t xml:space="preserve">Сеть учреждений </w:t>
      </w:r>
      <w:r w:rsidRPr="004A1516">
        <w:rPr>
          <w:b/>
          <w:sz w:val="28"/>
          <w:szCs w:val="28"/>
        </w:rPr>
        <w:t>культуры</w:t>
      </w:r>
      <w:r w:rsidRPr="004A1516">
        <w:rPr>
          <w:sz w:val="28"/>
          <w:szCs w:val="28"/>
        </w:rPr>
        <w:t>, действующая в Тейковском муниципальном районе, позволяет ежегодно повышать доступность для жителей культурно-досуговых мероприятий, музейных экспозиций, стабильно высокой сохраняется обеспеченность клубами и библиотеками. Активно проводится информатизация отрасли.</w:t>
      </w:r>
    </w:p>
    <w:p w:rsidR="004A1516" w:rsidRPr="004A1516" w:rsidRDefault="004A1516" w:rsidP="004A1516">
      <w:pPr>
        <w:autoSpaceDE w:val="0"/>
        <w:autoSpaceDN w:val="0"/>
        <w:adjustRightInd w:val="0"/>
        <w:ind w:firstLine="709"/>
        <w:jc w:val="both"/>
        <w:outlineLvl w:val="0"/>
        <w:rPr>
          <w:sz w:val="28"/>
          <w:szCs w:val="28"/>
          <w:u w:color="000000"/>
        </w:rPr>
      </w:pPr>
      <w:r w:rsidRPr="004A1516">
        <w:rPr>
          <w:sz w:val="28"/>
          <w:szCs w:val="28"/>
          <w:u w:color="000000"/>
        </w:rPr>
        <w:t>В последние годы значительно укреплена база  учреждений культуры, с 2013 года из областного бюджета выделяются средства на ремонт муниципальных учреждений культуры. Реализуется проект «Сельская дискотека», в рамках которого получили современное музыкальное оборудование 6 Домов культуры и сельских клубов.</w:t>
      </w:r>
    </w:p>
    <w:p w:rsidR="004A1516" w:rsidRPr="004A1516" w:rsidRDefault="004A1516" w:rsidP="004A1516">
      <w:pPr>
        <w:autoSpaceDE w:val="0"/>
        <w:autoSpaceDN w:val="0"/>
        <w:adjustRightInd w:val="0"/>
        <w:ind w:firstLine="709"/>
        <w:jc w:val="both"/>
        <w:outlineLvl w:val="0"/>
        <w:rPr>
          <w:sz w:val="28"/>
          <w:szCs w:val="28"/>
        </w:rPr>
      </w:pPr>
      <w:r w:rsidRPr="004A1516">
        <w:rPr>
          <w:sz w:val="28"/>
          <w:szCs w:val="28"/>
          <w:u w:color="000000"/>
        </w:rPr>
        <w:t xml:space="preserve">На территории района функционируют районная  библиотека и 13 сельских библиотек. Ежегодно выделяются средства на комплектование их фондов. </w:t>
      </w:r>
    </w:p>
    <w:p w:rsidR="004A1516" w:rsidRPr="004A1516" w:rsidRDefault="004A1516" w:rsidP="004A1516">
      <w:pPr>
        <w:ind w:firstLine="709"/>
        <w:jc w:val="both"/>
        <w:rPr>
          <w:sz w:val="28"/>
          <w:szCs w:val="28"/>
          <w:lang w:eastAsia="ar-SA"/>
        </w:rPr>
      </w:pPr>
      <w:r w:rsidRPr="004A1516">
        <w:rPr>
          <w:sz w:val="28"/>
          <w:szCs w:val="28"/>
        </w:rPr>
        <w:lastRenderedPageBreak/>
        <w:t>Недостаточное финансирование, передача полномочий в сфере культуры на уровень поселений и реструктуризация культурно-досуговых учреждений, особенно в сельской местности, привело к сокращению сети учреждений культуры, которому также способствовала  естественная убыль населения, отток молодежи в города и изношенность зданий. Это привело к социальному неравенству творческой самореализации жителей села и их доступу к культурным ценностям.</w:t>
      </w:r>
    </w:p>
    <w:p w:rsidR="004A1516" w:rsidRPr="004A1516" w:rsidRDefault="004A1516" w:rsidP="004A1516">
      <w:pPr>
        <w:ind w:firstLine="709"/>
        <w:jc w:val="both"/>
        <w:rPr>
          <w:rStyle w:val="aa"/>
          <w:i w:val="0"/>
          <w:sz w:val="28"/>
          <w:szCs w:val="28"/>
        </w:rPr>
      </w:pPr>
      <w:r w:rsidRPr="004A1516">
        <w:rPr>
          <w:sz w:val="28"/>
          <w:szCs w:val="28"/>
        </w:rPr>
        <w:t>Вместе с тем, материальная база муниципальных учреждений культуры в настоящее время требует значительного обновления. В отрасли ощущается дефицит профессиональных кадров, у</w:t>
      </w:r>
      <w:r w:rsidRPr="004A1516">
        <w:rPr>
          <w:rStyle w:val="aa"/>
          <w:sz w:val="28"/>
          <w:szCs w:val="28"/>
        </w:rPr>
        <w:t>ровень оплаты труда в отрасли является одним из самых низких по  Ивановской области.</w:t>
      </w:r>
    </w:p>
    <w:p w:rsidR="004A1516" w:rsidRPr="004A1516" w:rsidRDefault="004A1516" w:rsidP="004A1516">
      <w:pPr>
        <w:ind w:firstLine="709"/>
        <w:jc w:val="both"/>
        <w:rPr>
          <w:sz w:val="28"/>
          <w:szCs w:val="28"/>
        </w:rPr>
      </w:pPr>
      <w:r w:rsidRPr="004A1516">
        <w:rPr>
          <w:sz w:val="28"/>
          <w:szCs w:val="28"/>
        </w:rPr>
        <w:t>Особого внимания требует вопрос сохранения, использования, популяризации и охраны объектов культурного наследия (памятников истории и культуры), расположенных на территории Тейковского муниципального района. Существует необходимость комплексного решения проблемы реставрации недвижимых памятников, вовлечения их в процесс социально-экономического развития района.</w:t>
      </w:r>
    </w:p>
    <w:p w:rsidR="004A1516" w:rsidRPr="004A1516" w:rsidRDefault="004A1516" w:rsidP="004A1516">
      <w:pPr>
        <w:ind w:firstLine="709"/>
        <w:jc w:val="both"/>
        <w:rPr>
          <w:i/>
          <w:sz w:val="28"/>
          <w:szCs w:val="28"/>
        </w:rPr>
      </w:pPr>
      <w:r w:rsidRPr="004A1516">
        <w:rPr>
          <w:b/>
          <w:i/>
          <w:sz w:val="28"/>
          <w:szCs w:val="28"/>
        </w:rPr>
        <w:t>Моделирование развития</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формирование имиджа учреждений культуры района, делающего их привлекательными, способными оказывать влияние на развитие социокультурной ситуации;</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расширение спектра услуг и форм деятельности, предоставляемых  библиотеками в соответствии с выявленными интересами и потребностями реальных и потенциальных посетителей;</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 xml:space="preserve">увеличение доли объектов культурного наследия, зарегистрированных в Едином государственном реестре объектов культурного наследия (памятников истории и культуры) народов Российской Федерации; </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сохранение народных художественных промыслов, национальных ремесел, создание условий для реализации изделий народных мастеров;</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trike/>
          <w:sz w:val="28"/>
          <w:szCs w:val="28"/>
        </w:rPr>
      </w:pPr>
      <w:r w:rsidRPr="004A1516">
        <w:rPr>
          <w:sz w:val="28"/>
          <w:szCs w:val="28"/>
        </w:rPr>
        <w:t>реставрация объектов культурного наследия (памятников истории и культуры) Тейковского муниципального района и их территорий;</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адаптация традиционных направлений культуры к современным условиям, стимулирование возникновения новых направлений развития культуры, обеспечение условий для инновационной и инвестиционной деятельности;</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обеспечение сохранности библиотечных фондов, улучшение условий их хранения;</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обеспечение модернизации деятельности библиотек, в том числе оцифровка библиотечных фондов;</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обеспечение непрерывности комплектования библиотек, технологического обновления, внедрения и распространения новых информационных продуктов и технологий в библиотеках, создания библиотек семейного чтения;</w:t>
      </w:r>
    </w:p>
    <w:p w:rsidR="004A1516" w:rsidRPr="004A1516" w:rsidRDefault="004A1516" w:rsidP="00483E6C">
      <w:pPr>
        <w:widowControl w:val="0"/>
        <w:numPr>
          <w:ilvl w:val="0"/>
          <w:numId w:val="36"/>
        </w:numPr>
        <w:tabs>
          <w:tab w:val="left" w:pos="851"/>
        </w:tabs>
        <w:suppressAutoHyphens/>
        <w:autoSpaceDE w:val="0"/>
        <w:ind w:left="0" w:firstLine="709"/>
        <w:jc w:val="both"/>
        <w:rPr>
          <w:sz w:val="28"/>
          <w:szCs w:val="28"/>
          <w:lang w:eastAsia="ar-SA"/>
        </w:rPr>
      </w:pPr>
      <w:r w:rsidRPr="004A1516">
        <w:rPr>
          <w:sz w:val="28"/>
          <w:szCs w:val="28"/>
          <w:lang w:eastAsia="ar-SA"/>
        </w:rPr>
        <w:t>развитие инфраструктуры учреждений культуры через создание интегрированных структур, способных оказывать населению качественные услуги многопрофильного характера (создание многопрофильных культурных центров);</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 xml:space="preserve">совершенствование методик раннего выявления таланта и его </w:t>
      </w:r>
      <w:r w:rsidRPr="004A1516">
        <w:rPr>
          <w:sz w:val="28"/>
          <w:szCs w:val="28"/>
        </w:rPr>
        <w:lastRenderedPageBreak/>
        <w:t>поддержки;</w:t>
      </w:r>
    </w:p>
    <w:p w:rsidR="004A1516" w:rsidRPr="004A1516" w:rsidRDefault="004A1516" w:rsidP="00483E6C">
      <w:pPr>
        <w:numPr>
          <w:ilvl w:val="0"/>
          <w:numId w:val="36"/>
        </w:numPr>
        <w:tabs>
          <w:tab w:val="left" w:pos="851"/>
        </w:tabs>
        <w:ind w:left="0" w:firstLine="709"/>
        <w:jc w:val="both"/>
        <w:rPr>
          <w:sz w:val="28"/>
          <w:szCs w:val="28"/>
        </w:rPr>
      </w:pPr>
      <w:r w:rsidRPr="004A1516">
        <w:rPr>
          <w:sz w:val="28"/>
          <w:szCs w:val="28"/>
        </w:rPr>
        <w:t>сохранение сети образовательных учреждений в сфере культуры и искусства, в том числе детских школ искусств как основы 3-ступенчатой системы образования в сфере культуры и искусства;</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проведение различных фестивалей, конкурсов, смотров, ориентированных на реализацию творческой активности населения;</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продолжение реконструкции домов культуры в населенных пунктах с низкими показателями обеспеченности населения клубными учреждениями культуры;</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внедрение в отрасль новых информационных и телекоммуникационных технологий;</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создание условий для повышения профессионального уровня работников учреждений социальной сферы;</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повышение престижа профессий социальной сферы.</w:t>
      </w:r>
    </w:p>
    <w:p w:rsidR="004A1516" w:rsidRPr="004A1516" w:rsidRDefault="004A1516" w:rsidP="004A1516">
      <w:pPr>
        <w:widowControl w:val="0"/>
        <w:tabs>
          <w:tab w:val="left" w:pos="851"/>
        </w:tabs>
        <w:autoSpaceDE w:val="0"/>
        <w:autoSpaceDN w:val="0"/>
        <w:adjustRightInd w:val="0"/>
        <w:ind w:left="720"/>
        <w:jc w:val="both"/>
        <w:rPr>
          <w:b/>
          <w:i/>
          <w:sz w:val="28"/>
          <w:szCs w:val="28"/>
        </w:rPr>
      </w:pPr>
      <w:r w:rsidRPr="004A1516">
        <w:rPr>
          <w:b/>
          <w:i/>
          <w:sz w:val="28"/>
          <w:szCs w:val="28"/>
        </w:rPr>
        <w:t>Ожидаемые результаты:</w:t>
      </w:r>
    </w:p>
    <w:p w:rsidR="004A1516" w:rsidRPr="004A1516" w:rsidRDefault="004A1516" w:rsidP="004A1516">
      <w:pPr>
        <w:ind w:firstLine="709"/>
        <w:jc w:val="both"/>
        <w:rPr>
          <w:sz w:val="28"/>
          <w:szCs w:val="28"/>
        </w:rPr>
      </w:pPr>
      <w:r w:rsidRPr="004A1516">
        <w:rPr>
          <w:sz w:val="28"/>
          <w:szCs w:val="28"/>
        </w:rPr>
        <w:t>- повышение качества культурного обслуживания, обеспечение свободного и равного доступа к информации населения области, особенно сельских жителе</w:t>
      </w:r>
      <w:r w:rsidR="00F03F35">
        <w:rPr>
          <w:sz w:val="28"/>
          <w:szCs w:val="28"/>
        </w:rPr>
        <w:t>й;</w:t>
      </w:r>
    </w:p>
    <w:p w:rsidR="004A1516" w:rsidRPr="004A1516" w:rsidRDefault="004A1516" w:rsidP="004A1516">
      <w:pPr>
        <w:ind w:firstLine="709"/>
        <w:jc w:val="both"/>
        <w:rPr>
          <w:sz w:val="28"/>
          <w:szCs w:val="28"/>
        </w:rPr>
      </w:pPr>
      <w:r w:rsidRPr="004A1516">
        <w:rPr>
          <w:sz w:val="28"/>
          <w:szCs w:val="28"/>
        </w:rPr>
        <w:t xml:space="preserve">- укрепление материально-технической базы библиотек, культурно-досуговых учреждений,  повышение уровня  их  технической оснащенности; </w:t>
      </w:r>
    </w:p>
    <w:p w:rsidR="004A1516" w:rsidRPr="004A1516" w:rsidRDefault="004A1516" w:rsidP="004A1516">
      <w:pPr>
        <w:ind w:firstLine="709"/>
        <w:jc w:val="both"/>
        <w:rPr>
          <w:sz w:val="28"/>
          <w:szCs w:val="28"/>
        </w:rPr>
      </w:pPr>
      <w:r w:rsidRPr="004A1516">
        <w:rPr>
          <w:sz w:val="28"/>
          <w:szCs w:val="28"/>
        </w:rPr>
        <w:t>- увеличение доли публичных библиотек, подключенных к сети Интернет, в общем количестве библиотек;</w:t>
      </w:r>
    </w:p>
    <w:p w:rsidR="004A1516" w:rsidRPr="004A1516" w:rsidRDefault="004A1516" w:rsidP="004A1516">
      <w:pPr>
        <w:ind w:firstLine="709"/>
        <w:jc w:val="both"/>
        <w:rPr>
          <w:sz w:val="28"/>
          <w:szCs w:val="28"/>
        </w:rPr>
      </w:pPr>
      <w:r w:rsidRPr="004A1516">
        <w:rPr>
          <w:sz w:val="28"/>
          <w:szCs w:val="28"/>
        </w:rPr>
        <w:t>- повышение доступности учреждений культуры для лиц с ограниченными возможностями здоровья;</w:t>
      </w:r>
    </w:p>
    <w:p w:rsidR="004A1516" w:rsidRPr="004A1516" w:rsidRDefault="004A1516" w:rsidP="004A1516">
      <w:pPr>
        <w:ind w:firstLine="709"/>
        <w:jc w:val="both"/>
        <w:rPr>
          <w:sz w:val="28"/>
          <w:szCs w:val="28"/>
        </w:rPr>
      </w:pPr>
      <w:r w:rsidRPr="004A1516">
        <w:rPr>
          <w:sz w:val="28"/>
          <w:szCs w:val="28"/>
        </w:rPr>
        <w:t>- повышение качества образовательного процесса в учреждениях сферы культуры и дополнительного образования детей;</w:t>
      </w:r>
    </w:p>
    <w:p w:rsidR="004A1516" w:rsidRPr="004A1516" w:rsidRDefault="004A1516" w:rsidP="004A1516">
      <w:pPr>
        <w:ind w:firstLine="709"/>
        <w:jc w:val="both"/>
        <w:rPr>
          <w:sz w:val="28"/>
          <w:szCs w:val="28"/>
        </w:rPr>
      </w:pPr>
      <w:r w:rsidRPr="004A1516">
        <w:rPr>
          <w:sz w:val="28"/>
          <w:szCs w:val="28"/>
        </w:rPr>
        <w:t>- увеличение доли объектов культурного наследия, зарегистрированных в  едином государственном реестре объектов культурного наследия (памятников истории и культуры) народов Российской Федерации.</w:t>
      </w:r>
    </w:p>
    <w:p w:rsidR="00511672" w:rsidRPr="005E04AF" w:rsidRDefault="00511672" w:rsidP="00511672">
      <w:pPr>
        <w:ind w:firstLine="709"/>
        <w:jc w:val="both"/>
      </w:pPr>
    </w:p>
    <w:p w:rsidR="00511672" w:rsidRPr="00D4250E" w:rsidRDefault="009D4A88" w:rsidP="00511672">
      <w:pPr>
        <w:ind w:firstLine="709"/>
        <w:jc w:val="both"/>
        <w:rPr>
          <w:b/>
          <w:sz w:val="28"/>
          <w:szCs w:val="28"/>
          <w:u w:val="single"/>
        </w:rPr>
      </w:pPr>
      <w:r>
        <w:rPr>
          <w:b/>
          <w:sz w:val="28"/>
          <w:szCs w:val="28"/>
          <w:u w:val="single"/>
        </w:rPr>
        <w:t>6</w:t>
      </w:r>
      <w:r w:rsidR="00511672" w:rsidRPr="00D4250E">
        <w:rPr>
          <w:b/>
          <w:sz w:val="28"/>
          <w:szCs w:val="28"/>
          <w:u w:val="single"/>
        </w:rPr>
        <w:t xml:space="preserve">.2.5 Уровень жизни населения. </w:t>
      </w:r>
    </w:p>
    <w:p w:rsidR="00511672" w:rsidRPr="00F5483D" w:rsidRDefault="00511672" w:rsidP="00511672">
      <w:pPr>
        <w:widowControl w:val="0"/>
        <w:autoSpaceDE w:val="0"/>
        <w:autoSpaceDN w:val="0"/>
        <w:adjustRightInd w:val="0"/>
        <w:ind w:firstLine="709"/>
        <w:jc w:val="both"/>
        <w:outlineLvl w:val="1"/>
        <w:rPr>
          <w:sz w:val="28"/>
          <w:szCs w:val="28"/>
        </w:rPr>
      </w:pPr>
      <w:r w:rsidRPr="004A1516">
        <w:rPr>
          <w:b/>
          <w:i/>
          <w:sz w:val="28"/>
          <w:szCs w:val="28"/>
        </w:rPr>
        <w:t>Стратегическая цель –</w:t>
      </w:r>
      <w:r w:rsidRPr="004A1516">
        <w:rPr>
          <w:sz w:val="28"/>
          <w:szCs w:val="28"/>
        </w:rPr>
        <w:t xml:space="preserve"> повышение качества жизни населения и эффективности занятости населения,</w:t>
      </w:r>
      <w:r w:rsidR="00F12DD8">
        <w:rPr>
          <w:sz w:val="28"/>
          <w:szCs w:val="28"/>
        </w:rPr>
        <w:t xml:space="preserve"> содействие </w:t>
      </w:r>
      <w:r w:rsidR="00C85385">
        <w:rPr>
          <w:sz w:val="28"/>
          <w:szCs w:val="28"/>
        </w:rPr>
        <w:t xml:space="preserve">в </w:t>
      </w:r>
      <w:r w:rsidR="00F12DD8">
        <w:rPr>
          <w:sz w:val="28"/>
          <w:szCs w:val="28"/>
        </w:rPr>
        <w:t>реализации прав граждан на б</w:t>
      </w:r>
      <w:r w:rsidR="00147F71">
        <w:rPr>
          <w:sz w:val="28"/>
          <w:szCs w:val="28"/>
        </w:rPr>
        <w:t>езопасный труд и здоровый труд.</w:t>
      </w:r>
    </w:p>
    <w:p w:rsidR="00511672" w:rsidRPr="00A62156" w:rsidRDefault="00511672" w:rsidP="00511672">
      <w:pPr>
        <w:ind w:firstLine="709"/>
        <w:jc w:val="both"/>
        <w:rPr>
          <w:sz w:val="28"/>
          <w:szCs w:val="28"/>
        </w:rPr>
      </w:pPr>
      <w:r w:rsidRPr="00A62156">
        <w:rPr>
          <w:sz w:val="28"/>
          <w:szCs w:val="28"/>
        </w:rPr>
        <w:t xml:space="preserve">Основным условием обеспечения высокого качества жизни в районе является рост среднедушевых доходов и заработной платы населения. </w:t>
      </w:r>
    </w:p>
    <w:p w:rsidR="00511672" w:rsidRPr="007856E8" w:rsidRDefault="00CA6D02" w:rsidP="00664DCB">
      <w:pPr>
        <w:autoSpaceDE w:val="0"/>
        <w:autoSpaceDN w:val="0"/>
        <w:adjustRightInd w:val="0"/>
        <w:ind w:firstLine="709"/>
        <w:jc w:val="both"/>
        <w:rPr>
          <w:rFonts w:eastAsia="TimesNewRomanPSMT"/>
          <w:sz w:val="28"/>
          <w:szCs w:val="28"/>
          <w:lang w:eastAsia="en-US"/>
        </w:rPr>
      </w:pPr>
      <w:r>
        <w:rPr>
          <w:rFonts w:eastAsia="TimesNewRomanPSMT"/>
          <w:sz w:val="28"/>
          <w:szCs w:val="28"/>
          <w:lang w:eastAsia="en-US"/>
        </w:rPr>
        <w:t>Средняя</w:t>
      </w:r>
      <w:r w:rsidR="00511672" w:rsidRPr="00A62156">
        <w:rPr>
          <w:rFonts w:eastAsia="TimesNewRomanPSMT"/>
          <w:sz w:val="28"/>
          <w:szCs w:val="28"/>
          <w:lang w:eastAsia="en-US"/>
        </w:rPr>
        <w:t xml:space="preserve"> заработная плата </w:t>
      </w:r>
      <w:r w:rsidR="00DA7982">
        <w:rPr>
          <w:rFonts w:eastAsia="TimesNewRomanPSMT"/>
          <w:sz w:val="28"/>
          <w:szCs w:val="28"/>
          <w:lang w:eastAsia="en-US"/>
        </w:rPr>
        <w:t>в Тейковском муниципальном районе</w:t>
      </w:r>
      <w:r w:rsidR="00511672">
        <w:rPr>
          <w:rFonts w:eastAsia="TimesNewRomanPSMT"/>
          <w:sz w:val="28"/>
          <w:szCs w:val="28"/>
          <w:lang w:eastAsia="en-US"/>
        </w:rPr>
        <w:t xml:space="preserve">  </w:t>
      </w:r>
      <w:r w:rsidR="00511672" w:rsidRPr="00A62156">
        <w:rPr>
          <w:rFonts w:eastAsia="TimesNewRomanPSMT"/>
          <w:sz w:val="28"/>
          <w:szCs w:val="28"/>
          <w:lang w:eastAsia="en-US"/>
        </w:rPr>
        <w:t xml:space="preserve"> в 20</w:t>
      </w:r>
      <w:r w:rsidR="00511672">
        <w:rPr>
          <w:rFonts w:eastAsia="TimesNewRomanPSMT"/>
          <w:sz w:val="28"/>
          <w:szCs w:val="28"/>
          <w:lang w:eastAsia="en-US"/>
        </w:rPr>
        <w:t xml:space="preserve">14 </w:t>
      </w:r>
      <w:r w:rsidR="00511672" w:rsidRPr="00A62156">
        <w:rPr>
          <w:rFonts w:eastAsia="TimesNewRomanPSMT"/>
          <w:sz w:val="28"/>
          <w:szCs w:val="28"/>
          <w:lang w:eastAsia="en-US"/>
        </w:rPr>
        <w:t xml:space="preserve"> году </w:t>
      </w:r>
      <w:r w:rsidR="00511672">
        <w:rPr>
          <w:rFonts w:eastAsia="TimesNewRomanPSMT"/>
          <w:sz w:val="28"/>
          <w:szCs w:val="28"/>
          <w:lang w:eastAsia="en-US"/>
        </w:rPr>
        <w:t xml:space="preserve"> </w:t>
      </w:r>
      <w:r w:rsidR="00511672" w:rsidRPr="00A62156">
        <w:rPr>
          <w:rFonts w:eastAsia="TimesNewRomanPSMT"/>
          <w:sz w:val="28"/>
          <w:szCs w:val="28"/>
          <w:lang w:eastAsia="en-US"/>
        </w:rPr>
        <w:t xml:space="preserve">по </w:t>
      </w:r>
      <w:r w:rsidR="00511672">
        <w:rPr>
          <w:rFonts w:eastAsia="TimesNewRomanPSMT"/>
          <w:sz w:val="28"/>
          <w:szCs w:val="28"/>
          <w:lang w:eastAsia="en-US"/>
        </w:rPr>
        <w:t xml:space="preserve"> </w:t>
      </w:r>
      <w:r w:rsidR="00511672" w:rsidRPr="00A62156">
        <w:rPr>
          <w:rFonts w:eastAsia="TimesNewRomanPSMT"/>
          <w:sz w:val="28"/>
          <w:szCs w:val="28"/>
          <w:lang w:eastAsia="en-US"/>
        </w:rPr>
        <w:t>сравнению с 20</w:t>
      </w:r>
      <w:r w:rsidR="00511672">
        <w:rPr>
          <w:rFonts w:eastAsia="TimesNewRomanPSMT"/>
          <w:sz w:val="28"/>
          <w:szCs w:val="28"/>
          <w:lang w:eastAsia="en-US"/>
        </w:rPr>
        <w:t>13</w:t>
      </w:r>
      <w:r w:rsidR="00664DCB">
        <w:rPr>
          <w:rFonts w:eastAsia="TimesNewRomanPSMT"/>
          <w:sz w:val="28"/>
          <w:szCs w:val="28"/>
          <w:lang w:eastAsia="en-US"/>
        </w:rPr>
        <w:t xml:space="preserve"> </w:t>
      </w:r>
      <w:r w:rsidR="00511672" w:rsidRPr="00DA489F">
        <w:rPr>
          <w:rFonts w:eastAsia="TimesNewRomanPSMT"/>
          <w:sz w:val="28"/>
          <w:szCs w:val="28"/>
          <w:lang w:eastAsia="en-US"/>
        </w:rPr>
        <w:t xml:space="preserve">годом выросла на 13,6% и составила </w:t>
      </w:r>
      <w:r w:rsidR="00DA7982">
        <w:rPr>
          <w:rFonts w:eastAsia="TimesNewRomanPSMT"/>
          <w:sz w:val="28"/>
          <w:szCs w:val="28"/>
          <w:lang w:eastAsia="en-US"/>
        </w:rPr>
        <w:t>17322,8</w:t>
      </w:r>
      <w:r w:rsidR="00511672" w:rsidRPr="00DA489F">
        <w:rPr>
          <w:rFonts w:eastAsia="TimesNewRomanPSMT"/>
          <w:sz w:val="28"/>
          <w:szCs w:val="28"/>
          <w:lang w:eastAsia="en-US"/>
        </w:rPr>
        <w:t xml:space="preserve"> руб. </w:t>
      </w:r>
      <w:r w:rsidR="00511672" w:rsidRPr="007856E8">
        <w:rPr>
          <w:rFonts w:eastAsia="TimesNewRomanPSMT"/>
          <w:sz w:val="28"/>
          <w:szCs w:val="28"/>
          <w:lang w:eastAsia="en-US"/>
        </w:rPr>
        <w:t xml:space="preserve">Несмотря на то, что темп роста среднемесячной заработной платы по району   в 2014 году превысил областные темпы роста на  </w:t>
      </w:r>
      <w:r w:rsidR="00182286">
        <w:rPr>
          <w:rFonts w:eastAsia="TimesNewRomanPSMT"/>
          <w:sz w:val="28"/>
          <w:szCs w:val="28"/>
          <w:lang w:eastAsia="en-US"/>
        </w:rPr>
        <w:t>5,1</w:t>
      </w:r>
      <w:r w:rsidR="00511672" w:rsidRPr="007856E8">
        <w:rPr>
          <w:rFonts w:eastAsia="TimesNewRomanPSMT"/>
          <w:sz w:val="28"/>
          <w:szCs w:val="28"/>
          <w:lang w:eastAsia="en-US"/>
        </w:rPr>
        <w:t xml:space="preserve">%, уровень среднемесячной  заработной платы </w:t>
      </w:r>
      <w:r w:rsidR="00511672">
        <w:rPr>
          <w:rFonts w:eastAsia="TimesNewRomanPSMT"/>
          <w:sz w:val="28"/>
          <w:szCs w:val="28"/>
          <w:lang w:eastAsia="en-US"/>
        </w:rPr>
        <w:t>в районе</w:t>
      </w:r>
      <w:r w:rsidR="00511672" w:rsidRPr="007856E8">
        <w:rPr>
          <w:rFonts w:eastAsia="TimesNewRomanPSMT"/>
          <w:sz w:val="28"/>
          <w:szCs w:val="28"/>
          <w:lang w:eastAsia="en-US"/>
        </w:rPr>
        <w:t xml:space="preserve"> на </w:t>
      </w:r>
      <w:r w:rsidR="00AD2C48">
        <w:rPr>
          <w:rFonts w:eastAsia="TimesNewRomanPSMT"/>
          <w:sz w:val="28"/>
          <w:szCs w:val="28"/>
          <w:lang w:eastAsia="en-US"/>
        </w:rPr>
        <w:t>18,9</w:t>
      </w:r>
      <w:r w:rsidR="00511672" w:rsidRPr="007856E8">
        <w:rPr>
          <w:rFonts w:eastAsia="TimesNewRomanPSMT"/>
          <w:sz w:val="28"/>
          <w:szCs w:val="28"/>
          <w:lang w:eastAsia="en-US"/>
        </w:rPr>
        <w:t xml:space="preserve">% ниже областного показателя. </w:t>
      </w:r>
      <w:r w:rsidR="00511672" w:rsidRPr="007856E8">
        <w:rPr>
          <w:sz w:val="28"/>
          <w:szCs w:val="28"/>
        </w:rPr>
        <w:t>Это и является одной из главных причин трудовой миграции</w:t>
      </w:r>
      <w:r w:rsidR="00511672" w:rsidRPr="00A62156">
        <w:rPr>
          <w:sz w:val="28"/>
          <w:szCs w:val="28"/>
        </w:rPr>
        <w:t xml:space="preserve"> населения района в другие регионы и крупные города России.</w:t>
      </w:r>
      <w:r w:rsidR="00511672">
        <w:rPr>
          <w:sz w:val="28"/>
          <w:szCs w:val="28"/>
        </w:rPr>
        <w:t xml:space="preserve"> </w:t>
      </w:r>
    </w:p>
    <w:p w:rsidR="00511672" w:rsidRPr="00A62156" w:rsidRDefault="00511672" w:rsidP="00511672">
      <w:pPr>
        <w:ind w:firstLine="709"/>
        <w:jc w:val="both"/>
        <w:rPr>
          <w:sz w:val="28"/>
          <w:szCs w:val="28"/>
        </w:rPr>
      </w:pPr>
      <w:r w:rsidRPr="00A62156">
        <w:rPr>
          <w:sz w:val="28"/>
          <w:szCs w:val="28"/>
        </w:rPr>
        <w:t xml:space="preserve">При сравнительной оценке уровня оплаты труда в районе следует принять во внимание, что на уровень областного показателя большое влияние оказывают городские округа, в которых заработная плата, как правило, существенно выше, чем в муниципальных районах. Сравнение с муниципальными районами Ивановской области дает более объективную </w:t>
      </w:r>
      <w:r w:rsidRPr="00A62156">
        <w:rPr>
          <w:sz w:val="28"/>
          <w:szCs w:val="28"/>
        </w:rPr>
        <w:lastRenderedPageBreak/>
        <w:t xml:space="preserve">оценку достигнутого уровня жизни населения района. </w:t>
      </w:r>
      <w:r>
        <w:rPr>
          <w:sz w:val="28"/>
          <w:szCs w:val="28"/>
        </w:rPr>
        <w:t>По итогам 2014 года среди 21 муниципального района Тейковский район по уровню среднемесячной заработной платы находится  на 5 месте.</w:t>
      </w:r>
    </w:p>
    <w:p w:rsidR="00511672" w:rsidRPr="007856E8" w:rsidRDefault="00511672" w:rsidP="00511672">
      <w:pPr>
        <w:ind w:firstLine="709"/>
        <w:jc w:val="both"/>
        <w:rPr>
          <w:sz w:val="28"/>
          <w:szCs w:val="28"/>
        </w:rPr>
      </w:pPr>
      <w:r w:rsidRPr="00313F88">
        <w:rPr>
          <w:sz w:val="28"/>
          <w:szCs w:val="28"/>
        </w:rPr>
        <w:t xml:space="preserve">Уровень оплаты труда существенно различается по видам </w:t>
      </w:r>
      <w:r w:rsidRPr="007856E8">
        <w:rPr>
          <w:sz w:val="28"/>
          <w:szCs w:val="28"/>
        </w:rPr>
        <w:t>экономической деятельности</w:t>
      </w:r>
      <w:r w:rsidR="001D79E2">
        <w:rPr>
          <w:sz w:val="28"/>
          <w:szCs w:val="28"/>
        </w:rPr>
        <w:t xml:space="preserve">. </w:t>
      </w:r>
      <w:r w:rsidRPr="007856E8">
        <w:rPr>
          <w:sz w:val="28"/>
          <w:szCs w:val="28"/>
        </w:rPr>
        <w:t xml:space="preserve">Самую высокую в районе заработную плату имели в 2014 году работники, занятые в сфере  </w:t>
      </w:r>
      <w:r>
        <w:rPr>
          <w:sz w:val="28"/>
          <w:szCs w:val="28"/>
        </w:rPr>
        <w:t>предоставления коммунальных услуг</w:t>
      </w:r>
      <w:r w:rsidRPr="007856E8">
        <w:rPr>
          <w:sz w:val="28"/>
          <w:szCs w:val="28"/>
        </w:rPr>
        <w:t xml:space="preserve"> (21355,9 руб.),  в сфере здравоохранения (</w:t>
      </w:r>
      <w:r w:rsidRPr="007856E8">
        <w:rPr>
          <w:rFonts w:eastAsia="Calibri"/>
          <w:sz w:val="28"/>
          <w:szCs w:val="28"/>
        </w:rPr>
        <w:t>19921,8</w:t>
      </w:r>
      <w:r w:rsidRPr="007856E8">
        <w:rPr>
          <w:sz w:val="28"/>
          <w:szCs w:val="28"/>
        </w:rPr>
        <w:t xml:space="preserve"> руб.), обрабатывающего производства (18346,2 руб.). В тоже время низкой остается заработная плата работников,  занятых в  сельском хозяйстве. </w:t>
      </w:r>
    </w:p>
    <w:p w:rsidR="00511672" w:rsidRPr="007856E8" w:rsidRDefault="00511672" w:rsidP="00511672">
      <w:pPr>
        <w:ind w:firstLine="709"/>
        <w:jc w:val="both"/>
        <w:rPr>
          <w:sz w:val="28"/>
          <w:szCs w:val="28"/>
        </w:rPr>
      </w:pPr>
      <w:r w:rsidRPr="007856E8">
        <w:rPr>
          <w:sz w:val="28"/>
          <w:szCs w:val="28"/>
        </w:rPr>
        <w:t>Существенные различия наблюдаются и в динамике  роста оплаты труда.</w:t>
      </w:r>
    </w:p>
    <w:p w:rsidR="00511672" w:rsidRPr="00313F88" w:rsidRDefault="00511672" w:rsidP="00511672">
      <w:pPr>
        <w:ind w:firstLine="709"/>
        <w:jc w:val="both"/>
        <w:rPr>
          <w:sz w:val="28"/>
          <w:szCs w:val="28"/>
        </w:rPr>
      </w:pPr>
      <w:r w:rsidRPr="00313F88">
        <w:rPr>
          <w:sz w:val="28"/>
          <w:szCs w:val="28"/>
        </w:rPr>
        <w:t xml:space="preserve">Особенно высокими темпами в 2014 году выросла заработная плата в сфере  </w:t>
      </w:r>
      <w:r>
        <w:rPr>
          <w:sz w:val="28"/>
          <w:szCs w:val="28"/>
        </w:rPr>
        <w:t>жилищно-коммунального хозяйства</w:t>
      </w:r>
      <w:r w:rsidRPr="00313F88">
        <w:rPr>
          <w:sz w:val="28"/>
          <w:szCs w:val="28"/>
        </w:rPr>
        <w:t xml:space="preserve"> (24,5 %) и в обрабатывающих производствах (на 23,9 %)</w:t>
      </w:r>
      <w:r w:rsidR="001D79E2">
        <w:rPr>
          <w:sz w:val="28"/>
          <w:szCs w:val="28"/>
        </w:rPr>
        <w:t>.</w:t>
      </w:r>
      <w:r w:rsidRPr="00313F88">
        <w:rPr>
          <w:sz w:val="28"/>
          <w:szCs w:val="28"/>
        </w:rPr>
        <w:t>Сохранение и поддержание этой тенденции может стать важным фактором привлечения рабочей силы в район.</w:t>
      </w:r>
    </w:p>
    <w:p w:rsidR="00511672" w:rsidRDefault="00511672" w:rsidP="00511672">
      <w:pPr>
        <w:ind w:firstLine="709"/>
        <w:jc w:val="both"/>
        <w:rPr>
          <w:sz w:val="28"/>
          <w:szCs w:val="28"/>
        </w:rPr>
      </w:pPr>
      <w:r w:rsidRPr="00313F88">
        <w:rPr>
          <w:sz w:val="28"/>
          <w:szCs w:val="28"/>
        </w:rPr>
        <w:t>Увеличение доходов населения и уровня заработной платы - одна из</w:t>
      </w:r>
      <w:r w:rsidRPr="00D54D0A">
        <w:rPr>
          <w:sz w:val="28"/>
          <w:szCs w:val="28"/>
        </w:rPr>
        <w:t xml:space="preserve"> основных задач социальной политики </w:t>
      </w:r>
      <w:r>
        <w:rPr>
          <w:sz w:val="28"/>
          <w:szCs w:val="28"/>
        </w:rPr>
        <w:t>в</w:t>
      </w:r>
      <w:r w:rsidRPr="00D54D0A">
        <w:rPr>
          <w:sz w:val="28"/>
          <w:szCs w:val="28"/>
        </w:rPr>
        <w:t xml:space="preserve"> районе</w:t>
      </w:r>
      <w:r>
        <w:rPr>
          <w:sz w:val="28"/>
          <w:szCs w:val="28"/>
        </w:rPr>
        <w:t>.</w:t>
      </w:r>
      <w:r w:rsidRPr="00D54D0A">
        <w:rPr>
          <w:sz w:val="28"/>
          <w:szCs w:val="28"/>
        </w:rPr>
        <w:t xml:space="preserve"> </w:t>
      </w:r>
      <w:r>
        <w:rPr>
          <w:sz w:val="28"/>
          <w:szCs w:val="28"/>
        </w:rPr>
        <w:t xml:space="preserve">В </w:t>
      </w:r>
      <w:r w:rsidRPr="00D54D0A">
        <w:rPr>
          <w:sz w:val="28"/>
          <w:szCs w:val="28"/>
        </w:rPr>
        <w:t>соответствии с Указами Президента Российск</w:t>
      </w:r>
      <w:r>
        <w:rPr>
          <w:sz w:val="28"/>
          <w:szCs w:val="28"/>
        </w:rPr>
        <w:t>ой Федерации от 7 мая 2012 года</w:t>
      </w:r>
      <w:r w:rsidRPr="00D54D0A">
        <w:rPr>
          <w:sz w:val="28"/>
          <w:szCs w:val="28"/>
        </w:rPr>
        <w:t xml:space="preserve"> </w:t>
      </w:r>
      <w:r>
        <w:rPr>
          <w:sz w:val="28"/>
          <w:szCs w:val="28"/>
        </w:rPr>
        <w:t>п</w:t>
      </w:r>
      <w:r w:rsidRPr="00D54D0A">
        <w:rPr>
          <w:sz w:val="28"/>
          <w:szCs w:val="28"/>
        </w:rPr>
        <w:t>роводятся мероприятия по увеличению заработной платы работников бюджетной сферы</w:t>
      </w:r>
      <w:r>
        <w:rPr>
          <w:sz w:val="28"/>
          <w:szCs w:val="28"/>
        </w:rPr>
        <w:t>.</w:t>
      </w:r>
    </w:p>
    <w:p w:rsidR="00511672" w:rsidRPr="001226B9" w:rsidRDefault="00511672" w:rsidP="00511672">
      <w:pPr>
        <w:ind w:firstLine="709"/>
        <w:jc w:val="both"/>
        <w:rPr>
          <w:sz w:val="28"/>
          <w:szCs w:val="28"/>
        </w:rPr>
      </w:pPr>
      <w:r w:rsidRPr="001226B9">
        <w:rPr>
          <w:sz w:val="28"/>
          <w:szCs w:val="28"/>
        </w:rPr>
        <w:t>По сравнению с 2013 годом средняя заработная плата педагогов</w:t>
      </w:r>
      <w:r w:rsidR="005C407E" w:rsidRPr="001226B9">
        <w:rPr>
          <w:sz w:val="28"/>
          <w:szCs w:val="28"/>
        </w:rPr>
        <w:t xml:space="preserve"> образовательных учреждений увеличилась</w:t>
      </w:r>
      <w:r w:rsidR="00F03F35" w:rsidRPr="001226B9">
        <w:rPr>
          <w:sz w:val="28"/>
          <w:szCs w:val="28"/>
        </w:rPr>
        <w:t xml:space="preserve"> на  </w:t>
      </w:r>
      <w:r w:rsidR="001226B9" w:rsidRPr="001226B9">
        <w:rPr>
          <w:sz w:val="28"/>
          <w:szCs w:val="28"/>
        </w:rPr>
        <w:t>10,5</w:t>
      </w:r>
      <w:r w:rsidR="00F03F35" w:rsidRPr="001226B9">
        <w:rPr>
          <w:sz w:val="28"/>
          <w:szCs w:val="28"/>
        </w:rPr>
        <w:t xml:space="preserve">%, </w:t>
      </w:r>
      <w:r w:rsidR="001226B9" w:rsidRPr="001226B9">
        <w:rPr>
          <w:sz w:val="28"/>
          <w:szCs w:val="28"/>
        </w:rPr>
        <w:t>педагогов</w:t>
      </w:r>
      <w:r w:rsidR="005C407E" w:rsidRPr="001226B9">
        <w:rPr>
          <w:sz w:val="28"/>
          <w:szCs w:val="28"/>
        </w:rPr>
        <w:t xml:space="preserve"> </w:t>
      </w:r>
      <w:r w:rsidRPr="001226B9">
        <w:rPr>
          <w:sz w:val="28"/>
          <w:szCs w:val="28"/>
        </w:rPr>
        <w:t xml:space="preserve"> учреждений дополнительного образования увеличилась </w:t>
      </w:r>
      <w:r w:rsidR="00F03F35" w:rsidRPr="001226B9">
        <w:rPr>
          <w:sz w:val="28"/>
          <w:szCs w:val="28"/>
        </w:rPr>
        <w:t>на</w:t>
      </w:r>
      <w:r w:rsidRPr="001226B9">
        <w:rPr>
          <w:sz w:val="28"/>
          <w:szCs w:val="28"/>
        </w:rPr>
        <w:t xml:space="preserve"> </w:t>
      </w:r>
      <w:r w:rsidR="001226B9" w:rsidRPr="001226B9">
        <w:rPr>
          <w:sz w:val="28"/>
          <w:szCs w:val="28"/>
        </w:rPr>
        <w:t>14,1</w:t>
      </w:r>
      <w:r w:rsidRPr="001226B9">
        <w:rPr>
          <w:sz w:val="28"/>
          <w:szCs w:val="28"/>
        </w:rPr>
        <w:t xml:space="preserve"> </w:t>
      </w:r>
      <w:r w:rsidR="00F03F35" w:rsidRPr="001226B9">
        <w:rPr>
          <w:sz w:val="28"/>
          <w:szCs w:val="28"/>
        </w:rPr>
        <w:t>%</w:t>
      </w:r>
      <w:r w:rsidRPr="001226B9">
        <w:rPr>
          <w:sz w:val="28"/>
          <w:szCs w:val="28"/>
        </w:rPr>
        <w:t>, воспитателей детских садов –</w:t>
      </w:r>
      <w:r w:rsidR="001226B9" w:rsidRPr="001226B9">
        <w:rPr>
          <w:sz w:val="28"/>
          <w:szCs w:val="28"/>
        </w:rPr>
        <w:t>20,9</w:t>
      </w:r>
      <w:r w:rsidRPr="001226B9">
        <w:rPr>
          <w:sz w:val="28"/>
          <w:szCs w:val="28"/>
        </w:rPr>
        <w:t xml:space="preserve"> </w:t>
      </w:r>
      <w:r w:rsidR="00F03F35" w:rsidRPr="001226B9">
        <w:rPr>
          <w:sz w:val="28"/>
          <w:szCs w:val="28"/>
        </w:rPr>
        <w:t>%</w:t>
      </w:r>
      <w:r w:rsidRPr="001226B9">
        <w:rPr>
          <w:sz w:val="28"/>
          <w:szCs w:val="28"/>
        </w:rPr>
        <w:t xml:space="preserve">, у работников учреждений культуры – </w:t>
      </w:r>
      <w:r w:rsidR="00F03F35" w:rsidRPr="001226B9">
        <w:rPr>
          <w:sz w:val="28"/>
          <w:szCs w:val="28"/>
        </w:rPr>
        <w:t>на</w:t>
      </w:r>
      <w:r w:rsidRPr="001226B9">
        <w:rPr>
          <w:sz w:val="28"/>
          <w:szCs w:val="28"/>
        </w:rPr>
        <w:t xml:space="preserve"> </w:t>
      </w:r>
      <w:r w:rsidR="001226B9" w:rsidRPr="001226B9">
        <w:rPr>
          <w:sz w:val="28"/>
          <w:szCs w:val="28"/>
        </w:rPr>
        <w:t>34,8</w:t>
      </w:r>
      <w:r w:rsidRPr="001226B9">
        <w:rPr>
          <w:sz w:val="28"/>
          <w:szCs w:val="28"/>
        </w:rPr>
        <w:t xml:space="preserve"> </w:t>
      </w:r>
      <w:r w:rsidR="00F03F35" w:rsidRPr="001226B9">
        <w:rPr>
          <w:sz w:val="28"/>
          <w:szCs w:val="28"/>
        </w:rPr>
        <w:t>%</w:t>
      </w:r>
      <w:r w:rsidRPr="001226B9">
        <w:rPr>
          <w:sz w:val="28"/>
          <w:szCs w:val="28"/>
        </w:rPr>
        <w:t xml:space="preserve">. </w:t>
      </w:r>
    </w:p>
    <w:p w:rsidR="00511672" w:rsidRPr="00D54D0A" w:rsidRDefault="00511672" w:rsidP="00511672">
      <w:pPr>
        <w:ind w:firstLine="709"/>
        <w:jc w:val="both"/>
        <w:rPr>
          <w:sz w:val="28"/>
          <w:szCs w:val="28"/>
        </w:rPr>
      </w:pPr>
      <w:r w:rsidRPr="001226B9">
        <w:rPr>
          <w:sz w:val="28"/>
          <w:szCs w:val="28"/>
        </w:rPr>
        <w:t>Проводимые мероприятия позволяют не просто обеспечить рост</w:t>
      </w:r>
      <w:r w:rsidRPr="00D54D0A">
        <w:rPr>
          <w:sz w:val="28"/>
          <w:szCs w:val="28"/>
        </w:rPr>
        <w:t xml:space="preserve"> абсолютных значений заработной платы, но и качественно улучшить позиции работников бюджетной сферы на рынке труда, обеспечить приход в учреждения социальной сферы молодых специалистов.</w:t>
      </w:r>
    </w:p>
    <w:p w:rsidR="00511672" w:rsidRDefault="00511672" w:rsidP="00511672">
      <w:pPr>
        <w:ind w:firstLine="709"/>
        <w:jc w:val="both"/>
        <w:rPr>
          <w:spacing w:val="-2"/>
          <w:sz w:val="28"/>
          <w:szCs w:val="28"/>
        </w:rPr>
      </w:pPr>
      <w:r w:rsidRPr="001F58FB">
        <w:rPr>
          <w:spacing w:val="-2"/>
          <w:sz w:val="28"/>
          <w:szCs w:val="28"/>
        </w:rPr>
        <w:t xml:space="preserve">Важным индикатором качества и условий жизни населения является уровень его жилищной обеспеченности. Этот индикатор в Тейковском муниципальном районе имеет среди муниципальных образований </w:t>
      </w:r>
      <w:r w:rsidRPr="005C407E">
        <w:rPr>
          <w:spacing w:val="-2"/>
          <w:sz w:val="28"/>
          <w:szCs w:val="28"/>
        </w:rPr>
        <w:t xml:space="preserve">области </w:t>
      </w:r>
      <w:r w:rsidR="005C407E" w:rsidRPr="001F58FB">
        <w:rPr>
          <w:spacing w:val="-2"/>
          <w:sz w:val="28"/>
          <w:szCs w:val="28"/>
        </w:rPr>
        <w:t>высокие</w:t>
      </w:r>
      <w:r w:rsidR="005C407E" w:rsidRPr="005C407E">
        <w:rPr>
          <w:spacing w:val="-2"/>
          <w:sz w:val="28"/>
          <w:szCs w:val="28"/>
        </w:rPr>
        <w:t xml:space="preserve"> </w:t>
      </w:r>
      <w:r w:rsidRPr="005C407E">
        <w:rPr>
          <w:spacing w:val="-2"/>
          <w:sz w:val="28"/>
          <w:szCs w:val="28"/>
        </w:rPr>
        <w:t xml:space="preserve">значения </w:t>
      </w:r>
      <w:r w:rsidR="005C407E" w:rsidRPr="005C407E">
        <w:rPr>
          <w:spacing w:val="-2"/>
          <w:sz w:val="28"/>
          <w:szCs w:val="28"/>
        </w:rPr>
        <w:t xml:space="preserve"> - </w:t>
      </w:r>
      <w:r w:rsidRPr="005C407E">
        <w:rPr>
          <w:spacing w:val="-2"/>
          <w:sz w:val="28"/>
          <w:szCs w:val="28"/>
        </w:rPr>
        <w:t>33,</w:t>
      </w:r>
      <w:r w:rsidR="0096465F" w:rsidRPr="005C407E">
        <w:rPr>
          <w:spacing w:val="-2"/>
          <w:sz w:val="28"/>
          <w:szCs w:val="28"/>
        </w:rPr>
        <w:t>6</w:t>
      </w:r>
      <w:r w:rsidRPr="005C407E">
        <w:rPr>
          <w:spacing w:val="-2"/>
          <w:sz w:val="28"/>
          <w:szCs w:val="28"/>
        </w:rPr>
        <w:t xml:space="preserve"> кв. м на человека в 2014</w:t>
      </w:r>
      <w:r w:rsidR="005C407E" w:rsidRPr="005C407E">
        <w:rPr>
          <w:spacing w:val="-2"/>
          <w:sz w:val="28"/>
          <w:szCs w:val="28"/>
        </w:rPr>
        <w:t xml:space="preserve"> году.  </w:t>
      </w:r>
      <w:r w:rsidRPr="005C407E">
        <w:rPr>
          <w:spacing w:val="-2"/>
          <w:sz w:val="28"/>
          <w:szCs w:val="28"/>
        </w:rPr>
        <w:t>Позитивным моментом является и то, что в 2009–2013 годах жилищная обеспеченность населения имела устойчивую положительную динамику. В сельской местности</w:t>
      </w:r>
      <w:r w:rsidRPr="001F58FB">
        <w:rPr>
          <w:spacing w:val="-2"/>
          <w:sz w:val="28"/>
          <w:szCs w:val="28"/>
        </w:rPr>
        <w:t xml:space="preserve"> обеспеченность </w:t>
      </w:r>
      <w:r w:rsidRPr="001D79E2">
        <w:rPr>
          <w:spacing w:val="-2"/>
          <w:sz w:val="28"/>
          <w:szCs w:val="28"/>
        </w:rPr>
        <w:t>населения жильем существенно выше, чем в городской. Реализация в 2014 году  подпрограммы «</w:t>
      </w:r>
      <w:r w:rsidRPr="001D79E2">
        <w:rPr>
          <w:sz w:val="28"/>
          <w:szCs w:val="28"/>
        </w:rPr>
        <w:t>Переселение граждан из аварийного жилищного фонда Тейковского муниципального района» позволяет переселить из аварийного</w:t>
      </w:r>
      <w:r>
        <w:rPr>
          <w:sz w:val="28"/>
          <w:szCs w:val="28"/>
        </w:rPr>
        <w:t xml:space="preserve"> жилищного </w:t>
      </w:r>
      <w:r w:rsidRPr="009F759C">
        <w:rPr>
          <w:sz w:val="28"/>
          <w:szCs w:val="28"/>
        </w:rPr>
        <w:t xml:space="preserve"> </w:t>
      </w:r>
      <w:r w:rsidRPr="00BD35C2">
        <w:rPr>
          <w:sz w:val="28"/>
          <w:szCs w:val="28"/>
        </w:rPr>
        <w:t>фонда 98 человек.</w:t>
      </w:r>
    </w:p>
    <w:p w:rsidR="00511672" w:rsidRPr="001F58FB" w:rsidRDefault="00511672" w:rsidP="00511672">
      <w:pPr>
        <w:ind w:firstLine="709"/>
        <w:jc w:val="both"/>
        <w:rPr>
          <w:sz w:val="28"/>
          <w:szCs w:val="28"/>
        </w:rPr>
      </w:pPr>
      <w:r w:rsidRPr="001F58FB">
        <w:rPr>
          <w:sz w:val="28"/>
          <w:szCs w:val="28"/>
        </w:rPr>
        <w:t xml:space="preserve">Представляется, что такая благоприятная ситуация в жилищной сфере района может стать фактором (наряду с обеспечением достаточно высокого уровня оплаты труда в сельском хозяйстве) привлечения рабочей силы, особенно в сельскую местность. </w:t>
      </w:r>
    </w:p>
    <w:p w:rsidR="00511672" w:rsidRPr="001F58FB" w:rsidRDefault="00511672" w:rsidP="00511672">
      <w:pPr>
        <w:ind w:firstLine="709"/>
        <w:jc w:val="both"/>
        <w:rPr>
          <w:sz w:val="28"/>
          <w:szCs w:val="28"/>
        </w:rPr>
      </w:pPr>
      <w:r w:rsidRPr="001F58FB">
        <w:rPr>
          <w:sz w:val="28"/>
          <w:szCs w:val="28"/>
        </w:rPr>
        <w:t>По основным параметрам благоустройства жилищного фонда район имеет худшие значения в сравнении с областными (за исключением обеспеченности газом), но среди других муниципальных районов занимает неплохие места. При этом показатели благоустройства жилищного фонда характеризуются тенденцией незначительного роста. Усиление этой динамики предполагает разработку комплекса мер и источников финансирования по решению данной проблемы.</w:t>
      </w:r>
    </w:p>
    <w:p w:rsidR="00511672" w:rsidRPr="006557CF" w:rsidRDefault="00511672" w:rsidP="00511672">
      <w:pPr>
        <w:ind w:firstLine="709"/>
        <w:jc w:val="both"/>
        <w:rPr>
          <w:sz w:val="28"/>
          <w:szCs w:val="28"/>
        </w:rPr>
      </w:pPr>
      <w:r w:rsidRPr="00967B40">
        <w:rPr>
          <w:sz w:val="28"/>
          <w:szCs w:val="28"/>
        </w:rPr>
        <w:lastRenderedPageBreak/>
        <w:t>Одним из показателей, характеризующим</w:t>
      </w:r>
      <w:r>
        <w:rPr>
          <w:sz w:val="28"/>
          <w:szCs w:val="28"/>
        </w:rPr>
        <w:t xml:space="preserve"> уровень жизни населения района </w:t>
      </w:r>
      <w:r w:rsidRPr="00967B40">
        <w:rPr>
          <w:sz w:val="28"/>
          <w:szCs w:val="28"/>
        </w:rPr>
        <w:t xml:space="preserve"> является уровень безработицы. Благодаря реализации мероприятий, направленных на поддержку безработных граждан, развитию активных форм содействия трудоустройству, уровень официальной безработицы в районе  за  </w:t>
      </w:r>
      <w:r w:rsidRPr="006557CF">
        <w:rPr>
          <w:sz w:val="28"/>
          <w:szCs w:val="28"/>
        </w:rPr>
        <w:t>2014 год сократил</w:t>
      </w:r>
      <w:r w:rsidR="00F12DD8">
        <w:rPr>
          <w:sz w:val="28"/>
          <w:szCs w:val="28"/>
        </w:rPr>
        <w:t xml:space="preserve">ся  на 0,21%, и составил 1,73% (средне </w:t>
      </w:r>
      <w:r w:rsidRPr="006557CF">
        <w:rPr>
          <w:sz w:val="28"/>
          <w:szCs w:val="28"/>
        </w:rPr>
        <w:t>областно</w:t>
      </w:r>
      <w:r w:rsidR="00F12DD8">
        <w:rPr>
          <w:sz w:val="28"/>
          <w:szCs w:val="28"/>
        </w:rPr>
        <w:t>е</w:t>
      </w:r>
      <w:r w:rsidRPr="006557CF">
        <w:rPr>
          <w:sz w:val="28"/>
          <w:szCs w:val="28"/>
        </w:rPr>
        <w:t xml:space="preserve"> значени</w:t>
      </w:r>
      <w:r w:rsidR="00F12DD8">
        <w:rPr>
          <w:sz w:val="28"/>
          <w:szCs w:val="28"/>
        </w:rPr>
        <w:t>е -1%</w:t>
      </w:r>
      <w:r w:rsidRPr="006557CF">
        <w:rPr>
          <w:sz w:val="28"/>
          <w:szCs w:val="28"/>
        </w:rPr>
        <w:t>).</w:t>
      </w:r>
    </w:p>
    <w:p w:rsidR="00511672" w:rsidRPr="00967B40" w:rsidRDefault="00511672" w:rsidP="00511672">
      <w:pPr>
        <w:pStyle w:val="212"/>
        <w:overflowPunct/>
        <w:autoSpaceDE/>
        <w:spacing w:line="240" w:lineRule="auto"/>
        <w:ind w:firstLine="709"/>
        <w:textAlignment w:val="auto"/>
        <w:rPr>
          <w:bCs/>
          <w:iCs/>
        </w:rPr>
      </w:pPr>
      <w:r w:rsidRPr="006557CF">
        <w:rPr>
          <w:bCs/>
        </w:rPr>
        <w:t>На уровень занятости и безработицы значительное влияние оказывает</w:t>
      </w:r>
      <w:r w:rsidRPr="006557CF">
        <w:rPr>
          <w:bCs/>
          <w:iCs/>
        </w:rPr>
        <w:t xml:space="preserve"> структурный дисбаланс между спросом и предложением рабочей силы. Коэффициент напряженности на рынке труда на 1 января 2015 года составляет 1,22%, что на 0,62% превышает областной показатель.</w:t>
      </w:r>
      <w:r w:rsidRPr="00967B40">
        <w:rPr>
          <w:bCs/>
          <w:iCs/>
        </w:rPr>
        <w:t xml:space="preserve"> </w:t>
      </w:r>
    </w:p>
    <w:p w:rsidR="00511672" w:rsidRPr="00967B40" w:rsidRDefault="00511672" w:rsidP="00511672">
      <w:pPr>
        <w:pStyle w:val="212"/>
        <w:overflowPunct/>
        <w:autoSpaceDE/>
        <w:spacing w:line="240" w:lineRule="auto"/>
        <w:ind w:firstLine="709"/>
        <w:textAlignment w:val="auto"/>
        <w:rPr>
          <w:bCs/>
        </w:rPr>
      </w:pPr>
      <w:r w:rsidRPr="00967B40">
        <w:rPr>
          <w:bCs/>
        </w:rPr>
        <w:t>Многие стремятся пройти профессиональную подготовку или переподготовку по специальностям, востребованным на рынке труда.</w:t>
      </w:r>
    </w:p>
    <w:p w:rsidR="00511672" w:rsidRPr="00967B40" w:rsidRDefault="00511672" w:rsidP="00511672">
      <w:pPr>
        <w:pStyle w:val="212"/>
        <w:overflowPunct/>
        <w:autoSpaceDE/>
        <w:spacing w:line="240" w:lineRule="auto"/>
        <w:ind w:firstLine="709"/>
        <w:textAlignment w:val="auto"/>
        <w:rPr>
          <w:bCs/>
        </w:rPr>
      </w:pPr>
      <w:r w:rsidRPr="00967B40">
        <w:rPr>
          <w:bCs/>
        </w:rPr>
        <w:t>За последние годы особое внимание уделяется  женской безработице. ОГКУ «Тейковский ЦЗН» в 2014 году  проведено ряд мероприятий по реализации комплекса мер, направленных на создание условий для совмещения женщинами обязанностей по воспитанию детей с трудовой занятостью</w:t>
      </w:r>
      <w:r>
        <w:rPr>
          <w:bCs/>
        </w:rPr>
        <w:t xml:space="preserve">. </w:t>
      </w:r>
      <w:r w:rsidRPr="00967B40">
        <w:t>В полном объеме выполняются мероприятия по организации профессиональной подготовки, переподготовки и повышению квалификации  женщин в период отпуска по уходу за ребенком до достижения им возраста трех лет, а также  по созданию специальных рабочих мест для трудоустройства незанятых инвалидов.</w:t>
      </w:r>
    </w:p>
    <w:p w:rsidR="00511672" w:rsidRPr="00375970" w:rsidRDefault="00511672" w:rsidP="00511672">
      <w:pPr>
        <w:pStyle w:val="212"/>
        <w:overflowPunct/>
        <w:autoSpaceDE/>
        <w:spacing w:line="240" w:lineRule="auto"/>
        <w:ind w:firstLine="709"/>
        <w:textAlignment w:val="auto"/>
      </w:pPr>
      <w:r w:rsidRPr="00375970">
        <w:t xml:space="preserve">Вопрос о закреплении в районе молодежи также относится к числу наиболее актуальных. Молодые люди вынуждены уезжать учиться, а затем и работать за пределы района и области. Однако далеко не все из них имеют финансовые возможности и способности учиться в высших и средних специальных учебных заведениях за пределами своего района. В результате, большой пласт молодежи, обращающейся в службу занятости, не имеет профессии и специальности. При этом работодатели, предоставляя в </w:t>
      </w:r>
      <w:r w:rsidRPr="00375970">
        <w:rPr>
          <w:bCs/>
        </w:rPr>
        <w:t xml:space="preserve">ОГКУ «Тейковский ЦЗН» </w:t>
      </w:r>
      <w:r w:rsidRPr="00375970">
        <w:t xml:space="preserve"> сведения о наличии свободных рабочих мест, предъявляют повышенные требования к работникам как по уровню образования, так и по наличию опыта работы, который у выпускников профессиональных учебных заведений, как правило, отсутствует. В результате, многие молодые люди вынуждены работать не по специальности. Часть из них предпочитает пройти повторное профессиональное обучение с целью приобретения смежной или второй специальности. Другие, как было отмечено выше, пополняют ряды выезжающих на постоянную или временную работу за пределы района и области. </w:t>
      </w:r>
    </w:p>
    <w:p w:rsidR="00511672" w:rsidRPr="0093618C" w:rsidRDefault="00511672" w:rsidP="00511672">
      <w:pPr>
        <w:ind w:firstLine="709"/>
        <w:jc w:val="both"/>
        <w:rPr>
          <w:sz w:val="28"/>
          <w:szCs w:val="28"/>
        </w:rPr>
      </w:pPr>
      <w:r w:rsidRPr="00375970">
        <w:rPr>
          <w:sz w:val="28"/>
          <w:szCs w:val="28"/>
        </w:rPr>
        <w:t xml:space="preserve">В связи с продолжающимися процессами реструктуризации предприятий ряда отраслей и ростом числа высвобождаемых работников усиливается безработица среди лиц </w:t>
      </w:r>
      <w:proofErr w:type="spellStart"/>
      <w:r w:rsidRPr="00375970">
        <w:rPr>
          <w:sz w:val="28"/>
          <w:szCs w:val="28"/>
        </w:rPr>
        <w:t>предпенсионного</w:t>
      </w:r>
      <w:proofErr w:type="spellEnd"/>
      <w:r w:rsidRPr="00375970">
        <w:rPr>
          <w:sz w:val="28"/>
          <w:szCs w:val="28"/>
        </w:rPr>
        <w:t xml:space="preserve"> возраста. </w:t>
      </w:r>
      <w:r w:rsidRPr="00375970">
        <w:rPr>
          <w:rStyle w:val="BodyTextIndent2"/>
        </w:rPr>
        <w:t>Для трудоустройства сельских жителей на территории района необходимо развитие внутрирайонной транспортной инфраструктуры и</w:t>
      </w:r>
      <w:r w:rsidRPr="00375970">
        <w:rPr>
          <w:sz w:val="28"/>
          <w:szCs w:val="28"/>
        </w:rPr>
        <w:t xml:space="preserve">, в первую </w:t>
      </w:r>
      <w:r w:rsidRPr="0093618C">
        <w:rPr>
          <w:sz w:val="28"/>
          <w:szCs w:val="28"/>
        </w:rPr>
        <w:t xml:space="preserve">очередь, автобусного сообщения. </w:t>
      </w:r>
    </w:p>
    <w:p w:rsidR="00511672" w:rsidRDefault="00572B9A" w:rsidP="00572B9A">
      <w:pPr>
        <w:ind w:firstLine="709"/>
        <w:jc w:val="both"/>
        <w:rPr>
          <w:sz w:val="28"/>
          <w:szCs w:val="28"/>
        </w:rPr>
      </w:pPr>
      <w:r w:rsidRPr="00452074">
        <w:rPr>
          <w:sz w:val="28"/>
          <w:szCs w:val="28"/>
        </w:rPr>
        <w:t xml:space="preserve">В МБОУ </w:t>
      </w:r>
      <w:proofErr w:type="spellStart"/>
      <w:r w:rsidRPr="00452074">
        <w:rPr>
          <w:sz w:val="28"/>
          <w:szCs w:val="28"/>
        </w:rPr>
        <w:t>Нерльская</w:t>
      </w:r>
      <w:proofErr w:type="spellEnd"/>
      <w:r w:rsidRPr="00452074">
        <w:rPr>
          <w:sz w:val="28"/>
          <w:szCs w:val="28"/>
        </w:rPr>
        <w:t xml:space="preserve"> СОШ создана доступная среда для детей с ограниченными возможностями здоровья</w:t>
      </w:r>
      <w:r w:rsidR="0093618C" w:rsidRPr="00452074">
        <w:rPr>
          <w:sz w:val="28"/>
          <w:szCs w:val="28"/>
        </w:rPr>
        <w:t>,</w:t>
      </w:r>
      <w:r w:rsidRPr="00452074">
        <w:rPr>
          <w:sz w:val="28"/>
          <w:szCs w:val="28"/>
        </w:rPr>
        <w:t xml:space="preserve"> </w:t>
      </w:r>
      <w:r w:rsidR="00511672" w:rsidRPr="00452074">
        <w:rPr>
          <w:sz w:val="28"/>
          <w:szCs w:val="28"/>
        </w:rPr>
        <w:t>приобретено с</w:t>
      </w:r>
      <w:r w:rsidR="0093618C" w:rsidRPr="00452074">
        <w:rPr>
          <w:sz w:val="28"/>
          <w:szCs w:val="28"/>
        </w:rPr>
        <w:t xml:space="preserve">пециализированное оборудование. </w:t>
      </w:r>
      <w:r w:rsidRPr="00452074">
        <w:rPr>
          <w:sz w:val="28"/>
          <w:szCs w:val="28"/>
        </w:rPr>
        <w:t xml:space="preserve">В 2015 году запланировано участие в федеральном проекте «Доступная среда» </w:t>
      </w:r>
      <w:r w:rsidR="0093618C" w:rsidRPr="00452074">
        <w:rPr>
          <w:sz w:val="28"/>
          <w:szCs w:val="28"/>
        </w:rPr>
        <w:t>МБОУ Новогоряновская СОШ.</w:t>
      </w:r>
    </w:p>
    <w:p w:rsidR="00C03D32" w:rsidRPr="0083054B" w:rsidRDefault="00C03D32" w:rsidP="00C03D32">
      <w:pPr>
        <w:widowControl w:val="0"/>
        <w:suppressAutoHyphens/>
        <w:ind w:firstLine="709"/>
        <w:jc w:val="both"/>
        <w:rPr>
          <w:sz w:val="28"/>
          <w:szCs w:val="28"/>
        </w:rPr>
      </w:pPr>
      <w:r w:rsidRPr="008F7E0F">
        <w:rPr>
          <w:sz w:val="28"/>
          <w:szCs w:val="28"/>
        </w:rPr>
        <w:t xml:space="preserve">Одним из приоритетов </w:t>
      </w:r>
      <w:r w:rsidR="008F7E0F" w:rsidRPr="008F7E0F">
        <w:rPr>
          <w:sz w:val="28"/>
          <w:szCs w:val="28"/>
        </w:rPr>
        <w:t>органов системы профилактики безнадзорности и правонарушений</w:t>
      </w:r>
      <w:r w:rsidR="008F7E0F">
        <w:rPr>
          <w:sz w:val="28"/>
          <w:szCs w:val="28"/>
        </w:rPr>
        <w:t xml:space="preserve"> на территории Тейковского муниципального района</w:t>
      </w:r>
      <w:r w:rsidR="008F7E0F" w:rsidRPr="008F7E0F">
        <w:rPr>
          <w:sz w:val="28"/>
          <w:szCs w:val="28"/>
        </w:rPr>
        <w:t xml:space="preserve"> </w:t>
      </w:r>
      <w:r w:rsidRPr="008F7E0F">
        <w:rPr>
          <w:sz w:val="28"/>
          <w:szCs w:val="28"/>
        </w:rPr>
        <w:t xml:space="preserve">является </w:t>
      </w:r>
      <w:r w:rsidRPr="008F7E0F">
        <w:rPr>
          <w:sz w:val="28"/>
          <w:szCs w:val="28"/>
        </w:rPr>
        <w:lastRenderedPageBreak/>
        <w:t>раннее выявление и преодоление семейного</w:t>
      </w:r>
      <w:r w:rsidRPr="0083054B">
        <w:rPr>
          <w:sz w:val="28"/>
          <w:szCs w:val="28"/>
        </w:rPr>
        <w:t xml:space="preserve"> неблагополучия, профилактика социального сиротства. По состоянию на 01.01.2012</w:t>
      </w:r>
      <w:r w:rsidR="002765E2">
        <w:rPr>
          <w:sz w:val="28"/>
          <w:szCs w:val="28"/>
        </w:rPr>
        <w:t>г.</w:t>
      </w:r>
      <w:r w:rsidRPr="0083054B">
        <w:rPr>
          <w:sz w:val="28"/>
          <w:szCs w:val="28"/>
        </w:rPr>
        <w:t xml:space="preserve"> в информационном банке данных по району зарегистрировано 82 семьи, находящихся в социально опасном  положении, воспитывающих детей. </w:t>
      </w:r>
      <w:r w:rsidRPr="0083054B">
        <w:rPr>
          <w:spacing w:val="1"/>
          <w:sz w:val="28"/>
          <w:szCs w:val="28"/>
        </w:rPr>
        <w:t xml:space="preserve">С октября 2010 года в деятельность органов социальной защиты населения внедрена </w:t>
      </w:r>
      <w:r w:rsidRPr="0083054B">
        <w:rPr>
          <w:sz w:val="28"/>
          <w:szCs w:val="28"/>
        </w:rPr>
        <w:t xml:space="preserve">технология </w:t>
      </w:r>
      <w:r w:rsidR="002765E2">
        <w:rPr>
          <w:spacing w:val="2"/>
          <w:sz w:val="28"/>
          <w:szCs w:val="28"/>
        </w:rPr>
        <w:t>«ведения случая». За 2011 -</w:t>
      </w:r>
      <w:r w:rsidRPr="0083054B">
        <w:rPr>
          <w:spacing w:val="2"/>
          <w:sz w:val="28"/>
          <w:szCs w:val="28"/>
        </w:rPr>
        <w:t xml:space="preserve"> 2012г</w:t>
      </w:r>
      <w:r w:rsidR="002765E2">
        <w:rPr>
          <w:spacing w:val="2"/>
          <w:sz w:val="28"/>
          <w:szCs w:val="28"/>
        </w:rPr>
        <w:t>г</w:t>
      </w:r>
      <w:r w:rsidRPr="0083054B">
        <w:rPr>
          <w:spacing w:val="2"/>
          <w:sz w:val="28"/>
          <w:szCs w:val="28"/>
        </w:rPr>
        <w:t xml:space="preserve">. открыто 11 случаев раннего семейного </w:t>
      </w:r>
      <w:r w:rsidRPr="0083054B">
        <w:rPr>
          <w:spacing w:val="-1"/>
          <w:sz w:val="28"/>
          <w:szCs w:val="28"/>
        </w:rPr>
        <w:t xml:space="preserve">неблагополучия, из которых 5 классифицированы как «низкий уровень </w:t>
      </w:r>
      <w:r w:rsidRPr="0083054B">
        <w:rPr>
          <w:spacing w:val="3"/>
          <w:sz w:val="28"/>
          <w:szCs w:val="28"/>
        </w:rPr>
        <w:t>жизни семьи», 4 - «педагогическая некомпетентность родителей», 2</w:t>
      </w:r>
      <w:r w:rsidRPr="0083054B">
        <w:rPr>
          <w:spacing w:val="-1"/>
          <w:sz w:val="28"/>
          <w:szCs w:val="28"/>
        </w:rPr>
        <w:t xml:space="preserve"> - «угроза социального сиротства». Практика ведения случаев применяется и при работе с беременными женщинами и семьями, где воспитываются дети до года.</w:t>
      </w:r>
    </w:p>
    <w:p w:rsidR="00C03D32" w:rsidRPr="00A5533B" w:rsidRDefault="00C03D32" w:rsidP="00C03D32">
      <w:pPr>
        <w:widowControl w:val="0"/>
        <w:shd w:val="clear" w:color="auto" w:fill="FFFFFF"/>
        <w:autoSpaceDE w:val="0"/>
        <w:autoSpaceDN w:val="0"/>
        <w:adjustRightInd w:val="0"/>
        <w:ind w:right="-5"/>
        <w:jc w:val="both"/>
        <w:rPr>
          <w:rFonts w:eastAsiaTheme="minorEastAsia"/>
          <w:sz w:val="28"/>
          <w:szCs w:val="28"/>
        </w:rPr>
      </w:pPr>
      <w:r w:rsidRPr="00A5533B">
        <w:rPr>
          <w:rFonts w:eastAsiaTheme="minorEastAsia"/>
          <w:sz w:val="28"/>
          <w:szCs w:val="28"/>
        </w:rPr>
        <w:tab/>
        <w:t>За 2014 год закрыто случаев:</w:t>
      </w:r>
    </w:p>
    <w:p w:rsidR="00C03D32" w:rsidRPr="00A5533B" w:rsidRDefault="00C03D32" w:rsidP="00C03D32">
      <w:pPr>
        <w:widowControl w:val="0"/>
        <w:shd w:val="clear" w:color="auto" w:fill="FFFFFF"/>
        <w:autoSpaceDE w:val="0"/>
        <w:autoSpaceDN w:val="0"/>
        <w:adjustRightInd w:val="0"/>
        <w:ind w:right="-5"/>
        <w:jc w:val="both"/>
        <w:rPr>
          <w:sz w:val="28"/>
          <w:szCs w:val="28"/>
        </w:rPr>
      </w:pPr>
      <w:proofErr w:type="spellStart"/>
      <w:r>
        <w:rPr>
          <w:sz w:val="28"/>
          <w:szCs w:val="28"/>
        </w:rPr>
        <w:t>СОП</w:t>
      </w:r>
      <w:r w:rsidRPr="00A5533B">
        <w:rPr>
          <w:sz w:val="28"/>
          <w:szCs w:val="28"/>
        </w:rPr>
        <w:t>е</w:t>
      </w:r>
      <w:proofErr w:type="spellEnd"/>
      <w:r w:rsidRPr="00A5533B">
        <w:rPr>
          <w:sz w:val="28"/>
          <w:szCs w:val="28"/>
        </w:rPr>
        <w:t xml:space="preserve"> – 16, из них на семьи 10, в них н/л детей – 23; на н/л – 6.</w:t>
      </w:r>
    </w:p>
    <w:p w:rsidR="00C03D32" w:rsidRPr="00A5533B" w:rsidRDefault="00C03D32" w:rsidP="00C03D32">
      <w:pPr>
        <w:widowControl w:val="0"/>
        <w:shd w:val="clear" w:color="auto" w:fill="FFFFFF"/>
        <w:autoSpaceDE w:val="0"/>
        <w:autoSpaceDN w:val="0"/>
        <w:adjustRightInd w:val="0"/>
        <w:ind w:right="-5"/>
        <w:jc w:val="both"/>
        <w:rPr>
          <w:sz w:val="28"/>
          <w:szCs w:val="28"/>
        </w:rPr>
      </w:pPr>
      <w:r w:rsidRPr="00A5533B">
        <w:rPr>
          <w:sz w:val="28"/>
          <w:szCs w:val="28"/>
        </w:rPr>
        <w:t>СН - 17, из них на семьи 16, в них н/л детей – 34; на н/л – 1.</w:t>
      </w:r>
    </w:p>
    <w:p w:rsidR="00C03D32" w:rsidRPr="00A5533B" w:rsidRDefault="00C03D32" w:rsidP="00C03D32">
      <w:pPr>
        <w:widowControl w:val="0"/>
        <w:shd w:val="clear" w:color="auto" w:fill="FFFFFF"/>
        <w:autoSpaceDE w:val="0"/>
        <w:autoSpaceDN w:val="0"/>
        <w:adjustRightInd w:val="0"/>
        <w:ind w:right="-5"/>
        <w:jc w:val="both"/>
        <w:rPr>
          <w:sz w:val="28"/>
          <w:szCs w:val="28"/>
        </w:rPr>
      </w:pPr>
      <w:r w:rsidRPr="00A5533B">
        <w:rPr>
          <w:sz w:val="28"/>
          <w:szCs w:val="28"/>
        </w:rPr>
        <w:t xml:space="preserve">На контроле в </w:t>
      </w:r>
      <w:proofErr w:type="spellStart"/>
      <w:r w:rsidRPr="00A5533B">
        <w:rPr>
          <w:sz w:val="28"/>
          <w:szCs w:val="28"/>
        </w:rPr>
        <w:t>КДНиЗП</w:t>
      </w:r>
      <w:proofErr w:type="spellEnd"/>
      <w:r w:rsidRPr="00A5533B">
        <w:rPr>
          <w:sz w:val="28"/>
          <w:szCs w:val="28"/>
        </w:rPr>
        <w:t xml:space="preserve"> на 01.01.2015 год состоит:</w:t>
      </w:r>
    </w:p>
    <w:p w:rsidR="00C03D32" w:rsidRPr="00A5533B" w:rsidRDefault="00C03D32" w:rsidP="00C03D32">
      <w:pPr>
        <w:widowControl w:val="0"/>
        <w:shd w:val="clear" w:color="auto" w:fill="FFFFFF"/>
        <w:autoSpaceDE w:val="0"/>
        <w:autoSpaceDN w:val="0"/>
        <w:adjustRightInd w:val="0"/>
        <w:ind w:right="-5"/>
        <w:jc w:val="both"/>
        <w:rPr>
          <w:sz w:val="28"/>
          <w:szCs w:val="28"/>
        </w:rPr>
      </w:pPr>
      <w:r w:rsidRPr="00A5533B">
        <w:rPr>
          <w:sz w:val="28"/>
          <w:szCs w:val="28"/>
        </w:rPr>
        <w:t>Семей – 42,</w:t>
      </w:r>
    </w:p>
    <w:p w:rsidR="00C03D32" w:rsidRPr="00A5533B" w:rsidRDefault="00C03D32" w:rsidP="00C03D32">
      <w:pPr>
        <w:widowControl w:val="0"/>
        <w:shd w:val="clear" w:color="auto" w:fill="FFFFFF"/>
        <w:autoSpaceDE w:val="0"/>
        <w:autoSpaceDN w:val="0"/>
        <w:adjustRightInd w:val="0"/>
        <w:ind w:right="-5"/>
        <w:jc w:val="both"/>
        <w:rPr>
          <w:sz w:val="28"/>
          <w:szCs w:val="28"/>
        </w:rPr>
      </w:pPr>
      <w:r w:rsidRPr="00A5533B">
        <w:rPr>
          <w:sz w:val="28"/>
          <w:szCs w:val="28"/>
        </w:rPr>
        <w:t>н/л – 13.</w:t>
      </w:r>
    </w:p>
    <w:p w:rsidR="002765E2" w:rsidRPr="00A5533B" w:rsidRDefault="002765E2" w:rsidP="002765E2">
      <w:pPr>
        <w:widowControl w:val="0"/>
        <w:shd w:val="clear" w:color="auto" w:fill="FFFFFF"/>
        <w:autoSpaceDE w:val="0"/>
        <w:autoSpaceDN w:val="0"/>
        <w:adjustRightInd w:val="0"/>
        <w:ind w:right="-5" w:firstLine="708"/>
        <w:jc w:val="both"/>
        <w:rPr>
          <w:rFonts w:eastAsiaTheme="minorEastAsia"/>
          <w:sz w:val="28"/>
          <w:szCs w:val="28"/>
        </w:rPr>
      </w:pPr>
      <w:r w:rsidRPr="00A5533B">
        <w:rPr>
          <w:rFonts w:eastAsiaTheme="minorEastAsia"/>
          <w:sz w:val="28"/>
          <w:szCs w:val="28"/>
        </w:rPr>
        <w:t xml:space="preserve">На </w:t>
      </w:r>
      <w:r>
        <w:rPr>
          <w:rFonts w:eastAsiaTheme="minorEastAsia"/>
          <w:sz w:val="28"/>
          <w:szCs w:val="28"/>
        </w:rPr>
        <w:t>01.01.2015</w:t>
      </w:r>
      <w:r w:rsidRPr="00A5533B">
        <w:rPr>
          <w:rFonts w:eastAsiaTheme="minorEastAsia"/>
          <w:sz w:val="28"/>
          <w:szCs w:val="28"/>
        </w:rPr>
        <w:t xml:space="preserve"> год открыто случаев семейного неблагополучия:</w:t>
      </w:r>
    </w:p>
    <w:p w:rsidR="002765E2" w:rsidRPr="00A5533B" w:rsidRDefault="002765E2" w:rsidP="002765E2">
      <w:pPr>
        <w:widowControl w:val="0"/>
        <w:shd w:val="clear" w:color="auto" w:fill="FFFFFF"/>
        <w:autoSpaceDE w:val="0"/>
        <w:autoSpaceDN w:val="0"/>
        <w:adjustRightInd w:val="0"/>
        <w:ind w:right="-5"/>
        <w:jc w:val="both"/>
        <w:rPr>
          <w:rFonts w:eastAsiaTheme="minorEastAsia"/>
          <w:sz w:val="28"/>
          <w:szCs w:val="28"/>
        </w:rPr>
      </w:pPr>
      <w:proofErr w:type="spellStart"/>
      <w:r>
        <w:rPr>
          <w:rFonts w:eastAsiaTheme="minorEastAsia"/>
          <w:sz w:val="28"/>
          <w:szCs w:val="28"/>
        </w:rPr>
        <w:t>СОП</w:t>
      </w:r>
      <w:r w:rsidRPr="00A5533B">
        <w:rPr>
          <w:rFonts w:eastAsiaTheme="minorEastAsia"/>
          <w:sz w:val="28"/>
          <w:szCs w:val="28"/>
        </w:rPr>
        <w:t>е</w:t>
      </w:r>
      <w:proofErr w:type="spellEnd"/>
      <w:r w:rsidRPr="00A5533B">
        <w:rPr>
          <w:rFonts w:eastAsiaTheme="minorEastAsia"/>
          <w:sz w:val="28"/>
          <w:szCs w:val="28"/>
        </w:rPr>
        <w:t xml:space="preserve"> – 10, из них на н/л – 5;  семьи 5, в которых 12 н/л.</w:t>
      </w:r>
    </w:p>
    <w:p w:rsidR="002765E2" w:rsidRPr="00A5533B" w:rsidRDefault="002765E2" w:rsidP="002765E2">
      <w:pPr>
        <w:widowControl w:val="0"/>
        <w:shd w:val="clear" w:color="auto" w:fill="FFFFFF"/>
        <w:autoSpaceDE w:val="0"/>
        <w:autoSpaceDN w:val="0"/>
        <w:adjustRightInd w:val="0"/>
        <w:ind w:right="-5"/>
        <w:jc w:val="both"/>
        <w:rPr>
          <w:rFonts w:eastAsiaTheme="minorEastAsia"/>
          <w:sz w:val="28"/>
          <w:szCs w:val="28"/>
        </w:rPr>
      </w:pPr>
      <w:r w:rsidRPr="00A5533B">
        <w:rPr>
          <w:rFonts w:eastAsiaTheme="minorEastAsia"/>
          <w:sz w:val="28"/>
          <w:szCs w:val="28"/>
        </w:rPr>
        <w:t>СН – 10, из них на н/л – 4;  семьи 6, в которых 13 н/л.</w:t>
      </w:r>
    </w:p>
    <w:p w:rsidR="00C03D32" w:rsidRPr="0083054B" w:rsidRDefault="00C03D32" w:rsidP="00C03D32">
      <w:pPr>
        <w:widowControl w:val="0"/>
        <w:suppressAutoHyphens/>
        <w:ind w:firstLine="709"/>
        <w:jc w:val="both"/>
        <w:rPr>
          <w:sz w:val="28"/>
          <w:szCs w:val="28"/>
        </w:rPr>
      </w:pPr>
      <w:r w:rsidRPr="0083054B">
        <w:rPr>
          <w:sz w:val="28"/>
          <w:szCs w:val="28"/>
        </w:rPr>
        <w:t xml:space="preserve">Комплексный характер проблем семей, находящихся в социально опасном положении, требует привлечения специалистов различных профилей. В районе действует межведомственная рабочая группа по координации профилактической работы с семьями и детьми, находящимися в социально опасном положении. </w:t>
      </w:r>
    </w:p>
    <w:p w:rsidR="00C03D32" w:rsidRPr="0083054B" w:rsidRDefault="00C03D32" w:rsidP="00C03D32">
      <w:pPr>
        <w:widowControl w:val="0"/>
        <w:suppressAutoHyphens/>
        <w:ind w:firstLine="709"/>
        <w:jc w:val="both"/>
        <w:rPr>
          <w:sz w:val="28"/>
          <w:szCs w:val="28"/>
        </w:rPr>
      </w:pPr>
      <w:r w:rsidRPr="0083054B">
        <w:rPr>
          <w:sz w:val="28"/>
          <w:szCs w:val="28"/>
        </w:rPr>
        <w:t>В течение 2014 года проведено более 187 профилактических бесед с несовершеннолетними и их родителями. Семьям оказывается помощь в оформлении документов – 39 детям и 83 родителям. В дома ребенка было направлено 3 детей, в СРЦ – 4 детей, где они прошли курс реабилитации.</w:t>
      </w:r>
    </w:p>
    <w:p w:rsidR="00C03D32" w:rsidRPr="0083054B" w:rsidRDefault="00C03D32" w:rsidP="00C03D32">
      <w:pPr>
        <w:widowControl w:val="0"/>
        <w:suppressAutoHyphens/>
        <w:ind w:firstLine="709"/>
        <w:jc w:val="both"/>
        <w:rPr>
          <w:sz w:val="28"/>
          <w:szCs w:val="28"/>
        </w:rPr>
      </w:pPr>
      <w:r w:rsidRPr="0083054B">
        <w:rPr>
          <w:sz w:val="28"/>
          <w:szCs w:val="28"/>
        </w:rPr>
        <w:t>Ежегодно в целях выявления и устранения причин, способствующих безнадзорности и беспризорности несовершеннолетних, а также оказания семьям необходимой помощи органами системы профилактики безнадзорности и правонарушений организуются профилактические операции «Здоровый образ жизни», «Безнадзорные дети», «Всеобуч», «Лидер».</w:t>
      </w:r>
    </w:p>
    <w:p w:rsidR="008F189C" w:rsidRDefault="008F189C" w:rsidP="008F189C">
      <w:pPr>
        <w:keepNext/>
        <w:jc w:val="right"/>
        <w:rPr>
          <w:bCs/>
          <w:i/>
          <w:spacing w:val="1"/>
          <w:sz w:val="22"/>
          <w:szCs w:val="22"/>
        </w:rPr>
      </w:pPr>
      <w:r>
        <w:rPr>
          <w:bCs/>
          <w:i/>
          <w:spacing w:val="1"/>
          <w:sz w:val="22"/>
          <w:szCs w:val="22"/>
        </w:rPr>
        <w:t>Таблица 14</w:t>
      </w:r>
    </w:p>
    <w:p w:rsidR="00C03D32" w:rsidRPr="00A5533B" w:rsidRDefault="00C03D32" w:rsidP="00C03D32">
      <w:pPr>
        <w:shd w:val="clear" w:color="auto" w:fill="FFFFFF"/>
        <w:ind w:right="708"/>
        <w:jc w:val="center"/>
        <w:rPr>
          <w:b/>
          <w:color w:val="000000"/>
          <w:spacing w:val="-3"/>
          <w:sz w:val="28"/>
          <w:szCs w:val="28"/>
        </w:rPr>
      </w:pPr>
      <w:r w:rsidRPr="001A0739">
        <w:rPr>
          <w:b/>
          <w:color w:val="000000"/>
          <w:spacing w:val="10"/>
          <w:sz w:val="28"/>
          <w:szCs w:val="28"/>
        </w:rPr>
        <w:t>Показатели</w:t>
      </w:r>
    </w:p>
    <w:p w:rsidR="00C03D32" w:rsidRPr="00A5533B" w:rsidRDefault="00C03D32" w:rsidP="00C03D32">
      <w:pPr>
        <w:shd w:val="clear" w:color="auto" w:fill="FFFFFF"/>
        <w:ind w:right="19"/>
        <w:jc w:val="center"/>
        <w:rPr>
          <w:sz w:val="16"/>
          <w:szCs w:val="16"/>
        </w:rPr>
      </w:pPr>
    </w:p>
    <w:tbl>
      <w:tblPr>
        <w:tblW w:w="103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8"/>
        <w:gridCol w:w="812"/>
        <w:gridCol w:w="850"/>
        <w:gridCol w:w="851"/>
        <w:gridCol w:w="850"/>
        <w:gridCol w:w="851"/>
        <w:gridCol w:w="850"/>
        <w:gridCol w:w="851"/>
        <w:gridCol w:w="851"/>
      </w:tblGrid>
      <w:tr w:rsidR="00C03D32" w:rsidRPr="008F189C" w:rsidTr="008F189C">
        <w:trPr>
          <w:trHeight w:val="330"/>
        </w:trPr>
        <w:tc>
          <w:tcPr>
            <w:tcW w:w="567" w:type="dxa"/>
          </w:tcPr>
          <w:p w:rsidR="00C03D32" w:rsidRPr="008F189C" w:rsidRDefault="00C03D32" w:rsidP="00147F71">
            <w:pPr>
              <w:jc w:val="center"/>
              <w:rPr>
                <w:b/>
              </w:rPr>
            </w:pPr>
            <w:r w:rsidRPr="008F189C">
              <w:rPr>
                <w:b/>
              </w:rPr>
              <w:t>№</w:t>
            </w:r>
          </w:p>
          <w:p w:rsidR="00C03D32" w:rsidRPr="008F189C" w:rsidRDefault="00C03D32" w:rsidP="00147F71">
            <w:pPr>
              <w:jc w:val="center"/>
              <w:rPr>
                <w:b/>
              </w:rPr>
            </w:pPr>
            <w:r w:rsidRPr="008F189C">
              <w:rPr>
                <w:b/>
              </w:rPr>
              <w:t>п\п</w:t>
            </w:r>
          </w:p>
        </w:tc>
        <w:tc>
          <w:tcPr>
            <w:tcW w:w="2978" w:type="dxa"/>
          </w:tcPr>
          <w:p w:rsidR="00C03D32" w:rsidRPr="008F189C" w:rsidRDefault="00C03D32" w:rsidP="00147F71">
            <w:pPr>
              <w:jc w:val="center"/>
              <w:rPr>
                <w:b/>
              </w:rPr>
            </w:pPr>
            <w:r w:rsidRPr="008F189C">
              <w:rPr>
                <w:b/>
                <w:sz w:val="22"/>
                <w:szCs w:val="22"/>
              </w:rPr>
              <w:t>Наименование</w:t>
            </w:r>
          </w:p>
        </w:tc>
        <w:tc>
          <w:tcPr>
            <w:tcW w:w="812" w:type="dxa"/>
          </w:tcPr>
          <w:p w:rsidR="00C03D32" w:rsidRPr="008F189C" w:rsidRDefault="00C03D32" w:rsidP="00147F71">
            <w:pPr>
              <w:jc w:val="center"/>
              <w:rPr>
                <w:b/>
              </w:rPr>
            </w:pPr>
            <w:r w:rsidRPr="008F189C">
              <w:rPr>
                <w:b/>
              </w:rPr>
              <w:t>2013</w:t>
            </w:r>
          </w:p>
        </w:tc>
        <w:tc>
          <w:tcPr>
            <w:tcW w:w="850" w:type="dxa"/>
          </w:tcPr>
          <w:p w:rsidR="00C03D32" w:rsidRPr="008F189C" w:rsidRDefault="00C03D32" w:rsidP="00147F71">
            <w:pPr>
              <w:jc w:val="center"/>
              <w:rPr>
                <w:b/>
              </w:rPr>
            </w:pPr>
            <w:r w:rsidRPr="008F189C">
              <w:rPr>
                <w:b/>
              </w:rPr>
              <w:t>2014</w:t>
            </w:r>
          </w:p>
        </w:tc>
        <w:tc>
          <w:tcPr>
            <w:tcW w:w="851" w:type="dxa"/>
          </w:tcPr>
          <w:p w:rsidR="00C03D32" w:rsidRPr="008F189C" w:rsidRDefault="00C03D32" w:rsidP="00147F71">
            <w:pPr>
              <w:jc w:val="center"/>
              <w:rPr>
                <w:b/>
              </w:rPr>
            </w:pPr>
            <w:r w:rsidRPr="008F189C">
              <w:rPr>
                <w:b/>
              </w:rPr>
              <w:t>2015</w:t>
            </w:r>
          </w:p>
        </w:tc>
        <w:tc>
          <w:tcPr>
            <w:tcW w:w="850" w:type="dxa"/>
          </w:tcPr>
          <w:p w:rsidR="00C03D32" w:rsidRPr="008F189C" w:rsidRDefault="00C03D32" w:rsidP="00147F71">
            <w:pPr>
              <w:jc w:val="center"/>
              <w:rPr>
                <w:b/>
              </w:rPr>
            </w:pPr>
            <w:r w:rsidRPr="008F189C">
              <w:rPr>
                <w:b/>
              </w:rPr>
              <w:t>2016</w:t>
            </w:r>
          </w:p>
        </w:tc>
        <w:tc>
          <w:tcPr>
            <w:tcW w:w="851" w:type="dxa"/>
          </w:tcPr>
          <w:p w:rsidR="00C03D32" w:rsidRPr="008F189C" w:rsidRDefault="00C03D32" w:rsidP="00147F71">
            <w:pPr>
              <w:jc w:val="center"/>
              <w:rPr>
                <w:b/>
              </w:rPr>
            </w:pPr>
            <w:r w:rsidRPr="008F189C">
              <w:rPr>
                <w:b/>
              </w:rPr>
              <w:t>2017</w:t>
            </w:r>
          </w:p>
        </w:tc>
        <w:tc>
          <w:tcPr>
            <w:tcW w:w="850" w:type="dxa"/>
          </w:tcPr>
          <w:p w:rsidR="00C03D32" w:rsidRPr="008F189C" w:rsidRDefault="00C03D32" w:rsidP="00147F71">
            <w:pPr>
              <w:jc w:val="center"/>
              <w:rPr>
                <w:b/>
              </w:rPr>
            </w:pPr>
            <w:r w:rsidRPr="008F189C">
              <w:rPr>
                <w:b/>
              </w:rPr>
              <w:t>2018</w:t>
            </w:r>
          </w:p>
        </w:tc>
        <w:tc>
          <w:tcPr>
            <w:tcW w:w="851" w:type="dxa"/>
          </w:tcPr>
          <w:p w:rsidR="00C03D32" w:rsidRPr="008F189C" w:rsidRDefault="00C03D32" w:rsidP="00147F71">
            <w:pPr>
              <w:jc w:val="center"/>
              <w:rPr>
                <w:b/>
              </w:rPr>
            </w:pPr>
            <w:r w:rsidRPr="008F189C">
              <w:rPr>
                <w:b/>
              </w:rPr>
              <w:t>2019</w:t>
            </w:r>
          </w:p>
        </w:tc>
        <w:tc>
          <w:tcPr>
            <w:tcW w:w="851" w:type="dxa"/>
          </w:tcPr>
          <w:p w:rsidR="00C03D32" w:rsidRPr="008F189C" w:rsidRDefault="00C03D32" w:rsidP="00147F71">
            <w:pPr>
              <w:jc w:val="center"/>
              <w:rPr>
                <w:b/>
              </w:rPr>
            </w:pPr>
            <w:r w:rsidRPr="008F189C">
              <w:rPr>
                <w:b/>
              </w:rPr>
              <w:t>2020</w:t>
            </w:r>
          </w:p>
        </w:tc>
      </w:tr>
      <w:tr w:rsidR="00C03D32" w:rsidRPr="00A53762" w:rsidTr="008F189C">
        <w:trPr>
          <w:trHeight w:val="70"/>
        </w:trPr>
        <w:tc>
          <w:tcPr>
            <w:tcW w:w="567" w:type="dxa"/>
          </w:tcPr>
          <w:p w:rsidR="00C03D32" w:rsidRPr="00A53762" w:rsidRDefault="00C03D32" w:rsidP="00147F71">
            <w:pPr>
              <w:jc w:val="center"/>
            </w:pPr>
            <w:r w:rsidRPr="00A53762">
              <w:t>1.</w:t>
            </w:r>
          </w:p>
        </w:tc>
        <w:tc>
          <w:tcPr>
            <w:tcW w:w="2978" w:type="dxa"/>
          </w:tcPr>
          <w:p w:rsidR="00C03D32" w:rsidRPr="00A53762" w:rsidRDefault="00C03D32" w:rsidP="00147F71">
            <w:pPr>
              <w:shd w:val="clear" w:color="auto" w:fill="FFFFFF"/>
              <w:jc w:val="both"/>
              <w:rPr>
                <w:color w:val="000000"/>
                <w:spacing w:val="-1"/>
              </w:rPr>
            </w:pPr>
            <w:r w:rsidRPr="00A53762">
              <w:rPr>
                <w:color w:val="000000"/>
                <w:spacing w:val="-3"/>
                <w:sz w:val="22"/>
                <w:szCs w:val="22"/>
              </w:rPr>
              <w:t>Доля несовершеннолетиях, снятых с учета</w:t>
            </w:r>
            <w:r w:rsidRPr="00A53762">
              <w:rPr>
                <w:color w:val="000000"/>
                <w:spacing w:val="8"/>
                <w:sz w:val="22"/>
                <w:szCs w:val="22"/>
              </w:rPr>
              <w:t xml:space="preserve"> в связи с положительной динамикой  по результатам проведения  комплексной индивидуальной </w:t>
            </w:r>
            <w:r w:rsidRPr="00A53762">
              <w:rPr>
                <w:color w:val="000000"/>
                <w:spacing w:val="21"/>
                <w:sz w:val="22"/>
                <w:szCs w:val="22"/>
              </w:rPr>
              <w:t xml:space="preserve">профилактической работы, в общем количестве </w:t>
            </w:r>
            <w:r w:rsidRPr="00A53762">
              <w:rPr>
                <w:color w:val="000000"/>
                <w:spacing w:val="-1"/>
                <w:sz w:val="22"/>
                <w:szCs w:val="22"/>
              </w:rPr>
              <w:t xml:space="preserve">несовершеннолетних, имевших статус </w:t>
            </w:r>
          </w:p>
          <w:p w:rsidR="00C03D32" w:rsidRPr="00A53762" w:rsidRDefault="00C03D32" w:rsidP="00147F71">
            <w:pPr>
              <w:shd w:val="clear" w:color="auto" w:fill="FFFFFF"/>
              <w:jc w:val="both"/>
              <w:rPr>
                <w:color w:val="000000"/>
                <w:spacing w:val="-1"/>
              </w:rPr>
            </w:pPr>
            <w:r w:rsidRPr="00A53762">
              <w:rPr>
                <w:color w:val="000000"/>
                <w:spacing w:val="-1"/>
                <w:sz w:val="22"/>
                <w:szCs w:val="22"/>
              </w:rPr>
              <w:t>- попавших в трудную жизненную ситуацию</w:t>
            </w:r>
          </w:p>
          <w:p w:rsidR="00C03D32" w:rsidRPr="00A53762" w:rsidRDefault="00C03D32" w:rsidP="00147F71">
            <w:pPr>
              <w:shd w:val="clear" w:color="auto" w:fill="FFFFFF"/>
              <w:jc w:val="both"/>
            </w:pPr>
            <w:r w:rsidRPr="00A53762">
              <w:rPr>
                <w:color w:val="000000"/>
                <w:spacing w:val="-1"/>
                <w:sz w:val="22"/>
                <w:szCs w:val="22"/>
              </w:rPr>
              <w:lastRenderedPageBreak/>
              <w:t>- находящихся в социально опасном положении</w:t>
            </w:r>
          </w:p>
        </w:tc>
        <w:tc>
          <w:tcPr>
            <w:tcW w:w="812" w:type="dxa"/>
            <w:shd w:val="clear" w:color="auto" w:fill="FFFFFF" w:themeFill="background1"/>
          </w:tcPr>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8F189C" w:rsidRPr="00A53762" w:rsidRDefault="008F189C" w:rsidP="008F189C">
            <w:pPr>
              <w:jc w:val="center"/>
            </w:pPr>
            <w:r w:rsidRPr="00A53762">
              <w:rPr>
                <w:sz w:val="22"/>
                <w:szCs w:val="22"/>
              </w:rPr>
              <w:t>0%</w:t>
            </w:r>
          </w:p>
          <w:p w:rsidR="008F189C" w:rsidRPr="00A53762" w:rsidRDefault="008F189C" w:rsidP="008F189C">
            <w:pPr>
              <w:jc w:val="center"/>
            </w:pPr>
          </w:p>
          <w:p w:rsidR="00C03D32" w:rsidRPr="00A53762" w:rsidRDefault="008F189C" w:rsidP="008F189C">
            <w:pPr>
              <w:jc w:val="center"/>
            </w:pPr>
            <w:r w:rsidRPr="00A53762">
              <w:rPr>
                <w:sz w:val="22"/>
                <w:szCs w:val="22"/>
              </w:rPr>
              <w:lastRenderedPageBreak/>
              <w:t>0%</w:t>
            </w:r>
          </w:p>
          <w:p w:rsidR="00C03D32" w:rsidRPr="00A53762" w:rsidRDefault="00C03D32" w:rsidP="008F189C"/>
        </w:tc>
        <w:tc>
          <w:tcPr>
            <w:tcW w:w="850" w:type="dxa"/>
            <w:shd w:val="clear" w:color="auto" w:fill="FFFFFF" w:themeFill="background1"/>
          </w:tcPr>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8F189C" w:rsidRPr="00A53762" w:rsidRDefault="008F189C" w:rsidP="008F189C">
            <w:pPr>
              <w:jc w:val="center"/>
            </w:pPr>
            <w:r w:rsidRPr="00A53762">
              <w:rPr>
                <w:sz w:val="22"/>
                <w:szCs w:val="22"/>
              </w:rPr>
              <w:t>63 %</w:t>
            </w:r>
          </w:p>
          <w:p w:rsidR="008F189C" w:rsidRPr="00A53762" w:rsidRDefault="008F189C" w:rsidP="008F189C">
            <w:pPr>
              <w:jc w:val="center"/>
            </w:pPr>
          </w:p>
          <w:p w:rsidR="00C03D32" w:rsidRPr="00A53762" w:rsidRDefault="008F189C" w:rsidP="008F189C">
            <w:pPr>
              <w:jc w:val="center"/>
            </w:pPr>
            <w:r w:rsidRPr="00A53762">
              <w:rPr>
                <w:sz w:val="22"/>
                <w:szCs w:val="22"/>
              </w:rPr>
              <w:lastRenderedPageBreak/>
              <w:t>65,3 %</w:t>
            </w:r>
          </w:p>
          <w:p w:rsidR="00C03D32" w:rsidRPr="00A53762" w:rsidRDefault="00C03D32" w:rsidP="008F189C"/>
        </w:tc>
        <w:tc>
          <w:tcPr>
            <w:tcW w:w="851" w:type="dxa"/>
            <w:shd w:val="clear" w:color="auto" w:fill="FFFFFF" w:themeFill="background1"/>
          </w:tcPr>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8F189C" w:rsidRPr="00A53762" w:rsidRDefault="008F189C" w:rsidP="008F189C">
            <w:pPr>
              <w:jc w:val="center"/>
            </w:pPr>
            <w:r w:rsidRPr="00A53762">
              <w:rPr>
                <w:sz w:val="22"/>
                <w:szCs w:val="22"/>
              </w:rPr>
              <w:t>100 %</w:t>
            </w:r>
          </w:p>
          <w:p w:rsidR="008F189C" w:rsidRPr="00A53762" w:rsidRDefault="008F189C" w:rsidP="008F189C">
            <w:pPr>
              <w:jc w:val="center"/>
            </w:pPr>
          </w:p>
          <w:p w:rsidR="00C03D32" w:rsidRPr="00A53762" w:rsidRDefault="008F189C" w:rsidP="008F189C">
            <w:pPr>
              <w:jc w:val="center"/>
            </w:pPr>
            <w:r w:rsidRPr="00A53762">
              <w:rPr>
                <w:sz w:val="22"/>
                <w:szCs w:val="22"/>
              </w:rPr>
              <w:lastRenderedPageBreak/>
              <w:t>100 %</w:t>
            </w:r>
          </w:p>
          <w:p w:rsidR="00C03D32" w:rsidRPr="00A53762" w:rsidRDefault="00C03D32" w:rsidP="008F189C"/>
        </w:tc>
        <w:tc>
          <w:tcPr>
            <w:tcW w:w="850" w:type="dxa"/>
            <w:shd w:val="clear" w:color="auto" w:fill="FFFFFF" w:themeFill="background1"/>
          </w:tcPr>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8F189C" w:rsidRPr="00A53762" w:rsidRDefault="008F189C" w:rsidP="008F189C">
            <w:pPr>
              <w:jc w:val="center"/>
            </w:pPr>
            <w:r w:rsidRPr="00A53762">
              <w:rPr>
                <w:sz w:val="22"/>
                <w:szCs w:val="22"/>
              </w:rPr>
              <w:t>100 %</w:t>
            </w:r>
          </w:p>
          <w:p w:rsidR="008F189C" w:rsidRPr="00A53762" w:rsidRDefault="008F189C" w:rsidP="008F189C">
            <w:pPr>
              <w:jc w:val="center"/>
            </w:pPr>
          </w:p>
          <w:p w:rsidR="00C03D32" w:rsidRPr="00A53762" w:rsidRDefault="008F189C" w:rsidP="008F189C">
            <w:pPr>
              <w:jc w:val="center"/>
            </w:pPr>
            <w:r w:rsidRPr="00A53762">
              <w:rPr>
                <w:sz w:val="22"/>
                <w:szCs w:val="22"/>
              </w:rPr>
              <w:lastRenderedPageBreak/>
              <w:t>100 %</w:t>
            </w:r>
          </w:p>
          <w:p w:rsidR="00C03D32" w:rsidRPr="00A53762" w:rsidRDefault="00C03D32" w:rsidP="008F189C"/>
        </w:tc>
        <w:tc>
          <w:tcPr>
            <w:tcW w:w="851" w:type="dxa"/>
            <w:shd w:val="clear" w:color="auto" w:fill="FFFFFF" w:themeFill="background1"/>
          </w:tcPr>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8F189C" w:rsidRPr="00A53762" w:rsidRDefault="008F189C" w:rsidP="008F189C">
            <w:pPr>
              <w:jc w:val="center"/>
            </w:pPr>
            <w:r w:rsidRPr="00A53762">
              <w:rPr>
                <w:sz w:val="22"/>
                <w:szCs w:val="22"/>
              </w:rPr>
              <w:t>100 %</w:t>
            </w:r>
          </w:p>
          <w:p w:rsidR="008F189C" w:rsidRPr="00A53762" w:rsidRDefault="008F189C" w:rsidP="008F189C">
            <w:pPr>
              <w:jc w:val="center"/>
            </w:pPr>
          </w:p>
          <w:p w:rsidR="008F189C" w:rsidRPr="00A53762" w:rsidRDefault="008F189C" w:rsidP="008F189C">
            <w:pPr>
              <w:jc w:val="center"/>
            </w:pPr>
            <w:r w:rsidRPr="00A53762">
              <w:rPr>
                <w:sz w:val="22"/>
                <w:szCs w:val="22"/>
              </w:rPr>
              <w:lastRenderedPageBreak/>
              <w:t>100 %</w:t>
            </w:r>
          </w:p>
          <w:p w:rsidR="00C03D32" w:rsidRPr="00A53762" w:rsidRDefault="00C03D32" w:rsidP="008F189C"/>
        </w:tc>
        <w:tc>
          <w:tcPr>
            <w:tcW w:w="850" w:type="dxa"/>
            <w:shd w:val="clear" w:color="auto" w:fill="FFFFFF" w:themeFill="background1"/>
          </w:tcPr>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8F189C" w:rsidRPr="00A53762" w:rsidRDefault="008F189C" w:rsidP="008F189C">
            <w:pPr>
              <w:jc w:val="center"/>
            </w:pPr>
            <w:r w:rsidRPr="00A53762">
              <w:rPr>
                <w:sz w:val="22"/>
                <w:szCs w:val="22"/>
              </w:rPr>
              <w:t>100 %</w:t>
            </w:r>
          </w:p>
          <w:p w:rsidR="008F189C" w:rsidRPr="00A53762" w:rsidRDefault="008F189C" w:rsidP="008F189C">
            <w:pPr>
              <w:jc w:val="center"/>
            </w:pPr>
          </w:p>
          <w:p w:rsidR="00C03D32" w:rsidRPr="00A53762" w:rsidRDefault="008F189C" w:rsidP="008F189C">
            <w:pPr>
              <w:jc w:val="center"/>
            </w:pPr>
            <w:r w:rsidRPr="00A53762">
              <w:rPr>
                <w:sz w:val="22"/>
                <w:szCs w:val="22"/>
              </w:rPr>
              <w:lastRenderedPageBreak/>
              <w:t>100 %</w:t>
            </w:r>
          </w:p>
          <w:p w:rsidR="00C03D32" w:rsidRPr="00A53762" w:rsidRDefault="00C03D32" w:rsidP="008F189C"/>
        </w:tc>
        <w:tc>
          <w:tcPr>
            <w:tcW w:w="851" w:type="dxa"/>
            <w:shd w:val="clear" w:color="auto" w:fill="FFFFFF" w:themeFill="background1"/>
          </w:tcPr>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8F189C" w:rsidRPr="00A53762" w:rsidRDefault="008F189C" w:rsidP="008F189C">
            <w:pPr>
              <w:jc w:val="center"/>
            </w:pPr>
            <w:r w:rsidRPr="00A53762">
              <w:rPr>
                <w:sz w:val="22"/>
                <w:szCs w:val="22"/>
              </w:rPr>
              <w:t>100 %</w:t>
            </w:r>
          </w:p>
          <w:p w:rsidR="008F189C" w:rsidRPr="00A53762" w:rsidRDefault="008F189C" w:rsidP="008F189C">
            <w:pPr>
              <w:jc w:val="center"/>
            </w:pPr>
          </w:p>
          <w:p w:rsidR="008F189C" w:rsidRPr="00A53762" w:rsidRDefault="008F189C" w:rsidP="008F189C">
            <w:pPr>
              <w:jc w:val="center"/>
            </w:pPr>
            <w:r w:rsidRPr="00A53762">
              <w:rPr>
                <w:sz w:val="22"/>
                <w:szCs w:val="22"/>
              </w:rPr>
              <w:lastRenderedPageBreak/>
              <w:t>100 %</w:t>
            </w:r>
          </w:p>
          <w:p w:rsidR="00C03D32" w:rsidRPr="00A53762" w:rsidRDefault="00C03D32" w:rsidP="008F189C"/>
        </w:tc>
        <w:tc>
          <w:tcPr>
            <w:tcW w:w="851" w:type="dxa"/>
            <w:shd w:val="clear" w:color="auto" w:fill="FFFFFF" w:themeFill="background1"/>
          </w:tcPr>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8F189C" w:rsidRPr="00A53762" w:rsidRDefault="008F189C" w:rsidP="008F189C">
            <w:pPr>
              <w:jc w:val="center"/>
            </w:pPr>
            <w:r w:rsidRPr="00A53762">
              <w:rPr>
                <w:sz w:val="22"/>
                <w:szCs w:val="22"/>
              </w:rPr>
              <w:t>100 %</w:t>
            </w:r>
          </w:p>
          <w:p w:rsidR="008F189C" w:rsidRPr="00A53762" w:rsidRDefault="008F189C" w:rsidP="008F189C">
            <w:pPr>
              <w:jc w:val="center"/>
            </w:pPr>
          </w:p>
          <w:p w:rsidR="00C03D32" w:rsidRPr="00A53762" w:rsidRDefault="008F189C" w:rsidP="008F189C">
            <w:pPr>
              <w:jc w:val="center"/>
            </w:pPr>
            <w:r w:rsidRPr="00A53762">
              <w:rPr>
                <w:sz w:val="22"/>
                <w:szCs w:val="22"/>
              </w:rPr>
              <w:lastRenderedPageBreak/>
              <w:t>100 %</w:t>
            </w:r>
          </w:p>
          <w:p w:rsidR="00C03D32" w:rsidRPr="00A53762" w:rsidRDefault="00C03D32" w:rsidP="008F189C"/>
        </w:tc>
      </w:tr>
      <w:tr w:rsidR="00A53762" w:rsidRPr="00A53762" w:rsidTr="008F189C">
        <w:trPr>
          <w:trHeight w:val="70"/>
        </w:trPr>
        <w:tc>
          <w:tcPr>
            <w:tcW w:w="567" w:type="dxa"/>
          </w:tcPr>
          <w:p w:rsidR="00A53762" w:rsidRPr="00A53762" w:rsidRDefault="00A53762" w:rsidP="00147F71">
            <w:pPr>
              <w:jc w:val="center"/>
            </w:pPr>
            <w:r w:rsidRPr="00A53762">
              <w:lastRenderedPageBreak/>
              <w:t>2</w:t>
            </w:r>
          </w:p>
        </w:tc>
        <w:tc>
          <w:tcPr>
            <w:tcW w:w="2978" w:type="dxa"/>
          </w:tcPr>
          <w:p w:rsidR="00A53762" w:rsidRPr="00A53762" w:rsidRDefault="00A53762" w:rsidP="00147F71">
            <w:pPr>
              <w:shd w:val="clear" w:color="auto" w:fill="FFFFFF"/>
              <w:jc w:val="both"/>
              <w:rPr>
                <w:color w:val="000000"/>
                <w:spacing w:val="-3"/>
              </w:rPr>
            </w:pPr>
            <w:r w:rsidRPr="00A53762">
              <w:rPr>
                <w:color w:val="000000"/>
                <w:spacing w:val="-3"/>
                <w:sz w:val="22"/>
                <w:szCs w:val="22"/>
              </w:rPr>
              <w:t>Количество преступлений, совершенных несовершеннолетними на территории района</w:t>
            </w:r>
          </w:p>
        </w:tc>
        <w:tc>
          <w:tcPr>
            <w:tcW w:w="812" w:type="dxa"/>
            <w:shd w:val="clear" w:color="auto" w:fill="FFFFFF" w:themeFill="background1"/>
          </w:tcPr>
          <w:p w:rsidR="00A53762" w:rsidRPr="00A53762" w:rsidRDefault="00A53762" w:rsidP="00147F71">
            <w:pPr>
              <w:jc w:val="center"/>
            </w:pPr>
            <w:r w:rsidRPr="00A53762">
              <w:t>6</w:t>
            </w:r>
          </w:p>
        </w:tc>
        <w:tc>
          <w:tcPr>
            <w:tcW w:w="850" w:type="dxa"/>
            <w:shd w:val="clear" w:color="auto" w:fill="FFFFFF" w:themeFill="background1"/>
          </w:tcPr>
          <w:p w:rsidR="00A53762" w:rsidRPr="00A53762" w:rsidRDefault="00A53762" w:rsidP="00147F71">
            <w:pPr>
              <w:jc w:val="center"/>
            </w:pPr>
            <w:r w:rsidRPr="00A53762">
              <w:t>8</w:t>
            </w:r>
          </w:p>
        </w:tc>
        <w:tc>
          <w:tcPr>
            <w:tcW w:w="851" w:type="dxa"/>
            <w:shd w:val="clear" w:color="auto" w:fill="FFFFFF" w:themeFill="background1"/>
          </w:tcPr>
          <w:p w:rsidR="00A53762" w:rsidRPr="00A53762" w:rsidRDefault="00A53762" w:rsidP="00147F71">
            <w:pPr>
              <w:jc w:val="center"/>
            </w:pPr>
            <w:r>
              <w:t>7</w:t>
            </w:r>
          </w:p>
        </w:tc>
        <w:tc>
          <w:tcPr>
            <w:tcW w:w="850" w:type="dxa"/>
            <w:shd w:val="clear" w:color="auto" w:fill="FFFFFF" w:themeFill="background1"/>
          </w:tcPr>
          <w:p w:rsidR="00A53762" w:rsidRPr="00A53762" w:rsidRDefault="00A53762" w:rsidP="00147F71">
            <w:pPr>
              <w:jc w:val="center"/>
            </w:pPr>
            <w:r>
              <w:t>6</w:t>
            </w:r>
          </w:p>
        </w:tc>
        <w:tc>
          <w:tcPr>
            <w:tcW w:w="851" w:type="dxa"/>
            <w:shd w:val="clear" w:color="auto" w:fill="FFFFFF" w:themeFill="background1"/>
          </w:tcPr>
          <w:p w:rsidR="00A53762" w:rsidRPr="00A53762" w:rsidRDefault="00A53762" w:rsidP="00A53762">
            <w:pPr>
              <w:jc w:val="center"/>
            </w:pPr>
            <w:r>
              <w:t>5</w:t>
            </w:r>
          </w:p>
        </w:tc>
        <w:tc>
          <w:tcPr>
            <w:tcW w:w="850" w:type="dxa"/>
            <w:shd w:val="clear" w:color="auto" w:fill="FFFFFF" w:themeFill="background1"/>
          </w:tcPr>
          <w:p w:rsidR="00A53762" w:rsidRPr="00A53762" w:rsidRDefault="00A53762" w:rsidP="00A53762">
            <w:pPr>
              <w:jc w:val="center"/>
            </w:pPr>
            <w:r>
              <w:t>4</w:t>
            </w:r>
          </w:p>
        </w:tc>
        <w:tc>
          <w:tcPr>
            <w:tcW w:w="851" w:type="dxa"/>
            <w:shd w:val="clear" w:color="auto" w:fill="FFFFFF" w:themeFill="background1"/>
          </w:tcPr>
          <w:p w:rsidR="00A53762" w:rsidRPr="00A53762" w:rsidRDefault="00A53762" w:rsidP="00A53762">
            <w:pPr>
              <w:jc w:val="center"/>
            </w:pPr>
            <w:r>
              <w:t>3</w:t>
            </w:r>
          </w:p>
        </w:tc>
        <w:tc>
          <w:tcPr>
            <w:tcW w:w="851" w:type="dxa"/>
            <w:shd w:val="clear" w:color="auto" w:fill="FFFFFF" w:themeFill="background1"/>
          </w:tcPr>
          <w:p w:rsidR="00A53762" w:rsidRPr="00A53762" w:rsidRDefault="008F7E0F" w:rsidP="00A53762">
            <w:pPr>
              <w:jc w:val="center"/>
            </w:pPr>
            <w:r>
              <w:t>2</w:t>
            </w:r>
          </w:p>
        </w:tc>
      </w:tr>
      <w:tr w:rsidR="00C03D32" w:rsidRPr="00A53762" w:rsidTr="008F189C">
        <w:trPr>
          <w:trHeight w:val="360"/>
        </w:trPr>
        <w:tc>
          <w:tcPr>
            <w:tcW w:w="567" w:type="dxa"/>
          </w:tcPr>
          <w:p w:rsidR="00C03D32" w:rsidRPr="00A53762" w:rsidRDefault="00A53762" w:rsidP="00147F71">
            <w:pPr>
              <w:jc w:val="center"/>
            </w:pPr>
            <w:r>
              <w:t>3</w:t>
            </w:r>
            <w:r w:rsidR="00C03D32" w:rsidRPr="00A53762">
              <w:t>.</w:t>
            </w:r>
          </w:p>
        </w:tc>
        <w:tc>
          <w:tcPr>
            <w:tcW w:w="2978" w:type="dxa"/>
          </w:tcPr>
          <w:p w:rsidR="00C03D32" w:rsidRPr="00A53762" w:rsidRDefault="00A53762" w:rsidP="00A53762">
            <w:pPr>
              <w:shd w:val="clear" w:color="auto" w:fill="FFFFFF"/>
              <w:rPr>
                <w:color w:val="000000"/>
                <w:spacing w:val="-1"/>
              </w:rPr>
            </w:pPr>
            <w:r>
              <w:rPr>
                <w:color w:val="000000"/>
                <w:spacing w:val="15"/>
              </w:rPr>
              <w:t xml:space="preserve">Уровень преступности среди </w:t>
            </w:r>
            <w:r w:rsidR="00C03D32" w:rsidRPr="00A53762">
              <w:rPr>
                <w:color w:val="000000"/>
                <w:spacing w:val="15"/>
              </w:rPr>
              <w:t xml:space="preserve">несовершеннолетних по сравнению с показателями аналогичного периода прошлого года </w:t>
            </w:r>
          </w:p>
        </w:tc>
        <w:tc>
          <w:tcPr>
            <w:tcW w:w="812" w:type="dxa"/>
          </w:tcPr>
          <w:p w:rsidR="00C03D32" w:rsidRPr="00A53762" w:rsidRDefault="00A53762" w:rsidP="00147F71">
            <w:pPr>
              <w:jc w:val="center"/>
            </w:pPr>
            <w:r>
              <w:t>3</w:t>
            </w:r>
            <w:r w:rsidRPr="00A53762">
              <w:t>00%</w:t>
            </w:r>
          </w:p>
        </w:tc>
        <w:tc>
          <w:tcPr>
            <w:tcW w:w="850" w:type="dxa"/>
          </w:tcPr>
          <w:p w:rsidR="00C03D32" w:rsidRPr="00A53762" w:rsidRDefault="00A53762" w:rsidP="00147F71">
            <w:pPr>
              <w:jc w:val="center"/>
            </w:pPr>
            <w:r w:rsidRPr="00A53762">
              <w:t>133,3%</w:t>
            </w:r>
          </w:p>
        </w:tc>
        <w:tc>
          <w:tcPr>
            <w:tcW w:w="851" w:type="dxa"/>
          </w:tcPr>
          <w:p w:rsidR="00C03D32" w:rsidRPr="00A53762" w:rsidRDefault="00A53762" w:rsidP="00147F71">
            <w:pPr>
              <w:jc w:val="center"/>
            </w:pPr>
            <w:r>
              <w:t>87,5%</w:t>
            </w:r>
          </w:p>
        </w:tc>
        <w:tc>
          <w:tcPr>
            <w:tcW w:w="850" w:type="dxa"/>
          </w:tcPr>
          <w:p w:rsidR="00C03D32" w:rsidRPr="00A53762" w:rsidRDefault="00A53762" w:rsidP="00147F71">
            <w:pPr>
              <w:jc w:val="center"/>
            </w:pPr>
            <w:r>
              <w:t>85,7%</w:t>
            </w:r>
          </w:p>
        </w:tc>
        <w:tc>
          <w:tcPr>
            <w:tcW w:w="851" w:type="dxa"/>
          </w:tcPr>
          <w:p w:rsidR="00C03D32" w:rsidRPr="00A53762" w:rsidRDefault="008F7E0F" w:rsidP="00147F71">
            <w:pPr>
              <w:jc w:val="center"/>
            </w:pPr>
            <w:r>
              <w:t>83,3%</w:t>
            </w:r>
          </w:p>
        </w:tc>
        <w:tc>
          <w:tcPr>
            <w:tcW w:w="850" w:type="dxa"/>
          </w:tcPr>
          <w:p w:rsidR="00C03D32" w:rsidRPr="00A53762" w:rsidRDefault="008F7E0F" w:rsidP="00147F71">
            <w:pPr>
              <w:jc w:val="center"/>
            </w:pPr>
            <w:r>
              <w:t>80%</w:t>
            </w:r>
          </w:p>
        </w:tc>
        <w:tc>
          <w:tcPr>
            <w:tcW w:w="851" w:type="dxa"/>
          </w:tcPr>
          <w:p w:rsidR="00C03D32" w:rsidRPr="00A53762" w:rsidRDefault="008F7E0F" w:rsidP="00147F71">
            <w:pPr>
              <w:jc w:val="center"/>
            </w:pPr>
            <w:r>
              <w:t>75%</w:t>
            </w:r>
          </w:p>
        </w:tc>
        <w:tc>
          <w:tcPr>
            <w:tcW w:w="851" w:type="dxa"/>
          </w:tcPr>
          <w:p w:rsidR="00C03D32" w:rsidRPr="00A53762" w:rsidRDefault="008F7E0F" w:rsidP="00147F71">
            <w:pPr>
              <w:jc w:val="center"/>
            </w:pPr>
            <w:r>
              <w:t>66,7%</w:t>
            </w:r>
          </w:p>
        </w:tc>
      </w:tr>
      <w:tr w:rsidR="00C03D32" w:rsidRPr="00C03D32" w:rsidTr="008F189C">
        <w:trPr>
          <w:trHeight w:val="1425"/>
        </w:trPr>
        <w:tc>
          <w:tcPr>
            <w:tcW w:w="567" w:type="dxa"/>
          </w:tcPr>
          <w:p w:rsidR="00C03D32" w:rsidRPr="00C03D32" w:rsidRDefault="00C03D32" w:rsidP="00147F71">
            <w:pPr>
              <w:jc w:val="center"/>
            </w:pPr>
            <w:r w:rsidRPr="00C03D32">
              <w:t>3.</w:t>
            </w:r>
          </w:p>
        </w:tc>
        <w:tc>
          <w:tcPr>
            <w:tcW w:w="2978" w:type="dxa"/>
          </w:tcPr>
          <w:p w:rsidR="00C03D32" w:rsidRPr="008F189C" w:rsidRDefault="00C03D32" w:rsidP="00147F71">
            <w:pPr>
              <w:shd w:val="clear" w:color="auto" w:fill="FFFFFF"/>
              <w:tabs>
                <w:tab w:val="left" w:pos="1474"/>
              </w:tabs>
            </w:pPr>
            <w:r w:rsidRPr="008F189C">
              <w:rPr>
                <w:color w:val="000000"/>
                <w:spacing w:val="-1"/>
                <w:sz w:val="22"/>
                <w:szCs w:val="22"/>
              </w:rPr>
              <w:t>Доля   несовершеннолетних   находящихся</w:t>
            </w:r>
            <w:r w:rsidRPr="008F189C">
              <w:rPr>
                <w:sz w:val="22"/>
                <w:szCs w:val="22"/>
              </w:rPr>
              <w:t xml:space="preserve"> </w:t>
            </w:r>
            <w:r w:rsidRPr="008F189C">
              <w:rPr>
                <w:color w:val="000000"/>
                <w:spacing w:val="2"/>
                <w:sz w:val="22"/>
                <w:szCs w:val="22"/>
              </w:rPr>
              <w:t xml:space="preserve">на учете в </w:t>
            </w:r>
            <w:proofErr w:type="spellStart"/>
            <w:r w:rsidRPr="008F189C">
              <w:rPr>
                <w:color w:val="000000"/>
                <w:spacing w:val="2"/>
                <w:sz w:val="22"/>
                <w:szCs w:val="22"/>
              </w:rPr>
              <w:t>КДНиЗП</w:t>
            </w:r>
            <w:proofErr w:type="spellEnd"/>
            <w:r w:rsidRPr="008F189C">
              <w:rPr>
                <w:color w:val="000000"/>
                <w:spacing w:val="2"/>
                <w:sz w:val="22"/>
                <w:szCs w:val="22"/>
              </w:rPr>
              <w:t>, вовлеченных в различные виды</w:t>
            </w:r>
            <w:r w:rsidRPr="008F189C">
              <w:rPr>
                <w:sz w:val="22"/>
                <w:szCs w:val="22"/>
              </w:rPr>
              <w:t xml:space="preserve"> </w:t>
            </w:r>
            <w:r w:rsidRPr="008F189C">
              <w:rPr>
                <w:color w:val="000000"/>
                <w:spacing w:val="5"/>
                <w:sz w:val="22"/>
                <w:szCs w:val="22"/>
              </w:rPr>
              <w:t>занятости и досуга,  от общего количества несовершеннолетних,</w:t>
            </w:r>
          </w:p>
          <w:p w:rsidR="00C03D32" w:rsidRPr="008F189C" w:rsidRDefault="00C03D32" w:rsidP="00147F71">
            <w:pPr>
              <w:shd w:val="clear" w:color="auto" w:fill="FFFFFF"/>
              <w:rPr>
                <w:color w:val="000000"/>
                <w:spacing w:val="3"/>
              </w:rPr>
            </w:pPr>
            <w:r w:rsidRPr="008F189C">
              <w:rPr>
                <w:color w:val="000000"/>
                <w:spacing w:val="1"/>
                <w:sz w:val="22"/>
                <w:szCs w:val="22"/>
              </w:rPr>
              <w:t>учитываемых Комиссией и нуждающихся в организации занятости</w:t>
            </w:r>
            <w:r w:rsidRPr="008F189C">
              <w:rPr>
                <w:sz w:val="22"/>
                <w:szCs w:val="22"/>
              </w:rPr>
              <w:t xml:space="preserve"> </w:t>
            </w:r>
            <w:r w:rsidRPr="008F189C">
              <w:rPr>
                <w:color w:val="000000"/>
                <w:spacing w:val="-4"/>
                <w:sz w:val="22"/>
                <w:szCs w:val="22"/>
              </w:rPr>
              <w:t>и досуга</w:t>
            </w:r>
          </w:p>
        </w:tc>
        <w:tc>
          <w:tcPr>
            <w:tcW w:w="812" w:type="dxa"/>
          </w:tcPr>
          <w:p w:rsidR="00C03D32" w:rsidRPr="008F189C" w:rsidRDefault="00C03D32" w:rsidP="00147F71">
            <w:pPr>
              <w:jc w:val="center"/>
            </w:pPr>
            <w:r w:rsidRPr="008F189C">
              <w:t>76 %</w:t>
            </w: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tc>
        <w:tc>
          <w:tcPr>
            <w:tcW w:w="850" w:type="dxa"/>
          </w:tcPr>
          <w:p w:rsidR="00C03D32" w:rsidRPr="008F189C" w:rsidRDefault="00C03D32" w:rsidP="00147F71">
            <w:pPr>
              <w:jc w:val="center"/>
            </w:pPr>
            <w:r w:rsidRPr="008F189C">
              <w:t>87%</w:t>
            </w: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tc>
        <w:tc>
          <w:tcPr>
            <w:tcW w:w="851" w:type="dxa"/>
          </w:tcPr>
          <w:p w:rsidR="00C03D32" w:rsidRPr="008F189C" w:rsidRDefault="00C03D32" w:rsidP="00147F71">
            <w:pPr>
              <w:jc w:val="center"/>
            </w:pPr>
            <w:r w:rsidRPr="008F189C">
              <w:t>93 %</w:t>
            </w: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tc>
        <w:tc>
          <w:tcPr>
            <w:tcW w:w="850" w:type="dxa"/>
          </w:tcPr>
          <w:p w:rsidR="00C03D32" w:rsidRPr="008F189C" w:rsidRDefault="00C03D32" w:rsidP="00147F71">
            <w:pPr>
              <w:jc w:val="center"/>
            </w:pPr>
            <w:r w:rsidRPr="008F189C">
              <w:t>95 %</w:t>
            </w: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tc>
        <w:tc>
          <w:tcPr>
            <w:tcW w:w="851" w:type="dxa"/>
          </w:tcPr>
          <w:p w:rsidR="00C03D32" w:rsidRPr="008F189C" w:rsidRDefault="00C03D32" w:rsidP="00147F71">
            <w:pPr>
              <w:jc w:val="center"/>
            </w:pPr>
            <w:r w:rsidRPr="008F189C">
              <w:t>97 %</w:t>
            </w:r>
          </w:p>
          <w:p w:rsidR="00C03D32" w:rsidRPr="008F189C" w:rsidRDefault="00C03D32" w:rsidP="00147F71"/>
          <w:p w:rsidR="00C03D32" w:rsidRPr="008F189C" w:rsidRDefault="00C03D32" w:rsidP="00147F71"/>
          <w:p w:rsidR="00C03D32" w:rsidRPr="008F189C" w:rsidRDefault="00C03D32" w:rsidP="00147F71"/>
          <w:p w:rsidR="00C03D32" w:rsidRPr="008F189C" w:rsidRDefault="00C03D32" w:rsidP="00147F71">
            <w:pPr>
              <w:jc w:val="center"/>
            </w:pPr>
          </w:p>
        </w:tc>
        <w:tc>
          <w:tcPr>
            <w:tcW w:w="850" w:type="dxa"/>
          </w:tcPr>
          <w:p w:rsidR="00C03D32" w:rsidRPr="008F189C" w:rsidRDefault="00C03D32" w:rsidP="00147F71">
            <w:pPr>
              <w:jc w:val="center"/>
            </w:pPr>
            <w:r w:rsidRPr="008F189C">
              <w:t>98%</w:t>
            </w:r>
          </w:p>
          <w:p w:rsidR="00C03D32" w:rsidRPr="008F189C" w:rsidRDefault="00C03D32" w:rsidP="00147F71"/>
          <w:p w:rsidR="00C03D32" w:rsidRPr="008F189C" w:rsidRDefault="00C03D32" w:rsidP="00147F71"/>
          <w:p w:rsidR="00C03D32" w:rsidRPr="008F189C" w:rsidRDefault="00C03D32" w:rsidP="00147F71"/>
          <w:p w:rsidR="00C03D32" w:rsidRPr="008F189C" w:rsidRDefault="00C03D32" w:rsidP="00147F71">
            <w:pPr>
              <w:jc w:val="center"/>
            </w:pPr>
          </w:p>
        </w:tc>
        <w:tc>
          <w:tcPr>
            <w:tcW w:w="851" w:type="dxa"/>
          </w:tcPr>
          <w:p w:rsidR="00C03D32" w:rsidRPr="008F189C" w:rsidRDefault="00C03D32" w:rsidP="00147F71">
            <w:pPr>
              <w:jc w:val="center"/>
            </w:pPr>
            <w:r w:rsidRPr="008F189C">
              <w:t>99%</w:t>
            </w:r>
          </w:p>
          <w:p w:rsidR="00C03D32" w:rsidRPr="008F189C" w:rsidRDefault="00C03D32" w:rsidP="00147F71"/>
          <w:p w:rsidR="00C03D32" w:rsidRPr="008F189C" w:rsidRDefault="00C03D32" w:rsidP="00147F71"/>
          <w:p w:rsidR="00C03D32" w:rsidRPr="008F189C" w:rsidRDefault="00C03D32" w:rsidP="00147F71"/>
          <w:p w:rsidR="00C03D32" w:rsidRPr="008F189C" w:rsidRDefault="00C03D32" w:rsidP="00147F71">
            <w:pPr>
              <w:jc w:val="center"/>
            </w:pPr>
          </w:p>
        </w:tc>
        <w:tc>
          <w:tcPr>
            <w:tcW w:w="851" w:type="dxa"/>
          </w:tcPr>
          <w:p w:rsidR="00C03D32" w:rsidRPr="008F189C" w:rsidRDefault="00C03D32" w:rsidP="00147F71">
            <w:pPr>
              <w:jc w:val="center"/>
            </w:pPr>
            <w:r w:rsidRPr="008F189C">
              <w:t>100 %</w:t>
            </w:r>
          </w:p>
        </w:tc>
      </w:tr>
      <w:tr w:rsidR="00C03D32" w:rsidRPr="00C03D32" w:rsidTr="008F189C">
        <w:trPr>
          <w:trHeight w:val="360"/>
        </w:trPr>
        <w:tc>
          <w:tcPr>
            <w:tcW w:w="567" w:type="dxa"/>
          </w:tcPr>
          <w:p w:rsidR="00C03D32" w:rsidRPr="00C03D32" w:rsidRDefault="00C03D32" w:rsidP="00147F71">
            <w:pPr>
              <w:jc w:val="center"/>
            </w:pPr>
            <w:r w:rsidRPr="00C03D32">
              <w:t>4.</w:t>
            </w:r>
          </w:p>
        </w:tc>
        <w:tc>
          <w:tcPr>
            <w:tcW w:w="2978" w:type="dxa"/>
          </w:tcPr>
          <w:p w:rsidR="00C03D32" w:rsidRPr="008F189C" w:rsidRDefault="00C03D32" w:rsidP="00147F71">
            <w:pPr>
              <w:shd w:val="clear" w:color="auto" w:fill="FFFFFF"/>
              <w:tabs>
                <w:tab w:val="left" w:pos="3576"/>
                <w:tab w:val="left" w:pos="5832"/>
                <w:tab w:val="left" w:pos="6677"/>
              </w:tabs>
              <w:rPr>
                <w:color w:val="000000"/>
              </w:rPr>
            </w:pPr>
            <w:r w:rsidRPr="008F189C">
              <w:rPr>
                <w:color w:val="000000"/>
                <w:sz w:val="22"/>
                <w:szCs w:val="22"/>
              </w:rPr>
              <w:t xml:space="preserve">Доля    направленных   в   органы    и    учреждения    системы </w:t>
            </w:r>
            <w:r w:rsidRPr="008F189C">
              <w:rPr>
                <w:color w:val="000000"/>
                <w:spacing w:val="-4"/>
                <w:sz w:val="22"/>
                <w:szCs w:val="22"/>
              </w:rPr>
              <w:t>профилактики</w:t>
            </w:r>
            <w:r w:rsidRPr="008F189C">
              <w:rPr>
                <w:color w:val="000000"/>
                <w:sz w:val="22"/>
                <w:szCs w:val="22"/>
              </w:rPr>
              <w:t xml:space="preserve">  </w:t>
            </w:r>
            <w:r w:rsidRPr="008F189C">
              <w:rPr>
                <w:color w:val="000000"/>
                <w:spacing w:val="-6"/>
                <w:sz w:val="22"/>
                <w:szCs w:val="22"/>
              </w:rPr>
              <w:t>безнадзорности</w:t>
            </w:r>
            <w:r w:rsidRPr="008F189C">
              <w:rPr>
                <w:color w:val="000000"/>
                <w:sz w:val="22"/>
                <w:szCs w:val="22"/>
              </w:rPr>
              <w:t xml:space="preserve"> </w:t>
            </w:r>
            <w:r w:rsidRPr="008F189C">
              <w:rPr>
                <w:color w:val="000000"/>
                <w:spacing w:val="-3"/>
                <w:sz w:val="22"/>
                <w:szCs w:val="22"/>
              </w:rPr>
              <w:t>правонарушений</w:t>
            </w:r>
            <w:r w:rsidRPr="008F189C">
              <w:rPr>
                <w:color w:val="000000"/>
                <w:sz w:val="22"/>
                <w:szCs w:val="22"/>
              </w:rPr>
              <w:t xml:space="preserve"> </w:t>
            </w:r>
            <w:r w:rsidRPr="008F189C">
              <w:rPr>
                <w:color w:val="000000"/>
                <w:spacing w:val="-4"/>
                <w:sz w:val="22"/>
                <w:szCs w:val="22"/>
              </w:rPr>
              <w:t xml:space="preserve">несовершеннолетних постановлений КДН и ЗП по вопросам защиты </w:t>
            </w:r>
            <w:r w:rsidRPr="008F189C">
              <w:rPr>
                <w:color w:val="000000"/>
                <w:spacing w:val="6"/>
                <w:sz w:val="22"/>
                <w:szCs w:val="22"/>
              </w:rPr>
              <w:t xml:space="preserve">прав несовершеннолетних и исполненных в полной мере </w:t>
            </w:r>
            <w:r w:rsidRPr="008F189C">
              <w:rPr>
                <w:color w:val="000000"/>
                <w:spacing w:val="1"/>
                <w:sz w:val="22"/>
                <w:szCs w:val="22"/>
              </w:rPr>
              <w:t xml:space="preserve">в общем количестве направленных </w:t>
            </w:r>
            <w:r w:rsidRPr="008F189C">
              <w:rPr>
                <w:color w:val="000000"/>
                <w:spacing w:val="13"/>
                <w:sz w:val="22"/>
                <w:szCs w:val="22"/>
              </w:rPr>
              <w:t xml:space="preserve">постановлений КДН и ЗП по вопросам защиты прав </w:t>
            </w:r>
            <w:r w:rsidRPr="008F189C">
              <w:rPr>
                <w:color w:val="000000"/>
                <w:spacing w:val="-3"/>
                <w:sz w:val="22"/>
                <w:szCs w:val="22"/>
              </w:rPr>
              <w:t>несовершеннолетних в органы и учреждения системы профилактики безнадзорности и правонарушений несовершеннолетних</w:t>
            </w:r>
          </w:p>
        </w:tc>
        <w:tc>
          <w:tcPr>
            <w:tcW w:w="812" w:type="dxa"/>
          </w:tcPr>
          <w:p w:rsidR="00C03D32" w:rsidRPr="008F189C" w:rsidRDefault="00C03D32" w:rsidP="00147F71">
            <w:pPr>
              <w:jc w:val="center"/>
            </w:pPr>
            <w:r w:rsidRPr="008F189C">
              <w:t>0%</w:t>
            </w:r>
          </w:p>
        </w:tc>
        <w:tc>
          <w:tcPr>
            <w:tcW w:w="850" w:type="dxa"/>
          </w:tcPr>
          <w:p w:rsidR="00C03D32" w:rsidRPr="008F189C" w:rsidRDefault="00C03D32" w:rsidP="00147F71">
            <w:pPr>
              <w:jc w:val="center"/>
            </w:pPr>
            <w:r w:rsidRPr="008F189C">
              <w:t>100%</w:t>
            </w:r>
          </w:p>
        </w:tc>
        <w:tc>
          <w:tcPr>
            <w:tcW w:w="851" w:type="dxa"/>
          </w:tcPr>
          <w:p w:rsidR="00C03D32" w:rsidRPr="008F189C" w:rsidRDefault="00C03D32" w:rsidP="00147F71">
            <w:pPr>
              <w:jc w:val="center"/>
            </w:pPr>
            <w:r w:rsidRPr="008F189C">
              <w:t>100%</w:t>
            </w:r>
          </w:p>
        </w:tc>
        <w:tc>
          <w:tcPr>
            <w:tcW w:w="850" w:type="dxa"/>
          </w:tcPr>
          <w:p w:rsidR="00C03D32" w:rsidRPr="008F189C" w:rsidRDefault="00C03D32" w:rsidP="00147F71">
            <w:pPr>
              <w:jc w:val="center"/>
            </w:pPr>
            <w:r w:rsidRPr="008F189C">
              <w:t>100%</w:t>
            </w:r>
          </w:p>
        </w:tc>
        <w:tc>
          <w:tcPr>
            <w:tcW w:w="851" w:type="dxa"/>
          </w:tcPr>
          <w:p w:rsidR="00C03D32" w:rsidRPr="008F189C" w:rsidRDefault="00C03D32" w:rsidP="00147F71">
            <w:pPr>
              <w:jc w:val="center"/>
            </w:pPr>
            <w:r w:rsidRPr="008F189C">
              <w:t>100%</w:t>
            </w:r>
          </w:p>
        </w:tc>
        <w:tc>
          <w:tcPr>
            <w:tcW w:w="850" w:type="dxa"/>
          </w:tcPr>
          <w:p w:rsidR="00C03D32" w:rsidRPr="008F189C" w:rsidRDefault="00C03D32" w:rsidP="00147F71">
            <w:pPr>
              <w:jc w:val="center"/>
            </w:pPr>
            <w:r w:rsidRPr="008F189C">
              <w:t>100%</w:t>
            </w:r>
          </w:p>
        </w:tc>
        <w:tc>
          <w:tcPr>
            <w:tcW w:w="851" w:type="dxa"/>
          </w:tcPr>
          <w:p w:rsidR="00C03D32" w:rsidRPr="008F189C" w:rsidRDefault="00C03D32" w:rsidP="00147F71">
            <w:pPr>
              <w:jc w:val="center"/>
            </w:pPr>
            <w:r w:rsidRPr="008F189C">
              <w:t>100%</w:t>
            </w:r>
          </w:p>
        </w:tc>
        <w:tc>
          <w:tcPr>
            <w:tcW w:w="851" w:type="dxa"/>
          </w:tcPr>
          <w:p w:rsidR="00C03D32" w:rsidRPr="008F189C" w:rsidRDefault="00C03D32" w:rsidP="00147F71">
            <w:pPr>
              <w:jc w:val="center"/>
            </w:pPr>
            <w:r w:rsidRPr="008F189C">
              <w:t>100%</w:t>
            </w:r>
          </w:p>
        </w:tc>
      </w:tr>
    </w:tbl>
    <w:p w:rsidR="00C03D32" w:rsidRPr="0093618C" w:rsidRDefault="00C03D32" w:rsidP="00572B9A">
      <w:pPr>
        <w:ind w:firstLine="709"/>
        <w:jc w:val="both"/>
        <w:rPr>
          <w:sz w:val="28"/>
          <w:szCs w:val="28"/>
        </w:rPr>
      </w:pPr>
    </w:p>
    <w:p w:rsidR="00511672" w:rsidRPr="00DE38FA" w:rsidRDefault="00511672" w:rsidP="00511672">
      <w:pPr>
        <w:ind w:firstLine="709"/>
        <w:jc w:val="both"/>
        <w:rPr>
          <w:b/>
          <w:i/>
          <w:sz w:val="28"/>
          <w:szCs w:val="28"/>
        </w:rPr>
      </w:pPr>
      <w:r w:rsidRPr="00DE38FA">
        <w:rPr>
          <w:b/>
          <w:i/>
          <w:sz w:val="28"/>
          <w:szCs w:val="28"/>
        </w:rPr>
        <w:t>Моделирование развития</w:t>
      </w:r>
    </w:p>
    <w:p w:rsidR="00511672" w:rsidRPr="00DE38FA" w:rsidRDefault="0051167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t>устранение структурного дисбаланса на рынке труда района;</w:t>
      </w:r>
    </w:p>
    <w:p w:rsidR="00511672" w:rsidRPr="00DE38FA" w:rsidRDefault="0051167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t xml:space="preserve"> повышение эффективности реализуемых мер активной политики содействия занятости населения;</w:t>
      </w:r>
    </w:p>
    <w:p w:rsidR="00511672" w:rsidRPr="00DE38FA" w:rsidRDefault="0051167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t>развитие и укрепление контактов службы занятости с работодателями путем улучшения качества предоставляемых услуг по подбору персонала по заявкам, за счет расширения сбора сведений о вакантных рабочих местах;</w:t>
      </w:r>
    </w:p>
    <w:p w:rsidR="001D79E2" w:rsidRPr="00DE38FA" w:rsidRDefault="0051167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t>организация ярмарок вакансий учебных и</w:t>
      </w:r>
      <w:r w:rsidRPr="00DE38FA">
        <w:rPr>
          <w:b/>
          <w:bCs/>
          <w:sz w:val="28"/>
          <w:szCs w:val="28"/>
        </w:rPr>
        <w:t xml:space="preserve"> </w:t>
      </w:r>
      <w:r w:rsidRPr="00DE38FA">
        <w:rPr>
          <w:sz w:val="28"/>
          <w:szCs w:val="28"/>
        </w:rPr>
        <w:t xml:space="preserve">рабочих мест как общего характера, так и мини-ярмарок в соответствии с интересами одной организации или работников конкретной профессии, конкретного работодателя, заявившего о наличии свободных рабочих мест, а также специализированных ярмарок – </w:t>
      </w:r>
      <w:r w:rsidRPr="00DE38FA">
        <w:rPr>
          <w:sz w:val="28"/>
          <w:szCs w:val="28"/>
        </w:rPr>
        <w:lastRenderedPageBreak/>
        <w:t>для конкретных групп населения (молодежь, женщины, инвалиды и др.);</w:t>
      </w:r>
    </w:p>
    <w:p w:rsidR="001D79E2" w:rsidRPr="00DE38FA" w:rsidRDefault="001D79E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t xml:space="preserve"> создание условий для получения выпускниками школ профессионального образования с учетом потребности предприятий района и стимулирования предприятий к приему молодых специалистов,  обеспечение молодых семей жильем;</w:t>
      </w:r>
    </w:p>
    <w:p w:rsidR="00511672" w:rsidRDefault="0051167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t>усиление и расширение профессиональной ориентации населения: молодежи, учащихся, выпускников общеобразовательных школ, безработных граждан;</w:t>
      </w:r>
    </w:p>
    <w:p w:rsidR="00511672" w:rsidRPr="00DE38FA" w:rsidRDefault="0051167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t>повышение уровня доступности услуг в сфере здравоохранения, образования, культуры и искусства, социального обслуживания, физкультуры и спорта;</w:t>
      </w:r>
    </w:p>
    <w:p w:rsidR="00511672" w:rsidRPr="00DE38FA" w:rsidRDefault="0051167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t>приспособление зданий системы образования для ин</w:t>
      </w:r>
      <w:r w:rsidR="008F7E0F">
        <w:rPr>
          <w:sz w:val="28"/>
          <w:szCs w:val="28"/>
        </w:rPr>
        <w:t>валидов и маломобильных граждан;</w:t>
      </w:r>
    </w:p>
    <w:p w:rsidR="00877E96" w:rsidRPr="00A17864" w:rsidRDefault="00877E96" w:rsidP="00877E96">
      <w:pPr>
        <w:pStyle w:val="affa"/>
        <w:suppressAutoHyphens/>
        <w:ind w:firstLine="709"/>
        <w:jc w:val="both"/>
        <w:rPr>
          <w:sz w:val="28"/>
          <w:szCs w:val="28"/>
        </w:rPr>
      </w:pPr>
      <w:r>
        <w:rPr>
          <w:sz w:val="28"/>
          <w:szCs w:val="28"/>
        </w:rPr>
        <w:t>- о</w:t>
      </w:r>
      <w:r w:rsidRPr="00A17864">
        <w:rPr>
          <w:sz w:val="28"/>
          <w:szCs w:val="28"/>
        </w:rPr>
        <w:t>рганизация на межведомственной основе системы раннего выявления социального неблагополучия семей с детьми, а также  жестокого обращения и насилия в семье, проведение комплексной работы с семьями группы риска (при участии органов социальной защиты населения, образования, здравоохранения, служб занятости, комиссий по делам несовершеннолетних и защите их прав, органов опеки и попечительства):</w:t>
      </w:r>
    </w:p>
    <w:p w:rsidR="00877E96" w:rsidRPr="00A17864" w:rsidRDefault="00877E96" w:rsidP="00877E96">
      <w:pPr>
        <w:pStyle w:val="affa"/>
        <w:suppressAutoHyphens/>
        <w:ind w:firstLine="709"/>
        <w:jc w:val="both"/>
        <w:rPr>
          <w:sz w:val="28"/>
          <w:szCs w:val="28"/>
        </w:rPr>
      </w:pPr>
      <w:r>
        <w:rPr>
          <w:sz w:val="28"/>
          <w:szCs w:val="28"/>
        </w:rPr>
        <w:t>а)</w:t>
      </w:r>
      <w:r w:rsidRPr="00A17864">
        <w:rPr>
          <w:sz w:val="28"/>
          <w:szCs w:val="28"/>
        </w:rPr>
        <w:t xml:space="preserve"> организация и проведение ежегодной межведомственной профилактической операции «Безнадзорные дети»</w:t>
      </w:r>
      <w:r>
        <w:rPr>
          <w:sz w:val="28"/>
          <w:szCs w:val="28"/>
        </w:rPr>
        <w:t>;</w:t>
      </w:r>
      <w:r w:rsidRPr="00A17864">
        <w:rPr>
          <w:sz w:val="28"/>
          <w:szCs w:val="28"/>
        </w:rPr>
        <w:t xml:space="preserve"> </w:t>
      </w:r>
    </w:p>
    <w:p w:rsidR="00877E96" w:rsidRPr="00A17864" w:rsidRDefault="00877E96" w:rsidP="00877E96">
      <w:pPr>
        <w:pStyle w:val="affa"/>
        <w:suppressAutoHyphens/>
        <w:ind w:firstLine="709"/>
        <w:jc w:val="both"/>
        <w:rPr>
          <w:sz w:val="28"/>
          <w:szCs w:val="28"/>
        </w:rPr>
      </w:pPr>
      <w:r>
        <w:rPr>
          <w:sz w:val="28"/>
          <w:szCs w:val="28"/>
        </w:rPr>
        <w:t>б)</w:t>
      </w:r>
      <w:r w:rsidRPr="00A17864">
        <w:rPr>
          <w:sz w:val="28"/>
          <w:szCs w:val="28"/>
        </w:rPr>
        <w:t xml:space="preserve"> сопровождение семей, находящихся в социально опасном положении, членами межведомственных рабочих групп по координации профилактической работы с семьями и детьми, находящимися в социально опасном положении, действующих в районе</w:t>
      </w:r>
      <w:r>
        <w:rPr>
          <w:sz w:val="28"/>
          <w:szCs w:val="28"/>
        </w:rPr>
        <w:t>;</w:t>
      </w:r>
    </w:p>
    <w:p w:rsidR="00877E96" w:rsidRPr="00A17864" w:rsidRDefault="00877E96" w:rsidP="00877E96">
      <w:pPr>
        <w:pStyle w:val="affa"/>
        <w:suppressAutoHyphens/>
        <w:ind w:firstLine="709"/>
        <w:jc w:val="both"/>
        <w:rPr>
          <w:sz w:val="28"/>
          <w:szCs w:val="28"/>
        </w:rPr>
      </w:pPr>
      <w:r>
        <w:rPr>
          <w:sz w:val="28"/>
          <w:szCs w:val="28"/>
        </w:rPr>
        <w:t>в)</w:t>
      </w:r>
      <w:r w:rsidRPr="00A17864">
        <w:rPr>
          <w:sz w:val="28"/>
          <w:szCs w:val="28"/>
        </w:rPr>
        <w:t xml:space="preserve"> оказание детям и семьям, находящимся в трудной жизненной ситуации, необходимой социальной, правовой и психолого-педагогической помощи</w:t>
      </w:r>
      <w:r>
        <w:rPr>
          <w:sz w:val="28"/>
          <w:szCs w:val="28"/>
        </w:rPr>
        <w:t>;</w:t>
      </w:r>
    </w:p>
    <w:p w:rsidR="00877E96" w:rsidRPr="00877E96" w:rsidRDefault="00877E96" w:rsidP="00877E96">
      <w:pPr>
        <w:pStyle w:val="affa"/>
        <w:suppressAutoHyphens/>
        <w:ind w:firstLine="709"/>
        <w:jc w:val="both"/>
        <w:rPr>
          <w:sz w:val="28"/>
          <w:szCs w:val="28"/>
        </w:rPr>
      </w:pPr>
      <w:r>
        <w:rPr>
          <w:sz w:val="28"/>
          <w:szCs w:val="28"/>
        </w:rPr>
        <w:t>г)</w:t>
      </w:r>
      <w:r w:rsidRPr="00A17864">
        <w:rPr>
          <w:sz w:val="28"/>
          <w:szCs w:val="28"/>
        </w:rPr>
        <w:t xml:space="preserve"> повышение оперативности выезда по сигналам о семейном неблагополучии службой быстрого реагирования</w:t>
      </w:r>
      <w:r>
        <w:rPr>
          <w:sz w:val="28"/>
          <w:szCs w:val="28"/>
        </w:rPr>
        <w:t>.</w:t>
      </w:r>
    </w:p>
    <w:p w:rsidR="00511672" w:rsidRPr="008A2A27" w:rsidRDefault="00511672" w:rsidP="00511672">
      <w:pPr>
        <w:widowControl w:val="0"/>
        <w:tabs>
          <w:tab w:val="left" w:pos="851"/>
          <w:tab w:val="left" w:pos="993"/>
        </w:tabs>
        <w:autoSpaceDE w:val="0"/>
        <w:autoSpaceDN w:val="0"/>
        <w:adjustRightInd w:val="0"/>
        <w:ind w:left="709"/>
        <w:jc w:val="both"/>
        <w:rPr>
          <w:sz w:val="28"/>
          <w:szCs w:val="28"/>
        </w:rPr>
      </w:pPr>
    </w:p>
    <w:p w:rsidR="00511672" w:rsidRPr="008A2A27" w:rsidRDefault="00511672" w:rsidP="00511672">
      <w:pPr>
        <w:widowControl w:val="0"/>
        <w:tabs>
          <w:tab w:val="left" w:pos="851"/>
        </w:tabs>
        <w:autoSpaceDE w:val="0"/>
        <w:autoSpaceDN w:val="0"/>
        <w:adjustRightInd w:val="0"/>
        <w:ind w:left="720"/>
        <w:jc w:val="both"/>
        <w:rPr>
          <w:b/>
          <w:i/>
          <w:sz w:val="28"/>
          <w:szCs w:val="28"/>
        </w:rPr>
      </w:pPr>
      <w:r w:rsidRPr="008A2A27">
        <w:rPr>
          <w:b/>
          <w:i/>
          <w:sz w:val="28"/>
          <w:szCs w:val="28"/>
        </w:rPr>
        <w:t>Ожидаемые результаты:</w:t>
      </w:r>
    </w:p>
    <w:p w:rsidR="0084403E" w:rsidRPr="0084403E" w:rsidRDefault="0084403E" w:rsidP="0084403E">
      <w:pPr>
        <w:widowControl w:val="0"/>
        <w:autoSpaceDE w:val="0"/>
        <w:autoSpaceDN w:val="0"/>
        <w:adjustRightInd w:val="0"/>
        <w:ind w:firstLine="709"/>
        <w:jc w:val="both"/>
        <w:rPr>
          <w:sz w:val="28"/>
          <w:szCs w:val="28"/>
        </w:rPr>
      </w:pPr>
      <w:r w:rsidRPr="00A64D68">
        <w:rPr>
          <w:sz w:val="28"/>
          <w:szCs w:val="28"/>
        </w:rPr>
        <w:t xml:space="preserve">- увеличение к 2018 году размера заработной платы </w:t>
      </w:r>
      <w:r w:rsidR="004E1FDD" w:rsidRPr="00A64D68">
        <w:rPr>
          <w:sz w:val="28"/>
          <w:szCs w:val="28"/>
        </w:rPr>
        <w:t xml:space="preserve">на </w:t>
      </w:r>
      <w:r w:rsidR="00E61C15" w:rsidRPr="00A64D68">
        <w:rPr>
          <w:sz w:val="28"/>
          <w:szCs w:val="28"/>
        </w:rPr>
        <w:t>67%</w:t>
      </w:r>
      <w:r w:rsidR="00A64D68" w:rsidRPr="00A64D68">
        <w:rPr>
          <w:sz w:val="28"/>
          <w:szCs w:val="28"/>
        </w:rPr>
        <w:t xml:space="preserve"> к уровню 2011 года</w:t>
      </w:r>
      <w:r w:rsidRPr="00A64D68">
        <w:rPr>
          <w:sz w:val="28"/>
          <w:szCs w:val="28"/>
        </w:rPr>
        <w:t>;</w:t>
      </w:r>
    </w:p>
    <w:p w:rsidR="0084403E" w:rsidRPr="0084403E" w:rsidRDefault="0084403E" w:rsidP="0084403E">
      <w:pPr>
        <w:autoSpaceDE w:val="0"/>
        <w:autoSpaceDN w:val="0"/>
        <w:adjustRightInd w:val="0"/>
        <w:ind w:firstLine="709"/>
        <w:jc w:val="both"/>
        <w:rPr>
          <w:sz w:val="28"/>
          <w:szCs w:val="28"/>
        </w:rPr>
      </w:pPr>
      <w:r w:rsidRPr="0084403E">
        <w:rPr>
          <w:sz w:val="28"/>
          <w:szCs w:val="28"/>
        </w:rPr>
        <w:t>- уменьшение доли семей с доходами ниже величины прожиточного минимума;</w:t>
      </w:r>
    </w:p>
    <w:p w:rsidR="0084403E" w:rsidRPr="0084403E" w:rsidRDefault="0084403E" w:rsidP="0084403E">
      <w:pPr>
        <w:autoSpaceDE w:val="0"/>
        <w:autoSpaceDN w:val="0"/>
        <w:adjustRightInd w:val="0"/>
        <w:ind w:firstLine="709"/>
        <w:jc w:val="both"/>
        <w:rPr>
          <w:sz w:val="28"/>
          <w:szCs w:val="28"/>
        </w:rPr>
      </w:pPr>
      <w:r w:rsidRPr="0084403E">
        <w:rPr>
          <w:sz w:val="28"/>
          <w:szCs w:val="28"/>
        </w:rPr>
        <w:t>- обеспечение уровня средней заработной платы педагогических работников образовательных учреждений общего образования не ниже средней заработной платы в регионе;</w:t>
      </w:r>
    </w:p>
    <w:p w:rsidR="0084403E" w:rsidRPr="0084403E" w:rsidRDefault="0084403E" w:rsidP="0084403E">
      <w:pPr>
        <w:autoSpaceDE w:val="0"/>
        <w:autoSpaceDN w:val="0"/>
        <w:adjustRightInd w:val="0"/>
        <w:ind w:firstLine="709"/>
        <w:jc w:val="both"/>
        <w:rPr>
          <w:sz w:val="28"/>
          <w:szCs w:val="28"/>
        </w:rPr>
      </w:pPr>
      <w:r w:rsidRPr="0084403E">
        <w:rPr>
          <w:sz w:val="28"/>
          <w:szCs w:val="28"/>
        </w:rPr>
        <w:t>- доведение средней заработной платы педагогических работников муниципальных дошкольных образовательных учреждений до уровня средней заработной платы в сфере общего образования в регионе;</w:t>
      </w:r>
    </w:p>
    <w:p w:rsidR="0084403E" w:rsidRDefault="0084403E" w:rsidP="0084403E">
      <w:pPr>
        <w:autoSpaceDE w:val="0"/>
        <w:autoSpaceDN w:val="0"/>
        <w:adjustRightInd w:val="0"/>
        <w:ind w:firstLine="709"/>
        <w:jc w:val="both"/>
        <w:rPr>
          <w:sz w:val="28"/>
          <w:szCs w:val="28"/>
        </w:rPr>
      </w:pPr>
      <w:r w:rsidRPr="0084403E">
        <w:rPr>
          <w:sz w:val="28"/>
          <w:szCs w:val="28"/>
        </w:rPr>
        <w:t xml:space="preserve">- доведение средней заработной платы педагогических работников муниципальных учреждений дополнительного образования к средней заработной плате учителей в регионе; </w:t>
      </w:r>
    </w:p>
    <w:p w:rsidR="0084403E" w:rsidRPr="0084403E" w:rsidRDefault="0084403E" w:rsidP="0084403E">
      <w:pPr>
        <w:autoSpaceDE w:val="0"/>
        <w:autoSpaceDN w:val="0"/>
        <w:adjustRightInd w:val="0"/>
        <w:ind w:firstLine="709"/>
        <w:jc w:val="both"/>
        <w:rPr>
          <w:sz w:val="28"/>
          <w:szCs w:val="28"/>
        </w:rPr>
      </w:pPr>
      <w:r w:rsidRPr="0084403E">
        <w:rPr>
          <w:sz w:val="28"/>
          <w:szCs w:val="28"/>
        </w:rPr>
        <w:t>- доведение средней заработной платы работников муниципальных учреждений культуры, до уровня средней заработной платы в регионе;</w:t>
      </w:r>
    </w:p>
    <w:p w:rsidR="00511672" w:rsidRPr="008A2A27" w:rsidRDefault="00511672" w:rsidP="00511672">
      <w:pPr>
        <w:widowControl w:val="0"/>
        <w:autoSpaceDE w:val="0"/>
        <w:autoSpaceDN w:val="0"/>
        <w:adjustRightInd w:val="0"/>
        <w:ind w:firstLine="709"/>
        <w:jc w:val="both"/>
        <w:outlineLvl w:val="1"/>
        <w:rPr>
          <w:sz w:val="28"/>
          <w:szCs w:val="28"/>
        </w:rPr>
      </w:pPr>
      <w:r w:rsidRPr="00452074">
        <w:rPr>
          <w:sz w:val="28"/>
          <w:szCs w:val="28"/>
        </w:rPr>
        <w:t>- сохранение уровня безработицы (в среднем за год)</w:t>
      </w:r>
      <w:r w:rsidRPr="008A2A27">
        <w:rPr>
          <w:sz w:val="28"/>
          <w:szCs w:val="28"/>
        </w:rPr>
        <w:t xml:space="preserve">, не превышающего </w:t>
      </w:r>
      <w:r w:rsidR="007D34E6" w:rsidRPr="007D34E6">
        <w:rPr>
          <w:sz w:val="28"/>
          <w:szCs w:val="28"/>
        </w:rPr>
        <w:t>1,9</w:t>
      </w:r>
      <w:r w:rsidRPr="007D34E6">
        <w:rPr>
          <w:sz w:val="28"/>
          <w:szCs w:val="28"/>
        </w:rPr>
        <w:t>% от численности экономически активного населения района;</w:t>
      </w:r>
    </w:p>
    <w:p w:rsidR="00511672" w:rsidRPr="00452074" w:rsidRDefault="00511672" w:rsidP="00511672">
      <w:pPr>
        <w:widowControl w:val="0"/>
        <w:autoSpaceDE w:val="0"/>
        <w:autoSpaceDN w:val="0"/>
        <w:adjustRightInd w:val="0"/>
        <w:ind w:firstLine="709"/>
        <w:jc w:val="both"/>
        <w:outlineLvl w:val="1"/>
        <w:rPr>
          <w:sz w:val="28"/>
          <w:szCs w:val="28"/>
        </w:rPr>
      </w:pPr>
      <w:r w:rsidRPr="008A2A27">
        <w:rPr>
          <w:sz w:val="28"/>
          <w:szCs w:val="28"/>
        </w:rPr>
        <w:lastRenderedPageBreak/>
        <w:t xml:space="preserve">- сохранение низкого уровня напряженности на региональном рынке </w:t>
      </w:r>
      <w:r w:rsidRPr="00452074">
        <w:rPr>
          <w:sz w:val="28"/>
          <w:szCs w:val="28"/>
        </w:rPr>
        <w:t>труда;</w:t>
      </w:r>
    </w:p>
    <w:p w:rsidR="00511672" w:rsidRPr="00452074" w:rsidRDefault="00511672" w:rsidP="00511672">
      <w:pPr>
        <w:widowControl w:val="0"/>
        <w:autoSpaceDE w:val="0"/>
        <w:autoSpaceDN w:val="0"/>
        <w:adjustRightInd w:val="0"/>
        <w:ind w:firstLine="709"/>
        <w:jc w:val="both"/>
        <w:outlineLvl w:val="1"/>
        <w:rPr>
          <w:sz w:val="28"/>
          <w:szCs w:val="28"/>
        </w:rPr>
      </w:pPr>
      <w:r w:rsidRPr="00452074">
        <w:rPr>
          <w:sz w:val="28"/>
          <w:szCs w:val="28"/>
        </w:rPr>
        <w:t xml:space="preserve">- создание </w:t>
      </w:r>
      <w:r w:rsidR="00AD544C" w:rsidRPr="00452074">
        <w:rPr>
          <w:sz w:val="28"/>
          <w:szCs w:val="28"/>
        </w:rPr>
        <w:t>на предприятиях и в организациях</w:t>
      </w:r>
      <w:r w:rsidRPr="00452074">
        <w:rPr>
          <w:sz w:val="28"/>
          <w:szCs w:val="28"/>
        </w:rPr>
        <w:t xml:space="preserve"> оборудованн</w:t>
      </w:r>
      <w:r w:rsidR="00AD544C" w:rsidRPr="00452074">
        <w:rPr>
          <w:sz w:val="28"/>
          <w:szCs w:val="28"/>
        </w:rPr>
        <w:t>ых</w:t>
      </w:r>
      <w:r w:rsidRPr="00452074">
        <w:rPr>
          <w:sz w:val="28"/>
          <w:szCs w:val="28"/>
        </w:rPr>
        <w:t xml:space="preserve"> (оснащенн</w:t>
      </w:r>
      <w:r w:rsidR="00AD544C" w:rsidRPr="00452074">
        <w:rPr>
          <w:sz w:val="28"/>
          <w:szCs w:val="28"/>
        </w:rPr>
        <w:t>ых</w:t>
      </w:r>
      <w:r w:rsidRPr="00452074">
        <w:rPr>
          <w:sz w:val="28"/>
          <w:szCs w:val="28"/>
        </w:rPr>
        <w:t>) рабочих мест для трудоустройства незанятых инвалидов;</w:t>
      </w:r>
    </w:p>
    <w:p w:rsidR="00511672" w:rsidRDefault="00511672" w:rsidP="00511672">
      <w:pPr>
        <w:widowControl w:val="0"/>
        <w:autoSpaceDE w:val="0"/>
        <w:autoSpaceDN w:val="0"/>
        <w:adjustRightInd w:val="0"/>
        <w:ind w:firstLine="709"/>
        <w:jc w:val="both"/>
        <w:outlineLvl w:val="1"/>
        <w:rPr>
          <w:sz w:val="28"/>
          <w:szCs w:val="28"/>
        </w:rPr>
      </w:pPr>
      <w:r w:rsidRPr="00452074">
        <w:rPr>
          <w:sz w:val="28"/>
          <w:szCs w:val="28"/>
        </w:rPr>
        <w:t>- оказание</w:t>
      </w:r>
      <w:r w:rsidR="00AD544C" w:rsidRPr="00452074">
        <w:rPr>
          <w:sz w:val="28"/>
          <w:szCs w:val="28"/>
        </w:rPr>
        <w:t xml:space="preserve">  </w:t>
      </w:r>
      <w:r w:rsidRPr="00452074">
        <w:rPr>
          <w:sz w:val="28"/>
          <w:szCs w:val="28"/>
        </w:rPr>
        <w:t>ежегодно женщинам в период отпуска по уходу за ребенком до достижения им возраста трех лет государственной услуги по профессиональному обучению и дополнительному профес</w:t>
      </w:r>
      <w:r w:rsidR="00877E96">
        <w:rPr>
          <w:sz w:val="28"/>
          <w:szCs w:val="28"/>
        </w:rPr>
        <w:t>сиональному образованию;</w:t>
      </w:r>
    </w:p>
    <w:p w:rsidR="00877E96" w:rsidRDefault="00877E96" w:rsidP="00877E96">
      <w:pPr>
        <w:widowControl w:val="0"/>
        <w:autoSpaceDE w:val="0"/>
        <w:autoSpaceDN w:val="0"/>
        <w:adjustRightInd w:val="0"/>
        <w:ind w:firstLine="540"/>
        <w:jc w:val="both"/>
        <w:rPr>
          <w:sz w:val="28"/>
          <w:szCs w:val="28"/>
        </w:rPr>
      </w:pPr>
      <w:r>
        <w:rPr>
          <w:sz w:val="28"/>
          <w:szCs w:val="28"/>
        </w:rPr>
        <w:t>- повышение уровня защищенности ребенка от насилия и любых форм эксплуатации, обеспечение гарантий получения детьми - жертвами насилия социально-психологической помощи;</w:t>
      </w:r>
    </w:p>
    <w:p w:rsidR="00877E96" w:rsidRDefault="00877E96" w:rsidP="00877E96">
      <w:pPr>
        <w:widowControl w:val="0"/>
        <w:autoSpaceDE w:val="0"/>
        <w:autoSpaceDN w:val="0"/>
        <w:adjustRightInd w:val="0"/>
        <w:ind w:firstLine="540"/>
        <w:jc w:val="both"/>
        <w:rPr>
          <w:sz w:val="28"/>
          <w:szCs w:val="28"/>
        </w:rPr>
      </w:pPr>
      <w:r>
        <w:rPr>
          <w:sz w:val="28"/>
          <w:szCs w:val="28"/>
        </w:rPr>
        <w:t>- снижение численности семей, находящихся в социально опасном положении, и числа детей, оставшихся без попечения родителей;</w:t>
      </w:r>
    </w:p>
    <w:p w:rsidR="00877E96" w:rsidRDefault="00877E96" w:rsidP="00877E96">
      <w:pPr>
        <w:widowControl w:val="0"/>
        <w:autoSpaceDE w:val="0"/>
        <w:autoSpaceDN w:val="0"/>
        <w:adjustRightInd w:val="0"/>
        <w:ind w:firstLine="540"/>
        <w:jc w:val="both"/>
        <w:rPr>
          <w:sz w:val="28"/>
          <w:szCs w:val="28"/>
        </w:rPr>
      </w:pPr>
      <w:r>
        <w:rPr>
          <w:sz w:val="28"/>
          <w:szCs w:val="28"/>
        </w:rPr>
        <w:t>- увеличение численности детей и подростков, задействованных в различных формах внешкольной деятельности.</w:t>
      </w:r>
    </w:p>
    <w:p w:rsidR="00877E96" w:rsidRDefault="000C4A44" w:rsidP="00877E96">
      <w:pPr>
        <w:widowControl w:val="0"/>
        <w:autoSpaceDE w:val="0"/>
        <w:autoSpaceDN w:val="0"/>
        <w:adjustRightInd w:val="0"/>
        <w:ind w:firstLine="540"/>
        <w:jc w:val="both"/>
        <w:rPr>
          <w:sz w:val="28"/>
          <w:szCs w:val="28"/>
        </w:rPr>
      </w:pPr>
      <w:r>
        <w:rPr>
          <w:sz w:val="28"/>
          <w:szCs w:val="28"/>
        </w:rPr>
        <w:t>- с</w:t>
      </w:r>
      <w:r w:rsidR="00877E96">
        <w:rPr>
          <w:sz w:val="28"/>
          <w:szCs w:val="28"/>
        </w:rPr>
        <w:t>нижение количества правонарушений, совершаемых детьми и в отношении детей.</w:t>
      </w:r>
    </w:p>
    <w:p w:rsidR="00511672" w:rsidRPr="005E04AF" w:rsidRDefault="00511672" w:rsidP="00DA5F99">
      <w:pPr>
        <w:widowControl w:val="0"/>
        <w:autoSpaceDE w:val="0"/>
        <w:autoSpaceDN w:val="0"/>
        <w:adjustRightInd w:val="0"/>
        <w:jc w:val="both"/>
        <w:outlineLvl w:val="1"/>
      </w:pPr>
    </w:p>
    <w:p w:rsidR="00511672" w:rsidRPr="00AD544C" w:rsidRDefault="009D4A88" w:rsidP="00511672">
      <w:pPr>
        <w:ind w:firstLine="709"/>
        <w:jc w:val="both"/>
        <w:rPr>
          <w:b/>
          <w:sz w:val="28"/>
          <w:szCs w:val="28"/>
          <w:u w:val="single"/>
        </w:rPr>
      </w:pPr>
      <w:r>
        <w:rPr>
          <w:b/>
          <w:sz w:val="28"/>
          <w:szCs w:val="28"/>
          <w:u w:val="single"/>
        </w:rPr>
        <w:t>6</w:t>
      </w:r>
      <w:r w:rsidR="00511672" w:rsidRPr="00AD544C">
        <w:rPr>
          <w:b/>
          <w:sz w:val="28"/>
          <w:szCs w:val="28"/>
          <w:u w:val="single"/>
        </w:rPr>
        <w:t>.2.6 Молодежная политика</w:t>
      </w:r>
    </w:p>
    <w:p w:rsidR="00511672" w:rsidRPr="00AD544C" w:rsidRDefault="00511672" w:rsidP="00511672">
      <w:pPr>
        <w:widowControl w:val="0"/>
        <w:autoSpaceDE w:val="0"/>
        <w:autoSpaceDN w:val="0"/>
        <w:adjustRightInd w:val="0"/>
        <w:ind w:firstLine="709"/>
        <w:jc w:val="both"/>
        <w:rPr>
          <w:sz w:val="28"/>
          <w:szCs w:val="28"/>
        </w:rPr>
      </w:pPr>
      <w:r w:rsidRPr="00AD544C">
        <w:rPr>
          <w:b/>
          <w:i/>
          <w:sz w:val="28"/>
          <w:szCs w:val="28"/>
        </w:rPr>
        <w:t xml:space="preserve">Стратегическая цель - </w:t>
      </w:r>
      <w:r w:rsidRPr="00AD544C">
        <w:rPr>
          <w:sz w:val="28"/>
          <w:szCs w:val="28"/>
        </w:rPr>
        <w:t>реализация потенциала молодежи через развитие эффективных моделей и форм ее вовлечения в социально-значимые виды деятельности.</w:t>
      </w:r>
    </w:p>
    <w:p w:rsidR="00511672" w:rsidRPr="00AD544C" w:rsidRDefault="00511672" w:rsidP="00511672">
      <w:pPr>
        <w:ind w:firstLine="709"/>
        <w:jc w:val="both"/>
        <w:rPr>
          <w:b/>
          <w:sz w:val="28"/>
          <w:szCs w:val="28"/>
          <w:u w:val="single"/>
        </w:rPr>
      </w:pPr>
    </w:p>
    <w:p w:rsidR="00AD544C" w:rsidRPr="00AD544C" w:rsidRDefault="00AD544C" w:rsidP="00AD544C">
      <w:pPr>
        <w:widowControl w:val="0"/>
        <w:autoSpaceDE w:val="0"/>
        <w:autoSpaceDN w:val="0"/>
        <w:adjustRightInd w:val="0"/>
        <w:ind w:firstLine="709"/>
        <w:jc w:val="both"/>
        <w:rPr>
          <w:sz w:val="28"/>
          <w:szCs w:val="28"/>
        </w:rPr>
      </w:pPr>
      <w:r w:rsidRPr="00AD544C">
        <w:rPr>
          <w:b/>
          <w:sz w:val="28"/>
          <w:szCs w:val="28"/>
        </w:rPr>
        <w:t>Стратегическими задачами</w:t>
      </w:r>
      <w:r w:rsidRPr="00AD544C">
        <w:rPr>
          <w:sz w:val="28"/>
          <w:szCs w:val="28"/>
        </w:rPr>
        <w:t xml:space="preserve"> являются:</w:t>
      </w:r>
    </w:p>
    <w:p w:rsidR="00AD544C" w:rsidRPr="00AD544C" w:rsidRDefault="00AD544C" w:rsidP="00483E6C">
      <w:pPr>
        <w:widowControl w:val="0"/>
        <w:numPr>
          <w:ilvl w:val="0"/>
          <w:numId w:val="11"/>
        </w:numPr>
        <w:tabs>
          <w:tab w:val="left" w:pos="851"/>
        </w:tabs>
        <w:autoSpaceDE w:val="0"/>
        <w:autoSpaceDN w:val="0"/>
        <w:adjustRightInd w:val="0"/>
        <w:ind w:left="0" w:firstLine="709"/>
        <w:jc w:val="both"/>
        <w:rPr>
          <w:sz w:val="28"/>
          <w:szCs w:val="28"/>
        </w:rPr>
      </w:pPr>
      <w:r w:rsidRPr="00AD544C">
        <w:rPr>
          <w:sz w:val="28"/>
          <w:szCs w:val="28"/>
        </w:rPr>
        <w:t>содействие экономическому, социальному, культурному и физическому развитию молодежи;</w:t>
      </w:r>
    </w:p>
    <w:p w:rsidR="00AD544C" w:rsidRPr="00AD544C" w:rsidRDefault="00AD544C" w:rsidP="00483E6C">
      <w:pPr>
        <w:widowControl w:val="0"/>
        <w:numPr>
          <w:ilvl w:val="0"/>
          <w:numId w:val="11"/>
        </w:numPr>
        <w:tabs>
          <w:tab w:val="left" w:pos="851"/>
        </w:tabs>
        <w:autoSpaceDE w:val="0"/>
        <w:autoSpaceDN w:val="0"/>
        <w:adjustRightInd w:val="0"/>
        <w:ind w:left="0" w:firstLine="709"/>
        <w:jc w:val="both"/>
        <w:rPr>
          <w:sz w:val="28"/>
          <w:szCs w:val="28"/>
        </w:rPr>
      </w:pPr>
      <w:r w:rsidRPr="00AD544C">
        <w:rPr>
          <w:sz w:val="28"/>
          <w:szCs w:val="28"/>
        </w:rPr>
        <w:t>создание условий для более полного включения молодежи в социально-экономическую, политическую и культурную жизнь общества;</w:t>
      </w:r>
    </w:p>
    <w:p w:rsidR="00AD544C" w:rsidRPr="00AD544C" w:rsidRDefault="00AD544C" w:rsidP="00483E6C">
      <w:pPr>
        <w:widowControl w:val="0"/>
        <w:numPr>
          <w:ilvl w:val="0"/>
          <w:numId w:val="11"/>
        </w:numPr>
        <w:tabs>
          <w:tab w:val="left" w:pos="851"/>
        </w:tabs>
        <w:autoSpaceDE w:val="0"/>
        <w:autoSpaceDN w:val="0"/>
        <w:adjustRightInd w:val="0"/>
        <w:ind w:left="0" w:firstLine="709"/>
        <w:jc w:val="both"/>
        <w:rPr>
          <w:sz w:val="28"/>
          <w:szCs w:val="28"/>
        </w:rPr>
      </w:pPr>
      <w:r w:rsidRPr="00AD544C">
        <w:rPr>
          <w:sz w:val="28"/>
          <w:szCs w:val="28"/>
        </w:rPr>
        <w:t>реализация общественно значимых инициатив, общественно полезной деятельности молодежи, молодежных общественных объединений;</w:t>
      </w:r>
    </w:p>
    <w:p w:rsidR="00AD544C" w:rsidRPr="00AD544C" w:rsidRDefault="00AD544C" w:rsidP="00483E6C">
      <w:pPr>
        <w:widowControl w:val="0"/>
        <w:numPr>
          <w:ilvl w:val="0"/>
          <w:numId w:val="11"/>
        </w:numPr>
        <w:tabs>
          <w:tab w:val="left" w:pos="851"/>
        </w:tabs>
        <w:autoSpaceDE w:val="0"/>
        <w:autoSpaceDN w:val="0"/>
        <w:adjustRightInd w:val="0"/>
        <w:ind w:left="0" w:firstLine="709"/>
        <w:jc w:val="both"/>
        <w:rPr>
          <w:sz w:val="28"/>
          <w:szCs w:val="28"/>
        </w:rPr>
      </w:pPr>
      <w:r w:rsidRPr="00AD544C">
        <w:rPr>
          <w:sz w:val="28"/>
          <w:szCs w:val="28"/>
        </w:rPr>
        <w:t>расширение возможностей молодого человека в выборе своего жизненного пути, достижении личного успеха.</w:t>
      </w:r>
    </w:p>
    <w:p w:rsidR="00AD544C" w:rsidRPr="00AD544C" w:rsidRDefault="00AD544C" w:rsidP="00DE38FA">
      <w:pPr>
        <w:widowControl w:val="0"/>
        <w:tabs>
          <w:tab w:val="left" w:pos="851"/>
        </w:tabs>
        <w:autoSpaceDE w:val="0"/>
        <w:autoSpaceDN w:val="0"/>
        <w:adjustRightInd w:val="0"/>
        <w:ind w:left="709"/>
        <w:jc w:val="both"/>
        <w:rPr>
          <w:sz w:val="28"/>
          <w:szCs w:val="28"/>
        </w:rPr>
      </w:pP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Моделирование развития</w:t>
      </w: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1. Обеспечение занятости молодежи: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активизация деятельности по формированию выбора профессий, получению профессионального образования в соответствии с требованиями современного рынка труда;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расширение направлений деятельности профильных лагерей дневного пребывания;</w:t>
      </w:r>
    </w:p>
    <w:p w:rsidR="00AD544C" w:rsidRPr="00AD544C" w:rsidRDefault="00AD544C" w:rsidP="00483E6C">
      <w:pPr>
        <w:numPr>
          <w:ilvl w:val="0"/>
          <w:numId w:val="12"/>
        </w:numPr>
        <w:tabs>
          <w:tab w:val="left" w:pos="851"/>
        </w:tabs>
        <w:autoSpaceDE w:val="0"/>
        <w:ind w:left="0" w:firstLine="709"/>
        <w:jc w:val="both"/>
        <w:rPr>
          <w:sz w:val="28"/>
          <w:szCs w:val="28"/>
        </w:rPr>
      </w:pPr>
      <w:r w:rsidRPr="00AD544C">
        <w:rPr>
          <w:sz w:val="28"/>
          <w:szCs w:val="28"/>
        </w:rPr>
        <w:t>развитие деятельности трудовых объединений,  других форм занятости молодежи;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 xml:space="preserve">организация временного трудоустройства несовершеннолетних граждан в возрасте от 14 до 18 лет в свободное от учебы время; </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содействие трудоустройству безработных граждан, испытывающих трудности в поиске работы, в том числе безработных граждан в возрасте от 18 до 20 лет, имеющих среднее профессиональное образование и ищущих работу впервые;</w:t>
      </w:r>
    </w:p>
    <w:p w:rsidR="00AD544C" w:rsidRPr="00AD544C" w:rsidRDefault="00AD544C" w:rsidP="00483E6C">
      <w:pPr>
        <w:numPr>
          <w:ilvl w:val="0"/>
          <w:numId w:val="12"/>
        </w:numPr>
        <w:tabs>
          <w:tab w:val="left" w:pos="851"/>
        </w:tabs>
        <w:autoSpaceDE w:val="0"/>
        <w:ind w:left="0" w:firstLine="709"/>
        <w:jc w:val="both"/>
        <w:rPr>
          <w:sz w:val="28"/>
          <w:szCs w:val="28"/>
        </w:rPr>
      </w:pPr>
      <w:r w:rsidRPr="00AD544C">
        <w:rPr>
          <w:sz w:val="28"/>
          <w:szCs w:val="28"/>
        </w:rPr>
        <w:lastRenderedPageBreak/>
        <w:t>совершенствование нормативной правовой базы для привлечения молодежи к трудовой деятельности и обеспечения ее законных прав и интересов;</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укрепление базы организаций общего, дополнительного образования для создания условий для исследовательской деятельности молодежи;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развитие и популяризация инновационной предпринимательской деятельности в молодежной среде;</w:t>
      </w:r>
    </w:p>
    <w:p w:rsidR="00AD544C" w:rsidRPr="00AD544C" w:rsidRDefault="00AD544C" w:rsidP="00483E6C">
      <w:pPr>
        <w:numPr>
          <w:ilvl w:val="0"/>
          <w:numId w:val="12"/>
        </w:numPr>
        <w:tabs>
          <w:tab w:val="left" w:pos="851"/>
        </w:tabs>
        <w:autoSpaceDE w:val="0"/>
        <w:ind w:left="0" w:firstLine="709"/>
        <w:jc w:val="both"/>
        <w:rPr>
          <w:sz w:val="28"/>
          <w:szCs w:val="28"/>
        </w:rPr>
      </w:pPr>
      <w:r w:rsidRPr="00AD544C">
        <w:rPr>
          <w:sz w:val="28"/>
          <w:szCs w:val="28"/>
        </w:rPr>
        <w:t>создание системы стимулирования вовлечения молодежи в сферу образования, промышленного производства и предпринимательской деятельности;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содействие привлечению молодых людей к волонтерской деятельности, общественно полезной и социально значимой работе;</w:t>
      </w:r>
    </w:p>
    <w:p w:rsidR="00AD544C" w:rsidRPr="00AD544C" w:rsidRDefault="00AD544C" w:rsidP="00483E6C">
      <w:pPr>
        <w:numPr>
          <w:ilvl w:val="0"/>
          <w:numId w:val="12"/>
        </w:numPr>
        <w:tabs>
          <w:tab w:val="left" w:pos="851"/>
        </w:tabs>
        <w:autoSpaceDE w:val="0"/>
        <w:ind w:left="0" w:firstLine="709"/>
        <w:jc w:val="both"/>
        <w:rPr>
          <w:sz w:val="28"/>
          <w:szCs w:val="28"/>
        </w:rPr>
      </w:pPr>
      <w:r w:rsidRPr="00AD544C">
        <w:rPr>
          <w:sz w:val="28"/>
          <w:szCs w:val="28"/>
        </w:rPr>
        <w:t>поддержка талантливой молодежи (проведение фестивалей и конкурсов, учреждение премий и грантов, создание современных мол</w:t>
      </w:r>
      <w:r w:rsidR="00E023EF">
        <w:rPr>
          <w:sz w:val="28"/>
          <w:szCs w:val="28"/>
        </w:rPr>
        <w:t>одежных творческих коллективов).</w:t>
      </w: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2. Формирование культуры здорового образа жизни у молодых граждан:</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формирование позитивного имиджа физически и нравственно здорового молодого человека;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создание положительного информационного поля вокруг здорового образа жизни как стиля молодых;</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развитие комплекса услуг, предоставляемых молодежи и детям на безвозмездной (муниципальные спортивные площадки для занятий физкультурой и спортом) и возмездной основе;</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содействие развитию молодежного туризма;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 xml:space="preserve">разработка и реализация комплекса мероприятий, направленных на профилактику </w:t>
      </w:r>
      <w:proofErr w:type="spellStart"/>
      <w:r w:rsidRPr="00AD544C">
        <w:rPr>
          <w:sz w:val="28"/>
          <w:szCs w:val="28"/>
        </w:rPr>
        <w:t>аддиктивного</w:t>
      </w:r>
      <w:proofErr w:type="spellEnd"/>
      <w:r w:rsidRPr="00AD544C">
        <w:rPr>
          <w:sz w:val="28"/>
          <w:szCs w:val="28"/>
        </w:rPr>
        <w:t xml:space="preserve"> поведения молодежи, профилактику асоциальных явлений и пропаганду здорового образа жизни в молодежной среде;</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увеличение доступности услуг физической культуры и спорта, в том числе создание и развитие инфраструктуры для занятий массовыми и экстремальными видами спорта.</w:t>
      </w: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3. Поддержка молодых семей:</w:t>
      </w:r>
    </w:p>
    <w:p w:rsidR="00AD544C" w:rsidRPr="00AD544C" w:rsidRDefault="00AD544C" w:rsidP="00483E6C">
      <w:pPr>
        <w:widowControl w:val="0"/>
        <w:numPr>
          <w:ilvl w:val="0"/>
          <w:numId w:val="15"/>
        </w:numPr>
        <w:tabs>
          <w:tab w:val="left" w:pos="851"/>
        </w:tabs>
        <w:autoSpaceDE w:val="0"/>
        <w:autoSpaceDN w:val="0"/>
        <w:adjustRightInd w:val="0"/>
        <w:ind w:left="0" w:firstLine="709"/>
        <w:jc w:val="both"/>
        <w:rPr>
          <w:sz w:val="28"/>
          <w:szCs w:val="28"/>
        </w:rPr>
      </w:pPr>
      <w:r w:rsidRPr="00AD544C">
        <w:rPr>
          <w:sz w:val="28"/>
          <w:szCs w:val="28"/>
        </w:rPr>
        <w:t>обеспечение полного и качественного информирования молодых семей о действующих программах по обеспечению их жильем в районе;</w:t>
      </w:r>
    </w:p>
    <w:p w:rsidR="00AD544C" w:rsidRPr="00AD544C" w:rsidRDefault="00AD544C" w:rsidP="00483E6C">
      <w:pPr>
        <w:widowControl w:val="0"/>
        <w:numPr>
          <w:ilvl w:val="0"/>
          <w:numId w:val="15"/>
        </w:numPr>
        <w:tabs>
          <w:tab w:val="left" w:pos="851"/>
        </w:tabs>
        <w:autoSpaceDE w:val="0"/>
        <w:autoSpaceDN w:val="0"/>
        <w:adjustRightInd w:val="0"/>
        <w:ind w:left="0" w:firstLine="709"/>
        <w:jc w:val="both"/>
        <w:rPr>
          <w:sz w:val="28"/>
          <w:szCs w:val="28"/>
        </w:rPr>
      </w:pPr>
      <w:r w:rsidRPr="00AD544C">
        <w:rPr>
          <w:sz w:val="28"/>
          <w:szCs w:val="28"/>
        </w:rPr>
        <w:t>оказание первоочередного содействия молодым специалистам и их семьям, работающим в сельской местности, в строительстве и приобретении ими жилья;</w:t>
      </w:r>
    </w:p>
    <w:p w:rsidR="00AD544C" w:rsidRPr="00AD544C" w:rsidRDefault="00AD544C" w:rsidP="00483E6C">
      <w:pPr>
        <w:widowControl w:val="0"/>
        <w:numPr>
          <w:ilvl w:val="0"/>
          <w:numId w:val="15"/>
        </w:numPr>
        <w:tabs>
          <w:tab w:val="left" w:pos="851"/>
        </w:tabs>
        <w:autoSpaceDE w:val="0"/>
        <w:autoSpaceDN w:val="0"/>
        <w:adjustRightInd w:val="0"/>
        <w:ind w:left="0" w:firstLine="709"/>
        <w:jc w:val="both"/>
        <w:rPr>
          <w:sz w:val="28"/>
          <w:szCs w:val="28"/>
        </w:rPr>
      </w:pPr>
      <w:r w:rsidRPr="00AD544C">
        <w:rPr>
          <w:sz w:val="28"/>
          <w:szCs w:val="28"/>
        </w:rPr>
        <w:t>создание сети клубов организующих проведение спортивно-досуговых программ для всей семьи по месту жительства в выходные, праздничные дни, вечернее время.</w:t>
      </w: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4. Обеспечение безопасной среды обитания, преодоление экстремистских настроений в молодежной среде:</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 xml:space="preserve">организация мониторинга экономического, социального, правового положения, занятости и </w:t>
      </w:r>
      <w:proofErr w:type="spellStart"/>
      <w:r w:rsidRPr="00AD544C">
        <w:rPr>
          <w:sz w:val="28"/>
          <w:szCs w:val="28"/>
        </w:rPr>
        <w:t>самозанятости</w:t>
      </w:r>
      <w:proofErr w:type="spellEnd"/>
      <w:r w:rsidRPr="00AD544C">
        <w:rPr>
          <w:sz w:val="28"/>
          <w:szCs w:val="28"/>
        </w:rPr>
        <w:t xml:space="preserve"> молодежи;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 xml:space="preserve">утверждение в молодежной среде духовно-нравственных и гуманистических ценностей, укрепление гражданского мира и согласия, предупреждение возникновения </w:t>
      </w:r>
      <w:proofErr w:type="spellStart"/>
      <w:r w:rsidRPr="00AD544C">
        <w:rPr>
          <w:sz w:val="28"/>
          <w:szCs w:val="28"/>
        </w:rPr>
        <w:t>этнорелигиозных</w:t>
      </w:r>
      <w:proofErr w:type="spellEnd"/>
      <w:r w:rsidRPr="00AD544C">
        <w:rPr>
          <w:sz w:val="28"/>
          <w:szCs w:val="28"/>
        </w:rPr>
        <w:t xml:space="preserve"> конфликтов;</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 xml:space="preserve">интеграция в систему общественных отношений различных категорий </w:t>
      </w:r>
      <w:r w:rsidRPr="00AD544C">
        <w:rPr>
          <w:sz w:val="28"/>
          <w:szCs w:val="28"/>
        </w:rPr>
        <w:lastRenderedPageBreak/>
        <w:t>молодых людей и подростков, попавших в сложную жизненную ситуацию.</w:t>
      </w: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5. Развитие и поддержка инициативы и общественной активности молодежи и молодежных общественных организаций:</w:t>
      </w:r>
    </w:p>
    <w:p w:rsidR="00AD544C" w:rsidRPr="00AD544C" w:rsidRDefault="00AD544C" w:rsidP="00483E6C">
      <w:pPr>
        <w:numPr>
          <w:ilvl w:val="0"/>
          <w:numId w:val="14"/>
        </w:numPr>
        <w:tabs>
          <w:tab w:val="left" w:pos="851"/>
        </w:tabs>
        <w:autoSpaceDE w:val="0"/>
        <w:ind w:left="0" w:firstLine="709"/>
        <w:jc w:val="both"/>
        <w:rPr>
          <w:sz w:val="28"/>
          <w:szCs w:val="28"/>
        </w:rPr>
      </w:pPr>
      <w:proofErr w:type="spellStart"/>
      <w:r w:rsidRPr="00AD544C">
        <w:rPr>
          <w:sz w:val="28"/>
          <w:szCs w:val="28"/>
        </w:rPr>
        <w:t>грантовая</w:t>
      </w:r>
      <w:proofErr w:type="spellEnd"/>
      <w:r w:rsidRPr="00AD544C">
        <w:rPr>
          <w:sz w:val="28"/>
          <w:szCs w:val="28"/>
        </w:rPr>
        <w:t xml:space="preserve"> и организационная поддержка инициатив общественных объединений молодежи;</w:t>
      </w:r>
    </w:p>
    <w:p w:rsidR="00AD544C" w:rsidRPr="00AD544C" w:rsidRDefault="00AD544C" w:rsidP="00483E6C">
      <w:pPr>
        <w:widowControl w:val="0"/>
        <w:numPr>
          <w:ilvl w:val="0"/>
          <w:numId w:val="14"/>
        </w:numPr>
        <w:tabs>
          <w:tab w:val="left" w:pos="851"/>
        </w:tabs>
        <w:autoSpaceDE w:val="0"/>
        <w:autoSpaceDN w:val="0"/>
        <w:adjustRightInd w:val="0"/>
        <w:ind w:left="0" w:firstLine="709"/>
        <w:jc w:val="both"/>
        <w:rPr>
          <w:sz w:val="28"/>
          <w:szCs w:val="28"/>
        </w:rPr>
      </w:pPr>
      <w:r w:rsidRPr="00AD544C">
        <w:rPr>
          <w:sz w:val="28"/>
          <w:szCs w:val="28"/>
        </w:rPr>
        <w:t>реализация общественными молодежными организациями социально значимых молодежных проектов;</w:t>
      </w:r>
    </w:p>
    <w:p w:rsidR="00AD544C" w:rsidRPr="00AD544C" w:rsidRDefault="00AD544C" w:rsidP="00483E6C">
      <w:pPr>
        <w:widowControl w:val="0"/>
        <w:numPr>
          <w:ilvl w:val="0"/>
          <w:numId w:val="14"/>
        </w:numPr>
        <w:tabs>
          <w:tab w:val="left" w:pos="851"/>
        </w:tabs>
        <w:autoSpaceDE w:val="0"/>
        <w:autoSpaceDN w:val="0"/>
        <w:adjustRightInd w:val="0"/>
        <w:ind w:left="0" w:firstLine="709"/>
        <w:jc w:val="both"/>
        <w:rPr>
          <w:sz w:val="28"/>
          <w:szCs w:val="28"/>
        </w:rPr>
      </w:pPr>
      <w:r w:rsidRPr="00AD544C">
        <w:rPr>
          <w:sz w:val="28"/>
          <w:szCs w:val="28"/>
        </w:rPr>
        <w:t>формирование молодежного лидерского потенциала, кадрового резерва новых политических лидеров и управленцев.</w:t>
      </w: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6. Содействие сохранению и развитию сети муниципальных учреждений по работе с молодежью и детьми по месту жительства: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развитие материально-технической базы клубов по месту жительства;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расширение направлений работы с  молодежью по месту жительства.</w:t>
      </w: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7. Патриотическое воспитание молодежи:</w:t>
      </w:r>
    </w:p>
    <w:p w:rsidR="00AD544C" w:rsidRPr="00AD544C" w:rsidRDefault="00AD544C" w:rsidP="00483E6C">
      <w:pPr>
        <w:widowControl w:val="0"/>
        <w:numPr>
          <w:ilvl w:val="0"/>
          <w:numId w:val="13"/>
        </w:numPr>
        <w:tabs>
          <w:tab w:val="left" w:pos="851"/>
        </w:tabs>
        <w:autoSpaceDE w:val="0"/>
        <w:autoSpaceDN w:val="0"/>
        <w:adjustRightInd w:val="0"/>
        <w:ind w:left="0" w:firstLine="709"/>
        <w:jc w:val="both"/>
        <w:rPr>
          <w:sz w:val="28"/>
          <w:szCs w:val="28"/>
        </w:rPr>
      </w:pPr>
      <w:r w:rsidRPr="00AD544C">
        <w:rPr>
          <w:sz w:val="28"/>
          <w:szCs w:val="28"/>
        </w:rPr>
        <w:t>расширение сети военно-патриотических клубов и поисковых объединений;</w:t>
      </w:r>
    </w:p>
    <w:p w:rsidR="00AD544C" w:rsidRPr="00AD544C" w:rsidRDefault="00AD544C" w:rsidP="00483E6C">
      <w:pPr>
        <w:numPr>
          <w:ilvl w:val="0"/>
          <w:numId w:val="13"/>
        </w:numPr>
        <w:tabs>
          <w:tab w:val="left" w:pos="851"/>
        </w:tabs>
        <w:autoSpaceDE w:val="0"/>
        <w:ind w:left="0" w:firstLine="709"/>
        <w:jc w:val="both"/>
        <w:rPr>
          <w:sz w:val="28"/>
          <w:szCs w:val="28"/>
        </w:rPr>
      </w:pPr>
      <w:r w:rsidRPr="00AD544C">
        <w:rPr>
          <w:sz w:val="28"/>
          <w:szCs w:val="28"/>
        </w:rPr>
        <w:t>усиление направления гражданско-патриотического воспитания в образовательных организациях всех типов;</w:t>
      </w:r>
    </w:p>
    <w:p w:rsidR="00AD544C" w:rsidRPr="00AD544C" w:rsidRDefault="00AD544C" w:rsidP="00483E6C">
      <w:pPr>
        <w:widowControl w:val="0"/>
        <w:numPr>
          <w:ilvl w:val="0"/>
          <w:numId w:val="13"/>
        </w:numPr>
        <w:tabs>
          <w:tab w:val="left" w:pos="851"/>
        </w:tabs>
        <w:autoSpaceDE w:val="0"/>
        <w:autoSpaceDN w:val="0"/>
        <w:adjustRightInd w:val="0"/>
        <w:ind w:left="0" w:firstLine="709"/>
        <w:jc w:val="both"/>
        <w:rPr>
          <w:sz w:val="28"/>
          <w:szCs w:val="28"/>
        </w:rPr>
      </w:pPr>
      <w:r w:rsidRPr="00AD544C">
        <w:rPr>
          <w:sz w:val="28"/>
          <w:szCs w:val="28"/>
        </w:rPr>
        <w:t>реализация комплекса мероприятий (тематических, методических, информационных), направленных на решение основных задач в области патриотического и духовно-нравственного воспитания детей и молодежи, формирования базовых семейных ценностей;</w:t>
      </w:r>
    </w:p>
    <w:p w:rsidR="00AD544C" w:rsidRPr="00AD544C" w:rsidRDefault="00AD544C" w:rsidP="00483E6C">
      <w:pPr>
        <w:widowControl w:val="0"/>
        <w:numPr>
          <w:ilvl w:val="0"/>
          <w:numId w:val="13"/>
        </w:numPr>
        <w:tabs>
          <w:tab w:val="left" w:pos="851"/>
        </w:tabs>
        <w:autoSpaceDE w:val="0"/>
        <w:autoSpaceDN w:val="0"/>
        <w:adjustRightInd w:val="0"/>
        <w:ind w:left="0" w:firstLine="709"/>
        <w:jc w:val="both"/>
        <w:rPr>
          <w:sz w:val="28"/>
          <w:szCs w:val="28"/>
        </w:rPr>
      </w:pPr>
      <w:r w:rsidRPr="00AD544C">
        <w:rPr>
          <w:sz w:val="28"/>
          <w:szCs w:val="28"/>
        </w:rPr>
        <w:t>увеличение числа мероприятий, в ходе которых ценности гражданственности, патриотизма транслируются по принципу «молодые – молодым».</w:t>
      </w:r>
    </w:p>
    <w:p w:rsidR="00AD544C" w:rsidRPr="00AD544C" w:rsidRDefault="00AD544C" w:rsidP="00AD544C">
      <w:pPr>
        <w:widowControl w:val="0"/>
        <w:tabs>
          <w:tab w:val="left" w:pos="851"/>
        </w:tabs>
        <w:autoSpaceDE w:val="0"/>
        <w:autoSpaceDN w:val="0"/>
        <w:adjustRightInd w:val="0"/>
        <w:ind w:left="709"/>
        <w:jc w:val="both"/>
        <w:rPr>
          <w:sz w:val="28"/>
          <w:szCs w:val="28"/>
        </w:rPr>
      </w:pP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Ожидаемые результаты:</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возрастание социальной активности молодежи и ее вклада в преобразование общества;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преодоление негативных явлений в молодежной среде, сокращение подростковой и молодежной преступности;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укрепление социального института семьи и семейных ценностей;</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развитие духовно-нравственных ценностей и гражданско-патриотического самосознания в молодежной среде, увеличение доли молодых людей, мотивированных к службе в Вооруженных Силах Российской Федерации, повышение престижа службы в армии;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увеличение численности молодежи, вовлеченной в деятельность трудовых объединений,  других форм занятости молодежи;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увеличение удельного веса молодых семей, улучшивших или решивших полностью свои жилищные проблемы;</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увеличение удельного веса молодежи, вовлеченной в различные формы досуга;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увеличение количества участников профильных лагерей дневного пребывания;</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увеличение количества подростков и молодежи, занимающихся в клубах по месту жительства;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увеличение доли подростков и молодежи, приобщенных к здоровому образу жизни.</w:t>
      </w:r>
    </w:p>
    <w:p w:rsidR="00AD544C" w:rsidRPr="00C41580" w:rsidRDefault="00AD544C" w:rsidP="00AD544C">
      <w:pPr>
        <w:ind w:firstLine="709"/>
        <w:jc w:val="both"/>
        <w:rPr>
          <w:b/>
          <w:sz w:val="28"/>
          <w:szCs w:val="28"/>
          <w:u w:val="single"/>
        </w:rPr>
      </w:pPr>
    </w:p>
    <w:p w:rsidR="00511672" w:rsidRPr="00C41580" w:rsidRDefault="009D4A88" w:rsidP="00511672">
      <w:pPr>
        <w:ind w:firstLine="709"/>
        <w:jc w:val="both"/>
        <w:rPr>
          <w:b/>
          <w:sz w:val="28"/>
          <w:szCs w:val="28"/>
          <w:u w:val="single"/>
        </w:rPr>
      </w:pPr>
      <w:r>
        <w:rPr>
          <w:b/>
          <w:sz w:val="28"/>
          <w:szCs w:val="28"/>
          <w:u w:val="single"/>
        </w:rPr>
        <w:t>6</w:t>
      </w:r>
      <w:r w:rsidR="00511672" w:rsidRPr="00C41580">
        <w:rPr>
          <w:b/>
          <w:sz w:val="28"/>
          <w:szCs w:val="28"/>
          <w:u w:val="single"/>
        </w:rPr>
        <w:t xml:space="preserve">.2.7 </w:t>
      </w:r>
      <w:r w:rsidR="00426F95">
        <w:rPr>
          <w:b/>
          <w:sz w:val="28"/>
          <w:szCs w:val="28"/>
          <w:u w:val="single"/>
        </w:rPr>
        <w:t>Ф</w:t>
      </w:r>
      <w:r w:rsidR="00511672" w:rsidRPr="00C41580">
        <w:rPr>
          <w:b/>
          <w:sz w:val="28"/>
          <w:szCs w:val="28"/>
          <w:u w:val="single"/>
        </w:rPr>
        <w:t>изическ</w:t>
      </w:r>
      <w:r w:rsidR="00426F95">
        <w:rPr>
          <w:b/>
          <w:sz w:val="28"/>
          <w:szCs w:val="28"/>
          <w:u w:val="single"/>
        </w:rPr>
        <w:t>ая</w:t>
      </w:r>
      <w:r w:rsidR="00511672" w:rsidRPr="00C41580">
        <w:rPr>
          <w:b/>
          <w:sz w:val="28"/>
          <w:szCs w:val="28"/>
          <w:u w:val="single"/>
        </w:rPr>
        <w:t xml:space="preserve"> культур</w:t>
      </w:r>
      <w:r w:rsidR="00426F95">
        <w:rPr>
          <w:b/>
          <w:sz w:val="28"/>
          <w:szCs w:val="28"/>
          <w:u w:val="single"/>
        </w:rPr>
        <w:t>а</w:t>
      </w:r>
      <w:r w:rsidR="00511672" w:rsidRPr="00C41580">
        <w:rPr>
          <w:b/>
          <w:sz w:val="28"/>
          <w:szCs w:val="28"/>
          <w:u w:val="single"/>
        </w:rPr>
        <w:t xml:space="preserve"> и спорт</w:t>
      </w:r>
    </w:p>
    <w:p w:rsidR="00511672" w:rsidRPr="00C41580" w:rsidRDefault="00511672" w:rsidP="00511672">
      <w:pPr>
        <w:widowControl w:val="0"/>
        <w:autoSpaceDE w:val="0"/>
        <w:autoSpaceDN w:val="0"/>
        <w:adjustRightInd w:val="0"/>
        <w:ind w:firstLine="709"/>
        <w:jc w:val="both"/>
        <w:rPr>
          <w:sz w:val="28"/>
          <w:szCs w:val="28"/>
        </w:rPr>
      </w:pPr>
      <w:r w:rsidRPr="00C41580">
        <w:rPr>
          <w:b/>
          <w:i/>
          <w:sz w:val="28"/>
          <w:szCs w:val="28"/>
        </w:rPr>
        <w:t>Стратегическая цель -</w:t>
      </w:r>
      <w:r w:rsidRPr="00C41580">
        <w:rPr>
          <w:sz w:val="28"/>
          <w:szCs w:val="28"/>
        </w:rPr>
        <w:t xml:space="preserve"> реализация права граждан на доступ к услугам физической культуры и спорта на всей территории </w:t>
      </w:r>
      <w:r w:rsidR="00C41580">
        <w:rPr>
          <w:sz w:val="28"/>
          <w:szCs w:val="28"/>
        </w:rPr>
        <w:t>района</w:t>
      </w:r>
      <w:r w:rsidRPr="00C41580">
        <w:rPr>
          <w:sz w:val="28"/>
          <w:szCs w:val="28"/>
        </w:rPr>
        <w:t>.</w:t>
      </w:r>
    </w:p>
    <w:p w:rsidR="00C41580" w:rsidRDefault="00C41580" w:rsidP="00C41580">
      <w:pPr>
        <w:widowControl w:val="0"/>
        <w:autoSpaceDE w:val="0"/>
        <w:autoSpaceDN w:val="0"/>
        <w:adjustRightInd w:val="0"/>
        <w:ind w:firstLine="709"/>
        <w:jc w:val="both"/>
        <w:rPr>
          <w:b/>
          <w:sz w:val="28"/>
          <w:szCs w:val="28"/>
        </w:rPr>
      </w:pPr>
    </w:p>
    <w:p w:rsidR="00C41580" w:rsidRPr="00C41580" w:rsidRDefault="00C41580" w:rsidP="00C41580">
      <w:pPr>
        <w:widowControl w:val="0"/>
        <w:autoSpaceDE w:val="0"/>
        <w:autoSpaceDN w:val="0"/>
        <w:adjustRightInd w:val="0"/>
        <w:ind w:firstLine="709"/>
        <w:jc w:val="both"/>
        <w:rPr>
          <w:b/>
          <w:sz w:val="28"/>
          <w:szCs w:val="28"/>
        </w:rPr>
      </w:pPr>
      <w:r w:rsidRPr="00C41580">
        <w:rPr>
          <w:b/>
          <w:sz w:val="28"/>
          <w:szCs w:val="28"/>
        </w:rPr>
        <w:t>Основные задачи:</w:t>
      </w:r>
    </w:p>
    <w:p w:rsidR="00C41580" w:rsidRPr="00C41580" w:rsidRDefault="00C41580" w:rsidP="00483E6C">
      <w:pPr>
        <w:widowControl w:val="0"/>
        <w:numPr>
          <w:ilvl w:val="0"/>
          <w:numId w:val="16"/>
        </w:numPr>
        <w:tabs>
          <w:tab w:val="left" w:pos="851"/>
        </w:tabs>
        <w:autoSpaceDE w:val="0"/>
        <w:autoSpaceDN w:val="0"/>
        <w:adjustRightInd w:val="0"/>
        <w:ind w:left="0" w:firstLine="709"/>
        <w:jc w:val="both"/>
        <w:rPr>
          <w:sz w:val="28"/>
          <w:szCs w:val="28"/>
        </w:rPr>
      </w:pPr>
      <w:r w:rsidRPr="00C41580">
        <w:rPr>
          <w:sz w:val="28"/>
          <w:szCs w:val="28"/>
        </w:rPr>
        <w:t>развитие и содержание материально-технической базы физической культуры и спорта;</w:t>
      </w:r>
    </w:p>
    <w:p w:rsidR="00C41580" w:rsidRPr="00C41580" w:rsidRDefault="00C41580" w:rsidP="00483E6C">
      <w:pPr>
        <w:widowControl w:val="0"/>
        <w:numPr>
          <w:ilvl w:val="0"/>
          <w:numId w:val="16"/>
        </w:numPr>
        <w:tabs>
          <w:tab w:val="left" w:pos="851"/>
        </w:tabs>
        <w:autoSpaceDE w:val="0"/>
        <w:autoSpaceDN w:val="0"/>
        <w:adjustRightInd w:val="0"/>
        <w:ind w:left="0" w:firstLine="709"/>
        <w:jc w:val="both"/>
        <w:rPr>
          <w:sz w:val="28"/>
          <w:szCs w:val="28"/>
        </w:rPr>
      </w:pPr>
      <w:r w:rsidRPr="00C41580">
        <w:rPr>
          <w:sz w:val="28"/>
          <w:szCs w:val="28"/>
        </w:rPr>
        <w:t>использование физической культуры и спорта как одного из средств профилактики заболеваний, укрепления здоровья, поддержания высокой работоспособности человека;</w:t>
      </w:r>
    </w:p>
    <w:p w:rsidR="00C41580" w:rsidRPr="00C41580" w:rsidRDefault="00C41580" w:rsidP="00483E6C">
      <w:pPr>
        <w:widowControl w:val="0"/>
        <w:numPr>
          <w:ilvl w:val="0"/>
          <w:numId w:val="16"/>
        </w:numPr>
        <w:tabs>
          <w:tab w:val="left" w:pos="851"/>
        </w:tabs>
        <w:autoSpaceDE w:val="0"/>
        <w:autoSpaceDN w:val="0"/>
        <w:adjustRightInd w:val="0"/>
        <w:ind w:left="0" w:firstLine="709"/>
        <w:jc w:val="both"/>
        <w:rPr>
          <w:sz w:val="28"/>
          <w:szCs w:val="28"/>
        </w:rPr>
      </w:pPr>
      <w:r w:rsidRPr="00C41580">
        <w:rPr>
          <w:sz w:val="28"/>
          <w:szCs w:val="28"/>
        </w:rPr>
        <w:t>формирование потребности людей в физическом совершенстве и повышение заинтересованности в собственном здоровье и престиже активного образа жизни;</w:t>
      </w:r>
    </w:p>
    <w:p w:rsidR="00C41580" w:rsidRPr="00C41580" w:rsidRDefault="00C41580" w:rsidP="00483E6C">
      <w:pPr>
        <w:widowControl w:val="0"/>
        <w:numPr>
          <w:ilvl w:val="0"/>
          <w:numId w:val="16"/>
        </w:numPr>
        <w:tabs>
          <w:tab w:val="left" w:pos="851"/>
        </w:tabs>
        <w:autoSpaceDE w:val="0"/>
        <w:autoSpaceDN w:val="0"/>
        <w:adjustRightInd w:val="0"/>
        <w:ind w:left="0" w:firstLine="709"/>
        <w:jc w:val="both"/>
        <w:rPr>
          <w:sz w:val="28"/>
          <w:szCs w:val="28"/>
        </w:rPr>
      </w:pPr>
      <w:r w:rsidRPr="00C41580">
        <w:rPr>
          <w:sz w:val="28"/>
          <w:szCs w:val="28"/>
        </w:rPr>
        <w:t>создание условий для высших достижений в спорте и подготовки спортивного резерва, развития инфраструктуры массового детско-юношеского спорта.</w:t>
      </w:r>
    </w:p>
    <w:p w:rsidR="00C41580" w:rsidRPr="00C41580" w:rsidRDefault="00C41580" w:rsidP="00C41580">
      <w:pPr>
        <w:widowControl w:val="0"/>
        <w:tabs>
          <w:tab w:val="left" w:pos="851"/>
        </w:tabs>
        <w:autoSpaceDE w:val="0"/>
        <w:autoSpaceDN w:val="0"/>
        <w:adjustRightInd w:val="0"/>
        <w:ind w:left="709"/>
        <w:jc w:val="both"/>
        <w:rPr>
          <w:sz w:val="28"/>
          <w:szCs w:val="28"/>
        </w:rPr>
      </w:pPr>
    </w:p>
    <w:p w:rsidR="00C41580" w:rsidRPr="00C41580" w:rsidRDefault="00C41580" w:rsidP="00C41580">
      <w:pPr>
        <w:widowControl w:val="0"/>
        <w:autoSpaceDE w:val="0"/>
        <w:autoSpaceDN w:val="0"/>
        <w:adjustRightInd w:val="0"/>
        <w:ind w:firstLine="709"/>
        <w:jc w:val="both"/>
        <w:rPr>
          <w:b/>
          <w:sz w:val="28"/>
          <w:szCs w:val="28"/>
        </w:rPr>
      </w:pPr>
      <w:r w:rsidRPr="00C41580">
        <w:rPr>
          <w:b/>
          <w:sz w:val="28"/>
          <w:szCs w:val="28"/>
        </w:rPr>
        <w:t>Моделирование развития.</w:t>
      </w:r>
    </w:p>
    <w:p w:rsidR="00C41580" w:rsidRPr="00C41580" w:rsidRDefault="00C41580" w:rsidP="00C41580">
      <w:pPr>
        <w:widowControl w:val="0"/>
        <w:autoSpaceDE w:val="0"/>
        <w:autoSpaceDN w:val="0"/>
        <w:adjustRightInd w:val="0"/>
        <w:ind w:firstLine="709"/>
        <w:jc w:val="both"/>
        <w:rPr>
          <w:sz w:val="28"/>
          <w:szCs w:val="28"/>
        </w:rPr>
      </w:pPr>
      <w:r w:rsidRPr="00C41580">
        <w:rPr>
          <w:sz w:val="28"/>
          <w:szCs w:val="28"/>
        </w:rPr>
        <w:t xml:space="preserve">1. По отрасли физической культуры и спорта в рамках Стратегии целесообразно произвести расчет </w:t>
      </w:r>
      <w:r w:rsidR="00E023EF">
        <w:rPr>
          <w:sz w:val="28"/>
          <w:szCs w:val="28"/>
        </w:rPr>
        <w:t>о</w:t>
      </w:r>
      <w:r w:rsidRPr="00C41580">
        <w:rPr>
          <w:sz w:val="28"/>
          <w:szCs w:val="28"/>
        </w:rPr>
        <w:t>сновных показателей:</w:t>
      </w:r>
    </w:p>
    <w:p w:rsidR="00C41580" w:rsidRPr="00C41580" w:rsidRDefault="00C41580" w:rsidP="00483E6C">
      <w:pPr>
        <w:widowControl w:val="0"/>
        <w:numPr>
          <w:ilvl w:val="0"/>
          <w:numId w:val="17"/>
        </w:numPr>
        <w:tabs>
          <w:tab w:val="left" w:pos="851"/>
        </w:tabs>
        <w:autoSpaceDE w:val="0"/>
        <w:autoSpaceDN w:val="0"/>
        <w:adjustRightInd w:val="0"/>
        <w:ind w:left="0" w:firstLine="709"/>
        <w:jc w:val="both"/>
        <w:rPr>
          <w:sz w:val="28"/>
          <w:szCs w:val="28"/>
        </w:rPr>
      </w:pPr>
      <w:r w:rsidRPr="00C41580">
        <w:rPr>
          <w:sz w:val="28"/>
          <w:szCs w:val="28"/>
        </w:rPr>
        <w:t>удельный вес населения, систематически занимающегося физической культурой;</w:t>
      </w:r>
    </w:p>
    <w:p w:rsidR="00C41580" w:rsidRPr="00C41580" w:rsidRDefault="00C41580" w:rsidP="00483E6C">
      <w:pPr>
        <w:widowControl w:val="0"/>
        <w:numPr>
          <w:ilvl w:val="0"/>
          <w:numId w:val="17"/>
        </w:numPr>
        <w:tabs>
          <w:tab w:val="left" w:pos="851"/>
        </w:tabs>
        <w:autoSpaceDE w:val="0"/>
        <w:autoSpaceDN w:val="0"/>
        <w:adjustRightInd w:val="0"/>
        <w:ind w:left="0" w:firstLine="709"/>
        <w:jc w:val="both"/>
        <w:rPr>
          <w:sz w:val="28"/>
          <w:szCs w:val="28"/>
        </w:rPr>
      </w:pPr>
      <w:r w:rsidRPr="00C41580">
        <w:rPr>
          <w:sz w:val="28"/>
          <w:szCs w:val="28"/>
        </w:rPr>
        <w:t>обеспеченность спортивными залами;</w:t>
      </w:r>
    </w:p>
    <w:p w:rsidR="00C41580" w:rsidRPr="00C41580" w:rsidRDefault="00C41580" w:rsidP="00483E6C">
      <w:pPr>
        <w:widowControl w:val="0"/>
        <w:numPr>
          <w:ilvl w:val="0"/>
          <w:numId w:val="17"/>
        </w:numPr>
        <w:tabs>
          <w:tab w:val="left" w:pos="851"/>
        </w:tabs>
        <w:autoSpaceDE w:val="0"/>
        <w:autoSpaceDN w:val="0"/>
        <w:adjustRightInd w:val="0"/>
        <w:ind w:left="0" w:firstLine="709"/>
        <w:jc w:val="both"/>
        <w:rPr>
          <w:sz w:val="28"/>
          <w:szCs w:val="28"/>
        </w:rPr>
      </w:pPr>
      <w:r w:rsidRPr="00C41580">
        <w:rPr>
          <w:sz w:val="28"/>
          <w:szCs w:val="28"/>
        </w:rPr>
        <w:t>обеспеченность плоскостными сооружениями.</w:t>
      </w:r>
    </w:p>
    <w:p w:rsidR="00C41580" w:rsidRPr="00C41580" w:rsidRDefault="00C41580" w:rsidP="00C41580">
      <w:pPr>
        <w:widowControl w:val="0"/>
        <w:autoSpaceDE w:val="0"/>
        <w:autoSpaceDN w:val="0"/>
        <w:adjustRightInd w:val="0"/>
        <w:ind w:firstLine="709"/>
        <w:jc w:val="both"/>
        <w:rPr>
          <w:b/>
          <w:sz w:val="28"/>
          <w:szCs w:val="28"/>
        </w:rPr>
      </w:pPr>
      <w:r w:rsidRPr="00C41580">
        <w:rPr>
          <w:b/>
          <w:sz w:val="28"/>
          <w:szCs w:val="28"/>
        </w:rPr>
        <w:t>2. Формирование потребности людей в физическом совершенстве:</w:t>
      </w:r>
    </w:p>
    <w:p w:rsidR="00C41580" w:rsidRPr="00C41580" w:rsidRDefault="00C41580" w:rsidP="00483E6C">
      <w:pPr>
        <w:widowControl w:val="0"/>
        <w:numPr>
          <w:ilvl w:val="0"/>
          <w:numId w:val="18"/>
        </w:numPr>
        <w:tabs>
          <w:tab w:val="left" w:pos="851"/>
        </w:tabs>
        <w:autoSpaceDE w:val="0"/>
        <w:autoSpaceDN w:val="0"/>
        <w:adjustRightInd w:val="0"/>
        <w:ind w:left="0" w:firstLine="709"/>
        <w:jc w:val="both"/>
        <w:rPr>
          <w:sz w:val="28"/>
          <w:szCs w:val="28"/>
        </w:rPr>
      </w:pPr>
      <w:r w:rsidRPr="00C41580">
        <w:rPr>
          <w:sz w:val="28"/>
          <w:szCs w:val="28"/>
        </w:rPr>
        <w:t>создание системы пропаганды здорового образа жизни, направленной на формирование у населения, особенно у детей и молодежи, интереса и потребности в регулярных занятиях физической культурой и спортом;</w:t>
      </w:r>
    </w:p>
    <w:p w:rsidR="00C41580" w:rsidRPr="00C41580" w:rsidRDefault="00C41580" w:rsidP="00483E6C">
      <w:pPr>
        <w:widowControl w:val="0"/>
        <w:numPr>
          <w:ilvl w:val="0"/>
          <w:numId w:val="18"/>
        </w:numPr>
        <w:tabs>
          <w:tab w:val="left" w:pos="851"/>
        </w:tabs>
        <w:autoSpaceDE w:val="0"/>
        <w:autoSpaceDN w:val="0"/>
        <w:adjustRightInd w:val="0"/>
        <w:ind w:left="0" w:firstLine="709"/>
        <w:jc w:val="both"/>
        <w:rPr>
          <w:sz w:val="28"/>
          <w:szCs w:val="28"/>
        </w:rPr>
      </w:pPr>
      <w:r w:rsidRPr="00C41580">
        <w:rPr>
          <w:sz w:val="28"/>
          <w:szCs w:val="28"/>
        </w:rPr>
        <w:t>активизация спортивно-массовой и физкультурно-оздоровительной работы по месту жительства;</w:t>
      </w:r>
    </w:p>
    <w:p w:rsidR="00C41580" w:rsidRPr="00C41580" w:rsidRDefault="00C41580" w:rsidP="00483E6C">
      <w:pPr>
        <w:widowControl w:val="0"/>
        <w:numPr>
          <w:ilvl w:val="0"/>
          <w:numId w:val="18"/>
        </w:numPr>
        <w:tabs>
          <w:tab w:val="left" w:pos="851"/>
        </w:tabs>
        <w:autoSpaceDE w:val="0"/>
        <w:autoSpaceDN w:val="0"/>
        <w:adjustRightInd w:val="0"/>
        <w:ind w:left="0" w:firstLine="709"/>
        <w:jc w:val="both"/>
        <w:rPr>
          <w:sz w:val="28"/>
          <w:szCs w:val="28"/>
        </w:rPr>
      </w:pPr>
      <w:r w:rsidRPr="00C41580">
        <w:rPr>
          <w:sz w:val="28"/>
          <w:szCs w:val="28"/>
        </w:rPr>
        <w:t>обеспечение доступности занятий физической культурой и спортом для различных категорий граждан, совершенствование организации физкультурно-оздоровительной работы по месту жительства.</w:t>
      </w:r>
    </w:p>
    <w:p w:rsidR="00C41580" w:rsidRPr="00C41580" w:rsidRDefault="00C41580" w:rsidP="00C41580">
      <w:pPr>
        <w:widowControl w:val="0"/>
        <w:autoSpaceDE w:val="0"/>
        <w:autoSpaceDN w:val="0"/>
        <w:adjustRightInd w:val="0"/>
        <w:ind w:firstLine="709"/>
        <w:jc w:val="both"/>
        <w:rPr>
          <w:b/>
          <w:sz w:val="28"/>
          <w:szCs w:val="28"/>
        </w:rPr>
      </w:pPr>
      <w:r w:rsidRPr="00C41580">
        <w:rPr>
          <w:b/>
          <w:sz w:val="28"/>
          <w:szCs w:val="28"/>
        </w:rPr>
        <w:t>3. Укрепление материально-технической базы:</w:t>
      </w:r>
    </w:p>
    <w:p w:rsidR="00C41580" w:rsidRPr="00C41580" w:rsidRDefault="00C41580" w:rsidP="00483E6C">
      <w:pPr>
        <w:widowControl w:val="0"/>
        <w:numPr>
          <w:ilvl w:val="0"/>
          <w:numId w:val="19"/>
        </w:numPr>
        <w:tabs>
          <w:tab w:val="left" w:pos="851"/>
        </w:tabs>
        <w:autoSpaceDE w:val="0"/>
        <w:autoSpaceDN w:val="0"/>
        <w:adjustRightInd w:val="0"/>
        <w:ind w:left="0" w:firstLine="709"/>
        <w:jc w:val="both"/>
        <w:rPr>
          <w:sz w:val="28"/>
          <w:szCs w:val="28"/>
        </w:rPr>
      </w:pPr>
      <w:r w:rsidRPr="00C41580">
        <w:rPr>
          <w:sz w:val="28"/>
          <w:szCs w:val="28"/>
        </w:rPr>
        <w:t>строительство современных спортивных объектов;</w:t>
      </w:r>
    </w:p>
    <w:p w:rsidR="00C41580" w:rsidRPr="00C41580" w:rsidRDefault="00C41580" w:rsidP="00483E6C">
      <w:pPr>
        <w:widowControl w:val="0"/>
        <w:numPr>
          <w:ilvl w:val="0"/>
          <w:numId w:val="19"/>
        </w:numPr>
        <w:tabs>
          <w:tab w:val="left" w:pos="851"/>
        </w:tabs>
        <w:autoSpaceDE w:val="0"/>
        <w:autoSpaceDN w:val="0"/>
        <w:adjustRightInd w:val="0"/>
        <w:ind w:left="0" w:firstLine="709"/>
        <w:jc w:val="both"/>
        <w:rPr>
          <w:sz w:val="28"/>
          <w:szCs w:val="28"/>
        </w:rPr>
      </w:pPr>
      <w:r w:rsidRPr="00C41580">
        <w:rPr>
          <w:sz w:val="28"/>
          <w:szCs w:val="28"/>
        </w:rPr>
        <w:t>реконструкция действующих спортивных объектов;</w:t>
      </w:r>
    </w:p>
    <w:p w:rsidR="00C41580" w:rsidRPr="00C41580" w:rsidRDefault="00C41580" w:rsidP="00483E6C">
      <w:pPr>
        <w:widowControl w:val="0"/>
        <w:numPr>
          <w:ilvl w:val="0"/>
          <w:numId w:val="19"/>
        </w:numPr>
        <w:tabs>
          <w:tab w:val="left" w:pos="851"/>
        </w:tabs>
        <w:autoSpaceDE w:val="0"/>
        <w:autoSpaceDN w:val="0"/>
        <w:adjustRightInd w:val="0"/>
        <w:ind w:left="0" w:firstLine="709"/>
        <w:jc w:val="both"/>
        <w:rPr>
          <w:sz w:val="28"/>
          <w:szCs w:val="28"/>
        </w:rPr>
      </w:pPr>
      <w:r w:rsidRPr="00C41580">
        <w:rPr>
          <w:sz w:val="28"/>
          <w:szCs w:val="28"/>
        </w:rPr>
        <w:t>оснащение физкультурно-оздоровительных учреждений современным спортивным инвентарем и оборудованием;</w:t>
      </w:r>
    </w:p>
    <w:p w:rsidR="00C41580" w:rsidRPr="00C41580" w:rsidRDefault="00C41580" w:rsidP="00483E6C">
      <w:pPr>
        <w:widowControl w:val="0"/>
        <w:numPr>
          <w:ilvl w:val="0"/>
          <w:numId w:val="19"/>
        </w:numPr>
        <w:tabs>
          <w:tab w:val="left" w:pos="851"/>
        </w:tabs>
        <w:autoSpaceDE w:val="0"/>
        <w:autoSpaceDN w:val="0"/>
        <w:adjustRightInd w:val="0"/>
        <w:ind w:left="0" w:firstLine="709"/>
        <w:jc w:val="both"/>
        <w:rPr>
          <w:sz w:val="28"/>
          <w:szCs w:val="28"/>
        </w:rPr>
      </w:pPr>
      <w:r w:rsidRPr="00C41580">
        <w:rPr>
          <w:sz w:val="28"/>
          <w:szCs w:val="28"/>
        </w:rPr>
        <w:t>развитие пришкольных спортивных объектов;</w:t>
      </w:r>
    </w:p>
    <w:p w:rsidR="00C41580" w:rsidRPr="00C41580" w:rsidRDefault="00C41580" w:rsidP="00483E6C">
      <w:pPr>
        <w:widowControl w:val="0"/>
        <w:numPr>
          <w:ilvl w:val="0"/>
          <w:numId w:val="19"/>
        </w:numPr>
        <w:tabs>
          <w:tab w:val="left" w:pos="851"/>
        </w:tabs>
        <w:autoSpaceDE w:val="0"/>
        <w:autoSpaceDN w:val="0"/>
        <w:adjustRightInd w:val="0"/>
        <w:ind w:left="0" w:firstLine="709"/>
        <w:jc w:val="both"/>
        <w:rPr>
          <w:sz w:val="28"/>
          <w:szCs w:val="28"/>
        </w:rPr>
      </w:pPr>
      <w:r w:rsidRPr="00C41580">
        <w:rPr>
          <w:sz w:val="28"/>
          <w:szCs w:val="28"/>
        </w:rPr>
        <w:t>обременение организаций, занимающихся строительством новых жилых домов, созданием инфраструктуры спорта и физической культуры;</w:t>
      </w:r>
    </w:p>
    <w:p w:rsidR="00C41580" w:rsidRPr="00C41580" w:rsidRDefault="00C41580" w:rsidP="00483E6C">
      <w:pPr>
        <w:widowControl w:val="0"/>
        <w:numPr>
          <w:ilvl w:val="0"/>
          <w:numId w:val="19"/>
        </w:numPr>
        <w:tabs>
          <w:tab w:val="left" w:pos="851"/>
        </w:tabs>
        <w:autoSpaceDE w:val="0"/>
        <w:autoSpaceDN w:val="0"/>
        <w:adjustRightInd w:val="0"/>
        <w:ind w:left="0" w:firstLine="709"/>
        <w:jc w:val="both"/>
        <w:rPr>
          <w:sz w:val="28"/>
          <w:szCs w:val="28"/>
        </w:rPr>
      </w:pPr>
      <w:r w:rsidRPr="00C41580">
        <w:rPr>
          <w:sz w:val="28"/>
          <w:szCs w:val="28"/>
        </w:rPr>
        <w:t>развитие системы спортивно-оздоровительного туризма.</w:t>
      </w:r>
    </w:p>
    <w:p w:rsidR="00C41580" w:rsidRPr="00C41580" w:rsidRDefault="00C41580" w:rsidP="00C41580">
      <w:pPr>
        <w:widowControl w:val="0"/>
        <w:autoSpaceDE w:val="0"/>
        <w:autoSpaceDN w:val="0"/>
        <w:adjustRightInd w:val="0"/>
        <w:outlineLvl w:val="3"/>
        <w:rPr>
          <w:i/>
          <w:sz w:val="28"/>
          <w:szCs w:val="28"/>
        </w:rPr>
      </w:pPr>
      <w:bookmarkStart w:id="15" w:name="Par3069"/>
      <w:bookmarkStart w:id="16" w:name="Par3162"/>
      <w:bookmarkEnd w:id="15"/>
      <w:bookmarkEnd w:id="16"/>
    </w:p>
    <w:p w:rsidR="00C41580" w:rsidRPr="00C41580" w:rsidRDefault="00C41580" w:rsidP="00C41580">
      <w:pPr>
        <w:widowControl w:val="0"/>
        <w:autoSpaceDE w:val="0"/>
        <w:autoSpaceDN w:val="0"/>
        <w:adjustRightInd w:val="0"/>
        <w:ind w:firstLine="709"/>
        <w:jc w:val="both"/>
        <w:rPr>
          <w:b/>
          <w:sz w:val="28"/>
          <w:szCs w:val="28"/>
        </w:rPr>
      </w:pPr>
      <w:r w:rsidRPr="00C41580">
        <w:rPr>
          <w:b/>
          <w:sz w:val="28"/>
          <w:szCs w:val="28"/>
        </w:rPr>
        <w:t>Мероприятия:</w:t>
      </w:r>
    </w:p>
    <w:p w:rsidR="00C41580" w:rsidRPr="00C41580" w:rsidRDefault="00C41580" w:rsidP="00483E6C">
      <w:pPr>
        <w:widowControl w:val="0"/>
        <w:numPr>
          <w:ilvl w:val="0"/>
          <w:numId w:val="20"/>
        </w:numPr>
        <w:tabs>
          <w:tab w:val="left" w:pos="851"/>
        </w:tabs>
        <w:autoSpaceDE w:val="0"/>
        <w:autoSpaceDN w:val="0"/>
        <w:adjustRightInd w:val="0"/>
        <w:ind w:left="0" w:firstLine="709"/>
        <w:jc w:val="both"/>
        <w:rPr>
          <w:sz w:val="28"/>
          <w:szCs w:val="28"/>
        </w:rPr>
      </w:pPr>
      <w:r w:rsidRPr="00C41580">
        <w:rPr>
          <w:sz w:val="28"/>
          <w:szCs w:val="28"/>
        </w:rPr>
        <w:t>кадровое обеспечение отрасли;</w:t>
      </w:r>
    </w:p>
    <w:p w:rsidR="00C41580" w:rsidRPr="00C41580" w:rsidRDefault="00C41580" w:rsidP="00483E6C">
      <w:pPr>
        <w:widowControl w:val="0"/>
        <w:numPr>
          <w:ilvl w:val="0"/>
          <w:numId w:val="20"/>
        </w:numPr>
        <w:tabs>
          <w:tab w:val="left" w:pos="851"/>
        </w:tabs>
        <w:autoSpaceDE w:val="0"/>
        <w:autoSpaceDN w:val="0"/>
        <w:adjustRightInd w:val="0"/>
        <w:ind w:left="0" w:firstLine="709"/>
        <w:jc w:val="both"/>
        <w:rPr>
          <w:sz w:val="28"/>
          <w:szCs w:val="28"/>
        </w:rPr>
      </w:pPr>
      <w:r w:rsidRPr="00C41580">
        <w:rPr>
          <w:sz w:val="28"/>
          <w:szCs w:val="28"/>
        </w:rPr>
        <w:t>обеспечение необходимых условий для закрепления молодых специалистов;</w:t>
      </w:r>
    </w:p>
    <w:p w:rsidR="00C41580" w:rsidRPr="00C41580" w:rsidRDefault="00C41580" w:rsidP="00483E6C">
      <w:pPr>
        <w:widowControl w:val="0"/>
        <w:numPr>
          <w:ilvl w:val="0"/>
          <w:numId w:val="20"/>
        </w:numPr>
        <w:tabs>
          <w:tab w:val="left" w:pos="851"/>
        </w:tabs>
        <w:autoSpaceDE w:val="0"/>
        <w:autoSpaceDN w:val="0"/>
        <w:adjustRightInd w:val="0"/>
        <w:ind w:left="0" w:firstLine="709"/>
        <w:jc w:val="both"/>
        <w:rPr>
          <w:sz w:val="28"/>
          <w:szCs w:val="28"/>
        </w:rPr>
      </w:pPr>
      <w:r w:rsidRPr="00C41580">
        <w:rPr>
          <w:sz w:val="28"/>
          <w:szCs w:val="28"/>
        </w:rPr>
        <w:lastRenderedPageBreak/>
        <w:t>стимулирование эффективной работы учителей, специалистов, тренеров по физической культуре и спорту в зависимости от результатов их трудовой деятельности;</w:t>
      </w:r>
    </w:p>
    <w:p w:rsidR="00C41580" w:rsidRPr="00C41580" w:rsidRDefault="00C41580" w:rsidP="00483E6C">
      <w:pPr>
        <w:widowControl w:val="0"/>
        <w:numPr>
          <w:ilvl w:val="0"/>
          <w:numId w:val="20"/>
        </w:numPr>
        <w:tabs>
          <w:tab w:val="left" w:pos="851"/>
        </w:tabs>
        <w:autoSpaceDE w:val="0"/>
        <w:autoSpaceDN w:val="0"/>
        <w:adjustRightInd w:val="0"/>
        <w:ind w:left="0" w:firstLine="709"/>
        <w:jc w:val="both"/>
        <w:rPr>
          <w:sz w:val="28"/>
          <w:szCs w:val="28"/>
        </w:rPr>
      </w:pPr>
      <w:r w:rsidRPr="00C41580">
        <w:rPr>
          <w:sz w:val="28"/>
          <w:szCs w:val="28"/>
        </w:rPr>
        <w:t>организация системы переподготовки, повышения квалификации для перспективных тренеров;</w:t>
      </w:r>
    </w:p>
    <w:p w:rsidR="00C41580" w:rsidRPr="00C41580" w:rsidRDefault="00C41580" w:rsidP="00483E6C">
      <w:pPr>
        <w:widowControl w:val="0"/>
        <w:numPr>
          <w:ilvl w:val="0"/>
          <w:numId w:val="20"/>
        </w:numPr>
        <w:tabs>
          <w:tab w:val="left" w:pos="851"/>
        </w:tabs>
        <w:autoSpaceDE w:val="0"/>
        <w:autoSpaceDN w:val="0"/>
        <w:adjustRightInd w:val="0"/>
        <w:ind w:left="0" w:firstLine="709"/>
        <w:jc w:val="both"/>
        <w:rPr>
          <w:sz w:val="28"/>
          <w:szCs w:val="28"/>
        </w:rPr>
      </w:pPr>
      <w:r w:rsidRPr="00C41580">
        <w:rPr>
          <w:sz w:val="28"/>
          <w:szCs w:val="28"/>
        </w:rPr>
        <w:t>развитие физической культуры и спорта среди лиц с ограниченными физическими возможностями.</w:t>
      </w:r>
    </w:p>
    <w:p w:rsidR="00C41580" w:rsidRPr="00C41580" w:rsidRDefault="00C41580" w:rsidP="00C41580">
      <w:pPr>
        <w:widowControl w:val="0"/>
        <w:tabs>
          <w:tab w:val="left" w:pos="851"/>
        </w:tabs>
        <w:autoSpaceDE w:val="0"/>
        <w:autoSpaceDN w:val="0"/>
        <w:adjustRightInd w:val="0"/>
        <w:ind w:left="709"/>
        <w:jc w:val="both"/>
        <w:rPr>
          <w:sz w:val="28"/>
          <w:szCs w:val="28"/>
        </w:rPr>
      </w:pPr>
    </w:p>
    <w:p w:rsidR="00C41580" w:rsidRPr="00C41580" w:rsidRDefault="00C41580" w:rsidP="00C41580">
      <w:pPr>
        <w:widowControl w:val="0"/>
        <w:autoSpaceDE w:val="0"/>
        <w:autoSpaceDN w:val="0"/>
        <w:adjustRightInd w:val="0"/>
        <w:ind w:firstLine="709"/>
        <w:jc w:val="both"/>
        <w:rPr>
          <w:b/>
          <w:sz w:val="28"/>
          <w:szCs w:val="28"/>
        </w:rPr>
      </w:pPr>
      <w:r w:rsidRPr="00C41580">
        <w:rPr>
          <w:b/>
          <w:sz w:val="28"/>
          <w:szCs w:val="28"/>
        </w:rPr>
        <w:t>Ожидаемые результаты:</w:t>
      </w:r>
    </w:p>
    <w:p w:rsidR="00C41580" w:rsidRPr="00C41580" w:rsidRDefault="00C41580" w:rsidP="00483E6C">
      <w:pPr>
        <w:widowControl w:val="0"/>
        <w:numPr>
          <w:ilvl w:val="0"/>
          <w:numId w:val="21"/>
        </w:numPr>
        <w:tabs>
          <w:tab w:val="left" w:pos="851"/>
        </w:tabs>
        <w:autoSpaceDE w:val="0"/>
        <w:autoSpaceDN w:val="0"/>
        <w:adjustRightInd w:val="0"/>
        <w:ind w:left="0" w:firstLine="709"/>
        <w:jc w:val="both"/>
        <w:rPr>
          <w:sz w:val="28"/>
          <w:szCs w:val="28"/>
        </w:rPr>
      </w:pPr>
      <w:r w:rsidRPr="00C41580">
        <w:rPr>
          <w:sz w:val="28"/>
          <w:szCs w:val="28"/>
        </w:rPr>
        <w:t>увеличение обеспеченности жителей района объектами спортивной инфраструктуры;</w:t>
      </w:r>
    </w:p>
    <w:p w:rsidR="00C41580" w:rsidRPr="00C41580" w:rsidRDefault="00C41580" w:rsidP="00483E6C">
      <w:pPr>
        <w:widowControl w:val="0"/>
        <w:numPr>
          <w:ilvl w:val="0"/>
          <w:numId w:val="21"/>
        </w:numPr>
        <w:tabs>
          <w:tab w:val="left" w:pos="851"/>
        </w:tabs>
        <w:autoSpaceDE w:val="0"/>
        <w:autoSpaceDN w:val="0"/>
        <w:adjustRightInd w:val="0"/>
        <w:ind w:left="0" w:firstLine="709"/>
        <w:jc w:val="both"/>
        <w:rPr>
          <w:sz w:val="28"/>
          <w:szCs w:val="28"/>
        </w:rPr>
      </w:pPr>
      <w:r w:rsidRPr="00C41580">
        <w:rPr>
          <w:sz w:val="28"/>
          <w:szCs w:val="28"/>
        </w:rPr>
        <w:t>создание условий для роста популярности систематических занятий физической культурой  и спортом среди жителей района;</w:t>
      </w:r>
    </w:p>
    <w:p w:rsidR="00C41580" w:rsidRPr="00C41580" w:rsidRDefault="00C41580" w:rsidP="00483E6C">
      <w:pPr>
        <w:pStyle w:val="ConsPlusCell"/>
        <w:widowControl/>
        <w:numPr>
          <w:ilvl w:val="0"/>
          <w:numId w:val="21"/>
        </w:numPr>
        <w:tabs>
          <w:tab w:val="left" w:pos="851"/>
        </w:tabs>
        <w:suppressAutoHyphens/>
        <w:autoSpaceDN/>
        <w:adjustRightInd/>
        <w:ind w:left="0" w:firstLine="709"/>
        <w:jc w:val="both"/>
        <w:rPr>
          <w:sz w:val="28"/>
          <w:szCs w:val="28"/>
        </w:rPr>
      </w:pPr>
      <w:r w:rsidRPr="00C41580">
        <w:rPr>
          <w:sz w:val="28"/>
          <w:szCs w:val="28"/>
        </w:rPr>
        <w:t>повышение доступности объектов физической культуры и спорта для лиц с ограниченными возможностями здоровья;</w:t>
      </w:r>
    </w:p>
    <w:p w:rsidR="00C41580" w:rsidRPr="00C41580" w:rsidRDefault="00C41580" w:rsidP="00483E6C">
      <w:pPr>
        <w:widowControl w:val="0"/>
        <w:numPr>
          <w:ilvl w:val="0"/>
          <w:numId w:val="21"/>
        </w:numPr>
        <w:tabs>
          <w:tab w:val="left" w:pos="851"/>
        </w:tabs>
        <w:autoSpaceDE w:val="0"/>
        <w:autoSpaceDN w:val="0"/>
        <w:adjustRightInd w:val="0"/>
        <w:ind w:left="0" w:firstLine="709"/>
        <w:jc w:val="both"/>
        <w:rPr>
          <w:sz w:val="28"/>
          <w:szCs w:val="28"/>
        </w:rPr>
      </w:pPr>
      <w:r w:rsidRPr="00C41580">
        <w:rPr>
          <w:sz w:val="28"/>
          <w:szCs w:val="28"/>
        </w:rPr>
        <w:t>рост числа регулярно занимающихся физкультурой;</w:t>
      </w:r>
    </w:p>
    <w:p w:rsidR="00C41580" w:rsidRPr="00C41580" w:rsidRDefault="00C41580" w:rsidP="00483E6C">
      <w:pPr>
        <w:widowControl w:val="0"/>
        <w:numPr>
          <w:ilvl w:val="0"/>
          <w:numId w:val="21"/>
        </w:numPr>
        <w:tabs>
          <w:tab w:val="left" w:pos="851"/>
        </w:tabs>
        <w:autoSpaceDE w:val="0"/>
        <w:autoSpaceDN w:val="0"/>
        <w:adjustRightInd w:val="0"/>
        <w:ind w:left="0" w:firstLine="709"/>
        <w:jc w:val="both"/>
        <w:rPr>
          <w:sz w:val="28"/>
          <w:szCs w:val="28"/>
        </w:rPr>
      </w:pPr>
      <w:r w:rsidRPr="00C41580">
        <w:rPr>
          <w:sz w:val="28"/>
          <w:szCs w:val="28"/>
        </w:rPr>
        <w:t>улучшение здоровья населения, снижение заболеваемости;</w:t>
      </w:r>
    </w:p>
    <w:p w:rsidR="00C41580" w:rsidRPr="00C41580" w:rsidRDefault="00C41580" w:rsidP="00483E6C">
      <w:pPr>
        <w:widowControl w:val="0"/>
        <w:numPr>
          <w:ilvl w:val="0"/>
          <w:numId w:val="21"/>
        </w:numPr>
        <w:tabs>
          <w:tab w:val="left" w:pos="851"/>
        </w:tabs>
        <w:autoSpaceDE w:val="0"/>
        <w:autoSpaceDN w:val="0"/>
        <w:adjustRightInd w:val="0"/>
        <w:ind w:left="0" w:firstLine="709"/>
        <w:jc w:val="both"/>
        <w:rPr>
          <w:sz w:val="28"/>
          <w:szCs w:val="28"/>
        </w:rPr>
      </w:pPr>
      <w:r w:rsidRPr="00C41580">
        <w:rPr>
          <w:sz w:val="28"/>
          <w:szCs w:val="28"/>
        </w:rPr>
        <w:t>преодоление дефицита квалифицированных кадров;</w:t>
      </w:r>
    </w:p>
    <w:p w:rsidR="00C41580" w:rsidRPr="00C41580" w:rsidRDefault="00C41580" w:rsidP="00483E6C">
      <w:pPr>
        <w:widowControl w:val="0"/>
        <w:numPr>
          <w:ilvl w:val="0"/>
          <w:numId w:val="21"/>
        </w:numPr>
        <w:tabs>
          <w:tab w:val="left" w:pos="851"/>
        </w:tabs>
        <w:autoSpaceDE w:val="0"/>
        <w:autoSpaceDN w:val="0"/>
        <w:adjustRightInd w:val="0"/>
        <w:ind w:left="0" w:firstLine="709"/>
        <w:jc w:val="both"/>
        <w:rPr>
          <w:sz w:val="28"/>
          <w:szCs w:val="28"/>
        </w:rPr>
      </w:pPr>
      <w:r w:rsidRPr="00C41580">
        <w:rPr>
          <w:sz w:val="28"/>
          <w:szCs w:val="28"/>
        </w:rPr>
        <w:t>предотвращение вовлечения молодежи в преступную деятельность.</w:t>
      </w:r>
    </w:p>
    <w:p w:rsidR="00C41580" w:rsidRPr="000C322A" w:rsidRDefault="00C41580" w:rsidP="00C41580">
      <w:pPr>
        <w:ind w:firstLine="709"/>
        <w:jc w:val="both"/>
        <w:rPr>
          <w:b/>
          <w:sz w:val="28"/>
          <w:szCs w:val="28"/>
        </w:rPr>
      </w:pPr>
    </w:p>
    <w:p w:rsidR="00511672" w:rsidRDefault="009D4A88" w:rsidP="00511672">
      <w:pPr>
        <w:ind w:firstLine="709"/>
        <w:jc w:val="both"/>
        <w:rPr>
          <w:b/>
          <w:sz w:val="28"/>
        </w:rPr>
      </w:pPr>
      <w:r>
        <w:rPr>
          <w:b/>
          <w:sz w:val="28"/>
        </w:rPr>
        <w:t>6</w:t>
      </w:r>
      <w:r w:rsidR="00511672" w:rsidRPr="00D378E6">
        <w:rPr>
          <w:b/>
          <w:sz w:val="28"/>
        </w:rPr>
        <w:t>.3 Ресурсное обеспечение социальной политики</w:t>
      </w:r>
    </w:p>
    <w:p w:rsidR="00511672" w:rsidRPr="00786852" w:rsidRDefault="00511672" w:rsidP="00511672">
      <w:pPr>
        <w:keepNext/>
        <w:shd w:val="clear" w:color="auto" w:fill="FFFFFF"/>
        <w:tabs>
          <w:tab w:val="left" w:pos="6245"/>
        </w:tabs>
        <w:spacing w:before="240" w:after="120"/>
        <w:ind w:firstLine="709"/>
        <w:rPr>
          <w:i/>
          <w:iCs/>
          <w:sz w:val="28"/>
          <w:szCs w:val="28"/>
        </w:rPr>
      </w:pPr>
      <w:r w:rsidRPr="00786852">
        <w:rPr>
          <w:i/>
          <w:iCs/>
          <w:sz w:val="28"/>
          <w:szCs w:val="28"/>
        </w:rPr>
        <w:t>Муниципальные программы – основной элем</w:t>
      </w:r>
      <w:r w:rsidR="00786852">
        <w:rPr>
          <w:i/>
          <w:iCs/>
          <w:sz w:val="28"/>
          <w:szCs w:val="28"/>
        </w:rPr>
        <w:t xml:space="preserve">ент муниципального планирования </w:t>
      </w:r>
      <w:r w:rsidRPr="00786852">
        <w:rPr>
          <w:i/>
          <w:iCs/>
          <w:sz w:val="28"/>
          <w:szCs w:val="28"/>
        </w:rPr>
        <w:t>социально-экономического развития</w:t>
      </w:r>
      <w:r w:rsidR="00786852">
        <w:rPr>
          <w:i/>
          <w:iCs/>
          <w:sz w:val="28"/>
          <w:szCs w:val="28"/>
        </w:rPr>
        <w:t>.</w:t>
      </w:r>
    </w:p>
    <w:p w:rsidR="00511672" w:rsidRDefault="00511672" w:rsidP="00511672">
      <w:pPr>
        <w:shd w:val="clear" w:color="auto" w:fill="FFFFFF"/>
        <w:tabs>
          <w:tab w:val="left" w:pos="6245"/>
        </w:tabs>
        <w:ind w:firstLine="709"/>
        <w:jc w:val="both"/>
        <w:rPr>
          <w:sz w:val="28"/>
          <w:szCs w:val="28"/>
        </w:rPr>
      </w:pPr>
      <w:r w:rsidRPr="00786852">
        <w:rPr>
          <w:sz w:val="28"/>
          <w:szCs w:val="28"/>
        </w:rPr>
        <w:t xml:space="preserve">Наиболее развитой формой стратегического планирования в Тейковском муниципальном районе стало осуществление муниципальных программ, которые в большинстве своем носят целевой, комплексный характер. </w:t>
      </w:r>
    </w:p>
    <w:p w:rsidR="00AB4F44" w:rsidRPr="00AB4F44" w:rsidRDefault="00AB4F44" w:rsidP="00AB4F44">
      <w:pPr>
        <w:pStyle w:val="34"/>
        <w:numPr>
          <w:ilvl w:val="0"/>
          <w:numId w:val="44"/>
        </w:numPr>
        <w:shd w:val="clear" w:color="auto" w:fill="auto"/>
        <w:tabs>
          <w:tab w:val="left" w:pos="1050"/>
          <w:tab w:val="left" w:pos="11325"/>
        </w:tabs>
        <w:spacing w:before="0" w:line="240" w:lineRule="auto"/>
        <w:ind w:left="0" w:firstLine="709"/>
        <w:rPr>
          <w:sz w:val="28"/>
          <w:szCs w:val="28"/>
        </w:rPr>
      </w:pPr>
      <w:r w:rsidRPr="00AB4F44">
        <w:rPr>
          <w:sz w:val="28"/>
          <w:szCs w:val="28"/>
        </w:rPr>
        <w:t xml:space="preserve"> «Развитие образования Тейковского муниципального района» (объем финансирования на </w:t>
      </w:r>
      <w:r w:rsidRPr="00783F42">
        <w:rPr>
          <w:sz w:val="28"/>
          <w:szCs w:val="28"/>
        </w:rPr>
        <w:t>2014-2018</w:t>
      </w:r>
      <w:r w:rsidRPr="00AB4F44">
        <w:rPr>
          <w:sz w:val="28"/>
          <w:szCs w:val="28"/>
        </w:rPr>
        <w:t xml:space="preserve"> годы -   </w:t>
      </w:r>
      <w:r w:rsidR="00783F42">
        <w:rPr>
          <w:sz w:val="28"/>
          <w:szCs w:val="28"/>
        </w:rPr>
        <w:t>431088,7 тыс.</w:t>
      </w:r>
      <w:r w:rsidRPr="00AB4F44">
        <w:rPr>
          <w:sz w:val="28"/>
          <w:szCs w:val="28"/>
        </w:rPr>
        <w:t xml:space="preserve"> рублей).</w:t>
      </w:r>
    </w:p>
    <w:p w:rsidR="00AB4F44" w:rsidRPr="00AB4F44" w:rsidRDefault="00AB4F44" w:rsidP="00AB4F44">
      <w:pPr>
        <w:pStyle w:val="34"/>
        <w:numPr>
          <w:ilvl w:val="0"/>
          <w:numId w:val="44"/>
        </w:numPr>
        <w:shd w:val="clear" w:color="auto" w:fill="auto"/>
        <w:tabs>
          <w:tab w:val="left" w:pos="1050"/>
          <w:tab w:val="left" w:pos="11325"/>
        </w:tabs>
        <w:spacing w:before="0" w:line="240" w:lineRule="auto"/>
        <w:ind w:left="0" w:firstLine="709"/>
        <w:rPr>
          <w:sz w:val="28"/>
          <w:szCs w:val="28"/>
        </w:rPr>
      </w:pPr>
      <w:r w:rsidRPr="00AB4F44">
        <w:rPr>
          <w:bCs/>
          <w:sz w:val="28"/>
          <w:szCs w:val="28"/>
        </w:rPr>
        <w:t xml:space="preserve">«Развитие физической культуры и спорта в Тейковском муниципальном районе» (объем финансирования на </w:t>
      </w:r>
      <w:r w:rsidRPr="00783F42">
        <w:rPr>
          <w:bCs/>
          <w:sz w:val="28"/>
          <w:szCs w:val="28"/>
        </w:rPr>
        <w:t>2014 – 2018</w:t>
      </w:r>
      <w:r w:rsidRPr="00AB4F44">
        <w:rPr>
          <w:bCs/>
          <w:sz w:val="28"/>
          <w:szCs w:val="28"/>
        </w:rPr>
        <w:t xml:space="preserve"> годы – </w:t>
      </w:r>
      <w:r w:rsidR="00716357">
        <w:rPr>
          <w:bCs/>
          <w:sz w:val="28"/>
          <w:szCs w:val="28"/>
        </w:rPr>
        <w:t>88</w:t>
      </w:r>
      <w:r w:rsidR="00205BA1">
        <w:rPr>
          <w:bCs/>
          <w:sz w:val="28"/>
          <w:szCs w:val="28"/>
        </w:rPr>
        <w:t>1,2</w:t>
      </w:r>
      <w:r w:rsidR="00716357">
        <w:rPr>
          <w:bCs/>
          <w:sz w:val="28"/>
          <w:szCs w:val="28"/>
        </w:rPr>
        <w:t xml:space="preserve"> тыс.</w:t>
      </w:r>
      <w:r w:rsidRPr="00AB4F44">
        <w:rPr>
          <w:bCs/>
          <w:sz w:val="28"/>
          <w:szCs w:val="28"/>
        </w:rPr>
        <w:t xml:space="preserve"> рублей).</w:t>
      </w:r>
    </w:p>
    <w:p w:rsidR="00AB4F44" w:rsidRPr="00AB4F44" w:rsidRDefault="00AB4F44" w:rsidP="00AB4F44">
      <w:pPr>
        <w:pStyle w:val="34"/>
        <w:numPr>
          <w:ilvl w:val="0"/>
          <w:numId w:val="44"/>
        </w:numPr>
        <w:shd w:val="clear" w:color="auto" w:fill="auto"/>
        <w:tabs>
          <w:tab w:val="left" w:pos="1050"/>
          <w:tab w:val="left" w:pos="11325"/>
        </w:tabs>
        <w:spacing w:before="0" w:line="240" w:lineRule="auto"/>
        <w:ind w:left="0" w:firstLine="709"/>
        <w:rPr>
          <w:sz w:val="28"/>
          <w:szCs w:val="28"/>
        </w:rPr>
      </w:pPr>
      <w:r w:rsidRPr="00AB4F44">
        <w:rPr>
          <w:sz w:val="28"/>
          <w:szCs w:val="28"/>
        </w:rPr>
        <w:t xml:space="preserve"> «Патриотическое воспитание детей и молодежи и подготовка молодежи Тейковского муниципального района к военной службе» </w:t>
      </w:r>
      <w:r w:rsidRPr="00AB4F44">
        <w:rPr>
          <w:bCs/>
          <w:sz w:val="28"/>
          <w:szCs w:val="28"/>
        </w:rPr>
        <w:t xml:space="preserve">(объем финансирования на </w:t>
      </w:r>
      <w:r w:rsidRPr="00877069">
        <w:rPr>
          <w:bCs/>
          <w:sz w:val="28"/>
          <w:szCs w:val="28"/>
        </w:rPr>
        <w:t>2014 – 2018 годы</w:t>
      </w:r>
      <w:r w:rsidRPr="00AB4F44">
        <w:rPr>
          <w:bCs/>
          <w:sz w:val="28"/>
          <w:szCs w:val="28"/>
        </w:rPr>
        <w:t xml:space="preserve"> – </w:t>
      </w:r>
      <w:r w:rsidR="00877069">
        <w:rPr>
          <w:bCs/>
          <w:sz w:val="28"/>
          <w:szCs w:val="28"/>
        </w:rPr>
        <w:t>400 тыс.</w:t>
      </w:r>
      <w:r w:rsidRPr="00AB4F44">
        <w:rPr>
          <w:bCs/>
          <w:sz w:val="28"/>
          <w:szCs w:val="28"/>
        </w:rPr>
        <w:t xml:space="preserve"> рублей).</w:t>
      </w:r>
    </w:p>
    <w:p w:rsidR="00AB4F44" w:rsidRPr="00AB4F44" w:rsidRDefault="00AB4F44" w:rsidP="00AB4F44">
      <w:pPr>
        <w:pStyle w:val="34"/>
        <w:numPr>
          <w:ilvl w:val="0"/>
          <w:numId w:val="44"/>
        </w:numPr>
        <w:shd w:val="clear" w:color="auto" w:fill="auto"/>
        <w:tabs>
          <w:tab w:val="left" w:pos="1050"/>
          <w:tab w:val="left" w:pos="11325"/>
        </w:tabs>
        <w:spacing w:before="0" w:line="240" w:lineRule="auto"/>
        <w:ind w:left="0" w:firstLine="709"/>
        <w:rPr>
          <w:sz w:val="28"/>
          <w:szCs w:val="28"/>
        </w:rPr>
      </w:pPr>
      <w:r w:rsidRPr="00AB4F44">
        <w:rPr>
          <w:sz w:val="28"/>
          <w:szCs w:val="28"/>
        </w:rPr>
        <w:t xml:space="preserve"> «Обеспечение безопасности граждан и профилактика правонарушений в Тейковском муниципальном районе» </w:t>
      </w:r>
      <w:r w:rsidRPr="00AB4F44">
        <w:rPr>
          <w:bCs/>
          <w:sz w:val="28"/>
          <w:szCs w:val="28"/>
        </w:rPr>
        <w:t xml:space="preserve">(объем финансирования на </w:t>
      </w:r>
      <w:r w:rsidRPr="00716357">
        <w:rPr>
          <w:bCs/>
          <w:sz w:val="28"/>
          <w:szCs w:val="28"/>
        </w:rPr>
        <w:t>2014 – 2018</w:t>
      </w:r>
      <w:r w:rsidRPr="00AB4F44">
        <w:rPr>
          <w:bCs/>
          <w:sz w:val="28"/>
          <w:szCs w:val="28"/>
        </w:rPr>
        <w:t xml:space="preserve"> годы – </w:t>
      </w:r>
      <w:r w:rsidR="00716357">
        <w:rPr>
          <w:bCs/>
          <w:sz w:val="28"/>
          <w:szCs w:val="28"/>
        </w:rPr>
        <w:t>1375,2 тыс</w:t>
      </w:r>
      <w:r w:rsidRPr="00AB4F44">
        <w:rPr>
          <w:bCs/>
          <w:sz w:val="28"/>
          <w:szCs w:val="28"/>
        </w:rPr>
        <w:t>. рублей).</w:t>
      </w:r>
    </w:p>
    <w:p w:rsidR="00AB4F44" w:rsidRDefault="00AB4F44" w:rsidP="00511672">
      <w:pPr>
        <w:pStyle w:val="34"/>
        <w:numPr>
          <w:ilvl w:val="0"/>
          <w:numId w:val="44"/>
        </w:numPr>
        <w:tabs>
          <w:tab w:val="left" w:pos="1050"/>
          <w:tab w:val="left" w:pos="6245"/>
          <w:tab w:val="left" w:pos="11325"/>
        </w:tabs>
        <w:spacing w:before="0" w:line="240" w:lineRule="auto"/>
        <w:ind w:left="0" w:firstLine="709"/>
        <w:rPr>
          <w:sz w:val="28"/>
          <w:szCs w:val="28"/>
        </w:rPr>
      </w:pPr>
      <w:r>
        <w:rPr>
          <w:sz w:val="28"/>
          <w:szCs w:val="28"/>
        </w:rPr>
        <w:t xml:space="preserve">«Культура Тейковского муниципального района» </w:t>
      </w:r>
      <w:r w:rsidRPr="00AB4F44">
        <w:rPr>
          <w:sz w:val="28"/>
          <w:szCs w:val="28"/>
        </w:rPr>
        <w:t xml:space="preserve">объем финансирования </w:t>
      </w:r>
      <w:r w:rsidRPr="00877069">
        <w:rPr>
          <w:sz w:val="28"/>
          <w:szCs w:val="28"/>
        </w:rPr>
        <w:t>на 2014-2018 годы</w:t>
      </w:r>
      <w:r w:rsidRPr="00AB4F44">
        <w:rPr>
          <w:sz w:val="28"/>
          <w:szCs w:val="28"/>
        </w:rPr>
        <w:t xml:space="preserve"> - </w:t>
      </w:r>
      <w:r w:rsidR="00716357">
        <w:rPr>
          <w:sz w:val="28"/>
          <w:szCs w:val="28"/>
        </w:rPr>
        <w:t>34610,</w:t>
      </w:r>
      <w:r w:rsidR="00205BA1">
        <w:rPr>
          <w:sz w:val="28"/>
          <w:szCs w:val="28"/>
        </w:rPr>
        <w:t>5</w:t>
      </w:r>
      <w:r w:rsidR="00E24280">
        <w:rPr>
          <w:sz w:val="28"/>
          <w:szCs w:val="28"/>
        </w:rPr>
        <w:t xml:space="preserve"> тыс.</w:t>
      </w:r>
      <w:r w:rsidRPr="00AB4F44">
        <w:rPr>
          <w:sz w:val="28"/>
          <w:szCs w:val="28"/>
        </w:rPr>
        <w:t xml:space="preserve"> рублей).</w:t>
      </w:r>
    </w:p>
    <w:p w:rsidR="00AB4F44" w:rsidRDefault="00AB4F44" w:rsidP="00511672">
      <w:pPr>
        <w:pStyle w:val="34"/>
        <w:numPr>
          <w:ilvl w:val="0"/>
          <w:numId w:val="44"/>
        </w:numPr>
        <w:tabs>
          <w:tab w:val="left" w:pos="1050"/>
          <w:tab w:val="left" w:pos="6245"/>
          <w:tab w:val="left" w:pos="11325"/>
        </w:tabs>
        <w:spacing w:before="0" w:line="240" w:lineRule="auto"/>
        <w:ind w:left="0" w:firstLine="709"/>
        <w:rPr>
          <w:sz w:val="28"/>
          <w:szCs w:val="28"/>
        </w:rPr>
      </w:pPr>
      <w:r>
        <w:rPr>
          <w:sz w:val="28"/>
          <w:szCs w:val="28"/>
        </w:rPr>
        <w:t xml:space="preserve">«Создание условий для оказания медицинской помощи населению Тейковского муниципального района» </w:t>
      </w:r>
      <w:r w:rsidRPr="00AB4F44">
        <w:rPr>
          <w:sz w:val="28"/>
          <w:szCs w:val="28"/>
        </w:rPr>
        <w:t xml:space="preserve">объем финансирования на </w:t>
      </w:r>
      <w:r w:rsidRPr="00E24280">
        <w:rPr>
          <w:sz w:val="28"/>
          <w:szCs w:val="28"/>
        </w:rPr>
        <w:t>2014-201</w:t>
      </w:r>
      <w:r w:rsidR="00E24280" w:rsidRPr="00E24280">
        <w:rPr>
          <w:sz w:val="28"/>
          <w:szCs w:val="28"/>
        </w:rPr>
        <w:t>6</w:t>
      </w:r>
      <w:r w:rsidR="00E24280">
        <w:rPr>
          <w:sz w:val="28"/>
          <w:szCs w:val="28"/>
        </w:rPr>
        <w:t xml:space="preserve"> </w:t>
      </w:r>
      <w:r w:rsidRPr="00AB4F44">
        <w:rPr>
          <w:sz w:val="28"/>
          <w:szCs w:val="28"/>
        </w:rPr>
        <w:t>годы -</w:t>
      </w:r>
      <w:r w:rsidR="00877069">
        <w:rPr>
          <w:sz w:val="28"/>
          <w:szCs w:val="28"/>
        </w:rPr>
        <w:t xml:space="preserve"> </w:t>
      </w:r>
      <w:r w:rsidR="00E24280">
        <w:rPr>
          <w:sz w:val="28"/>
          <w:szCs w:val="28"/>
        </w:rPr>
        <w:t>400 тыс.</w:t>
      </w:r>
      <w:r w:rsidRPr="00AB4F44">
        <w:rPr>
          <w:sz w:val="28"/>
          <w:szCs w:val="28"/>
        </w:rPr>
        <w:t xml:space="preserve"> рублей).</w:t>
      </w:r>
    </w:p>
    <w:p w:rsidR="00E24280" w:rsidRPr="00716357" w:rsidRDefault="00511672" w:rsidP="00511672">
      <w:pPr>
        <w:ind w:firstLine="709"/>
        <w:jc w:val="both"/>
        <w:rPr>
          <w:sz w:val="28"/>
          <w:szCs w:val="28"/>
        </w:rPr>
      </w:pPr>
      <w:r w:rsidRPr="00716357">
        <w:rPr>
          <w:sz w:val="28"/>
          <w:szCs w:val="28"/>
        </w:rPr>
        <w:t xml:space="preserve">Принятие данных </w:t>
      </w:r>
      <w:r w:rsidR="00AB4F44" w:rsidRPr="00716357">
        <w:rPr>
          <w:sz w:val="28"/>
          <w:szCs w:val="28"/>
        </w:rPr>
        <w:t>муниципальных</w:t>
      </w:r>
      <w:r w:rsidRPr="00716357">
        <w:rPr>
          <w:sz w:val="28"/>
          <w:szCs w:val="28"/>
        </w:rPr>
        <w:t xml:space="preserve"> программ </w:t>
      </w:r>
      <w:r w:rsidR="00AB4F44" w:rsidRPr="00716357">
        <w:rPr>
          <w:sz w:val="28"/>
          <w:szCs w:val="28"/>
        </w:rPr>
        <w:t>Тейковского муниципального района</w:t>
      </w:r>
      <w:r w:rsidRPr="00716357">
        <w:rPr>
          <w:sz w:val="28"/>
          <w:szCs w:val="28"/>
        </w:rPr>
        <w:t xml:space="preserve"> повышает вероятность получения финансирования в рамках мероприятий аналогичных </w:t>
      </w:r>
      <w:r w:rsidR="00AB4F44" w:rsidRPr="00716357">
        <w:rPr>
          <w:sz w:val="28"/>
          <w:szCs w:val="28"/>
        </w:rPr>
        <w:t>областных</w:t>
      </w:r>
      <w:r w:rsidRPr="00716357">
        <w:rPr>
          <w:sz w:val="28"/>
          <w:szCs w:val="28"/>
        </w:rPr>
        <w:t xml:space="preserve"> программ. </w:t>
      </w:r>
      <w:r w:rsidR="00E24280" w:rsidRPr="00716357">
        <w:rPr>
          <w:sz w:val="28"/>
          <w:szCs w:val="28"/>
        </w:rPr>
        <w:t>И</w:t>
      </w:r>
      <w:r w:rsidRPr="00716357">
        <w:rPr>
          <w:sz w:val="28"/>
          <w:szCs w:val="28"/>
        </w:rPr>
        <w:t xml:space="preserve">з </w:t>
      </w:r>
      <w:r w:rsidR="00AB4F44" w:rsidRPr="00716357">
        <w:rPr>
          <w:sz w:val="28"/>
          <w:szCs w:val="28"/>
        </w:rPr>
        <w:t>областного</w:t>
      </w:r>
      <w:r w:rsidRPr="00716357">
        <w:rPr>
          <w:sz w:val="28"/>
          <w:szCs w:val="28"/>
        </w:rPr>
        <w:t xml:space="preserve"> бюджета </w:t>
      </w:r>
      <w:r w:rsidR="00E24280" w:rsidRPr="00716357">
        <w:rPr>
          <w:sz w:val="28"/>
          <w:szCs w:val="28"/>
        </w:rPr>
        <w:t>предусм</w:t>
      </w:r>
      <w:r w:rsidR="00716357" w:rsidRPr="00716357">
        <w:rPr>
          <w:sz w:val="28"/>
          <w:szCs w:val="28"/>
        </w:rPr>
        <w:t xml:space="preserve">отрено </w:t>
      </w:r>
      <w:r w:rsidR="00E24280" w:rsidRPr="00716357">
        <w:rPr>
          <w:sz w:val="28"/>
          <w:szCs w:val="28"/>
        </w:rPr>
        <w:t>финансирование</w:t>
      </w:r>
      <w:r w:rsidR="00205BA1">
        <w:rPr>
          <w:sz w:val="28"/>
          <w:szCs w:val="28"/>
        </w:rPr>
        <w:t xml:space="preserve"> на</w:t>
      </w:r>
      <w:r w:rsidR="00E24280" w:rsidRPr="00716357">
        <w:rPr>
          <w:sz w:val="28"/>
          <w:szCs w:val="28"/>
        </w:rPr>
        <w:t>:</w:t>
      </w:r>
    </w:p>
    <w:p w:rsidR="00716357" w:rsidRPr="00716357" w:rsidRDefault="00716357" w:rsidP="00716357">
      <w:pPr>
        <w:ind w:firstLine="709"/>
        <w:jc w:val="both"/>
        <w:rPr>
          <w:sz w:val="28"/>
          <w:szCs w:val="28"/>
        </w:rPr>
      </w:pPr>
      <w:r w:rsidRPr="00716357">
        <w:rPr>
          <w:sz w:val="28"/>
          <w:szCs w:val="28"/>
        </w:rPr>
        <w:lastRenderedPageBreak/>
        <w:t>- проведение ремонта жилых помещений и (или) замену (приобретение) бытового и сантехнического оборудования в жилых помещениях, занимаемых инвалидами и участниками Великой Отечественной войны 1941-1945 годов, в рамках подпрограммы «Повышение качества жизни граждан пожилого возраста Тейковского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p w:rsidR="00E24280" w:rsidRPr="00716357" w:rsidRDefault="00783F42" w:rsidP="00511672">
      <w:pPr>
        <w:ind w:firstLine="709"/>
        <w:jc w:val="both"/>
        <w:rPr>
          <w:sz w:val="28"/>
          <w:szCs w:val="28"/>
        </w:rPr>
      </w:pPr>
      <w:r w:rsidRPr="00716357">
        <w:rPr>
          <w:sz w:val="28"/>
          <w:szCs w:val="28"/>
        </w:rPr>
        <w:t xml:space="preserve">- создание универсальной </w:t>
      </w:r>
      <w:proofErr w:type="spellStart"/>
      <w:r w:rsidRPr="00716357">
        <w:rPr>
          <w:sz w:val="28"/>
          <w:szCs w:val="28"/>
        </w:rPr>
        <w:t>безбарьерной</w:t>
      </w:r>
      <w:proofErr w:type="spellEnd"/>
      <w:r w:rsidRPr="00716357">
        <w:rPr>
          <w:sz w:val="28"/>
          <w:szCs w:val="28"/>
        </w:rPr>
        <w:t xml:space="preserve"> среды в рамках подпрограммы «Формирование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w:t>
      </w:r>
    </w:p>
    <w:p w:rsidR="00E24280" w:rsidRDefault="00E24280" w:rsidP="00511672">
      <w:pPr>
        <w:ind w:firstLine="709"/>
        <w:jc w:val="both"/>
        <w:rPr>
          <w:highlight w:val="yellow"/>
        </w:rPr>
      </w:pPr>
    </w:p>
    <w:p w:rsidR="00511672" w:rsidRPr="00452074" w:rsidRDefault="00511672" w:rsidP="00511672">
      <w:pPr>
        <w:ind w:firstLine="709"/>
        <w:jc w:val="both"/>
        <w:rPr>
          <w:b/>
          <w:i/>
          <w:sz w:val="28"/>
          <w:szCs w:val="28"/>
        </w:rPr>
      </w:pPr>
      <w:r w:rsidRPr="00452074">
        <w:rPr>
          <w:b/>
          <w:i/>
          <w:sz w:val="28"/>
          <w:szCs w:val="28"/>
        </w:rPr>
        <w:t>Проекты-драйверы</w:t>
      </w:r>
    </w:p>
    <w:p w:rsidR="00511672" w:rsidRPr="00452074" w:rsidRDefault="00511672" w:rsidP="00483E6C">
      <w:pPr>
        <w:numPr>
          <w:ilvl w:val="0"/>
          <w:numId w:val="22"/>
        </w:numPr>
        <w:tabs>
          <w:tab w:val="left" w:pos="851"/>
        </w:tabs>
        <w:ind w:left="0" w:firstLine="709"/>
        <w:jc w:val="both"/>
        <w:rPr>
          <w:sz w:val="28"/>
          <w:szCs w:val="28"/>
        </w:rPr>
      </w:pPr>
      <w:r w:rsidRPr="00452074">
        <w:rPr>
          <w:sz w:val="28"/>
          <w:szCs w:val="28"/>
        </w:rPr>
        <w:t>Выход на нулевой уровень естественной убыли населения.</w:t>
      </w:r>
    </w:p>
    <w:p w:rsidR="00511672" w:rsidRPr="00452074" w:rsidRDefault="00511672" w:rsidP="00483E6C">
      <w:pPr>
        <w:numPr>
          <w:ilvl w:val="0"/>
          <w:numId w:val="22"/>
        </w:numPr>
        <w:tabs>
          <w:tab w:val="left" w:pos="851"/>
        </w:tabs>
        <w:ind w:left="0" w:firstLine="709"/>
        <w:jc w:val="both"/>
        <w:rPr>
          <w:sz w:val="28"/>
          <w:szCs w:val="28"/>
        </w:rPr>
      </w:pPr>
      <w:r w:rsidRPr="00452074">
        <w:rPr>
          <w:sz w:val="28"/>
          <w:szCs w:val="28"/>
        </w:rPr>
        <w:t>План мероприятий по повышению доступности и качества медицинской помощи.</w:t>
      </w:r>
    </w:p>
    <w:p w:rsidR="00511672" w:rsidRPr="00452074" w:rsidRDefault="001770D7" w:rsidP="00483E6C">
      <w:pPr>
        <w:numPr>
          <w:ilvl w:val="0"/>
          <w:numId w:val="22"/>
        </w:numPr>
        <w:tabs>
          <w:tab w:val="left" w:pos="851"/>
        </w:tabs>
        <w:ind w:left="0" w:firstLine="709"/>
        <w:jc w:val="both"/>
        <w:rPr>
          <w:sz w:val="28"/>
          <w:szCs w:val="28"/>
        </w:rPr>
      </w:pPr>
      <w:r w:rsidRPr="00716357">
        <w:rPr>
          <w:sz w:val="28"/>
          <w:szCs w:val="28"/>
        </w:rPr>
        <w:t>Формирование доступной среды для детей-инвалидов в образовательных организациях Тейковского муниципального района</w:t>
      </w:r>
      <w:r w:rsidR="00511672" w:rsidRPr="00452074">
        <w:rPr>
          <w:sz w:val="28"/>
          <w:szCs w:val="28"/>
        </w:rPr>
        <w:t>.</w:t>
      </w:r>
    </w:p>
    <w:p w:rsidR="00B27CC0" w:rsidRDefault="00B27CC0" w:rsidP="00C41580">
      <w:pPr>
        <w:ind w:firstLine="709"/>
        <w:jc w:val="center"/>
        <w:rPr>
          <w:sz w:val="28"/>
          <w:szCs w:val="28"/>
        </w:rPr>
      </w:pPr>
    </w:p>
    <w:p w:rsidR="00511672" w:rsidRDefault="009D4A88" w:rsidP="00C41580">
      <w:pPr>
        <w:ind w:firstLine="709"/>
        <w:jc w:val="center"/>
        <w:rPr>
          <w:b/>
          <w:sz w:val="28"/>
          <w:szCs w:val="28"/>
        </w:rPr>
      </w:pPr>
      <w:r>
        <w:rPr>
          <w:sz w:val="28"/>
          <w:szCs w:val="28"/>
        </w:rPr>
        <w:t>7</w:t>
      </w:r>
      <w:r w:rsidR="00511672" w:rsidRPr="00F65DC3">
        <w:rPr>
          <w:sz w:val="28"/>
          <w:szCs w:val="28"/>
        </w:rPr>
        <w:t>.</w:t>
      </w:r>
      <w:r w:rsidR="00511672" w:rsidRPr="00F65DC3">
        <w:rPr>
          <w:b/>
          <w:sz w:val="28"/>
          <w:szCs w:val="28"/>
        </w:rPr>
        <w:t xml:space="preserve"> БЮДЖЕ</w:t>
      </w:r>
      <w:r w:rsidR="00511672">
        <w:rPr>
          <w:b/>
          <w:sz w:val="28"/>
          <w:szCs w:val="28"/>
        </w:rPr>
        <w:t>ТНАЯ ПОЛИТИКА ТЕЙКОВСКОГО МУНИЦИПАЛЬНОГО РАЙОНА</w:t>
      </w:r>
    </w:p>
    <w:p w:rsidR="00C41580" w:rsidRPr="00F65DC3" w:rsidRDefault="00C41580" w:rsidP="00C41580">
      <w:pPr>
        <w:ind w:firstLine="709"/>
        <w:jc w:val="center"/>
        <w:rPr>
          <w:b/>
          <w:sz w:val="28"/>
          <w:szCs w:val="28"/>
        </w:rPr>
      </w:pP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b/>
          <w:i/>
          <w:sz w:val="28"/>
          <w:szCs w:val="28"/>
        </w:rPr>
        <w:t xml:space="preserve">Стратегическая цель </w:t>
      </w:r>
      <w:r w:rsidRPr="00F65DC3">
        <w:rPr>
          <w:sz w:val="28"/>
          <w:szCs w:val="28"/>
        </w:rPr>
        <w:t>- создание условий и предпосылок для максимально эффективного управления муниципальными финансами в соответствии со стратегическими цел</w:t>
      </w:r>
      <w:r>
        <w:rPr>
          <w:sz w:val="28"/>
          <w:szCs w:val="28"/>
        </w:rPr>
        <w:t>ями и задачами органов местного самоуправления Тейковского муниципального района</w:t>
      </w:r>
      <w:r w:rsidRPr="00F65DC3">
        <w:rPr>
          <w:sz w:val="28"/>
          <w:szCs w:val="28"/>
        </w:rPr>
        <w:t>.</w:t>
      </w:r>
    </w:p>
    <w:p w:rsidR="00511672" w:rsidRPr="00F65DC3" w:rsidRDefault="00511672" w:rsidP="00511672">
      <w:pPr>
        <w:overflowPunct w:val="0"/>
        <w:autoSpaceDE w:val="0"/>
        <w:autoSpaceDN w:val="0"/>
        <w:adjustRightInd w:val="0"/>
        <w:ind w:firstLine="709"/>
        <w:jc w:val="both"/>
        <w:textAlignment w:val="baseline"/>
        <w:rPr>
          <w:b/>
          <w:i/>
          <w:sz w:val="28"/>
          <w:szCs w:val="28"/>
        </w:rPr>
      </w:pPr>
      <w:r w:rsidRPr="00F65DC3">
        <w:rPr>
          <w:sz w:val="28"/>
          <w:szCs w:val="28"/>
        </w:rPr>
        <w:t xml:space="preserve">Для достижения поставленной цели необходимо решить следующие приоритетные </w:t>
      </w:r>
      <w:r w:rsidRPr="00F65DC3">
        <w:rPr>
          <w:b/>
          <w:i/>
          <w:sz w:val="28"/>
          <w:szCs w:val="28"/>
        </w:rPr>
        <w:t>задачи:</w:t>
      </w:r>
    </w:p>
    <w:p w:rsidR="00511672" w:rsidRPr="00F65DC3" w:rsidRDefault="00511672" w:rsidP="00511672">
      <w:pPr>
        <w:overflowPunct w:val="0"/>
        <w:autoSpaceDE w:val="0"/>
        <w:autoSpaceDN w:val="0"/>
        <w:adjustRightInd w:val="0"/>
        <w:ind w:firstLine="709"/>
        <w:jc w:val="both"/>
        <w:textAlignment w:val="baseline"/>
        <w:rPr>
          <w:i/>
          <w:sz w:val="28"/>
          <w:szCs w:val="28"/>
        </w:rPr>
      </w:pPr>
      <w:r w:rsidRPr="00F65DC3">
        <w:rPr>
          <w:i/>
          <w:sz w:val="28"/>
          <w:szCs w:val="28"/>
        </w:rPr>
        <w:t>1. Обеспечение долгосрочной сбалансированности и устойчивости бюдже</w:t>
      </w:r>
      <w:r>
        <w:rPr>
          <w:i/>
          <w:sz w:val="28"/>
          <w:szCs w:val="28"/>
        </w:rPr>
        <w:t>тной системы Тейковского муниципального района</w:t>
      </w:r>
    </w:p>
    <w:p w:rsidR="00511672" w:rsidRDefault="00511672" w:rsidP="00511672">
      <w:pPr>
        <w:overflowPunct w:val="0"/>
        <w:autoSpaceDE w:val="0"/>
        <w:autoSpaceDN w:val="0"/>
        <w:adjustRightInd w:val="0"/>
        <w:ind w:firstLine="709"/>
        <w:jc w:val="both"/>
        <w:textAlignment w:val="baseline"/>
        <w:rPr>
          <w:sz w:val="28"/>
          <w:szCs w:val="28"/>
        </w:rPr>
      </w:pPr>
      <w:r>
        <w:rPr>
          <w:sz w:val="28"/>
          <w:szCs w:val="28"/>
        </w:rPr>
        <w:t xml:space="preserve">В течение последних лет </w:t>
      </w:r>
      <w:r w:rsidRPr="00F65DC3">
        <w:rPr>
          <w:sz w:val="28"/>
          <w:szCs w:val="28"/>
        </w:rPr>
        <w:t xml:space="preserve"> финансовая ситуация в бюдж</w:t>
      </w:r>
      <w:r>
        <w:rPr>
          <w:sz w:val="28"/>
          <w:szCs w:val="28"/>
        </w:rPr>
        <w:t xml:space="preserve">етном секторе Тейковского муниципального района остается стабильной. </w:t>
      </w:r>
    </w:p>
    <w:p w:rsidR="00511672" w:rsidRPr="00F65DC3" w:rsidRDefault="00511672" w:rsidP="00511672">
      <w:pPr>
        <w:overflowPunct w:val="0"/>
        <w:autoSpaceDE w:val="0"/>
        <w:autoSpaceDN w:val="0"/>
        <w:adjustRightInd w:val="0"/>
        <w:ind w:firstLine="709"/>
        <w:jc w:val="both"/>
        <w:textAlignment w:val="baseline"/>
        <w:rPr>
          <w:sz w:val="28"/>
          <w:szCs w:val="28"/>
        </w:rPr>
      </w:pPr>
      <w:r>
        <w:rPr>
          <w:sz w:val="28"/>
          <w:szCs w:val="28"/>
        </w:rPr>
        <w:t>Данная задача достигается</w:t>
      </w:r>
      <w:r w:rsidRPr="00F65DC3">
        <w:rPr>
          <w:sz w:val="28"/>
          <w:szCs w:val="28"/>
        </w:rPr>
        <w:t xml:space="preserve"> посредством следующих </w:t>
      </w:r>
      <w:r w:rsidRPr="00F65DC3">
        <w:rPr>
          <w:b/>
          <w:i/>
          <w:sz w:val="28"/>
          <w:szCs w:val="28"/>
        </w:rPr>
        <w:t>финансовых инструментов</w:t>
      </w:r>
      <w:r w:rsidRPr="00F65DC3">
        <w:rPr>
          <w:sz w:val="28"/>
          <w:szCs w:val="28"/>
        </w:rPr>
        <w:t>:</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1) Формиро</w:t>
      </w:r>
      <w:r>
        <w:rPr>
          <w:sz w:val="28"/>
          <w:szCs w:val="28"/>
        </w:rPr>
        <w:t>вание бюджета Тейковского муниципального района</w:t>
      </w:r>
      <w:r w:rsidRPr="00F65DC3">
        <w:rPr>
          <w:sz w:val="28"/>
          <w:szCs w:val="28"/>
        </w:rPr>
        <w:t xml:space="preserve"> на про</w:t>
      </w:r>
      <w:r>
        <w:rPr>
          <w:sz w:val="28"/>
          <w:szCs w:val="28"/>
        </w:rPr>
        <w:t>граммной основе. Муниципальные</w:t>
      </w:r>
      <w:r w:rsidRPr="00F65DC3">
        <w:rPr>
          <w:sz w:val="28"/>
          <w:szCs w:val="28"/>
        </w:rPr>
        <w:t xml:space="preserve"> программы являются комплексным инструментом планирования и исполнения бюджетных расходов, увязывающим бюджетные ассигнования с целями социально-экономичес</w:t>
      </w:r>
      <w:r>
        <w:rPr>
          <w:sz w:val="28"/>
          <w:szCs w:val="28"/>
        </w:rPr>
        <w:t>кого развития Тейковского муниципального района</w:t>
      </w:r>
      <w:r w:rsidRPr="00F65DC3">
        <w:rPr>
          <w:sz w:val="28"/>
          <w:szCs w:val="28"/>
        </w:rPr>
        <w:t>, непосредственными результатами осуществления расходов и иными, в том числе организационными и регулятивными мероприятиями, способствующими достижению поставленных целей. Переход к составлению бю</w:t>
      </w:r>
      <w:r>
        <w:rPr>
          <w:sz w:val="28"/>
          <w:szCs w:val="28"/>
        </w:rPr>
        <w:t>джетов на основе  муниципальных</w:t>
      </w:r>
      <w:r w:rsidRPr="00F65DC3">
        <w:rPr>
          <w:sz w:val="28"/>
          <w:szCs w:val="28"/>
        </w:rPr>
        <w:t xml:space="preserve"> программ выступает в настоящий момент базовым направлением повышения эффективности бюджетных расходов.</w:t>
      </w:r>
    </w:p>
    <w:p w:rsidR="00511672" w:rsidRPr="00F65DC3" w:rsidRDefault="00511672" w:rsidP="00511672">
      <w:pPr>
        <w:overflowPunct w:val="0"/>
        <w:autoSpaceDE w:val="0"/>
        <w:autoSpaceDN w:val="0"/>
        <w:adjustRightInd w:val="0"/>
        <w:ind w:firstLine="709"/>
        <w:jc w:val="both"/>
        <w:textAlignment w:val="baseline"/>
        <w:rPr>
          <w:sz w:val="28"/>
          <w:szCs w:val="28"/>
        </w:rPr>
      </w:pPr>
      <w:r>
        <w:rPr>
          <w:sz w:val="28"/>
          <w:szCs w:val="28"/>
        </w:rPr>
        <w:t>В 2013 году в районе</w:t>
      </w:r>
      <w:r w:rsidRPr="00F65DC3">
        <w:rPr>
          <w:sz w:val="28"/>
          <w:szCs w:val="28"/>
        </w:rPr>
        <w:t xml:space="preserve"> был начат процесс по состав</w:t>
      </w:r>
      <w:r>
        <w:rPr>
          <w:sz w:val="28"/>
          <w:szCs w:val="28"/>
        </w:rPr>
        <w:t>лению и принятию муниципальных  программ Тейковского муниципального района</w:t>
      </w:r>
      <w:r w:rsidRPr="00F65DC3">
        <w:rPr>
          <w:sz w:val="28"/>
          <w:szCs w:val="28"/>
        </w:rPr>
        <w:t>, принята необходимая нормативная правовая база, организована поддержка администраторов бюджетных средств по составлению програм</w:t>
      </w:r>
      <w:r>
        <w:rPr>
          <w:sz w:val="28"/>
          <w:szCs w:val="28"/>
        </w:rPr>
        <w:t xml:space="preserve">м. На 2014 - 2016 </w:t>
      </w:r>
      <w:r>
        <w:rPr>
          <w:sz w:val="28"/>
          <w:szCs w:val="28"/>
        </w:rPr>
        <w:lastRenderedPageBreak/>
        <w:t xml:space="preserve">годы </w:t>
      </w:r>
      <w:r w:rsidRPr="00F65DC3">
        <w:rPr>
          <w:sz w:val="28"/>
          <w:szCs w:val="28"/>
        </w:rPr>
        <w:t xml:space="preserve"> бюджет</w:t>
      </w:r>
      <w:r>
        <w:rPr>
          <w:sz w:val="28"/>
          <w:szCs w:val="28"/>
        </w:rPr>
        <w:t xml:space="preserve"> Тейковского муниципального района </w:t>
      </w:r>
      <w:r w:rsidRPr="00F65DC3">
        <w:rPr>
          <w:sz w:val="28"/>
          <w:szCs w:val="28"/>
        </w:rPr>
        <w:t xml:space="preserve"> будет сформирован с учетом «программной» классификации расходов бюджета. В 2014 - 2015 годы должны быть внедрены механизмы подготовки отчетно</w:t>
      </w:r>
      <w:r>
        <w:rPr>
          <w:sz w:val="28"/>
          <w:szCs w:val="28"/>
        </w:rPr>
        <w:t>сти о реализации муниципальных</w:t>
      </w:r>
      <w:r w:rsidRPr="00F65DC3">
        <w:rPr>
          <w:sz w:val="28"/>
          <w:szCs w:val="28"/>
        </w:rPr>
        <w:t xml:space="preserve"> программ и оценке эффективности их реализации, инструменты, расширяющие возможности по перераспределению расходов по направл</w:t>
      </w:r>
      <w:r>
        <w:rPr>
          <w:sz w:val="28"/>
          <w:szCs w:val="28"/>
        </w:rPr>
        <w:t xml:space="preserve">ениям реализации муниципальных </w:t>
      </w:r>
      <w:r w:rsidRPr="00F65DC3">
        <w:rPr>
          <w:sz w:val="28"/>
          <w:szCs w:val="28"/>
        </w:rPr>
        <w:t xml:space="preserve">программ без внесения изменений в бюджет. </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2) Перехо</w:t>
      </w:r>
      <w:r>
        <w:rPr>
          <w:sz w:val="28"/>
          <w:szCs w:val="28"/>
        </w:rPr>
        <w:t>д к формированию расходов</w:t>
      </w:r>
      <w:r w:rsidRPr="00F65DC3">
        <w:rPr>
          <w:sz w:val="28"/>
          <w:szCs w:val="28"/>
        </w:rPr>
        <w:t xml:space="preserve"> бюджета</w:t>
      </w:r>
      <w:r>
        <w:rPr>
          <w:sz w:val="28"/>
          <w:szCs w:val="28"/>
        </w:rPr>
        <w:t xml:space="preserve"> Тейковского муниципального района</w:t>
      </w:r>
      <w:r w:rsidRPr="00F65DC3">
        <w:rPr>
          <w:sz w:val="28"/>
          <w:szCs w:val="28"/>
        </w:rPr>
        <w:t xml:space="preserve"> в соответствии с «потолками расходо</w:t>
      </w:r>
      <w:r>
        <w:rPr>
          <w:sz w:val="28"/>
          <w:szCs w:val="28"/>
        </w:rPr>
        <w:t xml:space="preserve">в» на реализацию муниципальных </w:t>
      </w:r>
      <w:r w:rsidRPr="00F65DC3">
        <w:rPr>
          <w:sz w:val="28"/>
          <w:szCs w:val="28"/>
        </w:rPr>
        <w:t xml:space="preserve"> программ.</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«Потолки расходов» позволяют, с одной стороны, повысить предсказуемость финансовых ресурсов, расширить возможности администраторов и исполнителей программ по среднесрочному планированию, с другой стороны, обеспечить финансовую дисциплину, планирование расход</w:t>
      </w:r>
      <w:r>
        <w:rPr>
          <w:sz w:val="28"/>
          <w:szCs w:val="28"/>
        </w:rPr>
        <w:t>ов на реализацию муниципальных</w:t>
      </w:r>
      <w:r w:rsidRPr="00F65DC3">
        <w:rPr>
          <w:sz w:val="28"/>
          <w:szCs w:val="28"/>
        </w:rPr>
        <w:t xml:space="preserve"> программ исключительно в рамках «потолков расходов». «Потолки расходов» будут устанавливаться исходя из консервативных подходов. Дополнительные ассигнования будут распределяться между программами в рамках распределения бюджета принимаемых обязательств в рамках трехлетнего бюджетного цикла.</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«Потолки</w:t>
      </w:r>
      <w:r>
        <w:rPr>
          <w:sz w:val="28"/>
          <w:szCs w:val="28"/>
        </w:rPr>
        <w:t xml:space="preserve"> расходов» должны утверждаться администрацией  Тейковского муниципального района одновременно по всем муниципальным </w:t>
      </w:r>
      <w:r w:rsidRPr="00F65DC3">
        <w:rPr>
          <w:sz w:val="28"/>
          <w:szCs w:val="28"/>
        </w:rPr>
        <w:t xml:space="preserve"> программам и быть достаточными для исполнения действующих расходных</w:t>
      </w:r>
      <w:r>
        <w:rPr>
          <w:sz w:val="28"/>
          <w:szCs w:val="28"/>
        </w:rPr>
        <w:t xml:space="preserve"> обязательств Тейковского муниципального района</w:t>
      </w:r>
      <w:r w:rsidRPr="00F65DC3">
        <w:rPr>
          <w:sz w:val="28"/>
          <w:szCs w:val="28"/>
        </w:rPr>
        <w:t>.</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3) Разработка детализированных планов («дорожных карт») п</w:t>
      </w:r>
      <w:r>
        <w:rPr>
          <w:sz w:val="28"/>
          <w:szCs w:val="28"/>
        </w:rPr>
        <w:t xml:space="preserve">о сокращению расходов </w:t>
      </w:r>
      <w:r w:rsidRPr="00F65DC3">
        <w:rPr>
          <w:sz w:val="28"/>
          <w:szCs w:val="28"/>
        </w:rPr>
        <w:t xml:space="preserve"> бюджета</w:t>
      </w:r>
      <w:r>
        <w:rPr>
          <w:sz w:val="28"/>
          <w:szCs w:val="28"/>
        </w:rPr>
        <w:t xml:space="preserve"> Тейковского муниципального района</w:t>
      </w:r>
      <w:r w:rsidRPr="00F65DC3">
        <w:rPr>
          <w:sz w:val="28"/>
          <w:szCs w:val="28"/>
        </w:rPr>
        <w:t>.</w:t>
      </w:r>
    </w:p>
    <w:p w:rsidR="00511672" w:rsidRPr="00FB4555" w:rsidRDefault="00511672" w:rsidP="00511672">
      <w:pPr>
        <w:overflowPunct w:val="0"/>
        <w:autoSpaceDE w:val="0"/>
        <w:autoSpaceDN w:val="0"/>
        <w:adjustRightInd w:val="0"/>
        <w:jc w:val="both"/>
        <w:textAlignment w:val="baseline"/>
        <w:rPr>
          <w:sz w:val="28"/>
          <w:szCs w:val="28"/>
        </w:rPr>
      </w:pPr>
      <w:r w:rsidRPr="00FB4555">
        <w:rPr>
          <w:sz w:val="28"/>
          <w:szCs w:val="28"/>
        </w:rPr>
        <w:t xml:space="preserve">           В случае ухудше</w:t>
      </w:r>
      <w:r>
        <w:rPr>
          <w:sz w:val="28"/>
          <w:szCs w:val="28"/>
        </w:rPr>
        <w:t>ния макроэкономической ситуации</w:t>
      </w:r>
      <w:r w:rsidRPr="00FB4555">
        <w:rPr>
          <w:sz w:val="28"/>
          <w:szCs w:val="28"/>
        </w:rPr>
        <w:t xml:space="preserve"> возрастает актуальность разработки детализированных планов («дорожных карт») по сокращению расходов  бюджета Тейковского муниципального района. Данные планы должны определять, какие расходы бюджета могут быть сокращены в первую очередь и в каком размере. </w:t>
      </w:r>
    </w:p>
    <w:p w:rsidR="00511672" w:rsidRPr="00F65DC3" w:rsidRDefault="00511672" w:rsidP="00511672">
      <w:pPr>
        <w:overflowPunct w:val="0"/>
        <w:autoSpaceDE w:val="0"/>
        <w:autoSpaceDN w:val="0"/>
        <w:adjustRightInd w:val="0"/>
        <w:ind w:firstLine="709"/>
        <w:jc w:val="both"/>
        <w:textAlignment w:val="baseline"/>
        <w:rPr>
          <w:i/>
          <w:sz w:val="28"/>
          <w:szCs w:val="28"/>
        </w:rPr>
      </w:pPr>
      <w:r w:rsidRPr="00F65DC3">
        <w:rPr>
          <w:i/>
          <w:sz w:val="28"/>
          <w:szCs w:val="28"/>
        </w:rPr>
        <w:t>2. Концентрация финансовых ресурсов на приоритетных направлениях расходования бюджетных средств, определенных Стратегией социально-экономичес</w:t>
      </w:r>
      <w:r>
        <w:rPr>
          <w:i/>
          <w:sz w:val="28"/>
          <w:szCs w:val="28"/>
        </w:rPr>
        <w:t>кого развития Тейковского муниципального района</w:t>
      </w:r>
      <w:r w:rsidRPr="00F65DC3">
        <w:rPr>
          <w:i/>
          <w:sz w:val="28"/>
          <w:szCs w:val="28"/>
        </w:rPr>
        <w:t xml:space="preserve"> до 2020 года.</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Исчерпание возможностей для наращива</w:t>
      </w:r>
      <w:r>
        <w:rPr>
          <w:sz w:val="28"/>
          <w:szCs w:val="28"/>
        </w:rPr>
        <w:t xml:space="preserve">ния общего объема расходов </w:t>
      </w:r>
      <w:r w:rsidRPr="00F65DC3">
        <w:rPr>
          <w:sz w:val="28"/>
          <w:szCs w:val="28"/>
        </w:rPr>
        <w:t xml:space="preserve"> бюджета</w:t>
      </w:r>
      <w:r>
        <w:rPr>
          <w:sz w:val="28"/>
          <w:szCs w:val="28"/>
        </w:rPr>
        <w:t xml:space="preserve"> Тейковского муниципального района</w:t>
      </w:r>
      <w:r w:rsidRPr="00F65DC3">
        <w:rPr>
          <w:sz w:val="28"/>
          <w:szCs w:val="28"/>
        </w:rPr>
        <w:t xml:space="preserve"> требует выявления резервов и перераспределения в пользу приоритетных направлений и проектов, прежде всего обеспечивающих решение поставленных в указах Президента Российской Федерации от 7 мая 2012 года задач и создающих условия для экономического роста.</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Установление стратегических целей и приоритетных задач, применение программного метода при формировании бюджета позволят выполнить поставленную задачу.</w:t>
      </w:r>
    </w:p>
    <w:p w:rsidR="00511672" w:rsidRPr="00F65DC3" w:rsidRDefault="00511672" w:rsidP="00511672">
      <w:pPr>
        <w:overflowPunct w:val="0"/>
        <w:autoSpaceDE w:val="0"/>
        <w:autoSpaceDN w:val="0"/>
        <w:adjustRightInd w:val="0"/>
        <w:ind w:firstLine="709"/>
        <w:jc w:val="both"/>
        <w:textAlignment w:val="baseline"/>
        <w:rPr>
          <w:i/>
          <w:sz w:val="28"/>
          <w:szCs w:val="28"/>
        </w:rPr>
      </w:pPr>
      <w:r>
        <w:rPr>
          <w:i/>
          <w:sz w:val="28"/>
          <w:szCs w:val="28"/>
        </w:rPr>
        <w:t>3</w:t>
      </w:r>
      <w:r w:rsidRPr="00F65DC3">
        <w:rPr>
          <w:i/>
          <w:sz w:val="28"/>
          <w:szCs w:val="28"/>
        </w:rPr>
        <w:t>. Совершенствование финансовых мех</w:t>
      </w:r>
      <w:r>
        <w:rPr>
          <w:i/>
          <w:sz w:val="28"/>
          <w:szCs w:val="28"/>
        </w:rPr>
        <w:t>анизмов оказания муниципальных</w:t>
      </w:r>
      <w:r w:rsidRPr="00F65DC3">
        <w:rPr>
          <w:i/>
          <w:sz w:val="28"/>
          <w:szCs w:val="28"/>
        </w:rPr>
        <w:t xml:space="preserve"> услуг (выполнения работ) бюджетными учреждениями.</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Будет осуществляться перехо</w:t>
      </w:r>
      <w:r>
        <w:rPr>
          <w:sz w:val="28"/>
          <w:szCs w:val="28"/>
        </w:rPr>
        <w:t xml:space="preserve">д к формированию муниципальных </w:t>
      </w:r>
      <w:r w:rsidRPr="00F65DC3">
        <w:rPr>
          <w:sz w:val="28"/>
          <w:szCs w:val="28"/>
        </w:rPr>
        <w:t xml:space="preserve"> заданий на основе </w:t>
      </w:r>
      <w:r>
        <w:rPr>
          <w:sz w:val="28"/>
          <w:szCs w:val="28"/>
        </w:rPr>
        <w:t xml:space="preserve">единого регистра государственных </w:t>
      </w:r>
      <w:r w:rsidRPr="00F65DC3">
        <w:rPr>
          <w:sz w:val="28"/>
          <w:szCs w:val="28"/>
        </w:rPr>
        <w:t xml:space="preserve"> услуг, который планируется разработать и принять на уровне Российской Федерации. Осуществление перехода потребует:</w:t>
      </w:r>
    </w:p>
    <w:p w:rsidR="00511672" w:rsidRPr="00F65DC3" w:rsidRDefault="00511672" w:rsidP="00483E6C">
      <w:pPr>
        <w:numPr>
          <w:ilvl w:val="0"/>
          <w:numId w:val="23"/>
        </w:numPr>
        <w:tabs>
          <w:tab w:val="left" w:pos="851"/>
          <w:tab w:val="left" w:pos="993"/>
        </w:tabs>
        <w:overflowPunct w:val="0"/>
        <w:autoSpaceDE w:val="0"/>
        <w:autoSpaceDN w:val="0"/>
        <w:adjustRightInd w:val="0"/>
        <w:ind w:left="0" w:firstLine="851"/>
        <w:jc w:val="both"/>
        <w:textAlignment w:val="baseline"/>
        <w:rPr>
          <w:sz w:val="28"/>
          <w:szCs w:val="28"/>
        </w:rPr>
      </w:pPr>
      <w:r w:rsidRPr="00F65DC3">
        <w:rPr>
          <w:sz w:val="28"/>
          <w:szCs w:val="28"/>
        </w:rPr>
        <w:lastRenderedPageBreak/>
        <w:t>уточне</w:t>
      </w:r>
      <w:r>
        <w:rPr>
          <w:sz w:val="28"/>
          <w:szCs w:val="28"/>
        </w:rPr>
        <w:t>ния наименований муниципальных услуг Тейковского муниципального района</w:t>
      </w:r>
      <w:r w:rsidRPr="00F65DC3">
        <w:rPr>
          <w:sz w:val="28"/>
          <w:szCs w:val="28"/>
        </w:rPr>
        <w:t>, их содержания, и стандартов качества;</w:t>
      </w:r>
    </w:p>
    <w:p w:rsidR="00511672" w:rsidRPr="00F65DC3" w:rsidRDefault="00511672" w:rsidP="00483E6C">
      <w:pPr>
        <w:numPr>
          <w:ilvl w:val="0"/>
          <w:numId w:val="23"/>
        </w:numPr>
        <w:tabs>
          <w:tab w:val="left" w:pos="851"/>
          <w:tab w:val="left" w:pos="993"/>
        </w:tabs>
        <w:overflowPunct w:val="0"/>
        <w:autoSpaceDE w:val="0"/>
        <w:autoSpaceDN w:val="0"/>
        <w:adjustRightInd w:val="0"/>
        <w:ind w:left="0" w:firstLine="851"/>
        <w:jc w:val="both"/>
        <w:textAlignment w:val="baseline"/>
        <w:rPr>
          <w:sz w:val="28"/>
          <w:szCs w:val="28"/>
        </w:rPr>
      </w:pPr>
      <w:r w:rsidRPr="00F65DC3">
        <w:rPr>
          <w:sz w:val="28"/>
          <w:szCs w:val="28"/>
        </w:rPr>
        <w:t xml:space="preserve">доработки перечня показателей, которые характеризуют объем </w:t>
      </w:r>
      <w:r>
        <w:rPr>
          <w:sz w:val="28"/>
          <w:szCs w:val="28"/>
        </w:rPr>
        <w:t>и качество оказания муниципаль</w:t>
      </w:r>
      <w:r w:rsidRPr="00F65DC3">
        <w:rPr>
          <w:sz w:val="28"/>
          <w:szCs w:val="28"/>
        </w:rPr>
        <w:t>ных услуг;</w:t>
      </w:r>
    </w:p>
    <w:p w:rsidR="00511672" w:rsidRPr="00F65DC3" w:rsidRDefault="00511672" w:rsidP="00483E6C">
      <w:pPr>
        <w:numPr>
          <w:ilvl w:val="0"/>
          <w:numId w:val="23"/>
        </w:numPr>
        <w:tabs>
          <w:tab w:val="left" w:pos="851"/>
          <w:tab w:val="left" w:pos="993"/>
        </w:tabs>
        <w:overflowPunct w:val="0"/>
        <w:autoSpaceDE w:val="0"/>
        <w:autoSpaceDN w:val="0"/>
        <w:adjustRightInd w:val="0"/>
        <w:ind w:left="0" w:firstLine="851"/>
        <w:jc w:val="both"/>
        <w:textAlignment w:val="baseline"/>
        <w:rPr>
          <w:sz w:val="28"/>
          <w:szCs w:val="28"/>
        </w:rPr>
      </w:pPr>
      <w:r w:rsidRPr="00F65DC3">
        <w:rPr>
          <w:sz w:val="28"/>
          <w:szCs w:val="28"/>
        </w:rPr>
        <w:t>изменения порядка определения нормативов затрат на ок</w:t>
      </w:r>
      <w:r>
        <w:rPr>
          <w:sz w:val="28"/>
          <w:szCs w:val="28"/>
        </w:rPr>
        <w:t>азание муниципаль</w:t>
      </w:r>
      <w:r w:rsidRPr="00F65DC3">
        <w:rPr>
          <w:sz w:val="28"/>
          <w:szCs w:val="28"/>
        </w:rPr>
        <w:t>ных услуг;</w:t>
      </w:r>
    </w:p>
    <w:p w:rsidR="00511672" w:rsidRPr="00F65DC3" w:rsidRDefault="00511672" w:rsidP="00483E6C">
      <w:pPr>
        <w:numPr>
          <w:ilvl w:val="0"/>
          <w:numId w:val="23"/>
        </w:numPr>
        <w:tabs>
          <w:tab w:val="left" w:pos="851"/>
          <w:tab w:val="left" w:pos="993"/>
        </w:tabs>
        <w:overflowPunct w:val="0"/>
        <w:autoSpaceDE w:val="0"/>
        <w:autoSpaceDN w:val="0"/>
        <w:adjustRightInd w:val="0"/>
        <w:ind w:left="0" w:firstLine="851"/>
        <w:jc w:val="both"/>
        <w:textAlignment w:val="baseline"/>
        <w:rPr>
          <w:sz w:val="28"/>
          <w:szCs w:val="28"/>
        </w:rPr>
      </w:pPr>
      <w:r>
        <w:rPr>
          <w:sz w:val="28"/>
          <w:szCs w:val="28"/>
        </w:rPr>
        <w:t>корректировки муниципальных программ Тейковского муниципального района и муниципальных  заданий для муниципаль</w:t>
      </w:r>
      <w:r w:rsidRPr="00F65DC3">
        <w:rPr>
          <w:sz w:val="28"/>
          <w:szCs w:val="28"/>
        </w:rPr>
        <w:t>ных учреждений.</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Предстоит внедрить инструменты, обеспечивающие эффективное использование предос</w:t>
      </w:r>
      <w:r>
        <w:rPr>
          <w:sz w:val="28"/>
          <w:szCs w:val="28"/>
        </w:rPr>
        <w:t>тавленных бюджетным</w:t>
      </w:r>
      <w:r w:rsidRPr="00F65DC3">
        <w:rPr>
          <w:sz w:val="28"/>
          <w:szCs w:val="28"/>
        </w:rPr>
        <w:t xml:space="preserve"> учреждениям субсидий на фи</w:t>
      </w:r>
      <w:r>
        <w:rPr>
          <w:sz w:val="28"/>
          <w:szCs w:val="28"/>
        </w:rPr>
        <w:t>нансовое обеспечение муниципаль</w:t>
      </w:r>
      <w:r w:rsidRPr="00F65DC3">
        <w:rPr>
          <w:sz w:val="28"/>
          <w:szCs w:val="28"/>
        </w:rPr>
        <w:t>ных зад</w:t>
      </w:r>
      <w:r>
        <w:rPr>
          <w:sz w:val="28"/>
          <w:szCs w:val="28"/>
        </w:rPr>
        <w:t xml:space="preserve">аний на оказание муниципальных </w:t>
      </w:r>
      <w:r w:rsidRPr="00F65DC3">
        <w:rPr>
          <w:sz w:val="28"/>
          <w:szCs w:val="28"/>
        </w:rPr>
        <w:t xml:space="preserve"> услуг (выполнение работ). Данные инструменты </w:t>
      </w:r>
      <w:r>
        <w:rPr>
          <w:sz w:val="28"/>
          <w:szCs w:val="28"/>
        </w:rPr>
        <w:t xml:space="preserve">предполагают организацию  органами местного самоуправления, </w:t>
      </w:r>
      <w:r w:rsidRPr="00F65DC3">
        <w:rPr>
          <w:sz w:val="28"/>
          <w:szCs w:val="28"/>
        </w:rPr>
        <w:t>осуществляющими функции и полномочия учредителя в отношении учреждений, работы по осуществлению контрол</w:t>
      </w:r>
      <w:r>
        <w:rPr>
          <w:sz w:val="28"/>
          <w:szCs w:val="28"/>
        </w:rPr>
        <w:t>я за выполнением муниципальных</w:t>
      </w:r>
      <w:r w:rsidRPr="00F65DC3">
        <w:rPr>
          <w:sz w:val="28"/>
          <w:szCs w:val="28"/>
        </w:rPr>
        <w:t xml:space="preserve"> заданий путем проведения ежеквартального мониторинга. Наличие подобных инструментов является основой финансовой ответс</w:t>
      </w:r>
      <w:r>
        <w:rPr>
          <w:sz w:val="28"/>
          <w:szCs w:val="28"/>
        </w:rPr>
        <w:t xml:space="preserve">твенности бюджетных </w:t>
      </w:r>
      <w:r w:rsidRPr="00F65DC3">
        <w:rPr>
          <w:sz w:val="28"/>
          <w:szCs w:val="28"/>
        </w:rPr>
        <w:t xml:space="preserve"> учреждений, без которой ра</w:t>
      </w:r>
      <w:r>
        <w:rPr>
          <w:sz w:val="28"/>
          <w:szCs w:val="28"/>
        </w:rPr>
        <w:t>сходы на исполнение муниципаль</w:t>
      </w:r>
      <w:r w:rsidRPr="00F65DC3">
        <w:rPr>
          <w:sz w:val="28"/>
          <w:szCs w:val="28"/>
        </w:rPr>
        <w:t>ных заданий не могут стать эффективными.</w:t>
      </w:r>
    </w:p>
    <w:p w:rsidR="00511672" w:rsidRPr="00F65DC3" w:rsidRDefault="00511672" w:rsidP="00511672">
      <w:pPr>
        <w:overflowPunct w:val="0"/>
        <w:autoSpaceDE w:val="0"/>
        <w:autoSpaceDN w:val="0"/>
        <w:adjustRightInd w:val="0"/>
        <w:ind w:firstLine="709"/>
        <w:jc w:val="both"/>
        <w:textAlignment w:val="baseline"/>
        <w:rPr>
          <w:i/>
          <w:sz w:val="28"/>
          <w:szCs w:val="28"/>
        </w:rPr>
      </w:pPr>
      <w:r>
        <w:rPr>
          <w:i/>
          <w:sz w:val="28"/>
          <w:szCs w:val="28"/>
        </w:rPr>
        <w:t>4</w:t>
      </w:r>
      <w:r w:rsidRPr="00F65DC3">
        <w:rPr>
          <w:i/>
          <w:sz w:val="28"/>
          <w:szCs w:val="28"/>
        </w:rPr>
        <w:t>. Применение информационных и телекоммуникационных технологий в сфере управления общественными финансами для обеспечения открытости, прозрачности и подотчетности деятельности  органов местного самоуправления.</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Реализация приоритетной задачи должно обеспечить дальнейшую автоматизацию функц</w:t>
      </w:r>
      <w:r>
        <w:rPr>
          <w:sz w:val="28"/>
          <w:szCs w:val="28"/>
        </w:rPr>
        <w:t>ий и процессов управления муниципаль</w:t>
      </w:r>
      <w:r w:rsidRPr="00F65DC3">
        <w:rPr>
          <w:sz w:val="28"/>
          <w:szCs w:val="28"/>
        </w:rPr>
        <w:t>ными финансами, исключение дублирующих и рутинных операций, обеспечение интеграции информационны</w:t>
      </w:r>
      <w:r>
        <w:rPr>
          <w:sz w:val="28"/>
          <w:szCs w:val="28"/>
        </w:rPr>
        <w:t>х систем управления муниципаль</w:t>
      </w:r>
      <w:r w:rsidRPr="00F65DC3">
        <w:rPr>
          <w:sz w:val="28"/>
          <w:szCs w:val="28"/>
        </w:rPr>
        <w:t>ными финансами, в том числе интеграцию с единой государственной информационной системой управления общественными финансами «электронный бюджет».</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На первом этапе внедрения системы «электронного бюджета» планируется провести модернизацию и интеграцию информационных систем формирования реестра расходных обязательств</w:t>
      </w:r>
      <w:r>
        <w:rPr>
          <w:sz w:val="28"/>
          <w:szCs w:val="28"/>
        </w:rPr>
        <w:t xml:space="preserve">, составления проекта </w:t>
      </w:r>
      <w:r w:rsidRPr="00F65DC3">
        <w:rPr>
          <w:sz w:val="28"/>
          <w:szCs w:val="28"/>
        </w:rPr>
        <w:t xml:space="preserve"> бюджета</w:t>
      </w:r>
      <w:r>
        <w:rPr>
          <w:sz w:val="28"/>
          <w:szCs w:val="28"/>
        </w:rPr>
        <w:t xml:space="preserve"> Тейковского муниципального района</w:t>
      </w:r>
      <w:r w:rsidRPr="00F65DC3">
        <w:rPr>
          <w:sz w:val="28"/>
          <w:szCs w:val="28"/>
        </w:rPr>
        <w:t xml:space="preserve"> и исполнения бюджета (ведения сводной бюджетной росписи). Данные меры позволят существенно повысить административную эффективность, обеспечив применение принципа «однократного ввода» информации.</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В последующем основные усилия будут направлены на:</w:t>
      </w:r>
    </w:p>
    <w:p w:rsidR="00511672" w:rsidRPr="00F65DC3" w:rsidRDefault="00511672" w:rsidP="00483E6C">
      <w:pPr>
        <w:numPr>
          <w:ilvl w:val="0"/>
          <w:numId w:val="24"/>
        </w:numPr>
        <w:tabs>
          <w:tab w:val="left" w:pos="851"/>
          <w:tab w:val="left" w:pos="1418"/>
        </w:tabs>
        <w:overflowPunct w:val="0"/>
        <w:autoSpaceDE w:val="0"/>
        <w:autoSpaceDN w:val="0"/>
        <w:adjustRightInd w:val="0"/>
        <w:ind w:left="0" w:firstLine="709"/>
        <w:jc w:val="both"/>
        <w:textAlignment w:val="baseline"/>
        <w:rPr>
          <w:sz w:val="28"/>
          <w:szCs w:val="28"/>
        </w:rPr>
      </w:pPr>
      <w:r w:rsidRPr="00F65DC3">
        <w:rPr>
          <w:sz w:val="28"/>
          <w:szCs w:val="28"/>
        </w:rPr>
        <w:t>обеспечение интеграции применяемы</w:t>
      </w:r>
      <w:r>
        <w:rPr>
          <w:sz w:val="28"/>
          <w:szCs w:val="28"/>
        </w:rPr>
        <w:t>х в Тейковском муниципальном районе</w:t>
      </w:r>
      <w:r w:rsidRPr="00F65DC3">
        <w:rPr>
          <w:sz w:val="28"/>
          <w:szCs w:val="28"/>
        </w:rPr>
        <w:t xml:space="preserve"> информационных систем с единой государственной информационной системой управления общественными финансами «Электронный бюджет»;</w:t>
      </w:r>
    </w:p>
    <w:p w:rsidR="00511672" w:rsidRPr="00F65DC3" w:rsidRDefault="00511672" w:rsidP="00483E6C">
      <w:pPr>
        <w:numPr>
          <w:ilvl w:val="0"/>
          <w:numId w:val="24"/>
        </w:numPr>
        <w:tabs>
          <w:tab w:val="left" w:pos="851"/>
        </w:tabs>
        <w:overflowPunct w:val="0"/>
        <w:autoSpaceDE w:val="0"/>
        <w:autoSpaceDN w:val="0"/>
        <w:adjustRightInd w:val="0"/>
        <w:ind w:left="0" w:firstLine="709"/>
        <w:jc w:val="both"/>
        <w:textAlignment w:val="baseline"/>
        <w:rPr>
          <w:sz w:val="28"/>
          <w:szCs w:val="28"/>
        </w:rPr>
      </w:pPr>
      <w:r w:rsidRPr="00F65DC3">
        <w:rPr>
          <w:sz w:val="28"/>
          <w:szCs w:val="28"/>
        </w:rPr>
        <w:t>организацию публикации на Едином портале бюджетной системы Российской Федерации информации о деятельности публично-правовых образований в сфере управления общественными финансами.</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 xml:space="preserve">На всех уровнях управления будет регулярно публиковаться информация «бюджет для граждан». Это даст возможность в доступной форме информировать население о соответствующих бюджетах, планируемых и достигнутых результатах использования бюджетных средств. Под «бюджетом для граждан» понимается аналитический документ, публикуемый в открытом </w:t>
      </w:r>
      <w:r w:rsidRPr="00F65DC3">
        <w:rPr>
          <w:sz w:val="28"/>
          <w:szCs w:val="28"/>
        </w:rPr>
        <w:lastRenderedPageBreak/>
        <w:t>доступе финансовым органом, в целях предоставления гражданам актуальной информации о бюджете и отчете о его исполнении, в объективной, простой и доступной для понимания форме.</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Публикация «бюджетов для граждан» планируется как мера, направленная на повышение прозра</w:t>
      </w:r>
      <w:r>
        <w:rPr>
          <w:sz w:val="28"/>
          <w:szCs w:val="28"/>
        </w:rPr>
        <w:t>чности и открытости муниципаль</w:t>
      </w:r>
      <w:r w:rsidRPr="00F65DC3">
        <w:rPr>
          <w:sz w:val="28"/>
          <w:szCs w:val="28"/>
        </w:rPr>
        <w:t>ных финансов, усиление подотчетности и общественного контроля.</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Разработка и публикация «бюджетов для граждан» будет осуществляться на основе методических рекомендаций Министерства финансов Российской Федерации, на ежегодной основе. Первая публикация «бюджета для граждан» состоялась в 2014 году.</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Функциональная составляющая бюджетной политики включает в себя бюджетную политику в сфере дох</w:t>
      </w:r>
      <w:r>
        <w:rPr>
          <w:sz w:val="28"/>
          <w:szCs w:val="28"/>
        </w:rPr>
        <w:t xml:space="preserve">одов, расходов, муниципального </w:t>
      </w:r>
      <w:r w:rsidRPr="00F65DC3">
        <w:rPr>
          <w:sz w:val="28"/>
          <w:szCs w:val="28"/>
        </w:rPr>
        <w:t>долга и межбюджетных отношений.</w:t>
      </w:r>
    </w:p>
    <w:p w:rsidR="00511672" w:rsidRPr="005018B8" w:rsidRDefault="00511672" w:rsidP="00511672">
      <w:pPr>
        <w:overflowPunct w:val="0"/>
        <w:autoSpaceDE w:val="0"/>
        <w:autoSpaceDN w:val="0"/>
        <w:adjustRightInd w:val="0"/>
        <w:ind w:firstLine="709"/>
        <w:jc w:val="both"/>
        <w:textAlignment w:val="baseline"/>
        <w:rPr>
          <w:b/>
          <w:sz w:val="28"/>
          <w:szCs w:val="28"/>
        </w:rPr>
      </w:pPr>
      <w:r w:rsidRPr="00F65DC3">
        <w:rPr>
          <w:sz w:val="28"/>
          <w:szCs w:val="28"/>
        </w:rPr>
        <w:t>Бюдже</w:t>
      </w:r>
      <w:r>
        <w:rPr>
          <w:sz w:val="28"/>
          <w:szCs w:val="28"/>
        </w:rPr>
        <w:t>тная политика Тейковского муниципального района</w:t>
      </w:r>
      <w:r w:rsidRPr="00F65DC3">
        <w:rPr>
          <w:sz w:val="28"/>
          <w:szCs w:val="28"/>
        </w:rPr>
        <w:t xml:space="preserve">  в области доходов будет направлена на обеспечение динамичного поступления доходов в консолидированный </w:t>
      </w:r>
      <w:r>
        <w:rPr>
          <w:sz w:val="28"/>
          <w:szCs w:val="28"/>
        </w:rPr>
        <w:t>бюджет района</w:t>
      </w:r>
      <w:r w:rsidRPr="00F65DC3">
        <w:rPr>
          <w:sz w:val="28"/>
          <w:szCs w:val="28"/>
        </w:rPr>
        <w:t xml:space="preserve"> в первую </w:t>
      </w:r>
      <w:r w:rsidRPr="005018B8">
        <w:rPr>
          <w:sz w:val="28"/>
          <w:szCs w:val="28"/>
        </w:rPr>
        <w:t>очередь за счет реализации мер, направленных на сохранение и увеличение доходного потенциала</w:t>
      </w:r>
      <w:r>
        <w:rPr>
          <w:sz w:val="28"/>
          <w:szCs w:val="28"/>
        </w:rPr>
        <w:t>, эффективное использование муниципального имущества.</w:t>
      </w:r>
    </w:p>
    <w:p w:rsidR="00511672" w:rsidRPr="00F65DC3" w:rsidRDefault="00511672" w:rsidP="00511672">
      <w:pPr>
        <w:overflowPunct w:val="0"/>
        <w:autoSpaceDE w:val="0"/>
        <w:autoSpaceDN w:val="0"/>
        <w:adjustRightInd w:val="0"/>
        <w:ind w:firstLine="709"/>
        <w:jc w:val="both"/>
        <w:textAlignment w:val="baseline"/>
        <w:rPr>
          <w:sz w:val="28"/>
          <w:szCs w:val="28"/>
        </w:rPr>
      </w:pPr>
      <w:r w:rsidRPr="001047EF">
        <w:rPr>
          <w:sz w:val="28"/>
          <w:szCs w:val="28"/>
        </w:rPr>
        <w:t xml:space="preserve">Увеличение доходного потенциала будет обеспечиваться за счет </w:t>
      </w:r>
      <w:r>
        <w:rPr>
          <w:sz w:val="28"/>
          <w:szCs w:val="28"/>
        </w:rPr>
        <w:t xml:space="preserve"> привлечения инвестиций, оказания поддержки субъектам малого и среднего</w:t>
      </w:r>
      <w:r w:rsidRPr="001047EF">
        <w:rPr>
          <w:sz w:val="28"/>
          <w:szCs w:val="28"/>
        </w:rPr>
        <w:t xml:space="preserve"> </w:t>
      </w:r>
      <w:r>
        <w:rPr>
          <w:sz w:val="28"/>
          <w:szCs w:val="28"/>
        </w:rPr>
        <w:t xml:space="preserve">бизнеса. </w:t>
      </w:r>
      <w:r w:rsidRPr="00F65DC3">
        <w:rPr>
          <w:sz w:val="28"/>
          <w:szCs w:val="28"/>
        </w:rPr>
        <w:t>Будет продолжена работа по реализации мер, направленных на противодействие уклонению от уплаты налогов.</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Бюдже</w:t>
      </w:r>
      <w:r>
        <w:rPr>
          <w:sz w:val="28"/>
          <w:szCs w:val="28"/>
        </w:rPr>
        <w:t>тная политика Тейковского муниципального района</w:t>
      </w:r>
      <w:r w:rsidRPr="00F65DC3">
        <w:rPr>
          <w:sz w:val="28"/>
          <w:szCs w:val="28"/>
        </w:rPr>
        <w:t xml:space="preserve"> в области расходов будет ориентирована на обеспечение сбалансированности расходных полномочий и ресурсов для их исполнения. Необходима концентрация расходов на приоритетных направлениях, прежде всего связанных с улучшен</w:t>
      </w:r>
      <w:r>
        <w:rPr>
          <w:sz w:val="28"/>
          <w:szCs w:val="28"/>
        </w:rPr>
        <w:t>ием условий жизни человека,</w:t>
      </w:r>
      <w:r w:rsidRPr="00F65DC3">
        <w:rPr>
          <w:sz w:val="28"/>
          <w:szCs w:val="28"/>
        </w:rPr>
        <w:t xml:space="preserve"> повышении эффективности и качества предоставляемых населению государственных и муниципальных услуг, стимулировании инвестиционной и инновационной деятельности.</w:t>
      </w:r>
    </w:p>
    <w:p w:rsidR="00511672" w:rsidRDefault="00511672" w:rsidP="00511672">
      <w:pPr>
        <w:overflowPunct w:val="0"/>
        <w:autoSpaceDE w:val="0"/>
        <w:autoSpaceDN w:val="0"/>
        <w:adjustRightInd w:val="0"/>
        <w:ind w:firstLine="709"/>
        <w:jc w:val="both"/>
        <w:textAlignment w:val="baseline"/>
        <w:rPr>
          <w:sz w:val="28"/>
          <w:szCs w:val="28"/>
        </w:rPr>
      </w:pPr>
      <w:r w:rsidRPr="00F65DC3">
        <w:rPr>
          <w:sz w:val="28"/>
          <w:szCs w:val="28"/>
        </w:rPr>
        <w:t xml:space="preserve">Бюджетная политика в </w:t>
      </w:r>
      <w:r>
        <w:rPr>
          <w:sz w:val="28"/>
          <w:szCs w:val="28"/>
        </w:rPr>
        <w:t xml:space="preserve">сфере </w:t>
      </w:r>
      <w:r w:rsidR="00386AE6">
        <w:rPr>
          <w:sz w:val="28"/>
          <w:szCs w:val="28"/>
        </w:rPr>
        <w:t>управления муниципальным</w:t>
      </w:r>
      <w:r w:rsidRPr="00F65DC3">
        <w:rPr>
          <w:sz w:val="28"/>
          <w:szCs w:val="28"/>
        </w:rPr>
        <w:t xml:space="preserve"> долгом будет направлена на </w:t>
      </w:r>
      <w:r>
        <w:rPr>
          <w:sz w:val="28"/>
          <w:szCs w:val="28"/>
        </w:rPr>
        <w:t>выполнение бюджетных обязательств без привлечения заемных средств.</w:t>
      </w:r>
    </w:p>
    <w:p w:rsidR="000A0C2A" w:rsidRDefault="000A0C2A" w:rsidP="00511672">
      <w:pPr>
        <w:overflowPunct w:val="0"/>
        <w:autoSpaceDE w:val="0"/>
        <w:autoSpaceDN w:val="0"/>
        <w:adjustRightInd w:val="0"/>
        <w:ind w:firstLine="709"/>
        <w:jc w:val="both"/>
        <w:textAlignment w:val="baseline"/>
        <w:rPr>
          <w:sz w:val="28"/>
          <w:szCs w:val="28"/>
        </w:rPr>
      </w:pPr>
    </w:p>
    <w:p w:rsidR="00511672" w:rsidRPr="00F65DC3" w:rsidRDefault="00511672" w:rsidP="00511672">
      <w:pPr>
        <w:overflowPunct w:val="0"/>
        <w:autoSpaceDE w:val="0"/>
        <w:autoSpaceDN w:val="0"/>
        <w:adjustRightInd w:val="0"/>
        <w:ind w:firstLine="709"/>
        <w:jc w:val="both"/>
        <w:textAlignment w:val="baseline"/>
        <w:rPr>
          <w:b/>
          <w:i/>
          <w:sz w:val="28"/>
          <w:szCs w:val="28"/>
        </w:rPr>
      </w:pPr>
      <w:r w:rsidRPr="00F65DC3">
        <w:rPr>
          <w:b/>
          <w:i/>
          <w:sz w:val="28"/>
          <w:szCs w:val="28"/>
        </w:rPr>
        <w:t>Ожидаемые результаты:</w:t>
      </w:r>
    </w:p>
    <w:p w:rsidR="00511672" w:rsidRPr="00F65DC3" w:rsidRDefault="00511672" w:rsidP="00483E6C">
      <w:pPr>
        <w:numPr>
          <w:ilvl w:val="0"/>
          <w:numId w:val="25"/>
        </w:numPr>
        <w:tabs>
          <w:tab w:val="left" w:pos="851"/>
        </w:tabs>
        <w:overflowPunct w:val="0"/>
        <w:autoSpaceDE w:val="0"/>
        <w:autoSpaceDN w:val="0"/>
        <w:adjustRightInd w:val="0"/>
        <w:ind w:left="0" w:firstLine="709"/>
        <w:jc w:val="both"/>
        <w:textAlignment w:val="baseline"/>
        <w:rPr>
          <w:sz w:val="28"/>
          <w:szCs w:val="28"/>
        </w:rPr>
      </w:pPr>
      <w:r w:rsidRPr="00F65DC3">
        <w:rPr>
          <w:sz w:val="28"/>
          <w:szCs w:val="28"/>
        </w:rPr>
        <w:t>увеличение доли налоговых и неналоговых доходов в общей сумме доходов консолидированного б</w:t>
      </w:r>
      <w:r>
        <w:rPr>
          <w:sz w:val="28"/>
          <w:szCs w:val="28"/>
        </w:rPr>
        <w:t>юджета до 20%</w:t>
      </w:r>
      <w:r w:rsidRPr="00F65DC3">
        <w:rPr>
          <w:sz w:val="28"/>
          <w:szCs w:val="28"/>
        </w:rPr>
        <w:t>,</w:t>
      </w:r>
    </w:p>
    <w:p w:rsidR="00511672" w:rsidRDefault="00511672" w:rsidP="00483E6C">
      <w:pPr>
        <w:numPr>
          <w:ilvl w:val="0"/>
          <w:numId w:val="25"/>
        </w:numPr>
        <w:tabs>
          <w:tab w:val="left" w:pos="851"/>
        </w:tabs>
        <w:overflowPunct w:val="0"/>
        <w:autoSpaceDE w:val="0"/>
        <w:autoSpaceDN w:val="0"/>
        <w:adjustRightInd w:val="0"/>
        <w:ind w:left="0" w:firstLine="709"/>
        <w:jc w:val="both"/>
        <w:textAlignment w:val="baseline"/>
        <w:rPr>
          <w:sz w:val="28"/>
          <w:szCs w:val="28"/>
        </w:rPr>
      </w:pPr>
      <w:r>
        <w:rPr>
          <w:sz w:val="28"/>
          <w:szCs w:val="28"/>
        </w:rPr>
        <w:t xml:space="preserve">доля расходов </w:t>
      </w:r>
      <w:r w:rsidRPr="00F65DC3">
        <w:rPr>
          <w:sz w:val="28"/>
          <w:szCs w:val="28"/>
        </w:rPr>
        <w:t xml:space="preserve"> бюджета</w:t>
      </w:r>
      <w:r>
        <w:rPr>
          <w:sz w:val="28"/>
          <w:szCs w:val="28"/>
        </w:rPr>
        <w:t xml:space="preserve"> Тейковского муниципального района</w:t>
      </w:r>
      <w:r w:rsidRPr="00F65DC3">
        <w:rPr>
          <w:sz w:val="28"/>
          <w:szCs w:val="28"/>
        </w:rPr>
        <w:t>, ф</w:t>
      </w:r>
      <w:r>
        <w:rPr>
          <w:sz w:val="28"/>
          <w:szCs w:val="28"/>
        </w:rPr>
        <w:t>ормируемых в рамках муниципаль</w:t>
      </w:r>
      <w:r w:rsidRPr="00F65DC3">
        <w:rPr>
          <w:sz w:val="28"/>
          <w:szCs w:val="28"/>
        </w:rPr>
        <w:t>ных прогр</w:t>
      </w:r>
      <w:r>
        <w:rPr>
          <w:sz w:val="28"/>
          <w:szCs w:val="28"/>
        </w:rPr>
        <w:t>амм, составит не менее 85</w:t>
      </w:r>
      <w:r w:rsidRPr="00F65DC3">
        <w:rPr>
          <w:sz w:val="28"/>
          <w:szCs w:val="28"/>
        </w:rPr>
        <w:t>%.</w:t>
      </w:r>
    </w:p>
    <w:p w:rsidR="00511672" w:rsidRPr="00030C8D" w:rsidRDefault="00511672" w:rsidP="00511672">
      <w:pPr>
        <w:autoSpaceDE w:val="0"/>
        <w:autoSpaceDN w:val="0"/>
        <w:adjustRightInd w:val="0"/>
        <w:ind w:firstLine="709"/>
        <w:jc w:val="both"/>
        <w:outlineLvl w:val="0"/>
        <w:rPr>
          <w:sz w:val="28"/>
          <w:szCs w:val="28"/>
        </w:rPr>
      </w:pPr>
      <w:r w:rsidRPr="00030C8D">
        <w:rPr>
          <w:sz w:val="28"/>
          <w:szCs w:val="28"/>
        </w:rPr>
        <w:t>Расширение доходной базы местных бюджетов будет осуществляться:</w:t>
      </w:r>
    </w:p>
    <w:p w:rsidR="00511672" w:rsidRPr="00030C8D" w:rsidRDefault="00511672" w:rsidP="00511672">
      <w:pPr>
        <w:autoSpaceDE w:val="0"/>
        <w:autoSpaceDN w:val="0"/>
        <w:adjustRightInd w:val="0"/>
        <w:ind w:firstLine="709"/>
        <w:jc w:val="both"/>
        <w:outlineLvl w:val="0"/>
        <w:rPr>
          <w:sz w:val="28"/>
          <w:szCs w:val="28"/>
        </w:rPr>
      </w:pPr>
      <w:r w:rsidRPr="00030C8D">
        <w:rPr>
          <w:sz w:val="28"/>
          <w:szCs w:val="28"/>
        </w:rPr>
        <w:t>- за счет активизации работы по проведению муниципального земельного контроля, взыскание задолженности за пользование земельными участками, выявление земельных участков, используемых физическими и юридическими лицами без титула права;</w:t>
      </w:r>
    </w:p>
    <w:p w:rsidR="00511672" w:rsidRPr="00030C8D" w:rsidRDefault="00511672" w:rsidP="00511672">
      <w:pPr>
        <w:autoSpaceDE w:val="0"/>
        <w:autoSpaceDN w:val="0"/>
        <w:adjustRightInd w:val="0"/>
        <w:ind w:firstLine="709"/>
        <w:jc w:val="both"/>
        <w:outlineLvl w:val="0"/>
        <w:rPr>
          <w:sz w:val="28"/>
          <w:szCs w:val="28"/>
        </w:rPr>
      </w:pPr>
      <w:r w:rsidRPr="00030C8D">
        <w:rPr>
          <w:sz w:val="28"/>
          <w:szCs w:val="28"/>
        </w:rPr>
        <w:t>-  на основании принятых решений по государственной кадастровой оценке земель;</w:t>
      </w:r>
    </w:p>
    <w:p w:rsidR="00511672" w:rsidRPr="00030C8D" w:rsidRDefault="00511672" w:rsidP="00511672">
      <w:pPr>
        <w:autoSpaceDE w:val="0"/>
        <w:autoSpaceDN w:val="0"/>
        <w:adjustRightInd w:val="0"/>
        <w:ind w:firstLine="709"/>
        <w:jc w:val="both"/>
        <w:outlineLvl w:val="0"/>
        <w:rPr>
          <w:sz w:val="28"/>
          <w:szCs w:val="28"/>
        </w:rPr>
      </w:pPr>
      <w:r w:rsidRPr="00030C8D">
        <w:rPr>
          <w:sz w:val="28"/>
          <w:szCs w:val="28"/>
        </w:rPr>
        <w:t>-   за счет поступлений от продажи и передачи в аренду земельных участков.</w:t>
      </w:r>
    </w:p>
    <w:p w:rsidR="00511672" w:rsidRPr="00F65DC3" w:rsidRDefault="00511672" w:rsidP="00511672">
      <w:pPr>
        <w:ind w:left="5014"/>
        <w:rPr>
          <w:sz w:val="28"/>
          <w:szCs w:val="28"/>
        </w:rPr>
      </w:pPr>
    </w:p>
    <w:p w:rsidR="00C0559B" w:rsidRDefault="00C0559B" w:rsidP="0082413E">
      <w:pPr>
        <w:tabs>
          <w:tab w:val="left" w:pos="851"/>
        </w:tabs>
        <w:overflowPunct w:val="0"/>
        <w:autoSpaceDE w:val="0"/>
        <w:autoSpaceDN w:val="0"/>
        <w:adjustRightInd w:val="0"/>
        <w:ind w:left="349"/>
        <w:jc w:val="center"/>
        <w:textAlignment w:val="baseline"/>
        <w:rPr>
          <w:b/>
          <w:sz w:val="28"/>
          <w:szCs w:val="28"/>
        </w:rPr>
      </w:pPr>
    </w:p>
    <w:p w:rsidR="0082413E" w:rsidRDefault="009D4A88" w:rsidP="0082413E">
      <w:pPr>
        <w:tabs>
          <w:tab w:val="left" w:pos="851"/>
        </w:tabs>
        <w:overflowPunct w:val="0"/>
        <w:autoSpaceDE w:val="0"/>
        <w:autoSpaceDN w:val="0"/>
        <w:adjustRightInd w:val="0"/>
        <w:ind w:left="349"/>
        <w:jc w:val="center"/>
        <w:textAlignment w:val="baseline"/>
        <w:rPr>
          <w:b/>
          <w:sz w:val="28"/>
          <w:szCs w:val="28"/>
        </w:rPr>
      </w:pPr>
      <w:r>
        <w:rPr>
          <w:b/>
          <w:sz w:val="28"/>
          <w:szCs w:val="28"/>
        </w:rPr>
        <w:t>8</w:t>
      </w:r>
      <w:r w:rsidR="0082413E" w:rsidRPr="009F3955">
        <w:rPr>
          <w:b/>
          <w:sz w:val="28"/>
          <w:szCs w:val="28"/>
        </w:rPr>
        <w:t>. УПРАВЛЕНИЕ РЕАЛИЗАЦИЕЙ СТРАТЕГИИ</w:t>
      </w:r>
    </w:p>
    <w:p w:rsidR="0082413E" w:rsidRPr="009F3955" w:rsidRDefault="0082413E" w:rsidP="0082413E">
      <w:pPr>
        <w:tabs>
          <w:tab w:val="left" w:pos="851"/>
        </w:tabs>
        <w:overflowPunct w:val="0"/>
        <w:autoSpaceDE w:val="0"/>
        <w:autoSpaceDN w:val="0"/>
        <w:adjustRightInd w:val="0"/>
        <w:ind w:left="349"/>
        <w:jc w:val="center"/>
        <w:textAlignment w:val="baseline"/>
        <w:rPr>
          <w:b/>
          <w:sz w:val="28"/>
          <w:szCs w:val="28"/>
        </w:rPr>
      </w:pPr>
    </w:p>
    <w:p w:rsidR="0082413E" w:rsidRPr="009F3955" w:rsidRDefault="0082413E" w:rsidP="0082413E">
      <w:pPr>
        <w:widowControl w:val="0"/>
        <w:autoSpaceDE w:val="0"/>
        <w:autoSpaceDN w:val="0"/>
        <w:adjustRightInd w:val="0"/>
        <w:ind w:firstLine="709"/>
        <w:jc w:val="both"/>
        <w:rPr>
          <w:sz w:val="28"/>
          <w:szCs w:val="28"/>
        </w:rPr>
      </w:pPr>
      <w:r w:rsidRPr="009F3955">
        <w:rPr>
          <w:sz w:val="28"/>
          <w:szCs w:val="28"/>
        </w:rPr>
        <w:t xml:space="preserve">Реализация стратегических целей и задач социально-экономического развития </w:t>
      </w:r>
      <w:r>
        <w:rPr>
          <w:sz w:val="28"/>
          <w:szCs w:val="28"/>
        </w:rPr>
        <w:t>Тейковского муниципального района</w:t>
      </w:r>
      <w:r w:rsidRPr="009F3955">
        <w:rPr>
          <w:sz w:val="28"/>
          <w:szCs w:val="28"/>
        </w:rPr>
        <w:t xml:space="preserve"> требует оптимального организационно-функционального механизма по управлению стратегическим развитием.</w:t>
      </w:r>
    </w:p>
    <w:p w:rsidR="0082413E" w:rsidRPr="009F3955" w:rsidRDefault="0082413E" w:rsidP="0082413E">
      <w:pPr>
        <w:widowControl w:val="0"/>
        <w:autoSpaceDE w:val="0"/>
        <w:autoSpaceDN w:val="0"/>
        <w:adjustRightInd w:val="0"/>
        <w:ind w:firstLine="709"/>
        <w:jc w:val="both"/>
        <w:rPr>
          <w:sz w:val="28"/>
          <w:szCs w:val="28"/>
        </w:rPr>
      </w:pPr>
      <w:r w:rsidRPr="009F3955">
        <w:rPr>
          <w:sz w:val="28"/>
          <w:szCs w:val="28"/>
        </w:rPr>
        <w:t>Под механизмом реализации Стратегии подразумевается совокупность следующих стратегических документов.</w:t>
      </w:r>
    </w:p>
    <w:p w:rsidR="0082413E" w:rsidRPr="009F3955" w:rsidRDefault="0082413E" w:rsidP="0082413E">
      <w:pPr>
        <w:ind w:firstLine="709"/>
        <w:jc w:val="both"/>
        <w:rPr>
          <w:i/>
          <w:sz w:val="28"/>
          <w:szCs w:val="28"/>
        </w:rPr>
      </w:pPr>
      <w:r w:rsidRPr="009F3955">
        <w:rPr>
          <w:i/>
          <w:sz w:val="28"/>
          <w:szCs w:val="28"/>
        </w:rPr>
        <w:t>Документы стратегического планирования, разрабатываемые в рамках целеполагания</w:t>
      </w:r>
      <w:r>
        <w:rPr>
          <w:i/>
          <w:sz w:val="28"/>
          <w:szCs w:val="28"/>
        </w:rPr>
        <w:t>:</w:t>
      </w:r>
    </w:p>
    <w:p w:rsidR="0082413E" w:rsidRPr="00C17AC0" w:rsidRDefault="00C17AC0" w:rsidP="0082413E">
      <w:pPr>
        <w:ind w:firstLine="709"/>
        <w:jc w:val="both"/>
        <w:rPr>
          <w:sz w:val="28"/>
          <w:szCs w:val="28"/>
        </w:rPr>
      </w:pPr>
      <w:r>
        <w:rPr>
          <w:sz w:val="28"/>
          <w:szCs w:val="28"/>
        </w:rPr>
        <w:t xml:space="preserve">- </w:t>
      </w:r>
      <w:r w:rsidR="0082413E" w:rsidRPr="00C17AC0">
        <w:rPr>
          <w:sz w:val="28"/>
          <w:szCs w:val="28"/>
        </w:rPr>
        <w:t xml:space="preserve">Стратегия социально-экономического развития </w:t>
      </w:r>
      <w:r w:rsidRPr="00C17AC0">
        <w:rPr>
          <w:sz w:val="28"/>
          <w:szCs w:val="28"/>
        </w:rPr>
        <w:t>Тейковского муниципального района на период до 2020 года</w:t>
      </w:r>
      <w:r>
        <w:rPr>
          <w:sz w:val="28"/>
          <w:szCs w:val="28"/>
        </w:rPr>
        <w:t>.</w:t>
      </w:r>
    </w:p>
    <w:p w:rsidR="0082413E" w:rsidRPr="0073726A" w:rsidRDefault="0082413E" w:rsidP="0082413E">
      <w:pPr>
        <w:ind w:firstLine="709"/>
        <w:jc w:val="both"/>
        <w:rPr>
          <w:i/>
          <w:sz w:val="28"/>
          <w:szCs w:val="28"/>
        </w:rPr>
      </w:pPr>
      <w:r w:rsidRPr="009F3955">
        <w:rPr>
          <w:i/>
          <w:sz w:val="28"/>
          <w:szCs w:val="28"/>
        </w:rPr>
        <w:t xml:space="preserve">Документы стратегического планирования, разрабатываемые в </w:t>
      </w:r>
      <w:r w:rsidRPr="0073726A">
        <w:rPr>
          <w:i/>
          <w:sz w:val="28"/>
          <w:szCs w:val="28"/>
        </w:rPr>
        <w:t xml:space="preserve">рамках прогнозирования: </w:t>
      </w:r>
    </w:p>
    <w:p w:rsidR="0082413E" w:rsidRPr="0073726A" w:rsidRDefault="00C17AC0" w:rsidP="0082413E">
      <w:pPr>
        <w:ind w:firstLine="709"/>
        <w:jc w:val="both"/>
        <w:rPr>
          <w:sz w:val="28"/>
          <w:szCs w:val="28"/>
        </w:rPr>
      </w:pPr>
      <w:r>
        <w:rPr>
          <w:sz w:val="28"/>
          <w:szCs w:val="28"/>
        </w:rPr>
        <w:t xml:space="preserve">- </w:t>
      </w:r>
      <w:r w:rsidR="0082413E" w:rsidRPr="0073726A">
        <w:rPr>
          <w:sz w:val="28"/>
          <w:szCs w:val="28"/>
        </w:rPr>
        <w:t>Прогноз социально-экономического развития Тейковского муниципального района на среднесрочный период</w:t>
      </w:r>
      <w:r>
        <w:rPr>
          <w:sz w:val="28"/>
          <w:szCs w:val="28"/>
        </w:rPr>
        <w:t>.</w:t>
      </w:r>
      <w:r w:rsidR="0082413E" w:rsidRPr="0073726A">
        <w:rPr>
          <w:sz w:val="28"/>
          <w:szCs w:val="28"/>
        </w:rPr>
        <w:t xml:space="preserve"> </w:t>
      </w:r>
    </w:p>
    <w:p w:rsidR="0082413E" w:rsidRPr="0073726A" w:rsidRDefault="00C17AC0" w:rsidP="0082413E">
      <w:pPr>
        <w:ind w:firstLine="709"/>
        <w:jc w:val="both"/>
        <w:rPr>
          <w:sz w:val="28"/>
          <w:szCs w:val="28"/>
        </w:rPr>
      </w:pPr>
      <w:r>
        <w:rPr>
          <w:sz w:val="28"/>
          <w:szCs w:val="28"/>
        </w:rPr>
        <w:t xml:space="preserve">- </w:t>
      </w:r>
      <w:r w:rsidR="0082413E" w:rsidRPr="0073726A">
        <w:rPr>
          <w:sz w:val="28"/>
          <w:szCs w:val="28"/>
        </w:rPr>
        <w:t>Бюджет Тейковского муниципального района на очередной финансовый год и плановый период</w:t>
      </w:r>
      <w:r>
        <w:rPr>
          <w:sz w:val="28"/>
          <w:szCs w:val="28"/>
        </w:rPr>
        <w:t>.</w:t>
      </w:r>
    </w:p>
    <w:p w:rsidR="0082413E" w:rsidRPr="0073726A" w:rsidRDefault="0082413E" w:rsidP="0082413E">
      <w:pPr>
        <w:ind w:firstLine="709"/>
        <w:jc w:val="both"/>
        <w:rPr>
          <w:i/>
          <w:sz w:val="28"/>
          <w:szCs w:val="28"/>
        </w:rPr>
      </w:pPr>
      <w:r w:rsidRPr="0073726A">
        <w:rPr>
          <w:i/>
          <w:sz w:val="28"/>
          <w:szCs w:val="28"/>
        </w:rPr>
        <w:t xml:space="preserve">Документы стратегического планирования, разрабатываемые в рамках планирования и программирования: </w:t>
      </w:r>
    </w:p>
    <w:p w:rsidR="0082413E" w:rsidRPr="0073726A" w:rsidRDefault="00C17AC0" w:rsidP="0082413E">
      <w:pPr>
        <w:ind w:firstLine="709"/>
        <w:jc w:val="both"/>
        <w:rPr>
          <w:sz w:val="28"/>
          <w:szCs w:val="28"/>
        </w:rPr>
      </w:pPr>
      <w:r>
        <w:rPr>
          <w:sz w:val="28"/>
          <w:szCs w:val="28"/>
        </w:rPr>
        <w:t xml:space="preserve">- </w:t>
      </w:r>
      <w:r w:rsidR="0082413E" w:rsidRPr="0073726A">
        <w:rPr>
          <w:sz w:val="28"/>
          <w:szCs w:val="28"/>
        </w:rPr>
        <w:t>План мероприятий по реализации Стратегии социально-экономического развития Тейковского муниципального района</w:t>
      </w:r>
      <w:r>
        <w:rPr>
          <w:sz w:val="28"/>
          <w:szCs w:val="28"/>
        </w:rPr>
        <w:t>.</w:t>
      </w:r>
    </w:p>
    <w:p w:rsidR="0082413E" w:rsidRPr="0073726A" w:rsidRDefault="00C17AC0" w:rsidP="0082413E">
      <w:pPr>
        <w:ind w:firstLine="709"/>
        <w:jc w:val="both"/>
        <w:rPr>
          <w:sz w:val="28"/>
          <w:szCs w:val="28"/>
        </w:rPr>
      </w:pPr>
      <w:r>
        <w:rPr>
          <w:sz w:val="28"/>
          <w:szCs w:val="28"/>
        </w:rPr>
        <w:t xml:space="preserve">- </w:t>
      </w:r>
      <w:r w:rsidR="0082413E" w:rsidRPr="0073726A">
        <w:rPr>
          <w:sz w:val="28"/>
          <w:szCs w:val="28"/>
        </w:rPr>
        <w:t>Муниципальные программы Тейковского муниципального района</w:t>
      </w:r>
      <w:r>
        <w:rPr>
          <w:sz w:val="28"/>
          <w:szCs w:val="28"/>
        </w:rPr>
        <w:t>.</w:t>
      </w:r>
    </w:p>
    <w:p w:rsidR="0082413E" w:rsidRPr="0073726A" w:rsidRDefault="00C17AC0" w:rsidP="0082413E">
      <w:pPr>
        <w:ind w:firstLine="709"/>
        <w:jc w:val="both"/>
        <w:rPr>
          <w:sz w:val="28"/>
          <w:szCs w:val="28"/>
        </w:rPr>
      </w:pPr>
      <w:r>
        <w:rPr>
          <w:sz w:val="28"/>
          <w:szCs w:val="28"/>
        </w:rPr>
        <w:t xml:space="preserve">-  </w:t>
      </w:r>
      <w:r w:rsidR="0082413E" w:rsidRPr="0073726A">
        <w:rPr>
          <w:sz w:val="28"/>
          <w:szCs w:val="28"/>
        </w:rPr>
        <w:t>Схема территориального планирования Тейковского муниципального района</w:t>
      </w:r>
    </w:p>
    <w:p w:rsidR="0082413E" w:rsidRPr="00C17AC0" w:rsidRDefault="00CB1E2D" w:rsidP="0082413E">
      <w:pPr>
        <w:ind w:firstLine="709"/>
        <w:jc w:val="both"/>
        <w:rPr>
          <w:b/>
          <w:bCs/>
          <w:sz w:val="28"/>
          <w:szCs w:val="28"/>
        </w:rPr>
      </w:pPr>
      <w:r>
        <w:rPr>
          <w:b/>
          <w:bCs/>
          <w:sz w:val="28"/>
          <w:szCs w:val="28"/>
        </w:rPr>
        <w:t>8</w:t>
      </w:r>
      <w:r w:rsidR="0082413E" w:rsidRPr="00C17AC0">
        <w:rPr>
          <w:b/>
          <w:bCs/>
          <w:sz w:val="28"/>
          <w:szCs w:val="28"/>
        </w:rPr>
        <w:t>.1 Мониторинг и контроль реализации документов стратегического планирования</w:t>
      </w:r>
    </w:p>
    <w:p w:rsidR="0082413E" w:rsidRPr="009F3955" w:rsidRDefault="0082413E" w:rsidP="0082413E">
      <w:pPr>
        <w:ind w:firstLine="709"/>
        <w:jc w:val="both"/>
        <w:rPr>
          <w:sz w:val="28"/>
          <w:szCs w:val="28"/>
        </w:rPr>
      </w:pPr>
      <w:r w:rsidRPr="009F3955">
        <w:rPr>
          <w:b/>
          <w:i/>
          <w:sz w:val="28"/>
          <w:szCs w:val="28"/>
        </w:rPr>
        <w:t>Основными задачами</w:t>
      </w:r>
      <w:r w:rsidRPr="009F3955">
        <w:rPr>
          <w:sz w:val="28"/>
          <w:szCs w:val="28"/>
        </w:rPr>
        <w:t xml:space="preserve"> мониторинга реализации документов стратегического планирования являются:</w:t>
      </w:r>
    </w:p>
    <w:p w:rsidR="0082413E" w:rsidRPr="009F3955" w:rsidRDefault="0082413E" w:rsidP="0082413E">
      <w:pPr>
        <w:ind w:firstLine="709"/>
        <w:jc w:val="both"/>
        <w:rPr>
          <w:sz w:val="28"/>
          <w:szCs w:val="28"/>
        </w:rPr>
      </w:pPr>
      <w:r w:rsidRPr="009F3955">
        <w:rPr>
          <w:sz w:val="28"/>
          <w:szCs w:val="28"/>
        </w:rPr>
        <w:t xml:space="preserve">1) сбор, систематизация и обобщение информации о ходе реализации Стратегии </w:t>
      </w:r>
      <w:r>
        <w:rPr>
          <w:sz w:val="28"/>
          <w:szCs w:val="28"/>
        </w:rPr>
        <w:t>Тейковского муниципального района</w:t>
      </w:r>
      <w:r w:rsidRPr="009F3955">
        <w:rPr>
          <w:sz w:val="28"/>
          <w:szCs w:val="28"/>
        </w:rPr>
        <w:t>;</w:t>
      </w:r>
    </w:p>
    <w:p w:rsidR="0082413E" w:rsidRPr="009F3955" w:rsidRDefault="0082413E" w:rsidP="0082413E">
      <w:pPr>
        <w:ind w:firstLine="709"/>
        <w:jc w:val="both"/>
        <w:rPr>
          <w:sz w:val="28"/>
          <w:szCs w:val="28"/>
        </w:rPr>
      </w:pPr>
      <w:r w:rsidRPr="009F3955">
        <w:rPr>
          <w:sz w:val="28"/>
          <w:szCs w:val="28"/>
        </w:rPr>
        <w:t>2) оценка результативности и эффективности мероприятий по реализации стратегических программ и проектов, степени достижения запланированных целей социально-экономического развития региона;</w:t>
      </w:r>
    </w:p>
    <w:p w:rsidR="0082413E" w:rsidRPr="009F3955" w:rsidRDefault="0082413E" w:rsidP="0082413E">
      <w:pPr>
        <w:ind w:firstLine="709"/>
        <w:jc w:val="both"/>
        <w:rPr>
          <w:sz w:val="28"/>
          <w:szCs w:val="28"/>
        </w:rPr>
      </w:pPr>
      <w:r w:rsidRPr="009F3955">
        <w:rPr>
          <w:sz w:val="28"/>
          <w:szCs w:val="28"/>
        </w:rPr>
        <w:t>3) оценка соответствия плановых и фактических сроков, результатов реализации документов стратегического планирования и ресурсов, необходимых для их реализации;</w:t>
      </w:r>
    </w:p>
    <w:p w:rsidR="0082413E" w:rsidRPr="009F3955" w:rsidRDefault="0082413E" w:rsidP="0082413E">
      <w:pPr>
        <w:ind w:firstLine="709"/>
        <w:jc w:val="both"/>
        <w:rPr>
          <w:sz w:val="28"/>
          <w:szCs w:val="28"/>
        </w:rPr>
      </w:pPr>
      <w:r w:rsidRPr="009F3955">
        <w:rPr>
          <w:sz w:val="28"/>
          <w:szCs w:val="28"/>
        </w:rPr>
        <w:t>4) ежегодное проведение стратегического анализа, разработка предложений по корректировке стратегических документов р</w:t>
      </w:r>
      <w:r>
        <w:rPr>
          <w:sz w:val="28"/>
          <w:szCs w:val="28"/>
        </w:rPr>
        <w:t>ай</w:t>
      </w:r>
      <w:r w:rsidRPr="009F3955">
        <w:rPr>
          <w:sz w:val="28"/>
          <w:szCs w:val="28"/>
        </w:rPr>
        <w:t>она.</w:t>
      </w:r>
    </w:p>
    <w:p w:rsidR="0082413E" w:rsidRPr="0054083D" w:rsidRDefault="00CB1E2D" w:rsidP="0082413E">
      <w:pPr>
        <w:ind w:firstLine="709"/>
        <w:jc w:val="both"/>
        <w:rPr>
          <w:b/>
          <w:sz w:val="28"/>
          <w:szCs w:val="28"/>
        </w:rPr>
      </w:pPr>
      <w:r>
        <w:rPr>
          <w:b/>
          <w:sz w:val="28"/>
          <w:szCs w:val="28"/>
        </w:rPr>
        <w:t>8</w:t>
      </w:r>
      <w:r w:rsidR="0082413E" w:rsidRPr="0054083D">
        <w:rPr>
          <w:b/>
          <w:sz w:val="28"/>
          <w:szCs w:val="28"/>
        </w:rPr>
        <w:t>.2</w:t>
      </w:r>
      <w:r w:rsidR="00C17AC0" w:rsidRPr="0054083D">
        <w:rPr>
          <w:b/>
          <w:sz w:val="28"/>
          <w:szCs w:val="28"/>
        </w:rPr>
        <w:t xml:space="preserve"> </w:t>
      </w:r>
      <w:r w:rsidR="0082413E" w:rsidRPr="0054083D">
        <w:rPr>
          <w:b/>
          <w:sz w:val="28"/>
          <w:szCs w:val="28"/>
        </w:rPr>
        <w:t xml:space="preserve"> Площадки для общественного обсуждения и контроля реализации стратегии</w:t>
      </w:r>
      <w:r w:rsidR="00C17AC0" w:rsidRPr="0054083D">
        <w:rPr>
          <w:b/>
          <w:sz w:val="28"/>
          <w:szCs w:val="28"/>
        </w:rPr>
        <w:t>:</w:t>
      </w:r>
    </w:p>
    <w:p w:rsidR="00C17AC0" w:rsidRPr="0054083D" w:rsidRDefault="00C17AC0" w:rsidP="00C17AC0">
      <w:pPr>
        <w:numPr>
          <w:ilvl w:val="0"/>
          <w:numId w:val="37"/>
        </w:numPr>
        <w:tabs>
          <w:tab w:val="left" w:pos="851"/>
        </w:tabs>
        <w:ind w:left="0" w:firstLine="709"/>
        <w:jc w:val="both"/>
        <w:rPr>
          <w:sz w:val="28"/>
          <w:szCs w:val="28"/>
        </w:rPr>
      </w:pPr>
      <w:r w:rsidRPr="0054083D">
        <w:rPr>
          <w:sz w:val="28"/>
          <w:szCs w:val="28"/>
        </w:rPr>
        <w:t>Общественный Совет Тейковского муниципального района;</w:t>
      </w:r>
    </w:p>
    <w:p w:rsidR="0082413E" w:rsidRPr="0054083D" w:rsidRDefault="0054083D" w:rsidP="00483E6C">
      <w:pPr>
        <w:numPr>
          <w:ilvl w:val="0"/>
          <w:numId w:val="37"/>
        </w:numPr>
        <w:tabs>
          <w:tab w:val="left" w:pos="851"/>
        </w:tabs>
        <w:ind w:left="0" w:firstLine="709"/>
        <w:jc w:val="both"/>
        <w:rPr>
          <w:sz w:val="28"/>
          <w:szCs w:val="28"/>
        </w:rPr>
      </w:pPr>
      <w:r w:rsidRPr="0054083D">
        <w:rPr>
          <w:sz w:val="28"/>
          <w:szCs w:val="28"/>
        </w:rPr>
        <w:t>Общественное молодежное собрания при Совете Тейковского муниципального района</w:t>
      </w:r>
      <w:r w:rsidR="0082413E" w:rsidRPr="0054083D">
        <w:rPr>
          <w:sz w:val="28"/>
          <w:szCs w:val="28"/>
        </w:rPr>
        <w:t>;</w:t>
      </w:r>
    </w:p>
    <w:p w:rsidR="0082413E" w:rsidRPr="009F3955" w:rsidRDefault="0082413E" w:rsidP="00483E6C">
      <w:pPr>
        <w:numPr>
          <w:ilvl w:val="0"/>
          <w:numId w:val="37"/>
        </w:numPr>
        <w:tabs>
          <w:tab w:val="left" w:pos="851"/>
        </w:tabs>
        <w:ind w:left="0" w:firstLine="709"/>
        <w:jc w:val="both"/>
        <w:rPr>
          <w:sz w:val="28"/>
          <w:szCs w:val="28"/>
        </w:rPr>
      </w:pPr>
      <w:r w:rsidRPr="009F3955">
        <w:rPr>
          <w:sz w:val="28"/>
          <w:szCs w:val="28"/>
        </w:rPr>
        <w:t>СМИ;</w:t>
      </w:r>
    </w:p>
    <w:p w:rsidR="0082413E" w:rsidRPr="009F3955" w:rsidRDefault="0082413E" w:rsidP="00483E6C">
      <w:pPr>
        <w:numPr>
          <w:ilvl w:val="0"/>
          <w:numId w:val="37"/>
        </w:numPr>
        <w:tabs>
          <w:tab w:val="left" w:pos="851"/>
        </w:tabs>
        <w:ind w:left="0" w:firstLine="709"/>
        <w:jc w:val="both"/>
        <w:rPr>
          <w:sz w:val="28"/>
          <w:szCs w:val="28"/>
        </w:rPr>
      </w:pPr>
      <w:r w:rsidRPr="009F3955">
        <w:rPr>
          <w:sz w:val="28"/>
          <w:szCs w:val="28"/>
        </w:rPr>
        <w:t xml:space="preserve">Совет </w:t>
      </w:r>
      <w:r>
        <w:rPr>
          <w:sz w:val="28"/>
          <w:szCs w:val="28"/>
        </w:rPr>
        <w:t>Тейковского муниципального района</w:t>
      </w:r>
      <w:r w:rsidRPr="009F3955">
        <w:rPr>
          <w:sz w:val="28"/>
          <w:szCs w:val="28"/>
        </w:rPr>
        <w:t>;</w:t>
      </w:r>
    </w:p>
    <w:p w:rsidR="0082413E" w:rsidRPr="009F3955" w:rsidRDefault="0082413E" w:rsidP="00483E6C">
      <w:pPr>
        <w:numPr>
          <w:ilvl w:val="0"/>
          <w:numId w:val="37"/>
        </w:numPr>
        <w:tabs>
          <w:tab w:val="left" w:pos="851"/>
        </w:tabs>
        <w:ind w:left="0" w:firstLine="709"/>
        <w:jc w:val="both"/>
        <w:rPr>
          <w:sz w:val="28"/>
          <w:szCs w:val="28"/>
        </w:rPr>
      </w:pPr>
      <w:r>
        <w:rPr>
          <w:sz w:val="28"/>
          <w:szCs w:val="28"/>
        </w:rPr>
        <w:t>Официальный сайт Тейковского муниципального района</w:t>
      </w:r>
      <w:r w:rsidRPr="009F3955">
        <w:rPr>
          <w:sz w:val="28"/>
          <w:szCs w:val="28"/>
        </w:rPr>
        <w:t>.</w:t>
      </w:r>
    </w:p>
    <w:p w:rsidR="0082413E" w:rsidRPr="00C17AC0" w:rsidRDefault="00CB1E2D" w:rsidP="0082413E">
      <w:pPr>
        <w:ind w:firstLine="709"/>
        <w:rPr>
          <w:b/>
          <w:bCs/>
          <w:sz w:val="28"/>
          <w:szCs w:val="28"/>
        </w:rPr>
      </w:pPr>
      <w:r>
        <w:rPr>
          <w:b/>
          <w:bCs/>
          <w:sz w:val="28"/>
          <w:szCs w:val="28"/>
        </w:rPr>
        <w:lastRenderedPageBreak/>
        <w:t>8</w:t>
      </w:r>
      <w:r w:rsidR="0082413E" w:rsidRPr="00C17AC0">
        <w:rPr>
          <w:b/>
          <w:bCs/>
          <w:sz w:val="28"/>
          <w:szCs w:val="28"/>
        </w:rPr>
        <w:t>.3 Основные документы мониторинга</w:t>
      </w:r>
      <w:r w:rsidR="00C17AC0" w:rsidRPr="00C17AC0">
        <w:rPr>
          <w:b/>
          <w:bCs/>
          <w:sz w:val="28"/>
          <w:szCs w:val="28"/>
        </w:rPr>
        <w:t>:</w:t>
      </w:r>
    </w:p>
    <w:p w:rsidR="0082413E" w:rsidRPr="009F3955" w:rsidRDefault="0082413E" w:rsidP="0082413E">
      <w:pPr>
        <w:shd w:val="clear" w:color="auto" w:fill="FFFFFF"/>
        <w:ind w:firstLine="709"/>
        <w:jc w:val="both"/>
        <w:outlineLvl w:val="1"/>
        <w:rPr>
          <w:bCs/>
          <w:sz w:val="28"/>
          <w:szCs w:val="28"/>
        </w:rPr>
      </w:pPr>
      <w:r w:rsidRPr="009F3955">
        <w:rPr>
          <w:bCs/>
          <w:sz w:val="28"/>
          <w:szCs w:val="28"/>
        </w:rPr>
        <w:t>Документ</w:t>
      </w:r>
      <w:r>
        <w:rPr>
          <w:bCs/>
          <w:sz w:val="28"/>
          <w:szCs w:val="28"/>
        </w:rPr>
        <w:t>ами</w:t>
      </w:r>
      <w:r w:rsidRPr="009F3955">
        <w:rPr>
          <w:bCs/>
          <w:sz w:val="28"/>
          <w:szCs w:val="28"/>
        </w:rPr>
        <w:t>, в котор</w:t>
      </w:r>
      <w:r>
        <w:rPr>
          <w:bCs/>
          <w:sz w:val="28"/>
          <w:szCs w:val="28"/>
        </w:rPr>
        <w:t>ых</w:t>
      </w:r>
      <w:r w:rsidRPr="009F3955">
        <w:rPr>
          <w:bCs/>
          <w:sz w:val="28"/>
          <w:szCs w:val="28"/>
        </w:rPr>
        <w:t xml:space="preserve"> отражаются результаты мониторинга реализации документов стратегического планирования в сфере социально-экономического развития </w:t>
      </w:r>
      <w:r>
        <w:rPr>
          <w:bCs/>
          <w:sz w:val="28"/>
          <w:szCs w:val="28"/>
        </w:rPr>
        <w:t>Тейковского муниципального района</w:t>
      </w:r>
      <w:r w:rsidRPr="009F3955">
        <w:rPr>
          <w:bCs/>
          <w:sz w:val="28"/>
          <w:szCs w:val="28"/>
        </w:rPr>
        <w:t>, являются:</w:t>
      </w:r>
    </w:p>
    <w:p w:rsidR="0082413E" w:rsidRDefault="0082413E" w:rsidP="0082413E">
      <w:pPr>
        <w:shd w:val="clear" w:color="auto" w:fill="FFFFFF"/>
        <w:ind w:firstLine="709"/>
        <w:jc w:val="both"/>
        <w:outlineLvl w:val="1"/>
        <w:rPr>
          <w:bCs/>
          <w:sz w:val="28"/>
          <w:szCs w:val="28"/>
        </w:rPr>
      </w:pPr>
      <w:r>
        <w:rPr>
          <w:bCs/>
          <w:sz w:val="28"/>
          <w:szCs w:val="28"/>
        </w:rPr>
        <w:t>1) ежегодный отчет</w:t>
      </w:r>
      <w:r w:rsidRPr="009F3955">
        <w:rPr>
          <w:bCs/>
          <w:sz w:val="28"/>
          <w:szCs w:val="28"/>
        </w:rPr>
        <w:t xml:space="preserve"> главы </w:t>
      </w:r>
      <w:r>
        <w:rPr>
          <w:bCs/>
          <w:sz w:val="28"/>
          <w:szCs w:val="28"/>
        </w:rPr>
        <w:t>Тейковского муниципального района</w:t>
      </w:r>
      <w:r w:rsidRPr="009F3955">
        <w:rPr>
          <w:bCs/>
          <w:sz w:val="28"/>
          <w:szCs w:val="28"/>
        </w:rPr>
        <w:t>, главы администрации</w:t>
      </w:r>
      <w:r>
        <w:rPr>
          <w:bCs/>
          <w:sz w:val="28"/>
          <w:szCs w:val="28"/>
        </w:rPr>
        <w:t xml:space="preserve"> Тейковского муниципального района</w:t>
      </w:r>
      <w:r w:rsidRPr="009F3955">
        <w:rPr>
          <w:bCs/>
          <w:sz w:val="28"/>
          <w:szCs w:val="28"/>
        </w:rPr>
        <w:t xml:space="preserve"> о результатах своей деятельности либо о деятельности местной администрации и иных подведомственных главе муниципального образования </w:t>
      </w:r>
      <w:r>
        <w:rPr>
          <w:bCs/>
          <w:sz w:val="28"/>
          <w:szCs w:val="28"/>
        </w:rPr>
        <w:t>органов местного самоуправления;</w:t>
      </w:r>
    </w:p>
    <w:p w:rsidR="0082413E" w:rsidRPr="009F3955" w:rsidRDefault="0082413E" w:rsidP="0082413E">
      <w:pPr>
        <w:shd w:val="clear" w:color="auto" w:fill="FFFFFF"/>
        <w:ind w:firstLine="709"/>
        <w:jc w:val="both"/>
        <w:outlineLvl w:val="1"/>
        <w:rPr>
          <w:bCs/>
          <w:sz w:val="28"/>
          <w:szCs w:val="28"/>
        </w:rPr>
      </w:pPr>
      <w:r>
        <w:rPr>
          <w:bCs/>
          <w:sz w:val="28"/>
          <w:szCs w:val="28"/>
        </w:rPr>
        <w:t xml:space="preserve">2) </w:t>
      </w:r>
      <w:r w:rsidRPr="009F3955">
        <w:rPr>
          <w:bCs/>
          <w:sz w:val="28"/>
          <w:szCs w:val="28"/>
        </w:rPr>
        <w:t>сводный годовой доклад о ходе реализации и об оценке эффективности реализации муниципальных программ.</w:t>
      </w:r>
    </w:p>
    <w:p w:rsidR="0082413E" w:rsidRPr="009F3955" w:rsidRDefault="00CB1E2D" w:rsidP="0082413E">
      <w:pPr>
        <w:ind w:firstLine="709"/>
        <w:rPr>
          <w:b/>
          <w:bCs/>
          <w:sz w:val="28"/>
          <w:szCs w:val="28"/>
        </w:rPr>
      </w:pPr>
      <w:r>
        <w:rPr>
          <w:b/>
          <w:bCs/>
          <w:sz w:val="28"/>
          <w:szCs w:val="28"/>
        </w:rPr>
        <w:t>8</w:t>
      </w:r>
      <w:r w:rsidR="0082413E" w:rsidRPr="009F3955">
        <w:rPr>
          <w:b/>
          <w:bCs/>
          <w:sz w:val="28"/>
          <w:szCs w:val="28"/>
        </w:rPr>
        <w:t>.4 Порядок осуществления мониторинга</w:t>
      </w:r>
    </w:p>
    <w:p w:rsidR="0082413E" w:rsidRPr="009F3955" w:rsidRDefault="0082413E" w:rsidP="0082413E">
      <w:pPr>
        <w:shd w:val="clear" w:color="auto" w:fill="FFFFFF"/>
        <w:ind w:firstLine="709"/>
        <w:jc w:val="both"/>
        <w:outlineLvl w:val="1"/>
        <w:rPr>
          <w:bCs/>
          <w:sz w:val="28"/>
          <w:szCs w:val="28"/>
        </w:rPr>
      </w:pPr>
      <w:r w:rsidRPr="009F3955">
        <w:rPr>
          <w:bCs/>
          <w:sz w:val="28"/>
          <w:szCs w:val="28"/>
        </w:rPr>
        <w:t>Порядок осуществления мониторинга реализации документов стратегического планирования и подготовки отчето</w:t>
      </w:r>
      <w:r>
        <w:rPr>
          <w:bCs/>
          <w:sz w:val="28"/>
          <w:szCs w:val="28"/>
        </w:rPr>
        <w:t xml:space="preserve">в об их реализации определяется </w:t>
      </w:r>
      <w:r w:rsidRPr="009F3955">
        <w:rPr>
          <w:bCs/>
          <w:sz w:val="28"/>
          <w:szCs w:val="28"/>
        </w:rPr>
        <w:t>муниципальным</w:t>
      </w:r>
      <w:r>
        <w:rPr>
          <w:bCs/>
          <w:sz w:val="28"/>
          <w:szCs w:val="28"/>
        </w:rPr>
        <w:t>и нормативными правовыми актами.</w:t>
      </w:r>
    </w:p>
    <w:p w:rsidR="0082413E" w:rsidRPr="009F3955" w:rsidRDefault="0082413E" w:rsidP="0082413E">
      <w:pPr>
        <w:shd w:val="clear" w:color="auto" w:fill="FFFFFF"/>
        <w:ind w:firstLine="709"/>
        <w:jc w:val="both"/>
        <w:outlineLvl w:val="1"/>
        <w:rPr>
          <w:bCs/>
          <w:sz w:val="28"/>
          <w:szCs w:val="28"/>
        </w:rPr>
      </w:pPr>
      <w:r>
        <w:rPr>
          <w:bCs/>
          <w:sz w:val="28"/>
          <w:szCs w:val="28"/>
        </w:rPr>
        <w:t>О</w:t>
      </w:r>
      <w:r w:rsidRPr="009F3955">
        <w:rPr>
          <w:bCs/>
          <w:sz w:val="28"/>
          <w:szCs w:val="28"/>
        </w:rPr>
        <w:t xml:space="preserve">тчеты о результатах осуществления мониторинга реализации документов стратегического планирования подлежат размещению на официальном сайте </w:t>
      </w:r>
      <w:r>
        <w:rPr>
          <w:bCs/>
          <w:sz w:val="28"/>
          <w:szCs w:val="28"/>
        </w:rPr>
        <w:t>Тейковского муниципального района</w:t>
      </w:r>
      <w:r w:rsidRPr="009F3955">
        <w:rPr>
          <w:bCs/>
          <w:sz w:val="28"/>
          <w:szCs w:val="28"/>
        </w:rPr>
        <w:t>.</w:t>
      </w:r>
    </w:p>
    <w:p w:rsidR="0082413E" w:rsidRPr="009F3955" w:rsidRDefault="00CB1E2D" w:rsidP="0082413E">
      <w:pPr>
        <w:ind w:firstLine="709"/>
        <w:jc w:val="both"/>
        <w:rPr>
          <w:b/>
          <w:bCs/>
          <w:sz w:val="28"/>
          <w:szCs w:val="28"/>
        </w:rPr>
      </w:pPr>
      <w:r>
        <w:rPr>
          <w:b/>
          <w:bCs/>
          <w:sz w:val="28"/>
          <w:szCs w:val="28"/>
        </w:rPr>
        <w:t>8</w:t>
      </w:r>
      <w:r w:rsidR="0082413E" w:rsidRPr="009F3955">
        <w:rPr>
          <w:b/>
          <w:bCs/>
          <w:sz w:val="28"/>
          <w:szCs w:val="28"/>
        </w:rPr>
        <w:t>.5 Контроль реализации документов стратегического планирования</w:t>
      </w:r>
    </w:p>
    <w:p w:rsidR="0082413E" w:rsidRPr="009F3955" w:rsidRDefault="0082413E" w:rsidP="0082413E">
      <w:pPr>
        <w:shd w:val="clear" w:color="auto" w:fill="FFFFFF"/>
        <w:ind w:firstLine="709"/>
        <w:jc w:val="both"/>
        <w:outlineLvl w:val="1"/>
        <w:rPr>
          <w:bCs/>
          <w:sz w:val="28"/>
          <w:szCs w:val="28"/>
        </w:rPr>
      </w:pPr>
      <w:r w:rsidRPr="009F3955">
        <w:rPr>
          <w:b/>
          <w:bCs/>
          <w:i/>
          <w:sz w:val="28"/>
          <w:szCs w:val="28"/>
        </w:rPr>
        <w:t>Основными задачами</w:t>
      </w:r>
      <w:r w:rsidRPr="009F3955">
        <w:rPr>
          <w:bCs/>
          <w:sz w:val="28"/>
          <w:szCs w:val="28"/>
        </w:rPr>
        <w:t xml:space="preserve"> контроля реализации документов стратегического планирования являются:</w:t>
      </w:r>
    </w:p>
    <w:p w:rsidR="0082413E" w:rsidRPr="009F3955" w:rsidRDefault="0082413E" w:rsidP="0082413E">
      <w:pPr>
        <w:shd w:val="clear" w:color="auto" w:fill="FFFFFF"/>
        <w:ind w:firstLine="709"/>
        <w:jc w:val="both"/>
        <w:outlineLvl w:val="1"/>
        <w:rPr>
          <w:bCs/>
          <w:sz w:val="28"/>
          <w:szCs w:val="28"/>
        </w:rPr>
      </w:pPr>
      <w:r w:rsidRPr="009F3955">
        <w:rPr>
          <w:bCs/>
          <w:sz w:val="28"/>
          <w:szCs w:val="28"/>
        </w:rPr>
        <w:t>1) сбор, систематизация и обобщение информации о социально-экономическом развитии р</w:t>
      </w:r>
      <w:r>
        <w:rPr>
          <w:bCs/>
          <w:sz w:val="28"/>
          <w:szCs w:val="28"/>
        </w:rPr>
        <w:t>айона</w:t>
      </w:r>
      <w:r w:rsidRPr="009F3955">
        <w:rPr>
          <w:bCs/>
          <w:sz w:val="28"/>
          <w:szCs w:val="28"/>
        </w:rPr>
        <w:t>;</w:t>
      </w:r>
    </w:p>
    <w:p w:rsidR="0082413E" w:rsidRDefault="0082413E" w:rsidP="0082413E">
      <w:pPr>
        <w:shd w:val="clear" w:color="auto" w:fill="FFFFFF"/>
        <w:ind w:firstLine="709"/>
        <w:jc w:val="both"/>
        <w:outlineLvl w:val="1"/>
        <w:rPr>
          <w:bCs/>
          <w:sz w:val="28"/>
          <w:szCs w:val="28"/>
        </w:rPr>
      </w:pPr>
      <w:r w:rsidRPr="009F3955">
        <w:rPr>
          <w:bCs/>
          <w:sz w:val="28"/>
          <w:szCs w:val="28"/>
        </w:rPr>
        <w:t>2) оценка результативности и эффективности реализации му</w:t>
      </w:r>
      <w:r>
        <w:rPr>
          <w:bCs/>
          <w:sz w:val="28"/>
          <w:szCs w:val="28"/>
        </w:rPr>
        <w:t>ниципальных программ и проектов.</w:t>
      </w:r>
    </w:p>
    <w:p w:rsidR="0082413E" w:rsidRPr="00366DB0" w:rsidRDefault="0082413E" w:rsidP="0082413E">
      <w:pPr>
        <w:shd w:val="clear" w:color="auto" w:fill="FFFFFF"/>
        <w:ind w:firstLine="709"/>
        <w:jc w:val="both"/>
        <w:outlineLvl w:val="1"/>
        <w:rPr>
          <w:bCs/>
          <w:sz w:val="28"/>
          <w:szCs w:val="28"/>
        </w:rPr>
      </w:pPr>
      <w:r w:rsidRPr="00366DB0">
        <w:rPr>
          <w:bCs/>
          <w:sz w:val="28"/>
          <w:szCs w:val="28"/>
        </w:rPr>
        <w:t>Контроль реализации документов стратегического планирования</w:t>
      </w:r>
      <w:r>
        <w:rPr>
          <w:bCs/>
          <w:sz w:val="28"/>
          <w:szCs w:val="28"/>
        </w:rPr>
        <w:t xml:space="preserve"> осуществляется в порядке, определяемом</w:t>
      </w:r>
      <w:r w:rsidRPr="00366DB0">
        <w:rPr>
          <w:bCs/>
          <w:sz w:val="28"/>
          <w:szCs w:val="28"/>
        </w:rPr>
        <w:t xml:space="preserve"> </w:t>
      </w:r>
      <w:r w:rsidRPr="009F3955">
        <w:rPr>
          <w:bCs/>
          <w:sz w:val="28"/>
          <w:szCs w:val="28"/>
        </w:rPr>
        <w:t>муниципальным</w:t>
      </w:r>
      <w:r>
        <w:rPr>
          <w:bCs/>
          <w:sz w:val="28"/>
          <w:szCs w:val="28"/>
        </w:rPr>
        <w:t>и нормативными правовыми актами.</w:t>
      </w:r>
    </w:p>
    <w:p w:rsidR="0082413E" w:rsidRPr="009F3955" w:rsidRDefault="00CB1E2D" w:rsidP="0082413E">
      <w:pPr>
        <w:ind w:firstLine="709"/>
        <w:jc w:val="both"/>
        <w:rPr>
          <w:b/>
          <w:bCs/>
          <w:sz w:val="28"/>
          <w:szCs w:val="28"/>
        </w:rPr>
      </w:pPr>
      <w:r>
        <w:rPr>
          <w:b/>
          <w:bCs/>
          <w:sz w:val="28"/>
          <w:szCs w:val="28"/>
        </w:rPr>
        <w:t>8</w:t>
      </w:r>
      <w:r w:rsidR="0082413E" w:rsidRPr="009F3955">
        <w:rPr>
          <w:b/>
          <w:bCs/>
          <w:sz w:val="28"/>
          <w:szCs w:val="28"/>
        </w:rPr>
        <w:t xml:space="preserve">.6 Реализация документов стратегического планирования </w:t>
      </w:r>
      <w:r w:rsidR="0082413E">
        <w:rPr>
          <w:b/>
          <w:bCs/>
          <w:sz w:val="28"/>
          <w:szCs w:val="28"/>
        </w:rPr>
        <w:t>Тейковского муниципального района</w:t>
      </w:r>
    </w:p>
    <w:p w:rsidR="0082413E" w:rsidRPr="009F3955" w:rsidRDefault="0082413E" w:rsidP="0082413E">
      <w:pPr>
        <w:shd w:val="clear" w:color="auto" w:fill="FFFFFF"/>
        <w:ind w:firstLine="709"/>
        <w:jc w:val="both"/>
        <w:outlineLvl w:val="1"/>
        <w:rPr>
          <w:bCs/>
          <w:sz w:val="28"/>
          <w:szCs w:val="28"/>
        </w:rPr>
      </w:pPr>
      <w:r w:rsidRPr="009F3955">
        <w:rPr>
          <w:b/>
          <w:bCs/>
          <w:i/>
          <w:sz w:val="28"/>
          <w:szCs w:val="28"/>
        </w:rPr>
        <w:t>Реализация Стратегии</w:t>
      </w:r>
      <w:r w:rsidRPr="009F3955">
        <w:rPr>
          <w:bCs/>
          <w:sz w:val="28"/>
          <w:szCs w:val="28"/>
        </w:rPr>
        <w:t xml:space="preserve"> социально-экономического развития </w:t>
      </w:r>
      <w:r>
        <w:rPr>
          <w:bCs/>
          <w:sz w:val="28"/>
          <w:szCs w:val="28"/>
        </w:rPr>
        <w:t>Тейковского муниципального района</w:t>
      </w:r>
      <w:r w:rsidRPr="009F3955">
        <w:rPr>
          <w:bCs/>
          <w:sz w:val="28"/>
          <w:szCs w:val="28"/>
        </w:rPr>
        <w:t xml:space="preserve"> осуществляется путем разработки плана мероприятий по реализации стратегии.</w:t>
      </w:r>
    </w:p>
    <w:p w:rsidR="0082413E" w:rsidRPr="009F3955" w:rsidRDefault="0082413E" w:rsidP="0082413E">
      <w:pPr>
        <w:shd w:val="clear" w:color="auto" w:fill="FFFFFF"/>
        <w:ind w:firstLine="709"/>
        <w:jc w:val="both"/>
        <w:outlineLvl w:val="1"/>
        <w:rPr>
          <w:bCs/>
          <w:sz w:val="28"/>
          <w:szCs w:val="28"/>
        </w:rPr>
      </w:pPr>
      <w:r w:rsidRPr="009F3955">
        <w:rPr>
          <w:bCs/>
          <w:sz w:val="28"/>
          <w:szCs w:val="28"/>
        </w:rPr>
        <w:t xml:space="preserve">Положения Стратегии социально-экономического развития детализируются путем разработки мероприятий в </w:t>
      </w:r>
      <w:r>
        <w:rPr>
          <w:bCs/>
          <w:sz w:val="28"/>
          <w:szCs w:val="28"/>
        </w:rPr>
        <w:t xml:space="preserve">муниципальных </w:t>
      </w:r>
      <w:r w:rsidRPr="009F3955">
        <w:rPr>
          <w:bCs/>
          <w:sz w:val="28"/>
          <w:szCs w:val="28"/>
        </w:rPr>
        <w:t>программах р</w:t>
      </w:r>
      <w:r>
        <w:rPr>
          <w:bCs/>
          <w:sz w:val="28"/>
          <w:szCs w:val="28"/>
        </w:rPr>
        <w:t>ай</w:t>
      </w:r>
      <w:r w:rsidRPr="009F3955">
        <w:rPr>
          <w:bCs/>
          <w:sz w:val="28"/>
          <w:szCs w:val="28"/>
        </w:rPr>
        <w:t xml:space="preserve">она с необходимым финансовым обеспечением, в </w:t>
      </w:r>
      <w:r w:rsidRPr="00BF7C1E">
        <w:rPr>
          <w:bCs/>
          <w:sz w:val="28"/>
          <w:szCs w:val="28"/>
        </w:rPr>
        <w:t>соответствии с бюджет</w:t>
      </w:r>
      <w:r w:rsidR="00BF7C1E" w:rsidRPr="00BF7C1E">
        <w:rPr>
          <w:bCs/>
          <w:sz w:val="28"/>
          <w:szCs w:val="28"/>
        </w:rPr>
        <w:t>ом</w:t>
      </w:r>
      <w:r w:rsidRPr="00BF7C1E">
        <w:rPr>
          <w:bCs/>
          <w:sz w:val="28"/>
          <w:szCs w:val="28"/>
        </w:rPr>
        <w:t xml:space="preserve"> Тейковского муниципального района.</w:t>
      </w:r>
    </w:p>
    <w:p w:rsidR="0082413E" w:rsidRPr="009F3955" w:rsidRDefault="0082413E" w:rsidP="0082413E">
      <w:pPr>
        <w:shd w:val="clear" w:color="auto" w:fill="FFFFFF"/>
        <w:ind w:firstLine="709"/>
        <w:jc w:val="both"/>
        <w:outlineLvl w:val="1"/>
        <w:rPr>
          <w:bCs/>
          <w:sz w:val="28"/>
          <w:szCs w:val="28"/>
        </w:rPr>
      </w:pPr>
      <w:r w:rsidRPr="009F3955">
        <w:rPr>
          <w:b/>
          <w:bCs/>
          <w:i/>
          <w:sz w:val="28"/>
          <w:szCs w:val="28"/>
        </w:rPr>
        <w:t>Комплексы мероприятий по реализации основных положений</w:t>
      </w:r>
      <w:r w:rsidRPr="009F3955">
        <w:rPr>
          <w:bCs/>
          <w:sz w:val="28"/>
          <w:szCs w:val="28"/>
        </w:rPr>
        <w:t xml:space="preserve"> Стратегии социально-экономического развития и перечень </w:t>
      </w:r>
      <w:r>
        <w:rPr>
          <w:bCs/>
          <w:sz w:val="28"/>
          <w:szCs w:val="28"/>
        </w:rPr>
        <w:t xml:space="preserve">муниципальных </w:t>
      </w:r>
      <w:r w:rsidRPr="009F3955">
        <w:rPr>
          <w:bCs/>
          <w:sz w:val="28"/>
          <w:szCs w:val="28"/>
        </w:rPr>
        <w:t>программ р</w:t>
      </w:r>
      <w:r>
        <w:rPr>
          <w:bCs/>
          <w:sz w:val="28"/>
          <w:szCs w:val="28"/>
        </w:rPr>
        <w:t>ай</w:t>
      </w:r>
      <w:r w:rsidRPr="009F3955">
        <w:rPr>
          <w:bCs/>
          <w:sz w:val="28"/>
          <w:szCs w:val="28"/>
        </w:rPr>
        <w:t>она включаются в план мероприятий по реализации Стратегии.</w:t>
      </w:r>
    </w:p>
    <w:p w:rsidR="0082413E" w:rsidRPr="009F3955" w:rsidRDefault="0082413E" w:rsidP="0082413E">
      <w:pPr>
        <w:shd w:val="clear" w:color="auto" w:fill="FFFFFF"/>
        <w:ind w:firstLine="709"/>
        <w:jc w:val="both"/>
        <w:outlineLvl w:val="1"/>
        <w:rPr>
          <w:bCs/>
          <w:sz w:val="28"/>
          <w:szCs w:val="28"/>
        </w:rPr>
      </w:pPr>
      <w:r w:rsidRPr="009F3955">
        <w:rPr>
          <w:b/>
          <w:bCs/>
          <w:i/>
          <w:sz w:val="28"/>
          <w:szCs w:val="28"/>
        </w:rPr>
        <w:t xml:space="preserve">При составлении проекта бюджета </w:t>
      </w:r>
      <w:r>
        <w:rPr>
          <w:b/>
          <w:bCs/>
          <w:i/>
          <w:sz w:val="28"/>
          <w:szCs w:val="28"/>
        </w:rPr>
        <w:t>Тейковского муниципального района</w:t>
      </w:r>
      <w:r w:rsidRPr="009F3955">
        <w:rPr>
          <w:bCs/>
          <w:sz w:val="28"/>
          <w:szCs w:val="28"/>
        </w:rPr>
        <w:t xml:space="preserve"> на очередной финансовый год и плановый период планируются бюджетные ассигнования на финансовое обеспечение реализации </w:t>
      </w:r>
      <w:r>
        <w:rPr>
          <w:bCs/>
          <w:sz w:val="28"/>
          <w:szCs w:val="28"/>
        </w:rPr>
        <w:t>муниципальных</w:t>
      </w:r>
      <w:r w:rsidRPr="009F3955">
        <w:rPr>
          <w:bCs/>
          <w:sz w:val="28"/>
          <w:szCs w:val="28"/>
        </w:rPr>
        <w:t xml:space="preserve"> программ р</w:t>
      </w:r>
      <w:r>
        <w:rPr>
          <w:bCs/>
          <w:sz w:val="28"/>
          <w:szCs w:val="28"/>
        </w:rPr>
        <w:t>ай</w:t>
      </w:r>
      <w:r w:rsidRPr="009F3955">
        <w:rPr>
          <w:bCs/>
          <w:sz w:val="28"/>
          <w:szCs w:val="28"/>
        </w:rPr>
        <w:t>она.</w:t>
      </w:r>
    </w:p>
    <w:p w:rsidR="00C0559B" w:rsidRDefault="0082413E" w:rsidP="00C0559B">
      <w:pPr>
        <w:shd w:val="clear" w:color="auto" w:fill="FFFFFF"/>
        <w:ind w:firstLine="709"/>
        <w:jc w:val="both"/>
        <w:outlineLvl w:val="1"/>
        <w:rPr>
          <w:bCs/>
          <w:sz w:val="28"/>
          <w:szCs w:val="28"/>
        </w:rPr>
      </w:pPr>
      <w:r w:rsidRPr="009F3955">
        <w:rPr>
          <w:b/>
          <w:bCs/>
          <w:i/>
          <w:sz w:val="28"/>
          <w:szCs w:val="28"/>
        </w:rPr>
        <w:t>Оценка эффективности реализации</w:t>
      </w:r>
      <w:r w:rsidRPr="009F3955">
        <w:rPr>
          <w:bCs/>
          <w:sz w:val="28"/>
          <w:szCs w:val="28"/>
        </w:rPr>
        <w:t xml:space="preserve"> </w:t>
      </w:r>
      <w:r>
        <w:rPr>
          <w:bCs/>
          <w:sz w:val="28"/>
          <w:szCs w:val="28"/>
        </w:rPr>
        <w:t>муниципальных</w:t>
      </w:r>
      <w:r w:rsidRPr="009F3955">
        <w:rPr>
          <w:bCs/>
          <w:sz w:val="28"/>
          <w:szCs w:val="28"/>
        </w:rPr>
        <w:t xml:space="preserve"> программ р</w:t>
      </w:r>
      <w:r>
        <w:rPr>
          <w:bCs/>
          <w:sz w:val="28"/>
          <w:szCs w:val="28"/>
        </w:rPr>
        <w:t>ай</w:t>
      </w:r>
      <w:r w:rsidRPr="009F3955">
        <w:rPr>
          <w:bCs/>
          <w:sz w:val="28"/>
          <w:szCs w:val="28"/>
        </w:rPr>
        <w:t>она проводится ежегодно, порядок проведения указанной оценки и ее критерии устанавливаются муниципальным</w:t>
      </w:r>
      <w:r>
        <w:rPr>
          <w:bCs/>
          <w:sz w:val="28"/>
          <w:szCs w:val="28"/>
        </w:rPr>
        <w:t>и нормативными правовыми актами</w:t>
      </w:r>
      <w:r w:rsidRPr="009F3955">
        <w:rPr>
          <w:bCs/>
          <w:sz w:val="28"/>
          <w:szCs w:val="28"/>
        </w:rPr>
        <w:t>.</w:t>
      </w:r>
    </w:p>
    <w:p w:rsidR="0082413E" w:rsidRPr="009F3955" w:rsidRDefault="0082413E" w:rsidP="00C0559B">
      <w:pPr>
        <w:shd w:val="clear" w:color="auto" w:fill="FFFFFF"/>
        <w:ind w:firstLine="709"/>
        <w:jc w:val="both"/>
        <w:outlineLvl w:val="1"/>
        <w:rPr>
          <w:bCs/>
          <w:sz w:val="28"/>
          <w:szCs w:val="28"/>
        </w:rPr>
      </w:pPr>
      <w:r>
        <w:rPr>
          <w:bCs/>
          <w:sz w:val="28"/>
          <w:szCs w:val="28"/>
        </w:rPr>
        <w:lastRenderedPageBreak/>
        <w:t>Администрация Тейковского муниципального района</w:t>
      </w:r>
      <w:r w:rsidRPr="009F3955">
        <w:rPr>
          <w:bCs/>
          <w:sz w:val="28"/>
          <w:szCs w:val="28"/>
        </w:rPr>
        <w:t xml:space="preserve"> готовит </w:t>
      </w:r>
      <w:r w:rsidRPr="009F3955">
        <w:rPr>
          <w:b/>
          <w:bCs/>
          <w:i/>
          <w:sz w:val="28"/>
          <w:szCs w:val="28"/>
        </w:rPr>
        <w:t>ежегодный отчет</w:t>
      </w:r>
      <w:r w:rsidRPr="009F3955">
        <w:rPr>
          <w:bCs/>
          <w:sz w:val="28"/>
          <w:szCs w:val="28"/>
        </w:rPr>
        <w:t xml:space="preserve"> о ходе исполнения плана мероприятий по реализации Стратегии социально-экономического развития р</w:t>
      </w:r>
      <w:r>
        <w:rPr>
          <w:bCs/>
          <w:sz w:val="28"/>
          <w:szCs w:val="28"/>
        </w:rPr>
        <w:t>ай</w:t>
      </w:r>
      <w:r w:rsidRPr="009F3955">
        <w:rPr>
          <w:bCs/>
          <w:sz w:val="28"/>
          <w:szCs w:val="28"/>
        </w:rPr>
        <w:t>она.</w:t>
      </w:r>
    </w:p>
    <w:p w:rsidR="0082413E" w:rsidRPr="009F3955" w:rsidRDefault="0082413E" w:rsidP="0082413E">
      <w:pPr>
        <w:shd w:val="clear" w:color="auto" w:fill="FFFFFF"/>
        <w:ind w:firstLine="709"/>
        <w:jc w:val="both"/>
        <w:outlineLvl w:val="1"/>
        <w:rPr>
          <w:bCs/>
          <w:sz w:val="28"/>
          <w:szCs w:val="28"/>
        </w:rPr>
      </w:pPr>
    </w:p>
    <w:p w:rsidR="0082413E" w:rsidRPr="009F3955" w:rsidRDefault="0082413E" w:rsidP="0082413E">
      <w:pPr>
        <w:shd w:val="clear" w:color="auto" w:fill="FFFFFF"/>
        <w:ind w:firstLine="709"/>
        <w:jc w:val="both"/>
        <w:outlineLvl w:val="1"/>
        <w:rPr>
          <w:bCs/>
          <w:sz w:val="28"/>
          <w:szCs w:val="28"/>
        </w:rPr>
      </w:pPr>
    </w:p>
    <w:p w:rsidR="0082413E" w:rsidRPr="009F3955" w:rsidRDefault="0082413E" w:rsidP="0082413E">
      <w:pPr>
        <w:shd w:val="clear" w:color="auto" w:fill="FFFFFF"/>
        <w:ind w:firstLine="709"/>
        <w:jc w:val="both"/>
        <w:outlineLvl w:val="1"/>
        <w:rPr>
          <w:bCs/>
          <w:sz w:val="28"/>
          <w:szCs w:val="28"/>
        </w:rPr>
      </w:pPr>
    </w:p>
    <w:p w:rsidR="0082413E" w:rsidRDefault="0082413E" w:rsidP="0082413E">
      <w:pPr>
        <w:shd w:val="clear" w:color="auto" w:fill="FFFFFF"/>
        <w:ind w:firstLine="709"/>
        <w:jc w:val="both"/>
        <w:outlineLvl w:val="1"/>
        <w:rPr>
          <w:bCs/>
          <w:sz w:val="20"/>
          <w:szCs w:val="20"/>
        </w:rPr>
      </w:pPr>
    </w:p>
    <w:p w:rsidR="00C17AC0" w:rsidRDefault="00C17AC0" w:rsidP="0082413E">
      <w:pPr>
        <w:shd w:val="clear" w:color="auto" w:fill="FFFFFF"/>
        <w:ind w:firstLine="709"/>
        <w:jc w:val="both"/>
        <w:outlineLvl w:val="1"/>
        <w:rPr>
          <w:bCs/>
          <w:sz w:val="20"/>
          <w:szCs w:val="20"/>
        </w:rPr>
      </w:pPr>
    </w:p>
    <w:p w:rsidR="00C17AC0" w:rsidRDefault="00C17AC0" w:rsidP="0082413E">
      <w:pPr>
        <w:shd w:val="clear" w:color="auto" w:fill="FFFFFF"/>
        <w:ind w:firstLine="709"/>
        <w:jc w:val="both"/>
        <w:outlineLvl w:val="1"/>
        <w:rPr>
          <w:bCs/>
          <w:sz w:val="20"/>
          <w:szCs w:val="20"/>
        </w:rPr>
      </w:pPr>
    </w:p>
    <w:p w:rsidR="00C17AC0" w:rsidRDefault="00C17AC0" w:rsidP="0082413E">
      <w:pPr>
        <w:shd w:val="clear" w:color="auto" w:fill="FFFFFF"/>
        <w:ind w:firstLine="709"/>
        <w:jc w:val="both"/>
        <w:outlineLvl w:val="1"/>
        <w:rPr>
          <w:bCs/>
          <w:sz w:val="20"/>
          <w:szCs w:val="20"/>
        </w:rPr>
      </w:pPr>
    </w:p>
    <w:p w:rsidR="00C17AC0" w:rsidRDefault="00C17AC0" w:rsidP="0082413E">
      <w:pPr>
        <w:shd w:val="clear" w:color="auto" w:fill="FFFFFF"/>
        <w:ind w:firstLine="709"/>
        <w:jc w:val="both"/>
        <w:outlineLvl w:val="1"/>
        <w:rPr>
          <w:bCs/>
          <w:sz w:val="20"/>
          <w:szCs w:val="20"/>
        </w:rPr>
      </w:pPr>
    </w:p>
    <w:p w:rsidR="00C17AC0" w:rsidRDefault="00C17AC0" w:rsidP="0082413E">
      <w:pPr>
        <w:shd w:val="clear" w:color="auto" w:fill="FFFFFF"/>
        <w:ind w:firstLine="709"/>
        <w:jc w:val="both"/>
        <w:outlineLvl w:val="1"/>
        <w:rPr>
          <w:bCs/>
          <w:sz w:val="20"/>
          <w:szCs w:val="20"/>
        </w:rPr>
      </w:pPr>
    </w:p>
    <w:p w:rsidR="00C17AC0" w:rsidRPr="001C5A46" w:rsidRDefault="00C17AC0" w:rsidP="0082413E">
      <w:pPr>
        <w:shd w:val="clear" w:color="auto" w:fill="FFFFFF"/>
        <w:ind w:firstLine="709"/>
        <w:jc w:val="both"/>
        <w:outlineLvl w:val="1"/>
        <w:rPr>
          <w:bCs/>
          <w:sz w:val="20"/>
          <w:szCs w:val="20"/>
        </w:rPr>
      </w:pPr>
    </w:p>
    <w:p w:rsidR="0082413E" w:rsidRDefault="0082413E"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0A0C2A" w:rsidRDefault="000A0C2A" w:rsidP="0082413E">
      <w:pPr>
        <w:shd w:val="clear" w:color="auto" w:fill="FFFFFF"/>
        <w:ind w:firstLine="709"/>
        <w:jc w:val="both"/>
        <w:outlineLvl w:val="1"/>
        <w:rPr>
          <w:bCs/>
          <w:sz w:val="20"/>
          <w:szCs w:val="20"/>
        </w:rPr>
      </w:pPr>
    </w:p>
    <w:p w:rsidR="000A0C2A" w:rsidRDefault="000A0C2A" w:rsidP="0082413E">
      <w:pPr>
        <w:shd w:val="clear" w:color="auto" w:fill="FFFFFF"/>
        <w:ind w:firstLine="709"/>
        <w:jc w:val="both"/>
        <w:outlineLvl w:val="1"/>
        <w:rPr>
          <w:bCs/>
          <w:sz w:val="20"/>
          <w:szCs w:val="20"/>
        </w:rPr>
      </w:pPr>
    </w:p>
    <w:p w:rsidR="000A0C2A" w:rsidRDefault="000A0C2A"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C0559B" w:rsidRDefault="00C0559B" w:rsidP="0082413E">
      <w:pPr>
        <w:shd w:val="clear" w:color="auto" w:fill="FFFFFF"/>
        <w:ind w:firstLine="709"/>
        <w:jc w:val="both"/>
        <w:outlineLvl w:val="1"/>
        <w:rPr>
          <w:bCs/>
          <w:sz w:val="20"/>
          <w:szCs w:val="20"/>
        </w:rPr>
      </w:pPr>
    </w:p>
    <w:p w:rsidR="004C1DA0" w:rsidRPr="001C5A46" w:rsidRDefault="004C1DA0" w:rsidP="004C0BE6">
      <w:pPr>
        <w:shd w:val="clear" w:color="auto" w:fill="FFFFFF"/>
        <w:jc w:val="both"/>
        <w:outlineLvl w:val="1"/>
        <w:rPr>
          <w:bCs/>
          <w:sz w:val="20"/>
          <w:szCs w:val="20"/>
        </w:rPr>
      </w:pPr>
    </w:p>
    <w:p w:rsidR="00511672" w:rsidRPr="00BF7C1E" w:rsidRDefault="00511672" w:rsidP="00A37700">
      <w:pPr>
        <w:rPr>
          <w:sz w:val="28"/>
          <w:szCs w:val="28"/>
        </w:rPr>
      </w:pPr>
    </w:p>
    <w:p w:rsidR="00BF7C1E" w:rsidRPr="004C1DA0" w:rsidRDefault="00BF7C1E" w:rsidP="00BF7C1E">
      <w:pPr>
        <w:ind w:hanging="426"/>
        <w:jc w:val="right"/>
      </w:pPr>
      <w:r w:rsidRPr="004C1DA0">
        <w:t>Приложение 1</w:t>
      </w:r>
    </w:p>
    <w:p w:rsidR="00BF7C1E" w:rsidRPr="004C1DA0" w:rsidRDefault="00BF7C1E" w:rsidP="00BF7C1E">
      <w:pPr>
        <w:ind w:hanging="851"/>
        <w:jc w:val="right"/>
      </w:pPr>
      <w:r w:rsidRPr="004C1DA0">
        <w:t>к Стратегии социально-экономического</w:t>
      </w:r>
    </w:p>
    <w:p w:rsidR="00BF7C1E" w:rsidRPr="004C1DA0" w:rsidRDefault="00BF7C1E" w:rsidP="00BF7C1E">
      <w:pPr>
        <w:ind w:hanging="851"/>
        <w:jc w:val="right"/>
      </w:pPr>
      <w:r w:rsidRPr="004C1DA0">
        <w:t>развития Тейковского муниципального района</w:t>
      </w:r>
    </w:p>
    <w:p w:rsidR="00BF7C1E" w:rsidRPr="004C1DA0" w:rsidRDefault="00BF7C1E" w:rsidP="00BF7C1E">
      <w:pPr>
        <w:ind w:hanging="851"/>
        <w:jc w:val="right"/>
      </w:pPr>
      <w:r w:rsidRPr="004C1DA0">
        <w:t xml:space="preserve"> до 2020 года</w:t>
      </w:r>
    </w:p>
    <w:p w:rsidR="00BF7C1E" w:rsidRPr="004C1DA0" w:rsidRDefault="00BF7C1E" w:rsidP="00BF7C1E">
      <w:pPr>
        <w:ind w:firstLine="709"/>
        <w:jc w:val="right"/>
      </w:pPr>
    </w:p>
    <w:p w:rsidR="004C1DA0" w:rsidRPr="004C1DA0" w:rsidRDefault="00BF7C1E" w:rsidP="004C1DA0">
      <w:pPr>
        <w:jc w:val="center"/>
        <w:rPr>
          <w:b/>
        </w:rPr>
      </w:pPr>
      <w:r w:rsidRPr="004C1DA0">
        <w:rPr>
          <w:b/>
        </w:rPr>
        <w:t xml:space="preserve">Перечень одобренных Межведомственным советом по размещению производительных сил и инвестиций на территории </w:t>
      </w:r>
      <w:r w:rsidR="00500A4B" w:rsidRPr="004C1DA0">
        <w:rPr>
          <w:b/>
        </w:rPr>
        <w:t xml:space="preserve">Тейковского муниципального района </w:t>
      </w:r>
      <w:r w:rsidRPr="004C1DA0">
        <w:rPr>
          <w:b/>
        </w:rPr>
        <w:t>Ивановской области</w:t>
      </w:r>
      <w:r w:rsidR="004C1DA0" w:rsidRPr="004C1DA0">
        <w:rPr>
          <w:b/>
        </w:rPr>
        <w:t xml:space="preserve"> инвестиционных проектов</w:t>
      </w:r>
    </w:p>
    <w:p w:rsidR="00BF7C1E" w:rsidRPr="00E82B09" w:rsidRDefault="00BF7C1E" w:rsidP="00BF7C1E">
      <w:pPr>
        <w:pStyle w:val="a6"/>
        <w:ind w:left="284" w:hanging="284"/>
      </w:pPr>
    </w:p>
    <w:p w:rsidR="00BF7C1E" w:rsidRPr="00DD1C6E" w:rsidRDefault="00BF7C1E" w:rsidP="00483E6C">
      <w:pPr>
        <w:pStyle w:val="a6"/>
        <w:numPr>
          <w:ilvl w:val="0"/>
          <w:numId w:val="42"/>
        </w:numPr>
        <w:tabs>
          <w:tab w:val="left" w:pos="426"/>
        </w:tabs>
        <w:ind w:left="0" w:firstLine="0"/>
        <w:jc w:val="both"/>
      </w:pPr>
      <w:r w:rsidRPr="00DD1C6E">
        <w:t xml:space="preserve">Организация разработки </w:t>
      </w:r>
      <w:proofErr w:type="spellStart"/>
      <w:r w:rsidRPr="00DD1C6E">
        <w:t>Осиновского</w:t>
      </w:r>
      <w:proofErr w:type="spellEnd"/>
      <w:r w:rsidRPr="00DD1C6E">
        <w:t xml:space="preserve"> гравийно-песчаного месторождения в Тейковском районе Ивановской области</w:t>
      </w:r>
    </w:p>
    <w:p w:rsidR="00BF7C1E" w:rsidRPr="00DD1C6E" w:rsidRDefault="00BF7C1E" w:rsidP="00BF7C1E">
      <w:pPr>
        <w:pStyle w:val="a6"/>
        <w:tabs>
          <w:tab w:val="left" w:pos="426"/>
        </w:tabs>
        <w:ind w:left="0"/>
        <w:jc w:val="both"/>
      </w:pPr>
      <w:r w:rsidRPr="00DD1C6E">
        <w:t>ООО «Основа»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770"/>
        <w:gridCol w:w="1770"/>
        <w:gridCol w:w="1770"/>
        <w:gridCol w:w="2090"/>
      </w:tblGrid>
      <w:tr w:rsidR="00BF7C1E" w:rsidRPr="000C322A" w:rsidTr="00A37700">
        <w:trPr>
          <w:cantSplit/>
        </w:trPr>
        <w:tc>
          <w:tcPr>
            <w:tcW w:w="2381" w:type="dxa"/>
            <w:shd w:val="clear" w:color="auto" w:fill="auto"/>
            <w:vAlign w:val="center"/>
          </w:tcPr>
          <w:p w:rsidR="00BF7C1E" w:rsidRPr="000C322A" w:rsidRDefault="00BF7C1E" w:rsidP="00BF7C1E">
            <w:pPr>
              <w:jc w:val="center"/>
              <w:rPr>
                <w:bCs/>
                <w:sz w:val="20"/>
                <w:szCs w:val="20"/>
              </w:rPr>
            </w:pPr>
            <w:r w:rsidRPr="000C322A">
              <w:rPr>
                <w:bCs/>
                <w:sz w:val="20"/>
                <w:szCs w:val="20"/>
              </w:rPr>
              <w:t>Объем инвестиций</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Налоговые поступления</w:t>
            </w:r>
          </w:p>
        </w:tc>
        <w:tc>
          <w:tcPr>
            <w:tcW w:w="1770" w:type="dxa"/>
            <w:shd w:val="clear" w:color="auto" w:fill="auto"/>
            <w:vAlign w:val="center"/>
          </w:tcPr>
          <w:p w:rsidR="00BF7C1E" w:rsidRPr="000C322A" w:rsidRDefault="00BF7C1E" w:rsidP="00BF7C1E">
            <w:pPr>
              <w:jc w:val="center"/>
              <w:rPr>
                <w:bCs/>
                <w:sz w:val="20"/>
                <w:szCs w:val="20"/>
              </w:rPr>
            </w:pPr>
            <w:r>
              <w:rPr>
                <w:bCs/>
                <w:sz w:val="20"/>
                <w:szCs w:val="20"/>
              </w:rPr>
              <w:t>Создание н</w:t>
            </w:r>
            <w:r w:rsidRPr="000C322A">
              <w:rPr>
                <w:bCs/>
                <w:sz w:val="20"/>
                <w:szCs w:val="20"/>
              </w:rPr>
              <w:t>овых рабочих мест</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Срок реализации</w:t>
            </w:r>
          </w:p>
        </w:tc>
        <w:tc>
          <w:tcPr>
            <w:tcW w:w="2090" w:type="dxa"/>
            <w:shd w:val="clear" w:color="auto" w:fill="auto"/>
            <w:vAlign w:val="center"/>
          </w:tcPr>
          <w:p w:rsidR="00BF7C1E" w:rsidRPr="000C322A" w:rsidRDefault="00BF7C1E" w:rsidP="00BF7C1E">
            <w:pPr>
              <w:jc w:val="center"/>
              <w:rPr>
                <w:bCs/>
                <w:sz w:val="20"/>
                <w:szCs w:val="20"/>
              </w:rPr>
            </w:pPr>
            <w:r w:rsidRPr="000C322A">
              <w:rPr>
                <w:bCs/>
                <w:sz w:val="20"/>
                <w:szCs w:val="20"/>
              </w:rPr>
              <w:t>Форма гос</w:t>
            </w:r>
            <w:r>
              <w:rPr>
                <w:bCs/>
                <w:sz w:val="20"/>
                <w:szCs w:val="20"/>
              </w:rPr>
              <w:t>ударственной</w:t>
            </w:r>
            <w:r w:rsidRPr="000C322A">
              <w:rPr>
                <w:bCs/>
                <w:sz w:val="20"/>
                <w:szCs w:val="20"/>
              </w:rPr>
              <w:t xml:space="preserve"> поддержки</w:t>
            </w:r>
          </w:p>
        </w:tc>
      </w:tr>
      <w:tr w:rsidR="00BF7C1E" w:rsidRPr="000C322A" w:rsidTr="00A37700">
        <w:tc>
          <w:tcPr>
            <w:tcW w:w="238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77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40,68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42</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72 мес.</w:t>
            </w:r>
          </w:p>
        </w:tc>
        <w:tc>
          <w:tcPr>
            <w:tcW w:w="209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организационная</w:t>
            </w:r>
          </w:p>
        </w:tc>
      </w:tr>
    </w:tbl>
    <w:p w:rsidR="00BF7C1E" w:rsidRPr="004003EB" w:rsidRDefault="00BF7C1E" w:rsidP="000A0C2A">
      <w:pPr>
        <w:pStyle w:val="a6"/>
        <w:numPr>
          <w:ilvl w:val="0"/>
          <w:numId w:val="42"/>
        </w:numPr>
        <w:tabs>
          <w:tab w:val="left" w:pos="426"/>
        </w:tabs>
        <w:jc w:val="both"/>
      </w:pPr>
      <w:proofErr w:type="spellStart"/>
      <w:r w:rsidRPr="004003EB">
        <w:t>Теплант</w:t>
      </w:r>
      <w:proofErr w:type="spellEnd"/>
      <w:r w:rsidRPr="004003EB">
        <w:t>-Тейково</w:t>
      </w:r>
    </w:p>
    <w:p w:rsidR="00BF7C1E" w:rsidRPr="004003EB" w:rsidRDefault="00BF7C1E" w:rsidP="00BF7C1E">
      <w:pPr>
        <w:pStyle w:val="a6"/>
        <w:tabs>
          <w:tab w:val="left" w:pos="426"/>
        </w:tabs>
        <w:ind w:left="0"/>
        <w:jc w:val="both"/>
      </w:pPr>
      <w:r w:rsidRPr="004003EB">
        <w:t>ООО «Теплант-2»</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770"/>
        <w:gridCol w:w="1770"/>
        <w:gridCol w:w="1770"/>
        <w:gridCol w:w="2090"/>
      </w:tblGrid>
      <w:tr w:rsidR="00BF7C1E" w:rsidRPr="000C322A" w:rsidTr="00A37700">
        <w:tc>
          <w:tcPr>
            <w:tcW w:w="2381" w:type="dxa"/>
            <w:shd w:val="clear" w:color="auto" w:fill="auto"/>
            <w:vAlign w:val="center"/>
          </w:tcPr>
          <w:p w:rsidR="00BF7C1E" w:rsidRPr="000C322A" w:rsidRDefault="00BF7C1E" w:rsidP="00BF7C1E">
            <w:pPr>
              <w:jc w:val="center"/>
              <w:rPr>
                <w:bCs/>
                <w:sz w:val="20"/>
                <w:szCs w:val="20"/>
              </w:rPr>
            </w:pPr>
            <w:r w:rsidRPr="000C322A">
              <w:rPr>
                <w:bCs/>
                <w:sz w:val="20"/>
                <w:szCs w:val="20"/>
              </w:rPr>
              <w:t>Объем инвестиций</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Налоговые поступления</w:t>
            </w:r>
          </w:p>
        </w:tc>
        <w:tc>
          <w:tcPr>
            <w:tcW w:w="1770" w:type="dxa"/>
            <w:shd w:val="clear" w:color="auto" w:fill="auto"/>
            <w:vAlign w:val="center"/>
          </w:tcPr>
          <w:p w:rsidR="00BF7C1E" w:rsidRPr="000C322A" w:rsidRDefault="00BF7C1E" w:rsidP="00BF7C1E">
            <w:pPr>
              <w:jc w:val="center"/>
              <w:rPr>
                <w:bCs/>
                <w:sz w:val="20"/>
                <w:szCs w:val="20"/>
              </w:rPr>
            </w:pPr>
            <w:r>
              <w:rPr>
                <w:bCs/>
                <w:sz w:val="20"/>
                <w:szCs w:val="20"/>
              </w:rPr>
              <w:t>Создание н</w:t>
            </w:r>
            <w:r w:rsidRPr="000C322A">
              <w:rPr>
                <w:bCs/>
                <w:sz w:val="20"/>
                <w:szCs w:val="20"/>
              </w:rPr>
              <w:t>овых рабочих мест</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Срок реализации</w:t>
            </w:r>
          </w:p>
        </w:tc>
        <w:tc>
          <w:tcPr>
            <w:tcW w:w="2090" w:type="dxa"/>
            <w:shd w:val="clear" w:color="auto" w:fill="auto"/>
            <w:vAlign w:val="center"/>
          </w:tcPr>
          <w:p w:rsidR="00BF7C1E" w:rsidRPr="000C322A" w:rsidRDefault="00BF7C1E" w:rsidP="00BF7C1E">
            <w:pPr>
              <w:jc w:val="center"/>
              <w:rPr>
                <w:bCs/>
                <w:sz w:val="20"/>
                <w:szCs w:val="20"/>
              </w:rPr>
            </w:pPr>
            <w:r w:rsidRPr="000C322A">
              <w:rPr>
                <w:bCs/>
                <w:sz w:val="20"/>
                <w:szCs w:val="20"/>
              </w:rPr>
              <w:t>Форма гос</w:t>
            </w:r>
            <w:r>
              <w:rPr>
                <w:bCs/>
                <w:sz w:val="20"/>
                <w:szCs w:val="20"/>
              </w:rPr>
              <w:t>ударственной</w:t>
            </w:r>
            <w:r w:rsidRPr="000C322A">
              <w:rPr>
                <w:bCs/>
                <w:sz w:val="20"/>
                <w:szCs w:val="20"/>
              </w:rPr>
              <w:t xml:space="preserve"> поддержки</w:t>
            </w:r>
          </w:p>
        </w:tc>
      </w:tr>
      <w:tr w:rsidR="00BF7C1E" w:rsidRPr="000C322A" w:rsidTr="00A37700">
        <w:tc>
          <w:tcPr>
            <w:tcW w:w="238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2609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1014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269</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60 мес.</w:t>
            </w:r>
          </w:p>
        </w:tc>
        <w:tc>
          <w:tcPr>
            <w:tcW w:w="209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организационная</w:t>
            </w:r>
          </w:p>
        </w:tc>
      </w:tr>
    </w:tbl>
    <w:p w:rsidR="00BF7C1E" w:rsidRPr="00E82B09" w:rsidRDefault="00BF7C1E" w:rsidP="000A0C2A">
      <w:pPr>
        <w:pStyle w:val="a6"/>
        <w:numPr>
          <w:ilvl w:val="0"/>
          <w:numId w:val="42"/>
        </w:numPr>
        <w:tabs>
          <w:tab w:val="left" w:pos="426"/>
        </w:tabs>
        <w:jc w:val="both"/>
      </w:pPr>
      <w:r w:rsidRPr="00E82B09">
        <w:t>Модернизация производства асфальтобетонных смесей</w:t>
      </w:r>
    </w:p>
    <w:p w:rsidR="00BF7C1E" w:rsidRPr="00E82B09" w:rsidRDefault="00BF7C1E" w:rsidP="00BF7C1E">
      <w:pPr>
        <w:pStyle w:val="a6"/>
        <w:tabs>
          <w:tab w:val="left" w:pos="426"/>
        </w:tabs>
        <w:ind w:left="0"/>
        <w:jc w:val="both"/>
      </w:pPr>
      <w:r w:rsidRPr="00E82B09">
        <w:t>ОАО «Тейковское ДРСУ»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770"/>
        <w:gridCol w:w="1770"/>
        <w:gridCol w:w="1770"/>
        <w:gridCol w:w="2090"/>
      </w:tblGrid>
      <w:tr w:rsidR="00BF7C1E" w:rsidRPr="000C322A" w:rsidTr="00A37700">
        <w:tc>
          <w:tcPr>
            <w:tcW w:w="2381" w:type="dxa"/>
            <w:shd w:val="clear" w:color="auto" w:fill="auto"/>
            <w:vAlign w:val="center"/>
          </w:tcPr>
          <w:p w:rsidR="00BF7C1E" w:rsidRPr="000C322A" w:rsidRDefault="00BF7C1E" w:rsidP="00BF7C1E">
            <w:pPr>
              <w:jc w:val="center"/>
              <w:rPr>
                <w:bCs/>
                <w:sz w:val="20"/>
                <w:szCs w:val="20"/>
              </w:rPr>
            </w:pPr>
            <w:r w:rsidRPr="000C322A">
              <w:rPr>
                <w:bCs/>
                <w:sz w:val="20"/>
                <w:szCs w:val="20"/>
              </w:rPr>
              <w:t>Объем инвестиций</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Налоговые поступления</w:t>
            </w:r>
          </w:p>
        </w:tc>
        <w:tc>
          <w:tcPr>
            <w:tcW w:w="1770" w:type="dxa"/>
            <w:shd w:val="clear" w:color="auto" w:fill="auto"/>
            <w:vAlign w:val="center"/>
          </w:tcPr>
          <w:p w:rsidR="00BF7C1E" w:rsidRPr="000C322A" w:rsidRDefault="00BF7C1E" w:rsidP="00BF7C1E">
            <w:pPr>
              <w:jc w:val="center"/>
              <w:rPr>
                <w:bCs/>
                <w:sz w:val="20"/>
                <w:szCs w:val="20"/>
              </w:rPr>
            </w:pPr>
            <w:r>
              <w:rPr>
                <w:bCs/>
                <w:sz w:val="20"/>
                <w:szCs w:val="20"/>
              </w:rPr>
              <w:t>Создание н</w:t>
            </w:r>
            <w:r w:rsidRPr="000C322A">
              <w:rPr>
                <w:bCs/>
                <w:sz w:val="20"/>
                <w:szCs w:val="20"/>
              </w:rPr>
              <w:t>овых рабочих мест</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Срок реализации</w:t>
            </w:r>
          </w:p>
        </w:tc>
        <w:tc>
          <w:tcPr>
            <w:tcW w:w="2090" w:type="dxa"/>
            <w:shd w:val="clear" w:color="auto" w:fill="auto"/>
            <w:vAlign w:val="center"/>
          </w:tcPr>
          <w:p w:rsidR="00BF7C1E" w:rsidRPr="000C322A" w:rsidRDefault="00BF7C1E" w:rsidP="00BF7C1E">
            <w:pPr>
              <w:jc w:val="center"/>
              <w:rPr>
                <w:bCs/>
                <w:sz w:val="20"/>
                <w:szCs w:val="20"/>
              </w:rPr>
            </w:pPr>
            <w:r w:rsidRPr="000C322A">
              <w:rPr>
                <w:bCs/>
                <w:sz w:val="20"/>
                <w:szCs w:val="20"/>
              </w:rPr>
              <w:t>Форма гос</w:t>
            </w:r>
            <w:r>
              <w:rPr>
                <w:bCs/>
                <w:sz w:val="20"/>
                <w:szCs w:val="20"/>
              </w:rPr>
              <w:t>ударственной</w:t>
            </w:r>
            <w:r w:rsidRPr="000C322A">
              <w:rPr>
                <w:bCs/>
                <w:sz w:val="20"/>
                <w:szCs w:val="20"/>
              </w:rPr>
              <w:t xml:space="preserve"> поддержки</w:t>
            </w:r>
          </w:p>
        </w:tc>
      </w:tr>
      <w:tr w:rsidR="00BF7C1E" w:rsidRPr="00E82B09" w:rsidTr="00A37700">
        <w:tc>
          <w:tcPr>
            <w:tcW w:w="238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40,0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7,3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20</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9 мес.</w:t>
            </w:r>
          </w:p>
        </w:tc>
        <w:tc>
          <w:tcPr>
            <w:tcW w:w="209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организационная</w:t>
            </w:r>
          </w:p>
        </w:tc>
      </w:tr>
    </w:tbl>
    <w:p w:rsidR="00BF7C1E" w:rsidRPr="006D2056" w:rsidRDefault="00BF7C1E" w:rsidP="000A0C2A">
      <w:pPr>
        <w:pStyle w:val="a6"/>
        <w:numPr>
          <w:ilvl w:val="0"/>
          <w:numId w:val="42"/>
        </w:numPr>
        <w:tabs>
          <w:tab w:val="left" w:pos="426"/>
        </w:tabs>
        <w:jc w:val="both"/>
      </w:pPr>
      <w:r w:rsidRPr="006D2056">
        <w:t>Деревообработка-2015</w:t>
      </w:r>
    </w:p>
    <w:p w:rsidR="00BF7C1E" w:rsidRPr="006D2056" w:rsidRDefault="00BF7C1E" w:rsidP="00BF7C1E">
      <w:pPr>
        <w:pStyle w:val="a6"/>
        <w:tabs>
          <w:tab w:val="left" w:pos="426"/>
        </w:tabs>
        <w:ind w:left="0"/>
        <w:jc w:val="both"/>
      </w:pPr>
      <w:r w:rsidRPr="006D2056">
        <w:t>ООО «Морозовское лесопромышленное предприятие»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770"/>
        <w:gridCol w:w="1770"/>
        <w:gridCol w:w="1770"/>
        <w:gridCol w:w="2090"/>
      </w:tblGrid>
      <w:tr w:rsidR="00BF7C1E" w:rsidRPr="000C322A" w:rsidTr="00A37700">
        <w:tc>
          <w:tcPr>
            <w:tcW w:w="2381" w:type="dxa"/>
            <w:shd w:val="clear" w:color="auto" w:fill="auto"/>
            <w:vAlign w:val="center"/>
          </w:tcPr>
          <w:p w:rsidR="00BF7C1E" w:rsidRPr="000C322A" w:rsidRDefault="00BF7C1E" w:rsidP="00BF7C1E">
            <w:pPr>
              <w:jc w:val="center"/>
              <w:rPr>
                <w:bCs/>
                <w:sz w:val="20"/>
                <w:szCs w:val="20"/>
              </w:rPr>
            </w:pPr>
            <w:r w:rsidRPr="000C322A">
              <w:rPr>
                <w:bCs/>
                <w:sz w:val="20"/>
                <w:szCs w:val="20"/>
              </w:rPr>
              <w:t>Объем инвестиций</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Налоговые поступления</w:t>
            </w:r>
          </w:p>
        </w:tc>
        <w:tc>
          <w:tcPr>
            <w:tcW w:w="1770" w:type="dxa"/>
            <w:shd w:val="clear" w:color="auto" w:fill="auto"/>
            <w:vAlign w:val="center"/>
          </w:tcPr>
          <w:p w:rsidR="00BF7C1E" w:rsidRPr="000C322A" w:rsidRDefault="00BF7C1E" w:rsidP="00BF7C1E">
            <w:pPr>
              <w:jc w:val="center"/>
              <w:rPr>
                <w:bCs/>
                <w:sz w:val="20"/>
                <w:szCs w:val="20"/>
              </w:rPr>
            </w:pPr>
            <w:r>
              <w:rPr>
                <w:bCs/>
                <w:sz w:val="20"/>
                <w:szCs w:val="20"/>
              </w:rPr>
              <w:t>Создание н</w:t>
            </w:r>
            <w:r w:rsidRPr="000C322A">
              <w:rPr>
                <w:bCs/>
                <w:sz w:val="20"/>
                <w:szCs w:val="20"/>
              </w:rPr>
              <w:t>овых рабочих мест</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Срок реализации</w:t>
            </w:r>
          </w:p>
        </w:tc>
        <w:tc>
          <w:tcPr>
            <w:tcW w:w="2090" w:type="dxa"/>
            <w:shd w:val="clear" w:color="auto" w:fill="auto"/>
            <w:vAlign w:val="center"/>
          </w:tcPr>
          <w:p w:rsidR="00BF7C1E" w:rsidRPr="000C322A" w:rsidRDefault="00BF7C1E" w:rsidP="00BF7C1E">
            <w:pPr>
              <w:jc w:val="center"/>
              <w:rPr>
                <w:bCs/>
                <w:sz w:val="20"/>
                <w:szCs w:val="20"/>
              </w:rPr>
            </w:pPr>
            <w:r w:rsidRPr="000C322A">
              <w:rPr>
                <w:bCs/>
                <w:sz w:val="20"/>
                <w:szCs w:val="20"/>
              </w:rPr>
              <w:t>Форма гос</w:t>
            </w:r>
            <w:r>
              <w:rPr>
                <w:bCs/>
                <w:sz w:val="20"/>
                <w:szCs w:val="20"/>
              </w:rPr>
              <w:t>ударственной</w:t>
            </w:r>
            <w:r w:rsidRPr="000C322A">
              <w:rPr>
                <w:bCs/>
                <w:sz w:val="20"/>
                <w:szCs w:val="20"/>
              </w:rPr>
              <w:t xml:space="preserve"> поддержки</w:t>
            </w:r>
          </w:p>
        </w:tc>
      </w:tr>
      <w:tr w:rsidR="00BF7C1E" w:rsidRPr="000C322A" w:rsidTr="00A37700">
        <w:tc>
          <w:tcPr>
            <w:tcW w:w="238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5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15,17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20</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60 мес.</w:t>
            </w:r>
          </w:p>
        </w:tc>
        <w:tc>
          <w:tcPr>
            <w:tcW w:w="209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организационная</w:t>
            </w:r>
          </w:p>
        </w:tc>
      </w:tr>
    </w:tbl>
    <w:p w:rsidR="00BF7C1E" w:rsidRPr="006D2056" w:rsidRDefault="00BF7C1E" w:rsidP="000A0C2A">
      <w:pPr>
        <w:pStyle w:val="a6"/>
        <w:numPr>
          <w:ilvl w:val="0"/>
          <w:numId w:val="42"/>
        </w:numPr>
        <w:tabs>
          <w:tab w:val="left" w:pos="426"/>
        </w:tabs>
        <w:jc w:val="both"/>
      </w:pPr>
      <w:r w:rsidRPr="006D2056">
        <w:t>Бизнес-проект по глубокой переработке древесины</w:t>
      </w:r>
    </w:p>
    <w:p w:rsidR="00BF7C1E" w:rsidRPr="006D2056" w:rsidRDefault="00BF7C1E" w:rsidP="00BF7C1E">
      <w:pPr>
        <w:pStyle w:val="a6"/>
        <w:tabs>
          <w:tab w:val="left" w:pos="426"/>
        </w:tabs>
        <w:ind w:left="0"/>
        <w:jc w:val="both"/>
      </w:pPr>
      <w:r w:rsidRPr="006D2056">
        <w:t>ООО «Сарос»</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770"/>
        <w:gridCol w:w="1770"/>
        <w:gridCol w:w="1770"/>
        <w:gridCol w:w="2090"/>
      </w:tblGrid>
      <w:tr w:rsidR="00BF7C1E" w:rsidRPr="000C322A" w:rsidTr="00A37700">
        <w:tc>
          <w:tcPr>
            <w:tcW w:w="2381" w:type="dxa"/>
            <w:shd w:val="clear" w:color="auto" w:fill="auto"/>
            <w:vAlign w:val="center"/>
          </w:tcPr>
          <w:p w:rsidR="00BF7C1E" w:rsidRPr="000C322A" w:rsidRDefault="00BF7C1E" w:rsidP="00BF7C1E">
            <w:pPr>
              <w:jc w:val="center"/>
              <w:rPr>
                <w:bCs/>
                <w:sz w:val="20"/>
                <w:szCs w:val="20"/>
              </w:rPr>
            </w:pPr>
            <w:r w:rsidRPr="000C322A">
              <w:rPr>
                <w:bCs/>
                <w:sz w:val="20"/>
                <w:szCs w:val="20"/>
              </w:rPr>
              <w:t>Объем инвестиций</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Налоговые поступления</w:t>
            </w:r>
          </w:p>
        </w:tc>
        <w:tc>
          <w:tcPr>
            <w:tcW w:w="1770" w:type="dxa"/>
            <w:shd w:val="clear" w:color="auto" w:fill="auto"/>
            <w:vAlign w:val="center"/>
          </w:tcPr>
          <w:p w:rsidR="00BF7C1E" w:rsidRPr="000C322A" w:rsidRDefault="00BF7C1E" w:rsidP="00BF7C1E">
            <w:pPr>
              <w:jc w:val="center"/>
              <w:rPr>
                <w:bCs/>
                <w:sz w:val="20"/>
                <w:szCs w:val="20"/>
              </w:rPr>
            </w:pPr>
            <w:r>
              <w:rPr>
                <w:bCs/>
                <w:sz w:val="20"/>
                <w:szCs w:val="20"/>
              </w:rPr>
              <w:t>Создание н</w:t>
            </w:r>
            <w:r w:rsidRPr="000C322A">
              <w:rPr>
                <w:bCs/>
                <w:sz w:val="20"/>
                <w:szCs w:val="20"/>
              </w:rPr>
              <w:t>овых рабочих мест</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Срок реализации</w:t>
            </w:r>
          </w:p>
        </w:tc>
        <w:tc>
          <w:tcPr>
            <w:tcW w:w="2090" w:type="dxa"/>
            <w:shd w:val="clear" w:color="auto" w:fill="auto"/>
            <w:vAlign w:val="center"/>
          </w:tcPr>
          <w:p w:rsidR="00BF7C1E" w:rsidRPr="000C322A" w:rsidRDefault="00BF7C1E" w:rsidP="00BF7C1E">
            <w:pPr>
              <w:jc w:val="center"/>
              <w:rPr>
                <w:bCs/>
                <w:sz w:val="20"/>
                <w:szCs w:val="20"/>
              </w:rPr>
            </w:pPr>
            <w:r w:rsidRPr="000C322A">
              <w:rPr>
                <w:bCs/>
                <w:sz w:val="20"/>
                <w:szCs w:val="20"/>
              </w:rPr>
              <w:t>Форма гос</w:t>
            </w:r>
            <w:r>
              <w:rPr>
                <w:bCs/>
                <w:sz w:val="20"/>
                <w:szCs w:val="20"/>
              </w:rPr>
              <w:t>ударственной</w:t>
            </w:r>
            <w:r w:rsidRPr="000C322A">
              <w:rPr>
                <w:bCs/>
                <w:sz w:val="20"/>
                <w:szCs w:val="20"/>
              </w:rPr>
              <w:t xml:space="preserve"> поддержки</w:t>
            </w:r>
          </w:p>
        </w:tc>
      </w:tr>
      <w:tr w:rsidR="00BF7C1E" w:rsidRPr="000C322A" w:rsidTr="00A37700">
        <w:tc>
          <w:tcPr>
            <w:tcW w:w="238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16,8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0,972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33</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6 мес.</w:t>
            </w:r>
          </w:p>
        </w:tc>
        <w:tc>
          <w:tcPr>
            <w:tcW w:w="209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организационная</w:t>
            </w:r>
          </w:p>
        </w:tc>
      </w:tr>
    </w:tbl>
    <w:p w:rsidR="00BF7C1E" w:rsidRPr="00FD7DAD" w:rsidRDefault="00BF7C1E" w:rsidP="00A37700">
      <w:pPr>
        <w:pStyle w:val="a6"/>
        <w:numPr>
          <w:ilvl w:val="0"/>
          <w:numId w:val="42"/>
        </w:numPr>
        <w:tabs>
          <w:tab w:val="left" w:pos="600"/>
        </w:tabs>
        <w:jc w:val="both"/>
      </w:pPr>
      <w:r w:rsidRPr="00FD7DAD">
        <w:t>Комплексная модернизация Тейковского комбикормового завода</w:t>
      </w:r>
    </w:p>
    <w:p w:rsidR="00BF7C1E" w:rsidRPr="00FD7DAD" w:rsidRDefault="00BF7C1E" w:rsidP="00BF7C1E">
      <w:pPr>
        <w:pStyle w:val="a6"/>
        <w:tabs>
          <w:tab w:val="left" w:pos="600"/>
        </w:tabs>
        <w:ind w:left="0"/>
        <w:jc w:val="both"/>
      </w:pPr>
      <w:r w:rsidRPr="00FD7DAD">
        <w:t>ООО «Ивагропром»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770"/>
        <w:gridCol w:w="1770"/>
        <w:gridCol w:w="1770"/>
        <w:gridCol w:w="2090"/>
      </w:tblGrid>
      <w:tr w:rsidR="00BF7C1E" w:rsidRPr="000C322A" w:rsidTr="00A37700">
        <w:trPr>
          <w:cantSplit/>
        </w:trPr>
        <w:tc>
          <w:tcPr>
            <w:tcW w:w="2381" w:type="dxa"/>
            <w:shd w:val="clear" w:color="auto" w:fill="auto"/>
            <w:vAlign w:val="center"/>
          </w:tcPr>
          <w:p w:rsidR="00BF7C1E" w:rsidRPr="000C322A" w:rsidRDefault="00BF7C1E" w:rsidP="00BF7C1E">
            <w:pPr>
              <w:jc w:val="center"/>
              <w:rPr>
                <w:bCs/>
                <w:sz w:val="20"/>
                <w:szCs w:val="20"/>
              </w:rPr>
            </w:pPr>
            <w:r w:rsidRPr="000C322A">
              <w:rPr>
                <w:bCs/>
                <w:sz w:val="20"/>
                <w:szCs w:val="20"/>
              </w:rPr>
              <w:t>Объем инвестиций</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Налоговые поступления</w:t>
            </w:r>
          </w:p>
        </w:tc>
        <w:tc>
          <w:tcPr>
            <w:tcW w:w="1770" w:type="dxa"/>
            <w:shd w:val="clear" w:color="auto" w:fill="auto"/>
            <w:vAlign w:val="center"/>
          </w:tcPr>
          <w:p w:rsidR="00BF7C1E" w:rsidRPr="000C322A" w:rsidRDefault="00BF7C1E" w:rsidP="00BF7C1E">
            <w:pPr>
              <w:jc w:val="center"/>
              <w:rPr>
                <w:bCs/>
                <w:sz w:val="20"/>
                <w:szCs w:val="20"/>
              </w:rPr>
            </w:pPr>
            <w:r>
              <w:rPr>
                <w:bCs/>
                <w:sz w:val="20"/>
                <w:szCs w:val="20"/>
              </w:rPr>
              <w:t>Создание н</w:t>
            </w:r>
            <w:r w:rsidRPr="000C322A">
              <w:rPr>
                <w:bCs/>
                <w:sz w:val="20"/>
                <w:szCs w:val="20"/>
              </w:rPr>
              <w:t>овых рабочих мест</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Срок реализации</w:t>
            </w:r>
          </w:p>
        </w:tc>
        <w:tc>
          <w:tcPr>
            <w:tcW w:w="2090" w:type="dxa"/>
            <w:shd w:val="clear" w:color="auto" w:fill="auto"/>
            <w:vAlign w:val="center"/>
          </w:tcPr>
          <w:p w:rsidR="00BF7C1E" w:rsidRPr="000C322A" w:rsidRDefault="00BF7C1E" w:rsidP="00BF7C1E">
            <w:pPr>
              <w:jc w:val="center"/>
              <w:rPr>
                <w:bCs/>
                <w:sz w:val="20"/>
                <w:szCs w:val="20"/>
              </w:rPr>
            </w:pPr>
            <w:r w:rsidRPr="000C322A">
              <w:rPr>
                <w:bCs/>
                <w:sz w:val="20"/>
                <w:szCs w:val="20"/>
              </w:rPr>
              <w:t>Форма гос</w:t>
            </w:r>
            <w:r>
              <w:rPr>
                <w:bCs/>
                <w:sz w:val="20"/>
                <w:szCs w:val="20"/>
              </w:rPr>
              <w:t>ударственной</w:t>
            </w:r>
            <w:r w:rsidRPr="000C322A">
              <w:rPr>
                <w:bCs/>
                <w:sz w:val="20"/>
                <w:szCs w:val="20"/>
              </w:rPr>
              <w:t xml:space="preserve"> поддержки</w:t>
            </w:r>
          </w:p>
        </w:tc>
      </w:tr>
      <w:tr w:rsidR="00BF7C1E" w:rsidRPr="000C322A" w:rsidTr="00A37700">
        <w:tc>
          <w:tcPr>
            <w:tcW w:w="238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98,3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50,45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18</w:t>
            </w:r>
          </w:p>
        </w:tc>
        <w:tc>
          <w:tcPr>
            <w:tcW w:w="1770" w:type="dxa"/>
            <w:shd w:val="clear" w:color="auto" w:fill="auto"/>
            <w:vAlign w:val="center"/>
          </w:tcPr>
          <w:p w:rsidR="00BF7C1E" w:rsidRPr="000C322A" w:rsidRDefault="00BF7C1E" w:rsidP="00BF7C1E">
            <w:pPr>
              <w:spacing w:before="120" w:after="120"/>
              <w:jc w:val="center"/>
              <w:rPr>
                <w:sz w:val="20"/>
                <w:szCs w:val="20"/>
              </w:rPr>
            </w:pPr>
            <w:r>
              <w:rPr>
                <w:sz w:val="20"/>
                <w:szCs w:val="20"/>
              </w:rPr>
              <w:t>60</w:t>
            </w:r>
            <w:r w:rsidRPr="000C322A">
              <w:rPr>
                <w:sz w:val="20"/>
                <w:szCs w:val="20"/>
              </w:rPr>
              <w:t xml:space="preserve"> мес.</w:t>
            </w:r>
          </w:p>
        </w:tc>
        <w:tc>
          <w:tcPr>
            <w:tcW w:w="209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льгота по налогу на имущество, субсидирование</w:t>
            </w:r>
          </w:p>
        </w:tc>
      </w:tr>
    </w:tbl>
    <w:p w:rsidR="00BF7C1E" w:rsidRPr="000A7FC4" w:rsidRDefault="00BF7C1E" w:rsidP="00483E6C">
      <w:pPr>
        <w:pStyle w:val="a6"/>
        <w:numPr>
          <w:ilvl w:val="0"/>
          <w:numId w:val="42"/>
        </w:numPr>
        <w:tabs>
          <w:tab w:val="left" w:pos="600"/>
        </w:tabs>
        <w:ind w:left="0" w:firstLine="0"/>
        <w:jc w:val="both"/>
      </w:pPr>
      <w:r w:rsidRPr="000A7FC4">
        <w:t>Организация производства деревянных конструкций и изделий</w:t>
      </w:r>
    </w:p>
    <w:p w:rsidR="00BF7C1E" w:rsidRPr="000A7FC4" w:rsidRDefault="00BF7C1E" w:rsidP="00BF7C1E">
      <w:pPr>
        <w:pStyle w:val="a6"/>
        <w:tabs>
          <w:tab w:val="left" w:pos="600"/>
        </w:tabs>
        <w:ind w:left="0"/>
        <w:jc w:val="both"/>
      </w:pPr>
      <w:r w:rsidRPr="000A7FC4">
        <w:t>ООО «ЭКОДОМ»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770"/>
        <w:gridCol w:w="1770"/>
        <w:gridCol w:w="1770"/>
        <w:gridCol w:w="2090"/>
      </w:tblGrid>
      <w:tr w:rsidR="00BF7C1E" w:rsidRPr="000C322A" w:rsidTr="00A37700">
        <w:tc>
          <w:tcPr>
            <w:tcW w:w="2381" w:type="dxa"/>
            <w:shd w:val="clear" w:color="auto" w:fill="auto"/>
            <w:vAlign w:val="center"/>
          </w:tcPr>
          <w:p w:rsidR="00BF7C1E" w:rsidRPr="000C322A" w:rsidRDefault="00BF7C1E" w:rsidP="00BF7C1E">
            <w:pPr>
              <w:jc w:val="center"/>
              <w:rPr>
                <w:bCs/>
                <w:sz w:val="20"/>
                <w:szCs w:val="20"/>
              </w:rPr>
            </w:pPr>
            <w:r w:rsidRPr="000C322A">
              <w:rPr>
                <w:bCs/>
                <w:sz w:val="20"/>
                <w:szCs w:val="20"/>
              </w:rPr>
              <w:t>Объем инвестиций</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Налоговые поступления</w:t>
            </w:r>
          </w:p>
        </w:tc>
        <w:tc>
          <w:tcPr>
            <w:tcW w:w="1770" w:type="dxa"/>
            <w:shd w:val="clear" w:color="auto" w:fill="auto"/>
            <w:vAlign w:val="center"/>
          </w:tcPr>
          <w:p w:rsidR="00BF7C1E" w:rsidRPr="000C322A" w:rsidRDefault="00BF7C1E" w:rsidP="00BF7C1E">
            <w:pPr>
              <w:jc w:val="center"/>
              <w:rPr>
                <w:bCs/>
                <w:sz w:val="20"/>
                <w:szCs w:val="20"/>
              </w:rPr>
            </w:pPr>
            <w:r>
              <w:rPr>
                <w:bCs/>
                <w:sz w:val="20"/>
                <w:szCs w:val="20"/>
              </w:rPr>
              <w:t>Создание н</w:t>
            </w:r>
            <w:r w:rsidRPr="000C322A">
              <w:rPr>
                <w:bCs/>
                <w:sz w:val="20"/>
                <w:szCs w:val="20"/>
              </w:rPr>
              <w:t>овых рабочих мест</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Срок реализации</w:t>
            </w:r>
          </w:p>
        </w:tc>
        <w:tc>
          <w:tcPr>
            <w:tcW w:w="2090" w:type="dxa"/>
            <w:shd w:val="clear" w:color="auto" w:fill="auto"/>
            <w:vAlign w:val="center"/>
          </w:tcPr>
          <w:p w:rsidR="00BF7C1E" w:rsidRPr="000C322A" w:rsidRDefault="00BF7C1E" w:rsidP="00BF7C1E">
            <w:pPr>
              <w:jc w:val="center"/>
              <w:rPr>
                <w:bCs/>
                <w:sz w:val="20"/>
                <w:szCs w:val="20"/>
              </w:rPr>
            </w:pPr>
            <w:r w:rsidRPr="000C322A">
              <w:rPr>
                <w:bCs/>
                <w:sz w:val="20"/>
                <w:szCs w:val="20"/>
              </w:rPr>
              <w:t>Форма гос</w:t>
            </w:r>
            <w:r>
              <w:rPr>
                <w:bCs/>
                <w:sz w:val="20"/>
                <w:szCs w:val="20"/>
              </w:rPr>
              <w:t>ударственной</w:t>
            </w:r>
            <w:r w:rsidRPr="000C322A">
              <w:rPr>
                <w:bCs/>
                <w:sz w:val="20"/>
                <w:szCs w:val="20"/>
              </w:rPr>
              <w:t xml:space="preserve"> поддержки</w:t>
            </w:r>
          </w:p>
        </w:tc>
      </w:tr>
      <w:tr w:rsidR="00BF7C1E" w:rsidRPr="000C322A" w:rsidTr="00A37700">
        <w:tc>
          <w:tcPr>
            <w:tcW w:w="238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lastRenderedPageBreak/>
              <w:t>32,36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2,85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99</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72 мес.</w:t>
            </w:r>
          </w:p>
        </w:tc>
        <w:tc>
          <w:tcPr>
            <w:tcW w:w="209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организационная</w:t>
            </w:r>
          </w:p>
        </w:tc>
      </w:tr>
    </w:tbl>
    <w:p w:rsidR="00BF7C1E" w:rsidRPr="004C1DA0" w:rsidRDefault="00BF7C1E" w:rsidP="00BF7C1E">
      <w:pPr>
        <w:ind w:hanging="851"/>
        <w:jc w:val="right"/>
      </w:pPr>
      <w:r>
        <w:rPr>
          <w:b/>
          <w:sz w:val="28"/>
          <w:szCs w:val="28"/>
        </w:rPr>
        <w:br w:type="page"/>
      </w:r>
      <w:r w:rsidRPr="004C1DA0">
        <w:lastRenderedPageBreak/>
        <w:t>Приложение 2</w:t>
      </w:r>
    </w:p>
    <w:p w:rsidR="00BF7C1E" w:rsidRPr="004C1DA0" w:rsidRDefault="00BF7C1E" w:rsidP="00BF7C1E">
      <w:pPr>
        <w:ind w:hanging="851"/>
        <w:jc w:val="right"/>
      </w:pPr>
      <w:r w:rsidRPr="004C1DA0">
        <w:t>к Стратегии социально-экономического</w:t>
      </w:r>
    </w:p>
    <w:p w:rsidR="00463951" w:rsidRPr="004C1DA0" w:rsidRDefault="00BF7C1E" w:rsidP="00463951">
      <w:pPr>
        <w:ind w:hanging="851"/>
        <w:jc w:val="right"/>
      </w:pPr>
      <w:r w:rsidRPr="004C1DA0">
        <w:t xml:space="preserve">развития </w:t>
      </w:r>
      <w:r w:rsidR="00463951" w:rsidRPr="004C1DA0">
        <w:t xml:space="preserve">Тейковского муниципального района </w:t>
      </w:r>
      <w:r w:rsidRPr="004C1DA0">
        <w:t xml:space="preserve"> </w:t>
      </w:r>
    </w:p>
    <w:p w:rsidR="00BF7C1E" w:rsidRPr="004C1DA0" w:rsidRDefault="00BF7C1E" w:rsidP="00463951">
      <w:pPr>
        <w:ind w:hanging="851"/>
        <w:jc w:val="right"/>
      </w:pPr>
      <w:r w:rsidRPr="004C1DA0">
        <w:t>до 2020 года</w:t>
      </w:r>
    </w:p>
    <w:p w:rsidR="00BF7C1E" w:rsidRPr="004C1DA0" w:rsidRDefault="00BF7C1E" w:rsidP="00BF7C1E">
      <w:pPr>
        <w:ind w:hanging="851"/>
        <w:jc w:val="right"/>
      </w:pPr>
    </w:p>
    <w:p w:rsidR="00463951" w:rsidRPr="004C1DA0" w:rsidRDefault="00BF7C1E" w:rsidP="00463951">
      <w:pPr>
        <w:jc w:val="center"/>
        <w:rPr>
          <w:b/>
        </w:rPr>
      </w:pPr>
      <w:r w:rsidRPr="004C1DA0">
        <w:rPr>
          <w:b/>
        </w:rPr>
        <w:t xml:space="preserve">Перечень проектов-драйверов развития </w:t>
      </w:r>
    </w:p>
    <w:p w:rsidR="00BF7C1E" w:rsidRPr="004C1DA0" w:rsidRDefault="00463951" w:rsidP="00463951">
      <w:pPr>
        <w:jc w:val="center"/>
        <w:rPr>
          <w:b/>
        </w:rPr>
      </w:pPr>
      <w:r w:rsidRPr="004C1DA0">
        <w:rPr>
          <w:b/>
        </w:rPr>
        <w:t>Тейковского муниципального района</w:t>
      </w:r>
      <w:r w:rsidRPr="004C1DA0">
        <w:rPr>
          <w:b/>
          <w:i/>
        </w:rPr>
        <w:t xml:space="preserve"> </w:t>
      </w:r>
      <w:r w:rsidRPr="004C1DA0">
        <w:rPr>
          <w:b/>
        </w:rPr>
        <w:t>Ивановской области</w:t>
      </w:r>
    </w:p>
    <w:p w:rsidR="00463951" w:rsidRPr="004C1DA0" w:rsidRDefault="00463951" w:rsidP="00463951">
      <w:pPr>
        <w:jc w:val="center"/>
        <w:rPr>
          <w:b/>
        </w:rPr>
      </w:pPr>
    </w:p>
    <w:p w:rsidR="00463951" w:rsidRPr="004C1DA0" w:rsidRDefault="00BF7C1E" w:rsidP="00BF7C1E">
      <w:pPr>
        <w:jc w:val="center"/>
        <w:rPr>
          <w:b/>
          <w:i/>
        </w:rPr>
      </w:pPr>
      <w:r w:rsidRPr="004C1DA0">
        <w:rPr>
          <w:b/>
          <w:i/>
        </w:rPr>
        <w:t xml:space="preserve">Реализуемые проекты на территории </w:t>
      </w:r>
    </w:p>
    <w:p w:rsidR="00BF7C1E" w:rsidRPr="004C1DA0" w:rsidRDefault="00463951" w:rsidP="00BF7C1E">
      <w:pPr>
        <w:jc w:val="center"/>
        <w:rPr>
          <w:b/>
          <w:i/>
        </w:rPr>
      </w:pPr>
      <w:r w:rsidRPr="004C1DA0">
        <w:rPr>
          <w:b/>
          <w:i/>
        </w:rPr>
        <w:t xml:space="preserve">Тейковского муниципального района </w:t>
      </w:r>
      <w:r w:rsidR="00BF7C1E" w:rsidRPr="004C1DA0">
        <w:rPr>
          <w:b/>
          <w:i/>
        </w:rPr>
        <w:t>Ивановской области</w:t>
      </w:r>
    </w:p>
    <w:p w:rsidR="00463951" w:rsidRPr="004C1DA0" w:rsidRDefault="00463951" w:rsidP="00BF7C1E">
      <w:pPr>
        <w:jc w:val="center"/>
        <w:rPr>
          <w:b/>
          <w:i/>
        </w:rPr>
      </w:pPr>
    </w:p>
    <w:p w:rsidR="00463951" w:rsidRPr="004C1DA0" w:rsidRDefault="00463951" w:rsidP="00463951">
      <w:pPr>
        <w:widowControl w:val="0"/>
        <w:autoSpaceDE w:val="0"/>
        <w:autoSpaceDN w:val="0"/>
        <w:adjustRightInd w:val="0"/>
        <w:ind w:firstLine="709"/>
        <w:jc w:val="both"/>
      </w:pPr>
      <w:r w:rsidRPr="004C1DA0">
        <w:t xml:space="preserve">1. </w:t>
      </w:r>
      <w:r w:rsidR="00036643" w:rsidRPr="004C1DA0">
        <w:t>Строительство м</w:t>
      </w:r>
      <w:r w:rsidRPr="004C1DA0">
        <w:t>агистрального и распределительного газопровода к д.Крапивник Тейковского района.</w:t>
      </w:r>
    </w:p>
    <w:p w:rsidR="00463951" w:rsidRPr="004C1DA0" w:rsidRDefault="00036643" w:rsidP="00463951">
      <w:pPr>
        <w:widowControl w:val="0"/>
        <w:autoSpaceDE w:val="0"/>
        <w:autoSpaceDN w:val="0"/>
        <w:adjustRightInd w:val="0"/>
        <w:ind w:firstLine="709"/>
        <w:jc w:val="both"/>
      </w:pPr>
      <w:r w:rsidRPr="004C1DA0">
        <w:t>2</w:t>
      </w:r>
      <w:r w:rsidR="00463951" w:rsidRPr="004C1DA0">
        <w:t xml:space="preserve">. </w:t>
      </w:r>
      <w:r w:rsidRPr="004C1DA0">
        <w:t>Строительство м</w:t>
      </w:r>
      <w:r w:rsidR="00463951" w:rsidRPr="004C1DA0">
        <w:t>ноготопливн</w:t>
      </w:r>
      <w:r w:rsidRPr="004C1DA0">
        <w:t>ой</w:t>
      </w:r>
      <w:r w:rsidR="00463951" w:rsidRPr="004C1DA0">
        <w:t xml:space="preserve"> автозаправочн</w:t>
      </w:r>
      <w:r w:rsidRPr="004C1DA0">
        <w:t xml:space="preserve">ой </w:t>
      </w:r>
      <w:r w:rsidR="00463951" w:rsidRPr="004C1DA0">
        <w:t xml:space="preserve"> станци</w:t>
      </w:r>
      <w:r w:rsidRPr="004C1DA0">
        <w:t>и</w:t>
      </w:r>
      <w:r w:rsidR="00463951" w:rsidRPr="004C1DA0">
        <w:t xml:space="preserve"> с пунктом технического обслуживания и мойкой</w:t>
      </w:r>
      <w:r w:rsidRPr="004C1DA0">
        <w:t xml:space="preserve"> вблизи д.Грозилово</w:t>
      </w:r>
      <w:r w:rsidR="00463951" w:rsidRPr="004C1DA0">
        <w:t>.</w:t>
      </w:r>
    </w:p>
    <w:p w:rsidR="00463951" w:rsidRPr="004C1DA0" w:rsidRDefault="00036643" w:rsidP="00463951">
      <w:pPr>
        <w:widowControl w:val="0"/>
        <w:autoSpaceDE w:val="0"/>
        <w:autoSpaceDN w:val="0"/>
        <w:adjustRightInd w:val="0"/>
        <w:ind w:firstLine="709"/>
        <w:jc w:val="both"/>
      </w:pPr>
      <w:r w:rsidRPr="004C1DA0">
        <w:t>3</w:t>
      </w:r>
      <w:r w:rsidR="00463951" w:rsidRPr="004C1DA0">
        <w:t xml:space="preserve">. </w:t>
      </w:r>
      <w:r w:rsidR="00483E6C" w:rsidRPr="004C1DA0">
        <w:t>Реконструкция существующего здания МБОУ Тейковского муниципального района «Новогоряновская средняя общеобразовательная школа» под размещение одной группы для детей дошкольного возраста.</w:t>
      </w:r>
    </w:p>
    <w:p w:rsidR="00F918C2" w:rsidRPr="004C1DA0" w:rsidRDefault="00036643" w:rsidP="00463951">
      <w:pPr>
        <w:widowControl w:val="0"/>
        <w:autoSpaceDE w:val="0"/>
        <w:autoSpaceDN w:val="0"/>
        <w:adjustRightInd w:val="0"/>
        <w:ind w:firstLine="709"/>
        <w:jc w:val="both"/>
      </w:pPr>
      <w:r w:rsidRPr="004C1DA0">
        <w:t>4</w:t>
      </w:r>
      <w:r w:rsidR="00F918C2" w:rsidRPr="004C1DA0">
        <w:t>. Строительство придорожного комплекса в д.Синяя Осока.</w:t>
      </w:r>
    </w:p>
    <w:p w:rsidR="00384574" w:rsidRPr="004C1DA0" w:rsidRDefault="00734F20" w:rsidP="00384574">
      <w:pPr>
        <w:tabs>
          <w:tab w:val="left" w:pos="851"/>
        </w:tabs>
        <w:ind w:firstLine="709"/>
        <w:jc w:val="both"/>
      </w:pPr>
      <w:r>
        <w:t>5</w:t>
      </w:r>
      <w:r w:rsidR="00384574" w:rsidRPr="004C1DA0">
        <w:t>. План мероприятий по повышению доступности и качества медицинской помощи.</w:t>
      </w:r>
    </w:p>
    <w:p w:rsidR="00384574" w:rsidRPr="004C1DA0" w:rsidRDefault="00734F20" w:rsidP="00384574">
      <w:pPr>
        <w:tabs>
          <w:tab w:val="left" w:pos="851"/>
        </w:tabs>
        <w:ind w:firstLine="709"/>
        <w:jc w:val="both"/>
      </w:pPr>
      <w:r>
        <w:t>6</w:t>
      </w:r>
      <w:r w:rsidR="00384574" w:rsidRPr="004C1DA0">
        <w:t>. Формирование доступной среды для детей-инвалидов в образовательных организациях Тейковского муниципального района.</w:t>
      </w:r>
    </w:p>
    <w:p w:rsidR="00BF7C1E" w:rsidRPr="004C1DA0" w:rsidRDefault="00BF7C1E" w:rsidP="00BF7C1E">
      <w:pPr>
        <w:ind w:firstLine="709"/>
        <w:jc w:val="both"/>
      </w:pPr>
    </w:p>
    <w:p w:rsidR="00463951" w:rsidRPr="004C1DA0" w:rsidRDefault="00BF7C1E" w:rsidP="00BF7C1E">
      <w:pPr>
        <w:jc w:val="center"/>
        <w:rPr>
          <w:b/>
        </w:rPr>
      </w:pPr>
      <w:r w:rsidRPr="004C1DA0">
        <w:rPr>
          <w:b/>
        </w:rPr>
        <w:t xml:space="preserve">Проекты, готовящиеся к реализации на территории </w:t>
      </w:r>
    </w:p>
    <w:p w:rsidR="00BF7C1E" w:rsidRPr="004C1DA0" w:rsidRDefault="00463951" w:rsidP="00BF7C1E">
      <w:pPr>
        <w:jc w:val="center"/>
        <w:rPr>
          <w:b/>
        </w:rPr>
      </w:pPr>
      <w:r w:rsidRPr="004C1DA0">
        <w:rPr>
          <w:b/>
        </w:rPr>
        <w:t xml:space="preserve">Тейковского муниципального района </w:t>
      </w:r>
      <w:r w:rsidR="00BF7C1E" w:rsidRPr="004C1DA0">
        <w:rPr>
          <w:b/>
        </w:rPr>
        <w:t>Ивановской области</w:t>
      </w:r>
    </w:p>
    <w:p w:rsidR="00BF7C1E" w:rsidRPr="004C1DA0" w:rsidRDefault="00BF7C1E" w:rsidP="00BF7C1E">
      <w:pPr>
        <w:ind w:firstLine="709"/>
        <w:jc w:val="center"/>
        <w:rPr>
          <w:rFonts w:eastAsia="Calibri"/>
          <w:lang w:eastAsia="en-US"/>
        </w:rPr>
      </w:pPr>
    </w:p>
    <w:p w:rsidR="00463951" w:rsidRPr="004C1DA0" w:rsidRDefault="00463951" w:rsidP="00463951">
      <w:pPr>
        <w:widowControl w:val="0"/>
        <w:tabs>
          <w:tab w:val="left" w:pos="851"/>
        </w:tabs>
        <w:autoSpaceDE w:val="0"/>
        <w:autoSpaceDN w:val="0"/>
        <w:adjustRightInd w:val="0"/>
        <w:ind w:firstLine="709"/>
        <w:jc w:val="both"/>
      </w:pPr>
      <w:r w:rsidRPr="004C1DA0">
        <w:t xml:space="preserve">1. </w:t>
      </w:r>
      <w:r w:rsidR="00036643" w:rsidRPr="004C1DA0">
        <w:t>Строительство г</w:t>
      </w:r>
      <w:r w:rsidR="00256194" w:rsidRPr="004C1DA0">
        <w:t>азопровод</w:t>
      </w:r>
      <w:r w:rsidR="00036643" w:rsidRPr="004C1DA0">
        <w:t>а</w:t>
      </w:r>
      <w:r w:rsidRPr="004C1DA0">
        <w:t xml:space="preserve"> высокого давления </w:t>
      </w:r>
      <w:proofErr w:type="spellStart"/>
      <w:r w:rsidRPr="004C1DA0">
        <w:t>Суново-Морозово</w:t>
      </w:r>
      <w:proofErr w:type="spellEnd"/>
      <w:r w:rsidRPr="004C1DA0">
        <w:t xml:space="preserve"> Тейковского муниципального района ивановской области.</w:t>
      </w:r>
    </w:p>
    <w:p w:rsidR="00463951" w:rsidRPr="004C1DA0" w:rsidRDefault="00463951" w:rsidP="00463951">
      <w:pPr>
        <w:widowControl w:val="0"/>
        <w:tabs>
          <w:tab w:val="left" w:pos="851"/>
        </w:tabs>
        <w:autoSpaceDE w:val="0"/>
        <w:autoSpaceDN w:val="0"/>
        <w:adjustRightInd w:val="0"/>
        <w:ind w:firstLine="709"/>
        <w:jc w:val="both"/>
      </w:pPr>
      <w:r w:rsidRPr="004C1DA0">
        <w:t xml:space="preserve">2. </w:t>
      </w:r>
      <w:r w:rsidR="00036643" w:rsidRPr="004C1DA0">
        <w:t>Строительство р</w:t>
      </w:r>
      <w:r w:rsidRPr="004C1DA0">
        <w:t>аспределительн</w:t>
      </w:r>
      <w:r w:rsidR="00036643" w:rsidRPr="004C1DA0">
        <w:t>ого</w:t>
      </w:r>
      <w:r w:rsidR="00256194" w:rsidRPr="004C1DA0">
        <w:t xml:space="preserve"> газопровод</w:t>
      </w:r>
      <w:r w:rsidR="00036643" w:rsidRPr="004C1DA0">
        <w:t>а</w:t>
      </w:r>
      <w:r w:rsidRPr="004C1DA0">
        <w:t xml:space="preserve"> в с.Морозово Тейковского муниципального района Ивановской области.</w:t>
      </w:r>
    </w:p>
    <w:p w:rsidR="00463951" w:rsidRPr="004C1DA0" w:rsidRDefault="00463951" w:rsidP="00463951">
      <w:pPr>
        <w:widowControl w:val="0"/>
        <w:tabs>
          <w:tab w:val="left" w:pos="851"/>
        </w:tabs>
        <w:autoSpaceDE w:val="0"/>
        <w:autoSpaceDN w:val="0"/>
        <w:adjustRightInd w:val="0"/>
        <w:ind w:firstLine="709"/>
        <w:jc w:val="both"/>
      </w:pPr>
      <w:r w:rsidRPr="004C1DA0">
        <w:t xml:space="preserve">3.  </w:t>
      </w:r>
      <w:r w:rsidR="00036643" w:rsidRPr="004C1DA0">
        <w:t>Строительство г</w:t>
      </w:r>
      <w:r w:rsidR="00256194" w:rsidRPr="004C1DA0">
        <w:t>азопровод</w:t>
      </w:r>
      <w:r w:rsidR="00036643" w:rsidRPr="004C1DA0">
        <w:t>а</w:t>
      </w:r>
      <w:r w:rsidRPr="004C1DA0">
        <w:t xml:space="preserve"> высокого давления  вблизи </w:t>
      </w:r>
      <w:proofErr w:type="spellStart"/>
      <w:r w:rsidRPr="004C1DA0">
        <w:t>д.Доронино</w:t>
      </w:r>
      <w:proofErr w:type="spellEnd"/>
      <w:r w:rsidRPr="004C1DA0">
        <w:t xml:space="preserve"> Тейковского муниципального района Ивановской области.</w:t>
      </w:r>
    </w:p>
    <w:p w:rsidR="00463951" w:rsidRPr="004C1DA0" w:rsidRDefault="00463951" w:rsidP="00463951">
      <w:pPr>
        <w:widowControl w:val="0"/>
        <w:tabs>
          <w:tab w:val="left" w:pos="851"/>
        </w:tabs>
        <w:autoSpaceDE w:val="0"/>
        <w:autoSpaceDN w:val="0"/>
        <w:adjustRightInd w:val="0"/>
        <w:ind w:firstLine="709"/>
        <w:jc w:val="both"/>
      </w:pPr>
      <w:r w:rsidRPr="004C1DA0">
        <w:t xml:space="preserve">4.  </w:t>
      </w:r>
      <w:r w:rsidR="00036643" w:rsidRPr="004C1DA0">
        <w:t>Строительство р</w:t>
      </w:r>
      <w:r w:rsidR="00C5018C" w:rsidRPr="004C1DA0">
        <w:t>азводящ</w:t>
      </w:r>
      <w:r w:rsidR="00036643" w:rsidRPr="004C1DA0">
        <w:t>его</w:t>
      </w:r>
      <w:r w:rsidR="00C5018C" w:rsidRPr="004C1DA0">
        <w:t xml:space="preserve"> газопровод</w:t>
      </w:r>
      <w:r w:rsidR="00036643" w:rsidRPr="004C1DA0">
        <w:t>а</w:t>
      </w:r>
      <w:r w:rsidR="00C5018C" w:rsidRPr="004C1DA0">
        <w:t xml:space="preserve"> природного газа для газификации жилого фонда с.Новое Ле</w:t>
      </w:r>
      <w:r w:rsidR="006B16A4" w:rsidRPr="004C1DA0">
        <w:t>у</w:t>
      </w:r>
      <w:r w:rsidR="00C5018C" w:rsidRPr="004C1DA0">
        <w:t xml:space="preserve">шино. </w:t>
      </w:r>
    </w:p>
    <w:p w:rsidR="00C5018C" w:rsidRPr="004C1DA0" w:rsidRDefault="00C5018C" w:rsidP="00463951">
      <w:pPr>
        <w:widowControl w:val="0"/>
        <w:tabs>
          <w:tab w:val="left" w:pos="851"/>
        </w:tabs>
        <w:autoSpaceDE w:val="0"/>
        <w:autoSpaceDN w:val="0"/>
        <w:adjustRightInd w:val="0"/>
        <w:ind w:firstLine="709"/>
        <w:jc w:val="both"/>
      </w:pPr>
      <w:r w:rsidRPr="004C1DA0">
        <w:t>5. Разработка проектно-сметной документации по строительству газопровода к с.Новое Горяново.</w:t>
      </w:r>
    </w:p>
    <w:p w:rsidR="00463951" w:rsidRPr="004C1DA0" w:rsidRDefault="00463951" w:rsidP="00463951">
      <w:pPr>
        <w:widowControl w:val="0"/>
        <w:tabs>
          <w:tab w:val="left" w:pos="851"/>
        </w:tabs>
        <w:autoSpaceDE w:val="0"/>
        <w:autoSpaceDN w:val="0"/>
        <w:adjustRightInd w:val="0"/>
        <w:ind w:firstLine="709"/>
        <w:jc w:val="both"/>
      </w:pPr>
      <w:r w:rsidRPr="004C1DA0">
        <w:t>6.  Разработка проектно-сметной документации по газификации жилого фонда с.Новое Горяново.</w:t>
      </w:r>
    </w:p>
    <w:p w:rsidR="00463951" w:rsidRPr="004C1DA0" w:rsidRDefault="00463951" w:rsidP="00463951">
      <w:pPr>
        <w:widowControl w:val="0"/>
        <w:tabs>
          <w:tab w:val="left" w:pos="851"/>
        </w:tabs>
        <w:autoSpaceDE w:val="0"/>
        <w:autoSpaceDN w:val="0"/>
        <w:adjustRightInd w:val="0"/>
        <w:ind w:firstLine="709"/>
        <w:jc w:val="both"/>
      </w:pPr>
      <w:r w:rsidRPr="004C1DA0">
        <w:t>7. Разработка проектно-сметной документации по газификации жилого фонда с.Междуреченск.</w:t>
      </w:r>
    </w:p>
    <w:p w:rsidR="00F02BD8" w:rsidRPr="004C1DA0" w:rsidRDefault="005F6C70" w:rsidP="005F6C70">
      <w:pPr>
        <w:ind w:firstLine="709"/>
        <w:jc w:val="both"/>
      </w:pPr>
      <w:r w:rsidRPr="004C1DA0">
        <w:t xml:space="preserve">8.  </w:t>
      </w:r>
      <w:r w:rsidR="00F02BD8" w:rsidRPr="004C1DA0">
        <w:t>Строительство молочной фермы на 100 голов в ООО «СП «Нельша».</w:t>
      </w:r>
    </w:p>
    <w:p w:rsidR="00F02BD8" w:rsidRPr="004C1DA0" w:rsidRDefault="00F02BD8" w:rsidP="005F6C70">
      <w:pPr>
        <w:ind w:firstLine="709"/>
        <w:jc w:val="both"/>
      </w:pPr>
      <w:r w:rsidRPr="004C1DA0">
        <w:t xml:space="preserve">9. </w:t>
      </w:r>
      <w:r w:rsidR="007179F1">
        <w:t>Строительство</w:t>
      </w:r>
      <w:r w:rsidRPr="004C1DA0">
        <w:t xml:space="preserve">  молочной фермы на </w:t>
      </w:r>
      <w:r w:rsidR="007179F1">
        <w:t>20</w:t>
      </w:r>
      <w:r w:rsidRPr="004C1DA0">
        <w:t xml:space="preserve">0 голов </w:t>
      </w:r>
      <w:r w:rsidR="00B02D2E">
        <w:t>и с</w:t>
      </w:r>
      <w:r w:rsidR="00B02D2E" w:rsidRPr="004C1DA0">
        <w:t>троительство цеха по переработке молока до</w:t>
      </w:r>
      <w:r w:rsidR="00B02D2E">
        <w:t>10т</w:t>
      </w:r>
      <w:r w:rsidR="00B02D2E" w:rsidRPr="004C1DA0">
        <w:t xml:space="preserve"> в смену </w:t>
      </w:r>
      <w:r w:rsidRPr="004C1DA0">
        <w:t>в ООО «Родина».</w:t>
      </w:r>
    </w:p>
    <w:p w:rsidR="00F02BD8" w:rsidRPr="004C1DA0" w:rsidRDefault="00F02BD8" w:rsidP="005F6C70">
      <w:pPr>
        <w:ind w:firstLine="709"/>
        <w:jc w:val="both"/>
      </w:pPr>
      <w:r w:rsidRPr="004C1DA0">
        <w:t>1</w:t>
      </w:r>
      <w:r w:rsidR="00B02D2E">
        <w:t>0</w:t>
      </w:r>
      <w:r w:rsidRPr="004C1DA0">
        <w:t>. Реконструкция молочно-товарной фермы в д.Ширяево КФХ ИП Бочкарев О.</w:t>
      </w:r>
      <w:r w:rsidR="00303C1B">
        <w:t>Г</w:t>
      </w:r>
      <w:r w:rsidRPr="004C1DA0">
        <w:t>.</w:t>
      </w:r>
    </w:p>
    <w:p w:rsidR="005F6C70" w:rsidRPr="004C1DA0" w:rsidRDefault="00F02BD8" w:rsidP="005F6C70">
      <w:pPr>
        <w:ind w:firstLine="709"/>
        <w:jc w:val="both"/>
      </w:pPr>
      <w:r w:rsidRPr="004C1DA0">
        <w:t>1</w:t>
      </w:r>
      <w:r w:rsidR="00B02D2E">
        <w:t>1</w:t>
      </w:r>
      <w:r w:rsidR="005F6C70" w:rsidRPr="004C1DA0">
        <w:t xml:space="preserve">.  </w:t>
      </w:r>
      <w:r w:rsidRPr="004C1DA0">
        <w:t>Детское питание</w:t>
      </w:r>
      <w:r w:rsidR="005F6C70" w:rsidRPr="004C1DA0">
        <w:t xml:space="preserve"> (</w:t>
      </w:r>
      <w:r w:rsidRPr="004C1DA0">
        <w:t>ОАО «Тейковский молочный завод»</w:t>
      </w:r>
      <w:r w:rsidR="005F6C70" w:rsidRPr="004C1DA0">
        <w:t xml:space="preserve">). </w:t>
      </w:r>
    </w:p>
    <w:p w:rsidR="00F02BD8" w:rsidRPr="004C1DA0" w:rsidRDefault="00F02BD8" w:rsidP="00F02BD8">
      <w:pPr>
        <w:ind w:firstLine="709"/>
        <w:jc w:val="both"/>
      </w:pPr>
      <w:r w:rsidRPr="004C1DA0">
        <w:t>1</w:t>
      </w:r>
      <w:r w:rsidR="00B02D2E">
        <w:t>2</w:t>
      </w:r>
      <w:r w:rsidRPr="004C1DA0">
        <w:t>. Производство полутвердых</w:t>
      </w:r>
      <w:r w:rsidR="00212883" w:rsidRPr="004C1DA0">
        <w:t xml:space="preserve"> сортов</w:t>
      </w:r>
      <w:r w:rsidRPr="004C1DA0">
        <w:t xml:space="preserve"> сыр</w:t>
      </w:r>
      <w:r w:rsidR="007179F1">
        <w:t>а</w:t>
      </w:r>
      <w:r w:rsidRPr="004C1DA0">
        <w:t xml:space="preserve">  (ОАО «Тейковский молочный завод»). </w:t>
      </w:r>
    </w:p>
    <w:p w:rsidR="00C5018C" w:rsidRPr="004C1DA0" w:rsidRDefault="00C5018C" w:rsidP="00F02BD8">
      <w:pPr>
        <w:ind w:firstLine="709"/>
        <w:jc w:val="both"/>
      </w:pPr>
    </w:p>
    <w:p w:rsidR="00C5018C" w:rsidRPr="004C1DA0" w:rsidRDefault="00C5018C" w:rsidP="00C5018C">
      <w:pPr>
        <w:jc w:val="center"/>
        <w:rPr>
          <w:b/>
          <w:i/>
        </w:rPr>
      </w:pPr>
      <w:r w:rsidRPr="004C1DA0">
        <w:rPr>
          <w:b/>
          <w:i/>
        </w:rPr>
        <w:t>Перспективные (амбициозные) проекты</w:t>
      </w:r>
    </w:p>
    <w:p w:rsidR="00C5018C" w:rsidRPr="004C1DA0" w:rsidRDefault="00C5018C" w:rsidP="00C5018C">
      <w:pPr>
        <w:ind w:firstLine="709"/>
        <w:jc w:val="both"/>
      </w:pPr>
      <w:r w:rsidRPr="004C1DA0">
        <w:t xml:space="preserve">1.  </w:t>
      </w:r>
      <w:r w:rsidR="005F6C70" w:rsidRPr="004C1DA0">
        <w:rPr>
          <w:color w:val="000000"/>
        </w:rPr>
        <w:t>Освоение имеющихся месторождений полезных ископаемых</w:t>
      </w:r>
      <w:r w:rsidRPr="004C1DA0">
        <w:rPr>
          <w:color w:val="000000"/>
        </w:rPr>
        <w:t xml:space="preserve"> (сапропель, торф).</w:t>
      </w:r>
    </w:p>
    <w:p w:rsidR="005F6C70" w:rsidRPr="004C1DA0" w:rsidRDefault="00C5018C" w:rsidP="00C5018C">
      <w:pPr>
        <w:ind w:firstLine="709"/>
        <w:jc w:val="both"/>
      </w:pPr>
      <w:r w:rsidRPr="004C1DA0">
        <w:t>2.</w:t>
      </w:r>
      <w:r w:rsidR="005F6C70" w:rsidRPr="004C1DA0">
        <w:t xml:space="preserve"> Застройка площадок под размещение топливозаправочных комплексов</w:t>
      </w:r>
      <w:r w:rsidRPr="004C1DA0">
        <w:t>.</w:t>
      </w:r>
    </w:p>
    <w:p w:rsidR="00C5018C" w:rsidRPr="004C1DA0" w:rsidRDefault="00C5018C" w:rsidP="00C5018C">
      <w:pPr>
        <w:ind w:firstLine="709"/>
        <w:jc w:val="both"/>
      </w:pPr>
      <w:r w:rsidRPr="004C1DA0">
        <w:t xml:space="preserve">3. Производство кормов для выращивания живой рыбы (по программе </w:t>
      </w:r>
      <w:proofErr w:type="spellStart"/>
      <w:r w:rsidRPr="004C1DA0">
        <w:t>импортозамещения</w:t>
      </w:r>
      <w:proofErr w:type="spellEnd"/>
      <w:r w:rsidRPr="004C1DA0">
        <w:t>, ООО «</w:t>
      </w:r>
      <w:proofErr w:type="spellStart"/>
      <w:r w:rsidRPr="004C1DA0">
        <w:t>Ивагропром</w:t>
      </w:r>
      <w:proofErr w:type="spellEnd"/>
      <w:r w:rsidRPr="004C1DA0">
        <w:t>»).</w:t>
      </w:r>
    </w:p>
    <w:p w:rsidR="00C5018C" w:rsidRDefault="00C5018C" w:rsidP="00C5018C">
      <w:pPr>
        <w:ind w:firstLine="709"/>
        <w:jc w:val="both"/>
      </w:pPr>
      <w:r w:rsidRPr="004C1DA0">
        <w:t>4. Производство безалкогольных напитков (ОАО «Тейковский молочный завод»).</w:t>
      </w:r>
    </w:p>
    <w:p w:rsidR="00FC44FE" w:rsidRDefault="00FC44FE" w:rsidP="00C5018C">
      <w:pPr>
        <w:ind w:firstLine="709"/>
        <w:jc w:val="both"/>
      </w:pPr>
    </w:p>
    <w:p w:rsidR="00B02D2E" w:rsidRDefault="00B02D2E" w:rsidP="00FC44FE">
      <w:pPr>
        <w:autoSpaceDE w:val="0"/>
        <w:autoSpaceDN w:val="0"/>
        <w:adjustRightInd w:val="0"/>
        <w:jc w:val="right"/>
      </w:pPr>
    </w:p>
    <w:p w:rsidR="00A37700" w:rsidRDefault="00A37700" w:rsidP="00FC44FE">
      <w:pPr>
        <w:autoSpaceDE w:val="0"/>
        <w:autoSpaceDN w:val="0"/>
        <w:adjustRightInd w:val="0"/>
        <w:jc w:val="right"/>
      </w:pPr>
    </w:p>
    <w:p w:rsidR="00FC44FE" w:rsidRDefault="00FC44FE" w:rsidP="00FC44FE">
      <w:pPr>
        <w:autoSpaceDE w:val="0"/>
        <w:autoSpaceDN w:val="0"/>
        <w:adjustRightInd w:val="0"/>
        <w:jc w:val="right"/>
      </w:pPr>
      <w:r w:rsidRPr="00B152C1">
        <w:lastRenderedPageBreak/>
        <w:t xml:space="preserve">Приложение </w:t>
      </w:r>
      <w:r>
        <w:t>3</w:t>
      </w:r>
      <w:r w:rsidRPr="00B152C1">
        <w:t xml:space="preserve"> </w:t>
      </w:r>
    </w:p>
    <w:p w:rsidR="00FC44FE" w:rsidRPr="00B152C1" w:rsidRDefault="00FC44FE" w:rsidP="00FC44FE">
      <w:pPr>
        <w:autoSpaceDE w:val="0"/>
        <w:autoSpaceDN w:val="0"/>
        <w:adjustRightInd w:val="0"/>
        <w:jc w:val="right"/>
      </w:pPr>
      <w:r>
        <w:t xml:space="preserve">к </w:t>
      </w:r>
      <w:r w:rsidRPr="00B152C1">
        <w:t>Стратегии</w:t>
      </w:r>
      <w:r w:rsidRPr="00B06247">
        <w:t xml:space="preserve"> </w:t>
      </w:r>
      <w:r w:rsidRPr="00B152C1">
        <w:t>социально-экономического развития</w:t>
      </w:r>
    </w:p>
    <w:p w:rsidR="00FC44FE" w:rsidRPr="00B152C1" w:rsidRDefault="00FC44FE" w:rsidP="00FC44FE">
      <w:pPr>
        <w:autoSpaceDE w:val="0"/>
        <w:autoSpaceDN w:val="0"/>
        <w:adjustRightInd w:val="0"/>
        <w:jc w:val="right"/>
      </w:pPr>
      <w:r w:rsidRPr="00B152C1">
        <w:t>Тейковского муниципального района на период до 2020 года</w:t>
      </w:r>
    </w:p>
    <w:p w:rsidR="00FC44FE" w:rsidRDefault="00FC44FE" w:rsidP="00FC44FE">
      <w:pPr>
        <w:autoSpaceDE w:val="0"/>
        <w:autoSpaceDN w:val="0"/>
        <w:adjustRightInd w:val="0"/>
        <w:jc w:val="right"/>
      </w:pPr>
    </w:p>
    <w:p w:rsidR="00FC44FE" w:rsidRPr="00B152C1" w:rsidRDefault="00FC44FE" w:rsidP="00FC44FE">
      <w:pPr>
        <w:autoSpaceDE w:val="0"/>
        <w:autoSpaceDN w:val="0"/>
        <w:adjustRightInd w:val="0"/>
        <w:jc w:val="right"/>
      </w:pPr>
    </w:p>
    <w:p w:rsidR="00FC44FE" w:rsidRPr="00B152C1" w:rsidRDefault="00FC44FE" w:rsidP="00FC44FE">
      <w:pPr>
        <w:autoSpaceDE w:val="0"/>
        <w:autoSpaceDN w:val="0"/>
        <w:adjustRightInd w:val="0"/>
        <w:jc w:val="center"/>
        <w:rPr>
          <w:b/>
        </w:rPr>
      </w:pPr>
      <w:r w:rsidRPr="00B152C1">
        <w:rPr>
          <w:b/>
        </w:rPr>
        <w:t>Динамика реализации целевых индикаторов</w:t>
      </w:r>
    </w:p>
    <w:p w:rsidR="00FC44FE" w:rsidRDefault="00FC44FE" w:rsidP="00FC44FE">
      <w:pPr>
        <w:jc w:val="center"/>
        <w:rPr>
          <w:b/>
        </w:rPr>
      </w:pPr>
      <w:r w:rsidRPr="00B152C1">
        <w:rPr>
          <w:b/>
        </w:rPr>
        <w:t>социально-экономического развития Тейковского  муниципального района на период до 2020 года</w:t>
      </w:r>
    </w:p>
    <w:p w:rsidR="00FC44FE" w:rsidRDefault="00FC44FE" w:rsidP="00FC44FE">
      <w:pPr>
        <w:jc w:val="center"/>
        <w:rPr>
          <w:b/>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3118"/>
        <w:gridCol w:w="850"/>
        <w:gridCol w:w="851"/>
        <w:gridCol w:w="850"/>
        <w:gridCol w:w="851"/>
        <w:gridCol w:w="850"/>
        <w:gridCol w:w="850"/>
        <w:gridCol w:w="851"/>
        <w:gridCol w:w="851"/>
      </w:tblGrid>
      <w:tr w:rsidR="00FC44FE" w:rsidRPr="00FC44FE" w:rsidTr="00FC44FE">
        <w:trPr>
          <w:trHeight w:val="263"/>
        </w:trPr>
        <w:tc>
          <w:tcPr>
            <w:tcW w:w="427"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B02D2E">
            <w:pPr>
              <w:rPr>
                <w:b/>
              </w:rPr>
            </w:pPr>
            <w:r w:rsidRPr="00FC44FE">
              <w:rPr>
                <w:b/>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jc w:val="center"/>
              <w:rPr>
                <w:b/>
              </w:rPr>
            </w:pPr>
          </w:p>
          <w:p w:rsidR="00FC44FE" w:rsidRPr="00FC44FE" w:rsidRDefault="00FC44FE" w:rsidP="00FC44FE">
            <w:pPr>
              <w:ind w:left="-57" w:right="-57"/>
              <w:jc w:val="center"/>
              <w:rPr>
                <w:b/>
              </w:rPr>
            </w:pPr>
            <w:r w:rsidRPr="00FC44FE">
              <w:rPr>
                <w:b/>
                <w:sz w:val="22"/>
                <w:szCs w:val="22"/>
              </w:rPr>
              <w:t>Наименование индикатора</w:t>
            </w:r>
          </w:p>
          <w:p w:rsidR="00FC44FE" w:rsidRPr="00FC44FE" w:rsidRDefault="00FC44FE" w:rsidP="00FC44FE">
            <w:pPr>
              <w:ind w:left="-57" w:right="-57"/>
              <w:jc w:val="center"/>
              <w:rPr>
                <w:b/>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2013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2014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2015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2016</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2017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2018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2019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2020</w:t>
            </w:r>
          </w:p>
        </w:tc>
      </w:tr>
      <w:tr w:rsidR="00FC44FE" w:rsidRPr="00FC44FE" w:rsidTr="00FC44FE">
        <w:trPr>
          <w:trHeight w:val="263"/>
        </w:trPr>
        <w:tc>
          <w:tcPr>
            <w:tcW w:w="427"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B02D2E">
            <w:r w:rsidRPr="00FC44FE">
              <w:rPr>
                <w:sz w:val="22"/>
                <w:szCs w:val="22"/>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jc w:val="center"/>
            </w:pPr>
            <w:r w:rsidRPr="00FC44FE">
              <w:rPr>
                <w:sz w:val="22"/>
                <w:szCs w:val="22"/>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10</w:t>
            </w:r>
          </w:p>
        </w:tc>
      </w:tr>
      <w:tr w:rsidR="00FC44FE" w:rsidRPr="00FC44FE" w:rsidTr="00FC44FE">
        <w:trPr>
          <w:trHeight w:val="629"/>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Ожидаемая продолжительность жизни, лет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69,9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70,8</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71,4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72,0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72,5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73,1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73,9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74,7</w:t>
            </w:r>
          </w:p>
        </w:tc>
      </w:tr>
      <w:tr w:rsidR="00FC44FE" w:rsidRPr="00FC44FE" w:rsidTr="00FC44FE">
        <w:trPr>
          <w:trHeight w:val="629"/>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Уровень безработицы, %</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1,94</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1,73</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1,9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1,9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1,9</w:t>
            </w:r>
          </w:p>
        </w:tc>
      </w:tr>
      <w:tr w:rsidR="00FC44FE" w:rsidRPr="00FC44FE" w:rsidTr="00FC44FE">
        <w:trPr>
          <w:trHeight w:val="276"/>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Доля населения, систематически занимающегося физической культурой и спортом, %</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18,1</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18,2</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18,3</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18,6</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18,7</w:t>
            </w:r>
          </w:p>
        </w:tc>
      </w:tr>
      <w:tr w:rsidR="00FC44FE" w:rsidRPr="00FC44FE" w:rsidTr="00FC44FE">
        <w:trPr>
          <w:trHeight w:val="276"/>
        </w:trPr>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ind w:left="-57" w:right="-57"/>
            </w:pPr>
            <w:r w:rsidRPr="00FC44FE">
              <w:rPr>
                <w:sz w:val="22"/>
                <w:szCs w:val="22"/>
              </w:rPr>
              <w:t>Обеспеченность жильем, кв. метров на одного жителя</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33,2</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33,3</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33,6</w:t>
            </w:r>
          </w:p>
        </w:tc>
      </w:tr>
      <w:tr w:rsidR="00FC44FE" w:rsidRPr="00FC44FE" w:rsidTr="00FC44FE">
        <w:trPr>
          <w:trHeight w:val="276"/>
        </w:trPr>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ind w:left="-57" w:right="-57"/>
            </w:pPr>
            <w:r w:rsidRPr="00FC44FE">
              <w:rPr>
                <w:sz w:val="22"/>
                <w:szCs w:val="22"/>
              </w:rPr>
              <w:t>Повышение уровня газификации домов (квартир), %</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40,2</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48</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51</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54</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57</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60</w:t>
            </w:r>
          </w:p>
        </w:tc>
      </w:tr>
      <w:tr w:rsidR="00FC44FE" w:rsidRPr="00FC44FE" w:rsidTr="00FC44FE">
        <w:trPr>
          <w:trHeight w:val="276"/>
        </w:trPr>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autoSpaceDE w:val="0"/>
              <w:ind w:left="-77"/>
            </w:pPr>
            <w:r w:rsidRPr="00FC44FE">
              <w:rPr>
                <w:sz w:val="22"/>
                <w:szCs w:val="22"/>
              </w:rPr>
              <w:t xml:space="preserve">Объем инвестиций в основной капитал за счет всех источников финансирования в текущих ценах (по крупным и средним предприятиям), млн. рублей </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67,81</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95,55</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39,9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42,37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45,26</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48,36</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51,8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55,0</w:t>
            </w:r>
          </w:p>
        </w:tc>
      </w:tr>
      <w:tr w:rsidR="00FC44FE" w:rsidRPr="00FC44FE" w:rsidTr="00FC44FE">
        <w:trPr>
          <w:trHeight w:val="823"/>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autoSpaceDE w:val="0"/>
              <w:ind w:left="-77"/>
            </w:pPr>
            <w:r w:rsidRPr="00FC44FE">
              <w:rPr>
                <w:sz w:val="22"/>
                <w:szCs w:val="22"/>
              </w:rPr>
              <w:t>Объем инвестиций в основной капитал на душу населения за счет всех источников финансирования в текущих ценах (по крупным и средним предприятиям), тыс. рублей</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8,2</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3,4</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3,9</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4,2</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4,7</w:t>
            </w:r>
          </w:p>
        </w:tc>
      </w:tr>
      <w:tr w:rsidR="00FC44FE" w:rsidRPr="00FC44FE" w:rsidTr="00FC44FE">
        <w:trPr>
          <w:trHeight w:val="823"/>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Объем отгруженных товаров собственного производства, выполненных работ и услуг собственными силами в промышленном производстве, млн. рублей</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199,24</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367,91</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432,6</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485,87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531,69</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573,7</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614,35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651</w:t>
            </w:r>
          </w:p>
        </w:tc>
      </w:tr>
      <w:tr w:rsidR="00FC44FE" w:rsidRPr="00FC44FE" w:rsidTr="00FC44FE">
        <w:trPr>
          <w:trHeight w:val="377"/>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Продукция сельского хозяйства в хозяйствах всех категорий, в фактических ценах, млн. рублей</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502,5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545,2</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685,1</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706,8</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758,6</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805,3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845,9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880</w:t>
            </w:r>
          </w:p>
        </w:tc>
      </w:tr>
      <w:tr w:rsidR="00FC44FE" w:rsidRPr="00FC44FE" w:rsidTr="00FC44FE">
        <w:trPr>
          <w:trHeight w:val="533"/>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 xml:space="preserve">Производство зерна в весе после доработки, тыс.тонн </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1,21</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1,26</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2,67</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2,77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2,86</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2,93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2,97</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3,04</w:t>
            </w:r>
          </w:p>
        </w:tc>
      </w:tr>
      <w:tr w:rsidR="00FC44FE" w:rsidRPr="00FC44FE" w:rsidTr="00FC44FE">
        <w:trPr>
          <w:trHeight w:val="562"/>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Производство картофеля, тыс.тонн</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11,1</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12,97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14,1</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14,2</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14,4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14,52</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14,66</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14,82</w:t>
            </w:r>
          </w:p>
        </w:tc>
      </w:tr>
      <w:tr w:rsidR="00FC44FE" w:rsidRPr="00FC44FE" w:rsidTr="00FC44FE">
        <w:trPr>
          <w:trHeight w:val="562"/>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Производство овощей, тыс.тонн</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3,04</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3,54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3,63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3,73</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3,85</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3,96</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4,09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4,23</w:t>
            </w:r>
          </w:p>
        </w:tc>
      </w:tr>
      <w:tr w:rsidR="00FC44FE" w:rsidRPr="00FC44FE" w:rsidTr="00FC44FE">
        <w:trPr>
          <w:trHeight w:val="555"/>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Удельный вес посевных площадей, засеваемых элитными семенами, %</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7,9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8,2</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8,5</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9,1</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9,1</w:t>
            </w:r>
          </w:p>
        </w:tc>
      </w:tr>
      <w:tr w:rsidR="00FC44FE" w:rsidRPr="00FC44FE" w:rsidTr="00FC44FE">
        <w:trPr>
          <w:trHeight w:val="549"/>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Урожайность зерновых и зернобобовых культур, ц/га</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11,7</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17,5</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11,6</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11,9</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12,2</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12,4</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12,45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12,6</w:t>
            </w:r>
          </w:p>
        </w:tc>
      </w:tr>
      <w:tr w:rsidR="00FC44FE" w:rsidRPr="00FC44FE" w:rsidTr="00FC44FE">
        <w:trPr>
          <w:trHeight w:val="571"/>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r w:rsidRPr="00FC44FE">
              <w:rPr>
                <w:sz w:val="22"/>
                <w:szCs w:val="22"/>
              </w:rPr>
              <w:t>Производство молока в хозяйствах всех категорий, тыс.тонн</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3,7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3,8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3,85</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3,93</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4,01</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4,09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4,18</w:t>
            </w:r>
          </w:p>
        </w:tc>
      </w:tr>
      <w:tr w:rsidR="00FC44FE" w:rsidRPr="00FC44FE" w:rsidTr="00FC44FE">
        <w:trPr>
          <w:trHeight w:val="971"/>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Производство (реализация) скота и птицы на убой в живом весе в хозяйствах всех категорий, тыс.тонн</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0,86</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0,64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1,08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1,08</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1,17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1,2</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1,25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1,3</w:t>
            </w:r>
          </w:p>
        </w:tc>
      </w:tr>
      <w:tr w:rsidR="00FC44FE" w:rsidRPr="00FC44FE" w:rsidTr="00FC44FE">
        <w:trPr>
          <w:trHeight w:val="414"/>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Число субъектов малого и среднего предпринимательства, ед.</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312</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301</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303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310</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321</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347</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361</w:t>
            </w:r>
          </w:p>
        </w:tc>
      </w:tr>
      <w:tr w:rsidR="00FC44FE" w:rsidRPr="00FC44FE" w:rsidTr="00FC44FE">
        <w:trPr>
          <w:trHeight w:val="414"/>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Доля среднесписочной численности работников, занятых на малых и средних предприятиях в среднесписочной численности работников всех предприятий и организаций</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47,9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47,9</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47,9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48,4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48,8</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51,3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54,8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57,5</w:t>
            </w:r>
          </w:p>
        </w:tc>
      </w:tr>
    </w:tbl>
    <w:p w:rsidR="00FC44FE" w:rsidRPr="00FC44FE" w:rsidRDefault="00FC44FE" w:rsidP="00FC44FE">
      <w:pPr>
        <w:ind w:firstLine="709"/>
        <w:jc w:val="both"/>
        <w:rPr>
          <w:sz w:val="22"/>
          <w:szCs w:val="22"/>
        </w:rPr>
      </w:pPr>
    </w:p>
    <w:p w:rsidR="00FC44FE" w:rsidRPr="00FC44FE" w:rsidRDefault="00FC44FE" w:rsidP="00FC44FE">
      <w:pPr>
        <w:ind w:firstLine="709"/>
        <w:jc w:val="both"/>
        <w:rPr>
          <w:sz w:val="22"/>
          <w:szCs w:val="22"/>
        </w:rPr>
      </w:pPr>
    </w:p>
    <w:p w:rsidR="00FC44FE" w:rsidRPr="004C1DA0" w:rsidRDefault="00FC44FE" w:rsidP="00C5018C">
      <w:pPr>
        <w:ind w:firstLine="709"/>
        <w:jc w:val="both"/>
      </w:pPr>
      <w:bookmarkStart w:id="17" w:name="_GoBack"/>
      <w:bookmarkEnd w:id="17"/>
    </w:p>
    <w:sectPr w:rsidR="00FC44FE" w:rsidRPr="004C1DA0" w:rsidSect="004C0BE6">
      <w:pgSz w:w="11906" w:h="16838"/>
      <w:pgMar w:top="425"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76C" w:rsidRDefault="00A4276C" w:rsidP="0099201F">
      <w:r>
        <w:separator/>
      </w:r>
    </w:p>
  </w:endnote>
  <w:endnote w:type="continuationSeparator" w:id="0">
    <w:p w:rsidR="00A4276C" w:rsidRDefault="00A4276C" w:rsidP="0099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Trebuchet MS">
    <w:panose1 w:val="020B0603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BE6" w:rsidRDefault="004C0BE6" w:rsidP="00F4416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C0BE6" w:rsidRDefault="004C0BE6" w:rsidP="00F4416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BE6" w:rsidRDefault="004C0BE6" w:rsidP="00F4416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C4AF4">
      <w:rPr>
        <w:rStyle w:val="a5"/>
        <w:noProof/>
      </w:rPr>
      <w:t>112</w:t>
    </w:r>
    <w:r>
      <w:rPr>
        <w:rStyle w:val="a5"/>
      </w:rPr>
      <w:fldChar w:fldCharType="end"/>
    </w:r>
  </w:p>
  <w:p w:rsidR="004C0BE6" w:rsidRDefault="004C0BE6" w:rsidP="00F4416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76C" w:rsidRDefault="00A4276C" w:rsidP="0099201F">
      <w:r>
        <w:separator/>
      </w:r>
    </w:p>
  </w:footnote>
  <w:footnote w:type="continuationSeparator" w:id="0">
    <w:p w:rsidR="00A4276C" w:rsidRDefault="00A4276C" w:rsidP="009920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16"/>
      </w:rPr>
    </w:lvl>
    <w:lvl w:ilvl="1">
      <w:start w:val="1"/>
      <w:numFmt w:val="bullet"/>
      <w:suff w:val="space"/>
      <w:lvlText w:val=""/>
      <w:lvlJc w:val="left"/>
      <w:pPr>
        <w:tabs>
          <w:tab w:val="num" w:pos="0"/>
        </w:tabs>
        <w:ind w:left="709" w:firstLine="0"/>
      </w:pPr>
      <w:rPr>
        <w:rFonts w:ascii="Symbol" w:hAnsi="Symbol" w:cs="Symbol"/>
        <w:sz w:val="16"/>
      </w:rPr>
    </w:lvl>
    <w:lvl w:ilvl="2">
      <w:start w:val="1"/>
      <w:numFmt w:val="bullet"/>
      <w:suff w:val="nothing"/>
      <w:lvlText w:val="▪"/>
      <w:lvlJc w:val="left"/>
      <w:pPr>
        <w:tabs>
          <w:tab w:val="num" w:pos="0"/>
        </w:tabs>
        <w:ind w:left="1440" w:hanging="360"/>
      </w:pPr>
      <w:rPr>
        <w:rFonts w:ascii="OpenSymbol" w:hAnsi="OpenSymbol" w:cs="Times New Roman"/>
        <w:b w:val="0"/>
        <w:sz w:val="28"/>
        <w:szCs w:val="28"/>
      </w:rPr>
    </w:lvl>
    <w:lvl w:ilvl="3">
      <w:start w:val="1"/>
      <w:numFmt w:val="bullet"/>
      <w:lvlText w:val=""/>
      <w:lvlJc w:val="left"/>
      <w:pPr>
        <w:tabs>
          <w:tab w:val="num" w:pos="1800"/>
        </w:tabs>
        <w:ind w:left="1800" w:hanging="360"/>
      </w:pPr>
      <w:rPr>
        <w:rFonts w:ascii="Symbol" w:hAnsi="Symbol" w:cs="Symbol"/>
        <w:sz w:val="16"/>
      </w:rPr>
    </w:lvl>
    <w:lvl w:ilvl="4">
      <w:start w:val="1"/>
      <w:numFmt w:val="bullet"/>
      <w:lvlText w:val="◦"/>
      <w:lvlJc w:val="left"/>
      <w:pPr>
        <w:tabs>
          <w:tab w:val="num" w:pos="2160"/>
        </w:tabs>
        <w:ind w:left="2160" w:hanging="360"/>
      </w:pPr>
      <w:rPr>
        <w:rFonts w:ascii="OpenSymbol" w:hAnsi="OpenSymbol" w:cs="Times New Roman"/>
        <w:b w:val="0"/>
        <w:sz w:val="28"/>
        <w:szCs w:val="28"/>
      </w:rPr>
    </w:lvl>
    <w:lvl w:ilvl="5">
      <w:start w:val="1"/>
      <w:numFmt w:val="bullet"/>
      <w:lvlText w:val="▪"/>
      <w:lvlJc w:val="left"/>
      <w:pPr>
        <w:tabs>
          <w:tab w:val="num" w:pos="2520"/>
        </w:tabs>
        <w:ind w:left="2520" w:hanging="360"/>
      </w:pPr>
      <w:rPr>
        <w:rFonts w:ascii="OpenSymbol" w:hAnsi="OpenSymbol" w:cs="Times New Roman"/>
        <w:b w:val="0"/>
        <w:sz w:val="28"/>
        <w:szCs w:val="28"/>
      </w:rPr>
    </w:lvl>
    <w:lvl w:ilvl="6">
      <w:start w:val="1"/>
      <w:numFmt w:val="bullet"/>
      <w:lvlText w:val=""/>
      <w:lvlJc w:val="left"/>
      <w:pPr>
        <w:tabs>
          <w:tab w:val="num" w:pos="2880"/>
        </w:tabs>
        <w:ind w:left="2880" w:hanging="360"/>
      </w:pPr>
      <w:rPr>
        <w:rFonts w:ascii="Symbol" w:hAnsi="Symbol" w:cs="Symbol"/>
        <w:sz w:val="16"/>
      </w:rPr>
    </w:lvl>
    <w:lvl w:ilvl="7">
      <w:start w:val="1"/>
      <w:numFmt w:val="bullet"/>
      <w:lvlText w:val="◦"/>
      <w:lvlJc w:val="left"/>
      <w:pPr>
        <w:tabs>
          <w:tab w:val="num" w:pos="3240"/>
        </w:tabs>
        <w:ind w:left="3240" w:hanging="360"/>
      </w:pPr>
      <w:rPr>
        <w:rFonts w:ascii="OpenSymbol" w:hAnsi="OpenSymbol" w:cs="Times New Roman"/>
        <w:b w:val="0"/>
        <w:sz w:val="28"/>
        <w:szCs w:val="28"/>
      </w:rPr>
    </w:lvl>
    <w:lvl w:ilvl="8">
      <w:start w:val="1"/>
      <w:numFmt w:val="bullet"/>
      <w:lvlText w:val="▪"/>
      <w:lvlJc w:val="left"/>
      <w:pPr>
        <w:tabs>
          <w:tab w:val="num" w:pos="3600"/>
        </w:tabs>
        <w:ind w:left="3600" w:hanging="360"/>
      </w:pPr>
      <w:rPr>
        <w:rFonts w:ascii="OpenSymbol" w:hAnsi="OpenSymbol" w:cs="Times New Roman"/>
        <w:b w:val="0"/>
        <w:sz w:val="28"/>
        <w:szCs w:val="28"/>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sz w:val="16"/>
      </w:rPr>
    </w:lvl>
  </w:abstractNum>
  <w:abstractNum w:abstractNumId="2" w15:restartNumberingAfterBreak="0">
    <w:nsid w:val="00000004"/>
    <w:multiLevelType w:val="singleLevel"/>
    <w:tmpl w:val="6C0C9EDA"/>
    <w:name w:val="WW8Num4"/>
    <w:lvl w:ilvl="0">
      <w:start w:val="1"/>
      <w:numFmt w:val="decimal"/>
      <w:lvlText w:val="%1."/>
      <w:lvlJc w:val="left"/>
      <w:pPr>
        <w:tabs>
          <w:tab w:val="num" w:pos="720"/>
        </w:tabs>
        <w:ind w:left="720" w:hanging="360"/>
      </w:pPr>
      <w:rPr>
        <w:rFonts w:ascii="Symbol" w:hAnsi="Symbol" w:cs="OpenSymbol"/>
        <w:b w:val="0"/>
        <w:sz w:val="18"/>
        <w:szCs w:val="18"/>
      </w:rPr>
    </w:lvl>
  </w:abstractNum>
  <w:abstractNum w:abstractNumId="3" w15:restartNumberingAfterBreak="0">
    <w:nsid w:val="00000005"/>
    <w:multiLevelType w:val="multilevel"/>
    <w:tmpl w:val="00000004"/>
    <w:lvl w:ilvl="0">
      <w:start w:val="1"/>
      <w:numFmt w:val="bullet"/>
      <w:lvlText w:val="•"/>
      <w:lvlJc w:val="left"/>
      <w:pPr>
        <w:ind w:left="0" w:firstLine="0"/>
      </w:pPr>
      <w:rPr>
        <w:rFonts w:ascii="Tahoma" w:hAnsi="Tahoma"/>
        <w:b w:val="0"/>
        <w:i w:val="0"/>
        <w:smallCaps w:val="0"/>
        <w:strike w:val="0"/>
        <w:dstrike w:val="0"/>
        <w:color w:val="000000"/>
        <w:spacing w:val="0"/>
        <w:w w:val="100"/>
        <w:position w:val="0"/>
        <w:sz w:val="18"/>
        <w:u w:val="none"/>
        <w:effect w:val="none"/>
      </w:rPr>
    </w:lvl>
    <w:lvl w:ilvl="1">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lvl w:ilvl="2">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lvl w:ilvl="3">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lvl w:ilvl="4">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lvl w:ilvl="5">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lvl w:ilvl="6">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lvl w:ilvl="7">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lvl w:ilvl="8">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abstractNum>
  <w:abstractNum w:abstractNumId="4" w15:restartNumberingAfterBreak="0">
    <w:nsid w:val="00000006"/>
    <w:multiLevelType w:val="singleLevel"/>
    <w:tmpl w:val="00000006"/>
    <w:name w:val="WW8Num6"/>
    <w:lvl w:ilvl="0">
      <w:start w:val="1"/>
      <w:numFmt w:val="bullet"/>
      <w:lvlText w:val=""/>
      <w:lvlJc w:val="left"/>
      <w:pPr>
        <w:tabs>
          <w:tab w:val="num" w:pos="1440"/>
        </w:tabs>
        <w:ind w:left="1440" w:hanging="360"/>
      </w:pPr>
      <w:rPr>
        <w:rFonts w:ascii="Wingdings" w:hAnsi="Wingdings"/>
        <w:b w:val="0"/>
      </w:rPr>
    </w:lvl>
  </w:abstractNum>
  <w:abstractNum w:abstractNumId="5" w15:restartNumberingAfterBreak="0">
    <w:nsid w:val="00000007"/>
    <w:multiLevelType w:val="singleLevel"/>
    <w:tmpl w:val="2D767816"/>
    <w:name w:val="WW8Num7"/>
    <w:lvl w:ilvl="0">
      <w:start w:val="1"/>
      <w:numFmt w:val="decimal"/>
      <w:lvlText w:val="%1."/>
      <w:lvlJc w:val="left"/>
      <w:pPr>
        <w:tabs>
          <w:tab w:val="num" w:pos="1429"/>
        </w:tabs>
        <w:ind w:left="1429" w:hanging="360"/>
      </w:pPr>
      <w:rPr>
        <w:rFonts w:ascii="Times New Roman" w:eastAsia="SimSun" w:hAnsi="Times New Roman" w:cs="Mangal"/>
        <w:b w:val="0"/>
      </w:rPr>
    </w:lvl>
  </w:abstractNum>
  <w:abstractNum w:abstractNumId="6" w15:restartNumberingAfterBreak="0">
    <w:nsid w:val="00000041"/>
    <w:multiLevelType w:val="multilevel"/>
    <w:tmpl w:val="00000041"/>
    <w:name w:val="WW8Num66"/>
    <w:lvl w:ilvl="0">
      <w:start w:val="1"/>
      <w:numFmt w:val="bullet"/>
      <w:lvlText w:val=""/>
      <w:lvlJc w:val="left"/>
      <w:pPr>
        <w:tabs>
          <w:tab w:val="num" w:pos="720"/>
        </w:tabs>
        <w:ind w:left="720" w:hanging="360"/>
      </w:pPr>
      <w:rPr>
        <w:rFonts w:ascii="Symbol" w:hAnsi="Symbol"/>
      </w:rPr>
    </w:lvl>
    <w:lvl w:ilvl="1">
      <w:start w:val="1"/>
      <w:numFmt w:val="decimal"/>
      <w:lvlText w:val="%1.%2."/>
      <w:lvlJc w:val="left"/>
      <w:pPr>
        <w:tabs>
          <w:tab w:val="num" w:pos="1254"/>
        </w:tabs>
        <w:ind w:left="1254" w:hanging="720"/>
      </w:pPr>
    </w:lvl>
    <w:lvl w:ilvl="2">
      <w:start w:val="4"/>
      <w:numFmt w:val="decimal"/>
      <w:lvlText w:val="%1.%2.%3."/>
      <w:lvlJc w:val="left"/>
      <w:pPr>
        <w:tabs>
          <w:tab w:val="num" w:pos="1428"/>
        </w:tabs>
        <w:ind w:left="1428" w:hanging="720"/>
      </w:pPr>
    </w:lvl>
    <w:lvl w:ilvl="3">
      <w:start w:val="1"/>
      <w:numFmt w:val="decimal"/>
      <w:lvlText w:val="%1.%2.%3.%4."/>
      <w:lvlJc w:val="left"/>
      <w:pPr>
        <w:tabs>
          <w:tab w:val="num" w:pos="1962"/>
        </w:tabs>
        <w:ind w:left="1962" w:hanging="1080"/>
      </w:pPr>
    </w:lvl>
    <w:lvl w:ilvl="4">
      <w:start w:val="1"/>
      <w:numFmt w:val="bullet"/>
      <w:lvlText w:val=""/>
      <w:lvlJc w:val="left"/>
      <w:pPr>
        <w:tabs>
          <w:tab w:val="num" w:pos="2136"/>
        </w:tabs>
        <w:ind w:left="2136" w:hanging="1080"/>
      </w:pPr>
      <w:rPr>
        <w:rFonts w:ascii="Symbol" w:hAnsi="Symbol"/>
      </w:rPr>
    </w:lvl>
    <w:lvl w:ilvl="5">
      <w:start w:val="1"/>
      <w:numFmt w:val="bullet"/>
      <w:lvlText w:val=""/>
      <w:lvlJc w:val="left"/>
      <w:pPr>
        <w:tabs>
          <w:tab w:val="num" w:pos="2670"/>
        </w:tabs>
        <w:ind w:left="2670" w:hanging="1440"/>
      </w:pPr>
      <w:rPr>
        <w:rFonts w:ascii="Symbol" w:hAnsi="Symbol"/>
      </w:rPr>
    </w:lvl>
    <w:lvl w:ilvl="6">
      <w:start w:val="1"/>
      <w:numFmt w:val="decimal"/>
      <w:lvlText w:val="%1.%2.%3.%4.%5.%6.%7."/>
      <w:lvlJc w:val="left"/>
      <w:pPr>
        <w:tabs>
          <w:tab w:val="num" w:pos="3204"/>
        </w:tabs>
        <w:ind w:left="3204" w:hanging="1800"/>
      </w:pPr>
    </w:lvl>
    <w:lvl w:ilvl="7">
      <w:start w:val="1"/>
      <w:numFmt w:val="decimal"/>
      <w:lvlText w:val="%1.%2.%3.%4.%5.%6.%7.%8."/>
      <w:lvlJc w:val="left"/>
      <w:pPr>
        <w:tabs>
          <w:tab w:val="num" w:pos="3378"/>
        </w:tabs>
        <w:ind w:left="3378" w:hanging="1800"/>
      </w:pPr>
    </w:lvl>
    <w:lvl w:ilvl="8">
      <w:start w:val="1"/>
      <w:numFmt w:val="decimal"/>
      <w:lvlText w:val="%1.%2.%3.%4.%5.%6.%7.%8.%9."/>
      <w:lvlJc w:val="left"/>
      <w:pPr>
        <w:tabs>
          <w:tab w:val="num" w:pos="3912"/>
        </w:tabs>
        <w:ind w:left="3912" w:hanging="2160"/>
      </w:pPr>
    </w:lvl>
  </w:abstractNum>
  <w:abstractNum w:abstractNumId="7" w15:restartNumberingAfterBreak="0">
    <w:nsid w:val="100824B4"/>
    <w:multiLevelType w:val="multilevel"/>
    <w:tmpl w:val="A964C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0C5CAA"/>
    <w:multiLevelType w:val="hybridMultilevel"/>
    <w:tmpl w:val="5FA2364C"/>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8900B9B"/>
    <w:multiLevelType w:val="hybridMultilevel"/>
    <w:tmpl w:val="F50EAF02"/>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9772B51"/>
    <w:multiLevelType w:val="hybridMultilevel"/>
    <w:tmpl w:val="186436B8"/>
    <w:lvl w:ilvl="0" w:tplc="245AD1BC">
      <w:start w:val="1"/>
      <w:numFmt w:val="bullet"/>
      <w:lvlText w:val=""/>
      <w:lvlJc w:val="left"/>
      <w:pPr>
        <w:ind w:left="2137"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3885BF0"/>
    <w:multiLevelType w:val="hybridMultilevel"/>
    <w:tmpl w:val="DB1EC4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6874089"/>
    <w:multiLevelType w:val="hybridMultilevel"/>
    <w:tmpl w:val="19481F92"/>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7C32A6A"/>
    <w:multiLevelType w:val="hybridMultilevel"/>
    <w:tmpl w:val="1390F7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7DE1C2D"/>
    <w:multiLevelType w:val="hybridMultilevel"/>
    <w:tmpl w:val="2B8641E4"/>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E454CC"/>
    <w:multiLevelType w:val="hybridMultilevel"/>
    <w:tmpl w:val="ED428982"/>
    <w:lvl w:ilvl="0" w:tplc="C65431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AA540D9"/>
    <w:multiLevelType w:val="hybridMultilevel"/>
    <w:tmpl w:val="39C82572"/>
    <w:lvl w:ilvl="0" w:tplc="2FAC4A30">
      <w:start w:val="1"/>
      <w:numFmt w:val="decimal"/>
      <w:lvlText w:val="%1"/>
      <w:lvlJc w:val="left"/>
      <w:pPr>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AF702C1"/>
    <w:multiLevelType w:val="hybridMultilevel"/>
    <w:tmpl w:val="312006AC"/>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BB86D3B"/>
    <w:multiLevelType w:val="hybridMultilevel"/>
    <w:tmpl w:val="26D2A0B6"/>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11E1B41"/>
    <w:multiLevelType w:val="hybridMultilevel"/>
    <w:tmpl w:val="8382B0CA"/>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84335A"/>
    <w:multiLevelType w:val="hybridMultilevel"/>
    <w:tmpl w:val="A8381E6A"/>
    <w:lvl w:ilvl="0" w:tplc="245AD1BC">
      <w:start w:val="1"/>
      <w:numFmt w:val="bullet"/>
      <w:lvlText w:val=""/>
      <w:lvlJc w:val="left"/>
      <w:pPr>
        <w:ind w:left="928"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80F4E9A"/>
    <w:multiLevelType w:val="hybridMultilevel"/>
    <w:tmpl w:val="47D4F8DC"/>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97746B8"/>
    <w:multiLevelType w:val="hybridMultilevel"/>
    <w:tmpl w:val="FC5C1E96"/>
    <w:lvl w:ilvl="0" w:tplc="245AD1BC">
      <w:start w:val="1"/>
      <w:numFmt w:val="bullet"/>
      <w:lvlText w:val=""/>
      <w:lvlJc w:val="left"/>
      <w:pPr>
        <w:ind w:left="1548" w:hanging="360"/>
      </w:pPr>
      <w:rPr>
        <w:rFonts w:ascii="Symbol" w:hAnsi="Symbol" w:hint="default"/>
        <w:sz w:val="20"/>
        <w:u w:color="E36C0A"/>
      </w:rPr>
    </w:lvl>
    <w:lvl w:ilvl="1" w:tplc="04190003">
      <w:start w:val="1"/>
      <w:numFmt w:val="bullet"/>
      <w:lvlText w:val="o"/>
      <w:lvlJc w:val="left"/>
      <w:pPr>
        <w:ind w:left="2268" w:hanging="360"/>
      </w:pPr>
      <w:rPr>
        <w:rFonts w:ascii="Courier New" w:hAnsi="Courier New" w:cs="Times New Roman" w:hint="default"/>
      </w:rPr>
    </w:lvl>
    <w:lvl w:ilvl="2" w:tplc="04190005">
      <w:start w:val="1"/>
      <w:numFmt w:val="bullet"/>
      <w:lvlText w:val=""/>
      <w:lvlJc w:val="left"/>
      <w:pPr>
        <w:ind w:left="2988" w:hanging="360"/>
      </w:pPr>
      <w:rPr>
        <w:rFonts w:ascii="Wingdings" w:hAnsi="Wingdings" w:hint="default"/>
      </w:rPr>
    </w:lvl>
    <w:lvl w:ilvl="3" w:tplc="04190001">
      <w:start w:val="1"/>
      <w:numFmt w:val="bullet"/>
      <w:lvlText w:val=""/>
      <w:lvlJc w:val="left"/>
      <w:pPr>
        <w:ind w:left="3708" w:hanging="360"/>
      </w:pPr>
      <w:rPr>
        <w:rFonts w:ascii="Symbol" w:hAnsi="Symbol" w:hint="default"/>
      </w:rPr>
    </w:lvl>
    <w:lvl w:ilvl="4" w:tplc="04190003">
      <w:start w:val="1"/>
      <w:numFmt w:val="bullet"/>
      <w:lvlText w:val="o"/>
      <w:lvlJc w:val="left"/>
      <w:pPr>
        <w:ind w:left="4428" w:hanging="360"/>
      </w:pPr>
      <w:rPr>
        <w:rFonts w:ascii="Courier New" w:hAnsi="Courier New" w:cs="Times New Roman" w:hint="default"/>
      </w:rPr>
    </w:lvl>
    <w:lvl w:ilvl="5" w:tplc="04190005">
      <w:start w:val="1"/>
      <w:numFmt w:val="bullet"/>
      <w:lvlText w:val=""/>
      <w:lvlJc w:val="left"/>
      <w:pPr>
        <w:ind w:left="5148" w:hanging="360"/>
      </w:pPr>
      <w:rPr>
        <w:rFonts w:ascii="Wingdings" w:hAnsi="Wingdings" w:hint="default"/>
      </w:rPr>
    </w:lvl>
    <w:lvl w:ilvl="6" w:tplc="04190001">
      <w:start w:val="1"/>
      <w:numFmt w:val="bullet"/>
      <w:lvlText w:val=""/>
      <w:lvlJc w:val="left"/>
      <w:pPr>
        <w:ind w:left="5868" w:hanging="360"/>
      </w:pPr>
      <w:rPr>
        <w:rFonts w:ascii="Symbol" w:hAnsi="Symbol" w:hint="default"/>
      </w:rPr>
    </w:lvl>
    <w:lvl w:ilvl="7" w:tplc="04190003">
      <w:start w:val="1"/>
      <w:numFmt w:val="bullet"/>
      <w:lvlText w:val="o"/>
      <w:lvlJc w:val="left"/>
      <w:pPr>
        <w:ind w:left="6588" w:hanging="360"/>
      </w:pPr>
      <w:rPr>
        <w:rFonts w:ascii="Courier New" w:hAnsi="Courier New" w:cs="Times New Roman" w:hint="default"/>
      </w:rPr>
    </w:lvl>
    <w:lvl w:ilvl="8" w:tplc="04190005">
      <w:start w:val="1"/>
      <w:numFmt w:val="bullet"/>
      <w:lvlText w:val=""/>
      <w:lvlJc w:val="left"/>
      <w:pPr>
        <w:ind w:left="7308" w:hanging="360"/>
      </w:pPr>
      <w:rPr>
        <w:rFonts w:ascii="Wingdings" w:hAnsi="Wingdings" w:hint="default"/>
      </w:rPr>
    </w:lvl>
  </w:abstractNum>
  <w:abstractNum w:abstractNumId="23" w15:restartNumberingAfterBreak="0">
    <w:nsid w:val="3BC246AF"/>
    <w:multiLevelType w:val="hybridMultilevel"/>
    <w:tmpl w:val="9F38A9A2"/>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4" w15:restartNumberingAfterBreak="0">
    <w:nsid w:val="3ED9485E"/>
    <w:multiLevelType w:val="hybridMultilevel"/>
    <w:tmpl w:val="6242DF5C"/>
    <w:lvl w:ilvl="0" w:tplc="245AD1BC">
      <w:start w:val="1"/>
      <w:numFmt w:val="bullet"/>
      <w:lvlText w:val=""/>
      <w:lvlJc w:val="left"/>
      <w:pPr>
        <w:ind w:left="1429" w:hanging="360"/>
      </w:pPr>
      <w:rPr>
        <w:rFonts w:ascii="Symbol" w:hAnsi="Symbol" w:hint="default"/>
        <w:sz w:val="20"/>
        <w:u w:color="E36C0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4199411B"/>
    <w:multiLevelType w:val="hybridMultilevel"/>
    <w:tmpl w:val="86DC444E"/>
    <w:lvl w:ilvl="0" w:tplc="245AD1BC">
      <w:start w:val="1"/>
      <w:numFmt w:val="bullet"/>
      <w:lvlText w:val=""/>
      <w:lvlJc w:val="left"/>
      <w:pPr>
        <w:ind w:left="1429" w:hanging="360"/>
      </w:pPr>
      <w:rPr>
        <w:rFonts w:ascii="Symbol" w:hAnsi="Symbol" w:hint="default"/>
        <w:sz w:val="20"/>
        <w:u w:color="E36C0A"/>
      </w:rPr>
    </w:lvl>
    <w:lvl w:ilvl="1" w:tplc="57BAD012">
      <w:start w:val="7"/>
      <w:numFmt w:val="bullet"/>
      <w:lvlText w:val="-"/>
      <w:lvlJc w:val="left"/>
      <w:pPr>
        <w:ind w:left="2644" w:hanging="85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3607594"/>
    <w:multiLevelType w:val="hybridMultilevel"/>
    <w:tmpl w:val="208288DC"/>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5B03B0B"/>
    <w:multiLevelType w:val="hybridMultilevel"/>
    <w:tmpl w:val="B126ADB8"/>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Times New Roman"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Times New Roman"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Times New Roman" w:hint="default"/>
      </w:rPr>
    </w:lvl>
    <w:lvl w:ilvl="8" w:tplc="04190005">
      <w:start w:val="1"/>
      <w:numFmt w:val="bullet"/>
      <w:lvlText w:val=""/>
      <w:lvlJc w:val="left"/>
      <w:pPr>
        <w:ind w:left="6552" w:hanging="360"/>
      </w:pPr>
      <w:rPr>
        <w:rFonts w:ascii="Wingdings" w:hAnsi="Wingdings" w:hint="default"/>
      </w:rPr>
    </w:lvl>
  </w:abstractNum>
  <w:abstractNum w:abstractNumId="28" w15:restartNumberingAfterBreak="0">
    <w:nsid w:val="46806A3E"/>
    <w:multiLevelType w:val="hybridMultilevel"/>
    <w:tmpl w:val="4E740B9C"/>
    <w:lvl w:ilvl="0" w:tplc="732CD42A">
      <w:start w:val="1"/>
      <w:numFmt w:val="bullet"/>
      <w:lvlText w:val=""/>
      <w:lvlJc w:val="left"/>
      <w:pPr>
        <w:tabs>
          <w:tab w:val="num" w:pos="578"/>
        </w:tabs>
        <w:ind w:left="578" w:hanging="360"/>
      </w:pPr>
      <w:rPr>
        <w:rFonts w:ascii="Symbol" w:hAnsi="Symbol" w:hint="default"/>
      </w:rPr>
    </w:lvl>
    <w:lvl w:ilvl="1" w:tplc="04190003">
      <w:start w:val="1"/>
      <w:numFmt w:val="bullet"/>
      <w:lvlText w:val="o"/>
      <w:lvlJc w:val="left"/>
      <w:pPr>
        <w:tabs>
          <w:tab w:val="num" w:pos="1298"/>
        </w:tabs>
        <w:ind w:left="1298" w:hanging="360"/>
      </w:pPr>
      <w:rPr>
        <w:rFonts w:ascii="Courier New" w:hAnsi="Courier New" w:hint="default"/>
      </w:rPr>
    </w:lvl>
    <w:lvl w:ilvl="2" w:tplc="04190005">
      <w:start w:val="1"/>
      <w:numFmt w:val="bullet"/>
      <w:lvlText w:val=""/>
      <w:lvlJc w:val="left"/>
      <w:pPr>
        <w:tabs>
          <w:tab w:val="num" w:pos="2018"/>
        </w:tabs>
        <w:ind w:left="2018" w:hanging="360"/>
      </w:pPr>
      <w:rPr>
        <w:rFonts w:ascii="Wingdings" w:hAnsi="Wingdings" w:hint="default"/>
      </w:rPr>
    </w:lvl>
    <w:lvl w:ilvl="3" w:tplc="04190001">
      <w:start w:val="1"/>
      <w:numFmt w:val="bullet"/>
      <w:lvlText w:val=""/>
      <w:lvlJc w:val="left"/>
      <w:pPr>
        <w:tabs>
          <w:tab w:val="num" w:pos="2738"/>
        </w:tabs>
        <w:ind w:left="2738" w:hanging="360"/>
      </w:pPr>
      <w:rPr>
        <w:rFonts w:ascii="Symbol" w:hAnsi="Symbol" w:hint="default"/>
      </w:rPr>
    </w:lvl>
    <w:lvl w:ilvl="4" w:tplc="04190003">
      <w:start w:val="1"/>
      <w:numFmt w:val="bullet"/>
      <w:lvlText w:val="o"/>
      <w:lvlJc w:val="left"/>
      <w:pPr>
        <w:tabs>
          <w:tab w:val="num" w:pos="3458"/>
        </w:tabs>
        <w:ind w:left="3458" w:hanging="360"/>
      </w:pPr>
      <w:rPr>
        <w:rFonts w:ascii="Courier New" w:hAnsi="Courier New" w:hint="default"/>
      </w:rPr>
    </w:lvl>
    <w:lvl w:ilvl="5" w:tplc="04190005">
      <w:start w:val="1"/>
      <w:numFmt w:val="bullet"/>
      <w:lvlText w:val=""/>
      <w:lvlJc w:val="left"/>
      <w:pPr>
        <w:tabs>
          <w:tab w:val="num" w:pos="4178"/>
        </w:tabs>
        <w:ind w:left="4178" w:hanging="360"/>
      </w:pPr>
      <w:rPr>
        <w:rFonts w:ascii="Wingdings" w:hAnsi="Wingdings" w:hint="default"/>
      </w:rPr>
    </w:lvl>
    <w:lvl w:ilvl="6" w:tplc="04190001">
      <w:start w:val="1"/>
      <w:numFmt w:val="bullet"/>
      <w:lvlText w:val=""/>
      <w:lvlJc w:val="left"/>
      <w:pPr>
        <w:tabs>
          <w:tab w:val="num" w:pos="4898"/>
        </w:tabs>
        <w:ind w:left="4898" w:hanging="360"/>
      </w:pPr>
      <w:rPr>
        <w:rFonts w:ascii="Symbol" w:hAnsi="Symbol" w:hint="default"/>
      </w:rPr>
    </w:lvl>
    <w:lvl w:ilvl="7" w:tplc="04190003">
      <w:start w:val="1"/>
      <w:numFmt w:val="bullet"/>
      <w:lvlText w:val="o"/>
      <w:lvlJc w:val="left"/>
      <w:pPr>
        <w:tabs>
          <w:tab w:val="num" w:pos="5618"/>
        </w:tabs>
        <w:ind w:left="5618" w:hanging="360"/>
      </w:pPr>
      <w:rPr>
        <w:rFonts w:ascii="Courier New" w:hAnsi="Courier New" w:hint="default"/>
      </w:rPr>
    </w:lvl>
    <w:lvl w:ilvl="8" w:tplc="04190005">
      <w:start w:val="1"/>
      <w:numFmt w:val="bullet"/>
      <w:lvlText w:val=""/>
      <w:lvlJc w:val="left"/>
      <w:pPr>
        <w:tabs>
          <w:tab w:val="num" w:pos="6338"/>
        </w:tabs>
        <w:ind w:left="6338" w:hanging="360"/>
      </w:pPr>
      <w:rPr>
        <w:rFonts w:ascii="Wingdings" w:hAnsi="Wingdings" w:hint="default"/>
      </w:rPr>
    </w:lvl>
  </w:abstractNum>
  <w:abstractNum w:abstractNumId="29" w15:restartNumberingAfterBreak="0">
    <w:nsid w:val="4E777D9E"/>
    <w:multiLevelType w:val="hybridMultilevel"/>
    <w:tmpl w:val="BCA8EA20"/>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15:restartNumberingAfterBreak="0">
    <w:nsid w:val="4EA12A01"/>
    <w:multiLevelType w:val="hybridMultilevel"/>
    <w:tmpl w:val="3CD4D97A"/>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942028"/>
    <w:multiLevelType w:val="hybridMultilevel"/>
    <w:tmpl w:val="CFEAEAA4"/>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0A2210D"/>
    <w:multiLevelType w:val="hybridMultilevel"/>
    <w:tmpl w:val="DE4A5D74"/>
    <w:lvl w:ilvl="0" w:tplc="A148EB3C">
      <w:start w:val="1"/>
      <w:numFmt w:val="bullet"/>
      <w:lvlText w:val=""/>
      <w:lvlJc w:val="left"/>
      <w:pPr>
        <w:ind w:left="1429" w:hanging="360"/>
      </w:pPr>
      <w:rPr>
        <w:rFonts w:ascii="Symbol" w:hAnsi="Symbol" w:hint="default"/>
        <w:strike w:val="0"/>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178397A"/>
    <w:multiLevelType w:val="hybridMultilevel"/>
    <w:tmpl w:val="7F06A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2607041"/>
    <w:multiLevelType w:val="hybridMultilevel"/>
    <w:tmpl w:val="97729376"/>
    <w:lvl w:ilvl="0" w:tplc="245AD1BC">
      <w:start w:val="1"/>
      <w:numFmt w:val="bullet"/>
      <w:lvlText w:val=""/>
      <w:lvlJc w:val="left"/>
      <w:pPr>
        <w:ind w:left="720" w:hanging="360"/>
      </w:pPr>
      <w:rPr>
        <w:rFonts w:ascii="Symbol" w:hAnsi="Symbol" w:hint="default"/>
        <w:sz w:val="20"/>
        <w:u w:color="E36C0A"/>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57D96650"/>
    <w:multiLevelType w:val="hybridMultilevel"/>
    <w:tmpl w:val="BA9EC340"/>
    <w:lvl w:ilvl="0" w:tplc="245AD1BC">
      <w:start w:val="1"/>
      <w:numFmt w:val="bullet"/>
      <w:lvlText w:val=""/>
      <w:lvlJc w:val="left"/>
      <w:pPr>
        <w:ind w:left="1778" w:hanging="360"/>
      </w:pPr>
      <w:rPr>
        <w:rFonts w:ascii="Symbol" w:hAnsi="Symbol" w:hint="default"/>
        <w:sz w:val="20"/>
        <w:u w:color="E36C0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36" w15:restartNumberingAfterBreak="0">
    <w:nsid w:val="58F444CC"/>
    <w:multiLevelType w:val="hybridMultilevel"/>
    <w:tmpl w:val="6AF6CCA4"/>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A3C7E0D"/>
    <w:multiLevelType w:val="hybridMultilevel"/>
    <w:tmpl w:val="7828392C"/>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D927791"/>
    <w:multiLevelType w:val="hybridMultilevel"/>
    <w:tmpl w:val="17E40B3C"/>
    <w:lvl w:ilvl="0" w:tplc="04190001">
      <w:start w:val="1"/>
      <w:numFmt w:val="bullet"/>
      <w:lvlText w:val=""/>
      <w:lvlJc w:val="left"/>
      <w:pPr>
        <w:ind w:left="1548" w:hanging="360"/>
      </w:pPr>
      <w:rPr>
        <w:rFonts w:ascii="Symbol" w:hAnsi="Symbol" w:hint="default"/>
      </w:rPr>
    </w:lvl>
    <w:lvl w:ilvl="1" w:tplc="04190003">
      <w:start w:val="1"/>
      <w:numFmt w:val="bullet"/>
      <w:lvlText w:val="o"/>
      <w:lvlJc w:val="left"/>
      <w:pPr>
        <w:ind w:left="2268" w:hanging="360"/>
      </w:pPr>
      <w:rPr>
        <w:rFonts w:ascii="Courier New" w:hAnsi="Courier New" w:cs="Times New Roman" w:hint="default"/>
      </w:rPr>
    </w:lvl>
    <w:lvl w:ilvl="2" w:tplc="04190005">
      <w:start w:val="1"/>
      <w:numFmt w:val="bullet"/>
      <w:lvlText w:val=""/>
      <w:lvlJc w:val="left"/>
      <w:pPr>
        <w:ind w:left="2988" w:hanging="360"/>
      </w:pPr>
      <w:rPr>
        <w:rFonts w:ascii="Wingdings" w:hAnsi="Wingdings" w:hint="default"/>
      </w:rPr>
    </w:lvl>
    <w:lvl w:ilvl="3" w:tplc="04190001">
      <w:start w:val="1"/>
      <w:numFmt w:val="bullet"/>
      <w:lvlText w:val=""/>
      <w:lvlJc w:val="left"/>
      <w:pPr>
        <w:ind w:left="3708" w:hanging="360"/>
      </w:pPr>
      <w:rPr>
        <w:rFonts w:ascii="Symbol" w:hAnsi="Symbol" w:hint="default"/>
      </w:rPr>
    </w:lvl>
    <w:lvl w:ilvl="4" w:tplc="04190003">
      <w:start w:val="1"/>
      <w:numFmt w:val="bullet"/>
      <w:lvlText w:val="o"/>
      <w:lvlJc w:val="left"/>
      <w:pPr>
        <w:ind w:left="4428" w:hanging="360"/>
      </w:pPr>
      <w:rPr>
        <w:rFonts w:ascii="Courier New" w:hAnsi="Courier New" w:cs="Times New Roman" w:hint="default"/>
      </w:rPr>
    </w:lvl>
    <w:lvl w:ilvl="5" w:tplc="04190005">
      <w:start w:val="1"/>
      <w:numFmt w:val="bullet"/>
      <w:lvlText w:val=""/>
      <w:lvlJc w:val="left"/>
      <w:pPr>
        <w:ind w:left="5148" w:hanging="360"/>
      </w:pPr>
      <w:rPr>
        <w:rFonts w:ascii="Wingdings" w:hAnsi="Wingdings" w:hint="default"/>
      </w:rPr>
    </w:lvl>
    <w:lvl w:ilvl="6" w:tplc="04190001">
      <w:start w:val="1"/>
      <w:numFmt w:val="bullet"/>
      <w:lvlText w:val=""/>
      <w:lvlJc w:val="left"/>
      <w:pPr>
        <w:ind w:left="5868" w:hanging="360"/>
      </w:pPr>
      <w:rPr>
        <w:rFonts w:ascii="Symbol" w:hAnsi="Symbol" w:hint="default"/>
      </w:rPr>
    </w:lvl>
    <w:lvl w:ilvl="7" w:tplc="04190003">
      <w:start w:val="1"/>
      <w:numFmt w:val="bullet"/>
      <w:lvlText w:val="o"/>
      <w:lvlJc w:val="left"/>
      <w:pPr>
        <w:ind w:left="6588" w:hanging="360"/>
      </w:pPr>
      <w:rPr>
        <w:rFonts w:ascii="Courier New" w:hAnsi="Courier New" w:cs="Times New Roman" w:hint="default"/>
      </w:rPr>
    </w:lvl>
    <w:lvl w:ilvl="8" w:tplc="04190005">
      <w:start w:val="1"/>
      <w:numFmt w:val="bullet"/>
      <w:lvlText w:val=""/>
      <w:lvlJc w:val="left"/>
      <w:pPr>
        <w:ind w:left="7308" w:hanging="360"/>
      </w:pPr>
      <w:rPr>
        <w:rFonts w:ascii="Wingdings" w:hAnsi="Wingdings" w:hint="default"/>
      </w:rPr>
    </w:lvl>
  </w:abstractNum>
  <w:abstractNum w:abstractNumId="39" w15:restartNumberingAfterBreak="0">
    <w:nsid w:val="5F643CAB"/>
    <w:multiLevelType w:val="hybridMultilevel"/>
    <w:tmpl w:val="38B60400"/>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4793920"/>
    <w:multiLevelType w:val="hybridMultilevel"/>
    <w:tmpl w:val="326E2EF6"/>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90407B4"/>
    <w:multiLevelType w:val="hybridMultilevel"/>
    <w:tmpl w:val="4C3E4338"/>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B7E0189"/>
    <w:multiLevelType w:val="hybridMultilevel"/>
    <w:tmpl w:val="0A908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B6109F"/>
    <w:multiLevelType w:val="hybridMultilevel"/>
    <w:tmpl w:val="A184B60A"/>
    <w:lvl w:ilvl="0" w:tplc="245AD1BC">
      <w:start w:val="1"/>
      <w:numFmt w:val="bullet"/>
      <w:lvlText w:val=""/>
      <w:lvlJc w:val="left"/>
      <w:pPr>
        <w:ind w:left="1429" w:hanging="360"/>
      </w:pPr>
      <w:rPr>
        <w:rFonts w:ascii="Symbol" w:hAnsi="Symbol" w:hint="default"/>
        <w:sz w:val="20"/>
        <w:u w:color="E36C0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4" w15:restartNumberingAfterBreak="0">
    <w:nsid w:val="6F7943C3"/>
    <w:multiLevelType w:val="hybridMultilevel"/>
    <w:tmpl w:val="BACCC3FA"/>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2730953"/>
    <w:multiLevelType w:val="hybridMultilevel"/>
    <w:tmpl w:val="23467BA8"/>
    <w:lvl w:ilvl="0" w:tplc="245AD1BC">
      <w:start w:val="1"/>
      <w:numFmt w:val="bullet"/>
      <w:lvlText w:val=""/>
      <w:lvlJc w:val="left"/>
      <w:pPr>
        <w:ind w:left="1429" w:hanging="360"/>
      </w:pPr>
      <w:rPr>
        <w:rFonts w:ascii="Symbol" w:hAnsi="Symbol" w:hint="default"/>
        <w:sz w:val="20"/>
        <w:u w:color="E36C0A"/>
      </w:rPr>
    </w:lvl>
    <w:lvl w:ilvl="1" w:tplc="245AD1BC">
      <w:start w:val="1"/>
      <w:numFmt w:val="bullet"/>
      <w:lvlText w:val=""/>
      <w:lvlJc w:val="left"/>
      <w:pPr>
        <w:ind w:left="2149" w:hanging="360"/>
      </w:pPr>
      <w:rPr>
        <w:rFonts w:ascii="Symbol" w:hAnsi="Symbol" w:hint="default"/>
        <w:sz w:val="20"/>
        <w:u w:color="E36C0A"/>
      </w:rPr>
    </w:lvl>
    <w:lvl w:ilvl="2" w:tplc="9782C824">
      <w:start w:val="1"/>
      <w:numFmt w:val="bullet"/>
      <w:lvlText w:val=""/>
      <w:lvlJc w:val="left"/>
      <w:pPr>
        <w:tabs>
          <w:tab w:val="num" w:pos="2869"/>
        </w:tabs>
        <w:ind w:left="2869" w:hanging="360"/>
      </w:pPr>
      <w:rPr>
        <w:rFonts w:ascii="Symbol" w:hAnsi="Symbol" w:hint="default"/>
        <w:sz w:val="20"/>
        <w:u w:color="E36C0A"/>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3D45379"/>
    <w:multiLevelType w:val="hybridMultilevel"/>
    <w:tmpl w:val="9530B6FE"/>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4D866AE"/>
    <w:multiLevelType w:val="hybridMultilevel"/>
    <w:tmpl w:val="E780D2C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5383D91"/>
    <w:multiLevelType w:val="hybridMultilevel"/>
    <w:tmpl w:val="5F801CF6"/>
    <w:lvl w:ilvl="0" w:tplc="245AD1BC">
      <w:start w:val="1"/>
      <w:numFmt w:val="bullet"/>
      <w:lvlText w:val=""/>
      <w:lvlJc w:val="left"/>
      <w:pPr>
        <w:ind w:left="1548" w:hanging="360"/>
      </w:pPr>
      <w:rPr>
        <w:rFonts w:ascii="Symbol" w:hAnsi="Symbol" w:hint="default"/>
        <w:sz w:val="20"/>
        <w:u w:color="E36C0A"/>
      </w:rPr>
    </w:lvl>
    <w:lvl w:ilvl="1" w:tplc="04190003">
      <w:start w:val="1"/>
      <w:numFmt w:val="bullet"/>
      <w:lvlText w:val="o"/>
      <w:lvlJc w:val="left"/>
      <w:pPr>
        <w:ind w:left="2268" w:hanging="360"/>
      </w:pPr>
      <w:rPr>
        <w:rFonts w:ascii="Courier New" w:hAnsi="Courier New" w:cs="Times New Roman" w:hint="default"/>
      </w:rPr>
    </w:lvl>
    <w:lvl w:ilvl="2" w:tplc="04190005">
      <w:start w:val="1"/>
      <w:numFmt w:val="bullet"/>
      <w:lvlText w:val=""/>
      <w:lvlJc w:val="left"/>
      <w:pPr>
        <w:ind w:left="2988" w:hanging="360"/>
      </w:pPr>
      <w:rPr>
        <w:rFonts w:ascii="Wingdings" w:hAnsi="Wingdings" w:hint="default"/>
      </w:rPr>
    </w:lvl>
    <w:lvl w:ilvl="3" w:tplc="04190001">
      <w:start w:val="1"/>
      <w:numFmt w:val="bullet"/>
      <w:lvlText w:val=""/>
      <w:lvlJc w:val="left"/>
      <w:pPr>
        <w:ind w:left="3708" w:hanging="360"/>
      </w:pPr>
      <w:rPr>
        <w:rFonts w:ascii="Symbol" w:hAnsi="Symbol" w:hint="default"/>
      </w:rPr>
    </w:lvl>
    <w:lvl w:ilvl="4" w:tplc="04190003">
      <w:start w:val="1"/>
      <w:numFmt w:val="bullet"/>
      <w:lvlText w:val="o"/>
      <w:lvlJc w:val="left"/>
      <w:pPr>
        <w:ind w:left="4428" w:hanging="360"/>
      </w:pPr>
      <w:rPr>
        <w:rFonts w:ascii="Courier New" w:hAnsi="Courier New" w:cs="Times New Roman" w:hint="default"/>
      </w:rPr>
    </w:lvl>
    <w:lvl w:ilvl="5" w:tplc="04190005">
      <w:start w:val="1"/>
      <w:numFmt w:val="bullet"/>
      <w:lvlText w:val=""/>
      <w:lvlJc w:val="left"/>
      <w:pPr>
        <w:ind w:left="5148" w:hanging="360"/>
      </w:pPr>
      <w:rPr>
        <w:rFonts w:ascii="Wingdings" w:hAnsi="Wingdings" w:hint="default"/>
      </w:rPr>
    </w:lvl>
    <w:lvl w:ilvl="6" w:tplc="04190001">
      <w:start w:val="1"/>
      <w:numFmt w:val="bullet"/>
      <w:lvlText w:val=""/>
      <w:lvlJc w:val="left"/>
      <w:pPr>
        <w:ind w:left="5868" w:hanging="360"/>
      </w:pPr>
      <w:rPr>
        <w:rFonts w:ascii="Symbol" w:hAnsi="Symbol" w:hint="default"/>
      </w:rPr>
    </w:lvl>
    <w:lvl w:ilvl="7" w:tplc="04190003">
      <w:start w:val="1"/>
      <w:numFmt w:val="bullet"/>
      <w:lvlText w:val="o"/>
      <w:lvlJc w:val="left"/>
      <w:pPr>
        <w:ind w:left="6588" w:hanging="360"/>
      </w:pPr>
      <w:rPr>
        <w:rFonts w:ascii="Courier New" w:hAnsi="Courier New" w:cs="Times New Roman" w:hint="default"/>
      </w:rPr>
    </w:lvl>
    <w:lvl w:ilvl="8" w:tplc="04190005">
      <w:start w:val="1"/>
      <w:numFmt w:val="bullet"/>
      <w:lvlText w:val=""/>
      <w:lvlJc w:val="left"/>
      <w:pPr>
        <w:ind w:left="7308" w:hanging="360"/>
      </w:pPr>
      <w:rPr>
        <w:rFonts w:ascii="Wingdings" w:hAnsi="Wingdings" w:hint="default"/>
      </w:rPr>
    </w:lvl>
  </w:abstractNum>
  <w:abstractNum w:abstractNumId="49" w15:restartNumberingAfterBreak="0">
    <w:nsid w:val="7BB0533A"/>
    <w:multiLevelType w:val="hybridMultilevel"/>
    <w:tmpl w:val="4420E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C79061B"/>
    <w:multiLevelType w:val="hybridMultilevel"/>
    <w:tmpl w:val="DCECFFD4"/>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CC8471B"/>
    <w:multiLevelType w:val="hybridMultilevel"/>
    <w:tmpl w:val="22683D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7DFA212E"/>
    <w:multiLevelType w:val="hybridMultilevel"/>
    <w:tmpl w:val="4ECA0034"/>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E281043"/>
    <w:multiLevelType w:val="hybridMultilevel"/>
    <w:tmpl w:val="1C1E12D6"/>
    <w:lvl w:ilvl="0" w:tplc="245AD1BC">
      <w:start w:val="1"/>
      <w:numFmt w:val="bullet"/>
      <w:lvlText w:val=""/>
      <w:lvlJc w:val="left"/>
      <w:pPr>
        <w:ind w:left="1080"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FD6064E"/>
    <w:multiLevelType w:val="hybridMultilevel"/>
    <w:tmpl w:val="D9F09040"/>
    <w:lvl w:ilvl="0" w:tplc="245AD1BC">
      <w:start w:val="1"/>
      <w:numFmt w:val="bullet"/>
      <w:lvlText w:val=""/>
      <w:lvlJc w:val="left"/>
      <w:pPr>
        <w:ind w:left="928"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2"/>
  </w:num>
  <w:num w:numId="2">
    <w:abstractNumId w:val="27"/>
  </w:num>
  <w:num w:numId="3">
    <w:abstractNumId w:val="11"/>
  </w:num>
  <w:num w:numId="4">
    <w:abstractNumId w:val="38"/>
  </w:num>
  <w:num w:numId="5">
    <w:abstractNumId w:val="32"/>
  </w:num>
  <w:num w:numId="6">
    <w:abstractNumId w:val="10"/>
  </w:num>
  <w:num w:numId="7">
    <w:abstractNumId w:val="23"/>
  </w:num>
  <w:num w:numId="8">
    <w:abstractNumId w:val="35"/>
  </w:num>
  <w:num w:numId="9">
    <w:abstractNumId w:val="34"/>
  </w:num>
  <w:num w:numId="10">
    <w:abstractNumId w:val="22"/>
  </w:num>
  <w:num w:numId="11">
    <w:abstractNumId w:val="17"/>
  </w:num>
  <w:num w:numId="12">
    <w:abstractNumId w:val="41"/>
  </w:num>
  <w:num w:numId="13">
    <w:abstractNumId w:val="30"/>
  </w:num>
  <w:num w:numId="14">
    <w:abstractNumId w:val="21"/>
  </w:num>
  <w:num w:numId="15">
    <w:abstractNumId w:val="12"/>
  </w:num>
  <w:num w:numId="16">
    <w:abstractNumId w:val="14"/>
  </w:num>
  <w:num w:numId="17">
    <w:abstractNumId w:val="26"/>
  </w:num>
  <w:num w:numId="18">
    <w:abstractNumId w:val="50"/>
  </w:num>
  <w:num w:numId="19">
    <w:abstractNumId w:val="36"/>
  </w:num>
  <w:num w:numId="20">
    <w:abstractNumId w:val="31"/>
  </w:num>
  <w:num w:numId="21">
    <w:abstractNumId w:val="39"/>
  </w:num>
  <w:num w:numId="22">
    <w:abstractNumId w:val="20"/>
  </w:num>
  <w:num w:numId="23">
    <w:abstractNumId w:val="9"/>
  </w:num>
  <w:num w:numId="24">
    <w:abstractNumId w:val="52"/>
  </w:num>
  <w:num w:numId="25">
    <w:abstractNumId w:val="53"/>
  </w:num>
  <w:num w:numId="26">
    <w:abstractNumId w:val="33"/>
  </w:num>
  <w:num w:numId="27">
    <w:abstractNumId w:val="45"/>
  </w:num>
  <w:num w:numId="28">
    <w:abstractNumId w:val="18"/>
  </w:num>
  <w:num w:numId="29">
    <w:abstractNumId w:val="37"/>
  </w:num>
  <w:num w:numId="30">
    <w:abstractNumId w:val="46"/>
  </w:num>
  <w:num w:numId="31">
    <w:abstractNumId w:val="54"/>
  </w:num>
  <w:num w:numId="32">
    <w:abstractNumId w:val="40"/>
  </w:num>
  <w:num w:numId="33">
    <w:abstractNumId w:val="25"/>
  </w:num>
  <w:num w:numId="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44"/>
  </w:num>
  <w:num w:numId="38">
    <w:abstractNumId w:val="15"/>
  </w:num>
  <w:num w:numId="39">
    <w:abstractNumId w:val="7"/>
  </w:num>
  <w:num w:numId="40">
    <w:abstractNumId w:val="51"/>
  </w:num>
  <w:num w:numId="41">
    <w:abstractNumId w:val="29"/>
  </w:num>
  <w:num w:numId="42">
    <w:abstractNumId w:val="47"/>
  </w:num>
  <w:num w:numId="43">
    <w:abstractNumId w:val="49"/>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6">
    <w:abstractNumId w:val="24"/>
  </w:num>
  <w:num w:numId="47">
    <w:abstractNumId w:val="43"/>
  </w:num>
  <w:num w:numId="48">
    <w:abstractNumId w:val="28"/>
  </w:num>
  <w:num w:numId="49">
    <w:abstractNumId w:val="6"/>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A7B81"/>
    <w:rsid w:val="000049E9"/>
    <w:rsid w:val="00005E06"/>
    <w:rsid w:val="00017047"/>
    <w:rsid w:val="0002186F"/>
    <w:rsid w:val="000268F3"/>
    <w:rsid w:val="00036643"/>
    <w:rsid w:val="000429B5"/>
    <w:rsid w:val="000471A1"/>
    <w:rsid w:val="00047E35"/>
    <w:rsid w:val="00052402"/>
    <w:rsid w:val="00052464"/>
    <w:rsid w:val="00063AFD"/>
    <w:rsid w:val="00064AFA"/>
    <w:rsid w:val="00066DB5"/>
    <w:rsid w:val="000725E3"/>
    <w:rsid w:val="0008798F"/>
    <w:rsid w:val="00087B54"/>
    <w:rsid w:val="00090733"/>
    <w:rsid w:val="000907F8"/>
    <w:rsid w:val="0009146D"/>
    <w:rsid w:val="0009220F"/>
    <w:rsid w:val="00093746"/>
    <w:rsid w:val="000A0C2A"/>
    <w:rsid w:val="000A75D9"/>
    <w:rsid w:val="000B493C"/>
    <w:rsid w:val="000C23E8"/>
    <w:rsid w:val="000C4A44"/>
    <w:rsid w:val="000D123B"/>
    <w:rsid w:val="000D1518"/>
    <w:rsid w:val="000D6602"/>
    <w:rsid w:val="000D6F4F"/>
    <w:rsid w:val="000E2761"/>
    <w:rsid w:val="001226B9"/>
    <w:rsid w:val="0012523F"/>
    <w:rsid w:val="00131842"/>
    <w:rsid w:val="00131A98"/>
    <w:rsid w:val="001370F1"/>
    <w:rsid w:val="0014119D"/>
    <w:rsid w:val="001427BF"/>
    <w:rsid w:val="00146E95"/>
    <w:rsid w:val="00147F71"/>
    <w:rsid w:val="00152FE8"/>
    <w:rsid w:val="00153110"/>
    <w:rsid w:val="001620F7"/>
    <w:rsid w:val="001743AE"/>
    <w:rsid w:val="001770D7"/>
    <w:rsid w:val="00177AC3"/>
    <w:rsid w:val="00177CB8"/>
    <w:rsid w:val="00182286"/>
    <w:rsid w:val="00186A00"/>
    <w:rsid w:val="00186D7B"/>
    <w:rsid w:val="0018782D"/>
    <w:rsid w:val="00192B2D"/>
    <w:rsid w:val="001944B5"/>
    <w:rsid w:val="0019473E"/>
    <w:rsid w:val="001A7B81"/>
    <w:rsid w:val="001B5749"/>
    <w:rsid w:val="001C5B64"/>
    <w:rsid w:val="001D1D05"/>
    <w:rsid w:val="001D4055"/>
    <w:rsid w:val="001D47D8"/>
    <w:rsid w:val="001D6C9A"/>
    <w:rsid w:val="001D79E2"/>
    <w:rsid w:val="001E4D9D"/>
    <w:rsid w:val="001E5017"/>
    <w:rsid w:val="001F4B95"/>
    <w:rsid w:val="001F5A8C"/>
    <w:rsid w:val="002027F5"/>
    <w:rsid w:val="00205BA1"/>
    <w:rsid w:val="0020617A"/>
    <w:rsid w:val="002075E1"/>
    <w:rsid w:val="00212883"/>
    <w:rsid w:val="00215A85"/>
    <w:rsid w:val="00220490"/>
    <w:rsid w:val="00234D4C"/>
    <w:rsid w:val="00241BCD"/>
    <w:rsid w:val="00246213"/>
    <w:rsid w:val="00250EB3"/>
    <w:rsid w:val="00251581"/>
    <w:rsid w:val="00256194"/>
    <w:rsid w:val="00262120"/>
    <w:rsid w:val="00270CDC"/>
    <w:rsid w:val="002765E2"/>
    <w:rsid w:val="00285621"/>
    <w:rsid w:val="0029725B"/>
    <w:rsid w:val="002A094E"/>
    <w:rsid w:val="002A1E4E"/>
    <w:rsid w:val="002A2AC5"/>
    <w:rsid w:val="002B1678"/>
    <w:rsid w:val="002B25D8"/>
    <w:rsid w:val="002B290A"/>
    <w:rsid w:val="002B770F"/>
    <w:rsid w:val="002C2DC5"/>
    <w:rsid w:val="002D08DD"/>
    <w:rsid w:val="002D4477"/>
    <w:rsid w:val="002D5BDB"/>
    <w:rsid w:val="002E1275"/>
    <w:rsid w:val="002E5A84"/>
    <w:rsid w:val="002F61CC"/>
    <w:rsid w:val="002F671E"/>
    <w:rsid w:val="002F6D0E"/>
    <w:rsid w:val="00303C1B"/>
    <w:rsid w:val="00312028"/>
    <w:rsid w:val="00312327"/>
    <w:rsid w:val="00333233"/>
    <w:rsid w:val="003351A7"/>
    <w:rsid w:val="003443A9"/>
    <w:rsid w:val="00354ED1"/>
    <w:rsid w:val="00363DAF"/>
    <w:rsid w:val="0037061A"/>
    <w:rsid w:val="00373B28"/>
    <w:rsid w:val="0037476B"/>
    <w:rsid w:val="00380863"/>
    <w:rsid w:val="00384574"/>
    <w:rsid w:val="00386AE6"/>
    <w:rsid w:val="0039193C"/>
    <w:rsid w:val="00394EE0"/>
    <w:rsid w:val="00397E03"/>
    <w:rsid w:val="003A0953"/>
    <w:rsid w:val="003A183E"/>
    <w:rsid w:val="003A45BF"/>
    <w:rsid w:val="003A5659"/>
    <w:rsid w:val="003B2029"/>
    <w:rsid w:val="003B2C72"/>
    <w:rsid w:val="003B56A8"/>
    <w:rsid w:val="003B56F8"/>
    <w:rsid w:val="003B680F"/>
    <w:rsid w:val="003C3136"/>
    <w:rsid w:val="003C4136"/>
    <w:rsid w:val="003C7216"/>
    <w:rsid w:val="003D7651"/>
    <w:rsid w:val="003D76CD"/>
    <w:rsid w:val="003F0A81"/>
    <w:rsid w:val="003F0FB2"/>
    <w:rsid w:val="003F0FD1"/>
    <w:rsid w:val="003F3DFC"/>
    <w:rsid w:val="00405002"/>
    <w:rsid w:val="00406A35"/>
    <w:rsid w:val="00407DA7"/>
    <w:rsid w:val="00407E75"/>
    <w:rsid w:val="00417B28"/>
    <w:rsid w:val="0042186C"/>
    <w:rsid w:val="00421C8C"/>
    <w:rsid w:val="00422F9F"/>
    <w:rsid w:val="00424E03"/>
    <w:rsid w:val="00426397"/>
    <w:rsid w:val="00426F95"/>
    <w:rsid w:val="00431285"/>
    <w:rsid w:val="0043369E"/>
    <w:rsid w:val="0043444F"/>
    <w:rsid w:val="00436F84"/>
    <w:rsid w:val="0044060D"/>
    <w:rsid w:val="00441766"/>
    <w:rsid w:val="0044776A"/>
    <w:rsid w:val="0045015B"/>
    <w:rsid w:val="00452074"/>
    <w:rsid w:val="00455823"/>
    <w:rsid w:val="00456871"/>
    <w:rsid w:val="00463951"/>
    <w:rsid w:val="004702CF"/>
    <w:rsid w:val="004704D2"/>
    <w:rsid w:val="0047233E"/>
    <w:rsid w:val="004772DA"/>
    <w:rsid w:val="004828C5"/>
    <w:rsid w:val="00483CEA"/>
    <w:rsid w:val="00483E6C"/>
    <w:rsid w:val="00490646"/>
    <w:rsid w:val="00495C7E"/>
    <w:rsid w:val="004A0147"/>
    <w:rsid w:val="004A07D8"/>
    <w:rsid w:val="004A1516"/>
    <w:rsid w:val="004A72D9"/>
    <w:rsid w:val="004B0DF1"/>
    <w:rsid w:val="004B61DC"/>
    <w:rsid w:val="004B6260"/>
    <w:rsid w:val="004C0BE6"/>
    <w:rsid w:val="004C1DA0"/>
    <w:rsid w:val="004C729C"/>
    <w:rsid w:val="004D2AFC"/>
    <w:rsid w:val="004E15D9"/>
    <w:rsid w:val="004E1C94"/>
    <w:rsid w:val="004E1FDD"/>
    <w:rsid w:val="004E42A5"/>
    <w:rsid w:val="004E59FF"/>
    <w:rsid w:val="004E7609"/>
    <w:rsid w:val="004E7F13"/>
    <w:rsid w:val="004F20B1"/>
    <w:rsid w:val="004F3A06"/>
    <w:rsid w:val="00500376"/>
    <w:rsid w:val="00500A4B"/>
    <w:rsid w:val="00511313"/>
    <w:rsid w:val="00511672"/>
    <w:rsid w:val="0051450F"/>
    <w:rsid w:val="005174B8"/>
    <w:rsid w:val="005204F3"/>
    <w:rsid w:val="005310BF"/>
    <w:rsid w:val="005319B7"/>
    <w:rsid w:val="0054083D"/>
    <w:rsid w:val="005455C7"/>
    <w:rsid w:val="00550EDC"/>
    <w:rsid w:val="005527AC"/>
    <w:rsid w:val="0055403A"/>
    <w:rsid w:val="005573FA"/>
    <w:rsid w:val="0056308D"/>
    <w:rsid w:val="005648CA"/>
    <w:rsid w:val="00570121"/>
    <w:rsid w:val="00570E39"/>
    <w:rsid w:val="00572865"/>
    <w:rsid w:val="00572B9A"/>
    <w:rsid w:val="00573DAC"/>
    <w:rsid w:val="005764FD"/>
    <w:rsid w:val="005803DE"/>
    <w:rsid w:val="00583D8B"/>
    <w:rsid w:val="00584295"/>
    <w:rsid w:val="00586141"/>
    <w:rsid w:val="00597A82"/>
    <w:rsid w:val="00597B23"/>
    <w:rsid w:val="005B52D7"/>
    <w:rsid w:val="005B7001"/>
    <w:rsid w:val="005C233C"/>
    <w:rsid w:val="005C2A7C"/>
    <w:rsid w:val="005C2B8A"/>
    <w:rsid w:val="005C3B23"/>
    <w:rsid w:val="005C407E"/>
    <w:rsid w:val="005C4233"/>
    <w:rsid w:val="005C458B"/>
    <w:rsid w:val="005C65EC"/>
    <w:rsid w:val="005C7EE5"/>
    <w:rsid w:val="005E60D0"/>
    <w:rsid w:val="005F4F1D"/>
    <w:rsid w:val="005F6C70"/>
    <w:rsid w:val="005F6FBB"/>
    <w:rsid w:val="006106D8"/>
    <w:rsid w:val="00615F8B"/>
    <w:rsid w:val="00616BD1"/>
    <w:rsid w:val="00626A88"/>
    <w:rsid w:val="00631E78"/>
    <w:rsid w:val="006369C5"/>
    <w:rsid w:val="0063780D"/>
    <w:rsid w:val="00642945"/>
    <w:rsid w:val="006439D7"/>
    <w:rsid w:val="00643D58"/>
    <w:rsid w:val="006519CA"/>
    <w:rsid w:val="00651D60"/>
    <w:rsid w:val="00664DCB"/>
    <w:rsid w:val="00666455"/>
    <w:rsid w:val="00666E6B"/>
    <w:rsid w:val="00682F98"/>
    <w:rsid w:val="00685D10"/>
    <w:rsid w:val="006A79CE"/>
    <w:rsid w:val="006B16A4"/>
    <w:rsid w:val="006C2E70"/>
    <w:rsid w:val="006D0DC9"/>
    <w:rsid w:val="006D37BD"/>
    <w:rsid w:val="006D3F7D"/>
    <w:rsid w:val="006D517E"/>
    <w:rsid w:val="006E4B8D"/>
    <w:rsid w:val="006E507D"/>
    <w:rsid w:val="007028D8"/>
    <w:rsid w:val="00706312"/>
    <w:rsid w:val="00714D7E"/>
    <w:rsid w:val="00716357"/>
    <w:rsid w:val="007179F1"/>
    <w:rsid w:val="00721C13"/>
    <w:rsid w:val="00724CE3"/>
    <w:rsid w:val="007271FD"/>
    <w:rsid w:val="00730CD2"/>
    <w:rsid w:val="00734E20"/>
    <w:rsid w:val="00734F20"/>
    <w:rsid w:val="0073726A"/>
    <w:rsid w:val="0075196E"/>
    <w:rsid w:val="00752B4B"/>
    <w:rsid w:val="007530B6"/>
    <w:rsid w:val="007530F2"/>
    <w:rsid w:val="007552A6"/>
    <w:rsid w:val="00755955"/>
    <w:rsid w:val="0076160F"/>
    <w:rsid w:val="00772C9A"/>
    <w:rsid w:val="007819F3"/>
    <w:rsid w:val="00782A82"/>
    <w:rsid w:val="00783F42"/>
    <w:rsid w:val="00786852"/>
    <w:rsid w:val="00790755"/>
    <w:rsid w:val="00793366"/>
    <w:rsid w:val="007964AC"/>
    <w:rsid w:val="00796D54"/>
    <w:rsid w:val="007A1549"/>
    <w:rsid w:val="007B2445"/>
    <w:rsid w:val="007B7F96"/>
    <w:rsid w:val="007C1B26"/>
    <w:rsid w:val="007C55A4"/>
    <w:rsid w:val="007C7A19"/>
    <w:rsid w:val="007D032E"/>
    <w:rsid w:val="007D2BFC"/>
    <w:rsid w:val="007D34E6"/>
    <w:rsid w:val="007D574C"/>
    <w:rsid w:val="007F0ED3"/>
    <w:rsid w:val="007F6493"/>
    <w:rsid w:val="007F6AB8"/>
    <w:rsid w:val="00812ACC"/>
    <w:rsid w:val="008177E9"/>
    <w:rsid w:val="0082413E"/>
    <w:rsid w:val="0082516C"/>
    <w:rsid w:val="00826D19"/>
    <w:rsid w:val="0082781F"/>
    <w:rsid w:val="0083115D"/>
    <w:rsid w:val="00841850"/>
    <w:rsid w:val="008419C9"/>
    <w:rsid w:val="00842623"/>
    <w:rsid w:val="0084403E"/>
    <w:rsid w:val="00850A85"/>
    <w:rsid w:val="00852BA3"/>
    <w:rsid w:val="00852E9E"/>
    <w:rsid w:val="00854217"/>
    <w:rsid w:val="00854B8D"/>
    <w:rsid w:val="00860C6F"/>
    <w:rsid w:val="00866CBA"/>
    <w:rsid w:val="00870DE5"/>
    <w:rsid w:val="00877069"/>
    <w:rsid w:val="008776D6"/>
    <w:rsid w:val="00877E96"/>
    <w:rsid w:val="00880036"/>
    <w:rsid w:val="00881777"/>
    <w:rsid w:val="00881BA7"/>
    <w:rsid w:val="00881CBC"/>
    <w:rsid w:val="008A1F14"/>
    <w:rsid w:val="008A666A"/>
    <w:rsid w:val="008B3123"/>
    <w:rsid w:val="008B3E6B"/>
    <w:rsid w:val="008B70ED"/>
    <w:rsid w:val="008D451B"/>
    <w:rsid w:val="008D598E"/>
    <w:rsid w:val="008E1076"/>
    <w:rsid w:val="008E6ABF"/>
    <w:rsid w:val="008E764C"/>
    <w:rsid w:val="008F189C"/>
    <w:rsid w:val="008F7E0F"/>
    <w:rsid w:val="009017A7"/>
    <w:rsid w:val="00901AC0"/>
    <w:rsid w:val="00901F39"/>
    <w:rsid w:val="009067EE"/>
    <w:rsid w:val="00914202"/>
    <w:rsid w:val="00915A1E"/>
    <w:rsid w:val="009240D0"/>
    <w:rsid w:val="00931B4E"/>
    <w:rsid w:val="0093618C"/>
    <w:rsid w:val="00936EEB"/>
    <w:rsid w:val="00937BF4"/>
    <w:rsid w:val="009428FA"/>
    <w:rsid w:val="00946C85"/>
    <w:rsid w:val="00947198"/>
    <w:rsid w:val="00960779"/>
    <w:rsid w:val="00963356"/>
    <w:rsid w:val="0096465F"/>
    <w:rsid w:val="0096534B"/>
    <w:rsid w:val="00971FCB"/>
    <w:rsid w:val="00975892"/>
    <w:rsid w:val="009826BF"/>
    <w:rsid w:val="009837D5"/>
    <w:rsid w:val="0098527D"/>
    <w:rsid w:val="00985CA6"/>
    <w:rsid w:val="0099093C"/>
    <w:rsid w:val="0099201F"/>
    <w:rsid w:val="009938F4"/>
    <w:rsid w:val="00993C2B"/>
    <w:rsid w:val="009A1EDE"/>
    <w:rsid w:val="009A30A2"/>
    <w:rsid w:val="009B0FA1"/>
    <w:rsid w:val="009B2453"/>
    <w:rsid w:val="009B2ABA"/>
    <w:rsid w:val="009B49C0"/>
    <w:rsid w:val="009B6852"/>
    <w:rsid w:val="009C1917"/>
    <w:rsid w:val="009D0FEC"/>
    <w:rsid w:val="009D3414"/>
    <w:rsid w:val="009D4A88"/>
    <w:rsid w:val="009D6EBA"/>
    <w:rsid w:val="009D795B"/>
    <w:rsid w:val="009E607A"/>
    <w:rsid w:val="009E6E2E"/>
    <w:rsid w:val="009F799D"/>
    <w:rsid w:val="00A01541"/>
    <w:rsid w:val="00A11BD6"/>
    <w:rsid w:val="00A23BBB"/>
    <w:rsid w:val="00A247D3"/>
    <w:rsid w:val="00A257BC"/>
    <w:rsid w:val="00A320FE"/>
    <w:rsid w:val="00A3232A"/>
    <w:rsid w:val="00A3290C"/>
    <w:rsid w:val="00A37191"/>
    <w:rsid w:val="00A37700"/>
    <w:rsid w:val="00A37F08"/>
    <w:rsid w:val="00A4276C"/>
    <w:rsid w:val="00A444C4"/>
    <w:rsid w:val="00A45A16"/>
    <w:rsid w:val="00A53138"/>
    <w:rsid w:val="00A53762"/>
    <w:rsid w:val="00A53F22"/>
    <w:rsid w:val="00A55924"/>
    <w:rsid w:val="00A64D68"/>
    <w:rsid w:val="00A65D88"/>
    <w:rsid w:val="00A72764"/>
    <w:rsid w:val="00A76396"/>
    <w:rsid w:val="00A77CFF"/>
    <w:rsid w:val="00A844E6"/>
    <w:rsid w:val="00A90882"/>
    <w:rsid w:val="00A91DFA"/>
    <w:rsid w:val="00A96BC7"/>
    <w:rsid w:val="00A97032"/>
    <w:rsid w:val="00AA05F2"/>
    <w:rsid w:val="00AA0A5A"/>
    <w:rsid w:val="00AA5548"/>
    <w:rsid w:val="00AB4F44"/>
    <w:rsid w:val="00AB5A27"/>
    <w:rsid w:val="00AB7ADD"/>
    <w:rsid w:val="00AB7DDB"/>
    <w:rsid w:val="00AC3EE0"/>
    <w:rsid w:val="00AC477E"/>
    <w:rsid w:val="00AC66BD"/>
    <w:rsid w:val="00AC7AB5"/>
    <w:rsid w:val="00AD00B7"/>
    <w:rsid w:val="00AD2C48"/>
    <w:rsid w:val="00AD544C"/>
    <w:rsid w:val="00AD69A2"/>
    <w:rsid w:val="00AF0268"/>
    <w:rsid w:val="00AF25DE"/>
    <w:rsid w:val="00AF59BF"/>
    <w:rsid w:val="00B006F8"/>
    <w:rsid w:val="00B025AD"/>
    <w:rsid w:val="00B02D2E"/>
    <w:rsid w:val="00B1626C"/>
    <w:rsid w:val="00B26FB2"/>
    <w:rsid w:val="00B27CC0"/>
    <w:rsid w:val="00B305A4"/>
    <w:rsid w:val="00B320B5"/>
    <w:rsid w:val="00B40D32"/>
    <w:rsid w:val="00B43140"/>
    <w:rsid w:val="00B4337A"/>
    <w:rsid w:val="00B6100C"/>
    <w:rsid w:val="00B75414"/>
    <w:rsid w:val="00B8242D"/>
    <w:rsid w:val="00B84A08"/>
    <w:rsid w:val="00B86966"/>
    <w:rsid w:val="00B95BCE"/>
    <w:rsid w:val="00BA0203"/>
    <w:rsid w:val="00BA0F6E"/>
    <w:rsid w:val="00BA6C18"/>
    <w:rsid w:val="00BB72C4"/>
    <w:rsid w:val="00BB740F"/>
    <w:rsid w:val="00BC0B19"/>
    <w:rsid w:val="00BC1F63"/>
    <w:rsid w:val="00BC4AF4"/>
    <w:rsid w:val="00BC664E"/>
    <w:rsid w:val="00BC6856"/>
    <w:rsid w:val="00BD1C2E"/>
    <w:rsid w:val="00BD3369"/>
    <w:rsid w:val="00BE6F45"/>
    <w:rsid w:val="00BF06E9"/>
    <w:rsid w:val="00BF5C8E"/>
    <w:rsid w:val="00BF7B19"/>
    <w:rsid w:val="00BF7C1E"/>
    <w:rsid w:val="00C03D32"/>
    <w:rsid w:val="00C0559B"/>
    <w:rsid w:val="00C071C2"/>
    <w:rsid w:val="00C11838"/>
    <w:rsid w:val="00C16836"/>
    <w:rsid w:val="00C17AC0"/>
    <w:rsid w:val="00C20405"/>
    <w:rsid w:val="00C25256"/>
    <w:rsid w:val="00C309E0"/>
    <w:rsid w:val="00C3586C"/>
    <w:rsid w:val="00C41580"/>
    <w:rsid w:val="00C41EA9"/>
    <w:rsid w:val="00C43A39"/>
    <w:rsid w:val="00C5018C"/>
    <w:rsid w:val="00C522CA"/>
    <w:rsid w:val="00C56BD3"/>
    <w:rsid w:val="00C61CAD"/>
    <w:rsid w:val="00C64885"/>
    <w:rsid w:val="00C65631"/>
    <w:rsid w:val="00C66469"/>
    <w:rsid w:val="00C66DC2"/>
    <w:rsid w:val="00C76073"/>
    <w:rsid w:val="00C85385"/>
    <w:rsid w:val="00C96512"/>
    <w:rsid w:val="00CA009A"/>
    <w:rsid w:val="00CA25DF"/>
    <w:rsid w:val="00CA6BF4"/>
    <w:rsid w:val="00CA6D02"/>
    <w:rsid w:val="00CB1B13"/>
    <w:rsid w:val="00CB1E2D"/>
    <w:rsid w:val="00CD4C42"/>
    <w:rsid w:val="00CD4EF7"/>
    <w:rsid w:val="00CD6E57"/>
    <w:rsid w:val="00CE426A"/>
    <w:rsid w:val="00CE50EF"/>
    <w:rsid w:val="00CE79B3"/>
    <w:rsid w:val="00D01272"/>
    <w:rsid w:val="00D02F3E"/>
    <w:rsid w:val="00D11601"/>
    <w:rsid w:val="00D1490B"/>
    <w:rsid w:val="00D15789"/>
    <w:rsid w:val="00D206C5"/>
    <w:rsid w:val="00D217EA"/>
    <w:rsid w:val="00D24178"/>
    <w:rsid w:val="00D25D41"/>
    <w:rsid w:val="00D273A0"/>
    <w:rsid w:val="00D344C4"/>
    <w:rsid w:val="00D3701B"/>
    <w:rsid w:val="00D417E8"/>
    <w:rsid w:val="00D56B6D"/>
    <w:rsid w:val="00D5737E"/>
    <w:rsid w:val="00D60F9A"/>
    <w:rsid w:val="00D9480B"/>
    <w:rsid w:val="00DA1092"/>
    <w:rsid w:val="00DA5F99"/>
    <w:rsid w:val="00DA7982"/>
    <w:rsid w:val="00DB1C37"/>
    <w:rsid w:val="00DC5F00"/>
    <w:rsid w:val="00DC6B26"/>
    <w:rsid w:val="00DE1722"/>
    <w:rsid w:val="00DE1866"/>
    <w:rsid w:val="00DE38FA"/>
    <w:rsid w:val="00DE4479"/>
    <w:rsid w:val="00E023EF"/>
    <w:rsid w:val="00E039F9"/>
    <w:rsid w:val="00E11075"/>
    <w:rsid w:val="00E123BC"/>
    <w:rsid w:val="00E24280"/>
    <w:rsid w:val="00E27A75"/>
    <w:rsid w:val="00E27EE9"/>
    <w:rsid w:val="00E312CA"/>
    <w:rsid w:val="00E37747"/>
    <w:rsid w:val="00E45529"/>
    <w:rsid w:val="00E52CE4"/>
    <w:rsid w:val="00E5329D"/>
    <w:rsid w:val="00E5767C"/>
    <w:rsid w:val="00E61C15"/>
    <w:rsid w:val="00E66296"/>
    <w:rsid w:val="00E67C83"/>
    <w:rsid w:val="00E67EFA"/>
    <w:rsid w:val="00E76FF8"/>
    <w:rsid w:val="00E777CA"/>
    <w:rsid w:val="00E806CF"/>
    <w:rsid w:val="00E9343C"/>
    <w:rsid w:val="00E96350"/>
    <w:rsid w:val="00EA06E9"/>
    <w:rsid w:val="00EC1270"/>
    <w:rsid w:val="00EC4963"/>
    <w:rsid w:val="00EC605D"/>
    <w:rsid w:val="00EC7D5B"/>
    <w:rsid w:val="00ED06A1"/>
    <w:rsid w:val="00ED170B"/>
    <w:rsid w:val="00EE4BD9"/>
    <w:rsid w:val="00EE7D57"/>
    <w:rsid w:val="00EF13DF"/>
    <w:rsid w:val="00F0159F"/>
    <w:rsid w:val="00F02BD8"/>
    <w:rsid w:val="00F02EB3"/>
    <w:rsid w:val="00F03F35"/>
    <w:rsid w:val="00F06ED0"/>
    <w:rsid w:val="00F10C81"/>
    <w:rsid w:val="00F12DD8"/>
    <w:rsid w:val="00F131E8"/>
    <w:rsid w:val="00F14AAE"/>
    <w:rsid w:val="00F23C44"/>
    <w:rsid w:val="00F24B5E"/>
    <w:rsid w:val="00F32DF6"/>
    <w:rsid w:val="00F44167"/>
    <w:rsid w:val="00F505AC"/>
    <w:rsid w:val="00F52BEE"/>
    <w:rsid w:val="00F5365D"/>
    <w:rsid w:val="00F62AE4"/>
    <w:rsid w:val="00F635CE"/>
    <w:rsid w:val="00F651A4"/>
    <w:rsid w:val="00F81341"/>
    <w:rsid w:val="00F918C2"/>
    <w:rsid w:val="00F92C9D"/>
    <w:rsid w:val="00FA4307"/>
    <w:rsid w:val="00FA7AFE"/>
    <w:rsid w:val="00FB2D8A"/>
    <w:rsid w:val="00FB2F46"/>
    <w:rsid w:val="00FB7AE5"/>
    <w:rsid w:val="00FC26B1"/>
    <w:rsid w:val="00FC44FE"/>
    <w:rsid w:val="00FD1230"/>
    <w:rsid w:val="00FD5CE6"/>
    <w:rsid w:val="00FE2B15"/>
    <w:rsid w:val="00FE4D4F"/>
    <w:rsid w:val="00FE510B"/>
    <w:rsid w:val="00FE5150"/>
    <w:rsid w:val="00FF4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F0B5196-54D8-4E96-ABEC-2050A70D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2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66469"/>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link w:val="20"/>
    <w:uiPriority w:val="99"/>
    <w:qFormat/>
    <w:rsid w:val="00F92C9D"/>
    <w:pPr>
      <w:spacing w:before="100" w:beforeAutospacing="1" w:after="100" w:afterAutospacing="1"/>
      <w:outlineLvl w:val="1"/>
    </w:pPr>
    <w:rPr>
      <w:b/>
      <w:bCs/>
      <w:sz w:val="36"/>
      <w:szCs w:val="36"/>
    </w:rPr>
  </w:style>
  <w:style w:type="paragraph" w:styleId="3">
    <w:name w:val="heading 3"/>
    <w:basedOn w:val="a"/>
    <w:next w:val="a"/>
    <w:link w:val="30"/>
    <w:uiPriority w:val="99"/>
    <w:qFormat/>
    <w:rsid w:val="00F44167"/>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F4416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92C9D"/>
    <w:rPr>
      <w:rFonts w:ascii="Times New Roman" w:eastAsia="Times New Roman" w:hAnsi="Times New Roman" w:cs="Times New Roman"/>
      <w:b/>
      <w:bCs/>
      <w:sz w:val="36"/>
      <w:szCs w:val="36"/>
      <w:lang w:eastAsia="ru-RU"/>
    </w:rPr>
  </w:style>
  <w:style w:type="paragraph" w:styleId="a3">
    <w:name w:val="footer"/>
    <w:basedOn w:val="a"/>
    <w:link w:val="a4"/>
    <w:uiPriority w:val="99"/>
    <w:rsid w:val="00F92C9D"/>
    <w:pPr>
      <w:tabs>
        <w:tab w:val="center" w:pos="4153"/>
        <w:tab w:val="right" w:pos="8306"/>
      </w:tabs>
    </w:pPr>
    <w:rPr>
      <w:sz w:val="20"/>
      <w:szCs w:val="20"/>
    </w:rPr>
  </w:style>
  <w:style w:type="character" w:customStyle="1" w:styleId="a4">
    <w:name w:val="Нижний колонтитул Знак"/>
    <w:basedOn w:val="a0"/>
    <w:link w:val="a3"/>
    <w:uiPriority w:val="99"/>
    <w:rsid w:val="00F92C9D"/>
    <w:rPr>
      <w:rFonts w:ascii="Times New Roman" w:eastAsia="Times New Roman" w:hAnsi="Times New Roman" w:cs="Times New Roman"/>
      <w:sz w:val="20"/>
      <w:szCs w:val="20"/>
      <w:lang w:eastAsia="ru-RU"/>
    </w:rPr>
  </w:style>
  <w:style w:type="character" w:styleId="a5">
    <w:name w:val="page number"/>
    <w:rsid w:val="00F92C9D"/>
  </w:style>
  <w:style w:type="paragraph" w:styleId="a6">
    <w:name w:val="List Paragraph"/>
    <w:basedOn w:val="a"/>
    <w:uiPriority w:val="34"/>
    <w:qFormat/>
    <w:rsid w:val="00F92C9D"/>
    <w:pPr>
      <w:ind w:left="720"/>
      <w:contextualSpacing/>
    </w:pPr>
  </w:style>
  <w:style w:type="table" w:styleId="a7">
    <w:name w:val="Table Grid"/>
    <w:basedOn w:val="a1"/>
    <w:uiPriority w:val="59"/>
    <w:rsid w:val="003A5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rsid w:val="00F44167"/>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F44167"/>
    <w:rPr>
      <w:rFonts w:ascii="Times New Roman" w:eastAsia="Times New Roman" w:hAnsi="Times New Roman" w:cs="Times New Roman"/>
      <w:b/>
      <w:bCs/>
      <w:sz w:val="28"/>
      <w:szCs w:val="28"/>
      <w:lang w:eastAsia="ru-RU"/>
    </w:rPr>
  </w:style>
  <w:style w:type="paragraph" w:styleId="a8">
    <w:name w:val="header"/>
    <w:basedOn w:val="a"/>
    <w:link w:val="a9"/>
    <w:uiPriority w:val="99"/>
    <w:rsid w:val="00511672"/>
    <w:pPr>
      <w:tabs>
        <w:tab w:val="center" w:pos="4677"/>
        <w:tab w:val="right" w:pos="9355"/>
      </w:tabs>
    </w:pPr>
  </w:style>
  <w:style w:type="character" w:customStyle="1" w:styleId="a9">
    <w:name w:val="Верхний колонтитул Знак"/>
    <w:basedOn w:val="a0"/>
    <w:link w:val="a8"/>
    <w:uiPriority w:val="99"/>
    <w:rsid w:val="00511672"/>
    <w:rPr>
      <w:rFonts w:ascii="Times New Roman" w:eastAsia="Times New Roman" w:hAnsi="Times New Roman" w:cs="Times New Roman"/>
      <w:sz w:val="24"/>
      <w:szCs w:val="24"/>
      <w:lang w:eastAsia="ru-RU"/>
    </w:rPr>
  </w:style>
  <w:style w:type="paragraph" w:customStyle="1" w:styleId="ConsPlusCell">
    <w:name w:val="ConsPlusCell"/>
    <w:rsid w:val="005116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a">
    <w:name w:val="Emphasis"/>
    <w:qFormat/>
    <w:rsid w:val="00511672"/>
    <w:rPr>
      <w:i/>
      <w:iCs/>
    </w:rPr>
  </w:style>
  <w:style w:type="paragraph" w:customStyle="1" w:styleId="p1">
    <w:name w:val="p1"/>
    <w:basedOn w:val="a"/>
    <w:rsid w:val="00511672"/>
    <w:pPr>
      <w:spacing w:before="100" w:beforeAutospacing="1" w:after="100" w:afterAutospacing="1"/>
    </w:pPr>
  </w:style>
  <w:style w:type="paragraph" w:styleId="21">
    <w:name w:val="Body Text 2"/>
    <w:basedOn w:val="a"/>
    <w:link w:val="22"/>
    <w:unhideWhenUsed/>
    <w:rsid w:val="00511672"/>
    <w:pPr>
      <w:spacing w:after="120" w:line="480" w:lineRule="auto"/>
    </w:pPr>
    <w:rPr>
      <w:rFonts w:ascii="Calibri" w:eastAsia="Calibri" w:hAnsi="Calibri"/>
      <w:sz w:val="22"/>
      <w:szCs w:val="22"/>
      <w:lang w:eastAsia="en-US"/>
    </w:rPr>
  </w:style>
  <w:style w:type="character" w:customStyle="1" w:styleId="22">
    <w:name w:val="Основной текст 2 Знак"/>
    <w:basedOn w:val="a0"/>
    <w:link w:val="21"/>
    <w:rsid w:val="00511672"/>
    <w:rPr>
      <w:rFonts w:ascii="Calibri" w:eastAsia="Calibri" w:hAnsi="Calibri" w:cs="Times New Roman"/>
    </w:rPr>
  </w:style>
  <w:style w:type="paragraph" w:customStyle="1" w:styleId="formattext">
    <w:name w:val="formattext"/>
    <w:basedOn w:val="a"/>
    <w:rsid w:val="00511672"/>
    <w:pPr>
      <w:spacing w:before="100" w:beforeAutospacing="1" w:after="100" w:afterAutospacing="1"/>
    </w:pPr>
  </w:style>
  <w:style w:type="paragraph" w:styleId="ab">
    <w:name w:val="Balloon Text"/>
    <w:basedOn w:val="a"/>
    <w:link w:val="ac"/>
    <w:uiPriority w:val="99"/>
    <w:unhideWhenUsed/>
    <w:rsid w:val="00511672"/>
    <w:rPr>
      <w:rFonts w:ascii="Tahoma" w:hAnsi="Tahoma" w:cs="Tahoma"/>
      <w:sz w:val="16"/>
      <w:szCs w:val="16"/>
    </w:rPr>
  </w:style>
  <w:style w:type="character" w:customStyle="1" w:styleId="ac">
    <w:name w:val="Текст выноски Знак"/>
    <w:basedOn w:val="a0"/>
    <w:link w:val="ab"/>
    <w:uiPriority w:val="99"/>
    <w:rsid w:val="00511672"/>
    <w:rPr>
      <w:rFonts w:ascii="Tahoma" w:eastAsia="Times New Roman" w:hAnsi="Tahoma" w:cs="Tahoma"/>
      <w:sz w:val="16"/>
      <w:szCs w:val="16"/>
      <w:lang w:eastAsia="ru-RU"/>
    </w:rPr>
  </w:style>
  <w:style w:type="paragraph" w:customStyle="1" w:styleId="31">
    <w:name w:val="Основной текст 31"/>
    <w:basedOn w:val="a"/>
    <w:rsid w:val="00511672"/>
    <w:pPr>
      <w:tabs>
        <w:tab w:val="left" w:pos="4020"/>
      </w:tabs>
      <w:suppressAutoHyphens/>
      <w:spacing w:after="120" w:line="360" w:lineRule="auto"/>
      <w:ind w:firstLine="567"/>
      <w:jc w:val="both"/>
    </w:pPr>
    <w:rPr>
      <w:sz w:val="16"/>
      <w:szCs w:val="16"/>
      <w:lang w:eastAsia="ar-SA"/>
    </w:rPr>
  </w:style>
  <w:style w:type="paragraph" w:styleId="ad">
    <w:name w:val="Normal (Web)"/>
    <w:basedOn w:val="a"/>
    <w:uiPriority w:val="99"/>
    <w:rsid w:val="00511672"/>
    <w:pPr>
      <w:suppressAutoHyphens/>
      <w:spacing w:before="280" w:after="280"/>
    </w:pPr>
    <w:rPr>
      <w:rFonts w:cs="Calibri"/>
      <w:lang w:eastAsia="ar-SA"/>
    </w:rPr>
  </w:style>
  <w:style w:type="paragraph" w:customStyle="1" w:styleId="210">
    <w:name w:val="Основной текст 21"/>
    <w:basedOn w:val="a"/>
    <w:rsid w:val="00511672"/>
    <w:pPr>
      <w:suppressAutoHyphens/>
    </w:pPr>
    <w:rPr>
      <w:rFonts w:cs="Calibri"/>
      <w:szCs w:val="20"/>
      <w:lang w:eastAsia="ar-SA"/>
    </w:rPr>
  </w:style>
  <w:style w:type="paragraph" w:styleId="23">
    <w:name w:val="Body Text Indent 2"/>
    <w:basedOn w:val="a"/>
    <w:link w:val="211"/>
    <w:uiPriority w:val="99"/>
    <w:rsid w:val="00511672"/>
    <w:pPr>
      <w:spacing w:after="120" w:line="480" w:lineRule="auto"/>
      <w:ind w:left="283"/>
    </w:pPr>
  </w:style>
  <w:style w:type="character" w:customStyle="1" w:styleId="24">
    <w:name w:val="Основной текст с отступом 2 Знак"/>
    <w:basedOn w:val="a0"/>
    <w:uiPriority w:val="99"/>
    <w:rsid w:val="00511672"/>
    <w:rPr>
      <w:rFonts w:ascii="Times New Roman" w:eastAsia="Times New Roman" w:hAnsi="Times New Roman" w:cs="Times New Roman"/>
      <w:sz w:val="24"/>
      <w:szCs w:val="24"/>
      <w:lang w:eastAsia="ru-RU"/>
    </w:rPr>
  </w:style>
  <w:style w:type="character" w:customStyle="1" w:styleId="211">
    <w:name w:val="Основной текст с отступом 2 Знак1"/>
    <w:link w:val="23"/>
    <w:rsid w:val="00511672"/>
    <w:rPr>
      <w:rFonts w:ascii="Times New Roman" w:eastAsia="Times New Roman" w:hAnsi="Times New Roman" w:cs="Times New Roman"/>
      <w:sz w:val="24"/>
      <w:szCs w:val="24"/>
      <w:lang w:eastAsia="ru-RU"/>
    </w:rPr>
  </w:style>
  <w:style w:type="paragraph" w:customStyle="1" w:styleId="212">
    <w:name w:val="Основной текст с отступом 21"/>
    <w:basedOn w:val="a"/>
    <w:rsid w:val="00511672"/>
    <w:pPr>
      <w:tabs>
        <w:tab w:val="left" w:pos="4020"/>
      </w:tabs>
      <w:suppressAutoHyphens/>
      <w:overflowPunct w:val="0"/>
      <w:autoSpaceDE w:val="0"/>
      <w:spacing w:line="360" w:lineRule="auto"/>
      <w:ind w:firstLine="567"/>
      <w:jc w:val="both"/>
      <w:textAlignment w:val="baseline"/>
    </w:pPr>
    <w:rPr>
      <w:sz w:val="28"/>
      <w:szCs w:val="28"/>
      <w:lang w:eastAsia="ar-SA"/>
    </w:rPr>
  </w:style>
  <w:style w:type="character" w:customStyle="1" w:styleId="BodyTextIndent2">
    <w:name w:val="Body Text Indent 2 Знак"/>
    <w:rsid w:val="00511672"/>
    <w:rPr>
      <w:sz w:val="28"/>
      <w:szCs w:val="28"/>
      <w:lang w:eastAsia="ar-SA"/>
    </w:rPr>
  </w:style>
  <w:style w:type="character" w:customStyle="1" w:styleId="11">
    <w:name w:val="Нижний колонтитул Знак1"/>
    <w:rsid w:val="00511672"/>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C66469"/>
    <w:rPr>
      <w:rFonts w:ascii="Arial" w:eastAsia="Calibri" w:hAnsi="Arial" w:cs="Arial"/>
      <w:b/>
      <w:bCs/>
      <w:kern w:val="32"/>
      <w:sz w:val="32"/>
      <w:szCs w:val="32"/>
    </w:rPr>
  </w:style>
  <w:style w:type="paragraph" w:styleId="ae">
    <w:name w:val="Body Text"/>
    <w:basedOn w:val="a"/>
    <w:link w:val="af"/>
    <w:rsid w:val="00C66469"/>
    <w:rPr>
      <w:sz w:val="44"/>
      <w:szCs w:val="20"/>
    </w:rPr>
  </w:style>
  <w:style w:type="character" w:customStyle="1" w:styleId="af">
    <w:name w:val="Основной текст Знак"/>
    <w:basedOn w:val="a0"/>
    <w:link w:val="ae"/>
    <w:rsid w:val="00C66469"/>
    <w:rPr>
      <w:rFonts w:ascii="Times New Roman" w:eastAsia="Times New Roman" w:hAnsi="Times New Roman" w:cs="Times New Roman"/>
      <w:sz w:val="44"/>
      <w:szCs w:val="20"/>
      <w:lang w:eastAsia="ru-RU"/>
    </w:rPr>
  </w:style>
  <w:style w:type="paragraph" w:styleId="af0">
    <w:name w:val="Body Text Indent"/>
    <w:basedOn w:val="a"/>
    <w:link w:val="af1"/>
    <w:rsid w:val="00C66469"/>
    <w:pPr>
      <w:ind w:firstLine="720"/>
      <w:jc w:val="both"/>
    </w:pPr>
    <w:rPr>
      <w:sz w:val="28"/>
      <w:szCs w:val="20"/>
    </w:rPr>
  </w:style>
  <w:style w:type="character" w:customStyle="1" w:styleId="af1">
    <w:name w:val="Основной текст с отступом Знак"/>
    <w:basedOn w:val="a0"/>
    <w:link w:val="af0"/>
    <w:rsid w:val="00C66469"/>
    <w:rPr>
      <w:rFonts w:ascii="Times New Roman" w:eastAsia="Times New Roman" w:hAnsi="Times New Roman" w:cs="Times New Roman"/>
      <w:sz w:val="28"/>
      <w:szCs w:val="20"/>
      <w:lang w:eastAsia="ru-RU"/>
    </w:rPr>
  </w:style>
  <w:style w:type="paragraph" w:customStyle="1" w:styleId="af2">
    <w:name w:val="Знак Знак Знак Знак"/>
    <w:rsid w:val="00C6646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Title">
    <w:name w:val="ConsPlusTitle"/>
    <w:uiPriority w:val="99"/>
    <w:rsid w:val="00C664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664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2">
    <w:name w:val="Нет списка1"/>
    <w:next w:val="a2"/>
    <w:uiPriority w:val="99"/>
    <w:semiHidden/>
    <w:unhideWhenUsed/>
    <w:rsid w:val="00C66469"/>
  </w:style>
  <w:style w:type="character" w:customStyle="1" w:styleId="13">
    <w:name w:val="Текст сноски Знак1"/>
    <w:aliases w:val="single space Знак Знак,Текст сноски-FN Знак Знак,Schriftart: 9 pt Знак Знак,Schriftart: 10 pt Знак Знак,Schriftart: 8 pt Знак Знак,Podrozdział Знак Знак,Footnote Знак Знак,o Знак Знак,Footnote Text Char Знак Знак Знак Знак,o Знак1"/>
    <w:link w:val="af3"/>
    <w:uiPriority w:val="99"/>
    <w:locked/>
    <w:rsid w:val="00C66469"/>
  </w:style>
  <w:style w:type="paragraph" w:styleId="af3">
    <w:name w:val="footnote text"/>
    <w:aliases w:val="single space Знак,Текст сноски-FN Знак,Schriftart: 9 pt Знак,Schriftart: 10 pt Знак,Schriftart: 8 pt Знак,Podrozdział Знак,Footnote Знак,o Знак,Footnote Text Char Знак Знак Знак,Footnote Text Char Знак Знак1,Table_Footnote_last Знак,o,fn,Зн"/>
    <w:basedOn w:val="a"/>
    <w:link w:val="13"/>
    <w:uiPriority w:val="99"/>
    <w:unhideWhenUsed/>
    <w:rsid w:val="00C66469"/>
    <w:rPr>
      <w:rFonts w:asciiTheme="minorHAnsi" w:eastAsiaTheme="minorHAnsi" w:hAnsiTheme="minorHAnsi" w:cstheme="minorBidi"/>
      <w:sz w:val="22"/>
      <w:szCs w:val="22"/>
    </w:rPr>
  </w:style>
  <w:style w:type="character" w:customStyle="1" w:styleId="af4">
    <w:name w:val="Текст сноски Знак"/>
    <w:basedOn w:val="a0"/>
    <w:uiPriority w:val="99"/>
    <w:rsid w:val="00C66469"/>
    <w:rPr>
      <w:rFonts w:ascii="Times New Roman" w:eastAsia="Times New Roman" w:hAnsi="Times New Roman" w:cs="Times New Roman"/>
      <w:sz w:val="20"/>
      <w:szCs w:val="20"/>
      <w:lang w:eastAsia="ru-RU"/>
    </w:rPr>
  </w:style>
  <w:style w:type="character" w:styleId="af5">
    <w:name w:val="footnote reference"/>
    <w:aliases w:val="Знак сноски-FN,Ciae niinee-FN,Знак сноски 1,fr,Used by Word for Help footnote symbols,Referencia nota al pie,Ciae niinee 1,16 Point,Superscript 6 Point,Footnote Reference Number,Footnote Reference_LVL6,Footnote Reference_LVL61,f,SUPERS"/>
    <w:unhideWhenUsed/>
    <w:rsid w:val="00C66469"/>
    <w:rPr>
      <w:rFonts w:ascii="Times New Roman" w:hAnsi="Times New Roman" w:cs="Times New Roman" w:hint="default"/>
      <w:vertAlign w:val="superscript"/>
    </w:rPr>
  </w:style>
  <w:style w:type="paragraph" w:styleId="af6">
    <w:name w:val="No Spacing"/>
    <w:qFormat/>
    <w:rsid w:val="00C66469"/>
    <w:pPr>
      <w:suppressAutoHyphens/>
      <w:spacing w:after="0" w:line="240" w:lineRule="auto"/>
      <w:ind w:firstLine="709"/>
      <w:jc w:val="both"/>
    </w:pPr>
    <w:rPr>
      <w:rFonts w:ascii="Times New Roman" w:eastAsia="Times New Roman" w:hAnsi="Times New Roman" w:cs="Times New Roman"/>
      <w:kern w:val="2"/>
      <w:sz w:val="28"/>
      <w:szCs w:val="24"/>
      <w:lang w:eastAsia="ar-SA"/>
    </w:rPr>
  </w:style>
  <w:style w:type="numbering" w:customStyle="1" w:styleId="25">
    <w:name w:val="Нет списка2"/>
    <w:next w:val="a2"/>
    <w:semiHidden/>
    <w:rsid w:val="00C66469"/>
  </w:style>
  <w:style w:type="paragraph" w:customStyle="1" w:styleId="ConsPlusNonformat">
    <w:name w:val="ConsPlusNonformat"/>
    <w:uiPriority w:val="99"/>
    <w:rsid w:val="00C664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7">
    <w:name w:val="Знак Знак Знак Знак Знак Знак Знак Знак Знак Знак Знак Знак Знак"/>
    <w:basedOn w:val="a"/>
    <w:rsid w:val="00C66469"/>
    <w:pPr>
      <w:spacing w:after="160" w:line="240" w:lineRule="exact"/>
    </w:pPr>
    <w:rPr>
      <w:rFonts w:ascii="Verdana" w:hAnsi="Verdana"/>
      <w:lang w:val="en-US" w:eastAsia="en-US"/>
    </w:rPr>
  </w:style>
  <w:style w:type="paragraph" w:customStyle="1" w:styleId="Pro-TabName">
    <w:name w:val="Pro-Tab Name"/>
    <w:basedOn w:val="a"/>
    <w:rsid w:val="00C66469"/>
    <w:pPr>
      <w:keepNext/>
      <w:spacing w:before="240" w:after="120"/>
    </w:pPr>
    <w:rPr>
      <w:rFonts w:ascii="Tahoma" w:hAnsi="Tahoma" w:cs="Tahoma"/>
      <w:b/>
      <w:bCs/>
      <w:color w:val="C41C16"/>
      <w:sz w:val="16"/>
      <w:szCs w:val="16"/>
    </w:rPr>
  </w:style>
  <w:style w:type="paragraph" w:customStyle="1" w:styleId="Pro-Gramma">
    <w:name w:val="Pro-Gramma"/>
    <w:basedOn w:val="a"/>
    <w:link w:val="Pro-Gramma0"/>
    <w:rsid w:val="00C66469"/>
    <w:pPr>
      <w:spacing w:before="120" w:line="288" w:lineRule="auto"/>
      <w:ind w:left="1134"/>
      <w:jc w:val="both"/>
    </w:pPr>
    <w:rPr>
      <w:rFonts w:ascii="Georgia" w:hAnsi="Georgia" w:cs="Georgia"/>
      <w:sz w:val="20"/>
      <w:szCs w:val="20"/>
    </w:rPr>
  </w:style>
  <w:style w:type="character" w:customStyle="1" w:styleId="Pro-Gramma0">
    <w:name w:val="Pro-Gramma Знак"/>
    <w:link w:val="Pro-Gramma"/>
    <w:locked/>
    <w:rsid w:val="00C66469"/>
    <w:rPr>
      <w:rFonts w:ascii="Georgia" w:eastAsia="Times New Roman" w:hAnsi="Georgia" w:cs="Georgia"/>
      <w:sz w:val="20"/>
      <w:szCs w:val="20"/>
      <w:lang w:eastAsia="ru-RU"/>
    </w:rPr>
  </w:style>
  <w:style w:type="character" w:styleId="af8">
    <w:name w:val="Hyperlink"/>
    <w:rsid w:val="00C66469"/>
    <w:rPr>
      <w:color w:val="0000FF"/>
      <w:u w:val="single"/>
    </w:rPr>
  </w:style>
  <w:style w:type="paragraph" w:customStyle="1" w:styleId="Default">
    <w:name w:val="Default"/>
    <w:basedOn w:val="a"/>
    <w:rsid w:val="00C66469"/>
    <w:pPr>
      <w:widowControl w:val="0"/>
      <w:suppressAutoHyphens/>
      <w:autoSpaceDE w:val="0"/>
    </w:pPr>
    <w:rPr>
      <w:rFonts w:ascii="Calibri" w:hAnsi="Calibri" w:cs="Calibri"/>
      <w:color w:val="000000"/>
      <w:kern w:val="1"/>
      <w:lang w:eastAsia="hi-IN" w:bidi="hi-IN"/>
    </w:rPr>
  </w:style>
  <w:style w:type="paragraph" w:customStyle="1" w:styleId="Pro-Tab">
    <w:name w:val="Pro-Tab"/>
    <w:basedOn w:val="a"/>
    <w:rsid w:val="00C66469"/>
    <w:pPr>
      <w:spacing w:before="40" w:after="40"/>
    </w:pPr>
    <w:rPr>
      <w:rFonts w:ascii="Tahoma" w:eastAsia="Calibri" w:hAnsi="Tahoma"/>
      <w:sz w:val="16"/>
      <w:szCs w:val="20"/>
      <w:lang w:eastAsia="en-US"/>
    </w:rPr>
  </w:style>
  <w:style w:type="character" w:customStyle="1" w:styleId="apple-converted-space">
    <w:name w:val="apple-converted-space"/>
    <w:rsid w:val="00C66469"/>
  </w:style>
  <w:style w:type="paragraph" w:styleId="af9">
    <w:name w:val="Title"/>
    <w:basedOn w:val="a"/>
    <w:next w:val="a"/>
    <w:link w:val="afa"/>
    <w:uiPriority w:val="10"/>
    <w:qFormat/>
    <w:rsid w:val="00C66469"/>
    <w:pPr>
      <w:contextualSpacing/>
    </w:pPr>
    <w:rPr>
      <w:rFonts w:ascii="Calibri Light" w:hAnsi="Calibri Light"/>
      <w:spacing w:val="-10"/>
      <w:kern w:val="28"/>
      <w:sz w:val="56"/>
      <w:szCs w:val="56"/>
      <w:lang w:eastAsia="en-US"/>
    </w:rPr>
  </w:style>
  <w:style w:type="character" w:customStyle="1" w:styleId="afa">
    <w:name w:val="Название Знак"/>
    <w:basedOn w:val="a0"/>
    <w:link w:val="af9"/>
    <w:uiPriority w:val="10"/>
    <w:rsid w:val="00C66469"/>
    <w:rPr>
      <w:rFonts w:ascii="Calibri Light" w:eastAsia="Times New Roman" w:hAnsi="Calibri Light" w:cs="Times New Roman"/>
      <w:spacing w:val="-10"/>
      <w:kern w:val="28"/>
      <w:sz w:val="56"/>
      <w:szCs w:val="56"/>
    </w:rPr>
  </w:style>
  <w:style w:type="paragraph" w:customStyle="1" w:styleId="Pro-List1">
    <w:name w:val="Pro-List #1"/>
    <w:basedOn w:val="Pro-Gramma"/>
    <w:uiPriority w:val="99"/>
    <w:rsid w:val="00C66469"/>
    <w:pPr>
      <w:widowControl w:val="0"/>
      <w:tabs>
        <w:tab w:val="left" w:pos="1134"/>
      </w:tabs>
      <w:autoSpaceDN w:val="0"/>
      <w:adjustRightInd w:val="0"/>
      <w:spacing w:before="180"/>
      <w:ind w:hanging="567"/>
    </w:pPr>
  </w:style>
  <w:style w:type="paragraph" w:customStyle="1" w:styleId="14">
    <w:name w:val="Абзац списка1"/>
    <w:basedOn w:val="a"/>
    <w:uiPriority w:val="99"/>
    <w:rsid w:val="00C66469"/>
    <w:pPr>
      <w:suppressAutoHyphens/>
      <w:spacing w:after="200" w:line="276" w:lineRule="auto"/>
      <w:ind w:left="720"/>
    </w:pPr>
    <w:rPr>
      <w:rFonts w:ascii="Calibri" w:hAnsi="Calibri"/>
      <w:sz w:val="22"/>
      <w:szCs w:val="22"/>
      <w:lang w:eastAsia="ar-SA"/>
    </w:rPr>
  </w:style>
  <w:style w:type="character" w:styleId="afb">
    <w:name w:val="Strong"/>
    <w:qFormat/>
    <w:rsid w:val="00C66469"/>
    <w:rPr>
      <w:b/>
      <w:bCs/>
    </w:rPr>
  </w:style>
  <w:style w:type="paragraph" w:styleId="afc">
    <w:name w:val="TOC Heading"/>
    <w:basedOn w:val="1"/>
    <w:next w:val="a"/>
    <w:qFormat/>
    <w:rsid w:val="00C66469"/>
    <w:pPr>
      <w:keepLines/>
      <w:spacing w:before="480" w:after="0"/>
      <w:outlineLvl w:val="9"/>
    </w:pPr>
    <w:rPr>
      <w:rFonts w:ascii="Cambria" w:eastAsia="Times New Roman" w:hAnsi="Cambria" w:cs="Times New Roman"/>
      <w:color w:val="365F91"/>
      <w:kern w:val="0"/>
      <w:sz w:val="28"/>
      <w:szCs w:val="28"/>
      <w:lang w:eastAsia="ru-RU"/>
    </w:rPr>
  </w:style>
  <w:style w:type="paragraph" w:styleId="26">
    <w:name w:val="toc 2"/>
    <w:basedOn w:val="a"/>
    <w:next w:val="a"/>
    <w:autoRedefine/>
    <w:uiPriority w:val="39"/>
    <w:unhideWhenUsed/>
    <w:qFormat/>
    <w:rsid w:val="00C66469"/>
    <w:pPr>
      <w:tabs>
        <w:tab w:val="right" w:leader="dot" w:pos="9635"/>
      </w:tabs>
    </w:pPr>
    <w:rPr>
      <w:rFonts w:ascii="Calibri" w:eastAsia="Calibri" w:hAnsi="Calibri"/>
      <w:sz w:val="22"/>
      <w:szCs w:val="22"/>
      <w:lang w:eastAsia="en-US"/>
    </w:rPr>
  </w:style>
  <w:style w:type="paragraph" w:styleId="32">
    <w:name w:val="toc 3"/>
    <w:basedOn w:val="a"/>
    <w:next w:val="a"/>
    <w:autoRedefine/>
    <w:unhideWhenUsed/>
    <w:qFormat/>
    <w:rsid w:val="00C66469"/>
    <w:pPr>
      <w:spacing w:after="200" w:line="276" w:lineRule="auto"/>
      <w:ind w:left="440"/>
    </w:pPr>
    <w:rPr>
      <w:rFonts w:ascii="Calibri" w:eastAsia="Calibri" w:hAnsi="Calibri"/>
      <w:sz w:val="22"/>
      <w:szCs w:val="22"/>
      <w:lang w:eastAsia="en-US"/>
    </w:rPr>
  </w:style>
  <w:style w:type="paragraph" w:styleId="15">
    <w:name w:val="toc 1"/>
    <w:basedOn w:val="a"/>
    <w:next w:val="a"/>
    <w:autoRedefine/>
    <w:uiPriority w:val="39"/>
    <w:unhideWhenUsed/>
    <w:qFormat/>
    <w:rsid w:val="00C66469"/>
    <w:pPr>
      <w:spacing w:after="200" w:line="276" w:lineRule="auto"/>
    </w:pPr>
    <w:rPr>
      <w:rFonts w:ascii="Calibri" w:eastAsia="Calibri" w:hAnsi="Calibri"/>
      <w:sz w:val="22"/>
      <w:szCs w:val="22"/>
      <w:lang w:eastAsia="en-US"/>
    </w:rPr>
  </w:style>
  <w:style w:type="paragraph" w:styleId="41">
    <w:name w:val="toc 4"/>
    <w:basedOn w:val="a"/>
    <w:next w:val="a"/>
    <w:autoRedefine/>
    <w:unhideWhenUsed/>
    <w:rsid w:val="00C66469"/>
    <w:pPr>
      <w:spacing w:after="100" w:line="276" w:lineRule="auto"/>
      <w:ind w:left="660"/>
    </w:pPr>
    <w:rPr>
      <w:rFonts w:ascii="Calibri" w:hAnsi="Calibri"/>
      <w:sz w:val="22"/>
      <w:szCs w:val="22"/>
    </w:rPr>
  </w:style>
  <w:style w:type="paragraph" w:styleId="5">
    <w:name w:val="toc 5"/>
    <w:basedOn w:val="a"/>
    <w:next w:val="a"/>
    <w:autoRedefine/>
    <w:unhideWhenUsed/>
    <w:rsid w:val="00C66469"/>
    <w:pPr>
      <w:spacing w:after="100" w:line="276" w:lineRule="auto"/>
      <w:ind w:left="880"/>
    </w:pPr>
    <w:rPr>
      <w:rFonts w:ascii="Calibri" w:hAnsi="Calibri"/>
      <w:sz w:val="22"/>
      <w:szCs w:val="22"/>
    </w:rPr>
  </w:style>
  <w:style w:type="paragraph" w:styleId="6">
    <w:name w:val="toc 6"/>
    <w:basedOn w:val="a"/>
    <w:next w:val="a"/>
    <w:autoRedefine/>
    <w:unhideWhenUsed/>
    <w:rsid w:val="00C66469"/>
    <w:pPr>
      <w:spacing w:after="100" w:line="276" w:lineRule="auto"/>
      <w:ind w:left="1100"/>
    </w:pPr>
    <w:rPr>
      <w:rFonts w:ascii="Calibri" w:hAnsi="Calibri"/>
      <w:sz w:val="22"/>
      <w:szCs w:val="22"/>
    </w:rPr>
  </w:style>
  <w:style w:type="paragraph" w:styleId="7">
    <w:name w:val="toc 7"/>
    <w:basedOn w:val="a"/>
    <w:next w:val="a"/>
    <w:autoRedefine/>
    <w:unhideWhenUsed/>
    <w:rsid w:val="00C66469"/>
    <w:pPr>
      <w:spacing w:after="100" w:line="276" w:lineRule="auto"/>
      <w:ind w:left="1320"/>
    </w:pPr>
    <w:rPr>
      <w:rFonts w:ascii="Calibri" w:hAnsi="Calibri"/>
      <w:sz w:val="22"/>
      <w:szCs w:val="22"/>
    </w:rPr>
  </w:style>
  <w:style w:type="paragraph" w:styleId="8">
    <w:name w:val="toc 8"/>
    <w:basedOn w:val="a"/>
    <w:next w:val="a"/>
    <w:autoRedefine/>
    <w:unhideWhenUsed/>
    <w:rsid w:val="00C66469"/>
    <w:pPr>
      <w:spacing w:after="100" w:line="276" w:lineRule="auto"/>
      <w:ind w:left="1540"/>
    </w:pPr>
    <w:rPr>
      <w:rFonts w:ascii="Calibri" w:hAnsi="Calibri"/>
      <w:sz w:val="22"/>
      <w:szCs w:val="22"/>
    </w:rPr>
  </w:style>
  <w:style w:type="paragraph" w:styleId="9">
    <w:name w:val="toc 9"/>
    <w:basedOn w:val="a"/>
    <w:next w:val="a"/>
    <w:autoRedefine/>
    <w:unhideWhenUsed/>
    <w:rsid w:val="00C66469"/>
    <w:pPr>
      <w:spacing w:after="100" w:line="276" w:lineRule="auto"/>
      <w:ind w:left="1760"/>
    </w:pPr>
    <w:rPr>
      <w:rFonts w:ascii="Calibri" w:hAnsi="Calibri"/>
      <w:sz w:val="22"/>
      <w:szCs w:val="22"/>
    </w:rPr>
  </w:style>
  <w:style w:type="numbering" w:customStyle="1" w:styleId="33">
    <w:name w:val="Нет списка3"/>
    <w:next w:val="a2"/>
    <w:uiPriority w:val="99"/>
    <w:semiHidden/>
    <w:unhideWhenUsed/>
    <w:rsid w:val="00C66469"/>
  </w:style>
  <w:style w:type="table" w:customStyle="1" w:styleId="16">
    <w:name w:val="Сетка таблицы1"/>
    <w:basedOn w:val="a1"/>
    <w:next w:val="a7"/>
    <w:uiPriority w:val="59"/>
    <w:rsid w:val="00C664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C66469"/>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d">
    <w:name w:val="Содержимое таблицы"/>
    <w:basedOn w:val="a"/>
    <w:rsid w:val="00C66469"/>
    <w:pPr>
      <w:suppressLineNumbers/>
      <w:suppressAutoHyphens/>
    </w:pPr>
    <w:rPr>
      <w:sz w:val="32"/>
      <w:szCs w:val="20"/>
      <w:lang w:eastAsia="ar-SA"/>
    </w:rPr>
  </w:style>
  <w:style w:type="character" w:customStyle="1" w:styleId="WW8Num2z0">
    <w:name w:val="WW8Num2z0"/>
    <w:rsid w:val="00C66469"/>
    <w:rPr>
      <w:rFonts w:ascii="Symbol" w:hAnsi="Symbol" w:cs="Symbol"/>
      <w:sz w:val="16"/>
    </w:rPr>
  </w:style>
  <w:style w:type="character" w:customStyle="1" w:styleId="WW8Num2z2">
    <w:name w:val="WW8Num2z2"/>
    <w:rsid w:val="00C66469"/>
    <w:rPr>
      <w:rFonts w:ascii="Times New Roman" w:hAnsi="Times New Roman" w:cs="Times New Roman"/>
      <w:b w:val="0"/>
      <w:sz w:val="28"/>
      <w:szCs w:val="28"/>
    </w:rPr>
  </w:style>
  <w:style w:type="character" w:customStyle="1" w:styleId="WW8Num3z0">
    <w:name w:val="WW8Num3z0"/>
    <w:rsid w:val="00C66469"/>
    <w:rPr>
      <w:rFonts w:ascii="Symbol" w:hAnsi="Symbol" w:cs="Symbol"/>
      <w:sz w:val="16"/>
    </w:rPr>
  </w:style>
  <w:style w:type="character" w:customStyle="1" w:styleId="WW8Num4z0">
    <w:name w:val="WW8Num4z0"/>
    <w:rsid w:val="00C66469"/>
    <w:rPr>
      <w:rFonts w:ascii="Symbol" w:hAnsi="Symbol" w:cs="OpenSymbol"/>
      <w:sz w:val="18"/>
      <w:szCs w:val="18"/>
    </w:rPr>
  </w:style>
  <w:style w:type="character" w:customStyle="1" w:styleId="WW8Num6z0">
    <w:name w:val="WW8Num6z0"/>
    <w:rsid w:val="00C66469"/>
    <w:rPr>
      <w:b w:val="0"/>
    </w:rPr>
  </w:style>
  <w:style w:type="character" w:customStyle="1" w:styleId="WW8Num7z0">
    <w:name w:val="WW8Num7z0"/>
    <w:rsid w:val="00C66469"/>
    <w:rPr>
      <w:b w:val="0"/>
    </w:rPr>
  </w:style>
  <w:style w:type="character" w:customStyle="1" w:styleId="WW8Num9z0">
    <w:name w:val="WW8Num9z0"/>
    <w:rsid w:val="00C66469"/>
    <w:rPr>
      <w:rFonts w:ascii="Wingdings" w:hAnsi="Wingdings" w:cs="Wingdings"/>
    </w:rPr>
  </w:style>
  <w:style w:type="character" w:customStyle="1" w:styleId="WW8Num10z0">
    <w:name w:val="WW8Num10z0"/>
    <w:rsid w:val="00C66469"/>
    <w:rPr>
      <w:color w:val="auto"/>
    </w:rPr>
  </w:style>
  <w:style w:type="character" w:customStyle="1" w:styleId="WW8Num11z0">
    <w:name w:val="WW8Num11z0"/>
    <w:rsid w:val="00C66469"/>
    <w:rPr>
      <w:b w:val="0"/>
    </w:rPr>
  </w:style>
  <w:style w:type="character" w:customStyle="1" w:styleId="27">
    <w:name w:val="Основной шрифт абзаца2"/>
    <w:rsid w:val="00C66469"/>
  </w:style>
  <w:style w:type="character" w:customStyle="1" w:styleId="WW8Num3z2">
    <w:name w:val="WW8Num3z2"/>
    <w:rsid w:val="00C66469"/>
    <w:rPr>
      <w:rFonts w:ascii="Wingdings" w:hAnsi="Wingdings" w:cs="Wingdings"/>
    </w:rPr>
  </w:style>
  <w:style w:type="character" w:customStyle="1" w:styleId="WW8Num5z0">
    <w:name w:val="WW8Num5z0"/>
    <w:rsid w:val="00C66469"/>
    <w:rPr>
      <w:rFonts w:ascii="Symbol" w:hAnsi="Symbol" w:cs="Symbol"/>
      <w:sz w:val="16"/>
    </w:rPr>
  </w:style>
  <w:style w:type="character" w:customStyle="1" w:styleId="WW8Num4z2">
    <w:name w:val="WW8Num4z2"/>
    <w:rsid w:val="00C66469"/>
    <w:rPr>
      <w:rFonts w:ascii="OpenSymbol" w:hAnsi="OpenSymbol" w:cs="OpenSymbol"/>
    </w:rPr>
  </w:style>
  <w:style w:type="character" w:customStyle="1" w:styleId="WW8Num4z1">
    <w:name w:val="WW8Num4z1"/>
    <w:rsid w:val="00C66469"/>
    <w:rPr>
      <w:rFonts w:ascii="OpenSymbol" w:hAnsi="OpenSymbol" w:cs="OpenSymbol"/>
    </w:rPr>
  </w:style>
  <w:style w:type="character" w:customStyle="1" w:styleId="WW8Num5z1">
    <w:name w:val="WW8Num5z1"/>
    <w:rsid w:val="00C66469"/>
    <w:rPr>
      <w:rFonts w:ascii="Courier New" w:hAnsi="Courier New" w:cs="Courier New"/>
    </w:rPr>
  </w:style>
  <w:style w:type="character" w:customStyle="1" w:styleId="WW8Num3z1">
    <w:name w:val="WW8Num3z1"/>
    <w:rsid w:val="00C66469"/>
    <w:rPr>
      <w:rFonts w:ascii="Courier New" w:hAnsi="Courier New" w:cs="Courier New"/>
    </w:rPr>
  </w:style>
  <w:style w:type="character" w:customStyle="1" w:styleId="WW8Num3z3">
    <w:name w:val="WW8Num3z3"/>
    <w:rsid w:val="00C66469"/>
    <w:rPr>
      <w:rFonts w:ascii="Symbol" w:hAnsi="Symbol" w:cs="Symbol"/>
    </w:rPr>
  </w:style>
  <w:style w:type="character" w:customStyle="1" w:styleId="WW8Num5z2">
    <w:name w:val="WW8Num5z2"/>
    <w:rsid w:val="00C66469"/>
    <w:rPr>
      <w:rFonts w:ascii="Wingdings" w:hAnsi="Wingdings" w:cs="Wingdings"/>
    </w:rPr>
  </w:style>
  <w:style w:type="character" w:customStyle="1" w:styleId="WW8Num5z3">
    <w:name w:val="WW8Num5z3"/>
    <w:rsid w:val="00C66469"/>
    <w:rPr>
      <w:rFonts w:ascii="Symbol" w:hAnsi="Symbol" w:cs="Symbol"/>
    </w:rPr>
  </w:style>
  <w:style w:type="character" w:customStyle="1" w:styleId="WW8Num23z0">
    <w:name w:val="WW8Num23z0"/>
    <w:rsid w:val="00C66469"/>
    <w:rPr>
      <w:color w:val="auto"/>
    </w:rPr>
  </w:style>
  <w:style w:type="character" w:customStyle="1" w:styleId="afe">
    <w:name w:val="Маркеры списка"/>
    <w:rsid w:val="00C66469"/>
    <w:rPr>
      <w:rFonts w:ascii="OpenSymbol" w:eastAsia="OpenSymbol" w:hAnsi="OpenSymbol" w:cs="OpenSymbol"/>
    </w:rPr>
  </w:style>
  <w:style w:type="character" w:customStyle="1" w:styleId="WW8Num12z0">
    <w:name w:val="WW8Num12z0"/>
    <w:rsid w:val="00C66469"/>
    <w:rPr>
      <w:b w:val="0"/>
    </w:rPr>
  </w:style>
  <w:style w:type="character" w:customStyle="1" w:styleId="WW8Num29z0">
    <w:name w:val="WW8Num29z0"/>
    <w:rsid w:val="00C66469"/>
    <w:rPr>
      <w:b w:val="0"/>
    </w:rPr>
  </w:style>
  <w:style w:type="character" w:customStyle="1" w:styleId="17">
    <w:name w:val="Основной шрифт абзаца1"/>
    <w:rsid w:val="00C66469"/>
  </w:style>
  <w:style w:type="character" w:customStyle="1" w:styleId="aff">
    <w:name w:val="Гипертекстовая ссылка"/>
    <w:rsid w:val="00C66469"/>
    <w:rPr>
      <w:b/>
      <w:bCs/>
      <w:color w:val="008000"/>
    </w:rPr>
  </w:style>
  <w:style w:type="character" w:customStyle="1" w:styleId="WW8Num9z1">
    <w:name w:val="WW8Num9z1"/>
    <w:rsid w:val="00C66469"/>
    <w:rPr>
      <w:rFonts w:ascii="Courier New" w:hAnsi="Courier New" w:cs="Courier New"/>
    </w:rPr>
  </w:style>
  <w:style w:type="character" w:customStyle="1" w:styleId="WW8Num9z3">
    <w:name w:val="WW8Num9z3"/>
    <w:rsid w:val="00C66469"/>
    <w:rPr>
      <w:rFonts w:ascii="Symbol" w:hAnsi="Symbol" w:cs="Symbol"/>
    </w:rPr>
  </w:style>
  <w:style w:type="character" w:customStyle="1" w:styleId="aff0">
    <w:name w:val="Символ нумерации"/>
    <w:rsid w:val="00C66469"/>
  </w:style>
  <w:style w:type="character" w:customStyle="1" w:styleId="FontStyle109">
    <w:name w:val="Font Style109"/>
    <w:rsid w:val="00C66469"/>
    <w:rPr>
      <w:rFonts w:ascii="Times New Roman" w:hAnsi="Times New Roman" w:cs="Times New Roman"/>
      <w:sz w:val="18"/>
      <w:szCs w:val="18"/>
    </w:rPr>
  </w:style>
  <w:style w:type="character" w:customStyle="1" w:styleId="st">
    <w:name w:val="st"/>
    <w:rsid w:val="00C66469"/>
  </w:style>
  <w:style w:type="character" w:customStyle="1" w:styleId="WW8Num36z0">
    <w:name w:val="WW8Num36z0"/>
    <w:rsid w:val="00C66469"/>
    <w:rPr>
      <w:b w:val="0"/>
    </w:rPr>
  </w:style>
  <w:style w:type="paragraph" w:customStyle="1" w:styleId="aff1">
    <w:name w:val="Заголовок"/>
    <w:basedOn w:val="a"/>
    <w:next w:val="ae"/>
    <w:rsid w:val="00C66469"/>
    <w:pPr>
      <w:keepNext/>
      <w:widowControl w:val="0"/>
      <w:suppressAutoHyphens/>
      <w:spacing w:before="240" w:after="120"/>
    </w:pPr>
    <w:rPr>
      <w:rFonts w:ascii="Arial" w:eastAsia="Microsoft YaHei" w:hAnsi="Arial" w:cs="Mangal"/>
      <w:kern w:val="1"/>
      <w:sz w:val="28"/>
      <w:szCs w:val="28"/>
      <w:lang w:eastAsia="hi-IN" w:bidi="hi-IN"/>
    </w:rPr>
  </w:style>
  <w:style w:type="paragraph" w:styleId="aff2">
    <w:name w:val="List"/>
    <w:basedOn w:val="ae"/>
    <w:rsid w:val="00C66469"/>
    <w:pPr>
      <w:widowControl w:val="0"/>
      <w:suppressAutoHyphens/>
      <w:spacing w:after="120"/>
    </w:pPr>
    <w:rPr>
      <w:rFonts w:eastAsia="SimSun" w:cs="Mangal"/>
      <w:kern w:val="1"/>
      <w:sz w:val="24"/>
      <w:szCs w:val="24"/>
      <w:lang w:eastAsia="hi-IN" w:bidi="hi-IN"/>
    </w:rPr>
  </w:style>
  <w:style w:type="paragraph" w:customStyle="1" w:styleId="28">
    <w:name w:val="Название2"/>
    <w:basedOn w:val="a"/>
    <w:rsid w:val="00C66469"/>
    <w:pPr>
      <w:widowControl w:val="0"/>
      <w:suppressLineNumbers/>
      <w:suppressAutoHyphens/>
      <w:spacing w:before="120" w:after="120"/>
    </w:pPr>
    <w:rPr>
      <w:rFonts w:eastAsia="SimSun" w:cs="Mangal"/>
      <w:i/>
      <w:iCs/>
      <w:kern w:val="1"/>
      <w:lang w:eastAsia="hi-IN" w:bidi="hi-IN"/>
    </w:rPr>
  </w:style>
  <w:style w:type="paragraph" w:customStyle="1" w:styleId="29">
    <w:name w:val="Указатель2"/>
    <w:basedOn w:val="a"/>
    <w:rsid w:val="00C66469"/>
    <w:pPr>
      <w:widowControl w:val="0"/>
      <w:suppressLineNumbers/>
      <w:suppressAutoHyphens/>
    </w:pPr>
    <w:rPr>
      <w:rFonts w:eastAsia="SimSun" w:cs="Mangal"/>
      <w:kern w:val="1"/>
      <w:lang w:eastAsia="hi-IN" w:bidi="hi-IN"/>
    </w:rPr>
  </w:style>
  <w:style w:type="paragraph" w:customStyle="1" w:styleId="18">
    <w:name w:val="Название1"/>
    <w:basedOn w:val="a"/>
    <w:rsid w:val="00C66469"/>
    <w:pPr>
      <w:widowControl w:val="0"/>
      <w:suppressLineNumbers/>
      <w:suppressAutoHyphens/>
      <w:spacing w:before="120" w:after="120"/>
    </w:pPr>
    <w:rPr>
      <w:rFonts w:eastAsia="SimSun" w:cs="Mangal"/>
      <w:i/>
      <w:iCs/>
      <w:kern w:val="1"/>
      <w:lang w:eastAsia="hi-IN" w:bidi="hi-IN"/>
    </w:rPr>
  </w:style>
  <w:style w:type="paragraph" w:customStyle="1" w:styleId="19">
    <w:name w:val="Указатель1"/>
    <w:basedOn w:val="a"/>
    <w:rsid w:val="00C66469"/>
    <w:pPr>
      <w:widowControl w:val="0"/>
      <w:suppressLineNumbers/>
      <w:suppressAutoHyphens/>
    </w:pPr>
    <w:rPr>
      <w:rFonts w:eastAsia="SimSun" w:cs="Mangal"/>
      <w:kern w:val="1"/>
      <w:lang w:eastAsia="hi-IN" w:bidi="hi-IN"/>
    </w:rPr>
  </w:style>
  <w:style w:type="paragraph" w:customStyle="1" w:styleId="1a">
    <w:name w:val="Стиль1"/>
    <w:basedOn w:val="a"/>
    <w:uiPriority w:val="99"/>
    <w:rsid w:val="00C66469"/>
    <w:pPr>
      <w:widowControl w:val="0"/>
      <w:suppressAutoHyphens/>
      <w:autoSpaceDE w:val="0"/>
    </w:pPr>
    <w:rPr>
      <w:rFonts w:eastAsia="SimSun" w:cs="Mangal"/>
      <w:kern w:val="1"/>
      <w:lang w:eastAsia="hi-IN" w:bidi="hi-IN"/>
    </w:rPr>
  </w:style>
  <w:style w:type="paragraph" w:customStyle="1" w:styleId="114">
    <w:name w:val="ЗаголовокТаб1_14"/>
    <w:basedOn w:val="a"/>
    <w:rsid w:val="00C66469"/>
    <w:pPr>
      <w:widowControl w:val="0"/>
      <w:suppressAutoHyphens/>
      <w:jc w:val="center"/>
    </w:pPr>
    <w:rPr>
      <w:rFonts w:eastAsia="SimSun" w:cs="Mangal"/>
      <w:b/>
      <w:kern w:val="1"/>
      <w:szCs w:val="22"/>
      <w:lang w:eastAsia="hi-IN" w:bidi="hi-IN"/>
    </w:rPr>
  </w:style>
  <w:style w:type="paragraph" w:customStyle="1" w:styleId="1b">
    <w:name w:val="ТекстТаб1"/>
    <w:basedOn w:val="a6"/>
    <w:rsid w:val="00C66469"/>
    <w:pPr>
      <w:widowControl w:val="0"/>
      <w:suppressAutoHyphens/>
      <w:autoSpaceDE w:val="0"/>
      <w:contextualSpacing w:val="0"/>
    </w:pPr>
    <w:rPr>
      <w:rFonts w:eastAsia="SimSun"/>
      <w:kern w:val="1"/>
      <w:szCs w:val="20"/>
      <w:lang w:eastAsia="hi-IN" w:bidi="hi-IN"/>
    </w:rPr>
  </w:style>
  <w:style w:type="paragraph" w:customStyle="1" w:styleId="1140">
    <w:name w:val="ТекстТаб1_14"/>
    <w:basedOn w:val="1b"/>
    <w:rsid w:val="00C66469"/>
    <w:rPr>
      <w:sz w:val="28"/>
    </w:rPr>
  </w:style>
  <w:style w:type="paragraph" w:customStyle="1" w:styleId="1c">
    <w:name w:val="Текст1"/>
    <w:basedOn w:val="a"/>
    <w:rsid w:val="00C66469"/>
    <w:pPr>
      <w:widowControl w:val="0"/>
      <w:suppressAutoHyphens/>
    </w:pPr>
    <w:rPr>
      <w:rFonts w:ascii="Calibri" w:eastAsia="SimSun" w:hAnsi="Calibri" w:cs="Calibri"/>
      <w:kern w:val="1"/>
      <w:sz w:val="22"/>
      <w:szCs w:val="21"/>
      <w:lang w:eastAsia="hi-IN" w:bidi="hi-IN"/>
    </w:rPr>
  </w:style>
  <w:style w:type="paragraph" w:customStyle="1" w:styleId="aff3">
    <w:name w:val="Заголовок таблицы"/>
    <w:basedOn w:val="afd"/>
    <w:rsid w:val="00C66469"/>
    <w:pPr>
      <w:widowControl w:val="0"/>
      <w:jc w:val="center"/>
    </w:pPr>
    <w:rPr>
      <w:rFonts w:eastAsia="SimSun" w:cs="Mangal"/>
      <w:b/>
      <w:bCs/>
      <w:kern w:val="1"/>
      <w:sz w:val="24"/>
      <w:szCs w:val="24"/>
      <w:lang w:eastAsia="hi-IN" w:bidi="hi-IN"/>
    </w:rPr>
  </w:style>
  <w:style w:type="paragraph" w:customStyle="1" w:styleId="aff4">
    <w:name w:val="ТЕКСТ"/>
    <w:basedOn w:val="af6"/>
    <w:rsid w:val="00C66469"/>
    <w:rPr>
      <w:kern w:val="1"/>
    </w:rPr>
  </w:style>
  <w:style w:type="paragraph" w:customStyle="1" w:styleId="aff5">
    <w:name w:val="ГЛАВА"/>
    <w:basedOn w:val="2"/>
    <w:rsid w:val="00C66469"/>
    <w:pPr>
      <w:keepNext/>
      <w:widowControl w:val="0"/>
      <w:suppressAutoHyphens/>
      <w:spacing w:before="240" w:beforeAutospacing="0" w:after="60" w:afterAutospacing="0"/>
      <w:ind w:left="1843" w:hanging="1134"/>
    </w:pPr>
    <w:rPr>
      <w:bCs w:val="0"/>
      <w:i/>
      <w:iCs/>
      <w:kern w:val="1"/>
      <w:sz w:val="28"/>
      <w:szCs w:val="28"/>
      <w:lang w:eastAsia="hi-IN" w:bidi="hi-IN"/>
    </w:rPr>
  </w:style>
  <w:style w:type="paragraph" w:customStyle="1" w:styleId="aff6">
    <w:name w:val="a"/>
    <w:basedOn w:val="a"/>
    <w:rsid w:val="00C66469"/>
    <w:pPr>
      <w:widowControl w:val="0"/>
      <w:suppressAutoHyphens/>
      <w:ind w:left="720"/>
    </w:pPr>
    <w:rPr>
      <w:rFonts w:eastAsia="Calibri" w:cs="Mangal"/>
      <w:kern w:val="1"/>
      <w:lang w:eastAsia="hi-IN" w:bidi="hi-IN"/>
    </w:rPr>
  </w:style>
  <w:style w:type="paragraph" w:customStyle="1" w:styleId="100">
    <w:name w:val="Оглавление 10"/>
    <w:basedOn w:val="19"/>
    <w:rsid w:val="00C66469"/>
    <w:pPr>
      <w:tabs>
        <w:tab w:val="right" w:leader="dot" w:pos="7091"/>
      </w:tabs>
      <w:ind w:left="2547"/>
    </w:pPr>
  </w:style>
  <w:style w:type="paragraph" w:customStyle="1" w:styleId="1d">
    <w:name w:val="Название объекта1"/>
    <w:basedOn w:val="a"/>
    <w:next w:val="a"/>
    <w:rsid w:val="00C66469"/>
    <w:pPr>
      <w:widowControl w:val="0"/>
      <w:suppressAutoHyphens/>
      <w:spacing w:after="240"/>
      <w:jc w:val="center"/>
    </w:pPr>
    <w:rPr>
      <w:rFonts w:eastAsia="SimSun"/>
      <w:bCs/>
      <w:color w:val="000000"/>
      <w:kern w:val="1"/>
      <w:sz w:val="28"/>
      <w:szCs w:val="28"/>
      <w:lang w:eastAsia="hi-IN" w:bidi="hi-IN"/>
    </w:rPr>
  </w:style>
  <w:style w:type="paragraph" w:customStyle="1" w:styleId="Style13">
    <w:name w:val="Style13"/>
    <w:basedOn w:val="a"/>
    <w:rsid w:val="00C66469"/>
    <w:pPr>
      <w:widowControl w:val="0"/>
      <w:suppressAutoHyphens/>
      <w:autoSpaceDE w:val="0"/>
      <w:spacing w:line="228" w:lineRule="exact"/>
      <w:ind w:firstLine="283"/>
      <w:jc w:val="both"/>
    </w:pPr>
    <w:rPr>
      <w:rFonts w:ascii="Trebuchet MS" w:hAnsi="Trebuchet MS"/>
      <w:kern w:val="1"/>
      <w:lang w:eastAsia="hi-IN" w:bidi="hi-IN"/>
    </w:rPr>
  </w:style>
  <w:style w:type="paragraph" w:customStyle="1" w:styleId="aff7">
    <w:name w:val="Таблица"/>
    <w:basedOn w:val="a"/>
    <w:rsid w:val="00C66469"/>
    <w:pPr>
      <w:widowControl w:val="0"/>
      <w:suppressAutoHyphens/>
      <w:textAlignment w:val="top"/>
    </w:pPr>
    <w:rPr>
      <w:rFonts w:eastAsia="Calibri"/>
      <w:kern w:val="1"/>
      <w:sz w:val="28"/>
      <w:szCs w:val="20"/>
      <w:lang w:eastAsia="hi-IN" w:bidi="hi-IN"/>
    </w:rPr>
  </w:style>
  <w:style w:type="paragraph" w:customStyle="1" w:styleId="aff8">
    <w:name w:val="Основной текст документа"/>
    <w:basedOn w:val="a"/>
    <w:uiPriority w:val="99"/>
    <w:rsid w:val="00C66469"/>
    <w:pPr>
      <w:spacing w:before="120" w:after="120"/>
      <w:jc w:val="both"/>
    </w:pPr>
    <w:rPr>
      <w:rFonts w:ascii="Arial" w:hAnsi="Arial" w:cs="Arial"/>
    </w:rPr>
  </w:style>
  <w:style w:type="paragraph" w:customStyle="1" w:styleId="1e">
    <w:name w:val="Без интервала1"/>
    <w:uiPriority w:val="99"/>
    <w:rsid w:val="00C66469"/>
    <w:pPr>
      <w:suppressAutoHyphens/>
      <w:spacing w:after="0" w:line="240" w:lineRule="auto"/>
      <w:ind w:firstLine="709"/>
      <w:jc w:val="both"/>
    </w:pPr>
    <w:rPr>
      <w:rFonts w:ascii="Times New Roman" w:eastAsia="Times New Roman" w:hAnsi="Times New Roman" w:cs="Times New Roman"/>
      <w:kern w:val="1"/>
      <w:sz w:val="28"/>
      <w:szCs w:val="24"/>
      <w:lang w:eastAsia="ar-SA"/>
    </w:rPr>
  </w:style>
  <w:style w:type="paragraph" w:customStyle="1" w:styleId="60">
    <w:name w:val="Знак Знак6 Знак Знак Знак Знак Знак Знак Знак Знак Знак"/>
    <w:rsid w:val="00C6646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a">
    <w:name w:val="2"/>
    <w:basedOn w:val="a"/>
    <w:next w:val="ad"/>
    <w:uiPriority w:val="99"/>
    <w:rsid w:val="00BF5C8E"/>
    <w:pPr>
      <w:spacing w:before="100" w:beforeAutospacing="1" w:after="100" w:afterAutospacing="1"/>
      <w:ind w:firstLine="902"/>
      <w:jc w:val="both"/>
    </w:pPr>
  </w:style>
  <w:style w:type="paragraph" w:customStyle="1" w:styleId="1f">
    <w:name w:val="1"/>
    <w:basedOn w:val="a"/>
    <w:next w:val="ad"/>
    <w:uiPriority w:val="99"/>
    <w:rsid w:val="00BF5C8E"/>
    <w:pPr>
      <w:spacing w:before="100" w:beforeAutospacing="1" w:after="100" w:afterAutospacing="1"/>
      <w:ind w:firstLine="902"/>
      <w:jc w:val="both"/>
    </w:pPr>
  </w:style>
  <w:style w:type="paragraph" w:customStyle="1" w:styleId="1TimesNewRoman">
    <w:name w:val="Заголовок 1 + Times New Roman"/>
    <w:aliases w:val="14 пт,По левому краю,Перед:  24 пт,После:  ... ..."/>
    <w:basedOn w:val="1"/>
    <w:uiPriority w:val="99"/>
    <w:rsid w:val="00BF5C8E"/>
    <w:pPr>
      <w:tabs>
        <w:tab w:val="num" w:pos="720"/>
      </w:tabs>
      <w:suppressAutoHyphens/>
      <w:spacing w:before="0" w:after="0" w:line="240" w:lineRule="auto"/>
      <w:ind w:left="720" w:hanging="360"/>
      <w:jc w:val="both"/>
    </w:pPr>
    <w:rPr>
      <w:rFonts w:ascii="Times New Roman" w:eastAsia="Times New Roman" w:hAnsi="Times New Roman" w:cs="Tahoma"/>
      <w:kern w:val="0"/>
      <w:sz w:val="28"/>
      <w:szCs w:val="20"/>
      <w:lang w:eastAsia="ar-SA"/>
    </w:rPr>
  </w:style>
  <w:style w:type="paragraph" w:customStyle="1" w:styleId="bodytext1">
    <w:name w:val="bodytext1"/>
    <w:basedOn w:val="a"/>
    <w:rsid w:val="008E6ABF"/>
    <w:pPr>
      <w:spacing w:after="150"/>
      <w:jc w:val="both"/>
    </w:pPr>
  </w:style>
  <w:style w:type="character" w:customStyle="1" w:styleId="aff9">
    <w:name w:val="Основной текст_"/>
    <w:basedOn w:val="a0"/>
    <w:link w:val="34"/>
    <w:locked/>
    <w:rsid w:val="00AB4F44"/>
    <w:rPr>
      <w:rFonts w:ascii="Times New Roman" w:eastAsia="Times New Roman" w:hAnsi="Times New Roman" w:cs="Times New Roman"/>
      <w:spacing w:val="1"/>
      <w:sz w:val="26"/>
      <w:szCs w:val="26"/>
      <w:shd w:val="clear" w:color="auto" w:fill="FFFFFF"/>
    </w:rPr>
  </w:style>
  <w:style w:type="paragraph" w:customStyle="1" w:styleId="34">
    <w:name w:val="Основной текст3"/>
    <w:basedOn w:val="a"/>
    <w:link w:val="aff9"/>
    <w:rsid w:val="00AB4F44"/>
    <w:pPr>
      <w:widowControl w:val="0"/>
      <w:shd w:val="clear" w:color="auto" w:fill="FFFFFF"/>
      <w:spacing w:before="1560" w:line="322" w:lineRule="exact"/>
      <w:ind w:hanging="340"/>
      <w:jc w:val="both"/>
    </w:pPr>
    <w:rPr>
      <w:spacing w:val="1"/>
      <w:sz w:val="26"/>
      <w:szCs w:val="26"/>
      <w:lang w:eastAsia="en-US"/>
    </w:rPr>
  </w:style>
  <w:style w:type="paragraph" w:customStyle="1" w:styleId="affa">
    <w:name w:val="Стиль"/>
    <w:rsid w:val="00877E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01278">
      <w:bodyDiv w:val="1"/>
      <w:marLeft w:val="0"/>
      <w:marRight w:val="0"/>
      <w:marTop w:val="0"/>
      <w:marBottom w:val="0"/>
      <w:divBdr>
        <w:top w:val="none" w:sz="0" w:space="0" w:color="auto"/>
        <w:left w:val="none" w:sz="0" w:space="0" w:color="auto"/>
        <w:bottom w:val="none" w:sz="0" w:space="0" w:color="auto"/>
        <w:right w:val="none" w:sz="0" w:space="0" w:color="auto"/>
      </w:divBdr>
    </w:div>
    <w:div w:id="420687819">
      <w:bodyDiv w:val="1"/>
      <w:marLeft w:val="0"/>
      <w:marRight w:val="0"/>
      <w:marTop w:val="0"/>
      <w:marBottom w:val="0"/>
      <w:divBdr>
        <w:top w:val="none" w:sz="0" w:space="0" w:color="auto"/>
        <w:left w:val="none" w:sz="0" w:space="0" w:color="auto"/>
        <w:bottom w:val="none" w:sz="0" w:space="0" w:color="auto"/>
        <w:right w:val="none" w:sz="0" w:space="0" w:color="auto"/>
      </w:divBdr>
      <w:divsChild>
        <w:div w:id="1036857932">
          <w:marLeft w:val="0"/>
          <w:marRight w:val="0"/>
          <w:marTop w:val="0"/>
          <w:marBottom w:val="0"/>
          <w:divBdr>
            <w:top w:val="none" w:sz="0" w:space="0" w:color="auto"/>
            <w:left w:val="none" w:sz="0" w:space="0" w:color="auto"/>
            <w:bottom w:val="none" w:sz="0" w:space="0" w:color="auto"/>
            <w:right w:val="none" w:sz="0" w:space="0" w:color="auto"/>
          </w:divBdr>
          <w:divsChild>
            <w:div w:id="284628128">
              <w:marLeft w:val="0"/>
              <w:marRight w:val="0"/>
              <w:marTop w:val="0"/>
              <w:marBottom w:val="0"/>
              <w:divBdr>
                <w:top w:val="none" w:sz="0" w:space="0" w:color="auto"/>
                <w:left w:val="none" w:sz="0" w:space="0" w:color="auto"/>
                <w:bottom w:val="none" w:sz="0" w:space="0" w:color="auto"/>
                <w:right w:val="none" w:sz="0" w:space="0" w:color="auto"/>
              </w:divBdr>
              <w:divsChild>
                <w:div w:id="1152675114">
                  <w:marLeft w:val="0"/>
                  <w:marRight w:val="0"/>
                  <w:marTop w:val="0"/>
                  <w:marBottom w:val="0"/>
                  <w:divBdr>
                    <w:top w:val="none" w:sz="0" w:space="0" w:color="auto"/>
                    <w:left w:val="none" w:sz="0" w:space="0" w:color="auto"/>
                    <w:bottom w:val="none" w:sz="0" w:space="0" w:color="auto"/>
                    <w:right w:val="none" w:sz="0" w:space="0" w:color="auto"/>
                  </w:divBdr>
                  <w:divsChild>
                    <w:div w:id="358507689">
                      <w:marLeft w:val="0"/>
                      <w:marRight w:val="0"/>
                      <w:marTop w:val="90"/>
                      <w:marBottom w:val="0"/>
                      <w:divBdr>
                        <w:top w:val="single" w:sz="6" w:space="11" w:color="006699"/>
                        <w:left w:val="none" w:sz="0" w:space="0" w:color="auto"/>
                        <w:bottom w:val="single" w:sz="6" w:space="11" w:color="D4D4D4"/>
                        <w:right w:val="none" w:sz="0" w:space="0" w:color="auto"/>
                      </w:divBdr>
                      <w:divsChild>
                        <w:div w:id="813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010873">
      <w:bodyDiv w:val="1"/>
      <w:marLeft w:val="0"/>
      <w:marRight w:val="0"/>
      <w:marTop w:val="0"/>
      <w:marBottom w:val="0"/>
      <w:divBdr>
        <w:top w:val="none" w:sz="0" w:space="0" w:color="auto"/>
        <w:left w:val="none" w:sz="0" w:space="0" w:color="auto"/>
        <w:bottom w:val="none" w:sz="0" w:space="0" w:color="auto"/>
        <w:right w:val="none" w:sz="0" w:space="0" w:color="auto"/>
      </w:divBdr>
    </w:div>
    <w:div w:id="793525852">
      <w:bodyDiv w:val="1"/>
      <w:marLeft w:val="0"/>
      <w:marRight w:val="0"/>
      <w:marTop w:val="0"/>
      <w:marBottom w:val="0"/>
      <w:divBdr>
        <w:top w:val="none" w:sz="0" w:space="0" w:color="auto"/>
        <w:left w:val="none" w:sz="0" w:space="0" w:color="auto"/>
        <w:bottom w:val="none" w:sz="0" w:space="0" w:color="auto"/>
        <w:right w:val="none" w:sz="0" w:space="0" w:color="auto"/>
      </w:divBdr>
    </w:div>
    <w:div w:id="976910352">
      <w:bodyDiv w:val="1"/>
      <w:marLeft w:val="0"/>
      <w:marRight w:val="0"/>
      <w:marTop w:val="0"/>
      <w:marBottom w:val="0"/>
      <w:divBdr>
        <w:top w:val="none" w:sz="0" w:space="0" w:color="auto"/>
        <w:left w:val="none" w:sz="0" w:space="0" w:color="auto"/>
        <w:bottom w:val="none" w:sz="0" w:space="0" w:color="auto"/>
        <w:right w:val="none" w:sz="0" w:space="0" w:color="auto"/>
      </w:divBdr>
    </w:div>
    <w:div w:id="1262227201">
      <w:bodyDiv w:val="1"/>
      <w:marLeft w:val="0"/>
      <w:marRight w:val="0"/>
      <w:marTop w:val="0"/>
      <w:marBottom w:val="0"/>
      <w:divBdr>
        <w:top w:val="none" w:sz="0" w:space="0" w:color="auto"/>
        <w:left w:val="none" w:sz="0" w:space="0" w:color="auto"/>
        <w:bottom w:val="none" w:sz="0" w:space="0" w:color="auto"/>
        <w:right w:val="none" w:sz="0" w:space="0" w:color="auto"/>
      </w:divBdr>
      <w:divsChild>
        <w:div w:id="1953705575">
          <w:marLeft w:val="0"/>
          <w:marRight w:val="0"/>
          <w:marTop w:val="0"/>
          <w:marBottom w:val="0"/>
          <w:divBdr>
            <w:top w:val="none" w:sz="0" w:space="0" w:color="auto"/>
            <w:left w:val="none" w:sz="0" w:space="0" w:color="auto"/>
            <w:bottom w:val="none" w:sz="0" w:space="0" w:color="auto"/>
            <w:right w:val="none" w:sz="0" w:space="0" w:color="auto"/>
          </w:divBdr>
          <w:divsChild>
            <w:div w:id="2073771893">
              <w:marLeft w:val="0"/>
              <w:marRight w:val="0"/>
              <w:marTop w:val="0"/>
              <w:marBottom w:val="0"/>
              <w:divBdr>
                <w:top w:val="none" w:sz="0" w:space="0" w:color="auto"/>
                <w:left w:val="none" w:sz="0" w:space="0" w:color="auto"/>
                <w:bottom w:val="none" w:sz="0" w:space="0" w:color="auto"/>
                <w:right w:val="none" w:sz="0" w:space="0" w:color="auto"/>
              </w:divBdr>
              <w:divsChild>
                <w:div w:id="1041593856">
                  <w:marLeft w:val="0"/>
                  <w:marRight w:val="0"/>
                  <w:marTop w:val="0"/>
                  <w:marBottom w:val="0"/>
                  <w:divBdr>
                    <w:top w:val="none" w:sz="0" w:space="0" w:color="auto"/>
                    <w:left w:val="none" w:sz="0" w:space="0" w:color="auto"/>
                    <w:bottom w:val="none" w:sz="0" w:space="0" w:color="auto"/>
                    <w:right w:val="none" w:sz="0" w:space="0" w:color="auto"/>
                  </w:divBdr>
                  <w:divsChild>
                    <w:div w:id="686298719">
                      <w:marLeft w:val="0"/>
                      <w:marRight w:val="0"/>
                      <w:marTop w:val="0"/>
                      <w:marBottom w:val="0"/>
                      <w:divBdr>
                        <w:top w:val="none" w:sz="0" w:space="0" w:color="auto"/>
                        <w:left w:val="none" w:sz="0" w:space="0" w:color="auto"/>
                        <w:bottom w:val="none" w:sz="0" w:space="0" w:color="auto"/>
                        <w:right w:val="none" w:sz="0" w:space="0" w:color="auto"/>
                      </w:divBdr>
                      <w:divsChild>
                        <w:div w:id="1168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433451">
      <w:bodyDiv w:val="1"/>
      <w:marLeft w:val="0"/>
      <w:marRight w:val="0"/>
      <w:marTop w:val="0"/>
      <w:marBottom w:val="0"/>
      <w:divBdr>
        <w:top w:val="none" w:sz="0" w:space="0" w:color="auto"/>
        <w:left w:val="none" w:sz="0" w:space="0" w:color="auto"/>
        <w:bottom w:val="none" w:sz="0" w:space="0" w:color="auto"/>
        <w:right w:val="none" w:sz="0" w:space="0" w:color="auto"/>
      </w:divBdr>
      <w:divsChild>
        <w:div w:id="1312827924">
          <w:marLeft w:val="0"/>
          <w:marRight w:val="0"/>
          <w:marTop w:val="0"/>
          <w:marBottom w:val="0"/>
          <w:divBdr>
            <w:top w:val="none" w:sz="0" w:space="0" w:color="auto"/>
            <w:left w:val="none" w:sz="0" w:space="0" w:color="auto"/>
            <w:bottom w:val="none" w:sz="0" w:space="0" w:color="auto"/>
            <w:right w:val="none" w:sz="0" w:space="0" w:color="auto"/>
          </w:divBdr>
          <w:divsChild>
            <w:div w:id="487525309">
              <w:marLeft w:val="0"/>
              <w:marRight w:val="0"/>
              <w:marTop w:val="0"/>
              <w:marBottom w:val="0"/>
              <w:divBdr>
                <w:top w:val="none" w:sz="0" w:space="0" w:color="auto"/>
                <w:left w:val="none" w:sz="0" w:space="0" w:color="auto"/>
                <w:bottom w:val="none" w:sz="0" w:space="0" w:color="auto"/>
                <w:right w:val="none" w:sz="0" w:space="0" w:color="auto"/>
              </w:divBdr>
              <w:divsChild>
                <w:div w:id="542982439">
                  <w:marLeft w:val="0"/>
                  <w:marRight w:val="0"/>
                  <w:marTop w:val="0"/>
                  <w:marBottom w:val="0"/>
                  <w:divBdr>
                    <w:top w:val="none" w:sz="0" w:space="0" w:color="auto"/>
                    <w:left w:val="none" w:sz="0" w:space="0" w:color="auto"/>
                    <w:bottom w:val="none" w:sz="0" w:space="0" w:color="auto"/>
                    <w:right w:val="none" w:sz="0" w:space="0" w:color="auto"/>
                  </w:divBdr>
                  <w:divsChild>
                    <w:div w:id="1884633900">
                      <w:marLeft w:val="0"/>
                      <w:marRight w:val="0"/>
                      <w:marTop w:val="90"/>
                      <w:marBottom w:val="0"/>
                      <w:divBdr>
                        <w:top w:val="single" w:sz="6" w:space="11" w:color="006699"/>
                        <w:left w:val="none" w:sz="0" w:space="0" w:color="auto"/>
                        <w:bottom w:val="single" w:sz="6" w:space="11" w:color="D4D4D4"/>
                        <w:right w:val="none" w:sz="0" w:space="0" w:color="auto"/>
                      </w:divBdr>
                      <w:divsChild>
                        <w:div w:id="3808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03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u.wikipedia.org/wiki/%D0%92%D0%BE%D0%B4%D0%BE%D1%91%D0%BC" TargetMode="External"/><Relationship Id="rId18" Type="http://schemas.openxmlformats.org/officeDocument/2006/relationships/hyperlink" Target="http://ru.wikipedia.org/wiki/%D0%9F%D0%BE%D0%BB%D0%B5%D0%B7%D0%BD%D1%8B%D0%B5_%D0%B8%D1%81%D0%BA%D0%BE%D0%BF%D0%B0%D0%B5%D0%BC%D1%8B%D0%B5" TargetMode="External"/><Relationship Id="rId3" Type="http://schemas.openxmlformats.org/officeDocument/2006/relationships/styles" Target="styles.xml"/><Relationship Id="rId21" Type="http://schemas.openxmlformats.org/officeDocument/2006/relationships/hyperlink" Target="file:///C:\Documents%20and%20Settings\&#1040;&#1076;&#1084;&#1080;&#1085;&#1080;&#1089;&#1090;&#1088;&#1072;&#1090;&#1086;&#1088;\&#1056;&#1072;&#1073;&#1086;&#1095;&#1080;&#1081;%20&#1089;&#1090;&#1086;&#1083;\&#1086;&#1073;&#1083;&#1072;&#1089;&#1090;&#1085;&#1072;&#1103;%20%20&#1057;&#1090;&#1088;&#1072;&#1090;&#1077;&#1075;&#1080;&#1103;.doc" TargetMode="External"/><Relationship Id="rId7" Type="http://schemas.openxmlformats.org/officeDocument/2006/relationships/endnotes" Target="endnotes.xml"/><Relationship Id="rId12" Type="http://schemas.openxmlformats.org/officeDocument/2006/relationships/hyperlink" Target="http://ru.wikipedia.org/wiki/%D0%98%D0%BB" TargetMode="External"/><Relationship Id="rId17" Type="http://schemas.openxmlformats.org/officeDocument/2006/relationships/hyperlink" Target="http://ru.wikipedia.org/wiki/%D0%9A%D0%BE%D0%BC%D0%BF%D0%BE%D1%81%D1%8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u.wikipedia.org/wiki/%D0%A3%D0%B4%D0%BE%D0%B1%D1%80%D0%B5%D0%BD%D0%B8%D0%B5" TargetMode="External"/><Relationship Id="rId20" Type="http://schemas.openxmlformats.org/officeDocument/2006/relationships/hyperlink" Target="http://ru.wikipedia.org/wiki/%D0%91%D0%BE%D0%BB%D0%BE%D1%82%D0%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EC0A62C8210BC86FA2232E3998D2FB2B24CA654141C9AB3F3638E05D6AC1ABB3B0D0B7A9F1BB6303D1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wikipedia.org/wiki/%D0%9B%D0%B5%D1%87%D0%B5%D0%B1%D0%BD%D1%8B%D0%B5_%D0%B3%D1%80%D1%8F%D0%B7%D0%B8" TargetMode="External"/><Relationship Id="rId23" Type="http://schemas.openxmlformats.org/officeDocument/2006/relationships/hyperlink" Target="consultantplus://offline/ref=7A28018CF1F343361A53171B4B8E35255A58EC5CE70E2BB03D0F80A1CD3FFD62CA352F818E2BBEU1L4L" TargetMode="External"/><Relationship Id="rId10" Type="http://schemas.openxmlformats.org/officeDocument/2006/relationships/footer" Target="footer2.xml"/><Relationship Id="rId19" Type="http://schemas.openxmlformats.org/officeDocument/2006/relationships/hyperlink" Target="http://ru.wikipedia.org/wiki/%D0%A0%D0%B0%D1%81%D1%82%D0%B5%D0%BD%D0%B8%D1%8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ru.wikipedia.org/wiki/%D0%9A%D0%BE%D0%BB%D0%BB%D0%BE%D0%B8%D0%B4" TargetMode="External"/><Relationship Id="rId22" Type="http://schemas.openxmlformats.org/officeDocument/2006/relationships/hyperlink" Target="file:///C:\Documents%20and%20Settings\&#1040;&#1076;&#1084;&#1080;&#1085;&#1080;&#1089;&#1090;&#1088;&#1072;&#1090;&#1086;&#1088;\&#1056;&#1072;&#1073;&#1086;&#1095;&#1080;&#1081;%20&#1089;&#1090;&#1086;&#1083;\&#1086;&#1073;&#1083;&#1072;&#1089;&#1090;&#1085;&#1072;&#1103;%20%20&#1057;&#1090;&#1088;&#1072;&#1090;&#1077;&#1075;&#1080;&#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2554D-566E-4AD5-88EC-C4C6FB941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4460</TotalTime>
  <Pages>1</Pages>
  <Words>38641</Words>
  <Characters>220259</Characters>
  <Application>Microsoft Office Word</Application>
  <DocSecurity>0</DocSecurity>
  <Lines>1835</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Екатерина</cp:lastModifiedBy>
  <cp:revision>130</cp:revision>
  <cp:lastPrinted>2015-11-26T11:22:00Z</cp:lastPrinted>
  <dcterms:created xsi:type="dcterms:W3CDTF">2015-06-01T12:15:00Z</dcterms:created>
  <dcterms:modified xsi:type="dcterms:W3CDTF">2015-11-26T11:24:00Z</dcterms:modified>
</cp:coreProperties>
</file>