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66" w:rsidRPr="007D05EB" w:rsidRDefault="007B3766" w:rsidP="007B376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D05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7B3766" w:rsidRPr="007D05EB" w:rsidRDefault="007B3766" w:rsidP="007B37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7B3766" w:rsidRPr="007D05EB" w:rsidTr="007B3766">
        <w:trPr>
          <w:trHeight w:val="720"/>
        </w:trPr>
        <w:tc>
          <w:tcPr>
            <w:tcW w:w="3708" w:type="dxa"/>
          </w:tcPr>
          <w:p w:rsidR="007B3766" w:rsidRPr="007B3766" w:rsidRDefault="007B3766" w:rsidP="007B376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</w:t>
            </w:r>
            <w:r w:rsidRPr="007D0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Тейковского муниципального района </w:t>
            </w:r>
            <w:r w:rsidRPr="007B37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31.01.2018 г. № 269-р</w:t>
            </w:r>
          </w:p>
          <w:p w:rsidR="007B3766" w:rsidRPr="007D05EB" w:rsidRDefault="007B3766" w:rsidP="007B376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7B3766" w:rsidRPr="007B3766" w:rsidRDefault="007B3766" w:rsidP="00756EA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B3766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Положения по установлению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Тейковского муниципального района.</w:t>
            </w:r>
          </w:p>
        </w:tc>
      </w:tr>
      <w:tr w:rsidR="007B3766" w:rsidRPr="007D05EB" w:rsidTr="007B3766">
        <w:trPr>
          <w:trHeight w:val="475"/>
        </w:trPr>
        <w:tc>
          <w:tcPr>
            <w:tcW w:w="3708" w:type="dxa"/>
          </w:tcPr>
          <w:p w:rsidR="00AA3F73" w:rsidRPr="00AA3F73" w:rsidRDefault="007B3766" w:rsidP="00AA3F7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Совета </w:t>
            </w:r>
            <w:r w:rsidRPr="007D05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Тейковского муниципального района</w:t>
            </w:r>
            <w:r w:rsidR="00AA3F73" w:rsidRPr="00AA3F73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AA3F73" w:rsidRPr="00AA3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31.01.2018 г. № 278-р</w:t>
            </w:r>
          </w:p>
          <w:p w:rsidR="007B3766" w:rsidRPr="007D05EB" w:rsidRDefault="007B3766" w:rsidP="007B376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  <w:tc>
          <w:tcPr>
            <w:tcW w:w="5580" w:type="dxa"/>
          </w:tcPr>
          <w:p w:rsidR="007B3766" w:rsidRPr="00AA3F73" w:rsidRDefault="00AA3F73" w:rsidP="00756EA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AA3F73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  изменений   и   дополнений в   решение Совета Тейковского муниципального района от 12.12.2017 г.  № 262-р «О бюджете Тейковского муниципального района на 2018 год и плановый период 2019 – 2020 годов».</w:t>
            </w:r>
          </w:p>
        </w:tc>
      </w:tr>
      <w:tr w:rsidR="00AA3F73" w:rsidRPr="007D05EB" w:rsidTr="007B3766">
        <w:trPr>
          <w:trHeight w:val="475"/>
        </w:trPr>
        <w:tc>
          <w:tcPr>
            <w:tcW w:w="3708" w:type="dxa"/>
          </w:tcPr>
          <w:p w:rsidR="00AA3F73" w:rsidRPr="00AA3F73" w:rsidRDefault="00AA3F73" w:rsidP="00AA3F7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3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Pr="00AA3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31.01.2018 г. № </w:t>
            </w:r>
            <w:r w:rsidRPr="00AA3F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276-р</w:t>
            </w:r>
          </w:p>
        </w:tc>
        <w:tc>
          <w:tcPr>
            <w:tcW w:w="5580" w:type="dxa"/>
          </w:tcPr>
          <w:p w:rsidR="00AA3F73" w:rsidRPr="00AA3F73" w:rsidRDefault="00AA3F73" w:rsidP="00AA3F7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AA3F73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отчета о выполнении прогнозного плана (программы) приватизации муниципального имущества Тейковского муниципального района за 2017 год.</w:t>
            </w:r>
          </w:p>
        </w:tc>
      </w:tr>
    </w:tbl>
    <w:p w:rsidR="00A214AF" w:rsidRDefault="00A214AF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9D2F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2ACE74" wp14:editId="2C3F0A7D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9D2FF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СОВЕТ</w:t>
      </w: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9D2FF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9D2F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7B3766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 </w:t>
      </w:r>
      <w:r w:rsidRPr="009D2FF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Е</w:t>
      </w: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3766" w:rsidRPr="009D2FF0" w:rsidRDefault="007B3766" w:rsidP="007B3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proofErr w:type="gramStart"/>
      <w:r w:rsidRPr="009D2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31.01.2018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269-р</w:t>
      </w:r>
    </w:p>
    <w:p w:rsidR="007B3766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FF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7B3766" w:rsidRPr="009D2FF0" w:rsidRDefault="007B3766" w:rsidP="007B3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766" w:rsidRPr="00D00A28" w:rsidRDefault="007B3766" w:rsidP="007B3766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A2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Положения по установлению</w:t>
      </w:r>
      <w:r w:rsidRPr="00D00A28">
        <w:rPr>
          <w:rFonts w:ascii="Times New Roman" w:hAnsi="Times New Roman" w:cs="Times New Roman"/>
          <w:b/>
          <w:bCs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Тейковского муниципального района</w:t>
      </w:r>
    </w:p>
    <w:p w:rsidR="007B3766" w:rsidRPr="00C929F9" w:rsidRDefault="007B3766" w:rsidP="007B37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A28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0A28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  <w:r w:rsidRPr="00D00A28">
        <w:rPr>
          <w:rFonts w:ascii="Times New Roman" w:hAnsi="Times New Roman" w:cs="Times New Roman"/>
          <w:sz w:val="28"/>
          <w:szCs w:val="28"/>
        </w:rPr>
        <w:t>, а также на основании Методических указаний по установлению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утвержденных </w:t>
      </w:r>
      <w:hyperlink r:id="rId8" w:history="1">
        <w:r w:rsidRPr="00C929F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Министерства строительства и жилищно-коммунального хозяйства Российской Федерации от 27.09.2016 № 668/</w:t>
        </w:r>
        <w:proofErr w:type="spellStart"/>
        <w:r w:rsidRPr="00C929F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</w:t>
        </w:r>
        <w:proofErr w:type="spellEnd"/>
      </w:hyperlink>
      <w:r w:rsidRPr="00C929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B3766" w:rsidRPr="00D00A28" w:rsidRDefault="007B3766" w:rsidP="007B3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28">
        <w:rPr>
          <w:rFonts w:ascii="Times New Roman" w:hAnsi="Times New Roman" w:cs="Times New Roman"/>
          <w:b/>
          <w:sz w:val="28"/>
          <w:szCs w:val="28"/>
        </w:rPr>
        <w:t>Совет Тейковского муниципального района РЕШИЛ:</w:t>
      </w:r>
    </w:p>
    <w:p w:rsidR="007B3766" w:rsidRPr="001869D3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</w:rPr>
      </w:pPr>
      <w:r w:rsidRPr="001869D3">
        <w:rPr>
          <w:rFonts w:ascii="Times New Roman" w:hAnsi="Times New Roman" w:cs="Times New Roman"/>
          <w:sz w:val="28"/>
        </w:rPr>
        <w:t>Утвердить Положение по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Тейковского муниципального района (прилагается).</w:t>
      </w:r>
    </w:p>
    <w:p w:rsidR="007B3766" w:rsidRDefault="007B3766" w:rsidP="007B3766">
      <w:pPr>
        <w:pStyle w:val="a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B3766" w:rsidRPr="001869D3" w:rsidRDefault="007B3766" w:rsidP="007B3766">
      <w:pPr>
        <w:pStyle w:val="a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B3766" w:rsidRPr="001869D3" w:rsidRDefault="007B3766" w:rsidP="007B3766">
      <w:pPr>
        <w:pStyle w:val="a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B3766" w:rsidRDefault="007B3766" w:rsidP="007B3766">
      <w:pPr>
        <w:pStyle w:val="a8"/>
        <w:tabs>
          <w:tab w:val="left" w:pos="6361"/>
        </w:tabs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69D3">
        <w:rPr>
          <w:rFonts w:ascii="Times New Roman" w:eastAsia="Times New Roman" w:hAnsi="Times New Roman" w:cs="Times New Roman"/>
          <w:b/>
          <w:sz w:val="28"/>
          <w:lang w:eastAsia="ru-RU"/>
        </w:rPr>
        <w:t>Глава Т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ейковского                           Председатель Совета</w:t>
      </w:r>
    </w:p>
    <w:p w:rsidR="007B3766" w:rsidRDefault="007B3766" w:rsidP="007B3766">
      <w:pPr>
        <w:pStyle w:val="a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869D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муниципального района  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Тейковского муниципального района</w:t>
      </w:r>
      <w:r w:rsidRPr="001869D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</w:t>
      </w:r>
    </w:p>
    <w:p w:rsidR="007B3766" w:rsidRPr="001869D3" w:rsidRDefault="007B3766" w:rsidP="007B3766">
      <w:pPr>
        <w:pStyle w:val="a8"/>
        <w:tabs>
          <w:tab w:val="left" w:pos="7000"/>
        </w:tabs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</w:t>
      </w:r>
      <w:r w:rsidRPr="001869D3">
        <w:rPr>
          <w:rFonts w:ascii="Times New Roman" w:eastAsia="Times New Roman" w:hAnsi="Times New Roman" w:cs="Times New Roman"/>
          <w:b/>
          <w:sz w:val="28"/>
          <w:lang w:eastAsia="ru-RU"/>
        </w:rPr>
        <w:t>С.А. Семенова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ab/>
        <w:t xml:space="preserve">        Н.С. Смирнов</w:t>
      </w:r>
    </w:p>
    <w:p w:rsidR="007B3766" w:rsidRDefault="007B3766" w:rsidP="007B3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766" w:rsidRDefault="007B3766" w:rsidP="007B37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766" w:rsidRPr="009971CD" w:rsidRDefault="007B3766" w:rsidP="007B37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B3766" w:rsidRPr="009971CD" w:rsidRDefault="007B3766" w:rsidP="007B37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7B3766" w:rsidRPr="009971CD" w:rsidRDefault="007B3766" w:rsidP="007B37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7B3766" w:rsidRPr="009971CD" w:rsidRDefault="007B3766" w:rsidP="007B37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31.01.2018 г.</w:t>
      </w: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269-р</w:t>
      </w:r>
      <w:r w:rsidRPr="0099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766" w:rsidRDefault="007B3766" w:rsidP="007B37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3766" w:rsidRPr="00391E54" w:rsidRDefault="007B3766" w:rsidP="007B37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  установлению</w:t>
      </w:r>
      <w:proofErr w:type="gramEnd"/>
      <w:r w:rsidRPr="00D00A28">
        <w:rPr>
          <w:rFonts w:ascii="Times New Roman" w:hAnsi="Times New Roman" w:cs="Times New Roman"/>
          <w:b/>
          <w:bCs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Тейковского муниципального района</w:t>
      </w:r>
    </w:p>
    <w:p w:rsidR="007B3766" w:rsidRPr="00803D22" w:rsidRDefault="007B3766" w:rsidP="007B3766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2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2A4B9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766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со статьей </w:t>
      </w:r>
      <w:r w:rsidRPr="002A4B92">
        <w:rPr>
          <w:rFonts w:ascii="Times New Roman" w:hAnsi="Times New Roman" w:cs="Times New Roman"/>
          <w:sz w:val="28"/>
          <w:szCs w:val="28"/>
        </w:rPr>
        <w:t>156 </w:t>
      </w:r>
      <w:hyperlink r:id="rId9" w:history="1">
        <w:r w:rsidRPr="002A4B9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Жилищного кодекса Российской Федерации</w:t>
        </w:r>
      </w:hyperlink>
      <w:r w:rsidRPr="002A4B92">
        <w:rPr>
          <w:rFonts w:ascii="Times New Roman" w:hAnsi="Times New Roman" w:cs="Times New Roman"/>
          <w:sz w:val="28"/>
          <w:szCs w:val="28"/>
        </w:rPr>
        <w:t>, Методическими указаниями по установлению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утвержденными </w:t>
      </w:r>
      <w:hyperlink r:id="rId10" w:history="1">
        <w:r w:rsidRPr="002A4B9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Министерства строительства и жилищно-коммунального хозяйства Российской Федерации от 27.09.2016 № 668/пр</w:t>
        </w:r>
      </w:hyperlink>
      <w:r w:rsidRPr="002A4B92">
        <w:rPr>
          <w:rFonts w:ascii="Times New Roman" w:hAnsi="Times New Roman" w:cs="Times New Roman"/>
          <w:sz w:val="28"/>
          <w:szCs w:val="28"/>
        </w:rPr>
        <w:t>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766">
        <w:rPr>
          <w:rFonts w:ascii="Times New Roman" w:hAnsi="Times New Roman" w:cs="Times New Roman"/>
          <w:sz w:val="28"/>
          <w:szCs w:val="28"/>
        </w:rPr>
        <w:t xml:space="preserve">1.2. Размер платы за пользование жилым помещением (платы за наем) для нанимателей жилых помещений по договорам социального найма и договорам </w:t>
      </w:r>
      <w:r w:rsidRPr="00803D22">
        <w:rPr>
          <w:rFonts w:ascii="Times New Roman" w:hAnsi="Times New Roman" w:cs="Times New Roman"/>
          <w:sz w:val="28"/>
          <w:szCs w:val="28"/>
        </w:rPr>
        <w:t xml:space="preserve">найма жилых помещений государственного или муниципального жилищного фонда (далее плата за наем жилого помещения) определяется согласно разделу 2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803D22">
        <w:rPr>
          <w:rFonts w:ascii="Times New Roman" w:hAnsi="Times New Roman" w:cs="Times New Roman"/>
          <w:sz w:val="28"/>
          <w:szCs w:val="28"/>
        </w:rPr>
        <w:t>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1.3. Размер платы за наем жилого помещения утверждается постановлением администрации Тейковского муниципального района.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D22">
        <w:rPr>
          <w:rFonts w:ascii="Times New Roman" w:hAnsi="Times New Roman" w:cs="Times New Roman"/>
          <w:b/>
          <w:sz w:val="28"/>
          <w:szCs w:val="28"/>
        </w:rPr>
        <w:t>2. Размер платы за наем жилого помещения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2.1.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фонда, определяется по формуле 1:</w:t>
      </w:r>
    </w:p>
    <w:p w:rsidR="007B3766" w:rsidRPr="00803D22" w:rsidRDefault="007B3766" w:rsidP="007B376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Формула 1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Пнj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Кj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х Кс х </w:t>
      </w: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>, где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Пнj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Кj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Кс - коэффициент соответствия платы;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 (кв. м).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lastRenderedPageBreak/>
        <w:t>2.2. Коэффициент соответствия платы для всех граждан, проживающих в Тейковском муниципальном районе (Кс = 0,1).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D22">
        <w:rPr>
          <w:rFonts w:ascii="Times New Roman" w:hAnsi="Times New Roman" w:cs="Times New Roman"/>
          <w:b/>
          <w:sz w:val="28"/>
          <w:szCs w:val="28"/>
        </w:rPr>
        <w:t>3. Базовый размер платы за наем жилого помещения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7B3766" w:rsidRPr="00803D22" w:rsidRDefault="007B3766" w:rsidP="007B3766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Формула 2</w:t>
      </w:r>
    </w:p>
    <w:p w:rsidR="007B3766" w:rsidRPr="00803D22" w:rsidRDefault="007B3766" w:rsidP="007B376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3D22">
        <w:rPr>
          <w:rFonts w:ascii="Times New Roman" w:hAnsi="Times New Roman" w:cs="Times New Roman"/>
          <w:sz w:val="28"/>
          <w:szCs w:val="28"/>
        </w:rPr>
        <w:t xml:space="preserve">НБ = </w:t>
      </w:r>
      <w:proofErr w:type="spellStart"/>
      <w:r w:rsidRPr="00803D22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х 0,001, где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НБ - базовый размер платы за наем жилого помещения;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СРс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средняя цена 1 кв. м на вторичном рынке жилья в Тейковском муниципальном районе,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3.2. Средняя цена 1 кв. м на вторичном рынке жилья определяется по данным территориального органа Федеральной службы государственной статистики по Ивановской области.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D22">
        <w:rPr>
          <w:rFonts w:ascii="Times New Roman" w:hAnsi="Times New Roman" w:cs="Times New Roman"/>
          <w:b/>
          <w:sz w:val="28"/>
          <w:szCs w:val="28"/>
        </w:rPr>
        <w:t>4. Коэффициент, характеризующий качество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D22">
        <w:rPr>
          <w:rFonts w:ascii="Times New Roman" w:hAnsi="Times New Roman" w:cs="Times New Roman"/>
          <w:b/>
          <w:sz w:val="28"/>
          <w:szCs w:val="28"/>
        </w:rPr>
        <w:t>и благоустройство жилого помещения</w:t>
      </w:r>
    </w:p>
    <w:p w:rsidR="007B3766" w:rsidRDefault="007B3766" w:rsidP="007B3766">
      <w:pPr>
        <w:pStyle w:val="a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Кj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7B3766" w:rsidRPr="00803D22" w:rsidRDefault="007B3766" w:rsidP="007B3766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Формула 3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Kj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= (K1 + K2) / 2, где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3D22">
        <w:rPr>
          <w:rFonts w:ascii="Times New Roman" w:hAnsi="Times New Roman" w:cs="Times New Roman"/>
          <w:sz w:val="28"/>
          <w:szCs w:val="28"/>
        </w:rPr>
        <w:t>Кj</w:t>
      </w:r>
      <w:proofErr w:type="spellEnd"/>
      <w:r w:rsidRPr="00803D22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К1 - коэффициент, характеризующий качество жилого помещения;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К2 - коэффициент, характеризующий благоустройство жилого помещения.</w:t>
      </w:r>
    </w:p>
    <w:p w:rsidR="007B3766" w:rsidRDefault="007B3766" w:rsidP="007B3766">
      <w:pPr>
        <w:pStyle w:val="a8"/>
        <w:pBdr>
          <w:bottom w:val="single" w:sz="4" w:space="15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9971CD" w:rsidRDefault="007B3766" w:rsidP="007B3766">
      <w:pPr>
        <w:pStyle w:val="a8"/>
        <w:pBdr>
          <w:bottom w:val="single" w:sz="4" w:space="15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 xml:space="preserve">4.3. Коэффициент (К1), характеризующий качество жилого помещения </w:t>
      </w:r>
      <w:r w:rsidRPr="009971CD">
        <w:rPr>
          <w:rFonts w:ascii="Times New Roman" w:hAnsi="Times New Roman" w:cs="Times New Roman"/>
          <w:sz w:val="28"/>
          <w:szCs w:val="28"/>
        </w:rPr>
        <w:t>определяется по степени капитальности (материалу стен) дома: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4A0" w:firstRow="1" w:lastRow="0" w:firstColumn="1" w:lastColumn="0" w:noHBand="0" w:noVBand="1"/>
      </w:tblPr>
      <w:tblGrid>
        <w:gridCol w:w="5851"/>
        <w:gridCol w:w="3513"/>
      </w:tblGrid>
      <w:tr w:rsidR="007B3766" w:rsidRPr="00803D22" w:rsidTr="00756EA2"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Материал стен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Коэффициент (К1)</w:t>
            </w:r>
          </w:p>
        </w:tc>
      </w:tr>
      <w:tr w:rsidR="007B3766" w:rsidRPr="00803D22" w:rsidTr="00756EA2"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1. Дома до 5 этажей включительно: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766" w:rsidRPr="00803D22" w:rsidTr="00756EA2">
        <w:trPr>
          <w:trHeight w:val="274"/>
        </w:trPr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- крупнопанельные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7B3766" w:rsidRPr="00803D22" w:rsidTr="00756EA2"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- кирпичные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3766" w:rsidRPr="00803D22" w:rsidRDefault="007B3766" w:rsidP="00756EA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B3766" w:rsidRPr="00803D22" w:rsidTr="00756EA2">
        <w:trPr>
          <w:trHeight w:val="676"/>
        </w:trPr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766" w:rsidRPr="00803D22" w:rsidRDefault="007B3766" w:rsidP="00756EA2">
            <w:pPr>
              <w:pStyle w:val="a8"/>
              <w:ind w:firstLine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 xml:space="preserve">2. Дома со смешанными и деревянными стенами 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766" w:rsidRPr="00803D22" w:rsidRDefault="007B3766" w:rsidP="00756EA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D22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</w:tbl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4.4. Коэффициент благоустройства жилого помещения (К2):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- имеющие все виды благоустройства (К2 = 1,0);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- имеющие не все виды благоустройства (К2 = 0,9);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- не имеющие благоустройства (К2 - 0,8);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- расположенные в домах, включенных в перечень аварийных - (К2 - 0,5).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766" w:rsidRPr="009971CD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1CD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7B3766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1. Степень благоустройства многоквартирного жилого дома – наличие внутридомовых инженерных коммуникации и оборудования многоквартирного жилого дома, используемых для предоставления потребителям коммунальных услуг.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2. Многоквартирные жилые дома, имеющие все виды благоустройства – дома, оборудованные водопроводом, канализацией, отоплением централизованным или индивидуальным), горячим водоснабжением (центральным или местным водонагревателем), ваннами (душем), газовыми или напольными электрическими плитами.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D22">
        <w:rPr>
          <w:rFonts w:ascii="Times New Roman" w:hAnsi="Times New Roman" w:cs="Times New Roman"/>
          <w:sz w:val="28"/>
          <w:szCs w:val="28"/>
        </w:rPr>
        <w:t>3. Многоквартирные жилые дома, имеющие не все виды благоустройства – дома, в которых отсутствует один или несколько видов оборудования.</w:t>
      </w:r>
    </w:p>
    <w:p w:rsidR="007B3766" w:rsidRPr="00803D22" w:rsidRDefault="007B3766" w:rsidP="007B376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7B3766" w:rsidRDefault="007B3766" w:rsidP="007B3766">
      <w:pPr>
        <w:spacing w:after="0"/>
      </w:pPr>
    </w:p>
    <w:p w:rsidR="000E7DC9" w:rsidRPr="000E7DC9" w:rsidRDefault="000E7DC9" w:rsidP="000E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26770"/>
            <wp:effectExtent l="0" t="0" r="0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31.01.2018 г. № 278-р</w:t>
      </w:r>
    </w:p>
    <w:p w:rsidR="000E7DC9" w:rsidRPr="000E7DC9" w:rsidRDefault="000E7DC9" w:rsidP="000E7DC9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0E7DC9" w:rsidRPr="000E7DC9" w:rsidRDefault="000E7DC9" w:rsidP="000E7DC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 решение Совета</w:t>
      </w:r>
    </w:p>
    <w:p w:rsidR="000E7DC9" w:rsidRPr="000E7DC9" w:rsidRDefault="000E7DC9" w:rsidP="000E7DC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12.12.2017 г.  № 262-р «О бюджете Тейковского муниципального района </w:t>
      </w:r>
      <w:proofErr w:type="gramStart"/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2018</w:t>
      </w:r>
      <w:proofErr w:type="gramEnd"/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 и </w:t>
      </w:r>
    </w:p>
    <w:p w:rsidR="000E7DC9" w:rsidRPr="000E7DC9" w:rsidRDefault="000E7DC9" w:rsidP="000E7DC9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2019 – 2020 годов»</w:t>
      </w: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0E7DC9" w:rsidRPr="000E7DC9" w:rsidRDefault="000E7DC9" w:rsidP="000E7DC9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0E7DC9" w:rsidRPr="000E7DC9" w:rsidRDefault="000E7DC9" w:rsidP="000E7DC9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12.12.2017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262-р «О бюджете Тейковского муниципального района на 2018 год и плановый период 2019 – 2020 годов» (в действующей редакции) следующие изменения и дополнения:</w:t>
      </w:r>
    </w:p>
    <w:p w:rsidR="000E7DC9" w:rsidRPr="000E7DC9" w:rsidRDefault="000E7DC9" w:rsidP="000E7DC9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«187314,8» заменить цифрами «190825,4»;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«187314,8» заменить цифрами «193862,2»;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«0» заменить цифрами «3036,8»;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седьмом цифры «180028,0» заменить цифрами «124023,1»;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восьмом цифры «180028,0» заменить цифрами «124023,1»;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одиннадцатом цифры «179671,9» заменить цифрами «123667,5»;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двенадцатом цифры «179671,9» заменить цифрами «123667,5».</w:t>
      </w:r>
    </w:p>
    <w:p w:rsidR="000E7DC9" w:rsidRPr="000E7DC9" w:rsidRDefault="000E7DC9" w:rsidP="000E7DC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решения: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«138232,6» заменить цифрами «141755,7»;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«129089,7» заменить цифрами «73084,8»;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абзаце пятом цифры «128351,8» заменить цифрами «72347,4»;</w:t>
      </w:r>
    </w:p>
    <w:p w:rsidR="000E7DC9" w:rsidRPr="000E7DC9" w:rsidRDefault="000E7DC9" w:rsidP="000E7DC9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шестом цифры «200» заменить цифрами «210».</w:t>
      </w:r>
    </w:p>
    <w:p w:rsidR="000E7DC9" w:rsidRPr="000E7DC9" w:rsidRDefault="000E7DC9" w:rsidP="000E7DC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пункта 13 цифры «5096,9» заменить цифрами «6500,2».</w:t>
      </w:r>
    </w:p>
    <w:p w:rsidR="000E7DC9" w:rsidRPr="000E7DC9" w:rsidRDefault="000E7DC9" w:rsidP="000E7DC9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пункта 18 цифры «5225,9» заменить цифрами «5456,8».</w:t>
      </w:r>
    </w:p>
    <w:p w:rsidR="000E7DC9" w:rsidRPr="000E7DC9" w:rsidRDefault="000E7DC9" w:rsidP="000E7DC9">
      <w:pPr>
        <w:numPr>
          <w:ilvl w:val="0"/>
          <w:numId w:val="1"/>
        </w:num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0E7DC9" w:rsidRPr="000E7DC9" w:rsidRDefault="000E7DC9" w:rsidP="000E7DC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 Приложение 3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 Приложение 5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     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Приложение 7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Приложение 8 к решению изложить в новой редакции согласно приложению 5. </w:t>
      </w:r>
    </w:p>
    <w:p w:rsidR="000E7DC9" w:rsidRPr="000E7DC9" w:rsidRDefault="000E7DC9" w:rsidP="000E7DC9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Приложение 9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6.</w:t>
      </w: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11. Приложение 10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7.     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Приложение 11 к </w:t>
      </w:r>
      <w:proofErr w:type="gramStart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8.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Приложение 12 к решению изложить в новой редакции согласно приложению 9. 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Приложение 15 к решению изложить в новой редакции согласно приложению 10. </w:t>
      </w:r>
    </w:p>
    <w:p w:rsidR="000E7DC9" w:rsidRPr="000E7DC9" w:rsidRDefault="000E7DC9" w:rsidP="000E7DC9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0E7DC9" w:rsidRPr="000E7DC9" w:rsidRDefault="000E7DC9" w:rsidP="000E7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0E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Н.С. Смирнов</w:t>
      </w:r>
    </w:p>
    <w:p w:rsidR="007B3766" w:rsidRDefault="007B3766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tbl>
      <w:tblPr>
        <w:tblW w:w="1063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127"/>
        <w:gridCol w:w="5528"/>
        <w:gridCol w:w="1134"/>
        <w:gridCol w:w="851"/>
        <w:gridCol w:w="992"/>
      </w:tblGrid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31.01.2018 г. № 278-р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E25274" w:rsidRPr="00E25274" w:rsidTr="00E25274">
        <w:trPr>
          <w:trHeight w:val="315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5274" w:rsidRPr="00E25274" w:rsidTr="00E25274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E25274" w:rsidRPr="00E25274" w:rsidTr="00E25274">
        <w:trPr>
          <w:trHeight w:val="705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2018 год</w:t>
            </w:r>
          </w:p>
        </w:tc>
      </w:tr>
      <w:tr w:rsidR="00E25274" w:rsidRPr="00E25274" w:rsidTr="00E2527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40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48882,2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34795,6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34795,6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34795,6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34795,6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34480,0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доходов,  полученных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  со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статьей 227.1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</w:tr>
      <w:tr w:rsidR="00E25274" w:rsidRPr="00E25274" w:rsidTr="00E25274">
        <w:trPr>
          <w:trHeight w:val="23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1901,2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1901,2</w:t>
            </w:r>
          </w:p>
        </w:tc>
      </w:tr>
      <w:tr w:rsidR="00E25274" w:rsidRPr="00E25274" w:rsidTr="00E25274">
        <w:trPr>
          <w:trHeight w:val="45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3475,1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-294,0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3097,3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3097,3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2958,0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2717,3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240,7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176,8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176,8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048 1120104001 0000 120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1367,5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1114,6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040 1140601313 0000 430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152,9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141943,2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141965,7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000 2021000000 0000 151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72050,1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72050,1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72050,1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72050,1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6624,7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000 2022005100 0000 151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040 2022005105 0000 151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000 2022999900 0000 151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3926,4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3926,4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62167,4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63080,9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040 202 3512005 0000 151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61692,5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61692,5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040 2024001405 0000 151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210,0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000 2190000000 0000 000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000 2190000005 0000 151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040 2196001005 0000 151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E25274" w:rsidRPr="00E25274" w:rsidTr="00E25274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190825,4</w:t>
            </w:r>
          </w:p>
        </w:tc>
      </w:tr>
    </w:tbl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0E7DC9" w:rsidRDefault="000E7DC9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tbl>
      <w:tblPr>
        <w:tblW w:w="10524" w:type="dxa"/>
        <w:tblInd w:w="-426" w:type="dxa"/>
        <w:tblLook w:val="04A0" w:firstRow="1" w:lastRow="0" w:firstColumn="1" w:lastColumn="0" w:noHBand="0" w:noVBand="1"/>
      </w:tblPr>
      <w:tblGrid>
        <w:gridCol w:w="2540"/>
        <w:gridCol w:w="5824"/>
        <w:gridCol w:w="1100"/>
        <w:gridCol w:w="1060"/>
      </w:tblGrid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31.01.2018 г. № 278-р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E25274" w:rsidRPr="00E25274" w:rsidTr="00E25274">
        <w:trPr>
          <w:trHeight w:val="20"/>
        </w:trPr>
        <w:tc>
          <w:tcPr>
            <w:tcW w:w="10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10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E25274" w:rsidRPr="00E25274" w:rsidTr="00E25274">
        <w:trPr>
          <w:trHeight w:val="20"/>
        </w:trPr>
        <w:tc>
          <w:tcPr>
            <w:tcW w:w="10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плановый период 2019 - 2020 годов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50938,3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51320,1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36190,0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36190,0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доходов,  полученных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найму  на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E25274" w:rsidRPr="00E25274" w:rsidTr="00E25274">
        <w:trPr>
          <w:trHeight w:val="23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5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2154,9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2276,8</w:t>
            </w:r>
          </w:p>
        </w:tc>
      </w:tr>
      <w:tr w:rsidR="00E25274" w:rsidRPr="00E25274" w:rsidTr="00E25274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3871,6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-291,7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-394,3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2963,8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2963,8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2948,4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040 1110501310 0000 120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2711,7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000 1120100001 0000 120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048 1120104001 0000 120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166,6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1055,6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116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119.1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пунктами 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статьи 120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статьями 125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2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135.1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010 1169005005 0000 140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73084,8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72347,4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73084,8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72347,4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000 2021000000 0000 151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257,2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5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1122,5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000 202 35120000000151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274" w:rsidRPr="00E25274" w:rsidTr="00E25274">
        <w:trPr>
          <w:trHeight w:val="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124023,1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123667,5</w:t>
            </w:r>
          </w:p>
        </w:tc>
      </w:tr>
    </w:tbl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p w:rsidR="00E25274" w:rsidRDefault="00E25274" w:rsidP="007B3766">
      <w:pPr>
        <w:spacing w:after="0"/>
      </w:pPr>
    </w:p>
    <w:tbl>
      <w:tblPr>
        <w:tblW w:w="10632" w:type="dxa"/>
        <w:tblInd w:w="-426" w:type="dxa"/>
        <w:tblLook w:val="04A0" w:firstRow="1" w:lastRow="0" w:firstColumn="1" w:lastColumn="0" w:noHBand="0" w:noVBand="1"/>
      </w:tblPr>
      <w:tblGrid>
        <w:gridCol w:w="2694"/>
        <w:gridCol w:w="4678"/>
        <w:gridCol w:w="1069"/>
        <w:gridCol w:w="1057"/>
        <w:gridCol w:w="1134"/>
      </w:tblGrid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3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31.01.2018 г. № 278-р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бюджета Тейковского муниципального района на 2018 год                                             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и плановый период 2019 - 2020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г.г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E25274" w:rsidRPr="00E25274" w:rsidTr="00E25274">
        <w:trPr>
          <w:trHeight w:val="2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3036,8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5274" w:rsidRPr="00E25274" w:rsidTr="00E25274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3036,8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5274" w:rsidRPr="00E25274" w:rsidTr="00E25274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-191185,4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-123667,5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-191185,4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-123667,5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-191185,4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-123667,5</w:t>
            </w:r>
          </w:p>
        </w:tc>
      </w:tr>
      <w:tr w:rsidR="00E25274" w:rsidRPr="00E25274" w:rsidTr="00E25274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-191185,4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-124023,1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-123667,5</w:t>
            </w:r>
          </w:p>
        </w:tc>
      </w:tr>
      <w:tr w:rsidR="00E25274" w:rsidRPr="00E25274" w:rsidTr="00E25274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194222,2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123667,5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194222,2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123667,5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194222,2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123667,5</w:t>
            </w:r>
          </w:p>
        </w:tc>
      </w:tr>
      <w:tr w:rsidR="00E25274" w:rsidRPr="00E25274" w:rsidTr="00E25274">
        <w:trPr>
          <w:trHeight w:val="23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194222,2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124023,1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123667,5</w:t>
            </w:r>
          </w:p>
        </w:tc>
      </w:tr>
      <w:tr w:rsidR="00E25274" w:rsidRPr="00E25274" w:rsidTr="00E25274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25274" w:rsidRPr="00E25274" w:rsidTr="00E25274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25274" w:rsidRDefault="00E25274" w:rsidP="007B3766">
      <w:pPr>
        <w:spacing w:after="0"/>
      </w:pP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Приложение 4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к решению Совета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ab/>
        <w:t>Тейковского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ab/>
        <w:t>муниципального района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от 31.01.2018 г. № 278-р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Приложение 7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к решению Совета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ab/>
        <w:t>Тейковского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ab/>
        <w:t>муниципального района</w:t>
      </w:r>
    </w:p>
    <w:p w:rsidR="009437E8" w:rsidRPr="009437E8" w:rsidRDefault="009437E8" w:rsidP="009437E8">
      <w:pPr>
        <w:spacing w:after="0"/>
        <w:jc w:val="right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>от 12.12.2017 г. № 262-р</w:t>
      </w:r>
    </w:p>
    <w:p w:rsidR="009437E8" w:rsidRPr="009437E8" w:rsidRDefault="009437E8" w:rsidP="009437E8">
      <w:pPr>
        <w:spacing w:after="0"/>
        <w:rPr>
          <w:rFonts w:ascii="Times New Roman" w:hAnsi="Times New Roman" w:cs="Times New Roman"/>
        </w:rPr>
      </w:pPr>
      <w:r w:rsidRPr="009437E8">
        <w:rPr>
          <w:rFonts w:ascii="Times New Roman" w:hAnsi="Times New Roman" w:cs="Times New Roman"/>
        </w:rPr>
        <w:tab/>
      </w:r>
      <w:r w:rsidRPr="009437E8">
        <w:rPr>
          <w:rFonts w:ascii="Times New Roman" w:hAnsi="Times New Roman" w:cs="Times New Roman"/>
        </w:rPr>
        <w:tab/>
      </w:r>
      <w:r w:rsidRPr="009437E8">
        <w:rPr>
          <w:rFonts w:ascii="Times New Roman" w:hAnsi="Times New Roman" w:cs="Times New Roman"/>
        </w:rPr>
        <w:tab/>
      </w:r>
      <w:r w:rsidRPr="009437E8">
        <w:rPr>
          <w:rFonts w:ascii="Times New Roman" w:hAnsi="Times New Roman" w:cs="Times New Roman"/>
        </w:rPr>
        <w:tab/>
      </w:r>
      <w:r w:rsidRPr="009437E8">
        <w:rPr>
          <w:rFonts w:ascii="Times New Roman" w:hAnsi="Times New Roman" w:cs="Times New Roman"/>
        </w:rPr>
        <w:tab/>
      </w:r>
    </w:p>
    <w:p w:rsidR="009437E8" w:rsidRPr="009437E8" w:rsidRDefault="009437E8" w:rsidP="009437E8">
      <w:pPr>
        <w:spacing w:after="0"/>
        <w:jc w:val="center"/>
        <w:rPr>
          <w:rFonts w:ascii="Times New Roman" w:hAnsi="Times New Roman" w:cs="Times New Roman"/>
          <w:b/>
        </w:rPr>
      </w:pPr>
      <w:r w:rsidRPr="009437E8">
        <w:rPr>
          <w:rFonts w:ascii="Times New Roman" w:hAnsi="Times New Roman" w:cs="Times New Roman"/>
          <w:b/>
        </w:rPr>
        <w:t>Распределение бюджетных ассигнований по целевым статьям</w:t>
      </w:r>
    </w:p>
    <w:p w:rsidR="009437E8" w:rsidRPr="009437E8" w:rsidRDefault="009437E8" w:rsidP="009437E8">
      <w:pPr>
        <w:spacing w:after="0"/>
        <w:jc w:val="center"/>
        <w:rPr>
          <w:rFonts w:ascii="Times New Roman" w:hAnsi="Times New Roman" w:cs="Times New Roman"/>
          <w:b/>
        </w:rPr>
      </w:pPr>
      <w:r w:rsidRPr="009437E8">
        <w:rPr>
          <w:rFonts w:ascii="Times New Roman" w:hAnsi="Times New Roman" w:cs="Times New Roman"/>
          <w:b/>
        </w:rPr>
        <w:t>(муниципальным программам Тейковского муниципального района и</w:t>
      </w:r>
    </w:p>
    <w:p w:rsidR="009437E8" w:rsidRPr="009437E8" w:rsidRDefault="009437E8" w:rsidP="009437E8">
      <w:pPr>
        <w:spacing w:after="0"/>
        <w:jc w:val="center"/>
        <w:rPr>
          <w:rFonts w:ascii="Times New Roman" w:hAnsi="Times New Roman" w:cs="Times New Roman"/>
          <w:b/>
        </w:rPr>
      </w:pPr>
      <w:r w:rsidRPr="009437E8">
        <w:rPr>
          <w:rFonts w:ascii="Times New Roman" w:hAnsi="Times New Roman" w:cs="Times New Roman"/>
          <w:b/>
        </w:rPr>
        <w:t>не включенным в муниципальные программы Тейковского муниципального</w:t>
      </w:r>
    </w:p>
    <w:p w:rsidR="009437E8" w:rsidRPr="009437E8" w:rsidRDefault="009437E8" w:rsidP="009437E8">
      <w:pPr>
        <w:spacing w:after="0"/>
        <w:jc w:val="center"/>
        <w:rPr>
          <w:rFonts w:ascii="Times New Roman" w:hAnsi="Times New Roman" w:cs="Times New Roman"/>
          <w:b/>
        </w:rPr>
      </w:pPr>
      <w:r w:rsidRPr="009437E8">
        <w:rPr>
          <w:rFonts w:ascii="Times New Roman" w:hAnsi="Times New Roman" w:cs="Times New Roman"/>
          <w:b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</w:r>
    </w:p>
    <w:p w:rsidR="00E25274" w:rsidRDefault="00E25274" w:rsidP="007B3766">
      <w:pPr>
        <w:spacing w:after="0"/>
      </w:pPr>
    </w:p>
    <w:tbl>
      <w:tblPr>
        <w:tblW w:w="105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9"/>
        <w:gridCol w:w="1250"/>
        <w:gridCol w:w="745"/>
        <w:gridCol w:w="993"/>
        <w:gridCol w:w="850"/>
        <w:gridCol w:w="1134"/>
      </w:tblGrid>
      <w:tr w:rsidR="009437E8" w:rsidRPr="00E25274" w:rsidTr="009437E8">
        <w:trPr>
          <w:trHeight w:val="207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2018г.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бюджет на 2018 год</w:t>
            </w:r>
          </w:p>
        </w:tc>
      </w:tr>
      <w:tr w:rsidR="009437E8" w:rsidRPr="00E25274" w:rsidTr="009437E8">
        <w:trPr>
          <w:trHeight w:val="45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124037,2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126417,8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11312,8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11217,7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1964,7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области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-1914,0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01101R0971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</w:tr>
      <w:tr w:rsidR="009437E8" w:rsidRPr="00E25274" w:rsidTr="009437E8">
        <w:trPr>
          <w:trHeight w:val="207"/>
        </w:trPr>
        <w:tc>
          <w:tcPr>
            <w:tcW w:w="5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</w:tr>
      <w:tr w:rsidR="009437E8" w:rsidRPr="00E25274" w:rsidTr="009437E8">
        <w:trPr>
          <w:trHeight w:val="450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46385,2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46385,2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7511,5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3347,1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38873,7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10265,6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18577,6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образования  в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61692,5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7236,2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53621,6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54432,5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14272,1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14496,7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39778,9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4118,8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3105,5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685,2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работникам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0160181440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164,9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01Г01S2700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  Тейковского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10153,4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10514,6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культуры  Тейковского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8670,9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4489,3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4489,3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1966,7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2266,1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1849,6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02105L5191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1843,7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1843,7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соревнованиях»  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возраста  Тейковского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 доступным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10833,3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05101R0200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Предоствавление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документапции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много-квартирных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«Обеспечение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водоснабжением  жителей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3031,0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угля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 в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0590108060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 Тейковского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местности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1210100520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автомобильных  дорог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4846,9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6250,2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1474,9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33883,9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35402,9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1171,0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самоуправления  Тейковского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23838,5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1417,8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13060,8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1355,5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3757,3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10134,6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10134,6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53,7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газопровода  (</w:t>
            </w:r>
            <w:proofErr w:type="gramEnd"/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4290021000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</w:t>
            </w: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органов местного самоуправления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4290007030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274" w:rsidRPr="00E25274" w:rsidRDefault="00E25274" w:rsidP="00E25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9437E8" w:rsidRPr="00E25274" w:rsidTr="009437E8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187314,8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274" w:rsidRPr="00E25274" w:rsidRDefault="00E25274" w:rsidP="00E2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252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193862,2</w:t>
            </w:r>
          </w:p>
        </w:tc>
      </w:tr>
    </w:tbl>
    <w:p w:rsidR="00E25274" w:rsidRDefault="00E25274" w:rsidP="007B3766">
      <w:pPr>
        <w:spacing w:after="0"/>
      </w:pPr>
    </w:p>
    <w:p w:rsidR="009437E8" w:rsidRDefault="009437E8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lastRenderedPageBreak/>
        <w:t>Приложение 5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>к решению Совета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ab/>
        <w:t>Тейковского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ab/>
        <w:t>муниципального района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>от 31.01.2018 г. № 278-р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>Приложение 8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>к решению Совета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ab/>
        <w:t>Тейковского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ab/>
        <w:t>муниципального района</w:t>
      </w:r>
    </w:p>
    <w:p w:rsidR="00E70F30" w:rsidRPr="00E70F30" w:rsidRDefault="00E70F30" w:rsidP="00E70F30">
      <w:pPr>
        <w:spacing w:after="0"/>
        <w:jc w:val="right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>от 12.12.2017 г. № 262-р</w:t>
      </w:r>
    </w:p>
    <w:p w:rsidR="00E70F30" w:rsidRPr="00E70F30" w:rsidRDefault="00E70F30" w:rsidP="00E70F30">
      <w:pPr>
        <w:spacing w:after="0"/>
        <w:rPr>
          <w:rFonts w:ascii="Times New Roman" w:hAnsi="Times New Roman" w:cs="Times New Roman"/>
        </w:rPr>
      </w:pPr>
      <w:r w:rsidRPr="00E70F30">
        <w:rPr>
          <w:rFonts w:ascii="Times New Roman" w:hAnsi="Times New Roman" w:cs="Times New Roman"/>
        </w:rPr>
        <w:tab/>
      </w:r>
      <w:r w:rsidRPr="00E70F30">
        <w:rPr>
          <w:rFonts w:ascii="Times New Roman" w:hAnsi="Times New Roman" w:cs="Times New Roman"/>
        </w:rPr>
        <w:tab/>
      </w:r>
      <w:r w:rsidRPr="00E70F30">
        <w:rPr>
          <w:rFonts w:ascii="Times New Roman" w:hAnsi="Times New Roman" w:cs="Times New Roman"/>
        </w:rPr>
        <w:tab/>
      </w:r>
      <w:r w:rsidRPr="00E70F30">
        <w:rPr>
          <w:rFonts w:ascii="Times New Roman" w:hAnsi="Times New Roman" w:cs="Times New Roman"/>
        </w:rPr>
        <w:tab/>
      </w:r>
    </w:p>
    <w:p w:rsidR="00E70F30" w:rsidRPr="00E70F30" w:rsidRDefault="00E70F30" w:rsidP="00E70F30">
      <w:pPr>
        <w:spacing w:after="0"/>
        <w:jc w:val="center"/>
        <w:rPr>
          <w:rFonts w:ascii="Times New Roman" w:hAnsi="Times New Roman" w:cs="Times New Roman"/>
          <w:b/>
        </w:rPr>
      </w:pPr>
      <w:r w:rsidRPr="00E70F30">
        <w:rPr>
          <w:rFonts w:ascii="Times New Roman" w:hAnsi="Times New Roman" w:cs="Times New Roman"/>
          <w:b/>
        </w:rPr>
        <w:t>Распределение бюджетных ассигнований по целевым статьям</w:t>
      </w:r>
    </w:p>
    <w:p w:rsidR="00E70F30" w:rsidRPr="00E70F30" w:rsidRDefault="00E70F30" w:rsidP="00E70F30">
      <w:pPr>
        <w:spacing w:after="0"/>
        <w:jc w:val="center"/>
        <w:rPr>
          <w:rFonts w:ascii="Times New Roman" w:hAnsi="Times New Roman" w:cs="Times New Roman"/>
          <w:b/>
        </w:rPr>
      </w:pPr>
      <w:r w:rsidRPr="00E70F30">
        <w:rPr>
          <w:rFonts w:ascii="Times New Roman" w:hAnsi="Times New Roman" w:cs="Times New Roman"/>
          <w:b/>
        </w:rPr>
        <w:t>(муниципальным программам Тейковского муниципального района и</w:t>
      </w:r>
    </w:p>
    <w:p w:rsidR="00E70F30" w:rsidRPr="00E70F30" w:rsidRDefault="00E70F30" w:rsidP="00E70F30">
      <w:pPr>
        <w:spacing w:after="0"/>
        <w:jc w:val="center"/>
        <w:rPr>
          <w:rFonts w:ascii="Times New Roman" w:hAnsi="Times New Roman" w:cs="Times New Roman"/>
          <w:b/>
        </w:rPr>
      </w:pPr>
      <w:r w:rsidRPr="00E70F30">
        <w:rPr>
          <w:rFonts w:ascii="Times New Roman" w:hAnsi="Times New Roman" w:cs="Times New Roman"/>
          <w:b/>
        </w:rPr>
        <w:t>не включенным в муниципальные программы Тейковского муниципального</w:t>
      </w:r>
    </w:p>
    <w:p w:rsidR="00E70F30" w:rsidRPr="00E70F30" w:rsidRDefault="00E70F30" w:rsidP="00E70F30">
      <w:pPr>
        <w:spacing w:after="0"/>
        <w:jc w:val="center"/>
        <w:rPr>
          <w:rFonts w:ascii="Times New Roman" w:hAnsi="Times New Roman" w:cs="Times New Roman"/>
          <w:b/>
        </w:rPr>
      </w:pPr>
      <w:r w:rsidRPr="00E70F30">
        <w:rPr>
          <w:rFonts w:ascii="Times New Roman" w:hAnsi="Times New Roman" w:cs="Times New Roman"/>
          <w:b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2019 - 2020 годы</w:t>
      </w:r>
    </w:p>
    <w:tbl>
      <w:tblPr>
        <w:tblW w:w="1086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46"/>
        <w:gridCol w:w="1250"/>
        <w:gridCol w:w="734"/>
        <w:gridCol w:w="966"/>
        <w:gridCol w:w="966"/>
      </w:tblGrid>
      <w:tr w:rsidR="00E70F30" w:rsidRPr="00E70F30" w:rsidTr="00E70F30">
        <w:trPr>
          <w:trHeight w:val="20"/>
        </w:trPr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E70F30" w:rsidRPr="00E70F30" w:rsidTr="00E70F30">
        <w:trPr>
          <w:trHeight w:val="450"/>
        </w:trPr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E70F30" w:rsidRPr="00E70F30" w:rsidTr="00E70F30">
        <w:trPr>
          <w:trHeight w:val="450"/>
        </w:trPr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70F30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52462,1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2382,4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2352,0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2256,9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725,5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</w:tr>
      <w:tr w:rsidR="00E70F30" w:rsidRPr="00E70F30" w:rsidTr="00E70F30">
        <w:trPr>
          <w:trHeight w:val="230"/>
        </w:trPr>
        <w:tc>
          <w:tcPr>
            <w:tcW w:w="6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</w:tr>
      <w:tr w:rsidR="00E70F30" w:rsidRPr="00E70F30" w:rsidTr="00E70F30">
        <w:trPr>
          <w:trHeight w:val="450"/>
        </w:trPr>
        <w:tc>
          <w:tcPr>
            <w:tcW w:w="6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46535,3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44601,2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9077,6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37457,7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35523,6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9695,5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15694,9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образования  в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</w:t>
            </w: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0150180170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3927,7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3927,7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  Тейковского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8155,6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8155,6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культуры  Тейковского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4805,1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1849,6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1849,6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1497,8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 доступным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8753,5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8071,6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много-квартирных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«Обеспечение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водоснабжением  жителей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 Тейковского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1796,6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1514,0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576,0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576,0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автомобильных  дорог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5499,9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5735,4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3432,4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3432,4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3432,4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38059,5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37152,3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самоуправления  Тейковского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22436,9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22436,9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14195,6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13287,9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196,7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372,5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372,5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0F30" w:rsidRPr="00E62A6C" w:rsidRDefault="00E70F30" w:rsidP="00E70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E70F30" w:rsidRPr="00E70F30" w:rsidTr="00E70F30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119335,1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F30" w:rsidRPr="00E62A6C" w:rsidRDefault="00E70F30" w:rsidP="00E70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A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114721,0</w:t>
            </w:r>
          </w:p>
        </w:tc>
      </w:tr>
    </w:tbl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C57E79" w:rsidRDefault="00C57E79" w:rsidP="007B3766">
      <w:pPr>
        <w:spacing w:after="0"/>
      </w:pPr>
    </w:p>
    <w:tbl>
      <w:tblPr>
        <w:tblW w:w="10570" w:type="dxa"/>
        <w:tblInd w:w="-567" w:type="dxa"/>
        <w:tblLook w:val="04A0" w:firstRow="1" w:lastRow="0" w:firstColumn="1" w:lastColumn="0" w:noHBand="0" w:noVBand="1"/>
      </w:tblPr>
      <w:tblGrid>
        <w:gridCol w:w="993"/>
        <w:gridCol w:w="5670"/>
        <w:gridCol w:w="1320"/>
        <w:gridCol w:w="1207"/>
        <w:gridCol w:w="1380"/>
      </w:tblGrid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31.01.2018 г. № 278-р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C5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C5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E79" w:rsidRPr="00C57E79" w:rsidRDefault="00C57E79" w:rsidP="00C5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7E79" w:rsidRPr="00C57E79" w:rsidTr="00C57E79">
        <w:trPr>
          <w:trHeight w:val="20"/>
        </w:trPr>
        <w:tc>
          <w:tcPr>
            <w:tcW w:w="10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C57E79" w:rsidRPr="00C57E79" w:rsidTr="00C57E79">
        <w:trPr>
          <w:trHeight w:val="20"/>
        </w:trPr>
        <w:tc>
          <w:tcPr>
            <w:tcW w:w="10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      </w:r>
          </w:p>
        </w:tc>
      </w:tr>
      <w:tr w:rsidR="00C57E79" w:rsidRPr="00C57E79" w:rsidTr="00C57E79">
        <w:trPr>
          <w:trHeight w:val="20"/>
        </w:trPr>
        <w:tc>
          <w:tcPr>
            <w:tcW w:w="10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7E79" w:rsidRPr="00C57E79" w:rsidRDefault="00C57E79" w:rsidP="00E62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24357,0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1409,8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25766,8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1171,0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15118,3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15899,4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3964,7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2785,5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6058,0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6058,0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7305,5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8708,8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238,6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6500,2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1970,0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10039,4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10039,4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7367,8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1648,5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126880,7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2556,3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129437,0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15676,9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15779,5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94621,7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2160,9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96782,6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5663,6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5962,5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877,6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10040,9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10034,8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9790,7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10185,4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8670,9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1514,5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3219,0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1373,5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1353,3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C57E79" w:rsidRPr="00C57E79" w:rsidTr="00C57E79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E62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187314,8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6547,4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E79" w:rsidRPr="00C57E79" w:rsidRDefault="00C57E79" w:rsidP="00C5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193862,2</w:t>
            </w:r>
          </w:p>
        </w:tc>
      </w:tr>
    </w:tbl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E70F30" w:rsidRDefault="00E70F30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C57E79" w:rsidRDefault="00C57E79" w:rsidP="007B3766">
      <w:pPr>
        <w:spacing w:after="0"/>
      </w:pPr>
    </w:p>
    <w:p w:rsidR="00F30B1A" w:rsidRDefault="00F30B1A" w:rsidP="007B3766">
      <w:pPr>
        <w:spacing w:after="0"/>
      </w:pPr>
    </w:p>
    <w:p w:rsidR="00F30B1A" w:rsidRDefault="00F30B1A" w:rsidP="007B3766">
      <w:pPr>
        <w:spacing w:after="0"/>
      </w:pPr>
    </w:p>
    <w:p w:rsidR="00E62A6C" w:rsidRDefault="00E62A6C" w:rsidP="007B3766">
      <w:pPr>
        <w:spacing w:after="0"/>
      </w:pPr>
    </w:p>
    <w:p w:rsidR="00F30B1A" w:rsidRDefault="00F30B1A" w:rsidP="007B3766">
      <w:pPr>
        <w:spacing w:after="0"/>
      </w:pPr>
    </w:p>
    <w:p w:rsidR="00F30B1A" w:rsidRDefault="00F30B1A" w:rsidP="007B3766">
      <w:pPr>
        <w:spacing w:after="0"/>
      </w:pPr>
    </w:p>
    <w:tbl>
      <w:tblPr>
        <w:tblW w:w="10462" w:type="dxa"/>
        <w:tblInd w:w="-426" w:type="dxa"/>
        <w:tblLook w:val="04A0" w:firstRow="1" w:lastRow="0" w:firstColumn="1" w:lastColumn="0" w:noHBand="0" w:noVBand="1"/>
      </w:tblPr>
      <w:tblGrid>
        <w:gridCol w:w="993"/>
        <w:gridCol w:w="7513"/>
        <w:gridCol w:w="990"/>
        <w:gridCol w:w="966"/>
      </w:tblGrid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31.01.2018 г. № 278-р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B1A" w:rsidRPr="00F30B1A" w:rsidTr="00F30B1A">
        <w:trPr>
          <w:trHeight w:val="20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B1A" w:rsidRPr="00F30B1A" w:rsidTr="00756EA2">
        <w:trPr>
          <w:trHeight w:val="20"/>
        </w:trPr>
        <w:tc>
          <w:tcPr>
            <w:tcW w:w="10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плановый период 2019 - 2020 годов по разделам и подразделам функциональной классификации расходов Российской Федерации</w:t>
            </w:r>
          </w:p>
        </w:tc>
      </w:tr>
      <w:tr w:rsidR="00F30B1A" w:rsidRPr="00F30B1A" w:rsidTr="00F30B1A">
        <w:trPr>
          <w:trHeight w:val="20"/>
        </w:trPr>
        <w:tc>
          <w:tcPr>
            <w:tcW w:w="10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28556,5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28557,0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8754,1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8099,1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2110,7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8546,1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7971,6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57519,4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54791,5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9564,4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9454,0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31782,9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29928,8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9127,5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8057,0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8057,0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1808,6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F30B1A" w:rsidRPr="00F30B1A" w:rsidTr="00F30B1A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119335,1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B1A" w:rsidRPr="00F30B1A" w:rsidRDefault="00F30B1A" w:rsidP="00F3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114721,0</w:t>
            </w:r>
          </w:p>
        </w:tc>
      </w:tr>
    </w:tbl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lastRenderedPageBreak/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Приложение 8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к решению Совета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Тейковского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муниципального района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от 31.01.2018 г. № 278-р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Приложение 11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к решению Совета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Тейковского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муниципального района</w:t>
      </w:r>
    </w:p>
    <w:p w:rsidR="00274064" w:rsidRPr="00274064" w:rsidRDefault="00274064" w:rsidP="00274064">
      <w:pPr>
        <w:spacing w:after="0"/>
        <w:jc w:val="right"/>
        <w:rPr>
          <w:rFonts w:ascii="Times New Roman" w:hAnsi="Times New Roman" w:cs="Times New Roman"/>
        </w:rPr>
      </w:pPr>
      <w:r w:rsidRPr="00274064">
        <w:rPr>
          <w:rFonts w:ascii="Times New Roman" w:hAnsi="Times New Roman" w:cs="Times New Roman"/>
        </w:rPr>
        <w:tab/>
      </w:r>
      <w:r w:rsidRPr="00274064">
        <w:rPr>
          <w:rFonts w:ascii="Times New Roman" w:hAnsi="Times New Roman" w:cs="Times New Roman"/>
        </w:rPr>
        <w:tab/>
        <w:t>от 12.12.2017 г. № 262-р</w:t>
      </w:r>
    </w:p>
    <w:p w:rsidR="00274064" w:rsidRPr="00274064" w:rsidRDefault="00274064" w:rsidP="00274064">
      <w:pPr>
        <w:spacing w:after="0"/>
        <w:jc w:val="center"/>
        <w:rPr>
          <w:rFonts w:ascii="Times New Roman" w:hAnsi="Times New Roman" w:cs="Times New Roman"/>
          <w:b/>
        </w:rPr>
      </w:pPr>
    </w:p>
    <w:p w:rsidR="00274064" w:rsidRPr="00274064" w:rsidRDefault="00274064" w:rsidP="00274064">
      <w:pPr>
        <w:spacing w:after="0"/>
        <w:jc w:val="center"/>
        <w:rPr>
          <w:rFonts w:ascii="Times New Roman" w:hAnsi="Times New Roman" w:cs="Times New Roman"/>
          <w:b/>
        </w:rPr>
      </w:pPr>
      <w:r w:rsidRPr="00274064">
        <w:rPr>
          <w:rFonts w:ascii="Times New Roman" w:hAnsi="Times New Roman" w:cs="Times New Roman"/>
          <w:b/>
        </w:rPr>
        <w:t>Ведомственная структура расходов бюджета Тейковского муниципального</w:t>
      </w:r>
    </w:p>
    <w:p w:rsidR="00F30B1A" w:rsidRDefault="00274064" w:rsidP="00274064">
      <w:pPr>
        <w:spacing w:after="0"/>
        <w:jc w:val="center"/>
      </w:pPr>
      <w:r w:rsidRPr="00274064">
        <w:rPr>
          <w:rFonts w:ascii="Times New Roman" w:hAnsi="Times New Roman" w:cs="Times New Roman"/>
          <w:b/>
        </w:rPr>
        <w:t>района на 2018 год</w:t>
      </w:r>
    </w:p>
    <w:tbl>
      <w:tblPr>
        <w:tblW w:w="110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851"/>
        <w:gridCol w:w="1144"/>
        <w:gridCol w:w="706"/>
        <w:gridCol w:w="984"/>
        <w:gridCol w:w="850"/>
        <w:gridCol w:w="993"/>
      </w:tblGrid>
      <w:tr w:rsidR="00274064" w:rsidRPr="00274064" w:rsidTr="00274064">
        <w:trPr>
          <w:trHeight w:val="46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274064" w:rsidRPr="00274064" w:rsidTr="00274064">
        <w:trPr>
          <w:trHeight w:val="45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Код </w:t>
            </w:r>
            <w:proofErr w:type="spellStart"/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адми-нистратора</w:t>
            </w:r>
            <w:proofErr w:type="spellEnd"/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Раздел, подразделений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Целевая статья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Вид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рас-ходов</w:t>
            </w:r>
            <w:proofErr w:type="gramEnd"/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Утверждено по бюджету на 2018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Внесенные изменения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Уточненный бюджет на 2018 год</w:t>
            </w:r>
          </w:p>
        </w:tc>
      </w:tr>
      <w:tr w:rsidR="00274064" w:rsidRPr="00274064" w:rsidTr="00274064">
        <w:trPr>
          <w:trHeight w:val="45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</w:tr>
      <w:tr w:rsidR="00274064" w:rsidRPr="00274064" w:rsidTr="00274064">
        <w:trPr>
          <w:trHeight w:val="45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29602,0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2572,0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32174,0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1417,8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13060,8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2437,6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1110180360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1110180360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4490051200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застройки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05В0120410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0720120750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обследований)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дорогах общего пользования местного значения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Тейковского  муниципального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1620120300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1710120400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1474,9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пунктов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1720120410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2543,9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0920120360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территории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0930120390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оператору  на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документапции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0530120030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0530120310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0540140020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508,4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0580120240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обслуживание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газопровода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559,4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0570120220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0590120550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4290021000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1810120450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1373,5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05101R0200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781,3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05101L0200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572,0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1171,0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1074,6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29044,7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1168,2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30212,9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3757,3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3017,1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3017,1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Тейковского муниципального района»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полномочий  по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916,3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1710108010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2231,4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0610160020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0560108040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0570108050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657,1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периода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0580160050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3031,0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угля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0580160080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0580108030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869,0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 в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0590108060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305,9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05Б0108110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1317,8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235,1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104,1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2427,6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2427,6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1966,7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культуры»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культуры  за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1733,9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2013,2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02103S0340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252,9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1441,1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0210408070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02105R5191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02105L5191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125358,8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2474,5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127833,3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3347,1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1008,7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7236,2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1964,7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области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0110181950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организаций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01101R0970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-1914,0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01101R0971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01101L0970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01101L0971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174,9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из семей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461,7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997,8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997,8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10265,6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10265,6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18477,6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18577,6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659,7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629,2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14272,1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14496,7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39192,6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39778,9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3105,5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685,2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01601S1420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0160181420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189,4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</w:t>
            </w: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01601S1440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0160181440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6638,8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6638,8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967,9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108,0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40,9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01Г01S2700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108,1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бакалавриат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1307,7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района  (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492,2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27,8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2255,7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2471,0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1910100550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136,5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1355,5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220,0</w:t>
            </w:r>
          </w:p>
        </w:tc>
      </w:tr>
      <w:tr w:rsidR="00274064" w:rsidRPr="00274064" w:rsidTr="00274064">
        <w:trPr>
          <w:trHeight w:val="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187314,8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6547,4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064" w:rsidRPr="00274064" w:rsidRDefault="00274064" w:rsidP="0027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740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193862,2</w:t>
            </w:r>
          </w:p>
        </w:tc>
      </w:tr>
    </w:tbl>
    <w:p w:rsidR="00274064" w:rsidRDefault="00274064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56EA2">
      <w:pPr>
        <w:spacing w:after="0"/>
        <w:jc w:val="right"/>
      </w:pP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 w:rsidRPr="00756EA2">
        <w:rPr>
          <w:rFonts w:ascii="Times New Roman" w:hAnsi="Times New Roman" w:cs="Times New Roman"/>
        </w:rPr>
        <w:t>Приложение 9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к решению Совета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Тейковского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муниципального района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от 31.01.2018 г. № 278-р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Приложение 12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к решению Совета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Тейковского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муниципального района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  <w:t>от 12.12.2017 г. № 262-р</w:t>
      </w:r>
    </w:p>
    <w:p w:rsidR="00756EA2" w:rsidRPr="00756EA2" w:rsidRDefault="00756EA2" w:rsidP="00756EA2">
      <w:pPr>
        <w:spacing w:after="0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  <w:r w:rsidRPr="00756EA2">
        <w:rPr>
          <w:rFonts w:ascii="Times New Roman" w:hAnsi="Times New Roman" w:cs="Times New Roman"/>
        </w:rPr>
        <w:tab/>
      </w:r>
    </w:p>
    <w:p w:rsidR="00756EA2" w:rsidRPr="00756EA2" w:rsidRDefault="00756EA2" w:rsidP="00756EA2">
      <w:pPr>
        <w:spacing w:after="0"/>
        <w:jc w:val="center"/>
        <w:rPr>
          <w:rFonts w:ascii="Times New Roman" w:hAnsi="Times New Roman" w:cs="Times New Roman"/>
          <w:b/>
        </w:rPr>
      </w:pPr>
      <w:r w:rsidRPr="00756EA2">
        <w:rPr>
          <w:rFonts w:ascii="Times New Roman" w:hAnsi="Times New Roman" w:cs="Times New Roman"/>
          <w:b/>
        </w:rPr>
        <w:t>Ведомственная структура расходов бюджета Тейковского муниципального</w:t>
      </w:r>
    </w:p>
    <w:p w:rsidR="00756EA2" w:rsidRPr="00756EA2" w:rsidRDefault="00756EA2" w:rsidP="00756EA2">
      <w:pPr>
        <w:spacing w:after="0"/>
        <w:jc w:val="center"/>
        <w:rPr>
          <w:b/>
        </w:rPr>
      </w:pPr>
      <w:r w:rsidRPr="00756EA2">
        <w:rPr>
          <w:rFonts w:ascii="Times New Roman" w:hAnsi="Times New Roman" w:cs="Times New Roman"/>
          <w:b/>
        </w:rPr>
        <w:t>района на плановый период 2019 - 2020 годов</w:t>
      </w:r>
    </w:p>
    <w:tbl>
      <w:tblPr>
        <w:tblW w:w="1074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5387"/>
        <w:gridCol w:w="777"/>
        <w:gridCol w:w="640"/>
        <w:gridCol w:w="1250"/>
        <w:gridCol w:w="762"/>
        <w:gridCol w:w="966"/>
        <w:gridCol w:w="966"/>
      </w:tblGrid>
      <w:tr w:rsidR="00756EA2" w:rsidRPr="00756EA2" w:rsidTr="00756EA2">
        <w:trPr>
          <w:trHeight w:val="46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рас-ходов</w:t>
            </w:r>
            <w:proofErr w:type="gramEnd"/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756EA2" w:rsidRPr="00756EA2" w:rsidTr="00756EA2">
        <w:trPr>
          <w:trHeight w:val="45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</w:tr>
      <w:tr w:rsidR="00756EA2" w:rsidRPr="00756EA2" w:rsidTr="00756EA2">
        <w:trPr>
          <w:trHeight w:val="45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EA2" w:rsidRPr="00756EA2" w:rsidTr="00756EA2">
        <w:trPr>
          <w:trHeight w:val="45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33115,5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32029,1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застройки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</w:t>
            </w: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обследований)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животных(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3432,4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территории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Выполнение комплексных кадастровых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196,7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газопровода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27025,2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26275,4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обследований)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1710100710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учреждений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56323,8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53595,9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</w:t>
            </w: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10695,5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9695,5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16629,0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15694,9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</w:t>
            </w: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426,4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1817,0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1767,0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4290000380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756EA2" w:rsidRPr="00756EA2" w:rsidTr="00756EA2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119335,1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EA2" w:rsidRPr="00756EA2" w:rsidRDefault="00756EA2" w:rsidP="0075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56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114721,0</w:t>
            </w:r>
          </w:p>
        </w:tc>
      </w:tr>
    </w:tbl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Default="00756EA2" w:rsidP="007B3766">
      <w:pPr>
        <w:spacing w:after="0"/>
      </w:pP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lastRenderedPageBreak/>
        <w:tab/>
        <w:t>Приложение 10</w:t>
      </w:r>
    </w:p>
    <w:p w:rsidR="007423F0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к решению Совета Тейковского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Тейковского</w:t>
      </w:r>
    </w:p>
    <w:p w:rsidR="007423F0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муниципального района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от 31.01.2018 г. № 278-р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ab/>
        <w:t>Приложение 15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к решению Совета Тейковского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Тейковского</w:t>
      </w:r>
    </w:p>
    <w:p w:rsidR="00756EA2" w:rsidRP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муниципального района</w:t>
      </w:r>
    </w:p>
    <w:p w:rsidR="00756EA2" w:rsidRDefault="00756EA2" w:rsidP="00756EA2">
      <w:pPr>
        <w:spacing w:after="0"/>
        <w:jc w:val="right"/>
      </w:pPr>
      <w:r w:rsidRPr="00756EA2">
        <w:rPr>
          <w:rFonts w:ascii="Times New Roman" w:hAnsi="Times New Roman" w:cs="Times New Roman"/>
        </w:rPr>
        <w:t>от 12.12.2017 г. № 262-р</w:t>
      </w:r>
      <w:r>
        <w:t xml:space="preserve"> </w:t>
      </w:r>
    </w:p>
    <w:p w:rsidR="00756EA2" w:rsidRDefault="00756EA2" w:rsidP="007B3766">
      <w:pPr>
        <w:spacing w:after="0"/>
      </w:pPr>
    </w:p>
    <w:p w:rsidR="00756EA2" w:rsidRPr="00756EA2" w:rsidRDefault="00756EA2" w:rsidP="00756EA2">
      <w:pPr>
        <w:spacing w:after="0"/>
        <w:jc w:val="center"/>
        <w:rPr>
          <w:rFonts w:ascii="Times New Roman" w:hAnsi="Times New Roman" w:cs="Times New Roman"/>
          <w:b/>
        </w:rPr>
      </w:pPr>
      <w:r w:rsidRPr="00756EA2">
        <w:rPr>
          <w:rFonts w:ascii="Times New Roman" w:hAnsi="Times New Roman" w:cs="Times New Roman"/>
          <w:b/>
        </w:rPr>
        <w:t>Распределение межбюджетных трансфертов</w:t>
      </w:r>
    </w:p>
    <w:p w:rsidR="00756EA2" w:rsidRPr="00756EA2" w:rsidRDefault="00756EA2" w:rsidP="00756EA2">
      <w:pPr>
        <w:spacing w:after="0"/>
        <w:jc w:val="center"/>
        <w:rPr>
          <w:rFonts w:ascii="Times New Roman" w:hAnsi="Times New Roman" w:cs="Times New Roman"/>
          <w:b/>
        </w:rPr>
      </w:pPr>
      <w:r w:rsidRPr="00756EA2">
        <w:rPr>
          <w:rFonts w:ascii="Times New Roman" w:hAnsi="Times New Roman" w:cs="Times New Roman"/>
          <w:b/>
        </w:rPr>
        <w:t>на исполнение полномочий, передаваемых поселениям</w:t>
      </w:r>
    </w:p>
    <w:p w:rsidR="00756EA2" w:rsidRDefault="00756EA2" w:rsidP="00756EA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756EA2">
        <w:rPr>
          <w:rFonts w:ascii="Times New Roman" w:hAnsi="Times New Roman" w:cs="Times New Roman"/>
          <w:b/>
        </w:rPr>
        <w:t>Тейковским</w:t>
      </w:r>
      <w:proofErr w:type="spellEnd"/>
      <w:r w:rsidRPr="00756EA2">
        <w:rPr>
          <w:rFonts w:ascii="Times New Roman" w:hAnsi="Times New Roman" w:cs="Times New Roman"/>
          <w:b/>
        </w:rPr>
        <w:t xml:space="preserve"> муниципальным районом на 2018 год</w:t>
      </w:r>
    </w:p>
    <w:p w:rsidR="00756EA2" w:rsidRDefault="00756EA2" w:rsidP="00756EA2">
      <w:pPr>
        <w:spacing w:after="0"/>
        <w:jc w:val="center"/>
        <w:rPr>
          <w:rFonts w:ascii="Times New Roman" w:hAnsi="Times New Roman" w:cs="Times New Roman"/>
          <w:b/>
        </w:rPr>
      </w:pPr>
    </w:p>
    <w:p w:rsidR="00756EA2" w:rsidRDefault="00756EA2" w:rsidP="00756EA2">
      <w:pPr>
        <w:spacing w:after="0"/>
        <w:jc w:val="right"/>
        <w:rPr>
          <w:rFonts w:ascii="Times New Roman" w:hAnsi="Times New Roman" w:cs="Times New Roman"/>
        </w:rPr>
      </w:pPr>
      <w:r w:rsidRPr="00756EA2">
        <w:rPr>
          <w:rFonts w:ascii="Times New Roman" w:hAnsi="Times New Roman" w:cs="Times New Roman"/>
        </w:rPr>
        <w:t>(тыс. руб.)</w:t>
      </w:r>
    </w:p>
    <w:tbl>
      <w:tblPr>
        <w:tblW w:w="109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993"/>
        <w:gridCol w:w="992"/>
        <w:gridCol w:w="1134"/>
        <w:gridCol w:w="1134"/>
        <w:gridCol w:w="1681"/>
        <w:gridCol w:w="1606"/>
      </w:tblGrid>
      <w:tr w:rsidR="007423F0" w:rsidRPr="007423F0" w:rsidTr="007423F0">
        <w:trPr>
          <w:trHeight w:val="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</w:t>
            </w:r>
            <w:proofErr w:type="gramEnd"/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229,1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23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135,8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gramStart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Морозов-</w:t>
            </w:r>
            <w:proofErr w:type="spellStart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ское</w:t>
            </w:r>
            <w:proofErr w:type="spellEnd"/>
            <w:proofErr w:type="gramEnd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proofErr w:type="spellStart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Новогорянов-ское</w:t>
            </w:r>
            <w:proofErr w:type="spellEnd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23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5. </w:t>
            </w:r>
            <w:proofErr w:type="spellStart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Новолеушин-ское</w:t>
            </w:r>
            <w:proofErr w:type="spellEnd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23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proofErr w:type="spellStart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Нерльское</w:t>
            </w:r>
            <w:proofErr w:type="spellEnd"/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423F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423F0" w:rsidRPr="007423F0" w:rsidTr="007423F0">
        <w:trPr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916,3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3F0" w:rsidRPr="007423F0" w:rsidRDefault="007423F0" w:rsidP="0074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23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230,9</w:t>
            </w:r>
          </w:p>
        </w:tc>
      </w:tr>
    </w:tbl>
    <w:p w:rsidR="007423F0" w:rsidRDefault="007423F0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noProof/>
          <w:color w:val="33CCCC"/>
          <w:sz w:val="48"/>
          <w:szCs w:val="48"/>
          <w:lang w:eastAsia="ru-RU"/>
        </w:rPr>
        <w:lastRenderedPageBreak/>
        <w:drawing>
          <wp:inline distT="0" distB="0" distL="0" distR="0" wp14:anchorId="020CFD81" wp14:editId="4765E92C">
            <wp:extent cx="733425" cy="876300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A3F73">
        <w:rPr>
          <w:rFonts w:ascii="Times New Roman" w:eastAsia="Calibri" w:hAnsi="Times New Roman" w:cs="Times New Roman"/>
          <w:b/>
          <w:sz w:val="36"/>
          <w:szCs w:val="36"/>
        </w:rPr>
        <w:t>СОВЕТ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A3F73">
        <w:rPr>
          <w:rFonts w:ascii="Times New Roman" w:eastAsia="Calibri" w:hAnsi="Times New Roman" w:cs="Times New Roman"/>
          <w:b/>
          <w:sz w:val="36"/>
          <w:szCs w:val="36"/>
        </w:rPr>
        <w:t>ТЕЙКОВСКОГО МУНИЦИПАЛЬНОГО РАЙОНА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Р Е Ш Е Н И Е</w:t>
      </w:r>
    </w:p>
    <w:p w:rsidR="00AA3F73" w:rsidRPr="00AA3F73" w:rsidRDefault="00AA3F73" w:rsidP="00AA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31.01.2018г. № 276-р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отчета о выполнении 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>прогнозного плана (программы) приватизации муниципального имущества Тейковского муниципального района за 2017 год</w:t>
      </w:r>
    </w:p>
    <w:p w:rsidR="00AA3F73" w:rsidRPr="00AA3F73" w:rsidRDefault="00AA3F73" w:rsidP="00AA3F7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Arial"/>
          <w:sz w:val="28"/>
          <w:szCs w:val="28"/>
          <w:lang w:eastAsia="ru-RU"/>
        </w:rPr>
        <w:t>В соответствии с Федеральным законом от 21.12.2001г. № 178-ФЗ «О приватизации государственного и муниципального имущества» (в действующей редакции), Уставом Тейковского муниципального района (в действующей редакции), Положением о порядке приватизации муниципального имущества Тейковского муниципального района, утвержденным решением Совета Тейковского муниципального района от 12.12.2012г. №218-р «</w:t>
      </w:r>
      <w:r w:rsidRPr="00AA3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  утверждении Положения о порядке приватизации муниципального имущества Тейковского муниципального района</w:t>
      </w:r>
      <w:r w:rsidRPr="00AA3F7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(в действующей редакции), </w:t>
      </w:r>
    </w:p>
    <w:p w:rsidR="00AA3F73" w:rsidRPr="00AA3F73" w:rsidRDefault="00AA3F73" w:rsidP="00AA3F7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AA3F73" w:rsidRPr="00AA3F73" w:rsidRDefault="00AA3F73" w:rsidP="00AA3F73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Arial"/>
          <w:sz w:val="28"/>
          <w:szCs w:val="28"/>
          <w:lang w:eastAsia="ru-RU"/>
        </w:rPr>
        <w:t>Утвердить отчет о выполнении прогнозного плана (программы) приватизации муниципального имущества Тейковского муниципального района за 2017 год (прилагается).</w:t>
      </w:r>
    </w:p>
    <w:p w:rsidR="00AA3F73" w:rsidRPr="00AA3F73" w:rsidRDefault="00AA3F73" w:rsidP="00AA3F73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A3F73" w:rsidRPr="00AA3F73" w:rsidRDefault="00AA3F73" w:rsidP="00AA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A3F73" w:rsidRPr="00AA3F73" w:rsidRDefault="00AA3F73" w:rsidP="00AA3F73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</w:t>
      </w:r>
    </w:p>
    <w:p w:rsidR="00AA3F73" w:rsidRPr="00AA3F73" w:rsidRDefault="00AA3F73" w:rsidP="00AA3F73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                                  Н.С. Смирнов</w:t>
      </w:r>
    </w:p>
    <w:p w:rsidR="00AA3F73" w:rsidRPr="00AA3F73" w:rsidRDefault="00AA3F73" w:rsidP="00AA3F73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2A6C" w:rsidRDefault="00E62A6C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2A6C" w:rsidRDefault="00E62A6C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2A6C" w:rsidRPr="00AA3F73" w:rsidRDefault="00E62A6C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AA3F73" w:rsidRPr="00AA3F73" w:rsidRDefault="00AA3F73" w:rsidP="00AA3F73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AA3F73" w:rsidRPr="00AA3F73" w:rsidRDefault="00AA3F73" w:rsidP="00AA3F73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AA3F73" w:rsidRPr="00AA3F73" w:rsidRDefault="00AA3F73" w:rsidP="00AA3F73">
      <w:pPr>
        <w:tabs>
          <w:tab w:val="left" w:pos="2340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31.01.2018г. № 276-р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 xml:space="preserve">Отчет 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>о выполнении прогнозного плана (программы) приватизации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имущества Тейковского муниципального района 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F73">
        <w:rPr>
          <w:rFonts w:ascii="Times New Roman" w:eastAsia="Calibri" w:hAnsi="Times New Roman" w:cs="Times New Roman"/>
          <w:b/>
          <w:sz w:val="28"/>
          <w:szCs w:val="28"/>
        </w:rPr>
        <w:t>за 2017 год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Прогнозный план (программа) приватизации муниципального имущества Тейковского муниципального района на 2017 год (далее – прогнозный план) утвержден решением Совета Тейковского муниципального района от 23.11.2016 г. №108-р «Об утверждении прогнозного плана (программы) приватизации муниципального имущества Тейковского муниципального района на 2017 год».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Прогнозным планом было предусмотрено: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1. Приватизация муниципального имущества: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- встроенное нежилое помещение (столовая), помещения №26-50, расположенное по адресу: Ивановская область, Тейковский район, с. Елховка, ул. Школьная, д. 8, общей площадью 284,5 кв. м;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- здание школы с земельным участком, расположенное по адресу: Ивановская область, Тейковский район, с.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Сахтыш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Постышева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д. 28, общей площадью 605,6 кв. м и общей площадью </w:t>
      </w:r>
      <w:proofErr w:type="gramStart"/>
      <w:r w:rsidRPr="00AA3F73">
        <w:rPr>
          <w:rFonts w:ascii="Times New Roman" w:eastAsia="Calibri" w:hAnsi="Times New Roman" w:cs="Times New Roman"/>
          <w:sz w:val="28"/>
          <w:szCs w:val="28"/>
        </w:rPr>
        <w:t>земельного  участка</w:t>
      </w:r>
      <w:proofErr w:type="gram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   7 239 кв. м.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2. Преобразование муниципального унитарного предприятия Тейковского района совхоз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 в хозяйственное общество.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В 2017 году на основании прогнозного плана и в соответствии с постановлением администрации Тейковского муниципального района от 12.04.2017г. №127 «Об условиях приватизации» был объявлен аукцион по продаже здания школы с земельным участком, расположенного по адресу: Ивановская область, Тейковский район, с.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Сахтыш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Постышева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д. 28, общей площадью 605,6 кв. м и общей площадью </w:t>
      </w:r>
      <w:proofErr w:type="gramStart"/>
      <w:r w:rsidRPr="00AA3F73">
        <w:rPr>
          <w:rFonts w:ascii="Times New Roman" w:eastAsia="Calibri" w:hAnsi="Times New Roman" w:cs="Times New Roman"/>
          <w:sz w:val="28"/>
          <w:szCs w:val="28"/>
        </w:rPr>
        <w:t>земельного  участка</w:t>
      </w:r>
      <w:proofErr w:type="gram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   7 239 кв. м.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29.07.1998г. №135-ФЗ «Об оценочной деятельности в Российской Федерации» проведена оценка на данное имущество, общая стоимость которого составила 389 830 рублей, в том числе: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- стоимость здания школы 78 263 рубля;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- стоимость земельного участка 311 567 рублей.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В связи с отсутствием заявок на участие в аукционе, аукцион признан несостоявшимся.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Тейковского муниципального района от 12.07.2017г. №251 «Об условиях приватизации здания школы с земельным участком по адресу: Ивановская область, Тейковский район, с.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Сахтыш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Постышева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 xml:space="preserve">, д. 28, находящихся в собственности Тейковского муниципального района» была объявлена продажа имущества посредством публичного предложения, которая признана несостоявшейся, в </w:t>
      </w:r>
      <w:r w:rsidRPr="00AA3F73">
        <w:rPr>
          <w:rFonts w:ascii="Times New Roman" w:eastAsia="Calibri" w:hAnsi="Times New Roman" w:cs="Times New Roman"/>
          <w:sz w:val="28"/>
          <w:szCs w:val="28"/>
        </w:rPr>
        <w:lastRenderedPageBreak/>
        <w:t>виду того, что ни один из претендентов не признан участником продажи имущества.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В 2017 году в соответствии с решением Совета Тейковского муниципального района от 26.04.2017г. №178-р «О приватизации муниципального унитарного предприятия Тейковского района совхоз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 и постановлением администрации Тейковского муниципального района от 25.12.2017г. № 480 «Об утверждении условий приватизации муниципального унитарного предприятия Тейковского района совхоз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»» проведены мероприятия по преобразованию муниципального унитарного предприятия Тейковского района совхоз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 в общество с ограниченной ответственностью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».</w:t>
      </w:r>
      <w:r w:rsidRPr="00AA3F73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</w:p>
    <w:p w:rsidR="00AA3F73" w:rsidRPr="00AA3F73" w:rsidRDefault="00AA3F73" w:rsidP="00AA3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Хозяйственное общество ООО «</w:t>
      </w:r>
      <w:proofErr w:type="spellStart"/>
      <w:r w:rsidRPr="00AA3F73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AA3F73">
        <w:rPr>
          <w:rFonts w:ascii="Times New Roman" w:eastAsia="Calibri" w:hAnsi="Times New Roman" w:cs="Times New Roman"/>
          <w:sz w:val="28"/>
          <w:szCs w:val="28"/>
        </w:rPr>
        <w:t>» со 100% долей муниципального образования «Тейковский муниципальный район» в уставном капитале общества зарегистрировано 29.01.2018 года.</w:t>
      </w:r>
    </w:p>
    <w:p w:rsidR="00AA3F73" w:rsidRPr="00AA3F73" w:rsidRDefault="00AA3F73" w:rsidP="00AA3F73">
      <w:pPr>
        <w:tabs>
          <w:tab w:val="left" w:pos="136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3">
        <w:rPr>
          <w:rFonts w:ascii="Times New Roman" w:eastAsia="Calibri" w:hAnsi="Times New Roman" w:cs="Times New Roman"/>
          <w:sz w:val="28"/>
          <w:szCs w:val="28"/>
        </w:rPr>
        <w:t>Решением Совета Тейковского муниципального района от 22.06.2017 г. №197-р «О внесении изменений  в решение Совета Тейковского муниципального района от 23.11.2016г. №108-р «Об утверждении прогнозного плана (программы) приватизации муниципального имущества Тейковского муниципального района на 2017 год» исключено из прогнозного плана встроенное нежилое помещение (столовая), помещения №26-50, расположенное по адресу: Ивановская область, Тейковский район,                  с. Елховка, ул. Школьная, д.8 в связи с включением его в Перечень имущества Тейковского муниципального района, свободного от прав третьих лиц (за исключением имущественных прав субъектов малого и среднего предпринимательства) в целях оказания имущественной поддержки.</w:t>
      </w:r>
    </w:p>
    <w:p w:rsidR="00AA3F73" w:rsidRPr="00AA3F73" w:rsidRDefault="00AA3F73" w:rsidP="00AA3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AA3F73" w:rsidRDefault="00AA3F73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756EA2">
      <w:pP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P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E62A6C">
        <w:rPr>
          <w:rFonts w:ascii="Times New Roman" w:hAnsi="Times New Roman" w:cs="Times New Roman"/>
          <w:b/>
          <w:sz w:val="24"/>
        </w:rPr>
        <w:t>Для заметок</w:t>
      </w: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p w:rsidR="00E62A6C" w:rsidRPr="00756EA2" w:rsidRDefault="00E62A6C" w:rsidP="00E62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</w:p>
    <w:sectPr w:rsidR="00E62A6C" w:rsidRPr="00756EA2" w:rsidSect="007B3766">
      <w:footerReference w:type="default" r:id="rId13"/>
      <w:pgSz w:w="11906" w:h="16838"/>
      <w:pgMar w:top="567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272" w:rsidRDefault="00043272" w:rsidP="007B3766">
      <w:pPr>
        <w:spacing w:after="0" w:line="240" w:lineRule="auto"/>
      </w:pPr>
      <w:r>
        <w:separator/>
      </w:r>
    </w:p>
  </w:endnote>
  <w:endnote w:type="continuationSeparator" w:id="0">
    <w:p w:rsidR="00043272" w:rsidRDefault="00043272" w:rsidP="007B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079110"/>
      <w:docPartObj>
        <w:docPartGallery w:val="Page Numbers (Bottom of Page)"/>
        <w:docPartUnique/>
      </w:docPartObj>
    </w:sdtPr>
    <w:sdtContent>
      <w:p w:rsidR="002A4B92" w:rsidRDefault="002A4B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BAD">
          <w:rPr>
            <w:noProof/>
          </w:rPr>
          <w:t>21</w:t>
        </w:r>
        <w:r>
          <w:fldChar w:fldCharType="end"/>
        </w:r>
      </w:p>
    </w:sdtContent>
  </w:sdt>
  <w:p w:rsidR="002A4B92" w:rsidRDefault="002A4B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272" w:rsidRDefault="00043272" w:rsidP="007B3766">
      <w:pPr>
        <w:spacing w:after="0" w:line="240" w:lineRule="auto"/>
      </w:pPr>
      <w:r>
        <w:separator/>
      </w:r>
    </w:p>
  </w:footnote>
  <w:footnote w:type="continuationSeparator" w:id="0">
    <w:p w:rsidR="00043272" w:rsidRDefault="00043272" w:rsidP="007B3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68"/>
    <w:rsid w:val="00043272"/>
    <w:rsid w:val="000E7DC9"/>
    <w:rsid w:val="00274064"/>
    <w:rsid w:val="002A4B92"/>
    <w:rsid w:val="003E4310"/>
    <w:rsid w:val="00665BAD"/>
    <w:rsid w:val="007423F0"/>
    <w:rsid w:val="00756EA2"/>
    <w:rsid w:val="007B3766"/>
    <w:rsid w:val="009437E8"/>
    <w:rsid w:val="00A214AF"/>
    <w:rsid w:val="00AA3F73"/>
    <w:rsid w:val="00AE1868"/>
    <w:rsid w:val="00C57E79"/>
    <w:rsid w:val="00C929F9"/>
    <w:rsid w:val="00E25274"/>
    <w:rsid w:val="00E62A6C"/>
    <w:rsid w:val="00E70F30"/>
    <w:rsid w:val="00F30B1A"/>
    <w:rsid w:val="00FC1EEF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1A53A-A495-403B-9A49-F20D46E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766"/>
  </w:style>
  <w:style w:type="paragraph" w:styleId="a5">
    <w:name w:val="footer"/>
    <w:basedOn w:val="a"/>
    <w:link w:val="a6"/>
    <w:uiPriority w:val="99"/>
    <w:unhideWhenUsed/>
    <w:rsid w:val="007B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3766"/>
  </w:style>
  <w:style w:type="character" w:styleId="a7">
    <w:name w:val="Hyperlink"/>
    <w:basedOn w:val="a0"/>
    <w:uiPriority w:val="99"/>
    <w:unhideWhenUsed/>
    <w:rsid w:val="007B3766"/>
    <w:rPr>
      <w:color w:val="0563C1" w:themeColor="hyperlink"/>
      <w:u w:val="single"/>
    </w:rPr>
  </w:style>
  <w:style w:type="paragraph" w:styleId="a8">
    <w:name w:val="No Spacing"/>
    <w:uiPriority w:val="1"/>
    <w:qFormat/>
    <w:rsid w:val="007B3766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E25274"/>
    <w:rPr>
      <w:color w:val="800080"/>
      <w:u w:val="single"/>
    </w:rPr>
  </w:style>
  <w:style w:type="paragraph" w:customStyle="1" w:styleId="font5">
    <w:name w:val="font5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252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2527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252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E252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252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252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252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E252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252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252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E252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E2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E252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252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929F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929F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799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20379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68</Pages>
  <Words>33618</Words>
  <Characters>191625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15</cp:revision>
  <cp:lastPrinted>2018-02-15T12:05:00Z</cp:lastPrinted>
  <dcterms:created xsi:type="dcterms:W3CDTF">2018-02-09T08:11:00Z</dcterms:created>
  <dcterms:modified xsi:type="dcterms:W3CDTF">2018-02-15T13:00:00Z</dcterms:modified>
</cp:coreProperties>
</file>