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C3" w:rsidRPr="00051CC3" w:rsidRDefault="00051CC3" w:rsidP="00051CC3">
      <w:pPr>
        <w:spacing w:after="0" w:line="240" w:lineRule="auto"/>
        <w:ind w:left="-426"/>
        <w:jc w:val="center"/>
        <w:rPr>
          <w:rFonts w:ascii="Times New Roman" w:eastAsia="Times New Roman" w:hAnsi="Times New Roman" w:cs="Times New Roman"/>
          <w:b/>
          <w:sz w:val="28"/>
          <w:szCs w:val="20"/>
          <w:lang w:eastAsia="ru-RU"/>
        </w:rPr>
      </w:pPr>
      <w:r w:rsidRPr="00051CC3">
        <w:rPr>
          <w:rFonts w:ascii="Times New Roman" w:eastAsia="Times New Roman" w:hAnsi="Times New Roman" w:cs="Times New Roman"/>
          <w:b/>
          <w:sz w:val="28"/>
          <w:szCs w:val="20"/>
          <w:lang w:eastAsia="ru-RU"/>
        </w:rPr>
        <w:t>С О Д Е Р Ж А Н И Е</w:t>
      </w:r>
    </w:p>
    <w:p w:rsidR="00051CC3" w:rsidRPr="00051CC3" w:rsidRDefault="00051CC3" w:rsidP="00051CC3">
      <w:pPr>
        <w:spacing w:after="0" w:line="240" w:lineRule="auto"/>
        <w:ind w:left="-426"/>
        <w:jc w:val="center"/>
        <w:rPr>
          <w:rFonts w:ascii="Times New Roman" w:eastAsia="Times New Roman" w:hAnsi="Times New Roman" w:cs="Times New Roman"/>
          <w:b/>
          <w:sz w:val="32"/>
          <w:szCs w:val="32"/>
          <w:lang w:eastAsia="ru-RU"/>
        </w:rPr>
      </w:pPr>
    </w:p>
    <w:p w:rsidR="00051CC3" w:rsidRPr="00051CC3" w:rsidRDefault="00051CC3" w:rsidP="00051CC3">
      <w:pPr>
        <w:spacing w:line="240" w:lineRule="auto"/>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 xml:space="preserve">Решения Совета Тейковского муниципального района </w:t>
      </w:r>
    </w:p>
    <w:tbl>
      <w:tblPr>
        <w:tblW w:w="10064" w:type="dxa"/>
        <w:tblInd w:w="-567" w:type="dxa"/>
        <w:tblLook w:val="04A0" w:firstRow="1" w:lastRow="0" w:firstColumn="1" w:lastColumn="0" w:noHBand="0" w:noVBand="1"/>
      </w:tblPr>
      <w:tblGrid>
        <w:gridCol w:w="3708"/>
        <w:gridCol w:w="6356"/>
      </w:tblGrid>
      <w:tr w:rsidR="00051CC3" w:rsidRPr="00051CC3" w:rsidTr="00051CC3">
        <w:trPr>
          <w:trHeight w:val="359"/>
        </w:trPr>
        <w:tc>
          <w:tcPr>
            <w:tcW w:w="3708" w:type="dxa"/>
          </w:tcPr>
          <w:p w:rsidR="00051CC3" w:rsidRPr="007F4DB9" w:rsidRDefault="00051CC3" w:rsidP="00051CC3">
            <w:pPr>
              <w:spacing w:line="240" w:lineRule="auto"/>
              <w:jc w:val="both"/>
              <w:rPr>
                <w:rFonts w:ascii="Times New Roman" w:eastAsia="Calibri" w:hAnsi="Times New Roman" w:cs="Times New Roman"/>
                <w:bCs/>
                <w:sz w:val="24"/>
              </w:rPr>
            </w:pPr>
            <w:r w:rsidRPr="00051CC3">
              <w:rPr>
                <w:rFonts w:ascii="Times New Roman" w:eastAsia="Times New Roman" w:hAnsi="Times New Roman" w:cs="Times New Roman"/>
                <w:sz w:val="26"/>
                <w:szCs w:val="26"/>
                <w:lang w:eastAsia="ru-RU"/>
              </w:rPr>
              <w:t>Решение Совета Тейковского муниципального района</w:t>
            </w:r>
            <w:r w:rsidRPr="00051CC3">
              <w:rPr>
                <w:rFonts w:ascii="Calibri" w:eastAsia="Calibri" w:hAnsi="Calibri" w:cs="Times New Roman"/>
              </w:rPr>
              <w:t xml:space="preserve"> </w:t>
            </w:r>
            <w:r w:rsidRPr="00051CC3">
              <w:rPr>
                <w:rFonts w:ascii="Calibri" w:eastAsia="Calibri" w:hAnsi="Calibri" w:cs="Times New Roman"/>
                <w:bCs/>
              </w:rPr>
              <w:t xml:space="preserve">от   </w:t>
            </w:r>
            <w:r w:rsidRPr="007F4DB9">
              <w:rPr>
                <w:rFonts w:ascii="Times New Roman" w:eastAsia="Calibri" w:hAnsi="Times New Roman" w:cs="Times New Roman"/>
                <w:bCs/>
                <w:sz w:val="24"/>
              </w:rPr>
              <w:t>22.06.2017 г. № 193-р</w:t>
            </w:r>
          </w:p>
          <w:p w:rsidR="00051CC3" w:rsidRPr="00051CC3" w:rsidRDefault="00051CC3" w:rsidP="00051CC3">
            <w:pPr>
              <w:spacing w:line="240" w:lineRule="auto"/>
              <w:jc w:val="both"/>
              <w:rPr>
                <w:rFonts w:ascii="Calibri" w:eastAsia="Calibri" w:hAnsi="Calibri" w:cs="Times New Roman"/>
                <w:bCs/>
              </w:rPr>
            </w:pPr>
          </w:p>
        </w:tc>
        <w:tc>
          <w:tcPr>
            <w:tcW w:w="6356" w:type="dxa"/>
            <w:hideMark/>
          </w:tcPr>
          <w:p w:rsidR="00051CC3" w:rsidRPr="00051CC3" w:rsidRDefault="00051CC3" w:rsidP="00051CC3">
            <w:pPr>
              <w:spacing w:after="0"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bCs/>
                <w:sz w:val="26"/>
                <w:szCs w:val="26"/>
                <w:lang w:eastAsia="ru-RU"/>
              </w:rPr>
              <w:t>Об утверждении Порядка ведения перечня видов муниципального контроля и органов местного самоуправления, уполномоченных на их осуществление, на территории Те</w:t>
            </w:r>
            <w:r>
              <w:rPr>
                <w:rFonts w:ascii="Times New Roman" w:eastAsia="Times New Roman" w:hAnsi="Times New Roman" w:cs="Times New Roman"/>
                <w:bCs/>
                <w:sz w:val="26"/>
                <w:szCs w:val="26"/>
                <w:lang w:eastAsia="ru-RU"/>
              </w:rPr>
              <w:t>йковского муниципального района.</w:t>
            </w:r>
          </w:p>
        </w:tc>
      </w:tr>
      <w:tr w:rsidR="00051CC3" w:rsidRPr="00051CC3" w:rsidTr="00051CC3">
        <w:trPr>
          <w:trHeight w:val="359"/>
        </w:trPr>
        <w:tc>
          <w:tcPr>
            <w:tcW w:w="3708" w:type="dxa"/>
            <w:hideMark/>
          </w:tcPr>
          <w:p w:rsidR="00051CC3" w:rsidRPr="00051CC3" w:rsidRDefault="00051CC3" w:rsidP="00051CC3">
            <w:pPr>
              <w:spacing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sz w:val="26"/>
                <w:szCs w:val="26"/>
                <w:lang w:eastAsia="ru-RU"/>
              </w:rPr>
              <w:t xml:space="preserve">Решение Совета Тейковского муниципального района </w:t>
            </w:r>
            <w:r w:rsidRPr="00051CC3">
              <w:rPr>
                <w:rFonts w:ascii="Times New Roman" w:eastAsia="Times New Roman" w:hAnsi="Times New Roman" w:cs="Times New Roman"/>
                <w:bCs/>
                <w:sz w:val="26"/>
                <w:szCs w:val="26"/>
                <w:lang w:eastAsia="ru-RU"/>
              </w:rPr>
              <w:t xml:space="preserve">от 22.06.2017 № 194-р </w:t>
            </w:r>
          </w:p>
          <w:p w:rsidR="00051CC3" w:rsidRPr="00051CC3" w:rsidRDefault="00051CC3" w:rsidP="00051CC3">
            <w:pPr>
              <w:spacing w:line="240" w:lineRule="auto"/>
              <w:jc w:val="both"/>
              <w:rPr>
                <w:rFonts w:ascii="Times New Roman" w:eastAsia="Times New Roman" w:hAnsi="Times New Roman" w:cs="Times New Roman"/>
                <w:bCs/>
                <w:sz w:val="26"/>
                <w:szCs w:val="26"/>
                <w:lang w:eastAsia="ru-RU"/>
              </w:rPr>
            </w:pPr>
          </w:p>
        </w:tc>
        <w:tc>
          <w:tcPr>
            <w:tcW w:w="6356" w:type="dxa"/>
            <w:hideMark/>
          </w:tcPr>
          <w:p w:rsidR="00051CC3" w:rsidRPr="00051CC3" w:rsidRDefault="00051CC3" w:rsidP="00051CC3">
            <w:pPr>
              <w:spacing w:after="0"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bCs/>
                <w:sz w:val="26"/>
                <w:szCs w:val="26"/>
                <w:lang w:eastAsia="ru-RU"/>
              </w:rPr>
              <w:t>О внесении изменений в решение Совета Тейковского муниципального района от 16.12.2011г. №143-р «Об утверждении Положения о муниципальной службе Тейковского муниципального района» (в действующей редакции)</w:t>
            </w:r>
            <w:r>
              <w:rPr>
                <w:rFonts w:ascii="Times New Roman" w:eastAsia="Times New Roman" w:hAnsi="Times New Roman" w:cs="Times New Roman"/>
                <w:bCs/>
                <w:sz w:val="26"/>
                <w:szCs w:val="26"/>
                <w:lang w:eastAsia="ru-RU"/>
              </w:rPr>
              <w:t>.</w:t>
            </w:r>
          </w:p>
        </w:tc>
      </w:tr>
      <w:tr w:rsidR="00051CC3" w:rsidRPr="00051CC3" w:rsidTr="00051CC3">
        <w:trPr>
          <w:trHeight w:val="359"/>
        </w:trPr>
        <w:tc>
          <w:tcPr>
            <w:tcW w:w="3708" w:type="dxa"/>
          </w:tcPr>
          <w:p w:rsidR="00051CC3" w:rsidRPr="00051CC3" w:rsidRDefault="00051CC3" w:rsidP="00051CC3">
            <w:pPr>
              <w:spacing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sz w:val="26"/>
                <w:szCs w:val="26"/>
                <w:lang w:eastAsia="ru-RU"/>
              </w:rPr>
              <w:t>Решение Совета Тейковского муниципального района</w:t>
            </w:r>
            <w:r w:rsidRPr="00051CC3">
              <w:rPr>
                <w:rFonts w:ascii="Times New Roman" w:eastAsia="Times New Roman" w:hAnsi="Times New Roman" w:cs="Times New Roman"/>
                <w:bCs/>
                <w:sz w:val="26"/>
                <w:szCs w:val="26"/>
                <w:lang w:eastAsia="ru-RU"/>
              </w:rPr>
              <w:t xml:space="preserve"> от 22.06.2017г. № 195-р </w:t>
            </w:r>
          </w:p>
          <w:p w:rsidR="00051CC3" w:rsidRPr="00051CC3" w:rsidRDefault="00051CC3" w:rsidP="00051CC3">
            <w:pPr>
              <w:spacing w:line="240" w:lineRule="auto"/>
              <w:jc w:val="both"/>
              <w:rPr>
                <w:rFonts w:ascii="Times New Roman" w:eastAsia="Times New Roman" w:hAnsi="Times New Roman" w:cs="Times New Roman"/>
                <w:sz w:val="26"/>
                <w:szCs w:val="26"/>
                <w:lang w:eastAsia="ru-RU"/>
              </w:rPr>
            </w:pPr>
          </w:p>
        </w:tc>
        <w:tc>
          <w:tcPr>
            <w:tcW w:w="6356" w:type="dxa"/>
          </w:tcPr>
          <w:p w:rsidR="00051CC3" w:rsidRPr="00051CC3" w:rsidRDefault="00051CC3" w:rsidP="00051CC3">
            <w:pPr>
              <w:spacing w:after="0"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bCs/>
                <w:sz w:val="26"/>
                <w:szCs w:val="26"/>
                <w:lang w:eastAsia="ru-RU"/>
              </w:rPr>
              <w:t>О внесении изменений в решение Совета Тейковского муниципального района от 27.01.2016г. № 50-р «Об условиях оплаты труда руководителей, их заместителей, главных бухгалтеров муниципальных унитарных предприятий Тейковского муниципального района»</w:t>
            </w:r>
            <w:r>
              <w:rPr>
                <w:rFonts w:ascii="Times New Roman" w:eastAsia="Times New Roman" w:hAnsi="Times New Roman" w:cs="Times New Roman"/>
                <w:bCs/>
                <w:sz w:val="26"/>
                <w:szCs w:val="26"/>
                <w:lang w:eastAsia="ru-RU"/>
              </w:rPr>
              <w:t>.</w:t>
            </w:r>
          </w:p>
        </w:tc>
      </w:tr>
      <w:tr w:rsidR="00051CC3" w:rsidRPr="00051CC3" w:rsidTr="00051CC3">
        <w:trPr>
          <w:trHeight w:val="359"/>
        </w:trPr>
        <w:tc>
          <w:tcPr>
            <w:tcW w:w="3708" w:type="dxa"/>
          </w:tcPr>
          <w:p w:rsidR="00051CC3" w:rsidRPr="00051CC3" w:rsidRDefault="00051CC3" w:rsidP="00051CC3">
            <w:pPr>
              <w:spacing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sz w:val="26"/>
                <w:szCs w:val="26"/>
                <w:lang w:eastAsia="ru-RU"/>
              </w:rPr>
              <w:t>Решение Совета Тейковского муниципального района</w:t>
            </w:r>
            <w:r w:rsidRPr="00051CC3">
              <w:rPr>
                <w:rFonts w:ascii="Times New Roman" w:eastAsia="Times New Roman" w:hAnsi="Times New Roman" w:cs="Times New Roman"/>
                <w:bCs/>
                <w:sz w:val="26"/>
                <w:szCs w:val="26"/>
                <w:lang w:eastAsia="ru-RU"/>
              </w:rPr>
              <w:t xml:space="preserve"> от  22.06.2017г.  № 198-р</w:t>
            </w:r>
          </w:p>
          <w:p w:rsidR="00051CC3" w:rsidRPr="00051CC3" w:rsidRDefault="00051CC3" w:rsidP="00051CC3">
            <w:pPr>
              <w:spacing w:line="240" w:lineRule="auto"/>
              <w:jc w:val="both"/>
              <w:rPr>
                <w:rFonts w:ascii="Times New Roman" w:eastAsia="Times New Roman" w:hAnsi="Times New Roman" w:cs="Times New Roman"/>
                <w:sz w:val="26"/>
                <w:szCs w:val="26"/>
                <w:lang w:eastAsia="ru-RU"/>
              </w:rPr>
            </w:pPr>
          </w:p>
        </w:tc>
        <w:tc>
          <w:tcPr>
            <w:tcW w:w="6356" w:type="dxa"/>
          </w:tcPr>
          <w:p w:rsidR="00051CC3" w:rsidRPr="00051CC3" w:rsidRDefault="00051CC3" w:rsidP="00051CC3">
            <w:pPr>
              <w:spacing w:after="0"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bCs/>
                <w:sz w:val="26"/>
                <w:szCs w:val="26"/>
                <w:lang w:eastAsia="ru-RU"/>
              </w:rPr>
              <w:t>О внесении изменений в решение Совета Тейковского муниципального района от 19.12.2013г. №298-р «О порядке формирования, ведения, обязательного 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порядке и условиях предоставления указанного имущества в аренду».</w:t>
            </w:r>
          </w:p>
        </w:tc>
      </w:tr>
      <w:tr w:rsidR="00051CC3" w:rsidRPr="00051CC3" w:rsidTr="00051CC3">
        <w:trPr>
          <w:trHeight w:val="359"/>
        </w:trPr>
        <w:tc>
          <w:tcPr>
            <w:tcW w:w="3708" w:type="dxa"/>
          </w:tcPr>
          <w:p w:rsidR="00051CC3" w:rsidRPr="00051CC3" w:rsidRDefault="00051CC3" w:rsidP="00051CC3">
            <w:pPr>
              <w:spacing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sz w:val="26"/>
                <w:szCs w:val="26"/>
                <w:lang w:eastAsia="ru-RU"/>
              </w:rPr>
              <w:t>Решение Совета Тейковского муниципального района</w:t>
            </w:r>
            <w:r w:rsidRPr="00051CC3">
              <w:rPr>
                <w:rFonts w:ascii="Times New Roman" w:eastAsia="Times New Roman" w:hAnsi="Times New Roman" w:cs="Times New Roman"/>
                <w:bCs/>
                <w:sz w:val="26"/>
                <w:szCs w:val="26"/>
                <w:lang w:eastAsia="ru-RU"/>
              </w:rPr>
              <w:t xml:space="preserve"> от 22.06.2017 г. № 201-р   </w:t>
            </w:r>
          </w:p>
          <w:p w:rsidR="00051CC3" w:rsidRPr="00051CC3" w:rsidRDefault="00051CC3" w:rsidP="00051CC3">
            <w:pPr>
              <w:spacing w:line="240" w:lineRule="auto"/>
              <w:jc w:val="both"/>
              <w:rPr>
                <w:rFonts w:ascii="Times New Roman" w:eastAsia="Times New Roman" w:hAnsi="Times New Roman" w:cs="Times New Roman"/>
                <w:sz w:val="26"/>
                <w:szCs w:val="26"/>
                <w:lang w:eastAsia="ru-RU"/>
              </w:rPr>
            </w:pPr>
          </w:p>
        </w:tc>
        <w:tc>
          <w:tcPr>
            <w:tcW w:w="6356" w:type="dxa"/>
          </w:tcPr>
          <w:p w:rsidR="00051CC3" w:rsidRPr="00051CC3" w:rsidRDefault="00051CC3" w:rsidP="00051CC3">
            <w:pPr>
              <w:spacing w:after="0"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bCs/>
                <w:sz w:val="26"/>
                <w:szCs w:val="26"/>
                <w:lang w:eastAsia="ru-RU"/>
              </w:rPr>
              <w:t>О внесении изменений в решение Совета Тейковского муниципального района от 05.08.2015 г. № 24-р «Об утверждении Положения о бюджетном процессе Тейковского муниципального района».</w:t>
            </w:r>
          </w:p>
          <w:p w:rsidR="00051CC3" w:rsidRPr="00051CC3" w:rsidRDefault="00051CC3" w:rsidP="00051CC3">
            <w:pPr>
              <w:spacing w:after="0" w:line="240" w:lineRule="auto"/>
              <w:jc w:val="both"/>
              <w:rPr>
                <w:rFonts w:ascii="Times New Roman" w:eastAsia="Times New Roman" w:hAnsi="Times New Roman" w:cs="Times New Roman"/>
                <w:bCs/>
                <w:sz w:val="26"/>
                <w:szCs w:val="26"/>
                <w:lang w:eastAsia="ru-RU"/>
              </w:rPr>
            </w:pPr>
          </w:p>
        </w:tc>
      </w:tr>
      <w:tr w:rsidR="00051CC3" w:rsidRPr="00051CC3" w:rsidTr="00051CC3">
        <w:trPr>
          <w:trHeight w:val="359"/>
        </w:trPr>
        <w:tc>
          <w:tcPr>
            <w:tcW w:w="3708" w:type="dxa"/>
          </w:tcPr>
          <w:p w:rsidR="00051CC3" w:rsidRPr="00051CC3" w:rsidRDefault="00051CC3" w:rsidP="00051CC3">
            <w:pPr>
              <w:spacing w:line="240" w:lineRule="auto"/>
              <w:jc w:val="both"/>
              <w:rPr>
                <w:rFonts w:ascii="Times New Roman" w:eastAsia="Times New Roman" w:hAnsi="Times New Roman" w:cs="Times New Roman"/>
                <w:sz w:val="26"/>
                <w:szCs w:val="26"/>
                <w:lang w:eastAsia="ru-RU"/>
              </w:rPr>
            </w:pPr>
            <w:r w:rsidRPr="00051CC3">
              <w:rPr>
                <w:rFonts w:ascii="Times New Roman" w:eastAsia="Times New Roman" w:hAnsi="Times New Roman" w:cs="Times New Roman"/>
                <w:sz w:val="26"/>
                <w:szCs w:val="26"/>
                <w:lang w:eastAsia="ru-RU"/>
              </w:rPr>
              <w:t>Решение Совета Тейковского муниципального района</w:t>
            </w:r>
            <w:r w:rsidRPr="00051CC3">
              <w:rPr>
                <w:rFonts w:ascii="Times New Roman" w:eastAsia="Times New Roman" w:hAnsi="Times New Roman" w:cs="Times New Roman"/>
                <w:bCs/>
                <w:sz w:val="26"/>
                <w:szCs w:val="26"/>
                <w:lang w:eastAsia="ru-RU"/>
              </w:rPr>
              <w:t xml:space="preserve"> от  22.06.2017 г. № 203-р   </w:t>
            </w:r>
          </w:p>
        </w:tc>
        <w:tc>
          <w:tcPr>
            <w:tcW w:w="6356" w:type="dxa"/>
          </w:tcPr>
          <w:p w:rsidR="00051CC3" w:rsidRPr="00051CC3" w:rsidRDefault="00051CC3" w:rsidP="00051CC3">
            <w:pPr>
              <w:spacing w:after="0"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bCs/>
                <w:sz w:val="26"/>
                <w:szCs w:val="26"/>
                <w:lang w:eastAsia="ru-RU"/>
              </w:rPr>
              <w:t>О внесении изменений  в решение Совета Тейковского муниципального района от 14.11.2013 г. № 291-р «О муниципальном дорожном фонде Тейковского муниципального района».</w:t>
            </w:r>
          </w:p>
        </w:tc>
      </w:tr>
      <w:tr w:rsidR="00051CC3" w:rsidRPr="00051CC3" w:rsidTr="00051CC3">
        <w:trPr>
          <w:trHeight w:val="359"/>
        </w:trPr>
        <w:tc>
          <w:tcPr>
            <w:tcW w:w="3708" w:type="dxa"/>
          </w:tcPr>
          <w:p w:rsidR="00051CC3" w:rsidRPr="00051CC3" w:rsidRDefault="00051CC3" w:rsidP="00051CC3">
            <w:pPr>
              <w:spacing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sz w:val="26"/>
                <w:szCs w:val="26"/>
                <w:lang w:eastAsia="ru-RU"/>
              </w:rPr>
              <w:t>Решение Совета Тейковского муниципального района</w:t>
            </w:r>
            <w:r w:rsidRPr="00051CC3">
              <w:rPr>
                <w:rFonts w:ascii="Times New Roman" w:eastAsia="Times New Roman" w:hAnsi="Times New Roman" w:cs="Times New Roman"/>
                <w:bCs/>
                <w:sz w:val="26"/>
                <w:szCs w:val="26"/>
                <w:lang w:eastAsia="ru-RU"/>
              </w:rPr>
              <w:t xml:space="preserve"> от 22.06.2017 г. № 204-р </w:t>
            </w:r>
          </w:p>
          <w:p w:rsidR="00051CC3" w:rsidRPr="00051CC3" w:rsidRDefault="00051CC3" w:rsidP="00051CC3">
            <w:pPr>
              <w:spacing w:line="240" w:lineRule="auto"/>
              <w:jc w:val="both"/>
              <w:rPr>
                <w:rFonts w:ascii="Times New Roman" w:eastAsia="Times New Roman" w:hAnsi="Times New Roman" w:cs="Times New Roman"/>
                <w:sz w:val="26"/>
                <w:szCs w:val="26"/>
                <w:lang w:eastAsia="ru-RU"/>
              </w:rPr>
            </w:pPr>
          </w:p>
        </w:tc>
        <w:tc>
          <w:tcPr>
            <w:tcW w:w="6356" w:type="dxa"/>
          </w:tcPr>
          <w:p w:rsidR="00051CC3" w:rsidRPr="00051CC3" w:rsidRDefault="00051CC3" w:rsidP="00051CC3">
            <w:pPr>
              <w:spacing w:after="0" w:line="240" w:lineRule="auto"/>
              <w:jc w:val="both"/>
              <w:rPr>
                <w:rFonts w:ascii="Times New Roman" w:eastAsia="Times New Roman" w:hAnsi="Times New Roman" w:cs="Times New Roman"/>
                <w:bCs/>
                <w:sz w:val="26"/>
                <w:szCs w:val="26"/>
                <w:lang w:eastAsia="ru-RU"/>
              </w:rPr>
            </w:pPr>
            <w:r w:rsidRPr="00051CC3">
              <w:rPr>
                <w:rFonts w:ascii="Times New Roman" w:eastAsia="Times New Roman" w:hAnsi="Times New Roman" w:cs="Times New Roman"/>
                <w:bCs/>
                <w:sz w:val="26"/>
                <w:szCs w:val="26"/>
                <w:lang w:eastAsia="ru-RU"/>
              </w:rPr>
              <w:t>О  внесении   изменений   и   дополнений в   решение Совета Тейковского муниципального района от 16.12.2016 г.  № 155-р «О бюджете Тейковского муниципального района</w:t>
            </w:r>
            <w:r>
              <w:rPr>
                <w:rFonts w:ascii="Times New Roman" w:eastAsia="Times New Roman" w:hAnsi="Times New Roman" w:cs="Times New Roman"/>
                <w:bCs/>
                <w:sz w:val="26"/>
                <w:szCs w:val="26"/>
                <w:lang w:eastAsia="ru-RU"/>
              </w:rPr>
              <w:t xml:space="preserve"> </w:t>
            </w:r>
            <w:r w:rsidRPr="00051CC3">
              <w:rPr>
                <w:rFonts w:ascii="Times New Roman" w:eastAsia="Times New Roman" w:hAnsi="Times New Roman" w:cs="Times New Roman"/>
                <w:bCs/>
                <w:sz w:val="26"/>
                <w:szCs w:val="26"/>
                <w:lang w:eastAsia="ru-RU"/>
              </w:rPr>
              <w:t>на  2017  год  и  плановый период 2018 – 2019 годов»</w:t>
            </w:r>
            <w:r>
              <w:rPr>
                <w:rFonts w:ascii="Times New Roman" w:eastAsia="Times New Roman" w:hAnsi="Times New Roman" w:cs="Times New Roman"/>
                <w:bCs/>
                <w:sz w:val="26"/>
                <w:szCs w:val="26"/>
                <w:lang w:eastAsia="ru-RU"/>
              </w:rPr>
              <w:t>.</w:t>
            </w:r>
          </w:p>
        </w:tc>
      </w:tr>
    </w:tbl>
    <w:p w:rsidR="00051CC3" w:rsidRPr="00051CC3" w:rsidRDefault="00051CC3" w:rsidP="00051CC3">
      <w:pPr>
        <w:spacing w:after="0" w:line="240" w:lineRule="auto"/>
        <w:jc w:val="center"/>
        <w:rPr>
          <w:rFonts w:ascii="Times New Roman" w:eastAsia="Calibri" w:hAnsi="Times New Roman" w:cs="Times New Roman"/>
          <w:b/>
          <w:caps/>
          <w:sz w:val="28"/>
          <w:szCs w:val="28"/>
        </w:rPr>
      </w:pPr>
      <w:r w:rsidRPr="00051CC3">
        <w:rPr>
          <w:rFonts w:ascii="Times New Roman" w:eastAsia="Calibri" w:hAnsi="Times New Roman" w:cs="Times New Roman"/>
          <w:noProof/>
          <w:sz w:val="28"/>
          <w:szCs w:val="28"/>
          <w:lang w:eastAsia="ru-RU"/>
        </w:rPr>
        <w:lastRenderedPageBreak/>
        <w:drawing>
          <wp:inline distT="0" distB="0" distL="0" distR="0" wp14:anchorId="670BF474" wp14:editId="50AE066B">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051CC3" w:rsidRPr="00051CC3" w:rsidRDefault="00051CC3" w:rsidP="00051CC3">
      <w:pPr>
        <w:spacing w:after="0" w:line="240" w:lineRule="auto"/>
        <w:jc w:val="center"/>
        <w:rPr>
          <w:rFonts w:ascii="Times New Roman" w:eastAsia="Calibri" w:hAnsi="Times New Roman" w:cs="Times New Roman"/>
          <w:b/>
          <w:caps/>
          <w:sz w:val="36"/>
          <w:szCs w:val="36"/>
        </w:rPr>
      </w:pPr>
      <w:r w:rsidRPr="00051CC3">
        <w:rPr>
          <w:rFonts w:ascii="Times New Roman" w:eastAsia="Calibri" w:hAnsi="Times New Roman" w:cs="Times New Roman"/>
          <w:b/>
          <w:caps/>
          <w:sz w:val="36"/>
          <w:szCs w:val="36"/>
        </w:rPr>
        <w:t>СОВЕТ</w:t>
      </w:r>
    </w:p>
    <w:p w:rsidR="00051CC3" w:rsidRPr="00051CC3" w:rsidRDefault="00051CC3" w:rsidP="00051CC3">
      <w:pPr>
        <w:spacing w:after="0" w:line="240" w:lineRule="auto"/>
        <w:jc w:val="center"/>
        <w:rPr>
          <w:rFonts w:ascii="Times New Roman" w:eastAsia="Calibri" w:hAnsi="Times New Roman" w:cs="Times New Roman"/>
          <w:b/>
          <w:caps/>
          <w:sz w:val="36"/>
          <w:szCs w:val="36"/>
        </w:rPr>
      </w:pPr>
      <w:r w:rsidRPr="00051CC3">
        <w:rPr>
          <w:rFonts w:ascii="Times New Roman" w:eastAsia="Calibri" w:hAnsi="Times New Roman" w:cs="Times New Roman"/>
          <w:b/>
          <w:caps/>
          <w:sz w:val="36"/>
          <w:szCs w:val="36"/>
        </w:rPr>
        <w:t>ТЕЙКОВСКОГО МУНИЦИПАЛЬНОГО РАЙОНА</w:t>
      </w:r>
    </w:p>
    <w:p w:rsidR="00051CC3" w:rsidRPr="00051CC3" w:rsidRDefault="00051CC3" w:rsidP="00051CC3">
      <w:pPr>
        <w:spacing w:after="0" w:line="240" w:lineRule="auto"/>
        <w:jc w:val="center"/>
        <w:rPr>
          <w:rFonts w:ascii="Times New Roman" w:eastAsia="Calibri" w:hAnsi="Times New Roman" w:cs="Times New Roman"/>
          <w:b/>
          <w:sz w:val="32"/>
          <w:szCs w:val="32"/>
        </w:rPr>
      </w:pPr>
      <w:r w:rsidRPr="00051CC3">
        <w:rPr>
          <w:rFonts w:ascii="Times New Roman" w:eastAsia="Calibri" w:hAnsi="Times New Roman" w:cs="Times New Roman"/>
          <w:b/>
          <w:sz w:val="32"/>
          <w:szCs w:val="32"/>
        </w:rPr>
        <w:t xml:space="preserve">шестого созыва </w:t>
      </w:r>
    </w:p>
    <w:p w:rsidR="00051CC3" w:rsidRPr="00051CC3" w:rsidRDefault="00051CC3" w:rsidP="00051CC3">
      <w:pPr>
        <w:spacing w:after="0" w:line="240" w:lineRule="auto"/>
        <w:jc w:val="center"/>
        <w:rPr>
          <w:rFonts w:ascii="Times New Roman" w:eastAsia="Calibri" w:hAnsi="Times New Roman" w:cs="Times New Roman"/>
          <w:b/>
          <w:sz w:val="28"/>
          <w:szCs w:val="28"/>
        </w:rPr>
      </w:pPr>
    </w:p>
    <w:p w:rsidR="00051CC3" w:rsidRPr="00051CC3" w:rsidRDefault="00051CC3" w:rsidP="00051CC3">
      <w:pPr>
        <w:spacing w:after="0" w:line="240" w:lineRule="auto"/>
        <w:jc w:val="center"/>
        <w:rPr>
          <w:rFonts w:ascii="Times New Roman" w:eastAsia="Calibri" w:hAnsi="Times New Roman" w:cs="Times New Roman"/>
          <w:b/>
          <w:caps/>
          <w:sz w:val="44"/>
          <w:szCs w:val="44"/>
        </w:rPr>
      </w:pPr>
      <w:r w:rsidRPr="00051CC3">
        <w:rPr>
          <w:rFonts w:ascii="Times New Roman" w:eastAsia="Calibri" w:hAnsi="Times New Roman" w:cs="Times New Roman"/>
          <w:b/>
          <w:caps/>
          <w:sz w:val="44"/>
          <w:szCs w:val="44"/>
        </w:rPr>
        <w:t>РЕШЕНИЕ</w:t>
      </w:r>
    </w:p>
    <w:p w:rsidR="00051CC3" w:rsidRPr="00051CC3" w:rsidRDefault="00051CC3" w:rsidP="00051CC3">
      <w:pPr>
        <w:spacing w:after="0" w:line="240" w:lineRule="auto"/>
        <w:jc w:val="center"/>
        <w:rPr>
          <w:rFonts w:ascii="Times New Roman" w:eastAsia="Calibri" w:hAnsi="Times New Roman" w:cs="Times New Roman"/>
          <w:b/>
          <w:sz w:val="44"/>
          <w:szCs w:val="44"/>
        </w:rPr>
      </w:pPr>
    </w:p>
    <w:p w:rsidR="00051CC3" w:rsidRPr="00051CC3" w:rsidRDefault="00051CC3" w:rsidP="007F4DB9">
      <w:pPr>
        <w:spacing w:after="0" w:line="240" w:lineRule="auto"/>
        <w:jc w:val="center"/>
        <w:rPr>
          <w:rFonts w:ascii="Times New Roman" w:eastAsia="Calibri" w:hAnsi="Times New Roman" w:cs="Times New Roman"/>
          <w:sz w:val="28"/>
          <w:szCs w:val="28"/>
        </w:rPr>
      </w:pPr>
      <w:r w:rsidRPr="00051CC3">
        <w:rPr>
          <w:rFonts w:ascii="Times New Roman" w:eastAsia="Calibri" w:hAnsi="Times New Roman" w:cs="Times New Roman"/>
          <w:sz w:val="28"/>
          <w:szCs w:val="28"/>
        </w:rPr>
        <w:t>от   22.06.2017</w:t>
      </w:r>
      <w:r>
        <w:rPr>
          <w:rFonts w:ascii="Times New Roman" w:eastAsia="Calibri" w:hAnsi="Times New Roman" w:cs="Times New Roman"/>
          <w:sz w:val="28"/>
          <w:szCs w:val="28"/>
        </w:rPr>
        <w:t xml:space="preserve"> </w:t>
      </w:r>
      <w:r w:rsidRPr="00051CC3">
        <w:rPr>
          <w:rFonts w:ascii="Times New Roman" w:eastAsia="Calibri" w:hAnsi="Times New Roman" w:cs="Times New Roman"/>
          <w:sz w:val="28"/>
          <w:szCs w:val="28"/>
        </w:rPr>
        <w:t>г. № 193-р</w:t>
      </w:r>
    </w:p>
    <w:p w:rsidR="00051CC3" w:rsidRPr="00051CC3" w:rsidRDefault="00051CC3" w:rsidP="00051CC3">
      <w:pPr>
        <w:spacing w:after="0" w:line="240" w:lineRule="auto"/>
        <w:jc w:val="center"/>
        <w:rPr>
          <w:rFonts w:ascii="Times New Roman" w:eastAsia="Calibri" w:hAnsi="Times New Roman" w:cs="Times New Roman"/>
          <w:sz w:val="28"/>
          <w:szCs w:val="28"/>
        </w:rPr>
      </w:pPr>
      <w:r w:rsidRPr="00051CC3">
        <w:rPr>
          <w:rFonts w:ascii="Times New Roman" w:eastAsia="Calibri" w:hAnsi="Times New Roman" w:cs="Times New Roman"/>
          <w:sz w:val="28"/>
          <w:szCs w:val="28"/>
        </w:rPr>
        <w:t>г. Тейково</w:t>
      </w:r>
    </w:p>
    <w:p w:rsidR="00051CC3" w:rsidRPr="00051CC3" w:rsidRDefault="00051CC3" w:rsidP="00051CC3">
      <w:pPr>
        <w:spacing w:after="0" w:line="240" w:lineRule="auto"/>
        <w:jc w:val="center"/>
        <w:rPr>
          <w:rFonts w:ascii="Times New Roman" w:eastAsia="Calibri" w:hAnsi="Times New Roman" w:cs="Times New Roman"/>
          <w:sz w:val="28"/>
          <w:szCs w:val="28"/>
        </w:rPr>
      </w:pPr>
    </w:p>
    <w:p w:rsidR="00051CC3" w:rsidRPr="00051CC3" w:rsidRDefault="00051CC3" w:rsidP="00051CC3">
      <w:pPr>
        <w:spacing w:after="0" w:line="240" w:lineRule="auto"/>
        <w:jc w:val="center"/>
        <w:rPr>
          <w:rFonts w:ascii="Times New Roman" w:eastAsia="Calibri" w:hAnsi="Times New Roman" w:cs="Times New Roman"/>
          <w:b/>
          <w:sz w:val="28"/>
          <w:szCs w:val="28"/>
        </w:rPr>
      </w:pPr>
      <w:r w:rsidRPr="00051CC3">
        <w:rPr>
          <w:rFonts w:ascii="Times New Roman" w:eastAsia="Calibri" w:hAnsi="Times New Roman" w:cs="Times New Roman"/>
          <w:b/>
          <w:sz w:val="28"/>
          <w:szCs w:val="28"/>
        </w:rPr>
        <w:t>Об утверждении Порядка ведения перечня видов муниципального контроля и органов местного самоуправления, уполномоченных на их осуществление, на территории</w:t>
      </w:r>
      <w:r w:rsidRPr="00051CC3">
        <w:rPr>
          <w:rFonts w:ascii="Arial" w:eastAsia="Calibri" w:hAnsi="Arial" w:cs="Arial"/>
          <w:sz w:val="20"/>
          <w:szCs w:val="20"/>
        </w:rPr>
        <w:t xml:space="preserve"> </w:t>
      </w:r>
      <w:r w:rsidRPr="00051CC3">
        <w:rPr>
          <w:rFonts w:ascii="Times New Roman" w:eastAsia="Calibri" w:hAnsi="Times New Roman" w:cs="Times New Roman"/>
          <w:b/>
          <w:sz w:val="28"/>
          <w:szCs w:val="28"/>
        </w:rPr>
        <w:t xml:space="preserve">Тейковского муниципального района </w:t>
      </w:r>
    </w:p>
    <w:p w:rsidR="00051CC3" w:rsidRPr="00051CC3" w:rsidRDefault="00051CC3" w:rsidP="00051CC3">
      <w:pPr>
        <w:spacing w:after="0" w:line="240" w:lineRule="auto"/>
        <w:jc w:val="center"/>
        <w:rPr>
          <w:rFonts w:ascii="Times New Roman" w:eastAsia="Calibri" w:hAnsi="Times New Roman" w:cs="Times New Roman"/>
          <w:b/>
          <w:sz w:val="28"/>
          <w:szCs w:val="28"/>
        </w:rPr>
      </w:pP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В соответствии с федеральными законами от 06.10.2003 </w:t>
      </w:r>
      <w:hyperlink r:id="rId8" w:history="1">
        <w:r w:rsidRPr="00051CC3">
          <w:rPr>
            <w:rFonts w:ascii="Times New Roman" w:eastAsia="Times New Roman" w:hAnsi="Times New Roman" w:cs="Times New Roman"/>
            <w:sz w:val="28"/>
            <w:szCs w:val="28"/>
            <w:lang w:eastAsia="ru-RU"/>
          </w:rPr>
          <w:t>№131-ФЗ</w:t>
        </w:r>
      </w:hyperlink>
      <w:r w:rsidRPr="00051CC3">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от 26.12.2008 </w:t>
      </w:r>
      <w:hyperlink r:id="rId9" w:history="1">
        <w:r w:rsidRPr="00051CC3">
          <w:rPr>
            <w:rFonts w:ascii="Times New Roman" w:eastAsia="Times New Roman" w:hAnsi="Times New Roman" w:cs="Times New Roman"/>
            <w:sz w:val="28"/>
            <w:szCs w:val="28"/>
            <w:lang w:eastAsia="ru-RU"/>
          </w:rPr>
          <w:t>№294-ФЗ</w:t>
        </w:r>
      </w:hyperlink>
      <w:r w:rsidRPr="00051CC3">
        <w:rPr>
          <w:rFonts w:ascii="Times New Roman" w:eastAsia="Times New Roman" w:hAnsi="Times New Roman" w:cs="Times New Roman"/>
          <w:sz w:val="28"/>
          <w:szCs w:val="28"/>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Тейковского муниципального района (в действующей редакции)</w:t>
      </w:r>
    </w:p>
    <w:p w:rsidR="00051CC3" w:rsidRPr="00051CC3" w:rsidRDefault="00051CC3" w:rsidP="00051CC3">
      <w:pPr>
        <w:spacing w:after="0" w:line="240" w:lineRule="auto"/>
        <w:jc w:val="both"/>
        <w:rPr>
          <w:rFonts w:ascii="Times New Roman" w:eastAsia="Calibri" w:hAnsi="Times New Roman" w:cs="Times New Roman"/>
          <w:sz w:val="28"/>
          <w:szCs w:val="28"/>
        </w:rPr>
      </w:pPr>
    </w:p>
    <w:p w:rsidR="00051CC3" w:rsidRPr="00051CC3" w:rsidRDefault="00051CC3" w:rsidP="00051CC3">
      <w:pPr>
        <w:spacing w:after="0" w:line="240" w:lineRule="auto"/>
        <w:rPr>
          <w:rFonts w:ascii="Times New Roman" w:eastAsia="Calibri" w:hAnsi="Times New Roman" w:cs="Times New Roman"/>
          <w:b/>
          <w:sz w:val="28"/>
          <w:szCs w:val="28"/>
        </w:rPr>
      </w:pPr>
      <w:r w:rsidRPr="00051CC3">
        <w:rPr>
          <w:rFonts w:ascii="Times New Roman" w:eastAsia="Calibri" w:hAnsi="Times New Roman" w:cs="Times New Roman"/>
          <w:b/>
          <w:sz w:val="28"/>
          <w:szCs w:val="28"/>
        </w:rPr>
        <w:t xml:space="preserve">             Совет Тейковского муниципального района РЕШИЛ:</w:t>
      </w:r>
    </w:p>
    <w:p w:rsidR="00051CC3" w:rsidRPr="00051CC3" w:rsidRDefault="00051CC3" w:rsidP="00051CC3">
      <w:pPr>
        <w:spacing w:after="0" w:line="240" w:lineRule="auto"/>
        <w:jc w:val="both"/>
        <w:rPr>
          <w:rFonts w:ascii="Times New Roman" w:eastAsia="Calibri" w:hAnsi="Times New Roman" w:cs="Times New Roman"/>
          <w:b/>
          <w:sz w:val="28"/>
          <w:szCs w:val="28"/>
        </w:rPr>
      </w:pPr>
    </w:p>
    <w:p w:rsidR="00051CC3" w:rsidRPr="00051CC3" w:rsidRDefault="00051CC3" w:rsidP="00051CC3">
      <w:pPr>
        <w:spacing w:after="0" w:line="240" w:lineRule="auto"/>
        <w:ind w:firstLine="708"/>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 xml:space="preserve"> Утвердить Порядок ведения перечня видов муниципального контроля и органов местного самоуправления, уполномоченных на их осуществление, на территории</w:t>
      </w:r>
      <w:r w:rsidRPr="00051CC3">
        <w:rPr>
          <w:rFonts w:ascii="Arial" w:eastAsia="Calibri" w:hAnsi="Arial" w:cs="Arial"/>
          <w:sz w:val="20"/>
          <w:szCs w:val="20"/>
        </w:rPr>
        <w:t xml:space="preserve"> </w:t>
      </w:r>
      <w:r w:rsidRPr="00051CC3">
        <w:rPr>
          <w:rFonts w:ascii="Times New Roman" w:eastAsia="Calibri" w:hAnsi="Times New Roman" w:cs="Times New Roman"/>
          <w:sz w:val="28"/>
          <w:szCs w:val="28"/>
        </w:rPr>
        <w:t>Тейковского муниципального района (прилагается).</w:t>
      </w:r>
    </w:p>
    <w:p w:rsidR="00051CC3" w:rsidRPr="00051CC3" w:rsidRDefault="00051CC3" w:rsidP="00051CC3">
      <w:pPr>
        <w:spacing w:after="0" w:line="240" w:lineRule="auto"/>
        <w:jc w:val="both"/>
        <w:rPr>
          <w:rFonts w:ascii="Times New Roman" w:eastAsia="Calibri" w:hAnsi="Times New Roman" w:cs="Times New Roman"/>
          <w:b/>
          <w:sz w:val="28"/>
          <w:szCs w:val="28"/>
        </w:rPr>
      </w:pPr>
    </w:p>
    <w:p w:rsidR="00051CC3" w:rsidRPr="00051CC3" w:rsidRDefault="00051CC3" w:rsidP="00051CC3">
      <w:pPr>
        <w:spacing w:after="0" w:line="240" w:lineRule="auto"/>
        <w:jc w:val="both"/>
        <w:rPr>
          <w:rFonts w:ascii="Times New Roman" w:eastAsia="Calibri" w:hAnsi="Times New Roman" w:cs="Times New Roman"/>
          <w:b/>
          <w:sz w:val="28"/>
          <w:szCs w:val="28"/>
        </w:rPr>
      </w:pPr>
    </w:p>
    <w:p w:rsidR="00051CC3" w:rsidRPr="00051CC3" w:rsidRDefault="00051CC3" w:rsidP="00051CC3">
      <w:pPr>
        <w:spacing w:after="0" w:line="240" w:lineRule="auto"/>
        <w:jc w:val="both"/>
        <w:rPr>
          <w:rFonts w:ascii="Times New Roman" w:eastAsia="Calibri" w:hAnsi="Times New Roman" w:cs="Times New Roman"/>
          <w:b/>
          <w:sz w:val="28"/>
          <w:szCs w:val="28"/>
        </w:rPr>
      </w:pPr>
    </w:p>
    <w:p w:rsidR="00051CC3" w:rsidRPr="00051CC3" w:rsidRDefault="00051CC3" w:rsidP="00051CC3">
      <w:pPr>
        <w:spacing w:after="0" w:line="240" w:lineRule="auto"/>
        <w:jc w:val="both"/>
        <w:rPr>
          <w:rFonts w:ascii="Times New Roman" w:eastAsia="Calibri" w:hAnsi="Times New Roman" w:cs="Times New Roman"/>
          <w:b/>
          <w:sz w:val="28"/>
          <w:szCs w:val="28"/>
        </w:rPr>
      </w:pPr>
    </w:p>
    <w:p w:rsidR="00051CC3" w:rsidRPr="00051CC3" w:rsidRDefault="00051CC3" w:rsidP="00051CC3">
      <w:pPr>
        <w:spacing w:after="0" w:line="240" w:lineRule="auto"/>
        <w:jc w:val="both"/>
        <w:rPr>
          <w:rFonts w:ascii="Times New Roman" w:eastAsia="Calibri" w:hAnsi="Times New Roman" w:cs="Times New Roman"/>
          <w:b/>
          <w:sz w:val="28"/>
          <w:szCs w:val="28"/>
        </w:rPr>
      </w:pPr>
    </w:p>
    <w:p w:rsidR="00051CC3" w:rsidRPr="00051CC3" w:rsidRDefault="00051CC3" w:rsidP="00051CC3">
      <w:pPr>
        <w:spacing w:after="0" w:line="240" w:lineRule="auto"/>
        <w:jc w:val="both"/>
        <w:rPr>
          <w:rFonts w:ascii="Times New Roman" w:eastAsia="Calibri" w:hAnsi="Times New Roman" w:cs="Times New Roman"/>
          <w:b/>
          <w:sz w:val="28"/>
          <w:szCs w:val="28"/>
        </w:rPr>
      </w:pPr>
    </w:p>
    <w:p w:rsidR="00051CC3" w:rsidRPr="00051CC3" w:rsidRDefault="00051CC3" w:rsidP="00051CC3">
      <w:pPr>
        <w:spacing w:after="0" w:line="240" w:lineRule="auto"/>
        <w:jc w:val="both"/>
        <w:rPr>
          <w:rFonts w:ascii="Times New Roman" w:eastAsia="Calibri" w:hAnsi="Times New Roman" w:cs="Times New Roman"/>
          <w:b/>
          <w:sz w:val="28"/>
          <w:szCs w:val="28"/>
        </w:rPr>
      </w:pPr>
      <w:r w:rsidRPr="00051CC3">
        <w:rPr>
          <w:rFonts w:ascii="Times New Roman" w:eastAsia="Calibri" w:hAnsi="Times New Roman" w:cs="Times New Roman"/>
          <w:b/>
          <w:sz w:val="28"/>
          <w:szCs w:val="28"/>
        </w:rPr>
        <w:t xml:space="preserve">Глава Тейковского </w:t>
      </w:r>
    </w:p>
    <w:p w:rsidR="00051CC3" w:rsidRPr="00051CC3" w:rsidRDefault="00051CC3" w:rsidP="00051CC3">
      <w:pPr>
        <w:spacing w:after="0" w:line="240" w:lineRule="auto"/>
        <w:jc w:val="both"/>
        <w:rPr>
          <w:rFonts w:ascii="Times New Roman" w:eastAsia="Calibri" w:hAnsi="Times New Roman" w:cs="Times New Roman"/>
          <w:b/>
          <w:sz w:val="28"/>
          <w:szCs w:val="28"/>
        </w:rPr>
      </w:pPr>
      <w:r w:rsidRPr="00051CC3">
        <w:rPr>
          <w:rFonts w:ascii="Times New Roman" w:eastAsia="Calibri" w:hAnsi="Times New Roman" w:cs="Times New Roman"/>
          <w:b/>
          <w:sz w:val="28"/>
          <w:szCs w:val="28"/>
        </w:rPr>
        <w:t>муниципал</w:t>
      </w:r>
      <w:r>
        <w:rPr>
          <w:rFonts w:ascii="Times New Roman" w:eastAsia="Calibri" w:hAnsi="Times New Roman" w:cs="Times New Roman"/>
          <w:b/>
          <w:sz w:val="28"/>
          <w:szCs w:val="28"/>
        </w:rPr>
        <w:t xml:space="preserve">ьного района              </w:t>
      </w:r>
      <w:r w:rsidRPr="00051CC3">
        <w:rPr>
          <w:rFonts w:ascii="Times New Roman" w:eastAsia="Calibri" w:hAnsi="Times New Roman" w:cs="Times New Roman"/>
          <w:b/>
          <w:sz w:val="28"/>
          <w:szCs w:val="28"/>
        </w:rPr>
        <w:t xml:space="preserve">                                               С.А. Семенова</w:t>
      </w:r>
    </w:p>
    <w:p w:rsidR="00051CC3" w:rsidRPr="00051CC3" w:rsidRDefault="00051CC3" w:rsidP="00051CC3">
      <w:pPr>
        <w:autoSpaceDE w:val="0"/>
        <w:autoSpaceDN w:val="0"/>
        <w:adjustRightInd w:val="0"/>
        <w:spacing w:after="0" w:line="240" w:lineRule="auto"/>
        <w:ind w:firstLine="540"/>
        <w:jc w:val="both"/>
        <w:outlineLvl w:val="0"/>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right"/>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right"/>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right"/>
        <w:rPr>
          <w:rFonts w:ascii="Arial" w:eastAsia="Calibri" w:hAnsi="Arial" w:cs="Arial"/>
          <w:sz w:val="20"/>
          <w:szCs w:val="20"/>
        </w:rPr>
      </w:pPr>
    </w:p>
    <w:p w:rsidR="00051CC3" w:rsidRDefault="00051CC3" w:rsidP="00051CC3">
      <w:pPr>
        <w:autoSpaceDE w:val="0"/>
        <w:autoSpaceDN w:val="0"/>
        <w:adjustRightInd w:val="0"/>
        <w:spacing w:after="0" w:line="240" w:lineRule="auto"/>
        <w:jc w:val="right"/>
        <w:outlineLvl w:val="0"/>
        <w:rPr>
          <w:rFonts w:ascii="Arial" w:eastAsia="Calibri" w:hAnsi="Arial" w:cs="Arial"/>
          <w:sz w:val="20"/>
          <w:szCs w:val="20"/>
        </w:rPr>
      </w:pPr>
    </w:p>
    <w:p w:rsidR="00051CC3" w:rsidRDefault="00051CC3" w:rsidP="00051CC3">
      <w:pPr>
        <w:autoSpaceDE w:val="0"/>
        <w:autoSpaceDN w:val="0"/>
        <w:adjustRightInd w:val="0"/>
        <w:spacing w:after="0" w:line="240" w:lineRule="auto"/>
        <w:jc w:val="right"/>
        <w:outlineLvl w:val="0"/>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right"/>
        <w:outlineLvl w:val="0"/>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right"/>
        <w:outlineLvl w:val="0"/>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right"/>
        <w:outlineLvl w:val="0"/>
        <w:rPr>
          <w:rFonts w:ascii="Arial" w:eastAsia="Calibri" w:hAnsi="Arial" w:cs="Arial"/>
          <w:sz w:val="20"/>
          <w:szCs w:val="20"/>
        </w:rPr>
      </w:pPr>
    </w:p>
    <w:p w:rsidR="00051CC3" w:rsidRDefault="00051CC3" w:rsidP="00051CC3">
      <w:pPr>
        <w:autoSpaceDE w:val="0"/>
        <w:autoSpaceDN w:val="0"/>
        <w:adjustRightInd w:val="0"/>
        <w:spacing w:after="0" w:line="240" w:lineRule="auto"/>
        <w:jc w:val="right"/>
        <w:outlineLvl w:val="0"/>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right"/>
        <w:outlineLvl w:val="0"/>
        <w:rPr>
          <w:rFonts w:ascii="Times New Roman" w:eastAsia="Calibri" w:hAnsi="Times New Roman" w:cs="Times New Roman"/>
          <w:sz w:val="28"/>
          <w:szCs w:val="28"/>
        </w:rPr>
      </w:pPr>
      <w:r w:rsidRPr="00051CC3">
        <w:rPr>
          <w:rFonts w:ascii="Times New Roman" w:eastAsia="Calibri" w:hAnsi="Times New Roman" w:cs="Times New Roman"/>
          <w:sz w:val="28"/>
          <w:szCs w:val="28"/>
        </w:rPr>
        <w:lastRenderedPageBreak/>
        <w:t>Приложение</w:t>
      </w: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r w:rsidRPr="00051CC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к решению </w:t>
      </w:r>
      <w:r w:rsidRPr="00051CC3">
        <w:rPr>
          <w:rFonts w:ascii="Times New Roman" w:eastAsia="Calibri" w:hAnsi="Times New Roman" w:cs="Times New Roman"/>
          <w:sz w:val="28"/>
          <w:szCs w:val="28"/>
        </w:rPr>
        <w:t>Совета</w:t>
      </w: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r w:rsidRPr="00051CC3">
        <w:rPr>
          <w:rFonts w:ascii="Times New Roman" w:eastAsia="Calibri" w:hAnsi="Times New Roman" w:cs="Times New Roman"/>
          <w:sz w:val="28"/>
          <w:szCs w:val="28"/>
        </w:rPr>
        <w:t>Тейковского муниципального района</w:t>
      </w: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r w:rsidRPr="00051CC3">
        <w:rPr>
          <w:rFonts w:ascii="Times New Roman" w:eastAsia="Calibri" w:hAnsi="Times New Roman" w:cs="Times New Roman"/>
          <w:sz w:val="28"/>
          <w:szCs w:val="28"/>
        </w:rPr>
        <w:t xml:space="preserve">                                                                                             от 22.06.2017 №193-р</w:t>
      </w:r>
    </w:p>
    <w:p w:rsidR="00051CC3" w:rsidRDefault="00051CC3" w:rsidP="00051CC3">
      <w:pPr>
        <w:autoSpaceDE w:val="0"/>
        <w:autoSpaceDN w:val="0"/>
        <w:adjustRightInd w:val="0"/>
        <w:spacing w:after="0" w:line="240" w:lineRule="auto"/>
        <w:jc w:val="right"/>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right"/>
        <w:rPr>
          <w:rFonts w:ascii="Arial" w:eastAsia="Calibri" w:hAnsi="Arial" w:cs="Arial"/>
          <w:sz w:val="20"/>
          <w:szCs w:val="20"/>
        </w:rPr>
      </w:pPr>
    </w:p>
    <w:p w:rsidR="00051CC3" w:rsidRPr="00051CC3" w:rsidRDefault="00051CC3" w:rsidP="00051CC3">
      <w:pPr>
        <w:autoSpaceDE w:val="0"/>
        <w:autoSpaceDN w:val="0"/>
        <w:adjustRightInd w:val="0"/>
        <w:spacing w:after="0" w:line="240" w:lineRule="auto"/>
        <w:jc w:val="center"/>
        <w:outlineLvl w:val="1"/>
        <w:rPr>
          <w:rFonts w:ascii="Times New Roman" w:eastAsia="Calibri" w:hAnsi="Times New Roman" w:cs="Times New Roman"/>
          <w:b/>
          <w:sz w:val="28"/>
          <w:szCs w:val="28"/>
        </w:rPr>
      </w:pPr>
      <w:bookmarkStart w:id="0" w:name="Par24"/>
      <w:bookmarkEnd w:id="0"/>
      <w:r w:rsidRPr="00051CC3">
        <w:rPr>
          <w:rFonts w:ascii="Times New Roman" w:eastAsia="Calibri" w:hAnsi="Times New Roman" w:cs="Times New Roman"/>
          <w:b/>
          <w:sz w:val="28"/>
          <w:szCs w:val="28"/>
        </w:rPr>
        <w:t>Порядок ведения перечня видов муниципального контроля и органов местного самоуправления, уполномоченных на их осуществление, на территории</w:t>
      </w:r>
      <w:r w:rsidRPr="00051CC3">
        <w:rPr>
          <w:rFonts w:ascii="Arial" w:eastAsia="Calibri" w:hAnsi="Arial" w:cs="Arial"/>
          <w:b/>
          <w:sz w:val="20"/>
          <w:szCs w:val="20"/>
        </w:rPr>
        <w:t xml:space="preserve"> </w:t>
      </w:r>
      <w:r w:rsidRPr="00051CC3">
        <w:rPr>
          <w:rFonts w:ascii="Times New Roman" w:eastAsia="Calibri" w:hAnsi="Times New Roman" w:cs="Times New Roman"/>
          <w:b/>
          <w:sz w:val="28"/>
          <w:szCs w:val="28"/>
        </w:rPr>
        <w:t xml:space="preserve">Тейковского муниципального района </w:t>
      </w:r>
    </w:p>
    <w:p w:rsidR="00051CC3" w:rsidRPr="00051CC3" w:rsidRDefault="00051CC3" w:rsidP="00051CC3">
      <w:pPr>
        <w:autoSpaceDE w:val="0"/>
        <w:autoSpaceDN w:val="0"/>
        <w:adjustRightInd w:val="0"/>
        <w:spacing w:after="0" w:line="240" w:lineRule="auto"/>
        <w:jc w:val="center"/>
        <w:outlineLvl w:val="1"/>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outlineLvl w:val="1"/>
        <w:rPr>
          <w:rFonts w:ascii="Times New Roman" w:eastAsia="Calibri" w:hAnsi="Times New Roman" w:cs="Times New Roman"/>
          <w:b/>
          <w:sz w:val="28"/>
          <w:szCs w:val="28"/>
        </w:rPr>
      </w:pPr>
      <w:r w:rsidRPr="00051CC3">
        <w:rPr>
          <w:rFonts w:ascii="Times New Roman" w:eastAsia="Calibri" w:hAnsi="Times New Roman" w:cs="Times New Roman"/>
          <w:b/>
          <w:sz w:val="28"/>
          <w:szCs w:val="28"/>
        </w:rPr>
        <w:t>1. Общие положения</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1.1. Порядок ведения перечня видов муниципального контроля и органов местного самоуправления, уполномоченных на их осуществление, на территории Тейковского муниципального района (далее - Порядок) разработан в соответствии с федеральными законами от 06.10.2003 №131-ФЗ "Об общих принципах организации местного самоуправления в Российской Федерации",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Тейковского муниципального района.</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1.2. Порядок устанавливает процедуру ведения перечня видов муниципального контроля и органов местного самоуправления, уполномоченных на их осуществление, на территории Тейковского муниципального района (далее - Перечень).</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 xml:space="preserve">1.3. </w:t>
      </w:r>
      <w:hyperlink r:id="rId10" w:history="1">
        <w:r w:rsidRPr="00051CC3">
          <w:rPr>
            <w:rFonts w:ascii="Times New Roman" w:eastAsia="Calibri" w:hAnsi="Times New Roman" w:cs="Times New Roman"/>
            <w:color w:val="0000FF"/>
            <w:sz w:val="28"/>
            <w:szCs w:val="28"/>
          </w:rPr>
          <w:t>Перечень</w:t>
        </w:r>
      </w:hyperlink>
      <w:r w:rsidRPr="00051CC3">
        <w:rPr>
          <w:rFonts w:ascii="Times New Roman" w:eastAsia="Calibri" w:hAnsi="Times New Roman" w:cs="Times New Roman"/>
          <w:sz w:val="28"/>
          <w:szCs w:val="28"/>
        </w:rPr>
        <w:t xml:space="preserve"> видов муниципального контроля и органов местного самоуправления Тейковского муниципального района, уполномоченных на их осуществление (далее - Перечень), представляет собой систематизированный реестр сведений, форма которого приведена в приложении к настоящему Порядку.</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1.4. Ведение Перечня осуществляется администрацией Тейковского муниципального района.</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Структурное подразделение администрации Тейковского муниципального района и (или) должностное лицо, уполномоченное на ведение Перечня, определяется распоряжением администрации Тейковского муниципального района.</w:t>
      </w:r>
    </w:p>
    <w:p w:rsidR="00051CC3" w:rsidRPr="00051CC3" w:rsidRDefault="00051CC3" w:rsidP="00051CC3">
      <w:pPr>
        <w:autoSpaceDE w:val="0"/>
        <w:autoSpaceDN w:val="0"/>
        <w:adjustRightInd w:val="0"/>
        <w:spacing w:after="0" w:line="240" w:lineRule="auto"/>
        <w:jc w:val="both"/>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outlineLvl w:val="1"/>
        <w:rPr>
          <w:rFonts w:ascii="Times New Roman" w:eastAsia="Calibri" w:hAnsi="Times New Roman" w:cs="Times New Roman"/>
          <w:b/>
          <w:sz w:val="28"/>
          <w:szCs w:val="28"/>
        </w:rPr>
      </w:pPr>
      <w:r w:rsidRPr="00051CC3">
        <w:rPr>
          <w:rFonts w:ascii="Times New Roman" w:eastAsia="Calibri" w:hAnsi="Times New Roman" w:cs="Times New Roman"/>
          <w:b/>
          <w:sz w:val="28"/>
          <w:szCs w:val="28"/>
        </w:rPr>
        <w:t>2. Ведение Перечня</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2.1. Перечень определяет виды муниципального контроля и органы местного самоуправления, уполномоченные на их осуществление, на территории Тейковского муниципального района.</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2.2. Утверждение Перечня, внесение в него изменений осуществляется постановлением администрации Тейковского муниципального района.</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1" w:name="Par39"/>
      <w:bookmarkEnd w:id="1"/>
      <w:r w:rsidRPr="00051CC3">
        <w:rPr>
          <w:rFonts w:ascii="Times New Roman" w:eastAsia="Calibri" w:hAnsi="Times New Roman" w:cs="Times New Roman"/>
          <w:sz w:val="28"/>
          <w:szCs w:val="28"/>
        </w:rPr>
        <w:t>2.3. В Перечень включается следующая информация:</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 наименование вида муниципального контроля, осуществляемого на территории Тейковского муниципального района;</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lastRenderedPageBreak/>
        <w:t>- наименование органа местного самоуправления Тейковского муниципального района, уполномоченного на осуществление соответствующего вида муниципального контроля (с указанием наименования структурного подразделения органа местного самоуправления Тейковского муниципального района, наделенного соответствующими полномочиями);</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 реквизиты нормативных правовых актов Российской Федерации, нормативных правовых актов Ивановской области, нормативных правовых актов Тейковского муниципального района, регулирующих соответствующий вид муниципального контроля.</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 xml:space="preserve">2.4. Внесение изменений в Перечень осуществляется в течение 10 дней со дня вступления в силу нормативного правового акта, предусмотренного </w:t>
      </w:r>
      <w:hyperlink w:anchor="Par39" w:history="1">
        <w:r w:rsidRPr="00051CC3">
          <w:rPr>
            <w:rFonts w:ascii="Times New Roman" w:eastAsia="Calibri" w:hAnsi="Times New Roman" w:cs="Times New Roman"/>
            <w:sz w:val="28"/>
            <w:szCs w:val="28"/>
          </w:rPr>
          <w:t>пунктом</w:t>
        </w:r>
      </w:hyperlink>
      <w:r w:rsidRPr="00051CC3">
        <w:rPr>
          <w:rFonts w:ascii="Times New Roman" w:eastAsia="Calibri" w:hAnsi="Times New Roman" w:cs="Times New Roman"/>
          <w:sz w:val="28"/>
          <w:szCs w:val="28"/>
        </w:rPr>
        <w:t xml:space="preserve"> 2.3 Порядка, или внесения в него изменений.</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2.5. Информация, включенная в Перечень видов контроля, является общедоступной.</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Актуальная версия Перечня подлежит размещению на официальном сайте администрации Тейковского муниципального района в информационно-телекоммуникационной сети "Интернет" http://тейково-район.рф/.</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right"/>
        <w:outlineLvl w:val="1"/>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right"/>
        <w:outlineLvl w:val="1"/>
        <w:rPr>
          <w:rFonts w:ascii="Times New Roman" w:eastAsia="Calibri" w:hAnsi="Times New Roman" w:cs="Times New Roman"/>
          <w:sz w:val="28"/>
          <w:szCs w:val="28"/>
        </w:rPr>
      </w:pPr>
      <w:r w:rsidRPr="00051CC3">
        <w:rPr>
          <w:rFonts w:ascii="Times New Roman" w:eastAsia="Calibri" w:hAnsi="Times New Roman" w:cs="Times New Roman"/>
          <w:sz w:val="28"/>
          <w:szCs w:val="28"/>
        </w:rPr>
        <w:lastRenderedPageBreak/>
        <w:t>Приложение к Порядку</w:t>
      </w: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r w:rsidRPr="00051CC3">
        <w:rPr>
          <w:rFonts w:ascii="Times New Roman" w:eastAsia="Calibri" w:hAnsi="Times New Roman" w:cs="Times New Roman"/>
          <w:sz w:val="28"/>
          <w:szCs w:val="28"/>
        </w:rPr>
        <w:t>ведения перечня видов муниципального контроля</w:t>
      </w: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r w:rsidRPr="00051CC3">
        <w:rPr>
          <w:rFonts w:ascii="Times New Roman" w:eastAsia="Calibri" w:hAnsi="Times New Roman" w:cs="Times New Roman"/>
          <w:sz w:val="28"/>
          <w:szCs w:val="28"/>
        </w:rPr>
        <w:t>и органов местного самоуправления,</w:t>
      </w: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r w:rsidRPr="00051CC3">
        <w:rPr>
          <w:rFonts w:ascii="Times New Roman" w:eastAsia="Calibri" w:hAnsi="Times New Roman" w:cs="Times New Roman"/>
          <w:sz w:val="28"/>
          <w:szCs w:val="28"/>
        </w:rPr>
        <w:t>уполномоченных на их осуществление,</w:t>
      </w: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r w:rsidRPr="00051CC3">
        <w:rPr>
          <w:rFonts w:ascii="Times New Roman" w:eastAsia="Calibri" w:hAnsi="Times New Roman" w:cs="Times New Roman"/>
          <w:sz w:val="28"/>
          <w:szCs w:val="28"/>
        </w:rPr>
        <w:t>на территории Тейковского муниципального района</w:t>
      </w: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right"/>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outlineLvl w:val="1"/>
        <w:rPr>
          <w:rFonts w:ascii="Times New Roman" w:eastAsia="Calibri" w:hAnsi="Times New Roman" w:cs="Times New Roman"/>
          <w:b/>
          <w:sz w:val="28"/>
          <w:szCs w:val="28"/>
        </w:rPr>
      </w:pPr>
      <w:r w:rsidRPr="00051CC3">
        <w:rPr>
          <w:rFonts w:ascii="Times New Roman" w:eastAsia="Calibri" w:hAnsi="Times New Roman" w:cs="Times New Roman"/>
          <w:b/>
          <w:sz w:val="28"/>
          <w:szCs w:val="28"/>
        </w:rPr>
        <w:t>Перечень видов муниципального контроля и органов местного самоуправления, уполномоченных на их осуществление, на территории</w:t>
      </w:r>
      <w:r w:rsidRPr="00051CC3">
        <w:rPr>
          <w:rFonts w:ascii="Arial" w:eastAsia="Calibri" w:hAnsi="Arial" w:cs="Arial"/>
          <w:b/>
          <w:sz w:val="20"/>
          <w:szCs w:val="20"/>
        </w:rPr>
        <w:t xml:space="preserve"> </w:t>
      </w:r>
      <w:r w:rsidRPr="00051CC3">
        <w:rPr>
          <w:rFonts w:ascii="Times New Roman" w:eastAsia="Calibri" w:hAnsi="Times New Roman" w:cs="Times New Roman"/>
          <w:b/>
          <w:sz w:val="28"/>
          <w:szCs w:val="28"/>
        </w:rPr>
        <w:t xml:space="preserve">Тейковского муниципального района </w:t>
      </w:r>
    </w:p>
    <w:p w:rsidR="00051CC3" w:rsidRPr="00051CC3" w:rsidRDefault="00051CC3" w:rsidP="00051CC3">
      <w:pPr>
        <w:autoSpaceDE w:val="0"/>
        <w:autoSpaceDN w:val="0"/>
        <w:adjustRightInd w:val="0"/>
        <w:spacing w:after="0" w:line="240" w:lineRule="auto"/>
        <w:jc w:val="center"/>
        <w:outlineLvl w:val="1"/>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737"/>
        <w:gridCol w:w="2721"/>
        <w:gridCol w:w="3118"/>
        <w:gridCol w:w="2494"/>
      </w:tblGrid>
      <w:tr w:rsidR="00051CC3" w:rsidRPr="00051CC3" w:rsidTr="00051CC3">
        <w:tc>
          <w:tcPr>
            <w:tcW w:w="737"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r w:rsidRPr="00051CC3">
              <w:rPr>
                <w:rFonts w:ascii="Times New Roman" w:eastAsia="Calibri" w:hAnsi="Times New Roman" w:cs="Times New Roman"/>
                <w:sz w:val="24"/>
                <w:szCs w:val="24"/>
              </w:rPr>
              <w:t>№п/п</w:t>
            </w:r>
          </w:p>
        </w:tc>
        <w:tc>
          <w:tcPr>
            <w:tcW w:w="2721"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r w:rsidRPr="00051CC3">
              <w:rPr>
                <w:rFonts w:ascii="Times New Roman" w:eastAsia="Calibri" w:hAnsi="Times New Roman" w:cs="Times New Roman"/>
                <w:sz w:val="24"/>
                <w:szCs w:val="24"/>
              </w:rPr>
              <w:t>Наименование вида муниципального контроля, осуществляемого на территории Тейковского муниципального района</w:t>
            </w:r>
          </w:p>
        </w:tc>
        <w:tc>
          <w:tcPr>
            <w:tcW w:w="3118"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r w:rsidRPr="00051CC3">
              <w:rPr>
                <w:rFonts w:ascii="Times New Roman" w:eastAsia="Calibri" w:hAnsi="Times New Roman" w:cs="Times New Roman"/>
                <w:sz w:val="24"/>
                <w:szCs w:val="24"/>
              </w:rPr>
              <w:t>Наименование органа местного самоуправления Тейковского муниципального района, уполномоченного на осуществление соответствующего вида муниципального контроля (с указанием наименования структурного подразделения органа местного самоуправления Тейковского муниципального района, наделенного соответствующими полномочиями)</w:t>
            </w:r>
          </w:p>
        </w:tc>
        <w:tc>
          <w:tcPr>
            <w:tcW w:w="2494"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r w:rsidRPr="00051CC3">
              <w:rPr>
                <w:rFonts w:ascii="Times New Roman" w:eastAsia="Calibri" w:hAnsi="Times New Roman" w:cs="Times New Roman"/>
                <w:sz w:val="24"/>
                <w:szCs w:val="24"/>
              </w:rPr>
              <w:t>Реквизиты нормативных правовых актов Российской Федерации, Ивановской области, муниципальных правовых актов администрации Тейковского муниципального района, регулирующих соответствующий вид муниципального контроля</w:t>
            </w:r>
          </w:p>
        </w:tc>
      </w:tr>
      <w:tr w:rsidR="00051CC3" w:rsidRPr="00051CC3" w:rsidTr="00051CC3">
        <w:tc>
          <w:tcPr>
            <w:tcW w:w="737"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r w:rsidRPr="00051CC3">
              <w:rPr>
                <w:rFonts w:ascii="Times New Roman" w:eastAsia="Calibri" w:hAnsi="Times New Roman" w:cs="Times New Roman"/>
                <w:sz w:val="24"/>
                <w:szCs w:val="24"/>
              </w:rPr>
              <w:t>1</w:t>
            </w:r>
          </w:p>
        </w:tc>
        <w:tc>
          <w:tcPr>
            <w:tcW w:w="2721"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r w:rsidRPr="00051CC3">
              <w:rPr>
                <w:rFonts w:ascii="Times New Roman" w:eastAsia="Calibri"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r w:rsidRPr="00051CC3">
              <w:rPr>
                <w:rFonts w:ascii="Times New Roman" w:eastAsia="Calibri" w:hAnsi="Times New Roman" w:cs="Times New Roman"/>
                <w:sz w:val="24"/>
                <w:szCs w:val="24"/>
              </w:rPr>
              <w:t>3</w:t>
            </w:r>
          </w:p>
        </w:tc>
        <w:tc>
          <w:tcPr>
            <w:tcW w:w="2494"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r w:rsidRPr="00051CC3">
              <w:rPr>
                <w:rFonts w:ascii="Times New Roman" w:eastAsia="Calibri" w:hAnsi="Times New Roman" w:cs="Times New Roman"/>
                <w:sz w:val="24"/>
                <w:szCs w:val="24"/>
              </w:rPr>
              <w:t>4</w:t>
            </w:r>
          </w:p>
        </w:tc>
      </w:tr>
      <w:tr w:rsidR="00051CC3" w:rsidRPr="00051CC3" w:rsidTr="00051CC3">
        <w:tc>
          <w:tcPr>
            <w:tcW w:w="737"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p>
        </w:tc>
        <w:tc>
          <w:tcPr>
            <w:tcW w:w="2721"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p>
        </w:tc>
        <w:tc>
          <w:tcPr>
            <w:tcW w:w="2494"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Times New Roman" w:eastAsia="Calibri" w:hAnsi="Times New Roman" w:cs="Times New Roman"/>
                <w:sz w:val="24"/>
                <w:szCs w:val="24"/>
              </w:rPr>
            </w:pPr>
          </w:p>
        </w:tc>
      </w:tr>
      <w:tr w:rsidR="00051CC3" w:rsidRPr="00051CC3" w:rsidTr="00051CC3">
        <w:tc>
          <w:tcPr>
            <w:tcW w:w="737"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2494"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r>
      <w:tr w:rsidR="00051CC3" w:rsidRPr="00051CC3" w:rsidTr="00051CC3">
        <w:tc>
          <w:tcPr>
            <w:tcW w:w="737"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2494"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r>
      <w:tr w:rsidR="00051CC3" w:rsidRPr="00051CC3" w:rsidTr="00051CC3">
        <w:tc>
          <w:tcPr>
            <w:tcW w:w="737"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c>
          <w:tcPr>
            <w:tcW w:w="2494" w:type="dxa"/>
            <w:tcBorders>
              <w:top w:val="single" w:sz="4" w:space="0" w:color="auto"/>
              <w:left w:val="single" w:sz="4" w:space="0" w:color="auto"/>
              <w:bottom w:val="single" w:sz="4" w:space="0" w:color="auto"/>
              <w:right w:val="single" w:sz="4" w:space="0" w:color="auto"/>
            </w:tcBorders>
          </w:tcPr>
          <w:p w:rsidR="00051CC3" w:rsidRPr="00051CC3" w:rsidRDefault="00051CC3" w:rsidP="00051CC3">
            <w:pPr>
              <w:autoSpaceDE w:val="0"/>
              <w:autoSpaceDN w:val="0"/>
              <w:adjustRightInd w:val="0"/>
              <w:spacing w:after="0" w:line="240" w:lineRule="auto"/>
              <w:jc w:val="center"/>
              <w:rPr>
                <w:rFonts w:ascii="Arial" w:eastAsia="Calibri" w:hAnsi="Arial" w:cs="Arial"/>
                <w:sz w:val="20"/>
                <w:szCs w:val="20"/>
              </w:rPr>
            </w:pPr>
          </w:p>
        </w:tc>
      </w:tr>
    </w:tbl>
    <w:p w:rsidR="00051CC3" w:rsidRPr="00051CC3" w:rsidRDefault="00051CC3" w:rsidP="00051CC3">
      <w:pPr>
        <w:autoSpaceDE w:val="0"/>
        <w:autoSpaceDN w:val="0"/>
        <w:adjustRightInd w:val="0"/>
        <w:spacing w:after="0" w:line="240" w:lineRule="auto"/>
        <w:jc w:val="both"/>
        <w:rPr>
          <w:rFonts w:ascii="Arial" w:eastAsia="Calibri" w:hAnsi="Arial" w:cs="Arial"/>
          <w:sz w:val="20"/>
          <w:szCs w:val="20"/>
        </w:rPr>
      </w:pPr>
    </w:p>
    <w:p w:rsidR="00051CC3" w:rsidRPr="00051CC3" w:rsidRDefault="00051CC3" w:rsidP="00051CC3">
      <w:pPr>
        <w:spacing w:after="160" w:line="259" w:lineRule="auto"/>
        <w:rPr>
          <w:rFonts w:ascii="Calibri" w:eastAsia="Calibri" w:hAnsi="Calibri" w:cs="Times New Roman"/>
        </w:rPr>
      </w:pPr>
    </w:p>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Pr="00051CC3" w:rsidRDefault="00051CC3" w:rsidP="00051CC3">
      <w:pPr>
        <w:spacing w:after="0" w:line="240" w:lineRule="auto"/>
        <w:rPr>
          <w:rFonts w:ascii="Times New Roman" w:eastAsia="Times New Roman" w:hAnsi="Times New Roman" w:cs="Times New Roman"/>
          <w:sz w:val="24"/>
          <w:szCs w:val="24"/>
          <w:lang w:eastAsia="ru-RU"/>
        </w:rPr>
      </w:pPr>
      <w:r w:rsidRPr="00051CC3">
        <w:rPr>
          <w:rFonts w:ascii="Times New Roman" w:eastAsia="Times New Roman" w:hAnsi="Times New Roman" w:cs="Times New Roman"/>
          <w:noProof/>
          <w:sz w:val="24"/>
          <w:szCs w:val="24"/>
          <w:lang w:eastAsia="ru-RU"/>
        </w:rPr>
        <w:lastRenderedPageBreak/>
        <w:t xml:space="preserve">                                 </w:t>
      </w:r>
      <w:r w:rsidRPr="00051CC3">
        <w:rPr>
          <w:rFonts w:ascii="Times New Roman" w:eastAsia="Times New Roman" w:hAnsi="Times New Roman" w:cs="Times New Roman"/>
          <w:b/>
          <w:sz w:val="28"/>
          <w:szCs w:val="28"/>
          <w:lang w:eastAsia="ru-RU"/>
        </w:rPr>
        <w:t xml:space="preserve">                                                          </w:t>
      </w:r>
      <w:r w:rsidRPr="00051CC3">
        <w:rPr>
          <w:rFonts w:ascii="Times New Roman" w:eastAsia="Times New Roman" w:hAnsi="Times New Roman" w:cs="Times New Roman"/>
          <w:sz w:val="24"/>
          <w:szCs w:val="24"/>
          <w:lang w:eastAsia="ru-RU"/>
        </w:rPr>
        <w:t xml:space="preserve">                                        </w:t>
      </w:r>
      <w:r w:rsidRPr="00051CC3">
        <w:rPr>
          <w:rFonts w:ascii="Times New Roman" w:eastAsia="Times New Roman" w:hAnsi="Times New Roman" w:cs="Times New Roman"/>
          <w:color w:val="33CCCC"/>
          <w:sz w:val="24"/>
          <w:szCs w:val="24"/>
          <w:lang w:eastAsia="ru-RU"/>
        </w:rPr>
        <w:t xml:space="preserve">  </w:t>
      </w:r>
    </w:p>
    <w:p w:rsidR="00051CC3" w:rsidRPr="00051CC3" w:rsidRDefault="00051CC3" w:rsidP="00051CC3">
      <w:pPr>
        <w:spacing w:after="0" w:line="240" w:lineRule="auto"/>
        <w:rPr>
          <w:rFonts w:ascii="Times New Roman" w:eastAsia="Times New Roman" w:hAnsi="Times New Roman" w:cs="Times New Roman"/>
          <w:sz w:val="24"/>
          <w:szCs w:val="24"/>
          <w:lang w:eastAsia="ru-RU"/>
        </w:rPr>
      </w:pPr>
      <w:r w:rsidRPr="00051CC3">
        <w:rPr>
          <w:rFonts w:ascii="Times New Roman" w:eastAsia="Times New Roman" w:hAnsi="Times New Roman" w:cs="Times New Roman"/>
          <w:noProof/>
          <w:sz w:val="24"/>
          <w:szCs w:val="24"/>
          <w:lang w:eastAsia="ru-RU"/>
        </w:rPr>
        <w:t xml:space="preserve">                                                                    </w:t>
      </w:r>
      <w:r w:rsidRPr="00051CC3">
        <w:rPr>
          <w:rFonts w:ascii="Times New Roman" w:eastAsia="Times New Roman" w:hAnsi="Times New Roman" w:cs="Times New Roman"/>
          <w:noProof/>
          <w:sz w:val="24"/>
          <w:szCs w:val="24"/>
          <w:lang w:eastAsia="ru-RU"/>
        </w:rPr>
        <w:drawing>
          <wp:inline distT="0" distB="0" distL="0" distR="0" wp14:anchorId="0B3C17C9" wp14:editId="1B692315">
            <wp:extent cx="638175" cy="790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051CC3" w:rsidRPr="00051CC3" w:rsidRDefault="00051CC3" w:rsidP="00051CC3">
      <w:pPr>
        <w:spacing w:after="0" w:line="240" w:lineRule="auto"/>
        <w:jc w:val="center"/>
        <w:rPr>
          <w:rFonts w:ascii="Times New Roman" w:eastAsia="Times New Roman" w:hAnsi="Times New Roman" w:cs="Times New Roman"/>
          <w:b/>
          <w:sz w:val="40"/>
          <w:szCs w:val="40"/>
          <w:lang w:eastAsia="ru-RU"/>
        </w:rPr>
      </w:pPr>
      <w:r w:rsidRPr="00051CC3">
        <w:rPr>
          <w:rFonts w:ascii="Times New Roman" w:eastAsia="Times New Roman" w:hAnsi="Times New Roman" w:cs="Times New Roman"/>
          <w:b/>
          <w:sz w:val="40"/>
          <w:szCs w:val="40"/>
          <w:lang w:eastAsia="ru-RU"/>
        </w:rPr>
        <w:t>СОВЕТ</w:t>
      </w:r>
    </w:p>
    <w:p w:rsidR="00051CC3" w:rsidRPr="00051CC3" w:rsidRDefault="00051CC3" w:rsidP="00051CC3">
      <w:pPr>
        <w:spacing w:after="0" w:line="240" w:lineRule="auto"/>
        <w:jc w:val="center"/>
        <w:rPr>
          <w:rFonts w:ascii="Times New Roman" w:eastAsia="Times New Roman" w:hAnsi="Times New Roman" w:cs="Times New Roman"/>
          <w:b/>
          <w:sz w:val="36"/>
          <w:szCs w:val="36"/>
          <w:lang w:eastAsia="ru-RU"/>
        </w:rPr>
      </w:pPr>
      <w:r w:rsidRPr="00051CC3">
        <w:rPr>
          <w:rFonts w:ascii="Times New Roman" w:eastAsia="Times New Roman" w:hAnsi="Times New Roman" w:cs="Times New Roman"/>
          <w:b/>
          <w:sz w:val="36"/>
          <w:szCs w:val="36"/>
          <w:lang w:eastAsia="ru-RU"/>
        </w:rPr>
        <w:t>ТЕЙКОВСКОГО МУНИЦИПАЛЬНОГО РАЙОНА</w:t>
      </w:r>
    </w:p>
    <w:p w:rsidR="00051CC3" w:rsidRPr="00051CC3" w:rsidRDefault="00051CC3" w:rsidP="00051CC3">
      <w:pPr>
        <w:spacing w:after="0" w:line="240" w:lineRule="auto"/>
        <w:jc w:val="center"/>
        <w:rPr>
          <w:rFonts w:ascii="Times New Roman" w:eastAsia="Times New Roman" w:hAnsi="Times New Roman" w:cs="Times New Roman"/>
          <w:b/>
          <w:sz w:val="31"/>
          <w:szCs w:val="31"/>
          <w:lang w:eastAsia="ru-RU"/>
        </w:rPr>
      </w:pPr>
      <w:r w:rsidRPr="00051CC3">
        <w:rPr>
          <w:rFonts w:ascii="Times New Roman" w:eastAsia="Times New Roman" w:hAnsi="Times New Roman" w:cs="Times New Roman"/>
          <w:b/>
          <w:sz w:val="32"/>
          <w:szCs w:val="32"/>
          <w:lang w:eastAsia="ru-RU"/>
        </w:rPr>
        <w:t>шестого созыва</w:t>
      </w:r>
    </w:p>
    <w:p w:rsidR="00051CC3" w:rsidRPr="00051CC3" w:rsidRDefault="00051CC3" w:rsidP="00051CC3">
      <w:pPr>
        <w:spacing w:after="0" w:line="240" w:lineRule="auto"/>
        <w:jc w:val="center"/>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jc w:val="center"/>
        <w:rPr>
          <w:rFonts w:ascii="Times New Roman" w:eastAsia="Times New Roman" w:hAnsi="Times New Roman" w:cs="Times New Roman"/>
          <w:b/>
          <w:sz w:val="44"/>
          <w:szCs w:val="44"/>
          <w:lang w:eastAsia="ru-RU"/>
        </w:rPr>
      </w:pPr>
      <w:r w:rsidRPr="00051CC3">
        <w:rPr>
          <w:rFonts w:ascii="Times New Roman" w:eastAsia="Times New Roman" w:hAnsi="Times New Roman" w:cs="Times New Roman"/>
          <w:b/>
          <w:sz w:val="44"/>
          <w:szCs w:val="44"/>
          <w:lang w:eastAsia="ru-RU"/>
        </w:rPr>
        <w:t>Р Е Ш Е Н И Е</w:t>
      </w:r>
    </w:p>
    <w:p w:rsidR="00051CC3" w:rsidRPr="00051CC3" w:rsidRDefault="00051CC3" w:rsidP="00051CC3">
      <w:pPr>
        <w:spacing w:after="0" w:line="240" w:lineRule="auto"/>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w:t>
      </w:r>
    </w:p>
    <w:p w:rsidR="00051CC3" w:rsidRPr="00051CC3" w:rsidRDefault="00051CC3" w:rsidP="00051CC3">
      <w:pPr>
        <w:spacing w:after="0" w:line="240" w:lineRule="auto"/>
        <w:jc w:val="both"/>
        <w:rPr>
          <w:rFonts w:ascii="Times New Roman" w:eastAsia="Times New Roman" w:hAnsi="Times New Roman" w:cs="Times New Roman"/>
          <w:sz w:val="24"/>
          <w:szCs w:val="24"/>
          <w:lang w:eastAsia="ru-RU"/>
        </w:rPr>
      </w:pPr>
      <w:r w:rsidRPr="00051CC3">
        <w:rPr>
          <w:rFonts w:ascii="Times New Roman" w:eastAsia="Times New Roman" w:hAnsi="Times New Roman" w:cs="Times New Roman"/>
          <w:b/>
          <w:sz w:val="28"/>
          <w:szCs w:val="28"/>
          <w:lang w:eastAsia="ru-RU"/>
        </w:rPr>
        <w:t xml:space="preserve">                                                </w:t>
      </w:r>
      <w:r w:rsidRPr="00051CC3">
        <w:rPr>
          <w:rFonts w:ascii="Times New Roman" w:eastAsia="Times New Roman" w:hAnsi="Times New Roman" w:cs="Times New Roman"/>
          <w:sz w:val="28"/>
          <w:szCs w:val="28"/>
          <w:lang w:eastAsia="ru-RU"/>
        </w:rPr>
        <w:t xml:space="preserve">от 22.06.2017 № 194-р </w:t>
      </w:r>
    </w:p>
    <w:p w:rsidR="00051CC3" w:rsidRPr="00051CC3" w:rsidRDefault="00051CC3" w:rsidP="00051CC3">
      <w:pPr>
        <w:spacing w:after="0" w:line="240" w:lineRule="auto"/>
        <w:jc w:val="center"/>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г. Тейково</w:t>
      </w:r>
    </w:p>
    <w:p w:rsidR="00051CC3" w:rsidRPr="00051CC3" w:rsidRDefault="00051CC3" w:rsidP="00051CC3">
      <w:pPr>
        <w:spacing w:after="0" w:line="240" w:lineRule="auto"/>
        <w:jc w:val="center"/>
        <w:rPr>
          <w:rFonts w:ascii="Times New Roman" w:eastAsia="Times New Roman" w:hAnsi="Times New Roman" w:cs="Times New Roman"/>
          <w:sz w:val="28"/>
          <w:szCs w:val="28"/>
          <w:lang w:eastAsia="ru-RU"/>
        </w:rPr>
      </w:pPr>
    </w:p>
    <w:p w:rsidR="00051CC3" w:rsidRPr="00051CC3" w:rsidRDefault="00051CC3" w:rsidP="00051CC3">
      <w:pPr>
        <w:spacing w:after="0" w:line="240" w:lineRule="auto"/>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 xml:space="preserve"> О внесении изменений в решение </w:t>
      </w:r>
    </w:p>
    <w:p w:rsidR="00051CC3" w:rsidRPr="00051CC3" w:rsidRDefault="00051CC3" w:rsidP="00051CC3">
      <w:pPr>
        <w:spacing w:after="0" w:line="240" w:lineRule="auto"/>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Совета Тейковского муниципального района от 16.12.2011г.</w:t>
      </w:r>
    </w:p>
    <w:p w:rsidR="00051CC3" w:rsidRPr="00051CC3" w:rsidRDefault="00051CC3" w:rsidP="00051CC3">
      <w:pPr>
        <w:spacing w:after="0" w:line="240" w:lineRule="auto"/>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 xml:space="preserve"> №143-р «Об утверждении Положения о муниципальной службе Тейковского муниципального района» (в действующей редакции)</w:t>
      </w:r>
    </w:p>
    <w:p w:rsidR="00051CC3" w:rsidRPr="00051CC3" w:rsidRDefault="00051CC3" w:rsidP="00051CC3">
      <w:pPr>
        <w:spacing w:after="0" w:line="240" w:lineRule="auto"/>
        <w:jc w:val="center"/>
        <w:rPr>
          <w:rFonts w:ascii="Times New Roman" w:eastAsia="Times New Roman" w:hAnsi="Times New Roman" w:cs="Times New Roman"/>
          <w:b/>
          <w:sz w:val="28"/>
          <w:szCs w:val="28"/>
          <w:lang w:eastAsia="ru-RU"/>
        </w:rPr>
      </w:pPr>
    </w:p>
    <w:p w:rsidR="00051CC3" w:rsidRPr="00051CC3" w:rsidRDefault="00051CC3" w:rsidP="00051CC3">
      <w:pPr>
        <w:autoSpaceDE w:val="0"/>
        <w:autoSpaceDN w:val="0"/>
        <w:adjustRightInd w:val="0"/>
        <w:spacing w:after="0" w:line="240" w:lineRule="auto"/>
        <w:ind w:firstLine="708"/>
        <w:jc w:val="both"/>
        <w:outlineLvl w:val="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 соответствии с Федеральным законом от 02.03.2007г. № 25-ФЗ «О муниципальной службе в Российской Федерации», Федеральным законом от 03.04.2017г. №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r w:rsidRPr="00051CC3">
        <w:rPr>
          <w:rFonts w:ascii="Times New Roman" w:eastAsia="Times New Roman" w:hAnsi="Times New Roman" w:cs="Times New Roman"/>
          <w:sz w:val="24"/>
          <w:szCs w:val="24"/>
          <w:lang w:eastAsia="ru-RU"/>
        </w:rPr>
        <w:t xml:space="preserve"> </w:t>
      </w:r>
      <w:r w:rsidRPr="00051CC3">
        <w:rPr>
          <w:rFonts w:ascii="Times New Roman" w:eastAsia="Times New Roman" w:hAnsi="Times New Roman" w:cs="Times New Roman"/>
          <w:sz w:val="28"/>
          <w:szCs w:val="28"/>
          <w:lang w:eastAsia="ru-RU"/>
        </w:rPr>
        <w:t xml:space="preserve">Уставом Тейковского муниципального района </w:t>
      </w:r>
    </w:p>
    <w:p w:rsidR="00051CC3" w:rsidRPr="00051CC3" w:rsidRDefault="00051CC3" w:rsidP="00051CC3">
      <w:pPr>
        <w:spacing w:after="0" w:line="240" w:lineRule="auto"/>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w:t>
      </w:r>
    </w:p>
    <w:p w:rsidR="00051CC3" w:rsidRPr="00051CC3" w:rsidRDefault="00051CC3" w:rsidP="00051CC3">
      <w:pPr>
        <w:spacing w:after="0" w:line="240" w:lineRule="auto"/>
        <w:jc w:val="both"/>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 xml:space="preserve">                Совет Тейковского муниципального района РЕШИЛ:</w:t>
      </w:r>
    </w:p>
    <w:p w:rsidR="00051CC3" w:rsidRPr="00051CC3" w:rsidRDefault="00051CC3" w:rsidP="00051CC3">
      <w:pPr>
        <w:spacing w:after="0" w:line="240" w:lineRule="auto"/>
        <w:jc w:val="both"/>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ind w:firstLine="709"/>
        <w:jc w:val="both"/>
        <w:rPr>
          <w:rFonts w:ascii="Times New Roman" w:eastAsia="Times New Roman" w:hAnsi="Times New Roman" w:cs="Times New Roman"/>
          <w:bCs/>
          <w:sz w:val="28"/>
          <w:szCs w:val="28"/>
          <w:lang w:eastAsia="ru-RU"/>
        </w:rPr>
      </w:pPr>
      <w:r w:rsidRPr="00051CC3">
        <w:rPr>
          <w:rFonts w:ascii="Times New Roman" w:eastAsia="Times New Roman" w:hAnsi="Times New Roman" w:cs="Times New Roman"/>
          <w:bCs/>
          <w:sz w:val="28"/>
          <w:szCs w:val="28"/>
          <w:lang w:eastAsia="ru-RU"/>
        </w:rPr>
        <w:t xml:space="preserve">Внести </w:t>
      </w:r>
      <w:r w:rsidRPr="00051CC3">
        <w:rPr>
          <w:rFonts w:ascii="Times New Roman" w:eastAsia="Times New Roman" w:hAnsi="Times New Roman" w:cs="Times New Roman"/>
          <w:sz w:val="28"/>
          <w:szCs w:val="28"/>
          <w:lang w:eastAsia="ru-RU"/>
        </w:rPr>
        <w:t>в решение Совета Тейковского муниципального района от 6.12.2011г. №143-р «Об утверждении Положения о муниципальной службе Тейковского муниципального района»</w:t>
      </w:r>
      <w:r w:rsidRPr="00051CC3">
        <w:rPr>
          <w:rFonts w:ascii="Times New Roman" w:eastAsia="Times New Roman" w:hAnsi="Times New Roman" w:cs="Times New Roman"/>
          <w:b/>
          <w:sz w:val="28"/>
          <w:szCs w:val="28"/>
          <w:lang w:eastAsia="ru-RU"/>
        </w:rPr>
        <w:t xml:space="preserve"> </w:t>
      </w:r>
      <w:r w:rsidRPr="00051CC3">
        <w:rPr>
          <w:rFonts w:ascii="Times New Roman" w:eastAsia="Times New Roman" w:hAnsi="Times New Roman" w:cs="Times New Roman"/>
          <w:sz w:val="28"/>
          <w:szCs w:val="28"/>
          <w:lang w:eastAsia="ru-RU"/>
        </w:rPr>
        <w:t xml:space="preserve">(в действующей редакции) </w:t>
      </w:r>
      <w:r w:rsidRPr="00051CC3">
        <w:rPr>
          <w:rFonts w:ascii="Times New Roman" w:eastAsia="Times New Roman" w:hAnsi="Times New Roman" w:cs="Times New Roman"/>
          <w:bCs/>
          <w:sz w:val="28"/>
          <w:szCs w:val="28"/>
          <w:lang w:eastAsia="ru-RU"/>
        </w:rPr>
        <w:t>следующие изменения:</w:t>
      </w:r>
    </w:p>
    <w:p w:rsidR="00051CC3" w:rsidRPr="00051CC3" w:rsidRDefault="00051CC3" w:rsidP="00051CC3">
      <w:pPr>
        <w:spacing w:after="0" w:line="240" w:lineRule="auto"/>
        <w:ind w:firstLine="709"/>
        <w:jc w:val="both"/>
        <w:rPr>
          <w:rFonts w:ascii="Times New Roman" w:eastAsia="Times New Roman" w:hAnsi="Times New Roman" w:cs="Times New Roman"/>
          <w:bCs/>
          <w:sz w:val="28"/>
          <w:szCs w:val="28"/>
          <w:lang w:eastAsia="ru-RU"/>
        </w:rPr>
      </w:pPr>
      <w:r w:rsidRPr="00051CC3">
        <w:rPr>
          <w:rFonts w:ascii="Times New Roman" w:eastAsia="Times New Roman" w:hAnsi="Times New Roman" w:cs="Times New Roman"/>
          <w:bCs/>
          <w:sz w:val="28"/>
          <w:szCs w:val="28"/>
          <w:lang w:eastAsia="ru-RU"/>
        </w:rPr>
        <w:t>1. В приложении к решению:</w:t>
      </w:r>
    </w:p>
    <w:p w:rsidR="00051CC3" w:rsidRPr="00051CC3" w:rsidRDefault="00051CC3" w:rsidP="00051CC3">
      <w:pPr>
        <w:spacing w:after="0" w:line="240" w:lineRule="auto"/>
        <w:ind w:firstLine="709"/>
        <w:jc w:val="both"/>
        <w:rPr>
          <w:rFonts w:ascii="Times New Roman" w:eastAsia="Times New Roman" w:hAnsi="Times New Roman" w:cs="Times New Roman"/>
          <w:bCs/>
          <w:sz w:val="28"/>
          <w:szCs w:val="28"/>
          <w:lang w:eastAsia="ru-RU"/>
        </w:rPr>
      </w:pP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051CC3">
        <w:rPr>
          <w:rFonts w:ascii="Times New Roman" w:eastAsia="Times New Roman" w:hAnsi="Times New Roman" w:cs="Times New Roman"/>
          <w:bCs/>
          <w:sz w:val="28"/>
          <w:szCs w:val="28"/>
          <w:lang w:eastAsia="ru-RU"/>
        </w:rPr>
        <w:t xml:space="preserve">1.1 пункт 3 </w:t>
      </w:r>
      <w:r w:rsidRPr="00051CC3">
        <w:rPr>
          <w:rFonts w:ascii="Times New Roman" w:eastAsia="Times New Roman" w:hAnsi="Times New Roman" w:cs="Times New Roman"/>
          <w:sz w:val="28"/>
          <w:szCs w:val="28"/>
          <w:lang w:eastAsia="ru-RU"/>
        </w:rPr>
        <w:t>части 1 статьи 15 Положения о муниципальной службе Тейковского муниципального района (далее –Положение)</w:t>
      </w:r>
      <w:r w:rsidRPr="00051CC3">
        <w:rPr>
          <w:rFonts w:ascii="Times New Roman" w:eastAsia="Times New Roman" w:hAnsi="Times New Roman" w:cs="Times New Roman"/>
          <w:bCs/>
          <w:sz w:val="28"/>
          <w:szCs w:val="28"/>
          <w:lang w:eastAsia="ru-RU"/>
        </w:rPr>
        <w:t xml:space="preserve"> изложить в следующей редакции:</w:t>
      </w: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Times New Roman" w:hAnsi="Times New Roman" w:cs="Times New Roman"/>
          <w:bCs/>
          <w:sz w:val="28"/>
          <w:szCs w:val="28"/>
          <w:lang w:eastAsia="ru-RU"/>
        </w:rPr>
        <w:t>«</w:t>
      </w:r>
      <w:r w:rsidRPr="00051CC3">
        <w:rPr>
          <w:rFonts w:ascii="Times New Roman" w:eastAsia="Calibri" w:hAnsi="Times New Roman" w:cs="Times New Roman"/>
          <w:sz w:val="28"/>
          <w:szCs w:val="28"/>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w:t>
      </w:r>
      <w:r w:rsidRPr="00051CC3">
        <w:rPr>
          <w:rFonts w:ascii="Times New Roman" w:eastAsia="Calibri" w:hAnsi="Times New Roman" w:cs="Times New Roman"/>
          <w:sz w:val="28"/>
          <w:szCs w:val="28"/>
        </w:rPr>
        <w:lastRenderedPageBreak/>
        <w:t xml:space="preserve">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w:t>
      </w:r>
      <w:r w:rsidRPr="00051CC3">
        <w:rPr>
          <w:rFonts w:ascii="Times New Roman" w:eastAsia="Times New Roman" w:hAnsi="Times New Roman" w:cs="Times New Roman"/>
          <w:sz w:val="28"/>
          <w:szCs w:val="28"/>
          <w:lang w:eastAsia="ru-RU"/>
        </w:rPr>
        <w:t>правовым актом Тейковского муниципального района</w:t>
      </w:r>
      <w:r w:rsidRPr="00051CC3">
        <w:rPr>
          <w:rFonts w:ascii="Times New Roman" w:eastAsia="Calibri" w:hAnsi="Times New Roman" w:cs="Times New Roman"/>
          <w:sz w:val="28"/>
          <w:szCs w:val="28"/>
        </w:rPr>
        <w:t xml:space="preserve">), кроме случаев, предусмотренных федеральными </w:t>
      </w:r>
      <w:hyperlink r:id="rId12" w:history="1">
        <w:r w:rsidRPr="00051CC3">
          <w:rPr>
            <w:rFonts w:ascii="Times New Roman" w:eastAsia="Calibri" w:hAnsi="Times New Roman" w:cs="Times New Roman"/>
            <w:color w:val="0000FF"/>
            <w:sz w:val="28"/>
            <w:szCs w:val="28"/>
          </w:rPr>
          <w:t>законами</w:t>
        </w:r>
      </w:hyperlink>
      <w:r w:rsidRPr="00051CC3">
        <w:rPr>
          <w:rFonts w:ascii="Times New Roman" w:eastAsia="Calibri" w:hAnsi="Times New Roman" w:cs="Times New Roman"/>
          <w:sz w:val="28"/>
          <w:szCs w:val="28"/>
        </w:rPr>
        <w:t xml:space="preserve">, и случаев, если участие в управлении организацией осуществляется в соответствии с законодательством Российской Федерации от имени </w:t>
      </w:r>
      <w:r w:rsidRPr="00051CC3">
        <w:rPr>
          <w:rFonts w:ascii="Times New Roman" w:eastAsia="Times New Roman" w:hAnsi="Times New Roman" w:cs="Times New Roman"/>
          <w:sz w:val="28"/>
          <w:szCs w:val="28"/>
          <w:lang w:eastAsia="ru-RU"/>
        </w:rPr>
        <w:t>Тейковского муниципального района</w:t>
      </w:r>
      <w:r w:rsidRPr="00051CC3">
        <w:rPr>
          <w:rFonts w:ascii="Times New Roman" w:eastAsia="Calibri" w:hAnsi="Times New Roman" w:cs="Times New Roman"/>
          <w:sz w:val="28"/>
          <w:szCs w:val="28"/>
        </w:rPr>
        <w:t>;».</w:t>
      </w:r>
    </w:p>
    <w:p w:rsidR="00051CC3" w:rsidRPr="00051CC3" w:rsidRDefault="00051CC3" w:rsidP="00051CC3">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051CC3">
        <w:rPr>
          <w:rFonts w:ascii="Times New Roman" w:eastAsia="Times New Roman" w:hAnsi="Times New Roman" w:cs="Times New Roman"/>
          <w:bCs/>
          <w:sz w:val="28"/>
          <w:szCs w:val="28"/>
          <w:lang w:eastAsia="ru-RU"/>
        </w:rPr>
        <w:t xml:space="preserve">1.2. </w:t>
      </w:r>
      <w:r w:rsidRPr="00051CC3">
        <w:rPr>
          <w:rFonts w:ascii="Times New Roman" w:eastAsia="Times New Roman" w:hAnsi="Times New Roman" w:cs="Times New Roman"/>
          <w:sz w:val="28"/>
          <w:szCs w:val="28"/>
          <w:lang w:eastAsia="ru-RU"/>
        </w:rPr>
        <w:t>Пункты 1 и 2 статьи 8</w:t>
      </w:r>
      <w:r w:rsidRPr="00051CC3">
        <w:rPr>
          <w:rFonts w:ascii="Times New Roman" w:eastAsia="Times New Roman" w:hAnsi="Times New Roman" w:cs="Times New Roman"/>
          <w:sz w:val="24"/>
          <w:szCs w:val="24"/>
          <w:lang w:eastAsia="ru-RU"/>
        </w:rPr>
        <w:t xml:space="preserve"> </w:t>
      </w:r>
      <w:r w:rsidRPr="00051CC3">
        <w:rPr>
          <w:rFonts w:ascii="Times New Roman" w:eastAsia="Times New Roman" w:hAnsi="Times New Roman" w:cs="Times New Roman"/>
          <w:bCs/>
          <w:sz w:val="28"/>
          <w:szCs w:val="28"/>
          <w:lang w:eastAsia="ru-RU"/>
        </w:rPr>
        <w:t>Положения изложить в следующей редакции:</w:t>
      </w: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настоящим Положением на основе типовых квалификационных требований для замещения должностей муниципальной службы, которые определяются законом Ивановской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должностным регламентом. Должностным регламентом муниципального служащего могут также предусматриваться квалификационные требования к специальности, направлению подготовки».</w:t>
      </w: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1CC3" w:rsidRPr="00051CC3" w:rsidRDefault="00051CC3" w:rsidP="00051CC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1CC3" w:rsidRPr="00051CC3" w:rsidRDefault="00051CC3" w:rsidP="00051CC3">
      <w:pPr>
        <w:spacing w:after="0" w:line="240" w:lineRule="auto"/>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 xml:space="preserve">Глава Тейковского </w:t>
      </w:r>
    </w:p>
    <w:p w:rsidR="00051CC3" w:rsidRDefault="00051CC3" w:rsidP="00051CC3">
      <w:r w:rsidRPr="00051CC3">
        <w:rPr>
          <w:rFonts w:ascii="Times New Roman" w:eastAsia="Times New Roman" w:hAnsi="Times New Roman" w:cs="Times New Roman"/>
          <w:b/>
          <w:sz w:val="28"/>
          <w:szCs w:val="28"/>
          <w:lang w:eastAsia="ru-RU"/>
        </w:rPr>
        <w:t xml:space="preserve">муниципального района </w:t>
      </w:r>
      <w:r w:rsidRPr="00051CC3">
        <w:rPr>
          <w:rFonts w:ascii="Times New Roman" w:eastAsia="Times New Roman" w:hAnsi="Times New Roman" w:cs="Times New Roman"/>
          <w:b/>
          <w:sz w:val="28"/>
          <w:szCs w:val="28"/>
          <w:lang w:eastAsia="ru-RU"/>
        </w:rPr>
        <w:tab/>
      </w:r>
      <w:r w:rsidRPr="00051CC3">
        <w:rPr>
          <w:rFonts w:ascii="Times New Roman" w:eastAsia="Times New Roman" w:hAnsi="Times New Roman" w:cs="Times New Roman"/>
          <w:b/>
          <w:sz w:val="28"/>
          <w:szCs w:val="28"/>
          <w:lang w:eastAsia="ru-RU"/>
        </w:rPr>
        <w:tab/>
      </w:r>
      <w:r w:rsidRPr="00051CC3">
        <w:rPr>
          <w:rFonts w:ascii="Times New Roman" w:eastAsia="Times New Roman" w:hAnsi="Times New Roman" w:cs="Times New Roman"/>
          <w:b/>
          <w:sz w:val="28"/>
          <w:szCs w:val="28"/>
          <w:lang w:eastAsia="ru-RU"/>
        </w:rPr>
        <w:tab/>
      </w:r>
      <w:r w:rsidRPr="00051CC3">
        <w:rPr>
          <w:rFonts w:ascii="Times New Roman" w:eastAsia="Times New Roman" w:hAnsi="Times New Roman" w:cs="Times New Roman"/>
          <w:b/>
          <w:sz w:val="28"/>
          <w:szCs w:val="28"/>
          <w:lang w:eastAsia="ru-RU"/>
        </w:rPr>
        <w:tab/>
      </w:r>
      <w:r w:rsidRPr="00051CC3">
        <w:rPr>
          <w:rFonts w:ascii="Times New Roman" w:eastAsia="Times New Roman" w:hAnsi="Times New Roman" w:cs="Times New Roman"/>
          <w:b/>
          <w:sz w:val="28"/>
          <w:szCs w:val="28"/>
          <w:lang w:eastAsia="ru-RU"/>
        </w:rPr>
        <w:tab/>
      </w:r>
      <w:r w:rsidRPr="00051CC3">
        <w:rPr>
          <w:rFonts w:ascii="Times New Roman" w:eastAsia="Times New Roman" w:hAnsi="Times New Roman" w:cs="Times New Roman"/>
          <w:b/>
          <w:sz w:val="28"/>
          <w:szCs w:val="28"/>
          <w:lang w:eastAsia="ru-RU"/>
        </w:rPr>
        <w:tab/>
        <w:t xml:space="preserve">     С.А. Семенова</w:t>
      </w:r>
    </w:p>
    <w:p w:rsidR="00051CC3" w:rsidRDefault="00051CC3"/>
    <w:p w:rsidR="00051CC3" w:rsidRDefault="00051CC3"/>
    <w:p w:rsidR="00051CC3" w:rsidRDefault="00051CC3"/>
    <w:p w:rsidR="00051CC3" w:rsidRDefault="00051CC3"/>
    <w:p w:rsidR="00051CC3" w:rsidRDefault="00051CC3"/>
    <w:p w:rsidR="00051CC3" w:rsidRDefault="00051CC3"/>
    <w:p w:rsidR="00051CC3" w:rsidRPr="00051CC3" w:rsidRDefault="00051CC3" w:rsidP="00051CC3">
      <w:pPr>
        <w:tabs>
          <w:tab w:val="left" w:pos="7371"/>
          <w:tab w:val="left" w:pos="9639"/>
        </w:tabs>
        <w:spacing w:after="0" w:line="240" w:lineRule="auto"/>
        <w:jc w:val="center"/>
        <w:rPr>
          <w:rFonts w:ascii="Times New Roman" w:eastAsia="Times New Roman" w:hAnsi="Times New Roman" w:cs="Times New Roman"/>
          <w:b/>
          <w:sz w:val="28"/>
          <w:szCs w:val="20"/>
          <w:lang w:eastAsia="ru-RU"/>
        </w:rPr>
      </w:pPr>
      <w:r w:rsidRPr="00051CC3">
        <w:rPr>
          <w:rFonts w:ascii="Arial" w:eastAsia="Times New Roman" w:hAnsi="Arial" w:cs="Times New Roman"/>
          <w:noProof/>
          <w:sz w:val="28"/>
          <w:szCs w:val="20"/>
          <w:lang w:eastAsia="ru-RU"/>
        </w:rPr>
        <w:lastRenderedPageBreak/>
        <w:drawing>
          <wp:inline distT="0" distB="0" distL="0" distR="0" wp14:anchorId="172EC504" wp14:editId="7848E3B2">
            <wp:extent cx="752475" cy="962025"/>
            <wp:effectExtent l="0" t="0" r="9525" b="9525"/>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475" cy="962025"/>
                    </a:xfrm>
                    <a:prstGeom prst="rect">
                      <a:avLst/>
                    </a:prstGeom>
                    <a:noFill/>
                    <a:ln>
                      <a:noFill/>
                    </a:ln>
                  </pic:spPr>
                </pic:pic>
              </a:graphicData>
            </a:graphic>
          </wp:inline>
        </w:drawing>
      </w:r>
    </w:p>
    <w:p w:rsidR="00051CC3" w:rsidRPr="00051CC3" w:rsidRDefault="00051CC3" w:rsidP="00051CC3">
      <w:pPr>
        <w:tabs>
          <w:tab w:val="left" w:pos="9639"/>
        </w:tabs>
        <w:spacing w:after="0" w:line="240" w:lineRule="auto"/>
        <w:jc w:val="center"/>
        <w:rPr>
          <w:rFonts w:ascii="Times New Roman" w:eastAsia="Times New Roman" w:hAnsi="Times New Roman" w:cs="Times New Roman"/>
          <w:b/>
          <w:sz w:val="36"/>
          <w:szCs w:val="36"/>
          <w:lang w:eastAsia="ru-RU"/>
        </w:rPr>
      </w:pPr>
      <w:r w:rsidRPr="00051CC3">
        <w:rPr>
          <w:rFonts w:ascii="Times New Roman" w:eastAsia="Times New Roman" w:hAnsi="Times New Roman" w:cs="Times New Roman"/>
          <w:b/>
          <w:sz w:val="36"/>
          <w:szCs w:val="36"/>
          <w:lang w:eastAsia="ru-RU"/>
        </w:rPr>
        <w:t xml:space="preserve">СОВЕТ </w:t>
      </w:r>
    </w:p>
    <w:p w:rsidR="00051CC3" w:rsidRPr="00051CC3" w:rsidRDefault="00051CC3" w:rsidP="00051CC3">
      <w:pPr>
        <w:tabs>
          <w:tab w:val="left" w:pos="9639"/>
        </w:tabs>
        <w:spacing w:after="0" w:line="240" w:lineRule="auto"/>
        <w:jc w:val="center"/>
        <w:rPr>
          <w:rFonts w:ascii="Times New Roman" w:eastAsia="Times New Roman" w:hAnsi="Times New Roman" w:cs="Times New Roman"/>
          <w:b/>
          <w:sz w:val="36"/>
          <w:szCs w:val="36"/>
          <w:lang w:eastAsia="ru-RU"/>
        </w:rPr>
      </w:pPr>
      <w:r w:rsidRPr="00051CC3">
        <w:rPr>
          <w:rFonts w:ascii="Times New Roman" w:eastAsia="Times New Roman" w:hAnsi="Times New Roman" w:cs="Times New Roman"/>
          <w:b/>
          <w:sz w:val="36"/>
          <w:szCs w:val="36"/>
          <w:lang w:eastAsia="ru-RU"/>
        </w:rPr>
        <w:t>ТЕЙКОВСКОГО МУНИЦИПАЛЬНОГО РАЙОНА</w:t>
      </w:r>
    </w:p>
    <w:p w:rsidR="00051CC3" w:rsidRPr="00051CC3" w:rsidRDefault="00051CC3" w:rsidP="00051CC3">
      <w:pPr>
        <w:spacing w:after="0" w:line="240" w:lineRule="auto"/>
        <w:jc w:val="center"/>
        <w:rPr>
          <w:rFonts w:ascii="Times New Roman" w:eastAsia="Times New Roman" w:hAnsi="Times New Roman" w:cs="Times New Roman"/>
          <w:b/>
          <w:sz w:val="36"/>
          <w:szCs w:val="36"/>
          <w:lang w:eastAsia="ru-RU"/>
        </w:rPr>
      </w:pPr>
      <w:r w:rsidRPr="00051CC3">
        <w:rPr>
          <w:rFonts w:ascii="Times New Roman" w:eastAsia="Times New Roman" w:hAnsi="Times New Roman" w:cs="Times New Roman"/>
          <w:b/>
          <w:sz w:val="36"/>
          <w:szCs w:val="36"/>
          <w:lang w:eastAsia="ru-RU"/>
        </w:rPr>
        <w:t>шестого созыва</w:t>
      </w:r>
    </w:p>
    <w:p w:rsidR="00051CC3" w:rsidRPr="00051CC3" w:rsidRDefault="00051CC3" w:rsidP="00051CC3">
      <w:pPr>
        <w:spacing w:after="0" w:line="240" w:lineRule="auto"/>
        <w:jc w:val="center"/>
        <w:rPr>
          <w:rFonts w:ascii="Times New Roman" w:eastAsia="Times New Roman" w:hAnsi="Times New Roman" w:cs="Times New Roman"/>
          <w:sz w:val="28"/>
          <w:szCs w:val="20"/>
          <w:lang w:eastAsia="ru-RU"/>
        </w:rPr>
      </w:pPr>
    </w:p>
    <w:p w:rsidR="00051CC3" w:rsidRPr="00051CC3" w:rsidRDefault="00051CC3" w:rsidP="00051CC3">
      <w:pPr>
        <w:spacing w:after="0" w:line="240" w:lineRule="auto"/>
        <w:jc w:val="center"/>
        <w:rPr>
          <w:rFonts w:ascii="Times New Roman" w:eastAsia="Times New Roman" w:hAnsi="Times New Roman" w:cs="Times New Roman"/>
          <w:b/>
          <w:sz w:val="44"/>
          <w:szCs w:val="20"/>
          <w:lang w:eastAsia="ru-RU"/>
        </w:rPr>
      </w:pPr>
      <w:r w:rsidRPr="00051CC3">
        <w:rPr>
          <w:rFonts w:ascii="Times New Roman" w:eastAsia="Times New Roman" w:hAnsi="Times New Roman" w:cs="Times New Roman"/>
          <w:b/>
          <w:sz w:val="44"/>
          <w:szCs w:val="20"/>
          <w:lang w:eastAsia="ru-RU"/>
        </w:rPr>
        <w:t>Р Е Ш Е Н И Е</w:t>
      </w:r>
    </w:p>
    <w:p w:rsidR="00051CC3" w:rsidRPr="00051CC3" w:rsidRDefault="00051CC3" w:rsidP="00051CC3">
      <w:pPr>
        <w:spacing w:after="0" w:line="240" w:lineRule="auto"/>
        <w:jc w:val="both"/>
        <w:rPr>
          <w:rFonts w:ascii="Times New Roman" w:eastAsia="Times New Roman" w:hAnsi="Times New Roman" w:cs="Times New Roman"/>
          <w:b/>
          <w:sz w:val="28"/>
          <w:szCs w:val="20"/>
          <w:lang w:eastAsia="ru-RU"/>
        </w:rPr>
      </w:pPr>
    </w:p>
    <w:p w:rsidR="00051CC3" w:rsidRPr="00051CC3" w:rsidRDefault="00051CC3" w:rsidP="00051CC3">
      <w:pPr>
        <w:spacing w:after="0" w:line="240" w:lineRule="auto"/>
        <w:jc w:val="both"/>
        <w:rPr>
          <w:rFonts w:ascii="Times New Roman" w:eastAsia="Times New Roman" w:hAnsi="Times New Roman" w:cs="Times New Roman"/>
          <w:b/>
          <w:sz w:val="28"/>
          <w:szCs w:val="20"/>
          <w:lang w:eastAsia="ru-RU"/>
        </w:rPr>
      </w:pPr>
    </w:p>
    <w:p w:rsidR="00051CC3" w:rsidRPr="00051CC3" w:rsidRDefault="00051CC3" w:rsidP="00051CC3">
      <w:pPr>
        <w:spacing w:after="0" w:line="240" w:lineRule="auto"/>
        <w:jc w:val="center"/>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от 22.06.2017г. № 195-р </w:t>
      </w:r>
    </w:p>
    <w:p w:rsidR="00051CC3" w:rsidRPr="00051CC3" w:rsidRDefault="00051CC3" w:rsidP="00051CC3">
      <w:pPr>
        <w:spacing w:after="0" w:line="240" w:lineRule="auto"/>
        <w:ind w:right="851" w:firstLine="720"/>
        <w:jc w:val="center"/>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г. Тейково</w:t>
      </w:r>
    </w:p>
    <w:p w:rsidR="00051CC3" w:rsidRPr="00051CC3" w:rsidRDefault="00051CC3" w:rsidP="00051CC3">
      <w:pPr>
        <w:spacing w:after="0" w:line="240" w:lineRule="auto"/>
        <w:ind w:right="851" w:firstLine="720"/>
        <w:jc w:val="both"/>
        <w:rPr>
          <w:rFonts w:ascii="Times New Roman" w:eastAsia="Times New Roman" w:hAnsi="Times New Roman" w:cs="Times New Roman"/>
          <w:sz w:val="24"/>
          <w:szCs w:val="24"/>
          <w:lang w:eastAsia="ru-RU"/>
        </w:rPr>
      </w:pPr>
      <w:r w:rsidRPr="00051CC3">
        <w:rPr>
          <w:rFonts w:ascii="Times New Roman" w:eastAsia="Times New Roman" w:hAnsi="Times New Roman" w:cs="Times New Roman"/>
          <w:sz w:val="24"/>
          <w:szCs w:val="24"/>
          <w:lang w:eastAsia="ru-RU"/>
        </w:rPr>
        <w:t xml:space="preserve">  </w:t>
      </w:r>
    </w:p>
    <w:p w:rsidR="00051CC3" w:rsidRPr="00051CC3" w:rsidRDefault="00051CC3" w:rsidP="00051CC3">
      <w:pPr>
        <w:spacing w:after="0" w:line="240" w:lineRule="auto"/>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О внесении изменений в решение Совета Тейковского муниципального района от 27.01.2016г. № 50-р «Об условиях оплаты труда руководителей, их заместителей, главных бухгалтеров муниципальных унитарных предприятий Тейковского муниципального района»</w:t>
      </w:r>
    </w:p>
    <w:p w:rsidR="00051CC3" w:rsidRPr="00051CC3" w:rsidRDefault="00051CC3" w:rsidP="00051CC3">
      <w:pPr>
        <w:spacing w:after="0" w:line="240" w:lineRule="auto"/>
        <w:ind w:left="680" w:right="851" w:hanging="709"/>
        <w:jc w:val="both"/>
        <w:rPr>
          <w:rFonts w:ascii="Times New Roman" w:eastAsia="Times New Roman" w:hAnsi="Times New Roman" w:cs="Times New Roman"/>
          <w:sz w:val="24"/>
          <w:szCs w:val="24"/>
          <w:lang w:eastAsia="ru-RU"/>
        </w:rPr>
      </w:pPr>
      <w:r w:rsidRPr="00051CC3">
        <w:rPr>
          <w:rFonts w:ascii="Times New Roman" w:eastAsia="Times New Roman" w:hAnsi="Times New Roman" w:cs="Times New Roman"/>
          <w:sz w:val="24"/>
          <w:szCs w:val="24"/>
          <w:lang w:eastAsia="ru-RU"/>
        </w:rPr>
        <w:t xml:space="preserve">  </w:t>
      </w:r>
    </w:p>
    <w:p w:rsidR="00051CC3" w:rsidRPr="00051CC3" w:rsidRDefault="00051CC3" w:rsidP="00051CC3">
      <w:pPr>
        <w:spacing w:after="0" w:line="240" w:lineRule="auto"/>
        <w:ind w:left="680" w:right="851" w:hanging="709"/>
        <w:jc w:val="both"/>
        <w:rPr>
          <w:rFonts w:ascii="Times New Roman" w:eastAsia="Times New Roman" w:hAnsi="Times New Roman" w:cs="Times New Roman"/>
          <w:sz w:val="24"/>
          <w:szCs w:val="24"/>
          <w:lang w:eastAsia="ru-RU"/>
        </w:rPr>
      </w:pP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Рассмотрев протест Тейковской межрайонной прокуратуры от 28.04.2017г.,</w:t>
      </w:r>
      <w:r w:rsidRPr="00051CC3">
        <w:rPr>
          <w:rFonts w:ascii="Times New Roman" w:eastAsia="Times New Roman" w:hAnsi="Times New Roman" w:cs="Times New Roman"/>
          <w:b/>
          <w:sz w:val="28"/>
          <w:szCs w:val="28"/>
          <w:lang w:eastAsia="ru-RU"/>
        </w:rPr>
        <w:t xml:space="preserve">  </w:t>
      </w:r>
      <w:r w:rsidRPr="00051CC3">
        <w:rPr>
          <w:rFonts w:ascii="Times New Roman" w:eastAsia="Times New Roman" w:hAnsi="Times New Roman" w:cs="Times New Roman"/>
          <w:sz w:val="28"/>
          <w:szCs w:val="28"/>
          <w:lang w:eastAsia="ru-RU"/>
        </w:rPr>
        <w:t xml:space="preserve">в соответствии с Трудовым </w:t>
      </w:r>
      <w:hyperlink r:id="rId14" w:history="1">
        <w:r w:rsidRPr="00051CC3">
          <w:rPr>
            <w:rFonts w:ascii="Times New Roman" w:eastAsia="Times New Roman" w:hAnsi="Times New Roman" w:cs="Times New Roman"/>
            <w:sz w:val="28"/>
            <w:szCs w:val="28"/>
            <w:lang w:eastAsia="ru-RU"/>
          </w:rPr>
          <w:t>кодексом</w:t>
        </w:r>
      </w:hyperlink>
      <w:r w:rsidRPr="00051CC3">
        <w:rPr>
          <w:rFonts w:ascii="Times New Roman" w:eastAsia="Times New Roman" w:hAnsi="Times New Roman" w:cs="Times New Roman"/>
          <w:sz w:val="28"/>
          <w:szCs w:val="28"/>
          <w:lang w:eastAsia="ru-RU"/>
        </w:rPr>
        <w:t xml:space="preserve">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14.11.2002 </w:t>
      </w:r>
      <w:hyperlink r:id="rId15" w:history="1">
        <w:r w:rsidRPr="00051CC3">
          <w:rPr>
            <w:rFonts w:ascii="Times New Roman" w:eastAsia="Times New Roman" w:hAnsi="Times New Roman" w:cs="Times New Roman"/>
            <w:sz w:val="28"/>
            <w:szCs w:val="28"/>
            <w:lang w:eastAsia="ru-RU"/>
          </w:rPr>
          <w:t>№161-ФЗ</w:t>
        </w:r>
      </w:hyperlink>
      <w:r w:rsidRPr="00051CC3">
        <w:rPr>
          <w:rFonts w:ascii="Times New Roman" w:eastAsia="Times New Roman" w:hAnsi="Times New Roman" w:cs="Times New Roman"/>
          <w:sz w:val="28"/>
          <w:szCs w:val="28"/>
          <w:lang w:eastAsia="ru-RU"/>
        </w:rPr>
        <w:t xml:space="preserve"> "О государственных и муниципальных унитарных предприятиях" </w:t>
      </w: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Совет Тейковского муниципального района РЕШИЛ:</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ind w:firstLine="708"/>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Внести в решение Совета Тейковского муниципального района от 27.01.2016г. № 50-р «Об условиях оплаты труда руководителей, их заместителей, главных бухгалтеров муниципальных унитарных предприятий Тейковского муниципального района» следующие изменения: </w:t>
      </w:r>
    </w:p>
    <w:p w:rsidR="00051CC3" w:rsidRPr="00051CC3" w:rsidRDefault="00051CC3" w:rsidP="00051CC3">
      <w:pPr>
        <w:spacing w:after="0" w:line="240" w:lineRule="auto"/>
        <w:ind w:firstLine="708"/>
        <w:jc w:val="both"/>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left="680" w:right="851" w:hanging="709"/>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4"/>
          <w:szCs w:val="24"/>
          <w:lang w:eastAsia="ru-RU"/>
        </w:rPr>
        <w:tab/>
      </w:r>
      <w:r w:rsidRPr="00051CC3">
        <w:rPr>
          <w:rFonts w:ascii="Times New Roman" w:eastAsia="Times New Roman" w:hAnsi="Times New Roman" w:cs="Times New Roman"/>
          <w:sz w:val="28"/>
          <w:szCs w:val="28"/>
          <w:lang w:eastAsia="ru-RU"/>
        </w:rPr>
        <w:t>в приложении к решению:</w:t>
      </w:r>
    </w:p>
    <w:p w:rsidR="00051CC3" w:rsidRPr="00051CC3" w:rsidRDefault="00051CC3" w:rsidP="00051CC3">
      <w:pPr>
        <w:spacing w:after="0" w:line="240" w:lineRule="auto"/>
        <w:ind w:left="680" w:right="851" w:hanging="709"/>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1. пункт 4.1 Положения изложить в следующей редакции:</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«4.1. Руководителю предприятия при предоставлении ежегодного оплачиваемого отпуска 1 раз в год выплачивается материальная помощь за счет средств предприятия, предусмотренная коллективным договором либо локальным нормативным актом, но не более 2 месячных должностных окладов.</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По распоряжению администрации Тейковского муниципального района материальная помощь руководителю может выплачиваться в связи с бракосочетанием, при рождении ребенка, к юбилейным датам (50, 55, 60 лет), </w:t>
      </w:r>
      <w:r w:rsidRPr="00051CC3">
        <w:rPr>
          <w:rFonts w:ascii="Times New Roman" w:eastAsia="Times New Roman" w:hAnsi="Times New Roman" w:cs="Times New Roman"/>
          <w:sz w:val="28"/>
          <w:szCs w:val="28"/>
          <w:lang w:eastAsia="ru-RU"/>
        </w:rPr>
        <w:lastRenderedPageBreak/>
        <w:t>в связи со смертью членов семьи (родителя, супруга, ребенка), и к профессиональным праздникам».</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Arial"/>
          <w:sz w:val="28"/>
          <w:szCs w:val="28"/>
          <w:lang w:eastAsia="ru-RU"/>
        </w:rPr>
        <w:t>2. пункт 4.3 Положения исключить</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right="51"/>
        <w:jc w:val="both"/>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Глава Тейковского</w:t>
      </w:r>
    </w:p>
    <w:p w:rsidR="00051CC3" w:rsidRPr="00051CC3" w:rsidRDefault="00051CC3" w:rsidP="00051CC3">
      <w:pPr>
        <w:spacing w:after="0" w:line="240" w:lineRule="auto"/>
        <w:ind w:right="51"/>
        <w:jc w:val="both"/>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Муниципального района                                                           С.А. Семенова</w:t>
      </w:r>
    </w:p>
    <w:p w:rsidR="00051CC3" w:rsidRPr="00051CC3" w:rsidRDefault="00051CC3" w:rsidP="00051CC3">
      <w:pPr>
        <w:tabs>
          <w:tab w:val="left" w:pos="5940"/>
        </w:tabs>
        <w:autoSpaceDE w:val="0"/>
        <w:autoSpaceDN w:val="0"/>
        <w:adjustRightInd w:val="0"/>
        <w:spacing w:after="0" w:line="240" w:lineRule="auto"/>
        <w:ind w:left="6120"/>
        <w:rPr>
          <w:rFonts w:ascii="Times New Roman" w:eastAsia="Times New Roman" w:hAnsi="Times New Roman" w:cs="Times New Roman"/>
          <w:sz w:val="24"/>
          <w:szCs w:val="24"/>
          <w:lang w:eastAsia="ru-RU"/>
        </w:rPr>
      </w:pPr>
    </w:p>
    <w:p w:rsidR="00051CC3" w:rsidRPr="00051CC3" w:rsidRDefault="00051CC3" w:rsidP="00051CC3">
      <w:pPr>
        <w:tabs>
          <w:tab w:val="left" w:pos="5940"/>
        </w:tabs>
        <w:autoSpaceDE w:val="0"/>
        <w:autoSpaceDN w:val="0"/>
        <w:adjustRightInd w:val="0"/>
        <w:spacing w:after="0" w:line="240" w:lineRule="auto"/>
        <w:ind w:left="6120"/>
        <w:rPr>
          <w:rFonts w:ascii="Times New Roman" w:eastAsia="Times New Roman" w:hAnsi="Times New Roman" w:cs="Times New Roman"/>
          <w:sz w:val="24"/>
          <w:szCs w:val="24"/>
          <w:lang w:eastAsia="ru-RU"/>
        </w:rPr>
      </w:pPr>
    </w:p>
    <w:p w:rsidR="00051CC3" w:rsidRPr="00051CC3" w:rsidRDefault="00051CC3" w:rsidP="00051CC3">
      <w:pPr>
        <w:tabs>
          <w:tab w:val="left" w:pos="5940"/>
        </w:tabs>
        <w:autoSpaceDE w:val="0"/>
        <w:autoSpaceDN w:val="0"/>
        <w:adjustRightInd w:val="0"/>
        <w:spacing w:after="0" w:line="240" w:lineRule="auto"/>
        <w:ind w:left="6120"/>
        <w:rPr>
          <w:rFonts w:ascii="Times New Roman" w:eastAsia="Times New Roman" w:hAnsi="Times New Roman" w:cs="Times New Roman"/>
          <w:sz w:val="24"/>
          <w:szCs w:val="24"/>
          <w:lang w:eastAsia="ru-RU"/>
        </w:rPr>
      </w:pPr>
    </w:p>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Pr="00051CC3" w:rsidRDefault="00051CC3" w:rsidP="00051CC3">
      <w:pPr>
        <w:spacing w:after="0" w:line="240" w:lineRule="auto"/>
        <w:jc w:val="center"/>
        <w:rPr>
          <w:rFonts w:ascii="Times New Roman" w:eastAsia="Calibri" w:hAnsi="Times New Roman" w:cs="Times New Roman"/>
        </w:rPr>
      </w:pPr>
      <w:r w:rsidRPr="00051CC3">
        <w:rPr>
          <w:rFonts w:ascii="Times New Roman" w:eastAsia="Calibri" w:hAnsi="Times New Roman" w:cs="Times New Roman"/>
          <w:noProof/>
          <w:lang w:eastAsia="ru-RU"/>
        </w:rPr>
        <w:lastRenderedPageBreak/>
        <w:drawing>
          <wp:inline distT="0" distB="0" distL="0" distR="0" wp14:anchorId="5921C754" wp14:editId="7FE8C2FE">
            <wp:extent cx="704850" cy="866775"/>
            <wp:effectExtent l="19050" t="0" r="0" b="0"/>
            <wp:docPr id="4"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2"/>
                    <pic:cNvPicPr>
                      <a:picLocks noChangeAspect="1" noChangeArrowheads="1"/>
                    </pic:cNvPicPr>
                  </pic:nvPicPr>
                  <pic:blipFill>
                    <a:blip r:embed="rId16" cstate="print"/>
                    <a:srcRect/>
                    <a:stretch>
                      <a:fillRect/>
                    </a:stretch>
                  </pic:blipFill>
                  <pic:spPr bwMode="auto">
                    <a:xfrm>
                      <a:off x="0" y="0"/>
                      <a:ext cx="704850" cy="866775"/>
                    </a:xfrm>
                    <a:prstGeom prst="rect">
                      <a:avLst/>
                    </a:prstGeom>
                    <a:noFill/>
                    <a:ln w="9525">
                      <a:noFill/>
                      <a:miter lim="800000"/>
                      <a:headEnd/>
                      <a:tailEnd/>
                    </a:ln>
                  </pic:spPr>
                </pic:pic>
              </a:graphicData>
            </a:graphic>
          </wp:inline>
        </w:drawing>
      </w:r>
    </w:p>
    <w:p w:rsidR="00051CC3" w:rsidRPr="00051CC3" w:rsidRDefault="00051CC3" w:rsidP="00051CC3">
      <w:pPr>
        <w:spacing w:after="0" w:line="240" w:lineRule="auto"/>
        <w:jc w:val="center"/>
        <w:rPr>
          <w:rFonts w:ascii="Times New Roman" w:eastAsia="Calibri" w:hAnsi="Times New Roman" w:cs="Times New Roman"/>
          <w:b/>
          <w:sz w:val="36"/>
          <w:szCs w:val="36"/>
        </w:rPr>
      </w:pPr>
      <w:r w:rsidRPr="00051CC3">
        <w:rPr>
          <w:rFonts w:ascii="Times New Roman" w:eastAsia="Calibri" w:hAnsi="Times New Roman" w:cs="Times New Roman"/>
          <w:b/>
          <w:sz w:val="36"/>
          <w:szCs w:val="36"/>
        </w:rPr>
        <w:t>СОВЕТ</w:t>
      </w:r>
    </w:p>
    <w:p w:rsidR="00051CC3" w:rsidRPr="00051CC3" w:rsidRDefault="00051CC3" w:rsidP="00051CC3">
      <w:pPr>
        <w:spacing w:after="0" w:line="240" w:lineRule="auto"/>
        <w:jc w:val="center"/>
        <w:rPr>
          <w:rFonts w:ascii="Times New Roman" w:eastAsia="Calibri" w:hAnsi="Times New Roman" w:cs="Times New Roman"/>
          <w:b/>
          <w:sz w:val="36"/>
          <w:szCs w:val="36"/>
        </w:rPr>
      </w:pPr>
      <w:r w:rsidRPr="00051CC3">
        <w:rPr>
          <w:rFonts w:ascii="Times New Roman" w:eastAsia="Calibri" w:hAnsi="Times New Roman" w:cs="Times New Roman"/>
          <w:b/>
          <w:sz w:val="36"/>
          <w:szCs w:val="36"/>
        </w:rPr>
        <w:t>ТЕЙКОВСКОГО МУНИЦИПАЛЬНОГО РАЙОНА</w:t>
      </w:r>
    </w:p>
    <w:p w:rsidR="00051CC3" w:rsidRPr="00051CC3" w:rsidRDefault="00051CC3" w:rsidP="00051CC3">
      <w:pPr>
        <w:spacing w:after="0" w:line="240" w:lineRule="auto"/>
        <w:jc w:val="center"/>
        <w:rPr>
          <w:rFonts w:ascii="Times New Roman" w:eastAsia="Times New Roman" w:hAnsi="Times New Roman" w:cs="Times New Roman"/>
          <w:sz w:val="36"/>
          <w:szCs w:val="36"/>
          <w:lang w:eastAsia="ru-RU"/>
        </w:rPr>
      </w:pPr>
      <w:r w:rsidRPr="00051CC3">
        <w:rPr>
          <w:rFonts w:ascii="Times New Roman" w:eastAsia="Times New Roman" w:hAnsi="Times New Roman" w:cs="Times New Roman"/>
          <w:b/>
          <w:sz w:val="36"/>
          <w:szCs w:val="36"/>
          <w:lang w:eastAsia="ru-RU"/>
        </w:rPr>
        <w:t>шестого созыва</w:t>
      </w:r>
    </w:p>
    <w:p w:rsidR="00051CC3" w:rsidRPr="00051CC3" w:rsidRDefault="00051CC3" w:rsidP="00051CC3">
      <w:pPr>
        <w:spacing w:after="0" w:line="240" w:lineRule="auto"/>
        <w:jc w:val="center"/>
        <w:rPr>
          <w:rFonts w:ascii="Times New Roman" w:eastAsia="Calibri" w:hAnsi="Times New Roman" w:cs="Times New Roman"/>
          <w:sz w:val="28"/>
          <w:szCs w:val="28"/>
        </w:rPr>
      </w:pPr>
    </w:p>
    <w:p w:rsidR="00051CC3" w:rsidRPr="00051CC3" w:rsidRDefault="00051CC3" w:rsidP="00051CC3">
      <w:pPr>
        <w:spacing w:after="0" w:line="240" w:lineRule="auto"/>
        <w:jc w:val="center"/>
        <w:rPr>
          <w:rFonts w:ascii="Times New Roman" w:eastAsia="Calibri" w:hAnsi="Times New Roman" w:cs="Times New Roman"/>
          <w:sz w:val="28"/>
          <w:szCs w:val="28"/>
        </w:rPr>
      </w:pPr>
    </w:p>
    <w:p w:rsidR="00051CC3" w:rsidRPr="00051CC3" w:rsidRDefault="00051CC3" w:rsidP="00051CC3">
      <w:pPr>
        <w:spacing w:after="0" w:line="240" w:lineRule="auto"/>
        <w:jc w:val="center"/>
        <w:rPr>
          <w:rFonts w:ascii="Times New Roman" w:eastAsia="Times New Roman" w:hAnsi="Times New Roman" w:cs="Times New Roman"/>
          <w:b/>
          <w:bCs/>
          <w:sz w:val="44"/>
          <w:szCs w:val="44"/>
          <w:lang w:eastAsia="ru-RU"/>
        </w:rPr>
      </w:pPr>
      <w:r w:rsidRPr="00051CC3">
        <w:rPr>
          <w:rFonts w:ascii="Times New Roman" w:eastAsia="Times New Roman" w:hAnsi="Times New Roman" w:cs="Times New Roman"/>
          <w:b/>
          <w:bCs/>
          <w:sz w:val="44"/>
          <w:szCs w:val="44"/>
          <w:lang w:eastAsia="ru-RU"/>
        </w:rPr>
        <w:t>Р Е Ш Е Н И Е</w:t>
      </w:r>
    </w:p>
    <w:p w:rsidR="00051CC3" w:rsidRPr="00051CC3" w:rsidRDefault="00051CC3" w:rsidP="00051CC3">
      <w:pPr>
        <w:tabs>
          <w:tab w:val="left" w:pos="5955"/>
        </w:tabs>
        <w:spacing w:after="0" w:line="240" w:lineRule="auto"/>
        <w:jc w:val="center"/>
        <w:rPr>
          <w:rFonts w:ascii="Times New Roman" w:eastAsia="Times New Roman" w:hAnsi="Times New Roman" w:cs="Times New Roman"/>
          <w:sz w:val="28"/>
          <w:szCs w:val="28"/>
          <w:lang w:eastAsia="ru-RU"/>
        </w:rPr>
      </w:pPr>
    </w:p>
    <w:p w:rsidR="00051CC3" w:rsidRPr="00051CC3" w:rsidRDefault="00051CC3" w:rsidP="00051CC3">
      <w:pPr>
        <w:tabs>
          <w:tab w:val="left" w:pos="5955"/>
        </w:tabs>
        <w:spacing w:after="0" w:line="240" w:lineRule="auto"/>
        <w:jc w:val="center"/>
        <w:rPr>
          <w:rFonts w:ascii="Times New Roman" w:eastAsia="Times New Roman" w:hAnsi="Times New Roman" w:cs="Times New Roman"/>
          <w:sz w:val="28"/>
          <w:szCs w:val="28"/>
          <w:lang w:eastAsia="ru-RU"/>
        </w:rPr>
      </w:pPr>
    </w:p>
    <w:p w:rsidR="00051CC3" w:rsidRPr="00051CC3" w:rsidRDefault="00051CC3" w:rsidP="00051CC3">
      <w:pPr>
        <w:tabs>
          <w:tab w:val="left" w:pos="5955"/>
        </w:tabs>
        <w:spacing w:after="0" w:line="240" w:lineRule="auto"/>
        <w:jc w:val="center"/>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от  22.06.2017г.  № 198-р</w:t>
      </w:r>
    </w:p>
    <w:p w:rsidR="00051CC3" w:rsidRPr="00051CC3" w:rsidRDefault="00051CC3" w:rsidP="00051CC3">
      <w:pPr>
        <w:spacing w:after="0" w:line="240" w:lineRule="auto"/>
        <w:jc w:val="center"/>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г. Тейково</w:t>
      </w:r>
    </w:p>
    <w:p w:rsidR="00051CC3" w:rsidRPr="00051CC3" w:rsidRDefault="00051CC3" w:rsidP="00051CC3">
      <w:pPr>
        <w:spacing w:after="0" w:line="240" w:lineRule="auto"/>
        <w:jc w:val="center"/>
        <w:rPr>
          <w:rFonts w:ascii="Times New Roman" w:eastAsia="Times New Roman" w:hAnsi="Times New Roman" w:cs="Times New Roman"/>
          <w:sz w:val="28"/>
          <w:szCs w:val="28"/>
          <w:lang w:eastAsia="ru-RU"/>
        </w:rPr>
      </w:pPr>
    </w:p>
    <w:p w:rsidR="00051CC3" w:rsidRPr="00051CC3" w:rsidRDefault="00051CC3" w:rsidP="00051CC3">
      <w:pPr>
        <w:spacing w:after="0" w:line="240" w:lineRule="auto"/>
        <w:jc w:val="center"/>
        <w:rPr>
          <w:rFonts w:ascii="Times New Roman" w:eastAsia="Times New Roman" w:hAnsi="Times New Roman" w:cs="Times New Roman"/>
          <w:sz w:val="28"/>
          <w:szCs w:val="28"/>
          <w:lang w:eastAsia="ru-RU"/>
        </w:rPr>
      </w:pPr>
    </w:p>
    <w:p w:rsidR="00051CC3" w:rsidRPr="00051CC3" w:rsidRDefault="00051CC3" w:rsidP="00051CC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51CC3">
        <w:rPr>
          <w:rFonts w:ascii="Times New Roman" w:eastAsia="Times New Roman" w:hAnsi="Times New Roman" w:cs="Arial"/>
          <w:b/>
          <w:bCs/>
          <w:sz w:val="28"/>
          <w:szCs w:val="28"/>
          <w:lang w:eastAsia="ru-RU"/>
        </w:rPr>
        <w:t>О внесении изменений в решение Совета Тейковского муниципального района от 19.12.2013г. №298-р «</w:t>
      </w:r>
      <w:r w:rsidRPr="00051CC3">
        <w:rPr>
          <w:rFonts w:ascii="Times New Roman" w:eastAsia="Times New Roman" w:hAnsi="Times New Roman" w:cs="Times New Roman"/>
          <w:b/>
          <w:sz w:val="28"/>
          <w:szCs w:val="28"/>
          <w:lang w:eastAsia="ru-RU"/>
        </w:rPr>
        <w:t>О порядке формирования, ведения, обязательного 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порядке и условиях предоставления указанного имущества в аренду</w:t>
      </w:r>
      <w:r w:rsidRPr="00051CC3">
        <w:rPr>
          <w:rFonts w:ascii="Times New Roman" w:eastAsia="Times New Roman" w:hAnsi="Times New Roman" w:cs="Arial"/>
          <w:b/>
          <w:bCs/>
          <w:sz w:val="28"/>
          <w:szCs w:val="28"/>
          <w:lang w:eastAsia="ru-RU"/>
        </w:rPr>
        <w:t>»</w:t>
      </w:r>
    </w:p>
    <w:p w:rsidR="00051CC3" w:rsidRPr="00051CC3" w:rsidRDefault="00051CC3" w:rsidP="00051CC3">
      <w:pPr>
        <w:spacing w:after="0" w:line="240" w:lineRule="auto"/>
        <w:rPr>
          <w:rFonts w:ascii="Times New Roman" w:eastAsia="Calibri" w:hAnsi="Times New Roman" w:cs="Times New Roman"/>
          <w:b/>
          <w:bCs/>
          <w:sz w:val="28"/>
          <w:szCs w:val="28"/>
        </w:rPr>
      </w:pPr>
    </w:p>
    <w:p w:rsidR="00051CC3" w:rsidRPr="00051CC3" w:rsidRDefault="00051CC3" w:rsidP="00051CC3">
      <w:pPr>
        <w:spacing w:after="0" w:line="240" w:lineRule="auto"/>
        <w:rPr>
          <w:rFonts w:ascii="Times New Roman" w:eastAsia="Calibri" w:hAnsi="Times New Roman" w:cs="Times New Roman"/>
          <w:b/>
          <w:bCs/>
          <w:sz w:val="28"/>
          <w:szCs w:val="28"/>
        </w:rPr>
      </w:pPr>
    </w:p>
    <w:p w:rsidR="00051CC3" w:rsidRPr="00051CC3" w:rsidRDefault="00051CC3" w:rsidP="00051CC3">
      <w:pPr>
        <w:spacing w:after="0" w:line="240" w:lineRule="auto"/>
        <w:jc w:val="both"/>
        <w:rPr>
          <w:rFonts w:ascii="Times New Roman" w:eastAsia="Calibri" w:hAnsi="Times New Roman" w:cs="Times New Roman"/>
          <w:sz w:val="28"/>
          <w:szCs w:val="28"/>
        </w:rPr>
      </w:pPr>
    </w:p>
    <w:p w:rsidR="00051CC3" w:rsidRPr="00051CC3" w:rsidRDefault="00051CC3" w:rsidP="00051CC3">
      <w:pPr>
        <w:spacing w:after="0" w:line="240" w:lineRule="auto"/>
        <w:ind w:firstLine="709"/>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 xml:space="preserve">В соответствии с частью 4 статьи 18 Федерального закона от 24.07.2007г.  № 209-ФЗ «О развитии малого и среднего предпринимательства в Российской Федерации» (в действующей редакции), Постановлением Правительства Российской Федерации от 21.08.2010г. №645 «Об имущественной поддержке субъектов малого и среднего предпринимательства при предоставлении федерального имущества» (в действующей редакции), Методическими рекомендациями по оказанию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Уставом Тейковского муниципального района, Порядком управления и распоряжения имуществом, находящимся в муниципальной собственности Тейковского муниципального района, утвержденным решением Совета Тейковского муниципального района от 28.03.2012г. №174-р «Об утверждении Порядка </w:t>
      </w:r>
    </w:p>
    <w:p w:rsidR="00051CC3" w:rsidRPr="00051CC3" w:rsidRDefault="00051CC3" w:rsidP="00051CC3">
      <w:pPr>
        <w:spacing w:after="0" w:line="240" w:lineRule="auto"/>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lastRenderedPageBreak/>
        <w:t>управления и распоряжения имуществом, находящимся в муниципальной собственности Тейковского муниципального района» (в действующей редакции) и  в целях оказания имущественной поддержки субъектам малого и среднего предпринимательства,</w:t>
      </w:r>
    </w:p>
    <w:p w:rsidR="00051CC3" w:rsidRPr="00051CC3" w:rsidRDefault="00051CC3" w:rsidP="00051CC3">
      <w:pPr>
        <w:spacing w:after="0" w:line="240" w:lineRule="auto"/>
        <w:ind w:firstLine="720"/>
        <w:jc w:val="both"/>
        <w:rPr>
          <w:rFonts w:ascii="Times New Roman" w:eastAsia="Calibri" w:hAnsi="Times New Roman" w:cs="Times New Roman"/>
          <w:sz w:val="28"/>
          <w:szCs w:val="28"/>
        </w:rPr>
      </w:pPr>
    </w:p>
    <w:p w:rsidR="00051CC3" w:rsidRPr="00051CC3" w:rsidRDefault="00051CC3" w:rsidP="00051CC3">
      <w:pPr>
        <w:spacing w:after="0" w:line="240" w:lineRule="auto"/>
        <w:ind w:firstLine="720"/>
        <w:jc w:val="center"/>
        <w:rPr>
          <w:rFonts w:ascii="Times New Roman" w:eastAsia="Times New Roman" w:hAnsi="Times New Roman" w:cs="Times New Roman"/>
          <w:b/>
          <w:sz w:val="28"/>
          <w:szCs w:val="20"/>
          <w:lang w:eastAsia="ru-RU"/>
        </w:rPr>
      </w:pPr>
      <w:r w:rsidRPr="00051CC3">
        <w:rPr>
          <w:rFonts w:ascii="Times New Roman" w:eastAsia="Times New Roman" w:hAnsi="Times New Roman" w:cs="Times New Roman"/>
          <w:b/>
          <w:sz w:val="28"/>
          <w:szCs w:val="28"/>
          <w:lang w:eastAsia="ru-RU"/>
        </w:rPr>
        <w:t>Совет Тейковского муниципального района РЕШИЛ:</w:t>
      </w:r>
    </w:p>
    <w:p w:rsidR="00051CC3" w:rsidRPr="00051CC3" w:rsidRDefault="00051CC3" w:rsidP="00051CC3">
      <w:pPr>
        <w:tabs>
          <w:tab w:val="left" w:pos="720"/>
        </w:tabs>
        <w:spacing w:after="0" w:line="240" w:lineRule="auto"/>
        <w:ind w:firstLine="720"/>
        <w:jc w:val="both"/>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firstLine="709"/>
        <w:jc w:val="both"/>
        <w:rPr>
          <w:rFonts w:ascii="Times New Roman" w:eastAsia="Calibri" w:hAnsi="Times New Roman" w:cs="Times New Roman"/>
          <w:bCs/>
          <w:sz w:val="28"/>
          <w:szCs w:val="28"/>
        </w:rPr>
      </w:pPr>
      <w:r w:rsidRPr="00051CC3">
        <w:rPr>
          <w:rFonts w:ascii="Times New Roman" w:eastAsia="Calibri" w:hAnsi="Times New Roman" w:cs="Times New Roman"/>
          <w:sz w:val="28"/>
          <w:szCs w:val="28"/>
        </w:rPr>
        <w:t xml:space="preserve">Внести в решение Совета  Тейковского муниципального района </w:t>
      </w:r>
      <w:r w:rsidRPr="00051CC3">
        <w:rPr>
          <w:rFonts w:ascii="Times New Roman" w:eastAsia="Calibri" w:hAnsi="Times New Roman" w:cs="Times New Roman"/>
          <w:bCs/>
          <w:sz w:val="28"/>
          <w:szCs w:val="28"/>
        </w:rPr>
        <w:t>от 19.12.2013г. №298-р «</w:t>
      </w:r>
      <w:r w:rsidRPr="00051CC3">
        <w:rPr>
          <w:rFonts w:ascii="Times New Roman" w:eastAsia="Calibri" w:hAnsi="Times New Roman" w:cs="Times New Roman"/>
          <w:sz w:val="28"/>
          <w:szCs w:val="28"/>
        </w:rPr>
        <w:t>О порядке формирования, ведения, обязательного 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порядке и условиях предоставления указанного имущества в аренду</w:t>
      </w:r>
      <w:r w:rsidRPr="00051CC3">
        <w:rPr>
          <w:rFonts w:ascii="Times New Roman" w:eastAsia="Calibri" w:hAnsi="Times New Roman" w:cs="Times New Roman"/>
          <w:bCs/>
          <w:sz w:val="28"/>
          <w:szCs w:val="28"/>
        </w:rPr>
        <w:t>» (далее - решение) следующие изменения:</w:t>
      </w:r>
    </w:p>
    <w:p w:rsidR="00051CC3" w:rsidRPr="00051CC3" w:rsidRDefault="00051CC3" w:rsidP="00051CC3">
      <w:pPr>
        <w:spacing w:after="0" w:line="240" w:lineRule="auto"/>
        <w:ind w:firstLine="709"/>
        <w:jc w:val="both"/>
        <w:rPr>
          <w:rFonts w:ascii="Times New Roman" w:eastAsia="Calibri" w:hAnsi="Times New Roman" w:cs="Times New Roman"/>
          <w:sz w:val="28"/>
          <w:szCs w:val="28"/>
          <w:highlight w:val="yellow"/>
        </w:rPr>
      </w:pPr>
    </w:p>
    <w:p w:rsidR="00051CC3" w:rsidRPr="00051CC3" w:rsidRDefault="00051CC3" w:rsidP="00051CC3">
      <w:pPr>
        <w:spacing w:after="0" w:line="240" w:lineRule="auto"/>
        <w:ind w:firstLine="709"/>
        <w:jc w:val="both"/>
        <w:rPr>
          <w:rFonts w:ascii="Times New Roman" w:eastAsia="Calibri" w:hAnsi="Times New Roman" w:cs="Times New Roman"/>
          <w:sz w:val="28"/>
          <w:szCs w:val="28"/>
        </w:rPr>
      </w:pPr>
      <w:r w:rsidRPr="00051CC3">
        <w:rPr>
          <w:rFonts w:ascii="Times New Roman" w:eastAsia="Calibri" w:hAnsi="Times New Roman" w:cs="Times New Roman"/>
          <w:sz w:val="28"/>
          <w:szCs w:val="28"/>
        </w:rPr>
        <w:t xml:space="preserve">1. Наименование решения изложить в следующей редакции: </w:t>
      </w:r>
    </w:p>
    <w:p w:rsidR="00051CC3" w:rsidRPr="00051CC3" w:rsidRDefault="00051CC3" w:rsidP="00051CC3">
      <w:pPr>
        <w:spacing w:after="0" w:line="240" w:lineRule="auto"/>
        <w:ind w:firstLine="709"/>
        <w:jc w:val="both"/>
        <w:rPr>
          <w:rFonts w:ascii="Times New Roman" w:eastAsia="Calibri" w:hAnsi="Times New Roman" w:cs="Times New Roman"/>
          <w:bCs/>
          <w:sz w:val="28"/>
          <w:szCs w:val="28"/>
        </w:rPr>
      </w:pPr>
      <w:r w:rsidRPr="00051CC3">
        <w:rPr>
          <w:rFonts w:ascii="Times New Roman" w:eastAsia="Calibri" w:hAnsi="Times New Roman" w:cs="Times New Roman"/>
          <w:bCs/>
          <w:sz w:val="28"/>
          <w:szCs w:val="28"/>
        </w:rPr>
        <w:t>«</w:t>
      </w:r>
      <w:r w:rsidRPr="00051CC3">
        <w:rPr>
          <w:rFonts w:ascii="Times New Roman" w:eastAsia="Calibri" w:hAnsi="Times New Roman" w:cs="Times New Roman"/>
          <w:sz w:val="28"/>
          <w:szCs w:val="28"/>
        </w:rPr>
        <w:t>О порядке формирования, ведения, обязательного 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а также порядке и условиях предоставления указанного имущества в аренду</w:t>
      </w:r>
      <w:r w:rsidRPr="00051CC3">
        <w:rPr>
          <w:rFonts w:ascii="Times New Roman" w:eastAsia="Calibri" w:hAnsi="Times New Roman" w:cs="Times New Roman"/>
          <w:bCs/>
          <w:sz w:val="28"/>
          <w:szCs w:val="28"/>
        </w:rPr>
        <w:t>».</w:t>
      </w:r>
    </w:p>
    <w:p w:rsidR="00051CC3" w:rsidRPr="00051CC3" w:rsidRDefault="00051CC3" w:rsidP="00051CC3">
      <w:pPr>
        <w:spacing w:after="0" w:line="240" w:lineRule="auto"/>
        <w:ind w:firstLine="709"/>
        <w:jc w:val="both"/>
        <w:rPr>
          <w:rFonts w:ascii="Times New Roman" w:eastAsia="Calibri" w:hAnsi="Times New Roman" w:cs="Times New Roman"/>
          <w:bCs/>
          <w:sz w:val="28"/>
          <w:szCs w:val="28"/>
        </w:rPr>
      </w:pPr>
    </w:p>
    <w:p w:rsidR="00051CC3" w:rsidRPr="00051CC3" w:rsidRDefault="00051CC3" w:rsidP="00051CC3">
      <w:pPr>
        <w:spacing w:after="0" w:line="240" w:lineRule="auto"/>
        <w:ind w:firstLine="709"/>
        <w:jc w:val="both"/>
        <w:rPr>
          <w:rFonts w:ascii="Times New Roman" w:eastAsia="Calibri" w:hAnsi="Times New Roman" w:cs="Times New Roman"/>
          <w:bCs/>
          <w:sz w:val="28"/>
          <w:szCs w:val="28"/>
        </w:rPr>
      </w:pPr>
      <w:r w:rsidRPr="00051CC3">
        <w:rPr>
          <w:rFonts w:ascii="Times New Roman" w:eastAsia="Calibri" w:hAnsi="Times New Roman" w:cs="Times New Roman"/>
          <w:bCs/>
          <w:sz w:val="28"/>
          <w:szCs w:val="28"/>
        </w:rPr>
        <w:t xml:space="preserve">2. Пункты 1, 2 решения изложить в следующей редакции: </w:t>
      </w:r>
    </w:p>
    <w:p w:rsidR="00051CC3" w:rsidRPr="00051CC3" w:rsidRDefault="00051CC3" w:rsidP="00051CC3">
      <w:pPr>
        <w:spacing w:after="0" w:line="240" w:lineRule="auto"/>
        <w:ind w:firstLine="709"/>
        <w:jc w:val="both"/>
        <w:rPr>
          <w:rFonts w:ascii="Times New Roman" w:eastAsia="Calibri" w:hAnsi="Times New Roman" w:cs="Times New Roman"/>
          <w:bCs/>
          <w:sz w:val="28"/>
          <w:szCs w:val="28"/>
        </w:rPr>
      </w:pPr>
      <w:r w:rsidRPr="00051CC3">
        <w:rPr>
          <w:rFonts w:ascii="Times New Roman" w:eastAsia="Calibri" w:hAnsi="Times New Roman" w:cs="Times New Roman"/>
          <w:bCs/>
          <w:sz w:val="28"/>
          <w:szCs w:val="28"/>
        </w:rPr>
        <w:t>«1. Утвердить Порядок формирования, ведения и обязательного 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(приложение 1).</w:t>
      </w:r>
    </w:p>
    <w:p w:rsidR="00051CC3" w:rsidRPr="00051CC3" w:rsidRDefault="00051CC3" w:rsidP="00051CC3">
      <w:pPr>
        <w:spacing w:after="0" w:line="240" w:lineRule="auto"/>
        <w:ind w:firstLine="709"/>
        <w:jc w:val="both"/>
        <w:rPr>
          <w:rFonts w:ascii="Times New Roman" w:eastAsia="Calibri" w:hAnsi="Times New Roman" w:cs="Times New Roman"/>
          <w:bCs/>
          <w:sz w:val="28"/>
          <w:szCs w:val="28"/>
        </w:rPr>
      </w:pPr>
      <w:r w:rsidRPr="00051CC3">
        <w:rPr>
          <w:rFonts w:ascii="Times New Roman" w:eastAsia="Calibri" w:hAnsi="Times New Roman" w:cs="Times New Roman"/>
          <w:bCs/>
          <w:sz w:val="28"/>
          <w:szCs w:val="28"/>
        </w:rPr>
        <w:t xml:space="preserve">2. Утвердить Порядок </w:t>
      </w:r>
      <w:r w:rsidRPr="00051CC3">
        <w:rPr>
          <w:rFonts w:ascii="Times New Roman" w:eastAsia="Calibri" w:hAnsi="Times New Roman" w:cs="Times New Roman"/>
          <w:sz w:val="28"/>
          <w:szCs w:val="28"/>
        </w:rPr>
        <w:t xml:space="preserve">и условия предоставления в аренду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w:t>
      </w:r>
      <w:r w:rsidRPr="00051CC3">
        <w:rPr>
          <w:rFonts w:ascii="Times New Roman" w:eastAsia="Calibri" w:hAnsi="Times New Roman" w:cs="Times New Roman"/>
          <w:bCs/>
          <w:sz w:val="28"/>
          <w:szCs w:val="28"/>
        </w:rPr>
        <w:t>(приложение 2)».</w:t>
      </w:r>
    </w:p>
    <w:p w:rsidR="00051CC3" w:rsidRPr="00051CC3" w:rsidRDefault="00051CC3" w:rsidP="00051CC3">
      <w:pPr>
        <w:spacing w:after="0" w:line="240" w:lineRule="auto"/>
        <w:ind w:firstLine="709"/>
        <w:jc w:val="both"/>
        <w:rPr>
          <w:rFonts w:ascii="Times New Roman" w:eastAsia="Calibri" w:hAnsi="Times New Roman" w:cs="Times New Roman"/>
          <w:bCs/>
          <w:sz w:val="28"/>
          <w:szCs w:val="28"/>
        </w:rPr>
      </w:pPr>
    </w:p>
    <w:p w:rsidR="00051CC3" w:rsidRPr="00051CC3" w:rsidRDefault="00051CC3" w:rsidP="00051CC3">
      <w:pPr>
        <w:spacing w:after="0" w:line="240" w:lineRule="auto"/>
        <w:ind w:firstLine="709"/>
        <w:jc w:val="both"/>
        <w:rPr>
          <w:rFonts w:ascii="Times New Roman" w:eastAsia="Calibri" w:hAnsi="Times New Roman" w:cs="Times New Roman"/>
          <w:sz w:val="28"/>
          <w:szCs w:val="28"/>
          <w:highlight w:val="yellow"/>
        </w:rPr>
      </w:pPr>
      <w:r w:rsidRPr="00051CC3">
        <w:rPr>
          <w:rFonts w:ascii="Times New Roman" w:eastAsia="Calibri" w:hAnsi="Times New Roman" w:cs="Times New Roman"/>
          <w:bCs/>
          <w:sz w:val="28"/>
          <w:szCs w:val="28"/>
        </w:rPr>
        <w:t xml:space="preserve">3. </w:t>
      </w:r>
      <w:r w:rsidRPr="00051CC3">
        <w:rPr>
          <w:rFonts w:ascii="Times New Roman" w:eastAsia="Calibri" w:hAnsi="Times New Roman" w:cs="Times New Roman"/>
          <w:sz w:val="28"/>
          <w:szCs w:val="28"/>
        </w:rPr>
        <w:t>Приложения 1, 2 к решению изложить в новой редакции, согласно приложению 1.</w:t>
      </w:r>
    </w:p>
    <w:p w:rsidR="00051CC3" w:rsidRPr="00051CC3" w:rsidRDefault="00051CC3" w:rsidP="00051CC3">
      <w:pPr>
        <w:spacing w:after="0" w:line="240" w:lineRule="auto"/>
        <w:ind w:firstLine="709"/>
        <w:jc w:val="both"/>
        <w:rPr>
          <w:rFonts w:ascii="Times New Roman" w:eastAsia="Calibri" w:hAnsi="Times New Roman" w:cs="Times New Roman"/>
          <w:sz w:val="28"/>
          <w:szCs w:val="28"/>
        </w:rPr>
      </w:pPr>
    </w:p>
    <w:p w:rsidR="00051CC3" w:rsidRPr="00051CC3" w:rsidRDefault="00051CC3" w:rsidP="00051CC3">
      <w:pPr>
        <w:spacing w:after="0" w:line="240" w:lineRule="auto"/>
        <w:ind w:firstLine="709"/>
        <w:jc w:val="both"/>
        <w:rPr>
          <w:rFonts w:ascii="Times New Roman" w:eastAsia="Calibri" w:hAnsi="Times New Roman" w:cs="Times New Roman"/>
          <w:sz w:val="28"/>
          <w:szCs w:val="28"/>
        </w:rPr>
      </w:pPr>
    </w:p>
    <w:p w:rsidR="00051CC3" w:rsidRPr="00051CC3" w:rsidRDefault="00051CC3" w:rsidP="00051CC3">
      <w:pPr>
        <w:spacing w:after="0" w:line="240" w:lineRule="auto"/>
        <w:jc w:val="both"/>
        <w:rPr>
          <w:rFonts w:ascii="Times New Roman" w:eastAsia="Calibri" w:hAnsi="Times New Roman" w:cs="Times New Roman"/>
          <w:sz w:val="28"/>
          <w:szCs w:val="28"/>
        </w:rPr>
      </w:pPr>
    </w:p>
    <w:p w:rsidR="00051CC3" w:rsidRPr="00051CC3" w:rsidRDefault="00051CC3" w:rsidP="00051CC3">
      <w:pPr>
        <w:tabs>
          <w:tab w:val="left" w:pos="0"/>
          <w:tab w:val="left" w:pos="900"/>
        </w:tabs>
        <w:spacing w:after="0" w:line="240" w:lineRule="auto"/>
        <w:jc w:val="both"/>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 xml:space="preserve">Глава Тейковского  </w:t>
      </w:r>
    </w:p>
    <w:p w:rsidR="00051CC3" w:rsidRPr="00051CC3" w:rsidRDefault="00051CC3" w:rsidP="00051CC3">
      <w:pPr>
        <w:tabs>
          <w:tab w:val="left" w:pos="0"/>
          <w:tab w:val="left" w:pos="900"/>
        </w:tabs>
        <w:spacing w:after="0" w:line="240" w:lineRule="auto"/>
        <w:jc w:val="both"/>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муниципального района                                                        С.А. Семенова</w:t>
      </w:r>
    </w:p>
    <w:p w:rsidR="00051CC3" w:rsidRPr="00051CC3" w:rsidRDefault="00051CC3" w:rsidP="00051CC3">
      <w:pPr>
        <w:spacing w:after="0" w:line="240" w:lineRule="auto"/>
        <w:ind w:firstLine="5387"/>
        <w:rPr>
          <w:rFonts w:ascii="Times New Roman" w:eastAsia="Times New Roman" w:hAnsi="Times New Roman" w:cs="Times New Roman"/>
          <w:sz w:val="28"/>
          <w:szCs w:val="28"/>
          <w:lang w:eastAsia="ru-RU"/>
        </w:rPr>
      </w:pPr>
    </w:p>
    <w:p w:rsidR="00051CC3" w:rsidRDefault="00051CC3" w:rsidP="00051CC3">
      <w:pPr>
        <w:spacing w:after="0" w:line="240" w:lineRule="auto"/>
        <w:ind w:firstLine="5387"/>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firstLine="5387"/>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firstLine="5387"/>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lastRenderedPageBreak/>
        <w:t xml:space="preserve">Приложение   1                                                                                       </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к  решению Совета Тейковского</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муниципального района</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от  22.06.2017г.  № 198-р</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firstLine="5387"/>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«Приложение   1                                                                                       </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к  решению Совета Тейковского</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муниципального района</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от 19.12.2013г. № 298-р</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left="-142" w:firstLine="720"/>
        <w:rPr>
          <w:rFonts w:ascii="Times New Roman" w:eastAsia="Times New Roman" w:hAnsi="Times New Roman" w:cs="Times New Roman"/>
          <w:sz w:val="28"/>
          <w:szCs w:val="28"/>
          <w:lang w:eastAsia="ru-RU"/>
        </w:rPr>
      </w:pPr>
    </w:p>
    <w:p w:rsidR="00051CC3" w:rsidRPr="00051CC3" w:rsidRDefault="00051CC3" w:rsidP="00051CC3">
      <w:pPr>
        <w:widowControl w:val="0"/>
        <w:autoSpaceDE w:val="0"/>
        <w:autoSpaceDN w:val="0"/>
        <w:adjustRightInd w:val="0"/>
        <w:spacing w:after="0" w:line="240" w:lineRule="auto"/>
        <w:ind w:left="-142"/>
        <w:jc w:val="center"/>
        <w:rPr>
          <w:rFonts w:ascii="Times New Roman" w:eastAsia="Times New Roman" w:hAnsi="Times New Roman" w:cs="Times New Roman"/>
          <w:b/>
          <w:bCs/>
          <w:sz w:val="24"/>
          <w:szCs w:val="28"/>
          <w:lang w:eastAsia="ru-RU"/>
        </w:rPr>
      </w:pPr>
      <w:r w:rsidRPr="00051CC3">
        <w:rPr>
          <w:rFonts w:ascii="Times New Roman" w:eastAsia="Times New Roman" w:hAnsi="Times New Roman" w:cs="Times New Roman"/>
          <w:b/>
          <w:bCs/>
          <w:sz w:val="24"/>
          <w:szCs w:val="28"/>
          <w:lang w:eastAsia="ru-RU"/>
        </w:rPr>
        <w:t xml:space="preserve">ПОРЯДОК </w:t>
      </w:r>
    </w:p>
    <w:p w:rsidR="00051CC3" w:rsidRPr="00051CC3" w:rsidRDefault="00051CC3" w:rsidP="00051CC3">
      <w:pPr>
        <w:widowControl w:val="0"/>
        <w:autoSpaceDE w:val="0"/>
        <w:autoSpaceDN w:val="0"/>
        <w:spacing w:after="0" w:line="240" w:lineRule="auto"/>
        <w:ind w:left="-142"/>
        <w:jc w:val="center"/>
        <w:rPr>
          <w:rFonts w:ascii="Times New Roman" w:eastAsia="Times New Roman" w:hAnsi="Times New Roman" w:cs="Times New Roman"/>
          <w:b/>
          <w:sz w:val="24"/>
          <w:szCs w:val="28"/>
          <w:lang w:eastAsia="ru-RU"/>
        </w:rPr>
      </w:pPr>
      <w:r w:rsidRPr="00051CC3">
        <w:rPr>
          <w:rFonts w:ascii="Times New Roman" w:eastAsia="Times New Roman" w:hAnsi="Times New Roman" w:cs="Times New Roman"/>
          <w:b/>
          <w:sz w:val="24"/>
          <w:szCs w:val="28"/>
          <w:lang w:eastAsia="ru-RU"/>
        </w:rPr>
        <w:t>ФОРМИРОВАНИЯ, ВЕДЕНИЯ И ОБЯЗАТЕЛЬНОГО</w:t>
      </w:r>
    </w:p>
    <w:p w:rsidR="00051CC3" w:rsidRPr="00051CC3" w:rsidRDefault="00051CC3" w:rsidP="00051CC3">
      <w:pPr>
        <w:widowControl w:val="0"/>
        <w:autoSpaceDE w:val="0"/>
        <w:autoSpaceDN w:val="0"/>
        <w:spacing w:after="0" w:line="240" w:lineRule="auto"/>
        <w:ind w:left="-142"/>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4"/>
          <w:szCs w:val="28"/>
          <w:lang w:eastAsia="ru-RU"/>
        </w:rPr>
        <w:t xml:space="preserve">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w:t>
      </w:r>
    </w:p>
    <w:p w:rsidR="00051CC3" w:rsidRPr="00051CC3" w:rsidRDefault="00051CC3" w:rsidP="00051CC3">
      <w:pPr>
        <w:widowControl w:val="0"/>
        <w:autoSpaceDE w:val="0"/>
        <w:autoSpaceDN w:val="0"/>
        <w:spacing w:after="0" w:line="240" w:lineRule="auto"/>
        <w:ind w:left="-142"/>
        <w:jc w:val="center"/>
        <w:rPr>
          <w:rFonts w:ascii="Times New Roman" w:eastAsia="Times New Roman" w:hAnsi="Times New Roman" w:cs="Times New Roman"/>
          <w:b/>
          <w:sz w:val="28"/>
          <w:szCs w:val="28"/>
          <w:lang w:eastAsia="ru-RU"/>
        </w:rPr>
      </w:pP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1. Настоящий Порядок определяет процедуру формирования, ведения (в том числе ежегодного дополнения) и обязательного опубликования перечня имущества Тейковского муниципального района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(далее -  Перечень), предусмотренного </w:t>
      </w:r>
      <w:hyperlink r:id="rId17" w:history="1">
        <w:r w:rsidRPr="00051CC3">
          <w:rPr>
            <w:rFonts w:ascii="Times New Roman" w:eastAsia="Times New Roman" w:hAnsi="Times New Roman" w:cs="Times New Roman"/>
            <w:color w:val="000000"/>
            <w:sz w:val="28"/>
            <w:szCs w:val="28"/>
            <w:lang w:eastAsia="ru-RU"/>
          </w:rPr>
          <w:t>частью 4 статьи 18</w:t>
        </w:r>
      </w:hyperlink>
      <w:r w:rsidRPr="00051CC3">
        <w:rPr>
          <w:rFonts w:ascii="Times New Roman" w:eastAsia="Times New Roman" w:hAnsi="Times New Roman" w:cs="Times New Roman"/>
          <w:sz w:val="28"/>
          <w:szCs w:val="28"/>
          <w:lang w:eastAsia="ru-RU"/>
        </w:rPr>
        <w:t xml:space="preserve"> Федерального закона "О развитии малого и среднего предпринимательства в Российской Федерации", в целях предоставления имущества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color w:val="000000"/>
          <w:sz w:val="28"/>
          <w:szCs w:val="28"/>
          <w:lang w:eastAsia="ru-RU"/>
        </w:rPr>
      </w:pPr>
      <w:r w:rsidRPr="00051CC3">
        <w:rPr>
          <w:rFonts w:ascii="Times New Roman" w:eastAsia="Times New Roman" w:hAnsi="Times New Roman" w:cs="Times New Roman"/>
          <w:color w:val="000000"/>
          <w:sz w:val="28"/>
          <w:szCs w:val="28"/>
          <w:lang w:eastAsia="ru-RU"/>
        </w:rPr>
        <w:t>2. Включению в Перечень подлежит имущество Тейковского муниципального района, не закрепленное на праве хозяйственного ведения или оперативного управления за муниципальными унитарными предприятиями Тейковского муниципального района или на праве оперативного управления за муниципальными  учреждениями Тейковского муниципального района, а также свободное от иных прав третьих лиц (за исключением имущественных прав субъектов малого и среднего предпринимательства).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bookmarkStart w:id="2" w:name="P39"/>
      <w:bookmarkEnd w:id="2"/>
      <w:r w:rsidRPr="00051CC3">
        <w:rPr>
          <w:rFonts w:ascii="Times New Roman" w:eastAsia="Times New Roman" w:hAnsi="Times New Roman" w:cs="Times New Roman"/>
          <w:sz w:val="28"/>
          <w:szCs w:val="28"/>
          <w:lang w:eastAsia="ru-RU"/>
        </w:rPr>
        <w:t>3. В перечень вносятся сведения о муниципальном имуществе (далее - имущество), соответствующем следующим критериям:</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а) имущество свободно от прав третьих лиц (за исключением имущественных прав субъектов малого и среднего предпринимательства);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б) имущество не ограничено в обороте;</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 имущество не является объектом религиозного назначения;</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г) имущество не является объектом незавершенного строительства;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д) имущество не включено в прогнозный план (программу) приватизации муниципального имущества Тейковского муниципального района;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е) имущество не признано аварийным и подлежащим сносу или </w:t>
      </w:r>
      <w:r w:rsidRPr="00051CC3">
        <w:rPr>
          <w:rFonts w:ascii="Times New Roman" w:eastAsia="Times New Roman" w:hAnsi="Times New Roman" w:cs="Times New Roman"/>
          <w:sz w:val="28"/>
          <w:szCs w:val="28"/>
          <w:lang w:eastAsia="ru-RU"/>
        </w:rPr>
        <w:lastRenderedPageBreak/>
        <w:t>реконструкции.</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bookmarkStart w:id="3" w:name="P46"/>
      <w:bookmarkEnd w:id="3"/>
      <w:r w:rsidRPr="00051CC3">
        <w:rPr>
          <w:rFonts w:ascii="Times New Roman" w:eastAsia="Times New Roman" w:hAnsi="Times New Roman" w:cs="Times New Roman"/>
          <w:sz w:val="28"/>
          <w:szCs w:val="28"/>
          <w:lang w:eastAsia="ru-RU"/>
        </w:rPr>
        <w:t>4. Перечень формируется администрацией Тейковского муниципального района (далее – Администрация) и утверждается Советом Тейковского муниципального района.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5. Изменения в Перечень, предусматривающие включение и (или) исключение имущества из Перечня, внесение изменений в сведения об имуществе, включенном в Перечень (далее - изменения), вносятся Администрацией и подлежат утверждению Советом Тейковского муниципального района.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6. Перечень дополняется не реже одного раза в год, но не позднее 1 ноября текущего года, за исключением случая, если в муниципальной собственности отсутствует имущество, соответствующее требованиям Федерального Закона от 24.07.2007 г. № 209-ФЗ «О развитии малого и среднего предпринимательства в Российской Федерации», а также настоящего Порядка.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7.  При включении в Перечень имущества, арендуемого субъектом МСП, рекомендуется получать письменное согласие арендатора на включение имущества в Перечень путем направления ему соответствующего предложения, содержащего, в том числе информацию о положениях Федерального закона от 22.07.2008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 в отношении порядка реализации преимущественного права на приобретение арендуемого имущества в собственность, а также информацию о льготах для субъектов МСП, арендующих включенное в Перечень имущество.</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8. Не рекомендуется включать в Перечень:</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а) имущество, непригодное к использованию, в том числе объекты недвижимого имущества, находящиеся в аварийном и руинированном состоянии;</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б) движимое имущество, срок службы которого составляет заведомо менее пяти лет – минимального срока заключения договора с субъектом МСП;</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 движимое имущество, не обладающее индивидуально-определенными признаками, позволяющими заключить в отношении него договор аренды или иной гражданско-правовой договор;</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г) недвижимое имущество, относящееся к жилищному фонду;</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д) имущество, арендуемое субъектом МСП, в отношении которого арендатор направил возражения на включение в Перечень в ответ на предложение Администрации.</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color w:val="000000"/>
          <w:sz w:val="28"/>
          <w:szCs w:val="28"/>
          <w:lang w:eastAsia="ru-RU"/>
        </w:rPr>
      </w:pPr>
      <w:r w:rsidRPr="00051CC3">
        <w:rPr>
          <w:rFonts w:ascii="Times New Roman" w:eastAsia="Times New Roman" w:hAnsi="Times New Roman" w:cs="Times New Roman"/>
          <w:sz w:val="28"/>
          <w:szCs w:val="28"/>
          <w:lang w:eastAsia="ru-RU"/>
        </w:rPr>
        <w:t xml:space="preserve">9. </w:t>
      </w:r>
      <w:r w:rsidRPr="00051CC3">
        <w:rPr>
          <w:rFonts w:ascii="Times New Roman" w:eastAsia="Times New Roman" w:hAnsi="Times New Roman" w:cs="Times New Roman"/>
          <w:color w:val="000000"/>
          <w:sz w:val="28"/>
          <w:szCs w:val="28"/>
          <w:lang w:eastAsia="ru-RU"/>
        </w:rPr>
        <w:t>Ведение Перечня включает в себя ведение информационной базы, содержащей сведения о:</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color w:val="000000"/>
          <w:sz w:val="28"/>
          <w:szCs w:val="28"/>
          <w:lang w:eastAsia="ru-RU"/>
        </w:rPr>
      </w:pPr>
      <w:r w:rsidRPr="00051CC3">
        <w:rPr>
          <w:rFonts w:ascii="Times New Roman" w:eastAsia="Times New Roman" w:hAnsi="Times New Roman" w:cs="Times New Roman"/>
          <w:color w:val="000000"/>
          <w:sz w:val="28"/>
          <w:szCs w:val="28"/>
          <w:lang w:eastAsia="ru-RU"/>
        </w:rPr>
        <w:t>а) имуществе, включенном в Перечень (наименование имущества, индивидуализирующие характеристики имущества, включенного в Перечень);</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color w:val="000000"/>
          <w:sz w:val="28"/>
          <w:szCs w:val="28"/>
          <w:lang w:eastAsia="ru-RU"/>
        </w:rPr>
      </w:pPr>
      <w:r w:rsidRPr="00051CC3">
        <w:rPr>
          <w:rFonts w:ascii="Times New Roman" w:eastAsia="Times New Roman" w:hAnsi="Times New Roman" w:cs="Times New Roman"/>
          <w:color w:val="000000"/>
          <w:sz w:val="28"/>
          <w:szCs w:val="28"/>
          <w:lang w:eastAsia="ru-RU"/>
        </w:rPr>
        <w:t>б) проведении торгов на право заключения договоров аренды;</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color w:val="000000"/>
          <w:sz w:val="28"/>
          <w:szCs w:val="28"/>
          <w:lang w:eastAsia="ru-RU"/>
        </w:rPr>
      </w:pPr>
      <w:r w:rsidRPr="00051CC3">
        <w:rPr>
          <w:rFonts w:ascii="Times New Roman" w:eastAsia="Times New Roman" w:hAnsi="Times New Roman" w:cs="Times New Roman"/>
          <w:color w:val="000000"/>
          <w:sz w:val="28"/>
          <w:szCs w:val="28"/>
          <w:lang w:eastAsia="ru-RU"/>
        </w:rPr>
        <w:lastRenderedPageBreak/>
        <w:t>в) результатах проведения торгов;</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color w:val="000000"/>
          <w:sz w:val="28"/>
          <w:szCs w:val="28"/>
          <w:lang w:eastAsia="ru-RU"/>
        </w:rPr>
      </w:pPr>
      <w:r w:rsidRPr="00051CC3">
        <w:rPr>
          <w:rFonts w:ascii="Times New Roman" w:eastAsia="Times New Roman" w:hAnsi="Times New Roman" w:cs="Times New Roman"/>
          <w:color w:val="000000"/>
          <w:sz w:val="28"/>
          <w:szCs w:val="28"/>
          <w:lang w:eastAsia="ru-RU"/>
        </w:rPr>
        <w:t>г) заключенных договорах аренды;</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color w:val="000000"/>
          <w:sz w:val="28"/>
          <w:szCs w:val="28"/>
          <w:lang w:eastAsia="ru-RU"/>
        </w:rPr>
      </w:pPr>
      <w:r w:rsidRPr="00051CC3">
        <w:rPr>
          <w:rFonts w:ascii="Times New Roman" w:eastAsia="Times New Roman" w:hAnsi="Times New Roman" w:cs="Times New Roman"/>
          <w:color w:val="000000"/>
          <w:sz w:val="28"/>
          <w:szCs w:val="28"/>
          <w:lang w:eastAsia="ru-RU"/>
        </w:rPr>
        <w:t>д) субъектах малого и среднего предпринимательства, организациях, образующих инфраструктуру поддержки субъектов малого и среднего предпринимательства, с которыми заключены договоры аренды.</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color w:val="000000"/>
          <w:sz w:val="28"/>
          <w:szCs w:val="28"/>
          <w:lang w:eastAsia="ru-RU"/>
        </w:rPr>
      </w:pPr>
      <w:r w:rsidRPr="00051CC3">
        <w:rPr>
          <w:rFonts w:ascii="Times New Roman" w:eastAsia="Times New Roman" w:hAnsi="Times New Roman" w:cs="Times New Roman"/>
          <w:color w:val="000000"/>
          <w:sz w:val="28"/>
          <w:szCs w:val="28"/>
          <w:lang w:eastAsia="ru-RU"/>
        </w:rPr>
        <w:t>10. Ведение Перечня осуществляется на бумажном и электронном носителях. Информационная база подлежит размещению на официальном сайте Тейковского муниципального района в сети Интернет.</w:t>
      </w:r>
    </w:p>
    <w:p w:rsidR="00051CC3" w:rsidRPr="00051CC3" w:rsidRDefault="00051CC3" w:rsidP="00051CC3">
      <w:pPr>
        <w:widowControl w:val="0"/>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color w:val="000000"/>
          <w:sz w:val="28"/>
          <w:szCs w:val="28"/>
          <w:lang w:eastAsia="ru-RU"/>
        </w:rPr>
        <w:t xml:space="preserve">        11. П</w:t>
      </w:r>
      <w:r w:rsidRPr="00051CC3">
        <w:rPr>
          <w:rFonts w:ascii="Times New Roman" w:eastAsia="Times New Roman" w:hAnsi="Times New Roman" w:cs="Times New Roman"/>
          <w:sz w:val="28"/>
          <w:szCs w:val="28"/>
          <w:lang w:eastAsia="ru-RU"/>
        </w:rPr>
        <w:t>редложения общероссийских некоммерческих организаций, выражающих интересы субъектов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 для внесения изменений и дополнений в Перечень, рассматриваются Администрацией в течение 30 календарных дней с даты их поступления. По результатам рассмотрения предложений принимается одно из следующих решений:</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а) о включении сведений об имуществе, в отношении которого поступило предложение, в Перечень с учетом критериев, установленных </w:t>
      </w:r>
      <w:hyperlink w:anchor="P39" w:history="1">
        <w:r w:rsidRPr="00051CC3">
          <w:rPr>
            <w:rFonts w:ascii="Times New Roman" w:eastAsia="Times New Roman" w:hAnsi="Times New Roman" w:cs="Times New Roman"/>
            <w:color w:val="000000"/>
            <w:sz w:val="28"/>
            <w:szCs w:val="28"/>
            <w:lang w:eastAsia="ru-RU"/>
          </w:rPr>
          <w:t>пунктом 2</w:t>
        </w:r>
      </w:hyperlink>
      <w:r w:rsidRPr="00051CC3">
        <w:rPr>
          <w:rFonts w:ascii="Times New Roman" w:eastAsia="Times New Roman" w:hAnsi="Times New Roman" w:cs="Times New Roman"/>
          <w:sz w:val="28"/>
          <w:szCs w:val="28"/>
          <w:lang w:eastAsia="ru-RU"/>
        </w:rPr>
        <w:t xml:space="preserve"> настоящего Порядка;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б) об исключении сведений об имуществе, в отношении которого поступило предложение, из перечня с учетом положений </w:t>
      </w:r>
      <w:hyperlink w:anchor="P53" w:history="1">
        <w:r w:rsidRPr="00051CC3">
          <w:rPr>
            <w:rFonts w:ascii="Times New Roman" w:eastAsia="Times New Roman" w:hAnsi="Times New Roman" w:cs="Times New Roman"/>
            <w:color w:val="000000"/>
            <w:sz w:val="28"/>
            <w:szCs w:val="28"/>
            <w:lang w:eastAsia="ru-RU"/>
          </w:rPr>
          <w:t>пунктов 6</w:t>
        </w:r>
      </w:hyperlink>
      <w:r w:rsidRPr="00051CC3">
        <w:rPr>
          <w:rFonts w:ascii="Times New Roman" w:eastAsia="Times New Roman" w:hAnsi="Times New Roman" w:cs="Times New Roman"/>
          <w:sz w:val="28"/>
          <w:szCs w:val="28"/>
          <w:lang w:eastAsia="ru-RU"/>
        </w:rPr>
        <w:t xml:space="preserve"> </w:t>
      </w:r>
      <w:r w:rsidRPr="00051CC3">
        <w:rPr>
          <w:rFonts w:ascii="Times New Roman" w:eastAsia="Times New Roman" w:hAnsi="Times New Roman" w:cs="Times New Roman"/>
          <w:color w:val="000000"/>
          <w:sz w:val="28"/>
          <w:szCs w:val="28"/>
          <w:lang w:eastAsia="ru-RU"/>
        </w:rPr>
        <w:t xml:space="preserve">и </w:t>
      </w:r>
      <w:hyperlink w:anchor="P56" w:history="1">
        <w:r w:rsidRPr="00051CC3">
          <w:rPr>
            <w:rFonts w:ascii="Times New Roman" w:eastAsia="Times New Roman" w:hAnsi="Times New Roman" w:cs="Times New Roman"/>
            <w:color w:val="000000"/>
            <w:sz w:val="28"/>
            <w:szCs w:val="28"/>
            <w:lang w:eastAsia="ru-RU"/>
          </w:rPr>
          <w:t>7</w:t>
        </w:r>
      </w:hyperlink>
      <w:r w:rsidRPr="00051CC3">
        <w:rPr>
          <w:rFonts w:ascii="Times New Roman" w:eastAsia="Times New Roman" w:hAnsi="Times New Roman" w:cs="Times New Roman"/>
          <w:sz w:val="28"/>
          <w:szCs w:val="28"/>
          <w:lang w:eastAsia="ru-RU"/>
        </w:rPr>
        <w:t xml:space="preserve"> настоящего Порядка;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 об отказе в учете предложения.</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В случае принятия решения об отказе в учете предложения, указанного в </w:t>
      </w:r>
      <w:hyperlink w:anchor="P46" w:history="1">
        <w:r w:rsidRPr="00051CC3">
          <w:rPr>
            <w:rFonts w:ascii="Times New Roman" w:eastAsia="Times New Roman" w:hAnsi="Times New Roman" w:cs="Times New Roman"/>
            <w:color w:val="000000"/>
            <w:sz w:val="28"/>
            <w:szCs w:val="28"/>
            <w:lang w:eastAsia="ru-RU"/>
          </w:rPr>
          <w:t xml:space="preserve">пункте </w:t>
        </w:r>
      </w:hyperlink>
      <w:r w:rsidRPr="00051CC3">
        <w:rPr>
          <w:rFonts w:ascii="Times New Roman" w:eastAsia="Times New Roman" w:hAnsi="Times New Roman" w:cs="Times New Roman"/>
          <w:sz w:val="28"/>
          <w:szCs w:val="28"/>
          <w:lang w:eastAsia="ru-RU"/>
        </w:rPr>
        <w:t>11 настоящего Порядка, администрация направляет лицу, представившему предложение, мотивированный ответ о невозможности включения сведений об имуществе в перечень или исключения сведений об имуществе из перечня.</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bookmarkStart w:id="4" w:name="P53"/>
      <w:bookmarkEnd w:id="4"/>
      <w:r w:rsidRPr="00051CC3">
        <w:rPr>
          <w:rFonts w:ascii="Times New Roman" w:eastAsia="Times New Roman" w:hAnsi="Times New Roman" w:cs="Times New Roman"/>
          <w:sz w:val="28"/>
          <w:szCs w:val="28"/>
          <w:lang w:eastAsia="ru-RU"/>
        </w:rPr>
        <w:t>12. Имущество подлежит исключению, если в течение 2 лет со дня включения сведений об имуществе в перечень в отношении такого имущества от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имущества;</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б) ни одного заявления о предоставлении имущества,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18" w:history="1">
        <w:r w:rsidRPr="00051CC3">
          <w:rPr>
            <w:rFonts w:ascii="Times New Roman" w:eastAsia="Times New Roman" w:hAnsi="Times New Roman" w:cs="Times New Roman"/>
            <w:color w:val="000000"/>
            <w:sz w:val="28"/>
            <w:szCs w:val="28"/>
            <w:lang w:eastAsia="ru-RU"/>
          </w:rPr>
          <w:t>законом</w:t>
        </w:r>
      </w:hyperlink>
      <w:r w:rsidRPr="00051CC3">
        <w:rPr>
          <w:rFonts w:ascii="Times New Roman" w:eastAsia="Times New Roman" w:hAnsi="Times New Roman" w:cs="Times New Roman"/>
          <w:sz w:val="28"/>
          <w:szCs w:val="28"/>
          <w:lang w:eastAsia="ru-RU"/>
        </w:rPr>
        <w:t xml:space="preserve"> "О защите конкуренции".</w:t>
      </w:r>
    </w:p>
    <w:p w:rsidR="00051CC3" w:rsidRPr="00051CC3" w:rsidRDefault="00051CC3" w:rsidP="00051CC3">
      <w:pPr>
        <w:widowControl w:val="0"/>
        <w:autoSpaceDE w:val="0"/>
        <w:autoSpaceDN w:val="0"/>
        <w:adjustRightInd w:val="0"/>
        <w:spacing w:after="0" w:line="240" w:lineRule="auto"/>
        <w:ind w:left="-142" w:firstLine="540"/>
        <w:jc w:val="both"/>
        <w:rPr>
          <w:rFonts w:ascii="Times New Roman" w:eastAsia="Times New Roman" w:hAnsi="Times New Roman" w:cs="Times New Roman"/>
          <w:sz w:val="28"/>
          <w:szCs w:val="28"/>
          <w:lang w:eastAsia="ru-RU"/>
        </w:rPr>
      </w:pPr>
      <w:bookmarkStart w:id="5" w:name="P56"/>
      <w:bookmarkEnd w:id="5"/>
      <w:r w:rsidRPr="00051CC3">
        <w:rPr>
          <w:rFonts w:ascii="Times New Roman" w:eastAsia="Times New Roman" w:hAnsi="Times New Roman" w:cs="Times New Roman"/>
          <w:sz w:val="28"/>
          <w:szCs w:val="28"/>
          <w:lang w:eastAsia="ru-RU"/>
        </w:rPr>
        <w:t>13. Перечень и внесенные в него изменения подлежат:</w:t>
      </w:r>
    </w:p>
    <w:p w:rsidR="00051CC3" w:rsidRPr="00051CC3" w:rsidRDefault="00051CC3" w:rsidP="00051CC3">
      <w:pPr>
        <w:widowControl w:val="0"/>
        <w:autoSpaceDE w:val="0"/>
        <w:autoSpaceDN w:val="0"/>
        <w:adjustRightInd w:val="0"/>
        <w:spacing w:after="0" w:line="240" w:lineRule="auto"/>
        <w:ind w:left="-142" w:firstLine="709"/>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а) обязательному опубликованию в Вестнике Совета Тейковского муниципального района – в течение 10 рабочих дней со дня утверждения;</w:t>
      </w:r>
    </w:p>
    <w:p w:rsidR="00051CC3" w:rsidRPr="00051CC3" w:rsidRDefault="00051CC3" w:rsidP="00051CC3">
      <w:pPr>
        <w:widowControl w:val="0"/>
        <w:autoSpaceDE w:val="0"/>
        <w:autoSpaceDN w:val="0"/>
        <w:adjustRightInd w:val="0"/>
        <w:spacing w:after="0" w:line="240" w:lineRule="auto"/>
        <w:ind w:left="-142" w:firstLine="709"/>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б) размещению на официальном сайте администрации Тейковского муниципального района - в течение 3 рабочих дней со дня утверждения.</w:t>
      </w:r>
    </w:p>
    <w:p w:rsidR="00051CC3" w:rsidRPr="00051CC3" w:rsidRDefault="00051CC3" w:rsidP="00051CC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51CC3" w:rsidRPr="00051CC3" w:rsidRDefault="00051CC3" w:rsidP="00051CC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51CC3" w:rsidRPr="00051CC3" w:rsidRDefault="00417D4D" w:rsidP="00051CC3">
      <w:pPr>
        <w:spacing w:after="0" w:line="240" w:lineRule="auto"/>
        <w:ind w:firstLine="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51CC3" w:rsidRPr="00051CC3">
        <w:rPr>
          <w:rFonts w:ascii="Times New Roman" w:eastAsia="Times New Roman" w:hAnsi="Times New Roman" w:cs="Times New Roman"/>
          <w:sz w:val="28"/>
          <w:szCs w:val="28"/>
          <w:lang w:eastAsia="ru-RU"/>
        </w:rPr>
        <w:t xml:space="preserve">Приложение   2                                                                                       </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к  решению Совета Тейковского</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муниципального района</w:t>
      </w:r>
    </w:p>
    <w:p w:rsidR="00051CC3" w:rsidRPr="00051CC3" w:rsidRDefault="00051CC3" w:rsidP="00051CC3">
      <w:pPr>
        <w:spacing w:after="0" w:line="240" w:lineRule="auto"/>
        <w:ind w:firstLine="720"/>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от 19.12.2013г. № 298-р</w:t>
      </w:r>
    </w:p>
    <w:p w:rsidR="00051CC3" w:rsidRPr="00051CC3" w:rsidRDefault="00051CC3" w:rsidP="00051CC3">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051CC3" w:rsidRPr="00051CC3" w:rsidRDefault="00051CC3" w:rsidP="00051CC3">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051CC3" w:rsidRPr="00051CC3" w:rsidRDefault="00051CC3" w:rsidP="00051CC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C3">
        <w:rPr>
          <w:rFonts w:ascii="Times New Roman" w:eastAsia="Times New Roman" w:hAnsi="Times New Roman" w:cs="Times New Roman"/>
          <w:b/>
          <w:bCs/>
          <w:sz w:val="28"/>
          <w:szCs w:val="28"/>
          <w:lang w:eastAsia="ru-RU"/>
        </w:rPr>
        <w:t>ПОРЯДОК</w:t>
      </w:r>
    </w:p>
    <w:p w:rsidR="00051CC3" w:rsidRPr="00051CC3" w:rsidRDefault="00051CC3" w:rsidP="00051CC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C3">
        <w:rPr>
          <w:rFonts w:ascii="Times New Roman" w:eastAsia="Times New Roman" w:hAnsi="Times New Roman" w:cs="Times New Roman"/>
          <w:b/>
          <w:bCs/>
          <w:sz w:val="28"/>
          <w:szCs w:val="28"/>
          <w:lang w:eastAsia="ru-RU"/>
        </w:rPr>
        <w:t>И УСЛОВИЯ ПРЕДОСТАВЛЕНИЯ В АРЕНДУ ИМУЩЕСТВА</w:t>
      </w:r>
    </w:p>
    <w:p w:rsidR="00051CC3" w:rsidRPr="00051CC3" w:rsidRDefault="00051CC3" w:rsidP="00051CC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C3">
        <w:rPr>
          <w:rFonts w:ascii="Times New Roman" w:eastAsia="Times New Roman" w:hAnsi="Times New Roman" w:cs="Times New Roman"/>
          <w:b/>
          <w:bCs/>
          <w:sz w:val="28"/>
          <w:szCs w:val="28"/>
          <w:lang w:eastAsia="ru-RU"/>
        </w:rPr>
        <w:t>ТЕЙКОВСКОГО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r w:rsidRPr="00051CC3">
        <w:rPr>
          <w:rFonts w:ascii="Times New Roman" w:eastAsia="Times New Roman" w:hAnsi="Times New Roman" w:cs="Times New Roman"/>
          <w:b/>
          <w:sz w:val="28"/>
          <w:szCs w:val="28"/>
          <w:lang w:eastAsia="ru-RU"/>
        </w:rPr>
        <w:t xml:space="preserve"> </w:t>
      </w:r>
    </w:p>
    <w:p w:rsidR="00051CC3" w:rsidRPr="00051CC3" w:rsidRDefault="00051CC3" w:rsidP="00051CC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1. Имущество, включенное в перечень имущества Тейковского муниципального района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(далее -  Перечень), предусмотренного </w:t>
      </w:r>
      <w:hyperlink r:id="rId19" w:history="1">
        <w:r w:rsidRPr="00051CC3">
          <w:rPr>
            <w:rFonts w:ascii="Times New Roman" w:eastAsia="Times New Roman" w:hAnsi="Times New Roman" w:cs="Times New Roman"/>
            <w:color w:val="000000"/>
            <w:sz w:val="28"/>
            <w:szCs w:val="28"/>
            <w:lang w:eastAsia="ru-RU"/>
          </w:rPr>
          <w:t>частью 4 статьи 18</w:t>
        </w:r>
      </w:hyperlink>
      <w:r w:rsidRPr="00051CC3">
        <w:rPr>
          <w:rFonts w:ascii="Times New Roman" w:eastAsia="Times New Roman" w:hAnsi="Times New Roman" w:cs="Times New Roman"/>
          <w:sz w:val="28"/>
          <w:szCs w:val="28"/>
          <w:lang w:eastAsia="ru-RU"/>
        </w:rPr>
        <w:t xml:space="preserve"> Федерального закона "О развитии малого и среднего предпринимательства в Российской Федерации", предоставляется на долгосрочной основе, на срок не менее пяти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2. Арендаторами имущества могут быть:</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1) внесенные в Единый государственный реестр юридических лиц потребительские кооперативы и коммерческие организации (за исключением государственных и муниципальных унитарных предприятий),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соответствующие критериям отнесения к субъектам малого и среднего предпринимательства в соответствии со </w:t>
      </w:r>
      <w:hyperlink r:id="rId20"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статьей 4</w:t>
        </w:r>
      </w:hyperlink>
      <w:r w:rsidRPr="00051CC3">
        <w:rPr>
          <w:rFonts w:ascii="Times New Roman" w:eastAsia="Times New Roman" w:hAnsi="Times New Roman" w:cs="Times New Roman"/>
          <w:sz w:val="28"/>
          <w:szCs w:val="28"/>
          <w:lang w:eastAsia="ru-RU"/>
        </w:rPr>
        <w:t xml:space="preserve"> Федерального закона от 24.07.2007  № 209-ФЗ "О развитии малого и среднего предпринимательства в Российской Федерации" (далее - Федеральный закон);</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2) внесенные в Единый государственный реестр юридических лиц организации, образующие инфраструктуру поддержки субъектов малого и среднего предпринимательства, соответствующие требованиям, установленным </w:t>
      </w:r>
      <w:hyperlink r:id="rId21"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статьей 15</w:t>
        </w:r>
      </w:hyperlink>
      <w:r w:rsidRPr="00051CC3">
        <w:rPr>
          <w:rFonts w:ascii="Times New Roman" w:eastAsia="Times New Roman" w:hAnsi="Times New Roman" w:cs="Times New Roman"/>
          <w:sz w:val="28"/>
          <w:szCs w:val="28"/>
          <w:lang w:eastAsia="ru-RU"/>
        </w:rPr>
        <w:t xml:space="preserve"> Федерального закона (за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 организации).</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3. Имущество, включенное в Перечень, не может быть предоставлено в аренду категориям субъектов малого и среднего предпринимательства, перечисленным в </w:t>
      </w:r>
      <w:hyperlink r:id="rId22"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пункте 3 ст. 14</w:t>
        </w:r>
      </w:hyperlink>
      <w:r w:rsidRPr="00051CC3">
        <w:rPr>
          <w:rFonts w:ascii="Times New Roman" w:eastAsia="Times New Roman" w:hAnsi="Times New Roman" w:cs="Times New Roman"/>
          <w:sz w:val="28"/>
          <w:szCs w:val="28"/>
          <w:lang w:eastAsia="ru-RU"/>
        </w:rPr>
        <w:t xml:space="preserve"> Федерального закона, и в случаях, установленных </w:t>
      </w:r>
      <w:hyperlink r:id="rId23"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пунктом 5 ст. 14</w:t>
        </w:r>
      </w:hyperlink>
      <w:r w:rsidRPr="00051CC3">
        <w:rPr>
          <w:rFonts w:ascii="Times New Roman" w:eastAsia="Times New Roman" w:hAnsi="Times New Roman" w:cs="Times New Roman"/>
          <w:sz w:val="28"/>
          <w:szCs w:val="28"/>
          <w:lang w:eastAsia="ru-RU"/>
        </w:rPr>
        <w:t xml:space="preserve"> Федерального закона.</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4. Имущество, включенное в Перечень, предоставляется в аренду по </w:t>
      </w:r>
      <w:r w:rsidRPr="00051CC3">
        <w:rPr>
          <w:rFonts w:ascii="Times New Roman" w:eastAsia="Times New Roman" w:hAnsi="Times New Roman" w:cs="Times New Roman"/>
          <w:sz w:val="28"/>
          <w:szCs w:val="28"/>
          <w:lang w:eastAsia="ru-RU"/>
        </w:rPr>
        <w:lastRenderedPageBreak/>
        <w:t>результатам торгов на право заключения договора аренды, за исключением случаев, установленных законодательством Российской Федерации. Торги проводятся в соответствии с порядком, установленным Федеральным законом от 26.07.2006г. №135-ФЗ «О защите конкуренции».</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Субъект малого и среднего предпринимательства или организация при подаче заявки на участие в торгах на право заключения договора аренды в отношении имущества, включенного в Перечень, представляет документы, предусмотренные </w:t>
      </w:r>
      <w:hyperlink r:id="rId24" w:tooltip="Приказ ФАС России от 10.02.2010 N 67 (ред. от 30.03.2012)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 w:history="1">
        <w:r w:rsidRPr="00051CC3">
          <w:rPr>
            <w:rFonts w:ascii="Times New Roman" w:eastAsia="Times New Roman" w:hAnsi="Times New Roman" w:cs="Times New Roman"/>
            <w:sz w:val="28"/>
            <w:szCs w:val="28"/>
            <w:lang w:eastAsia="ru-RU"/>
          </w:rPr>
          <w:t>приказом</w:t>
        </w:r>
      </w:hyperlink>
      <w:r w:rsidRPr="00051CC3">
        <w:rPr>
          <w:rFonts w:ascii="Times New Roman" w:eastAsia="Times New Roman" w:hAnsi="Times New Roman" w:cs="Times New Roman"/>
          <w:sz w:val="28"/>
          <w:szCs w:val="28"/>
          <w:lang w:eastAsia="ru-RU"/>
        </w:rPr>
        <w:t xml:space="preserve">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а также документы, подтверждающие отнесение к субъектам малого и среднего предпринимательства в соответствии с требованиями </w:t>
      </w:r>
      <w:hyperlink r:id="rId25"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статьи 4</w:t>
        </w:r>
      </w:hyperlink>
      <w:r w:rsidRPr="00051CC3">
        <w:rPr>
          <w:rFonts w:ascii="Times New Roman" w:eastAsia="Times New Roman" w:hAnsi="Times New Roman" w:cs="Times New Roman"/>
          <w:sz w:val="28"/>
          <w:szCs w:val="28"/>
          <w:lang w:eastAsia="ru-RU"/>
        </w:rPr>
        <w:t xml:space="preserve"> и </w:t>
      </w:r>
      <w:hyperlink r:id="rId26"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статьи 15</w:t>
        </w:r>
      </w:hyperlink>
      <w:r w:rsidRPr="00051CC3">
        <w:rPr>
          <w:rFonts w:ascii="Times New Roman" w:eastAsia="Times New Roman" w:hAnsi="Times New Roman" w:cs="Times New Roman"/>
          <w:sz w:val="28"/>
          <w:szCs w:val="28"/>
          <w:lang w:eastAsia="ru-RU"/>
        </w:rPr>
        <w:t xml:space="preserve"> Федерального закона.</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5. Начальный размер арендной платы определяется на основании отчета независимого оценщика, составленного в соответствии с законодательством Российской Федерации об оценочной деятельности.</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Размер арендной платы определяется по результатам торгов  и ежегодно изменяется путем применения к установленной в договоре размеру арендной платы повышающего коэффициента инфляции, размер которого соответствует индексу потребительских цен (тарифов) на товары и платные услуги по Ивановской области.  </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6. Использование арендаторами имущества, включенного в Перечень, не по целевому назначению не допускается.</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Запрещаются продажа переданного субъектам малого и среднего предпринимательства и организациям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малого и среднего предпринимательства в соответствии с </w:t>
      </w:r>
      <w:hyperlink r:id="rId27" w:tooltip="Федеральный закон от 22.07.2008 N 159-ФЗ (ред. от 02.07.2013) &quo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 w:history="1">
        <w:r w:rsidRPr="00051CC3">
          <w:rPr>
            <w:rFonts w:ascii="Times New Roman" w:eastAsia="Times New Roman" w:hAnsi="Times New Roman" w:cs="Times New Roman"/>
            <w:sz w:val="28"/>
            <w:szCs w:val="28"/>
            <w:lang w:eastAsia="ru-RU"/>
          </w:rPr>
          <w:t>частью 2.1 статьи 9</w:t>
        </w:r>
      </w:hyperlink>
      <w:r w:rsidRPr="00051CC3">
        <w:rPr>
          <w:rFonts w:ascii="Times New Roman" w:eastAsia="Times New Roman" w:hAnsi="Times New Roman" w:cs="Times New Roman"/>
          <w:sz w:val="28"/>
          <w:szCs w:val="28"/>
          <w:lang w:eastAsia="ru-RU"/>
        </w:rPr>
        <w:t xml:space="preserve"> Федерального закона от 22.07.2008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7. Арендная плата за пользование имуществом, включенным в Перечень, вносится в следующем порядке:</w:t>
      </w:r>
    </w:p>
    <w:p w:rsidR="00051CC3" w:rsidRPr="00051CC3" w:rsidRDefault="00051CC3" w:rsidP="00051CC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 первый год аренды - 40 процентов размера арендной платы;</w:t>
      </w:r>
    </w:p>
    <w:p w:rsidR="00051CC3" w:rsidRPr="00051CC3" w:rsidRDefault="00051CC3" w:rsidP="00051CC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во второй год аренды - 60 процентов размера арендной платы;</w:t>
      </w:r>
    </w:p>
    <w:p w:rsidR="00051CC3" w:rsidRPr="00051CC3" w:rsidRDefault="00051CC3" w:rsidP="00051CC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 третий год аренды - 80 процентов размера арендной платы;</w:t>
      </w:r>
    </w:p>
    <w:p w:rsidR="00051CC3" w:rsidRPr="00051CC3" w:rsidRDefault="00051CC3" w:rsidP="00051CC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 четвертый год аренды и далее - 100 процентов размера арендной платы.</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lastRenderedPageBreak/>
        <w:t>8. В целях контроля за целевым использованием имущества, переданного в аренду субъектам малого и среднего предпринимательства и организациям, в заключаемом договоре аренды предусматривается обязанность Администрации осуществлять проверки его использования не реже одного раза в год.</w:t>
      </w:r>
    </w:p>
    <w:p w:rsidR="00051CC3" w:rsidRPr="00051CC3" w:rsidRDefault="00051CC3" w:rsidP="00051CC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9. При установлении факта использования имущества не по целевому назначению и (или) с нарушением запретов, установленных </w:t>
      </w:r>
      <w:hyperlink r:id="rId28"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частью 2 статьи 18</w:t>
        </w:r>
      </w:hyperlink>
      <w:r w:rsidRPr="00051CC3">
        <w:rPr>
          <w:rFonts w:ascii="Times New Roman" w:eastAsia="Times New Roman" w:hAnsi="Times New Roman" w:cs="Times New Roman"/>
          <w:sz w:val="28"/>
          <w:szCs w:val="28"/>
          <w:lang w:eastAsia="ru-RU"/>
        </w:rPr>
        <w:t xml:space="preserve"> Федерального закона, а также в случае выявления несоответствия субъекта малого и среднего предпринимательства или организации требованиям, установленным </w:t>
      </w:r>
      <w:hyperlink r:id="rId29"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ст. 4</w:t>
        </w:r>
      </w:hyperlink>
      <w:r w:rsidRPr="00051CC3">
        <w:rPr>
          <w:rFonts w:ascii="Times New Roman" w:eastAsia="Times New Roman" w:hAnsi="Times New Roman" w:cs="Times New Roman"/>
          <w:sz w:val="28"/>
          <w:szCs w:val="28"/>
          <w:lang w:eastAsia="ru-RU"/>
        </w:rPr>
        <w:t xml:space="preserve">, </w:t>
      </w:r>
      <w:hyperlink r:id="rId30" w:tooltip="Федеральный закон от 24.07.2007 N 209-ФЗ (ред. от 23.07.2013) &quot;О развитии малого и среднего предпринимательства в Российской Федерации&quot;{КонсультантПлюс}" w:history="1">
        <w:r w:rsidRPr="00051CC3">
          <w:rPr>
            <w:rFonts w:ascii="Times New Roman" w:eastAsia="Times New Roman" w:hAnsi="Times New Roman" w:cs="Times New Roman"/>
            <w:sz w:val="28"/>
            <w:szCs w:val="28"/>
            <w:lang w:eastAsia="ru-RU"/>
          </w:rPr>
          <w:t>15</w:t>
        </w:r>
      </w:hyperlink>
      <w:r w:rsidRPr="00051CC3">
        <w:rPr>
          <w:rFonts w:ascii="Times New Roman" w:eastAsia="Times New Roman" w:hAnsi="Times New Roman" w:cs="Times New Roman"/>
          <w:sz w:val="28"/>
          <w:szCs w:val="28"/>
          <w:lang w:eastAsia="ru-RU"/>
        </w:rPr>
        <w:t xml:space="preserve"> Федерального закона, договор аренды подлежит расторжению.»</w:t>
      </w:r>
    </w:p>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Pr="00051CC3" w:rsidRDefault="00051CC3" w:rsidP="00051CC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8"/>
          <w:szCs w:val="28"/>
          <w:lang w:eastAsia="ru-RU"/>
        </w:rPr>
        <w:lastRenderedPageBreak/>
        <w:drawing>
          <wp:inline distT="0" distB="0" distL="0" distR="0">
            <wp:extent cx="704850" cy="866775"/>
            <wp:effectExtent l="0" t="0" r="0" b="9525"/>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051CC3" w:rsidRPr="00051CC3" w:rsidRDefault="00051CC3" w:rsidP="00051CC3">
      <w:pPr>
        <w:spacing w:after="0" w:line="240" w:lineRule="auto"/>
        <w:jc w:val="center"/>
        <w:rPr>
          <w:rFonts w:ascii="Times New Roman" w:eastAsia="Times New Roman" w:hAnsi="Times New Roman" w:cs="Times New Roman"/>
          <w:b/>
          <w:sz w:val="36"/>
          <w:szCs w:val="24"/>
          <w:lang w:eastAsia="ru-RU"/>
        </w:rPr>
      </w:pPr>
      <w:r w:rsidRPr="00051CC3">
        <w:rPr>
          <w:rFonts w:ascii="Times New Roman" w:eastAsia="Times New Roman" w:hAnsi="Times New Roman" w:cs="Times New Roman"/>
          <w:b/>
          <w:sz w:val="36"/>
          <w:szCs w:val="24"/>
          <w:lang w:eastAsia="ru-RU"/>
        </w:rPr>
        <w:t>СОВЕТ</w:t>
      </w:r>
    </w:p>
    <w:p w:rsidR="00051CC3" w:rsidRPr="00051CC3" w:rsidRDefault="00051CC3" w:rsidP="00051CC3">
      <w:pPr>
        <w:spacing w:after="0" w:line="240" w:lineRule="auto"/>
        <w:jc w:val="center"/>
        <w:rPr>
          <w:rFonts w:ascii="Times New Roman" w:eastAsia="Times New Roman" w:hAnsi="Times New Roman" w:cs="Times New Roman"/>
          <w:b/>
          <w:sz w:val="36"/>
          <w:szCs w:val="24"/>
          <w:lang w:eastAsia="ru-RU"/>
        </w:rPr>
      </w:pPr>
      <w:r w:rsidRPr="00051CC3">
        <w:rPr>
          <w:rFonts w:ascii="Times New Roman" w:eastAsia="Times New Roman" w:hAnsi="Times New Roman" w:cs="Times New Roman"/>
          <w:b/>
          <w:sz w:val="36"/>
          <w:szCs w:val="24"/>
          <w:lang w:eastAsia="ru-RU"/>
        </w:rPr>
        <w:t>ТЕЙКОВСКОГО МУНИЦИПАЛЬНОГО РАЙОНА</w:t>
      </w:r>
    </w:p>
    <w:p w:rsidR="00051CC3" w:rsidRPr="00051CC3" w:rsidRDefault="00051CC3" w:rsidP="00051CC3">
      <w:pPr>
        <w:spacing w:after="0" w:line="240" w:lineRule="auto"/>
        <w:jc w:val="center"/>
        <w:rPr>
          <w:rFonts w:ascii="Times New Roman" w:eastAsia="Times New Roman" w:hAnsi="Times New Roman" w:cs="Times New Roman"/>
          <w:b/>
          <w:sz w:val="36"/>
          <w:szCs w:val="24"/>
          <w:lang w:eastAsia="ru-RU"/>
        </w:rPr>
      </w:pPr>
      <w:r w:rsidRPr="00051CC3">
        <w:rPr>
          <w:rFonts w:ascii="Times New Roman" w:eastAsia="Times New Roman" w:hAnsi="Times New Roman" w:cs="Times New Roman"/>
          <w:b/>
          <w:sz w:val="36"/>
          <w:szCs w:val="24"/>
          <w:lang w:eastAsia="ru-RU"/>
        </w:rPr>
        <w:t xml:space="preserve">шестого созыва </w:t>
      </w:r>
    </w:p>
    <w:p w:rsidR="00051CC3" w:rsidRPr="00051CC3" w:rsidRDefault="00051CC3" w:rsidP="00051CC3">
      <w:pPr>
        <w:spacing w:after="0" w:line="240" w:lineRule="auto"/>
        <w:jc w:val="center"/>
        <w:rPr>
          <w:rFonts w:ascii="Times New Roman" w:eastAsia="Times New Roman" w:hAnsi="Times New Roman" w:cs="Times New Roman"/>
          <w:b/>
          <w:sz w:val="36"/>
          <w:szCs w:val="24"/>
          <w:lang w:eastAsia="ru-RU"/>
        </w:rPr>
      </w:pPr>
    </w:p>
    <w:p w:rsidR="00051CC3" w:rsidRPr="00051CC3" w:rsidRDefault="00051CC3" w:rsidP="00051CC3">
      <w:pPr>
        <w:spacing w:after="0" w:line="240" w:lineRule="auto"/>
        <w:jc w:val="center"/>
        <w:rPr>
          <w:rFonts w:ascii="Times New Roman" w:eastAsia="Times New Roman" w:hAnsi="Times New Roman" w:cs="Times New Roman"/>
          <w:b/>
          <w:sz w:val="36"/>
          <w:szCs w:val="24"/>
          <w:lang w:eastAsia="ru-RU"/>
        </w:rPr>
      </w:pPr>
    </w:p>
    <w:p w:rsidR="00051CC3" w:rsidRPr="00051CC3" w:rsidRDefault="00051CC3" w:rsidP="00051CC3">
      <w:pPr>
        <w:spacing w:after="0" w:line="240" w:lineRule="auto"/>
        <w:jc w:val="center"/>
        <w:rPr>
          <w:rFonts w:ascii="Times New Roman" w:eastAsia="Times New Roman" w:hAnsi="Times New Roman" w:cs="Times New Roman"/>
          <w:b/>
          <w:sz w:val="36"/>
          <w:szCs w:val="24"/>
          <w:lang w:eastAsia="ru-RU"/>
        </w:rPr>
      </w:pPr>
      <w:r w:rsidRPr="00051CC3">
        <w:rPr>
          <w:rFonts w:ascii="Times New Roman" w:eastAsia="Times New Roman" w:hAnsi="Times New Roman" w:cs="Times New Roman"/>
          <w:b/>
          <w:sz w:val="36"/>
          <w:szCs w:val="24"/>
          <w:lang w:eastAsia="ru-RU"/>
        </w:rPr>
        <w:t>Р Е Ш Е Н И Е</w:t>
      </w:r>
    </w:p>
    <w:p w:rsidR="00051CC3" w:rsidRPr="00051CC3" w:rsidRDefault="00051CC3" w:rsidP="00051CC3">
      <w:pPr>
        <w:spacing w:after="0" w:line="240" w:lineRule="auto"/>
        <w:jc w:val="center"/>
        <w:rPr>
          <w:rFonts w:ascii="Times New Roman" w:eastAsia="Times New Roman" w:hAnsi="Times New Roman" w:cs="Times New Roman"/>
          <w:b/>
          <w:sz w:val="36"/>
          <w:szCs w:val="24"/>
          <w:lang w:eastAsia="ru-RU"/>
        </w:rPr>
      </w:pPr>
    </w:p>
    <w:p w:rsidR="00051CC3" w:rsidRPr="00051CC3" w:rsidRDefault="00051CC3" w:rsidP="00051CC3">
      <w:pPr>
        <w:spacing w:after="0" w:line="240" w:lineRule="auto"/>
        <w:jc w:val="center"/>
        <w:rPr>
          <w:rFonts w:ascii="Times New Roman" w:eastAsia="Times New Roman" w:hAnsi="Times New Roman" w:cs="Times New Roman"/>
          <w:b/>
          <w:sz w:val="24"/>
          <w:szCs w:val="24"/>
          <w:lang w:eastAsia="ru-RU"/>
        </w:rPr>
      </w:pPr>
    </w:p>
    <w:p w:rsidR="00051CC3" w:rsidRPr="00051CC3" w:rsidRDefault="00051CC3" w:rsidP="00051CC3">
      <w:pPr>
        <w:spacing w:after="0" w:line="240" w:lineRule="auto"/>
        <w:jc w:val="center"/>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 xml:space="preserve">от 22.06.2017 г. № 201-р   </w:t>
      </w:r>
    </w:p>
    <w:p w:rsidR="00051CC3" w:rsidRPr="00051CC3" w:rsidRDefault="00051CC3" w:rsidP="00051CC3">
      <w:pPr>
        <w:spacing w:after="0" w:line="240" w:lineRule="auto"/>
        <w:jc w:val="center"/>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г. Тейково</w:t>
      </w:r>
    </w:p>
    <w:p w:rsidR="00051CC3" w:rsidRPr="00051CC3" w:rsidRDefault="00051CC3" w:rsidP="00051CC3">
      <w:pPr>
        <w:spacing w:after="0" w:line="240" w:lineRule="auto"/>
        <w:jc w:val="center"/>
        <w:rPr>
          <w:rFonts w:ascii="Times New Roman" w:eastAsia="Times New Roman" w:hAnsi="Times New Roman" w:cs="Times New Roman"/>
          <w:sz w:val="28"/>
          <w:szCs w:val="24"/>
          <w:lang w:eastAsia="ru-RU"/>
        </w:rPr>
      </w:pPr>
    </w:p>
    <w:p w:rsidR="00051CC3" w:rsidRPr="00051CC3" w:rsidRDefault="00051CC3" w:rsidP="00051CC3">
      <w:pPr>
        <w:spacing w:after="0" w:line="240" w:lineRule="auto"/>
        <w:jc w:val="center"/>
        <w:rPr>
          <w:rFonts w:ascii="Times New Roman" w:eastAsia="Times New Roman" w:hAnsi="Times New Roman" w:cs="Times New Roman"/>
          <w:sz w:val="28"/>
          <w:szCs w:val="24"/>
          <w:lang w:eastAsia="ru-RU"/>
        </w:rPr>
      </w:pPr>
      <w:r w:rsidRPr="00051CC3">
        <w:rPr>
          <w:rFonts w:ascii="Times New Roman" w:eastAsia="Times New Roman" w:hAnsi="Times New Roman" w:cs="Times New Roman"/>
          <w:b/>
          <w:sz w:val="28"/>
          <w:szCs w:val="24"/>
          <w:lang w:eastAsia="ru-RU"/>
        </w:rPr>
        <w:t>О внесении изменений в решение Совета Тейковского муниципального района от 05.08.2015 г. № 24-р «Об утверждении Положения о бюджетном процессе Тейковского муниципального района»</w:t>
      </w:r>
    </w:p>
    <w:p w:rsidR="00051CC3" w:rsidRPr="00051CC3" w:rsidRDefault="00051CC3" w:rsidP="00051CC3">
      <w:pPr>
        <w:spacing w:after="0" w:line="240" w:lineRule="auto"/>
        <w:jc w:val="center"/>
        <w:rPr>
          <w:rFonts w:ascii="Times New Roman" w:eastAsia="Times New Roman" w:hAnsi="Times New Roman" w:cs="Times New Roman"/>
          <w:sz w:val="28"/>
          <w:szCs w:val="24"/>
          <w:lang w:eastAsia="ru-RU"/>
        </w:rPr>
      </w:pPr>
    </w:p>
    <w:p w:rsidR="00051CC3" w:rsidRPr="00051CC3" w:rsidRDefault="00051CC3" w:rsidP="00051CC3">
      <w:pPr>
        <w:spacing w:after="0" w:line="240" w:lineRule="auto"/>
        <w:rPr>
          <w:rFonts w:ascii="Times New Roman" w:eastAsia="Times New Roman" w:hAnsi="Times New Roman" w:cs="Times New Roman"/>
          <w:sz w:val="28"/>
          <w:szCs w:val="24"/>
          <w:lang w:eastAsia="ru-RU"/>
        </w:rPr>
      </w:pPr>
    </w:p>
    <w:p w:rsidR="00051CC3" w:rsidRPr="00051CC3" w:rsidRDefault="00051CC3" w:rsidP="00051CC3">
      <w:pPr>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В целях приведения правовых актов Совета Тейковского муниципального района в соответствии с действующим законодательством,</w:t>
      </w:r>
    </w:p>
    <w:p w:rsidR="00051CC3" w:rsidRPr="00051CC3" w:rsidRDefault="00051CC3" w:rsidP="00051CC3">
      <w:pPr>
        <w:spacing w:after="0" w:line="240" w:lineRule="auto"/>
        <w:ind w:firstLine="709"/>
        <w:jc w:val="both"/>
        <w:rPr>
          <w:rFonts w:ascii="Times New Roman" w:eastAsia="Times New Roman" w:hAnsi="Times New Roman" w:cs="Times New Roman"/>
          <w:b/>
          <w:sz w:val="28"/>
          <w:szCs w:val="24"/>
          <w:lang w:eastAsia="ru-RU"/>
        </w:rPr>
      </w:pPr>
    </w:p>
    <w:p w:rsidR="00051CC3" w:rsidRPr="00051CC3" w:rsidRDefault="00051CC3" w:rsidP="00051CC3">
      <w:pPr>
        <w:spacing w:after="0" w:line="240" w:lineRule="auto"/>
        <w:ind w:firstLine="709"/>
        <w:jc w:val="center"/>
        <w:rPr>
          <w:rFonts w:ascii="Times New Roman" w:eastAsia="Times New Roman" w:hAnsi="Times New Roman" w:cs="Times New Roman"/>
          <w:b/>
          <w:sz w:val="28"/>
          <w:szCs w:val="24"/>
          <w:lang w:eastAsia="ru-RU"/>
        </w:rPr>
      </w:pPr>
      <w:r w:rsidRPr="00051CC3">
        <w:rPr>
          <w:rFonts w:ascii="Times New Roman" w:eastAsia="Times New Roman" w:hAnsi="Times New Roman" w:cs="Times New Roman"/>
          <w:b/>
          <w:sz w:val="28"/>
          <w:szCs w:val="24"/>
          <w:lang w:eastAsia="ru-RU"/>
        </w:rPr>
        <w:t>Совет Тейковского муниципального района РЕШИЛ:</w:t>
      </w:r>
    </w:p>
    <w:p w:rsidR="00051CC3" w:rsidRPr="00051CC3" w:rsidRDefault="00051CC3" w:rsidP="00051CC3">
      <w:pPr>
        <w:spacing w:after="0" w:line="240" w:lineRule="auto"/>
        <w:ind w:right="22" w:firstLine="709"/>
        <w:jc w:val="both"/>
        <w:rPr>
          <w:rFonts w:ascii="Times New Roman" w:eastAsia="Times New Roman" w:hAnsi="Times New Roman" w:cs="Times New Roman"/>
          <w:sz w:val="28"/>
          <w:szCs w:val="24"/>
          <w:lang w:eastAsia="ru-RU"/>
        </w:rPr>
      </w:pPr>
    </w:p>
    <w:p w:rsidR="00051CC3" w:rsidRPr="00051CC3" w:rsidRDefault="00051CC3" w:rsidP="00051CC3">
      <w:pPr>
        <w:tabs>
          <w:tab w:val="left" w:pos="2268"/>
          <w:tab w:val="left" w:pos="6663"/>
        </w:tabs>
        <w:spacing w:after="0" w:line="240" w:lineRule="auto"/>
        <w:ind w:right="22"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 xml:space="preserve">1.  Внести в решение Совета Тейковского муниципального района от 05.08.2015 г. № 24-р «Об утверждении Положения о бюджетном процессе Тейковского муниципального района» следующие изменения: </w:t>
      </w:r>
    </w:p>
    <w:p w:rsidR="00051CC3" w:rsidRPr="00051CC3" w:rsidRDefault="00051CC3" w:rsidP="00051CC3">
      <w:pPr>
        <w:tabs>
          <w:tab w:val="left" w:pos="2268"/>
          <w:tab w:val="left" w:pos="6663"/>
        </w:tabs>
        <w:spacing w:after="0" w:line="240" w:lineRule="auto"/>
        <w:ind w:right="22"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1.1. В приложении к решению Положение о бюджетном процессе Тейковского муниципального района: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а) абзац третий пункта 5.2. изложить в следующей редакции:</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 xml:space="preserve"> «- основных направлениях бюджетной и налоговой политики Тейковского муниципального района»;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б) абзац второй пункта 6.9. изложить в следующей редакции:</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 основные направления бюджетной и налоговой политики Тейковского муниципального района на очередной финансовый год и плановый период»;</w:t>
      </w:r>
    </w:p>
    <w:p w:rsidR="00051CC3" w:rsidRPr="00051CC3" w:rsidRDefault="00051CC3" w:rsidP="00051CC3">
      <w:pPr>
        <w:tabs>
          <w:tab w:val="left" w:pos="2268"/>
          <w:tab w:val="left" w:pos="6663"/>
        </w:tabs>
        <w:spacing w:after="0" w:line="240" w:lineRule="auto"/>
        <w:ind w:right="22"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в) пункт 7.7 изложить в следующей редакции:</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«7.7. Годовой отчет об исполнении бюджета Тейковского муниципального района до его рассмотрения в Совете Тейковского муниципального района подлежит внешней проверке, которая включает проверку бюджетной отчетности главных администраторов бюджетных средств и подготовку заключения на годовой отчет об исполнении бюджета Тейковского муниципального района.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lastRenderedPageBreak/>
        <w:t>Внешняя проверка годового отчета об исполнении бюджета Тейковского муниципального района осуществляется контрольно-счетной комиссией Тейковского муниципального района.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Администрация Тейковского муниципального района представляет отчет об исполнении бюджета Тейковского муниципального района в контрольно-счетную комиссию Тейковского муниципального района для подготовки заключения на него не позднее 1 апреля текущего года. Подготовка заключения на годовой отчет об исполнении бюджета муниципального района проводится в срок, не превышающий один месяц.</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Главные администраторы бюджетных средств представляют годовую бюджетную отчетность в контрольно-счетную комиссию Тейковского муниципального района для внешней проверки не позднее 1 марта текущего года.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Результаты внешней проверки годовой бюджетной отчетности главных администраторов средств бюджета Тейковского муниципального района оформляются заключением контрольно-счетной комиссии Тейковского муниципального района в срок до 1 апреля текущего финансового года.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Заключение на годовой отчет об исполнении бюджета Тейковского муниципального района представляется контрольно-счетной комиссией Тейковского муниципального района в Совет Тейковского муниципального района с одновременным направлением в администрацию Тейковского муниципального района.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Годовой отчет об исполнении бюджета Тейковского муниципального района представляется администрацией Тейковского муниципального района в Совет Тейковского муниципального района не позднее 1 мая текущего года.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Одновременно с годовым отчетом об исполнении бюджета Тейковского муниципального района администрацией Тейковского муниципального района представляются:</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1) проект решения Совета Тейковского муниципального района об исполнении бюджета Тейковского муниципального района за отчетный финансовый год;</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2) баланс исполнения бюджета Тейковского муниципального района за отчетный финансовый год;</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3) отчет о финансовых результатах деятельности;</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4) отчет о движении денежных средств;</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5) пояснительная записка;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6) отчет об использовании резервного фонда администрации Тейковского муниципального района;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7) сведения о состоянии муниципального долга Тейковского муниципального района на начало и конец отчетного финансового года;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8) отчетность об исполнении консолидированного бюджета Тейковского муниципального района за отчетный финансовый год;</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9) сводный годовой доклад о ходе реализации и об оценке эффективности муниципальных программ Тейковского муниципального района;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lastRenderedPageBreak/>
        <w:t>10) отчет о предоставлении и погашении бюджетных кредитов;</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11) отчет о расходовании средств муниципального дорожного фонда.</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Советом Тейковского муниципального района назначаются публичные слушания по проекту решения Совета Тейковского муниципального района об исполнении бюджета за отчетный финансовый год.</w:t>
      </w:r>
    </w:p>
    <w:p w:rsidR="00051CC3" w:rsidRPr="00051CC3" w:rsidRDefault="00051CC3" w:rsidP="00051CC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Проект решения об исполнении бюджета Тейковского муниципального района подлежит опубликованию в Вестнике Совета Тейковского муниципального района.»</w:t>
      </w:r>
    </w:p>
    <w:p w:rsidR="00051CC3" w:rsidRPr="00051CC3" w:rsidRDefault="00051CC3" w:rsidP="00051CC3">
      <w:pPr>
        <w:tabs>
          <w:tab w:val="left" w:pos="2268"/>
          <w:tab w:val="left" w:pos="6663"/>
        </w:tabs>
        <w:spacing w:after="0" w:line="240" w:lineRule="auto"/>
        <w:ind w:right="22" w:firstLine="709"/>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г) абзацы 4 и 8 пункта 7.9. исключить.</w:t>
      </w:r>
    </w:p>
    <w:p w:rsidR="00051CC3" w:rsidRPr="00051CC3" w:rsidRDefault="00051CC3" w:rsidP="00051CC3">
      <w:pPr>
        <w:tabs>
          <w:tab w:val="left" w:pos="2268"/>
          <w:tab w:val="left" w:pos="6663"/>
        </w:tabs>
        <w:spacing w:after="0" w:line="240" w:lineRule="auto"/>
        <w:ind w:right="22" w:firstLine="709"/>
        <w:jc w:val="both"/>
        <w:rPr>
          <w:rFonts w:ascii="Times New Roman" w:eastAsia="Times New Roman" w:hAnsi="Times New Roman" w:cs="Times New Roman"/>
          <w:sz w:val="28"/>
          <w:szCs w:val="24"/>
          <w:lang w:eastAsia="ru-RU"/>
        </w:rPr>
      </w:pPr>
    </w:p>
    <w:p w:rsidR="00051CC3" w:rsidRPr="00051CC3" w:rsidRDefault="00051CC3" w:rsidP="00051CC3">
      <w:pPr>
        <w:spacing w:after="0" w:line="240" w:lineRule="auto"/>
        <w:ind w:firstLine="709"/>
        <w:jc w:val="both"/>
        <w:rPr>
          <w:rFonts w:ascii="Times New Roman" w:eastAsia="Times New Roman" w:hAnsi="Times New Roman" w:cs="Times New Roman"/>
          <w:sz w:val="28"/>
          <w:szCs w:val="24"/>
          <w:lang w:eastAsia="ru-RU"/>
        </w:rPr>
      </w:pPr>
    </w:p>
    <w:p w:rsidR="00051CC3" w:rsidRPr="00051CC3" w:rsidRDefault="00051CC3" w:rsidP="00051CC3">
      <w:pPr>
        <w:spacing w:after="0" w:line="240" w:lineRule="auto"/>
        <w:ind w:firstLine="709"/>
        <w:jc w:val="both"/>
        <w:rPr>
          <w:rFonts w:ascii="Times New Roman" w:eastAsia="Times New Roman" w:hAnsi="Times New Roman" w:cs="Times New Roman"/>
          <w:sz w:val="28"/>
          <w:szCs w:val="24"/>
          <w:lang w:eastAsia="ru-RU"/>
        </w:rPr>
      </w:pPr>
    </w:p>
    <w:p w:rsidR="00051CC3" w:rsidRPr="00051CC3" w:rsidRDefault="00051CC3" w:rsidP="00051CC3">
      <w:pPr>
        <w:spacing w:after="0" w:line="240" w:lineRule="auto"/>
        <w:ind w:right="-6"/>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Глава Тейковского</w:t>
      </w:r>
    </w:p>
    <w:p w:rsidR="00051CC3" w:rsidRPr="00051CC3" w:rsidRDefault="00051CC3" w:rsidP="00051CC3">
      <w:pPr>
        <w:rPr>
          <w:rFonts w:ascii="Times New Roman" w:eastAsia="Times New Roman" w:hAnsi="Times New Roman" w:cs="Times New Roman"/>
          <w:b/>
          <w:sz w:val="28"/>
          <w:szCs w:val="24"/>
          <w:lang w:eastAsia="ru-RU"/>
        </w:rPr>
      </w:pPr>
      <w:r w:rsidRPr="00051CC3">
        <w:rPr>
          <w:rFonts w:ascii="Times New Roman" w:eastAsia="Times New Roman" w:hAnsi="Times New Roman" w:cs="Times New Roman"/>
          <w:b/>
          <w:sz w:val="28"/>
          <w:szCs w:val="24"/>
          <w:lang w:eastAsia="ru-RU"/>
        </w:rPr>
        <w:t xml:space="preserve">муниципального района </w:t>
      </w:r>
      <w:r w:rsidRPr="00051CC3">
        <w:rPr>
          <w:rFonts w:ascii="Times New Roman" w:eastAsia="Times New Roman" w:hAnsi="Times New Roman" w:cs="Times New Roman"/>
          <w:b/>
          <w:sz w:val="28"/>
          <w:szCs w:val="24"/>
          <w:lang w:eastAsia="ru-RU"/>
        </w:rPr>
        <w:tab/>
      </w:r>
      <w:r w:rsidRPr="00051CC3">
        <w:rPr>
          <w:rFonts w:ascii="Times New Roman" w:eastAsia="Times New Roman" w:hAnsi="Times New Roman" w:cs="Times New Roman"/>
          <w:b/>
          <w:sz w:val="28"/>
          <w:szCs w:val="24"/>
          <w:lang w:eastAsia="ru-RU"/>
        </w:rPr>
        <w:tab/>
      </w:r>
      <w:r w:rsidRPr="00051CC3">
        <w:rPr>
          <w:rFonts w:ascii="Times New Roman" w:eastAsia="Times New Roman" w:hAnsi="Times New Roman" w:cs="Times New Roman"/>
          <w:b/>
          <w:sz w:val="28"/>
          <w:szCs w:val="24"/>
          <w:lang w:eastAsia="ru-RU"/>
        </w:rPr>
        <w:tab/>
      </w:r>
      <w:r w:rsidRPr="00051CC3">
        <w:rPr>
          <w:rFonts w:ascii="Times New Roman" w:eastAsia="Times New Roman" w:hAnsi="Times New Roman" w:cs="Times New Roman"/>
          <w:b/>
          <w:sz w:val="28"/>
          <w:szCs w:val="24"/>
          <w:lang w:eastAsia="ru-RU"/>
        </w:rPr>
        <w:tab/>
      </w:r>
      <w:r>
        <w:rPr>
          <w:rFonts w:ascii="Times New Roman" w:eastAsia="Times New Roman" w:hAnsi="Times New Roman" w:cs="Times New Roman"/>
          <w:b/>
          <w:sz w:val="28"/>
          <w:szCs w:val="24"/>
          <w:lang w:eastAsia="ru-RU"/>
        </w:rPr>
        <w:t xml:space="preserve">                </w:t>
      </w:r>
      <w:r w:rsidRPr="00051CC3">
        <w:rPr>
          <w:rFonts w:ascii="Times New Roman" w:eastAsia="Times New Roman" w:hAnsi="Times New Roman" w:cs="Times New Roman"/>
          <w:b/>
          <w:sz w:val="28"/>
          <w:szCs w:val="24"/>
          <w:lang w:eastAsia="ru-RU"/>
        </w:rPr>
        <w:t xml:space="preserve">         С.А. Семенова</w:t>
      </w:r>
    </w:p>
    <w:p w:rsidR="00051CC3" w:rsidRPr="00051CC3" w:rsidRDefault="00051CC3" w:rsidP="00051CC3">
      <w:pPr>
        <w:rPr>
          <w:rFonts w:ascii="Times New Roman" w:eastAsia="Times New Roman" w:hAnsi="Times New Roman" w:cs="Times New Roman"/>
          <w:b/>
          <w:sz w:val="24"/>
          <w:szCs w:val="24"/>
          <w:lang w:eastAsia="ru-RU"/>
        </w:rPr>
      </w:pPr>
    </w:p>
    <w:p w:rsidR="00051CC3" w:rsidRPr="00051CC3" w:rsidRDefault="00051CC3" w:rsidP="00051CC3">
      <w:pPr>
        <w:rPr>
          <w:rFonts w:ascii="Times New Roman" w:eastAsia="Times New Roman" w:hAnsi="Times New Roman" w:cs="Times New Roman"/>
          <w:b/>
          <w:sz w:val="28"/>
          <w:szCs w:val="28"/>
          <w:lang w:eastAsia="ru-RU"/>
        </w:rPr>
      </w:pPr>
    </w:p>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Pr="00051CC3" w:rsidRDefault="00051CC3" w:rsidP="00417D4D">
      <w:pPr>
        <w:spacing w:after="0" w:line="240" w:lineRule="auto"/>
        <w:jc w:val="center"/>
        <w:rPr>
          <w:rFonts w:ascii="Times New Roman" w:eastAsia="Times New Roman" w:hAnsi="Times New Roman" w:cs="Times New Roman"/>
          <w:b/>
          <w:sz w:val="16"/>
          <w:szCs w:val="16"/>
          <w:lang w:eastAsia="ru-RU"/>
        </w:rPr>
      </w:pPr>
      <w:r>
        <w:rPr>
          <w:rFonts w:ascii="Times New Roman" w:eastAsia="Calibri" w:hAnsi="Times New Roman" w:cs="Times New Roman"/>
          <w:noProof/>
          <w:sz w:val="28"/>
          <w:szCs w:val="28"/>
          <w:lang w:eastAsia="ru-RU"/>
        </w:rPr>
        <w:lastRenderedPageBreak/>
        <w:drawing>
          <wp:inline distT="0" distB="0" distL="0" distR="0" wp14:anchorId="35D8F500" wp14:editId="5F3BD392">
            <wp:extent cx="704850" cy="866775"/>
            <wp:effectExtent l="0" t="0" r="0" b="9525"/>
            <wp:docPr id="6"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051CC3" w:rsidRPr="00051CC3" w:rsidRDefault="00051CC3" w:rsidP="00051CC3">
      <w:pPr>
        <w:spacing w:after="0" w:line="240" w:lineRule="auto"/>
        <w:ind w:right="180"/>
        <w:jc w:val="center"/>
        <w:rPr>
          <w:rFonts w:ascii="Times New Roman" w:eastAsia="Times New Roman" w:hAnsi="Times New Roman" w:cs="Times New Roman"/>
          <w:b/>
          <w:sz w:val="16"/>
          <w:szCs w:val="16"/>
          <w:lang w:eastAsia="ru-RU"/>
        </w:rPr>
      </w:pPr>
    </w:p>
    <w:p w:rsidR="00051CC3" w:rsidRPr="00051CC3" w:rsidRDefault="00051CC3" w:rsidP="00051CC3">
      <w:pPr>
        <w:spacing w:after="0" w:line="240" w:lineRule="auto"/>
        <w:ind w:right="180"/>
        <w:jc w:val="center"/>
        <w:rPr>
          <w:rFonts w:ascii="Times New Roman" w:eastAsia="Times New Roman" w:hAnsi="Times New Roman" w:cs="Times New Roman"/>
          <w:b/>
          <w:sz w:val="36"/>
          <w:szCs w:val="24"/>
          <w:lang w:eastAsia="ru-RU"/>
        </w:rPr>
      </w:pPr>
      <w:r w:rsidRPr="00051CC3">
        <w:rPr>
          <w:rFonts w:ascii="Times New Roman" w:eastAsia="Times New Roman" w:hAnsi="Times New Roman" w:cs="Times New Roman"/>
          <w:b/>
          <w:sz w:val="36"/>
          <w:szCs w:val="24"/>
          <w:lang w:eastAsia="ru-RU"/>
        </w:rPr>
        <w:t>СОВЕТ</w:t>
      </w:r>
    </w:p>
    <w:p w:rsidR="00051CC3" w:rsidRPr="00051CC3" w:rsidRDefault="00051CC3" w:rsidP="00051CC3">
      <w:pPr>
        <w:spacing w:after="0" w:line="240" w:lineRule="auto"/>
        <w:ind w:right="180"/>
        <w:jc w:val="center"/>
        <w:rPr>
          <w:rFonts w:ascii="Times New Roman" w:eastAsia="Times New Roman" w:hAnsi="Times New Roman" w:cs="Times New Roman"/>
          <w:b/>
          <w:sz w:val="36"/>
          <w:szCs w:val="24"/>
          <w:lang w:eastAsia="ru-RU"/>
        </w:rPr>
      </w:pPr>
      <w:r w:rsidRPr="00051CC3">
        <w:rPr>
          <w:rFonts w:ascii="Times New Roman" w:eastAsia="Times New Roman" w:hAnsi="Times New Roman" w:cs="Times New Roman"/>
          <w:b/>
          <w:sz w:val="36"/>
          <w:szCs w:val="24"/>
          <w:lang w:eastAsia="ru-RU"/>
        </w:rPr>
        <w:t>ТЕЙКОВСКОГО МУНИЦИПАЛЬНОГО РАЙОНА</w:t>
      </w:r>
    </w:p>
    <w:p w:rsidR="00051CC3" w:rsidRPr="00051CC3" w:rsidRDefault="00051CC3" w:rsidP="00051CC3">
      <w:pPr>
        <w:spacing w:after="0" w:line="240" w:lineRule="auto"/>
        <w:ind w:right="180"/>
        <w:jc w:val="center"/>
        <w:rPr>
          <w:rFonts w:ascii="Times New Roman" w:eastAsia="Times New Roman" w:hAnsi="Times New Roman" w:cs="Times New Roman"/>
          <w:b/>
          <w:sz w:val="36"/>
          <w:szCs w:val="24"/>
          <w:lang w:eastAsia="ru-RU"/>
        </w:rPr>
      </w:pPr>
      <w:r w:rsidRPr="00051CC3">
        <w:rPr>
          <w:rFonts w:ascii="Times New Roman" w:eastAsia="Times New Roman" w:hAnsi="Times New Roman" w:cs="Times New Roman"/>
          <w:b/>
          <w:sz w:val="36"/>
          <w:szCs w:val="24"/>
          <w:lang w:eastAsia="ru-RU"/>
        </w:rPr>
        <w:t xml:space="preserve">шестого созыва </w:t>
      </w:r>
    </w:p>
    <w:p w:rsidR="00051CC3" w:rsidRPr="00051CC3" w:rsidRDefault="00051CC3" w:rsidP="00051CC3">
      <w:pPr>
        <w:spacing w:after="0" w:line="240" w:lineRule="auto"/>
        <w:ind w:left="-426"/>
        <w:jc w:val="center"/>
        <w:rPr>
          <w:rFonts w:ascii="Times New Roman" w:eastAsia="Times New Roman" w:hAnsi="Times New Roman" w:cs="Times New Roman"/>
          <w:b/>
          <w:sz w:val="36"/>
          <w:szCs w:val="24"/>
          <w:lang w:eastAsia="ru-RU"/>
        </w:rPr>
      </w:pPr>
    </w:p>
    <w:p w:rsidR="00051CC3" w:rsidRPr="00051CC3" w:rsidRDefault="00051CC3" w:rsidP="00051CC3">
      <w:pPr>
        <w:spacing w:after="0" w:line="240" w:lineRule="auto"/>
        <w:ind w:left="-426"/>
        <w:jc w:val="center"/>
        <w:rPr>
          <w:rFonts w:ascii="Times New Roman" w:eastAsia="Times New Roman" w:hAnsi="Times New Roman" w:cs="Times New Roman"/>
          <w:b/>
          <w:sz w:val="36"/>
          <w:szCs w:val="24"/>
          <w:lang w:eastAsia="ru-RU"/>
        </w:rPr>
      </w:pPr>
    </w:p>
    <w:p w:rsidR="00051CC3" w:rsidRPr="00051CC3" w:rsidRDefault="00051CC3" w:rsidP="00051CC3">
      <w:pPr>
        <w:spacing w:after="0" w:line="240" w:lineRule="auto"/>
        <w:ind w:left="-426"/>
        <w:jc w:val="center"/>
        <w:rPr>
          <w:rFonts w:ascii="Times New Roman" w:eastAsia="Times New Roman" w:hAnsi="Times New Roman" w:cs="Times New Roman"/>
          <w:b/>
          <w:sz w:val="36"/>
          <w:szCs w:val="24"/>
          <w:lang w:eastAsia="ru-RU"/>
        </w:rPr>
      </w:pPr>
      <w:r w:rsidRPr="00051CC3">
        <w:rPr>
          <w:rFonts w:ascii="Times New Roman" w:eastAsia="Times New Roman" w:hAnsi="Times New Roman" w:cs="Times New Roman"/>
          <w:b/>
          <w:sz w:val="36"/>
          <w:szCs w:val="24"/>
          <w:lang w:eastAsia="ru-RU"/>
        </w:rPr>
        <w:t>Р Е Ш Е Н И Е</w:t>
      </w:r>
    </w:p>
    <w:p w:rsidR="00051CC3" w:rsidRPr="00051CC3" w:rsidRDefault="00051CC3" w:rsidP="00051CC3">
      <w:pPr>
        <w:spacing w:after="0" w:line="240" w:lineRule="auto"/>
        <w:ind w:left="-426"/>
        <w:jc w:val="center"/>
        <w:rPr>
          <w:rFonts w:ascii="Times New Roman" w:eastAsia="Times New Roman" w:hAnsi="Times New Roman" w:cs="Times New Roman"/>
          <w:b/>
          <w:sz w:val="24"/>
          <w:szCs w:val="24"/>
          <w:lang w:eastAsia="ru-RU"/>
        </w:rPr>
      </w:pPr>
    </w:p>
    <w:p w:rsidR="00051CC3" w:rsidRPr="00051CC3" w:rsidRDefault="00051CC3" w:rsidP="00051CC3">
      <w:pPr>
        <w:spacing w:after="0" w:line="240" w:lineRule="auto"/>
        <w:ind w:left="-426"/>
        <w:jc w:val="center"/>
        <w:rPr>
          <w:rFonts w:ascii="Times New Roman" w:eastAsia="Times New Roman" w:hAnsi="Times New Roman" w:cs="Times New Roman"/>
          <w:b/>
          <w:sz w:val="24"/>
          <w:szCs w:val="24"/>
          <w:lang w:eastAsia="ru-RU"/>
        </w:rPr>
      </w:pPr>
    </w:p>
    <w:p w:rsidR="00051CC3" w:rsidRPr="00051CC3" w:rsidRDefault="00051CC3" w:rsidP="00051CC3">
      <w:pPr>
        <w:spacing w:after="0" w:line="240" w:lineRule="auto"/>
        <w:ind w:left="-426"/>
        <w:jc w:val="center"/>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 xml:space="preserve">от  22.06.2017 г. № 203-р   </w:t>
      </w:r>
    </w:p>
    <w:p w:rsidR="00051CC3" w:rsidRPr="00051CC3" w:rsidRDefault="00051CC3" w:rsidP="00051CC3">
      <w:pPr>
        <w:spacing w:after="0" w:line="240" w:lineRule="auto"/>
        <w:ind w:left="-426"/>
        <w:jc w:val="center"/>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г. Тейково</w:t>
      </w:r>
    </w:p>
    <w:p w:rsidR="00051CC3" w:rsidRPr="00051CC3" w:rsidRDefault="00051CC3" w:rsidP="00051CC3">
      <w:pPr>
        <w:spacing w:after="0" w:line="240" w:lineRule="auto"/>
        <w:ind w:left="-426"/>
        <w:jc w:val="center"/>
        <w:rPr>
          <w:rFonts w:ascii="Times New Roman" w:eastAsia="Times New Roman" w:hAnsi="Times New Roman" w:cs="Times New Roman"/>
          <w:b/>
          <w:sz w:val="28"/>
          <w:szCs w:val="24"/>
          <w:lang w:eastAsia="ru-RU"/>
        </w:rPr>
      </w:pPr>
    </w:p>
    <w:p w:rsidR="00051CC3" w:rsidRPr="00051CC3" w:rsidRDefault="00051CC3" w:rsidP="00051CC3">
      <w:pPr>
        <w:spacing w:after="0" w:line="240" w:lineRule="auto"/>
        <w:ind w:right="31"/>
        <w:jc w:val="center"/>
        <w:rPr>
          <w:rFonts w:ascii="Times New Roman" w:eastAsia="Times New Roman" w:hAnsi="Times New Roman" w:cs="Times New Roman"/>
          <w:b/>
          <w:sz w:val="28"/>
          <w:szCs w:val="24"/>
          <w:lang w:eastAsia="ru-RU"/>
        </w:rPr>
      </w:pPr>
      <w:r w:rsidRPr="00051CC3">
        <w:rPr>
          <w:rFonts w:ascii="Times New Roman" w:eastAsia="Times New Roman" w:hAnsi="Times New Roman" w:cs="Times New Roman"/>
          <w:b/>
          <w:sz w:val="28"/>
          <w:szCs w:val="24"/>
          <w:lang w:eastAsia="ru-RU"/>
        </w:rPr>
        <w:t>О внесении изменений  в решение Совета Тейковского муниципального района от 14.11.2013 г. № 291-р «О муниципальном дорожном фонде Тейковского муниципального района»</w:t>
      </w:r>
    </w:p>
    <w:p w:rsidR="00051CC3" w:rsidRPr="00051CC3" w:rsidRDefault="00051CC3" w:rsidP="00051CC3">
      <w:pPr>
        <w:spacing w:after="0" w:line="240" w:lineRule="auto"/>
        <w:ind w:left="-426"/>
        <w:jc w:val="center"/>
        <w:rPr>
          <w:rFonts w:ascii="Times New Roman" w:eastAsia="Times New Roman" w:hAnsi="Times New Roman" w:cs="Times New Roman"/>
          <w:b/>
          <w:sz w:val="28"/>
          <w:szCs w:val="24"/>
          <w:lang w:eastAsia="ru-RU"/>
        </w:rPr>
      </w:pPr>
    </w:p>
    <w:p w:rsidR="00051CC3" w:rsidRPr="00051CC3" w:rsidRDefault="00051CC3" w:rsidP="00051CC3">
      <w:pPr>
        <w:spacing w:after="0" w:line="240" w:lineRule="auto"/>
        <w:ind w:left="-426"/>
        <w:jc w:val="center"/>
        <w:rPr>
          <w:rFonts w:ascii="Times New Roman" w:eastAsia="Times New Roman" w:hAnsi="Times New Roman" w:cs="Times New Roman"/>
          <w:b/>
          <w:sz w:val="28"/>
          <w:szCs w:val="24"/>
          <w:lang w:eastAsia="ru-RU"/>
        </w:rPr>
      </w:pPr>
    </w:p>
    <w:p w:rsidR="00051CC3" w:rsidRPr="00051CC3" w:rsidRDefault="00051CC3" w:rsidP="00051CC3">
      <w:pPr>
        <w:spacing w:after="0" w:line="240" w:lineRule="auto"/>
        <w:ind w:left="-426"/>
        <w:jc w:val="center"/>
        <w:rPr>
          <w:rFonts w:ascii="Times New Roman" w:eastAsia="Times New Roman" w:hAnsi="Times New Roman" w:cs="Times New Roman"/>
          <w:b/>
          <w:sz w:val="28"/>
          <w:szCs w:val="24"/>
          <w:lang w:eastAsia="ru-RU"/>
        </w:rPr>
      </w:pP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bCs/>
          <w:sz w:val="28"/>
          <w:szCs w:val="24"/>
          <w:lang w:eastAsia="ru-RU"/>
        </w:rPr>
      </w:pPr>
      <w:r w:rsidRPr="00051CC3">
        <w:rPr>
          <w:rFonts w:ascii="Times New Roman" w:eastAsia="Times New Roman" w:hAnsi="Times New Roman" w:cs="Times New Roman"/>
          <w:bCs/>
          <w:sz w:val="28"/>
          <w:szCs w:val="24"/>
          <w:lang w:eastAsia="ru-RU"/>
        </w:rPr>
        <w:t xml:space="preserve">В соответствии с </w:t>
      </w:r>
      <w:hyperlink r:id="rId31" w:history="1">
        <w:r w:rsidRPr="00051CC3">
          <w:rPr>
            <w:rFonts w:ascii="Times New Roman" w:eastAsia="Times New Roman" w:hAnsi="Times New Roman" w:cs="Times New Roman"/>
            <w:bCs/>
            <w:sz w:val="28"/>
            <w:szCs w:val="24"/>
            <w:lang w:eastAsia="ru-RU"/>
          </w:rPr>
          <w:t>частью 5 статьи 179.4</w:t>
        </w:r>
      </w:hyperlink>
      <w:r w:rsidRPr="00051CC3">
        <w:rPr>
          <w:rFonts w:ascii="Times New Roman" w:eastAsia="Times New Roman" w:hAnsi="Times New Roman" w:cs="Times New Roman"/>
          <w:bCs/>
          <w:sz w:val="28"/>
          <w:szCs w:val="24"/>
          <w:lang w:eastAsia="ru-RU"/>
        </w:rPr>
        <w:t xml:space="preserve"> Бюджетного кодекса Российской Федерации, </w:t>
      </w:r>
      <w:hyperlink r:id="rId32" w:history="1">
        <w:r w:rsidRPr="00051CC3">
          <w:rPr>
            <w:rFonts w:ascii="Times New Roman" w:eastAsia="Times New Roman" w:hAnsi="Times New Roman" w:cs="Times New Roman"/>
            <w:bCs/>
            <w:sz w:val="28"/>
            <w:szCs w:val="24"/>
            <w:lang w:eastAsia="ru-RU"/>
          </w:rPr>
          <w:t>Уставом</w:t>
        </w:r>
      </w:hyperlink>
      <w:r w:rsidRPr="00051CC3">
        <w:rPr>
          <w:rFonts w:ascii="Times New Roman" w:eastAsia="Times New Roman" w:hAnsi="Times New Roman" w:cs="Times New Roman"/>
          <w:bCs/>
          <w:sz w:val="28"/>
          <w:szCs w:val="24"/>
          <w:lang w:eastAsia="ru-RU"/>
        </w:rPr>
        <w:t xml:space="preserve"> Тейковского муниципального района,</w:t>
      </w:r>
      <w:r w:rsidRPr="00051CC3">
        <w:rPr>
          <w:rFonts w:ascii="Times New Roman" w:eastAsia="Times New Roman" w:hAnsi="Times New Roman" w:cs="Times New Roman"/>
          <w:sz w:val="28"/>
          <w:szCs w:val="24"/>
          <w:lang w:eastAsia="ru-RU"/>
        </w:rPr>
        <w:t xml:space="preserve"> в целях дополнения перечня  направлений финансового обеспечения дорожной деятельности,</w:t>
      </w:r>
      <w:r w:rsidRPr="00051CC3">
        <w:rPr>
          <w:rFonts w:ascii="Times New Roman" w:eastAsia="Times New Roman" w:hAnsi="Times New Roman" w:cs="Times New Roman"/>
          <w:bCs/>
          <w:sz w:val="28"/>
          <w:szCs w:val="24"/>
          <w:lang w:eastAsia="ru-RU"/>
        </w:rPr>
        <w:t xml:space="preserve"> </w:t>
      </w: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bCs/>
          <w:sz w:val="28"/>
          <w:szCs w:val="24"/>
          <w:lang w:eastAsia="ru-RU"/>
        </w:rPr>
      </w:pPr>
    </w:p>
    <w:p w:rsidR="00051CC3" w:rsidRPr="00051CC3" w:rsidRDefault="00051CC3" w:rsidP="00051CC3">
      <w:pPr>
        <w:spacing w:after="0" w:line="240" w:lineRule="auto"/>
        <w:jc w:val="center"/>
        <w:rPr>
          <w:rFonts w:ascii="Times New Roman" w:eastAsia="Times New Roman" w:hAnsi="Times New Roman" w:cs="Times New Roman"/>
          <w:b/>
          <w:sz w:val="28"/>
          <w:szCs w:val="24"/>
          <w:lang w:eastAsia="ru-RU"/>
        </w:rPr>
      </w:pPr>
      <w:r w:rsidRPr="00051CC3">
        <w:rPr>
          <w:rFonts w:ascii="Times New Roman" w:eastAsia="Times New Roman" w:hAnsi="Times New Roman" w:cs="Times New Roman"/>
          <w:b/>
          <w:sz w:val="28"/>
          <w:szCs w:val="24"/>
          <w:lang w:eastAsia="ru-RU"/>
        </w:rPr>
        <w:t xml:space="preserve">Совет Тейковского муниципального района РЕШИЛ:         </w:t>
      </w:r>
    </w:p>
    <w:p w:rsidR="00051CC3" w:rsidRPr="00051CC3" w:rsidRDefault="00051CC3" w:rsidP="00051CC3">
      <w:pPr>
        <w:spacing w:after="0" w:line="240" w:lineRule="auto"/>
        <w:rPr>
          <w:rFonts w:ascii="Times New Roman" w:eastAsia="Times New Roman" w:hAnsi="Times New Roman" w:cs="Times New Roman"/>
          <w:sz w:val="28"/>
          <w:szCs w:val="24"/>
          <w:lang w:eastAsia="ru-RU"/>
        </w:rPr>
      </w:pPr>
    </w:p>
    <w:p w:rsidR="00051CC3" w:rsidRPr="00051CC3" w:rsidRDefault="00051CC3" w:rsidP="00051CC3">
      <w:pPr>
        <w:spacing w:after="0" w:line="240" w:lineRule="auto"/>
        <w:ind w:right="31" w:firstLine="567"/>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Внести в решение Совета Тейковского муниципального района от 14.11.2013г. № 291-р «О муниципальном дорожном фонде Тейковского муниципального района»</w:t>
      </w:r>
      <w:r w:rsidRPr="00051CC3">
        <w:rPr>
          <w:rFonts w:ascii="Times New Roman" w:eastAsia="Times New Roman" w:hAnsi="Times New Roman" w:cs="Times New Roman"/>
          <w:b/>
          <w:sz w:val="28"/>
          <w:szCs w:val="24"/>
          <w:lang w:eastAsia="ru-RU"/>
        </w:rPr>
        <w:t xml:space="preserve"> </w:t>
      </w:r>
      <w:r w:rsidRPr="00051CC3">
        <w:rPr>
          <w:rFonts w:ascii="Times New Roman" w:eastAsia="Times New Roman" w:hAnsi="Times New Roman" w:cs="Times New Roman"/>
          <w:sz w:val="28"/>
          <w:szCs w:val="24"/>
          <w:lang w:eastAsia="ru-RU"/>
        </w:rPr>
        <w:t>следующие изменения и дополнения:</w:t>
      </w:r>
    </w:p>
    <w:p w:rsidR="00051CC3" w:rsidRPr="00051CC3" w:rsidRDefault="00051CC3" w:rsidP="00051CC3">
      <w:pPr>
        <w:widowControl w:val="0"/>
        <w:autoSpaceDE w:val="0"/>
        <w:autoSpaceDN w:val="0"/>
        <w:adjustRightInd w:val="0"/>
        <w:spacing w:after="0"/>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 xml:space="preserve">        1. в приложении к решению: </w:t>
      </w:r>
    </w:p>
    <w:p w:rsidR="00051CC3" w:rsidRPr="00051CC3" w:rsidRDefault="00051CC3" w:rsidP="00051CC3">
      <w:pPr>
        <w:widowControl w:val="0"/>
        <w:autoSpaceDE w:val="0"/>
        <w:autoSpaceDN w:val="0"/>
        <w:adjustRightInd w:val="0"/>
        <w:spacing w:after="0"/>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 xml:space="preserve">         1.1. абзац седьмой пункта 4 Порядка изложить в следующей редакции:</w:t>
      </w:r>
    </w:p>
    <w:p w:rsidR="00051CC3" w:rsidRPr="00051CC3" w:rsidRDefault="00051CC3" w:rsidP="00051CC3">
      <w:pPr>
        <w:widowControl w:val="0"/>
        <w:autoSpaceDE w:val="0"/>
        <w:autoSpaceDN w:val="0"/>
        <w:adjustRightInd w:val="0"/>
        <w:spacing w:after="0"/>
        <w:jc w:val="both"/>
        <w:rPr>
          <w:rFonts w:ascii="Calibri" w:eastAsia="Times New Roman" w:hAnsi="Calibri" w:cs="Times New Roman"/>
          <w:sz w:val="28"/>
          <w:szCs w:val="24"/>
          <w:lang w:eastAsia="ru-RU"/>
        </w:rPr>
      </w:pPr>
      <w:r w:rsidRPr="00051CC3">
        <w:rPr>
          <w:rFonts w:ascii="Times New Roman" w:eastAsia="Times New Roman" w:hAnsi="Times New Roman" w:cs="Times New Roman"/>
          <w:sz w:val="28"/>
          <w:szCs w:val="24"/>
          <w:lang w:eastAsia="ru-RU"/>
        </w:rPr>
        <w:t xml:space="preserve">        « - по реализации мероприятий в рамках муниципальных программ Тейковского муниципального района;»; </w:t>
      </w:r>
    </w:p>
    <w:p w:rsidR="00051CC3" w:rsidRPr="00051CC3" w:rsidRDefault="00051CC3" w:rsidP="00051CC3">
      <w:pPr>
        <w:widowControl w:val="0"/>
        <w:autoSpaceDE w:val="0"/>
        <w:autoSpaceDN w:val="0"/>
        <w:adjustRightInd w:val="0"/>
        <w:spacing w:after="0"/>
        <w:jc w:val="both"/>
        <w:rPr>
          <w:rFonts w:ascii="Times New Roman" w:eastAsia="Times New Roman" w:hAnsi="Times New Roman" w:cs="Times New Roman"/>
          <w:sz w:val="28"/>
          <w:szCs w:val="24"/>
          <w:lang w:eastAsia="ru-RU"/>
        </w:rPr>
      </w:pPr>
      <w:r w:rsidRPr="00051CC3">
        <w:rPr>
          <w:rFonts w:ascii="Times New Roman" w:eastAsia="Times New Roman" w:hAnsi="Times New Roman" w:cs="Times New Roman"/>
          <w:sz w:val="28"/>
          <w:szCs w:val="24"/>
          <w:lang w:eastAsia="ru-RU"/>
        </w:rPr>
        <w:t xml:space="preserve">        1.2.  пункт 4 Порядка дополнить абзацем следующего содержания:</w:t>
      </w:r>
    </w:p>
    <w:p w:rsidR="00051CC3" w:rsidRPr="00051CC3" w:rsidRDefault="00051CC3" w:rsidP="00051CC3">
      <w:pPr>
        <w:autoSpaceDE w:val="0"/>
        <w:autoSpaceDN w:val="0"/>
        <w:adjustRightInd w:val="0"/>
        <w:spacing w:after="0" w:line="240" w:lineRule="auto"/>
        <w:ind w:firstLine="540"/>
        <w:jc w:val="both"/>
        <w:rPr>
          <w:rFonts w:ascii="Calibri" w:eastAsia="Times New Roman" w:hAnsi="Calibri" w:cs="Times New Roman"/>
          <w:sz w:val="28"/>
          <w:szCs w:val="24"/>
          <w:lang w:eastAsia="ru-RU"/>
        </w:rPr>
      </w:pPr>
      <w:r w:rsidRPr="00051CC3">
        <w:rPr>
          <w:rFonts w:ascii="Times New Roman" w:eastAsia="Times New Roman" w:hAnsi="Times New Roman" w:cs="Times New Roman"/>
          <w:sz w:val="28"/>
          <w:szCs w:val="24"/>
          <w:lang w:eastAsia="ru-RU"/>
        </w:rPr>
        <w:t xml:space="preserve">« - в отношении автомобильных дорог местного значения в границах населенных пунктов сельских поселений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сельских поселений, а также осуществление иных полномочий в области использования автомобильных </w:t>
      </w:r>
      <w:r w:rsidRPr="00051CC3">
        <w:rPr>
          <w:rFonts w:ascii="Times New Roman" w:eastAsia="Times New Roman" w:hAnsi="Times New Roman" w:cs="Times New Roman"/>
          <w:sz w:val="28"/>
          <w:szCs w:val="24"/>
          <w:lang w:eastAsia="ru-RU"/>
        </w:rPr>
        <w:lastRenderedPageBreak/>
        <w:t xml:space="preserve">дорог и осуществления дорожной деятельности в соответствии с </w:t>
      </w:r>
      <w:hyperlink r:id="rId33" w:history="1">
        <w:r w:rsidRPr="00051CC3">
          <w:rPr>
            <w:rFonts w:ascii="Times New Roman" w:eastAsia="Times New Roman" w:hAnsi="Times New Roman" w:cs="Times New Roman"/>
            <w:color w:val="000000"/>
            <w:sz w:val="28"/>
            <w:szCs w:val="24"/>
            <w:lang w:eastAsia="ru-RU"/>
          </w:rPr>
          <w:t>законодательством</w:t>
        </w:r>
      </w:hyperlink>
      <w:r w:rsidRPr="00051CC3">
        <w:rPr>
          <w:rFonts w:ascii="Times New Roman" w:eastAsia="Times New Roman" w:hAnsi="Times New Roman" w:cs="Times New Roman"/>
          <w:color w:val="000000"/>
          <w:sz w:val="28"/>
          <w:szCs w:val="24"/>
          <w:lang w:eastAsia="ru-RU"/>
        </w:rPr>
        <w:t xml:space="preserve"> </w:t>
      </w:r>
      <w:r w:rsidRPr="00051CC3">
        <w:rPr>
          <w:rFonts w:ascii="Times New Roman" w:eastAsia="Times New Roman" w:hAnsi="Times New Roman" w:cs="Times New Roman"/>
          <w:sz w:val="28"/>
          <w:szCs w:val="24"/>
          <w:lang w:eastAsia="ru-RU"/>
        </w:rPr>
        <w:t>Российской Федерации (в том числе  предоставление иных межбюджетных трансфертов бюджетам сельских поселений Тейковского муниципального района)»</w:t>
      </w:r>
    </w:p>
    <w:p w:rsidR="00051CC3" w:rsidRPr="00051CC3" w:rsidRDefault="00051CC3" w:rsidP="00051CC3">
      <w:pPr>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051CC3" w:rsidRPr="00051CC3" w:rsidRDefault="00051CC3" w:rsidP="00051CC3">
      <w:pPr>
        <w:spacing w:after="0" w:line="240" w:lineRule="auto"/>
        <w:ind w:firstLine="708"/>
        <w:jc w:val="both"/>
        <w:rPr>
          <w:rFonts w:ascii="Times New Roman" w:eastAsia="Times New Roman" w:hAnsi="Times New Roman" w:cs="Times New Roman"/>
          <w:sz w:val="28"/>
          <w:szCs w:val="24"/>
          <w:lang w:eastAsia="ru-RU"/>
        </w:rPr>
      </w:pPr>
    </w:p>
    <w:p w:rsidR="00051CC3" w:rsidRPr="00051CC3" w:rsidRDefault="00051CC3" w:rsidP="00051CC3">
      <w:pPr>
        <w:spacing w:after="0" w:line="240" w:lineRule="auto"/>
        <w:ind w:right="-6"/>
        <w:jc w:val="both"/>
        <w:rPr>
          <w:rFonts w:ascii="Times New Roman" w:eastAsia="Times New Roman" w:hAnsi="Times New Roman" w:cs="Times New Roman"/>
          <w:b/>
          <w:sz w:val="28"/>
          <w:szCs w:val="24"/>
          <w:lang w:eastAsia="ru-RU"/>
        </w:rPr>
      </w:pPr>
    </w:p>
    <w:p w:rsidR="00051CC3" w:rsidRPr="00051CC3" w:rsidRDefault="00051CC3" w:rsidP="00051CC3">
      <w:pPr>
        <w:spacing w:after="0" w:line="240" w:lineRule="auto"/>
        <w:ind w:right="-6"/>
        <w:jc w:val="both"/>
        <w:rPr>
          <w:rFonts w:ascii="Times New Roman" w:eastAsia="Times New Roman" w:hAnsi="Times New Roman" w:cs="Times New Roman"/>
          <w:b/>
          <w:sz w:val="28"/>
          <w:szCs w:val="24"/>
          <w:lang w:eastAsia="ru-RU"/>
        </w:rPr>
      </w:pPr>
      <w:r w:rsidRPr="00051CC3">
        <w:rPr>
          <w:rFonts w:ascii="Times New Roman" w:eastAsia="Times New Roman" w:hAnsi="Times New Roman" w:cs="Times New Roman"/>
          <w:b/>
          <w:sz w:val="28"/>
          <w:szCs w:val="24"/>
          <w:lang w:eastAsia="ru-RU"/>
        </w:rPr>
        <w:t xml:space="preserve">Глава Тейковского </w:t>
      </w:r>
    </w:p>
    <w:p w:rsidR="00051CC3" w:rsidRPr="00051CC3" w:rsidRDefault="00051CC3" w:rsidP="00051CC3">
      <w:pPr>
        <w:rPr>
          <w:rFonts w:ascii="Times New Roman" w:eastAsia="Times New Roman" w:hAnsi="Times New Roman" w:cs="Times New Roman"/>
          <w:b/>
          <w:sz w:val="28"/>
          <w:szCs w:val="24"/>
          <w:lang w:eastAsia="ru-RU"/>
        </w:rPr>
      </w:pPr>
      <w:r w:rsidRPr="00051CC3">
        <w:rPr>
          <w:rFonts w:ascii="Times New Roman" w:eastAsia="Times New Roman" w:hAnsi="Times New Roman" w:cs="Times New Roman"/>
          <w:b/>
          <w:sz w:val="28"/>
          <w:szCs w:val="24"/>
          <w:lang w:eastAsia="ru-RU"/>
        </w:rPr>
        <w:t xml:space="preserve">муниципального района </w:t>
      </w:r>
      <w:r w:rsidRPr="00051CC3">
        <w:rPr>
          <w:rFonts w:ascii="Times New Roman" w:eastAsia="Times New Roman" w:hAnsi="Times New Roman" w:cs="Times New Roman"/>
          <w:b/>
          <w:sz w:val="28"/>
          <w:szCs w:val="24"/>
          <w:lang w:eastAsia="ru-RU"/>
        </w:rPr>
        <w:tab/>
      </w:r>
      <w:r w:rsidRPr="00051CC3">
        <w:rPr>
          <w:rFonts w:ascii="Times New Roman" w:eastAsia="Times New Roman" w:hAnsi="Times New Roman" w:cs="Times New Roman"/>
          <w:b/>
          <w:sz w:val="28"/>
          <w:szCs w:val="24"/>
          <w:lang w:eastAsia="ru-RU"/>
        </w:rPr>
        <w:tab/>
      </w:r>
      <w:r w:rsidRPr="00051CC3">
        <w:rPr>
          <w:rFonts w:ascii="Times New Roman" w:eastAsia="Times New Roman" w:hAnsi="Times New Roman" w:cs="Times New Roman"/>
          <w:b/>
          <w:sz w:val="28"/>
          <w:szCs w:val="24"/>
          <w:lang w:eastAsia="ru-RU"/>
        </w:rPr>
        <w:tab/>
        <w:t xml:space="preserve">                 </w:t>
      </w:r>
      <w:r w:rsidRPr="00051CC3">
        <w:rPr>
          <w:rFonts w:ascii="Times New Roman" w:eastAsia="Times New Roman" w:hAnsi="Times New Roman" w:cs="Times New Roman"/>
          <w:b/>
          <w:sz w:val="28"/>
          <w:szCs w:val="24"/>
          <w:lang w:eastAsia="ru-RU"/>
        </w:rPr>
        <w:tab/>
      </w:r>
      <w:r w:rsidRPr="00051CC3">
        <w:rPr>
          <w:rFonts w:ascii="Times New Roman" w:eastAsia="Times New Roman" w:hAnsi="Times New Roman" w:cs="Times New Roman"/>
          <w:b/>
          <w:sz w:val="28"/>
          <w:szCs w:val="24"/>
          <w:lang w:eastAsia="ru-RU"/>
        </w:rPr>
        <w:tab/>
        <w:t xml:space="preserve">     С.А. Семенова</w:t>
      </w:r>
    </w:p>
    <w:p w:rsidR="00051CC3" w:rsidRPr="00051CC3" w:rsidRDefault="00051CC3" w:rsidP="00051CC3">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051CC3" w:rsidRPr="00051CC3" w:rsidRDefault="00051CC3" w:rsidP="00051CC3">
      <w:pPr>
        <w:spacing w:after="0" w:line="240" w:lineRule="auto"/>
        <w:ind w:left="5360"/>
        <w:jc w:val="right"/>
        <w:rPr>
          <w:rFonts w:ascii="Times New Roman" w:eastAsia="Times New Roman" w:hAnsi="Times New Roman" w:cs="Times New Roman"/>
          <w:sz w:val="24"/>
          <w:szCs w:val="24"/>
          <w:lang w:eastAsia="ru-RU"/>
        </w:rPr>
      </w:pPr>
    </w:p>
    <w:p w:rsidR="00051CC3" w:rsidRPr="00051CC3" w:rsidRDefault="00051CC3" w:rsidP="00051CC3">
      <w:pPr>
        <w:rPr>
          <w:rFonts w:ascii="Calibri" w:eastAsia="Times New Roman" w:hAnsi="Calibri" w:cs="Times New Roman"/>
          <w:sz w:val="24"/>
          <w:szCs w:val="24"/>
          <w:lang w:eastAsia="ru-RU"/>
        </w:rPr>
      </w:pPr>
    </w:p>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Default="00051CC3"/>
    <w:p w:rsidR="00051CC3" w:rsidRPr="00051CC3" w:rsidRDefault="00051CC3" w:rsidP="00051CC3">
      <w:pPr>
        <w:spacing w:after="0" w:line="240" w:lineRule="auto"/>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noProof/>
          <w:sz w:val="28"/>
          <w:szCs w:val="28"/>
          <w:lang w:eastAsia="ru-RU"/>
        </w:rPr>
        <w:lastRenderedPageBreak/>
        <w:drawing>
          <wp:inline distT="0" distB="0" distL="0" distR="0" wp14:anchorId="1DE50D5A" wp14:editId="773DE546">
            <wp:extent cx="691515" cy="826770"/>
            <wp:effectExtent l="0" t="0" r="0" b="0"/>
            <wp:docPr id="7" name="Рисунок 7"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91515" cy="826770"/>
                    </a:xfrm>
                    <a:prstGeom prst="rect">
                      <a:avLst/>
                    </a:prstGeom>
                    <a:noFill/>
                    <a:ln>
                      <a:noFill/>
                    </a:ln>
                  </pic:spPr>
                </pic:pic>
              </a:graphicData>
            </a:graphic>
          </wp:inline>
        </w:drawing>
      </w:r>
      <w:r w:rsidRPr="00051CC3">
        <w:rPr>
          <w:rFonts w:ascii="Times New Roman" w:eastAsia="Times New Roman" w:hAnsi="Times New Roman" w:cs="Times New Roman"/>
          <w:b/>
          <w:sz w:val="28"/>
          <w:szCs w:val="28"/>
          <w:lang w:eastAsia="ru-RU"/>
        </w:rPr>
        <w:t xml:space="preserve"> </w:t>
      </w:r>
    </w:p>
    <w:p w:rsidR="00051CC3" w:rsidRPr="00051CC3" w:rsidRDefault="00051CC3" w:rsidP="00051CC3">
      <w:pPr>
        <w:spacing w:after="0" w:line="240" w:lineRule="auto"/>
        <w:ind w:right="180"/>
        <w:jc w:val="center"/>
        <w:rPr>
          <w:rFonts w:ascii="Times New Roman" w:eastAsia="Times New Roman" w:hAnsi="Times New Roman" w:cs="Times New Roman"/>
          <w:b/>
          <w:sz w:val="16"/>
          <w:szCs w:val="16"/>
          <w:lang w:eastAsia="ru-RU"/>
        </w:rPr>
      </w:pPr>
    </w:p>
    <w:p w:rsidR="00051CC3" w:rsidRPr="00051CC3" w:rsidRDefault="00051CC3" w:rsidP="00051CC3">
      <w:pPr>
        <w:spacing w:after="0" w:line="240" w:lineRule="auto"/>
        <w:ind w:right="180"/>
        <w:jc w:val="center"/>
        <w:rPr>
          <w:rFonts w:ascii="Times New Roman" w:eastAsia="Times New Roman" w:hAnsi="Times New Roman" w:cs="Times New Roman"/>
          <w:b/>
          <w:sz w:val="40"/>
          <w:szCs w:val="40"/>
          <w:lang w:eastAsia="ru-RU"/>
        </w:rPr>
      </w:pPr>
      <w:r w:rsidRPr="00051CC3">
        <w:rPr>
          <w:rFonts w:ascii="Times New Roman" w:eastAsia="Times New Roman" w:hAnsi="Times New Roman" w:cs="Times New Roman"/>
          <w:b/>
          <w:sz w:val="40"/>
          <w:szCs w:val="40"/>
          <w:lang w:eastAsia="ru-RU"/>
        </w:rPr>
        <w:t>СОВЕТ</w:t>
      </w:r>
    </w:p>
    <w:p w:rsidR="00051CC3" w:rsidRPr="00051CC3" w:rsidRDefault="00051CC3" w:rsidP="00051CC3">
      <w:pPr>
        <w:spacing w:after="0" w:line="240" w:lineRule="auto"/>
        <w:ind w:right="180"/>
        <w:jc w:val="center"/>
        <w:rPr>
          <w:rFonts w:ascii="Times New Roman" w:eastAsia="Times New Roman" w:hAnsi="Times New Roman" w:cs="Times New Roman"/>
          <w:b/>
          <w:sz w:val="36"/>
          <w:szCs w:val="36"/>
          <w:lang w:eastAsia="ru-RU"/>
        </w:rPr>
      </w:pPr>
      <w:r w:rsidRPr="00051CC3">
        <w:rPr>
          <w:rFonts w:ascii="Times New Roman" w:eastAsia="Times New Roman" w:hAnsi="Times New Roman" w:cs="Times New Roman"/>
          <w:b/>
          <w:sz w:val="36"/>
          <w:szCs w:val="36"/>
          <w:lang w:eastAsia="ru-RU"/>
        </w:rPr>
        <w:t>ТЕЙКОВСКОГО МУНИЦИПАЛЬНОГО РАЙОНА</w:t>
      </w:r>
    </w:p>
    <w:p w:rsidR="00051CC3" w:rsidRPr="00051CC3" w:rsidRDefault="00051CC3" w:rsidP="00051CC3">
      <w:pPr>
        <w:spacing w:after="0" w:line="240" w:lineRule="auto"/>
        <w:ind w:right="180"/>
        <w:jc w:val="center"/>
        <w:rPr>
          <w:rFonts w:ascii="Times New Roman" w:eastAsia="Times New Roman" w:hAnsi="Times New Roman" w:cs="Times New Roman"/>
          <w:b/>
          <w:sz w:val="31"/>
          <w:szCs w:val="31"/>
          <w:lang w:eastAsia="ru-RU"/>
        </w:rPr>
      </w:pPr>
      <w:r w:rsidRPr="00051CC3">
        <w:rPr>
          <w:rFonts w:ascii="Times New Roman" w:eastAsia="Times New Roman" w:hAnsi="Times New Roman" w:cs="Times New Roman"/>
          <w:b/>
          <w:sz w:val="32"/>
          <w:szCs w:val="32"/>
          <w:lang w:eastAsia="ru-RU"/>
        </w:rPr>
        <w:t xml:space="preserve">шестого созыва </w:t>
      </w:r>
    </w:p>
    <w:p w:rsidR="00051CC3" w:rsidRPr="00051CC3" w:rsidRDefault="00051CC3" w:rsidP="00051CC3">
      <w:pPr>
        <w:spacing w:after="0" w:line="240" w:lineRule="auto"/>
        <w:ind w:right="180"/>
        <w:jc w:val="center"/>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ind w:right="180"/>
        <w:jc w:val="center"/>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ind w:right="180"/>
        <w:jc w:val="center"/>
        <w:rPr>
          <w:rFonts w:ascii="Times New Roman" w:eastAsia="Times New Roman" w:hAnsi="Times New Roman" w:cs="Times New Roman"/>
          <w:b/>
          <w:sz w:val="44"/>
          <w:szCs w:val="44"/>
          <w:lang w:eastAsia="ru-RU"/>
        </w:rPr>
      </w:pPr>
      <w:r w:rsidRPr="00051CC3">
        <w:rPr>
          <w:rFonts w:ascii="Times New Roman" w:eastAsia="Times New Roman" w:hAnsi="Times New Roman" w:cs="Times New Roman"/>
          <w:b/>
          <w:sz w:val="44"/>
          <w:szCs w:val="44"/>
          <w:lang w:eastAsia="ru-RU"/>
        </w:rPr>
        <w:t>Р Е Ш Е Н И Е</w:t>
      </w:r>
    </w:p>
    <w:p w:rsidR="00051CC3" w:rsidRPr="00051CC3" w:rsidRDefault="00051CC3" w:rsidP="00051CC3">
      <w:pPr>
        <w:spacing w:after="0" w:line="240" w:lineRule="auto"/>
        <w:ind w:right="180"/>
        <w:jc w:val="center"/>
        <w:rPr>
          <w:rFonts w:ascii="Times New Roman" w:eastAsia="Times New Roman" w:hAnsi="Times New Roman" w:cs="Times New Roman"/>
          <w:b/>
          <w:sz w:val="44"/>
          <w:szCs w:val="44"/>
          <w:lang w:eastAsia="ru-RU"/>
        </w:rPr>
      </w:pPr>
    </w:p>
    <w:p w:rsidR="00051CC3" w:rsidRPr="00051CC3" w:rsidRDefault="00051CC3" w:rsidP="00051CC3">
      <w:pPr>
        <w:spacing w:after="0" w:line="240" w:lineRule="auto"/>
        <w:ind w:right="180"/>
        <w:jc w:val="center"/>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от 22.06.2017 г. № 204-р </w:t>
      </w:r>
    </w:p>
    <w:p w:rsidR="00051CC3" w:rsidRPr="00051CC3" w:rsidRDefault="00051CC3" w:rsidP="00051CC3">
      <w:pPr>
        <w:spacing w:after="0" w:line="240" w:lineRule="auto"/>
        <w:ind w:right="180"/>
        <w:jc w:val="center"/>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г. Тейково</w:t>
      </w:r>
    </w:p>
    <w:p w:rsidR="00051CC3" w:rsidRPr="00051CC3" w:rsidRDefault="00051CC3" w:rsidP="00051CC3">
      <w:pPr>
        <w:spacing w:after="0" w:line="240" w:lineRule="auto"/>
        <w:ind w:right="31"/>
        <w:jc w:val="center"/>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ind w:right="31"/>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 xml:space="preserve">О  внесении   изменений   и   дополнений в   решение Совета Тейковского муниципального района от 16.12.2016 г.  № 155-р </w:t>
      </w:r>
    </w:p>
    <w:p w:rsidR="00051CC3" w:rsidRPr="00051CC3" w:rsidRDefault="00051CC3" w:rsidP="00051CC3">
      <w:pPr>
        <w:spacing w:after="0" w:line="240" w:lineRule="auto"/>
        <w:ind w:right="-6"/>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«О бюджете Тейковского муниципального района</w:t>
      </w:r>
    </w:p>
    <w:p w:rsidR="00051CC3" w:rsidRPr="00051CC3" w:rsidRDefault="00051CC3" w:rsidP="00051CC3">
      <w:pPr>
        <w:spacing w:after="0" w:line="240" w:lineRule="auto"/>
        <w:ind w:right="-6"/>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на  2017  год  и  плановый период 2018 – 2019 годов»</w:t>
      </w:r>
    </w:p>
    <w:p w:rsidR="00051CC3" w:rsidRPr="00051CC3" w:rsidRDefault="00051CC3" w:rsidP="00051CC3">
      <w:pPr>
        <w:spacing w:after="0" w:line="240" w:lineRule="auto"/>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ind w:firstLine="57"/>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w:t>
      </w:r>
    </w:p>
    <w:p w:rsidR="00051CC3" w:rsidRPr="00051CC3" w:rsidRDefault="00051CC3" w:rsidP="00051CC3">
      <w:pPr>
        <w:spacing w:after="0" w:line="240" w:lineRule="auto"/>
        <w:ind w:firstLine="57"/>
        <w:jc w:val="both"/>
        <w:rPr>
          <w:rFonts w:ascii="Times New Roman" w:eastAsia="Times New Roman" w:hAnsi="Times New Roman" w:cs="Times New Roman"/>
          <w:b/>
          <w:sz w:val="28"/>
          <w:szCs w:val="28"/>
          <w:lang w:eastAsia="ru-RU"/>
        </w:rPr>
      </w:pPr>
    </w:p>
    <w:p w:rsidR="00051CC3" w:rsidRPr="00051CC3" w:rsidRDefault="00051CC3" w:rsidP="00051CC3">
      <w:pPr>
        <w:spacing w:after="0" w:line="240" w:lineRule="auto"/>
        <w:ind w:right="31" w:firstLine="57"/>
        <w:jc w:val="center"/>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Совет Тейковского муниципального района РЕШИЛ:</w:t>
      </w:r>
    </w:p>
    <w:p w:rsidR="00051CC3" w:rsidRPr="00051CC3" w:rsidRDefault="00051CC3" w:rsidP="00051CC3">
      <w:pPr>
        <w:spacing w:after="0" w:line="240" w:lineRule="auto"/>
        <w:ind w:right="31" w:firstLine="57"/>
        <w:jc w:val="center"/>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right="31" w:firstLine="708"/>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Внести в решение Совета Тейковского муниципального района от  16.12.2016 г. № 155-р «О бюджете Тейковского муниципального района на 2017 год и плановый период 2018 – 2019 годов» (в действующей редакции) следующие изменения и дополнения:</w:t>
      </w: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1. В  пункте 1 решения:</w:t>
      </w: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 в абзаце третьем цифры «181876,9» заменить цифрами «183081,6»;</w:t>
      </w: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 в  абзаце четвертом цифры «185508,6» заменить цифрами «186734,8»;</w:t>
      </w: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 в  абзаце пятом цифры «3631,7» заменить цифрами «3653,2».</w:t>
      </w: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2. В пункте 4 решения цифры «133483,7» заменить цифрами «134360,7»</w:t>
      </w: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3. В пункте 13 решения цифры «8424,6» заменить цифрами «8693,3».</w:t>
      </w: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4. В пункте 18 решения цифры «12807,7» заменить цифрами «12826,5».</w:t>
      </w: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5. Приложение 2 к решению изложить в новой редакции согласно     приложению 1.</w:t>
      </w: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lastRenderedPageBreak/>
        <w:t xml:space="preserve">        6. Приложение 4 к решению  изложить в новой редакции согласно приложению 2.</w:t>
      </w: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709"/>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7. Приложение 5 к решению изложить в новой редакции согласно     приложению 3.</w:t>
      </w: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8. Приложение 7 к решению  изложить в новой редакции согласно приложению 4.</w:t>
      </w: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9. Приложение 9 к решению  изложить в новой редакции согласно приложению 5.</w:t>
      </w: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10. Приложение 11 к решению  изложить в новой редакции согласно приложению 6.</w:t>
      </w: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28"/>
          <w:szCs w:val="28"/>
          <w:lang w:eastAsia="ru-RU"/>
        </w:rPr>
      </w:pPr>
      <w:r w:rsidRPr="00051CC3">
        <w:rPr>
          <w:rFonts w:ascii="Times New Roman" w:eastAsia="Times New Roman" w:hAnsi="Times New Roman" w:cs="Times New Roman"/>
          <w:sz w:val="28"/>
          <w:szCs w:val="28"/>
          <w:lang w:eastAsia="ru-RU"/>
        </w:rPr>
        <w:t xml:space="preserve">         11. Приложение 15 к решению  изложить в новой редакции согласно приложению 7.</w:t>
      </w: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10"/>
          <w:szCs w:val="10"/>
          <w:lang w:eastAsia="ru-RU"/>
        </w:rPr>
      </w:pP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28"/>
          <w:szCs w:val="28"/>
          <w:lang w:eastAsia="ru-RU"/>
        </w:rPr>
      </w:pPr>
    </w:p>
    <w:p w:rsidR="00051CC3" w:rsidRPr="00051CC3" w:rsidRDefault="00051CC3" w:rsidP="00051CC3">
      <w:pPr>
        <w:spacing w:after="0" w:line="240" w:lineRule="auto"/>
        <w:ind w:right="28" w:firstLine="57"/>
        <w:contextualSpacing/>
        <w:jc w:val="both"/>
        <w:rPr>
          <w:rFonts w:ascii="Times New Roman" w:eastAsia="Times New Roman" w:hAnsi="Times New Roman" w:cs="Times New Roman"/>
          <w:sz w:val="28"/>
          <w:szCs w:val="28"/>
          <w:lang w:eastAsia="ru-RU"/>
        </w:rPr>
      </w:pPr>
    </w:p>
    <w:p w:rsidR="00051CC3" w:rsidRPr="00051CC3" w:rsidRDefault="00051CC3" w:rsidP="00051CC3">
      <w:pPr>
        <w:spacing w:after="0" w:line="240" w:lineRule="auto"/>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Глава Тейковского</w:t>
      </w:r>
    </w:p>
    <w:p w:rsidR="00051CC3" w:rsidRPr="00051CC3" w:rsidRDefault="00051CC3" w:rsidP="00051CC3">
      <w:pPr>
        <w:spacing w:after="0" w:line="240" w:lineRule="auto"/>
        <w:rPr>
          <w:rFonts w:ascii="Times New Roman" w:eastAsia="Times New Roman" w:hAnsi="Times New Roman" w:cs="Times New Roman"/>
          <w:b/>
          <w:sz w:val="28"/>
          <w:szCs w:val="28"/>
          <w:lang w:eastAsia="ru-RU"/>
        </w:rPr>
      </w:pPr>
      <w:r w:rsidRPr="00051CC3">
        <w:rPr>
          <w:rFonts w:ascii="Times New Roman" w:eastAsia="Times New Roman" w:hAnsi="Times New Roman" w:cs="Times New Roman"/>
          <w:b/>
          <w:sz w:val="28"/>
          <w:szCs w:val="28"/>
          <w:lang w:eastAsia="ru-RU"/>
        </w:rPr>
        <w:t>муниципального района</w:t>
      </w:r>
      <w:r w:rsidRPr="00051CC3">
        <w:rPr>
          <w:rFonts w:ascii="Times New Roman" w:eastAsia="Times New Roman" w:hAnsi="Times New Roman" w:cs="Times New Roman"/>
          <w:b/>
          <w:sz w:val="28"/>
          <w:szCs w:val="28"/>
          <w:lang w:eastAsia="ru-RU"/>
        </w:rPr>
        <w:tab/>
      </w:r>
      <w:r w:rsidRPr="00051CC3">
        <w:rPr>
          <w:rFonts w:ascii="Times New Roman" w:eastAsia="Times New Roman" w:hAnsi="Times New Roman" w:cs="Times New Roman"/>
          <w:b/>
          <w:sz w:val="28"/>
          <w:szCs w:val="28"/>
          <w:lang w:eastAsia="ru-RU"/>
        </w:rPr>
        <w:tab/>
      </w:r>
      <w:r w:rsidRPr="00051CC3">
        <w:rPr>
          <w:rFonts w:ascii="Times New Roman" w:eastAsia="Times New Roman" w:hAnsi="Times New Roman" w:cs="Times New Roman"/>
          <w:b/>
          <w:sz w:val="28"/>
          <w:szCs w:val="28"/>
          <w:lang w:eastAsia="ru-RU"/>
        </w:rPr>
        <w:tab/>
      </w:r>
      <w:r w:rsidRPr="00051CC3">
        <w:rPr>
          <w:rFonts w:ascii="Times New Roman" w:eastAsia="Times New Roman" w:hAnsi="Times New Roman" w:cs="Times New Roman"/>
          <w:b/>
          <w:sz w:val="28"/>
          <w:szCs w:val="28"/>
          <w:lang w:eastAsia="ru-RU"/>
        </w:rPr>
        <w:tab/>
        <w:t xml:space="preserve">                          С.А. Семенова </w:t>
      </w: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tbl>
      <w:tblPr>
        <w:tblW w:w="10737" w:type="dxa"/>
        <w:tblInd w:w="-743" w:type="dxa"/>
        <w:tblLayout w:type="fixed"/>
        <w:tblLook w:val="04A0" w:firstRow="1" w:lastRow="0" w:firstColumn="1" w:lastColumn="0" w:noHBand="0" w:noVBand="1"/>
      </w:tblPr>
      <w:tblGrid>
        <w:gridCol w:w="1985"/>
        <w:gridCol w:w="5387"/>
        <w:gridCol w:w="1134"/>
        <w:gridCol w:w="851"/>
        <w:gridCol w:w="1380"/>
      </w:tblGrid>
      <w:tr w:rsidR="00051CC3" w:rsidRPr="00051CC3" w:rsidTr="00051CC3">
        <w:trPr>
          <w:trHeight w:val="20"/>
        </w:trPr>
        <w:tc>
          <w:tcPr>
            <w:tcW w:w="1985" w:type="dxa"/>
            <w:tcBorders>
              <w:top w:val="nil"/>
              <w:left w:val="nil"/>
              <w:bottom w:val="nil"/>
              <w:right w:val="nil"/>
            </w:tcBorders>
            <w:shd w:val="clear" w:color="auto" w:fill="auto"/>
            <w:noWrap/>
            <w:vAlign w:val="bottom"/>
          </w:tcPr>
          <w:p w:rsidR="00051CC3" w:rsidRPr="00051CC3" w:rsidRDefault="00051CC3" w:rsidP="00051CC3">
            <w:pPr>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Приложение 1</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к решению Совета</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xml:space="preserve">Тейковского </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муниципального района</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от 22.06.2017 г. №  204-р</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Приложение 2</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к решению Совета</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xml:space="preserve">Тейковского </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муниципального района</w:t>
            </w: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752"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xml:space="preserve">от 16.12.2016 г. № 155-р  </w:t>
            </w:r>
          </w:p>
        </w:tc>
      </w:tr>
      <w:tr w:rsidR="00051CC3" w:rsidRPr="00051CC3" w:rsidTr="00051CC3">
        <w:trPr>
          <w:trHeight w:val="20"/>
        </w:trPr>
        <w:tc>
          <w:tcPr>
            <w:tcW w:w="8506"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851"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sz w:val="20"/>
                <w:szCs w:val="20"/>
                <w:lang w:eastAsia="ru-RU"/>
              </w:rPr>
            </w:pPr>
          </w:p>
        </w:tc>
        <w:tc>
          <w:tcPr>
            <w:tcW w:w="13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sz w:val="20"/>
                <w:szCs w:val="20"/>
                <w:lang w:eastAsia="ru-RU"/>
              </w:rPr>
            </w:pPr>
          </w:p>
        </w:tc>
      </w:tr>
      <w:tr w:rsidR="00051CC3" w:rsidRPr="00051CC3" w:rsidTr="00051CC3">
        <w:trPr>
          <w:trHeight w:val="20"/>
        </w:trPr>
        <w:tc>
          <w:tcPr>
            <w:tcW w:w="8506"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r w:rsidRPr="00051CC3">
              <w:rPr>
                <w:rFonts w:ascii="Times New Roman" w:eastAsia="Times New Roman" w:hAnsi="Times New Roman" w:cs="Times New Roman"/>
                <w:b/>
                <w:bCs/>
                <w:color w:val="000000"/>
                <w:sz w:val="20"/>
                <w:lang w:eastAsia="ru-RU"/>
              </w:rPr>
              <w:t>ДОХОДЫ</w:t>
            </w:r>
          </w:p>
        </w:tc>
        <w:tc>
          <w:tcPr>
            <w:tcW w:w="851"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p>
        </w:tc>
        <w:tc>
          <w:tcPr>
            <w:tcW w:w="13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sz w:val="20"/>
                <w:szCs w:val="20"/>
                <w:lang w:eastAsia="ru-RU"/>
              </w:rPr>
            </w:pPr>
          </w:p>
        </w:tc>
      </w:tr>
      <w:tr w:rsidR="00051CC3" w:rsidRPr="00051CC3" w:rsidTr="00051CC3">
        <w:trPr>
          <w:trHeight w:val="20"/>
        </w:trPr>
        <w:tc>
          <w:tcPr>
            <w:tcW w:w="8506"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6"/>
                <w:lang w:eastAsia="ru-RU"/>
              </w:rPr>
            </w:pPr>
            <w:r w:rsidRPr="00051CC3">
              <w:rPr>
                <w:rFonts w:ascii="Times New Roman" w:eastAsia="Times New Roman" w:hAnsi="Times New Roman" w:cs="Times New Roman"/>
                <w:b/>
                <w:bCs/>
                <w:color w:val="000000"/>
                <w:sz w:val="20"/>
                <w:szCs w:val="26"/>
                <w:lang w:eastAsia="ru-RU"/>
              </w:rPr>
              <w:t xml:space="preserve">   бюджета Тейковского муниципального района по кодам классификации доходов бюджетов на 2017 год</w:t>
            </w:r>
          </w:p>
        </w:tc>
        <w:tc>
          <w:tcPr>
            <w:tcW w:w="851"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6"/>
                <w:lang w:eastAsia="ru-RU"/>
              </w:rPr>
            </w:pPr>
          </w:p>
        </w:tc>
        <w:tc>
          <w:tcPr>
            <w:tcW w:w="13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sz w:val="20"/>
                <w:szCs w:val="20"/>
                <w:lang w:eastAsia="ru-RU"/>
              </w:rPr>
            </w:pP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387"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r>
      <w:tr w:rsidR="00051CC3" w:rsidRPr="00051CC3" w:rsidTr="00051CC3">
        <w:trPr>
          <w:trHeight w:val="20"/>
        </w:trPr>
        <w:tc>
          <w:tcPr>
            <w:tcW w:w="198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6521" w:type="dxa"/>
            <w:gridSpan w:val="2"/>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(тыс. руб.)</w:t>
            </w:r>
          </w:p>
        </w:tc>
        <w:tc>
          <w:tcPr>
            <w:tcW w:w="851"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0"/>
                <w:szCs w:val="24"/>
                <w:lang w:eastAsia="ru-RU"/>
              </w:rPr>
            </w:pPr>
          </w:p>
        </w:tc>
        <w:tc>
          <w:tcPr>
            <w:tcW w:w="13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sz w:val="20"/>
                <w:szCs w:val="20"/>
                <w:lang w:eastAsia="ru-RU"/>
              </w:rPr>
            </w:pPr>
          </w:p>
        </w:tc>
      </w:tr>
      <w:tr w:rsidR="00051CC3" w:rsidRPr="00051CC3" w:rsidTr="00051CC3">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Код классификации доходов бюджетов Российской Федерации</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Утверждено по бюджету на 2017г.</w:t>
            </w:r>
          </w:p>
        </w:tc>
        <w:tc>
          <w:tcPr>
            <w:tcW w:w="851"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Внесенные изменения</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Уточненный бюджет на 2017 год</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000 1000000000 0000 000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НАЛОГОВЫЕ И НЕНАЛОГОВЫЕ ДОХОДЫ</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48321,6</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327,7</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48649,3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000 1010000000 0000 000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НАЛОГИ НА ПРИБЫЛЬ, ДОХОДЫ</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34078,4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34078,4</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000 1010200001 0000 110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34078,4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34078,4</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182 1010201001 0000 110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33870,0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33870,0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182 1010202001 0000 110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21,6</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21,6</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182 1010203001 0000 110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54,3</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54,3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182 1010204001 0000 110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132,5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132,5</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000 1030000000 0000 000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4731,5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268,7</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5000,2</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000 1030200001 0000 110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Акцизы по подакцизным товарам (продукции), производимым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4731,5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268,7</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5000,2</w:t>
            </w:r>
          </w:p>
        </w:tc>
      </w:tr>
      <w:tr w:rsidR="00051CC3" w:rsidRPr="00051CC3" w:rsidTr="00051CC3">
        <w:trPr>
          <w:trHeight w:val="184"/>
        </w:trPr>
        <w:tc>
          <w:tcPr>
            <w:tcW w:w="1985"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100 1030223001 0000 110</w:t>
            </w:r>
          </w:p>
        </w:tc>
        <w:tc>
          <w:tcPr>
            <w:tcW w:w="5387" w:type="dxa"/>
            <w:vMerge w:val="restart"/>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1615,8</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235,8</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1851,6</w:t>
            </w:r>
          </w:p>
        </w:tc>
      </w:tr>
      <w:tr w:rsidR="00051CC3" w:rsidRPr="00051CC3" w:rsidTr="00051CC3">
        <w:trPr>
          <w:trHeight w:val="184"/>
        </w:trPr>
        <w:tc>
          <w:tcPr>
            <w:tcW w:w="1985"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6"/>
                <w:szCs w:val="20"/>
                <w:lang w:eastAsia="ru-RU"/>
              </w:rPr>
            </w:pPr>
          </w:p>
        </w:tc>
        <w:tc>
          <w:tcPr>
            <w:tcW w:w="5387"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1380"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r>
      <w:tr w:rsidR="00051CC3" w:rsidRPr="00051CC3" w:rsidTr="00051CC3">
        <w:trPr>
          <w:trHeight w:val="20"/>
        </w:trPr>
        <w:tc>
          <w:tcPr>
            <w:tcW w:w="1985"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100 1030224001 0000 110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w:t>
            </w:r>
          </w:p>
        </w:tc>
        <w:tc>
          <w:tcPr>
            <w:tcW w:w="1380"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100 1030225001 0000 110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w:t>
            </w:r>
            <w:r w:rsidRPr="00051CC3">
              <w:rPr>
                <w:rFonts w:ascii="Times New Roman" w:eastAsia="Times New Roman" w:hAnsi="Times New Roman" w:cs="Times New Roman"/>
                <w:color w:val="000000"/>
                <w:sz w:val="20"/>
                <w:szCs w:val="20"/>
                <w:lang w:eastAsia="ru-RU"/>
              </w:rPr>
              <w:lastRenderedPageBreak/>
              <w:t>установленных дифференцированных нормативов отчислений в местные бюджеты</w:t>
            </w:r>
          </w:p>
        </w:tc>
        <w:tc>
          <w:tcPr>
            <w:tcW w:w="1134"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lastRenderedPageBreak/>
              <w:t>3422,8</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22,3</w:t>
            </w:r>
          </w:p>
        </w:tc>
        <w:tc>
          <w:tcPr>
            <w:tcW w:w="1380"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3445,1</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lastRenderedPageBreak/>
              <w:t>100 1030226001 0000 110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-323,2</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9,4</w:t>
            </w:r>
          </w:p>
        </w:tc>
        <w:tc>
          <w:tcPr>
            <w:tcW w:w="1380"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-313,8</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000 1050000000 0000 000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НАЛОГИ НА СОВОКУПНЫЙ ДОХОД</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2194,8</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2194,8</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000 1050200002 0000 110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1703,0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1703,0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182 1050201002 0000 110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1700,0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1700,0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182 1050202002 0000 110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000 1050300001 0000 110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421,8</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421,8</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182 1050301001 0000 110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421,8</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421,8</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000 1050400002 0000 110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182 1050402002 0000 110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000 1070000000 0000 000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НАЛОГИ, СБОРЫ И РЕГУЛЯРНЫЕ ПЛАТЕЖИ ЗА ПОЛЬЗОВАНИЕ ПРИРОДНЫМИ РЕСУРСАМИ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125,0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125,0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000 1070100001 0000 110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добычу полезных ископаемых</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125,0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125,0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182 1070102001 0000 110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добычу общераспространенных полезных ископаемых</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125,0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125,0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000 1110000000 0000 000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2537,6</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2537,6</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000 1110500000 0000 120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2537,6</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2537,6</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000 1110501000 0000 120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2375,7</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2375,7</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040 1110501310 0000 120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2054,9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2054,9</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040 1110501313 0000 120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320,8</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320,8</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000 1110503000 0000 120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161,9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161,9</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040 1110503505 0000 120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161,9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161,9</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lastRenderedPageBreak/>
              <w:t>000 1110700000 0000 120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Платежи от государственных и муниципальных унитарных предприятий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000 1110701000 0000 120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040 1110701505 0000 120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000 1120000000 0000 000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ПЛАТЕЖИ ПРИ ПОЛЬЗОВАНИИ ПРИРОДНЫМИ РЕСУРСАМИ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364,6</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364,6</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000 1120100001 0000 120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Плата за негативное воздействие на окружающую среду</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364,6</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364,6</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048 1120101001 0000 120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75,5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75,5</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048 1120102001 0000 120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передвижными объектами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048 1120103001 0000 120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49,7</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49,7</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048 1120104001 0000 120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Плата за размещение отходов производства и потребления</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239,4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239,4</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000 1130000000 0000 000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ОКАЗАНИЯ ПЛАТНЫХ УСЛУГ (РАБОТ) И КОМПЕНСАЦИИ ЗАТРАТ ГОСУДАРСТВА</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2419,0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2419,0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000 1130100000 0000 130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оказания платных услуг (работ)</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2419,0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2419,0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000 1130199000 0000 130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доходы от оказания платных услуг (работ)</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2419,0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2419,0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040 1130199505 0000 130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45,0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45,0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042 1130199505 0000 130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2374,0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2374,0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000 1140000000 0000 000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ПРОДАЖИ МАТЕРИАЛЬНЫХ И НЕМАТЕРИАЛЬНЫХ АКТИВОВ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1479,3</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1479,3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000 1140200000 0000 000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422,5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422,5</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000 1140205005 0000 440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422,5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422,5</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040 1140205305 0000 440 </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422,5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422,5</w:t>
            </w:r>
          </w:p>
        </w:tc>
      </w:tr>
      <w:tr w:rsidR="00051CC3" w:rsidRPr="00051CC3" w:rsidTr="00051CC3">
        <w:trPr>
          <w:trHeight w:val="20"/>
        </w:trPr>
        <w:tc>
          <w:tcPr>
            <w:tcW w:w="1985"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000 1140600000 0000 430</w:t>
            </w:r>
          </w:p>
        </w:tc>
        <w:tc>
          <w:tcPr>
            <w:tcW w:w="5387"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w:t>
            </w:r>
          </w:p>
        </w:tc>
        <w:tc>
          <w:tcPr>
            <w:tcW w:w="1134"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1056,8</w:t>
            </w:r>
          </w:p>
        </w:tc>
        <w:tc>
          <w:tcPr>
            <w:tcW w:w="851"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1056,8</w:t>
            </w:r>
          </w:p>
        </w:tc>
      </w:tr>
      <w:tr w:rsidR="00051CC3" w:rsidRPr="00051CC3" w:rsidTr="00051CC3">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000 1140601000 0000 430</w:t>
            </w:r>
          </w:p>
        </w:tc>
        <w:tc>
          <w:tcPr>
            <w:tcW w:w="5387" w:type="dxa"/>
            <w:tcBorders>
              <w:top w:val="single" w:sz="4" w:space="0" w:color="auto"/>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134"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1056,8</w:t>
            </w:r>
          </w:p>
        </w:tc>
        <w:tc>
          <w:tcPr>
            <w:tcW w:w="851"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1056,8</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040 1140601310 0000 430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885,4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885,4</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040 1140601313 0000 430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171,4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171,4</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000 1160000000 0000 000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ШТРАФЫ, САНКЦИИ, ВОЗМЕЩЕНИЕ УЩЕРБА</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104,3</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104,3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000 1160300000 0000 140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182 1160301001 0000 140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 предусмотренные </w:t>
            </w:r>
            <w:r w:rsidRPr="00051CC3">
              <w:rPr>
                <w:rFonts w:ascii="Times New Roman" w:eastAsia="Times New Roman" w:hAnsi="Times New Roman" w:cs="Times New Roman"/>
                <w:sz w:val="20"/>
                <w:szCs w:val="20"/>
                <w:lang w:eastAsia="ru-RU"/>
              </w:rPr>
              <w:t>статьями 116</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118</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статьей 119.1</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пунктами 1</w:t>
            </w:r>
            <w:r w:rsidRPr="00051CC3">
              <w:rPr>
                <w:rFonts w:ascii="Times New Roman" w:eastAsia="Times New Roman" w:hAnsi="Times New Roman" w:cs="Times New Roman"/>
                <w:color w:val="000000"/>
                <w:sz w:val="20"/>
                <w:szCs w:val="20"/>
                <w:lang w:eastAsia="ru-RU"/>
              </w:rPr>
              <w:t xml:space="preserve"> и </w:t>
            </w:r>
            <w:r w:rsidRPr="00051CC3">
              <w:rPr>
                <w:rFonts w:ascii="Times New Roman" w:eastAsia="Times New Roman" w:hAnsi="Times New Roman" w:cs="Times New Roman"/>
                <w:sz w:val="20"/>
                <w:szCs w:val="20"/>
                <w:lang w:eastAsia="ru-RU"/>
              </w:rPr>
              <w:t>2 статьи 120</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lastRenderedPageBreak/>
              <w:t>статьями 125</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126</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128</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129</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129.1</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132</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133</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134</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135</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135.1</w:t>
            </w:r>
            <w:r w:rsidRPr="00051CC3">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lastRenderedPageBreak/>
              <w:t>40,0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40,0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lastRenderedPageBreak/>
              <w:t>000 1162500000 0000 140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35,0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35,0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321 1162506001 0000 140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35,0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35,0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000 1163300000 0000 140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161 1163305005 0000 140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муниципальных районов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000 1169000000 0000 140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26,3</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26,3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010 1169005005 0000 140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3,5</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040 1169005005 0000 140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22,8</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22,8</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000 1170000000 0000 000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НЕНАЛОГОВЫЕ ДОХОДЫ</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287,1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59,0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346,1</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000 1170500000 0000 180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неналоговые доходы</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287,1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59,0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346,1</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040 1170505005 0000 180</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287,1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59,0</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346,1</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6"/>
                <w:szCs w:val="20"/>
                <w:lang w:eastAsia="ru-RU"/>
              </w:rPr>
            </w:pPr>
            <w:r w:rsidRPr="00051CC3">
              <w:rPr>
                <w:rFonts w:ascii="Times New Roman" w:eastAsia="Times New Roman" w:hAnsi="Times New Roman" w:cs="Times New Roman"/>
                <w:b/>
                <w:bCs/>
                <w:color w:val="000000"/>
                <w:sz w:val="16"/>
                <w:szCs w:val="20"/>
                <w:lang w:eastAsia="ru-RU"/>
              </w:rPr>
              <w:t xml:space="preserve"> 000 2000000000 0000 000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  БЕЗВОЗМЕЗДНЫЕ ПОСТУПЛЕНИЯ</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133555,3</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877,0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134432,3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133533,6</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877,0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134410,6</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000 2021500000 0000 151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Дотации бюджетам субъектов Российской Федерации и муниципальных образований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69075,4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69075,4</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000 2021500100 0000 151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Дотации на выравнивание бюджетной обеспеченности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68330,1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68330,1</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040 2021500105 0000 151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Дотации бюджетам муниципальных районов на выравнивание  бюджетной обеспеченности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68330,1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68330,1</w:t>
            </w:r>
          </w:p>
        </w:tc>
      </w:tr>
      <w:tr w:rsidR="00051CC3" w:rsidRPr="00051CC3" w:rsidTr="00051CC3">
        <w:trPr>
          <w:trHeight w:val="20"/>
        </w:trPr>
        <w:tc>
          <w:tcPr>
            <w:tcW w:w="1985"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000 2021500200 0000 151</w:t>
            </w:r>
          </w:p>
        </w:tc>
        <w:tc>
          <w:tcPr>
            <w:tcW w:w="5387"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Дотации бюджетам на поддержку мер по обеспечению сбалансированности бюджетов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745,3</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745,3</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040 2021500205 0000 151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745,3</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745,3</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000 2022000000 0000 151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6897,3</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877,0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7774,3</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000 2022005100 0000 151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Субсидии бюджетам на реализацию федеральных целевых программ</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483,2</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483,2</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040 2022005105 0000 151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Субсидии бюджетам муниципальных районов на реализацию федеральных целевых программ</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483,2</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483,2</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000 2022021600 0000 151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3000,0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3000,0</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040 2022021605 0000 151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3000,0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3000,0</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lastRenderedPageBreak/>
              <w:t>000 2022509700 0000 151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1507,4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1507,4</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040 2022509705 0000 151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1507,4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1507,4</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000 2022551900 0000 151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Субсидия бюджетам на поддержку отрасли культуры</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4,4</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4,4</w:t>
            </w:r>
          </w:p>
        </w:tc>
      </w:tr>
      <w:tr w:rsidR="00051CC3" w:rsidRPr="00051CC3" w:rsidTr="00051CC3">
        <w:trPr>
          <w:trHeight w:val="20"/>
        </w:trPr>
        <w:tc>
          <w:tcPr>
            <w:tcW w:w="1985" w:type="dxa"/>
            <w:tcBorders>
              <w:top w:val="single" w:sz="4" w:space="0" w:color="auto"/>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040 2022551905 0000 151</w:t>
            </w:r>
          </w:p>
        </w:tc>
        <w:tc>
          <w:tcPr>
            <w:tcW w:w="5387" w:type="dxa"/>
            <w:tcBorders>
              <w:top w:val="single" w:sz="4" w:space="0" w:color="auto"/>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Субсидия бюджетам муниципальных районов на поддержку отрасли культуры</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4,4</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4,4</w:t>
            </w:r>
          </w:p>
        </w:tc>
      </w:tr>
      <w:tr w:rsidR="00051CC3" w:rsidRPr="00051CC3" w:rsidTr="00051CC3">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000 2022999900 0000 151</w:t>
            </w:r>
          </w:p>
        </w:tc>
        <w:tc>
          <w:tcPr>
            <w:tcW w:w="5387" w:type="dxa"/>
            <w:tcBorders>
              <w:top w:val="single" w:sz="4" w:space="0" w:color="auto"/>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субсидии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1906,7</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872,6</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2779,3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040 2022999905 0000 151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субсидии бюджетам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1906,7</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872,6</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2779,3</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000 2023000000 0000 151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Субвенции бюджетам субъектов Российской Федерации и муниципальных образований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57511,0</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57511,0</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000 2023002400 0000 151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1587,9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1587,9</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040 2023002405 0000 151</w:t>
            </w:r>
          </w:p>
        </w:tc>
        <w:tc>
          <w:tcPr>
            <w:tcW w:w="5387"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1587,9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1587,9</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000 2023999900 0000 151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субвенции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55923,1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55923,1</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040 2023999905 0000 151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Прочие субвенции бюджетам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55923,1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55923,1</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000 2024000000 0000 151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Иные межбюджетные трансферты</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49,9</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20"/>
                <w:lang w:eastAsia="ru-RU"/>
              </w:rPr>
            </w:pPr>
            <w:r w:rsidRPr="00051CC3">
              <w:rPr>
                <w:rFonts w:ascii="Times New Roman" w:eastAsia="Times New Roman" w:hAnsi="Times New Roman" w:cs="Times New Roman"/>
                <w:color w:val="000000"/>
                <w:sz w:val="16"/>
                <w:szCs w:val="20"/>
                <w:lang w:eastAsia="ru-RU"/>
              </w:rPr>
              <w:t xml:space="preserve"> 000 2024001400 0000 151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49,9</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18"/>
                <w:lang w:eastAsia="ru-RU"/>
              </w:rPr>
            </w:pPr>
            <w:r w:rsidRPr="00051CC3">
              <w:rPr>
                <w:rFonts w:ascii="Times New Roman" w:eastAsia="Times New Roman" w:hAnsi="Times New Roman" w:cs="Times New Roman"/>
                <w:color w:val="000000"/>
                <w:sz w:val="16"/>
                <w:szCs w:val="18"/>
                <w:lang w:eastAsia="ru-RU"/>
              </w:rPr>
              <w:t>040 2024001405 0000 151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49,9</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18"/>
                <w:lang w:eastAsia="ru-RU"/>
              </w:rPr>
            </w:pPr>
            <w:r w:rsidRPr="00051CC3">
              <w:rPr>
                <w:rFonts w:ascii="Times New Roman" w:eastAsia="Times New Roman" w:hAnsi="Times New Roman" w:cs="Times New Roman"/>
                <w:color w:val="000000"/>
                <w:sz w:val="16"/>
                <w:szCs w:val="18"/>
                <w:lang w:eastAsia="ru-RU"/>
              </w:rPr>
              <w:t>000 2180000000 0000 000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55,2</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55,2</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18"/>
                <w:lang w:eastAsia="ru-RU"/>
              </w:rPr>
            </w:pPr>
            <w:r w:rsidRPr="00051CC3">
              <w:rPr>
                <w:rFonts w:ascii="Times New Roman" w:eastAsia="Times New Roman" w:hAnsi="Times New Roman" w:cs="Times New Roman"/>
                <w:color w:val="000000"/>
                <w:sz w:val="16"/>
                <w:szCs w:val="18"/>
                <w:lang w:eastAsia="ru-RU"/>
              </w:rPr>
              <w:t>000 2180000005 0000 151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55,2</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55,2</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18"/>
                <w:lang w:eastAsia="ru-RU"/>
              </w:rPr>
            </w:pPr>
            <w:r w:rsidRPr="00051CC3">
              <w:rPr>
                <w:rFonts w:ascii="Times New Roman" w:eastAsia="Times New Roman" w:hAnsi="Times New Roman" w:cs="Times New Roman"/>
                <w:color w:val="000000"/>
                <w:sz w:val="16"/>
                <w:szCs w:val="18"/>
                <w:lang w:eastAsia="ru-RU"/>
              </w:rPr>
              <w:t>040 2186001005 0000 151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55,2</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55,2</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18"/>
                <w:lang w:eastAsia="ru-RU"/>
              </w:rPr>
            </w:pPr>
            <w:r w:rsidRPr="00051CC3">
              <w:rPr>
                <w:rFonts w:ascii="Times New Roman" w:eastAsia="Times New Roman" w:hAnsi="Times New Roman" w:cs="Times New Roman"/>
                <w:color w:val="000000"/>
                <w:sz w:val="16"/>
                <w:szCs w:val="18"/>
                <w:lang w:eastAsia="ru-RU"/>
              </w:rPr>
              <w:t>000 2190000000 0000 000</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-33,5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-33,5</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18"/>
                <w:lang w:eastAsia="ru-RU"/>
              </w:rPr>
            </w:pPr>
            <w:r w:rsidRPr="00051CC3">
              <w:rPr>
                <w:rFonts w:ascii="Times New Roman" w:eastAsia="Times New Roman" w:hAnsi="Times New Roman" w:cs="Times New Roman"/>
                <w:color w:val="000000"/>
                <w:sz w:val="16"/>
                <w:szCs w:val="18"/>
                <w:lang w:eastAsia="ru-RU"/>
              </w:rPr>
              <w:t>000 2190000005 0000 151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-33,5</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-33,5</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18"/>
                <w:lang w:eastAsia="ru-RU"/>
              </w:rPr>
            </w:pPr>
            <w:r w:rsidRPr="00051CC3">
              <w:rPr>
                <w:rFonts w:ascii="Times New Roman" w:eastAsia="Times New Roman" w:hAnsi="Times New Roman" w:cs="Times New Roman"/>
                <w:color w:val="000000"/>
                <w:sz w:val="16"/>
                <w:szCs w:val="18"/>
                <w:lang w:eastAsia="ru-RU"/>
              </w:rPr>
              <w:t>040 2192502005 0000 151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-1,4</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-1,4</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6"/>
                <w:szCs w:val="18"/>
                <w:lang w:eastAsia="ru-RU"/>
              </w:rPr>
            </w:pPr>
            <w:r w:rsidRPr="00051CC3">
              <w:rPr>
                <w:rFonts w:ascii="Times New Roman" w:eastAsia="Times New Roman" w:hAnsi="Times New Roman" w:cs="Times New Roman"/>
                <w:color w:val="000000"/>
                <w:sz w:val="16"/>
                <w:szCs w:val="18"/>
                <w:lang w:eastAsia="ru-RU"/>
              </w:rPr>
              <w:t>040 2196001005 0000 151</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-32,1</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380"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-32,1</w:t>
            </w:r>
          </w:p>
        </w:tc>
      </w:tr>
      <w:tr w:rsidR="00051CC3" w:rsidRPr="00051CC3" w:rsidTr="00051CC3">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5387"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  Итого доходов</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181876,9</w:t>
            </w:r>
          </w:p>
        </w:tc>
        <w:tc>
          <w:tcPr>
            <w:tcW w:w="85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1204,7</w:t>
            </w:r>
          </w:p>
        </w:tc>
        <w:tc>
          <w:tcPr>
            <w:tcW w:w="138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183081,6</w:t>
            </w:r>
          </w:p>
        </w:tc>
      </w:tr>
    </w:tbl>
    <w:p w:rsidR="00051CC3" w:rsidRPr="00051CC3" w:rsidRDefault="00051CC3" w:rsidP="00051CC3">
      <w:pPr>
        <w:spacing w:after="160" w:line="259" w:lineRule="auto"/>
        <w:rPr>
          <w:rFonts w:ascii="Calibri" w:eastAsia="Calibri" w:hAnsi="Calibri" w:cs="Times New Roman"/>
        </w:rPr>
      </w:pPr>
    </w:p>
    <w:tbl>
      <w:tblPr>
        <w:tblW w:w="10348" w:type="dxa"/>
        <w:tblInd w:w="-459" w:type="dxa"/>
        <w:tblLook w:val="04A0" w:firstRow="1" w:lastRow="0" w:firstColumn="1" w:lastColumn="0" w:noHBand="0" w:noVBand="1"/>
      </w:tblPr>
      <w:tblGrid>
        <w:gridCol w:w="680"/>
        <w:gridCol w:w="1860"/>
        <w:gridCol w:w="7808"/>
      </w:tblGrid>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2</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к решению Совета</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Тейковского</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22.06.2017 г. № 204-р</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4</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к решению Совета</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Тейковского</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16.12.2016 г. № 155-р</w:t>
            </w:r>
          </w:p>
        </w:tc>
      </w:tr>
      <w:tr w:rsidR="00417D4D" w:rsidRPr="00051CC3" w:rsidTr="00051CC3">
        <w:trPr>
          <w:trHeight w:val="20"/>
        </w:trPr>
        <w:tc>
          <w:tcPr>
            <w:tcW w:w="680" w:type="dxa"/>
            <w:tcBorders>
              <w:top w:val="nil"/>
              <w:left w:val="nil"/>
              <w:bottom w:val="nil"/>
              <w:right w:val="nil"/>
            </w:tcBorders>
            <w:shd w:val="clear" w:color="auto" w:fill="auto"/>
            <w:noWrap/>
            <w:vAlign w:val="bottom"/>
          </w:tcPr>
          <w:p w:rsidR="00417D4D" w:rsidRPr="00051CC3" w:rsidRDefault="00417D4D"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tcPr>
          <w:p w:rsidR="00417D4D" w:rsidRPr="00051CC3" w:rsidRDefault="00417D4D"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tcPr>
          <w:p w:rsidR="00417D4D" w:rsidRPr="00051CC3" w:rsidRDefault="00417D4D" w:rsidP="00051CC3">
            <w:pPr>
              <w:spacing w:after="0" w:line="240" w:lineRule="auto"/>
              <w:jc w:val="right"/>
              <w:rPr>
                <w:rFonts w:ascii="Times New Roman" w:eastAsia="Times New Roman" w:hAnsi="Times New Roman" w:cs="Times New Roman"/>
                <w:color w:val="000000"/>
                <w:sz w:val="24"/>
                <w:szCs w:val="24"/>
                <w:lang w:eastAsia="ru-RU"/>
              </w:rPr>
            </w:pP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r>
      <w:tr w:rsidR="00051CC3" w:rsidRPr="00051CC3" w:rsidTr="00051CC3">
        <w:trPr>
          <w:trHeight w:val="20"/>
        </w:trPr>
        <w:tc>
          <w:tcPr>
            <w:tcW w:w="10348"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6"/>
                <w:szCs w:val="26"/>
                <w:lang w:eastAsia="ru-RU"/>
              </w:rPr>
            </w:pPr>
            <w:r w:rsidRPr="00051CC3">
              <w:rPr>
                <w:rFonts w:ascii="Times New Roman" w:eastAsia="Times New Roman" w:hAnsi="Times New Roman" w:cs="Times New Roman"/>
                <w:b/>
                <w:bCs/>
                <w:color w:val="000000"/>
                <w:sz w:val="26"/>
                <w:szCs w:val="26"/>
                <w:lang w:eastAsia="ru-RU"/>
              </w:rPr>
              <w:t>Перечень   главных администраторов доходов бюджета Тейковского муниципального района и  закрепляемые  за ними виды (подвиды) доходов бюджета  Тейковского муниципального района  на 2017 год и плановый период 2018 - 2019 г.г.</w:t>
            </w: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6"/>
                <w:szCs w:val="26"/>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r>
      <w:tr w:rsidR="00051CC3" w:rsidRPr="00051CC3" w:rsidTr="00051CC3">
        <w:trPr>
          <w:trHeight w:val="20"/>
        </w:trPr>
        <w:tc>
          <w:tcPr>
            <w:tcW w:w="6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sz w:val="20"/>
                <w:szCs w:val="20"/>
                <w:lang w:eastAsia="ru-RU"/>
              </w:rPr>
            </w:pPr>
          </w:p>
        </w:tc>
        <w:tc>
          <w:tcPr>
            <w:tcW w:w="186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808"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Код классификации доходов бюджетов Российской Федерации, код главного администратора доходов бюджета Тейковского муниципального района</w:t>
            </w:r>
          </w:p>
        </w:tc>
        <w:tc>
          <w:tcPr>
            <w:tcW w:w="7808"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Наименование главного администратора доходов районного бюджета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040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040 1 11 03050 05 0000 120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Проценты, полученные от предоставления бюджетных кредитов внутри страны за счет средств бюджетов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040 1 11 05013 10 0000 120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040 1 11 05013 13 0000 120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040 1 11 05035 05 0000 120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040 1 11 07015 05 0000 120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040 1 13 0199505 0000 130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040 1 14 02052 05 0000 410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040 1 14 02052 05 0000 440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040 1 14 02053 05 0000 410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040 1 14 02053 05 0000 440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040 1 14 06013 10 0000 430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040 1 14 06013 13 0000 430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lastRenderedPageBreak/>
              <w:t>040 1 16 90050 05 0000 140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040 1 17 01050 05 0000 180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040 1 17 05050 05 0000 180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Прочие неналоговые доходы бюджетов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040 2 02 15001 05 0000 151</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Дотации бюджетам муниципальных районов на выравнивание бюджетной обеспеченности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040 2 02 15002 05 0000 151</w:t>
            </w:r>
          </w:p>
        </w:tc>
        <w:tc>
          <w:tcPr>
            <w:tcW w:w="7808"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040 2 02 20051 05 0000 151</w:t>
            </w:r>
          </w:p>
        </w:tc>
        <w:tc>
          <w:tcPr>
            <w:tcW w:w="7808"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Субсидии бюджетам муниципальных районов на реализацию федеральных целевых программ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040 2 02 20216 05 0000 151</w:t>
            </w:r>
          </w:p>
        </w:tc>
        <w:tc>
          <w:tcPr>
            <w:tcW w:w="7808"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040 2 02 25097 05 0000 151</w:t>
            </w:r>
          </w:p>
        </w:tc>
        <w:tc>
          <w:tcPr>
            <w:tcW w:w="7808"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040 2 02 25519 05 0000 151</w:t>
            </w:r>
          </w:p>
        </w:tc>
        <w:tc>
          <w:tcPr>
            <w:tcW w:w="7808"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Субсидия бюджетам муниципальных районов на поддержку отрасли культуры</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040 2 02 29999 05 0000 151</w:t>
            </w:r>
          </w:p>
        </w:tc>
        <w:tc>
          <w:tcPr>
            <w:tcW w:w="7808"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Прочие субсидии бюджетам муниципальных районов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040 2 02 30024 05 0000 151</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Субвенции бюджетам муниципальных районов на выполнение передаваемых полномочий субъектов Российской Федерации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040 2 02 39999 05 0000 151</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Прочие субвенции бюджетам муниципальных районов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040 2 02 40014 05 0000 151</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18"/>
                <w:lang w:eastAsia="ru-RU"/>
              </w:rPr>
            </w:pPr>
            <w:r w:rsidRPr="00051CC3">
              <w:rPr>
                <w:rFonts w:ascii="Times New Roman" w:eastAsia="Times New Roman" w:hAnsi="Times New Roman" w:cs="Times New Roman"/>
                <w:color w:val="000000"/>
                <w:sz w:val="18"/>
                <w:szCs w:val="18"/>
                <w:lang w:eastAsia="ru-RU"/>
              </w:rPr>
              <w:t>040 2 18 60010 05 0000 151</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18"/>
                <w:lang w:eastAsia="ru-RU"/>
              </w:rPr>
            </w:pPr>
            <w:r w:rsidRPr="00051CC3">
              <w:rPr>
                <w:rFonts w:ascii="Times New Roman" w:eastAsia="Times New Roman" w:hAnsi="Times New Roman" w:cs="Times New Roman"/>
                <w:color w:val="000000"/>
                <w:sz w:val="18"/>
                <w:szCs w:val="18"/>
                <w:lang w:eastAsia="ru-RU"/>
              </w:rPr>
              <w:t>040 2 19 25020 05 0000 151</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040 2 19 60010 05 0000 151</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042</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Отдел образования Тейковского муниципального района</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042 1 13 01995 05 0000 130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042 1 17 01050 05 0000 180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Департамент сельского хозяйства и продовольствия  Ивановской области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010 1 16 90050 05 0000 140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182</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Управление Федеральной налоговой службы по Ивановской области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182 1 06 01030 05 0000 110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Налог на имущество физических лиц, взимаемый по ставкам, применяемым к объектам налогообложения, расположенным   в границах межселенных территорий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182 1 01 02010 01 0000 100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182 1 01 02020 01 0000 100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182 1 01 02030 01 0000 100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182 1 01 02040 01 0000 100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182 1 05 02010 02 0000 110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182 1 05 02020 02 0000 110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Единый налог на вмененный доход для отдельных видов деятельности (за налоговые периоды истекшие до 1 января 2011 г.)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182 1 05 04020 02 0000 110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lastRenderedPageBreak/>
              <w:t>182 1 09 04053 05 0000 110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Земельный налог (по обязательствам, возникшим до 1 января 2006 г.), мобилизируемый на межселенных территориях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182 1 09 07013 05 0000 110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Налог на рекламу, мобилизуемый на территориях муниципального района</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182 1 09 07033 05 0000 110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182 1 09 07053 05 0000 110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Прочие местные налоги и сборы, мобилизуемые на территориях муниципальных районов</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182 1 16 03010 01 0000 140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Денежные взыскания (штрафы) за нарушение законодательства о налогах и сборах, предусмотренные </w:t>
            </w:r>
            <w:r w:rsidRPr="00051CC3">
              <w:rPr>
                <w:rFonts w:ascii="Times New Roman" w:eastAsia="Times New Roman" w:hAnsi="Times New Roman" w:cs="Times New Roman"/>
                <w:sz w:val="20"/>
                <w:szCs w:val="20"/>
                <w:lang w:eastAsia="ru-RU"/>
              </w:rPr>
              <w:t>статьями 116</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118</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статьей 119.1</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пунктами 1</w:t>
            </w:r>
            <w:r w:rsidRPr="00051CC3">
              <w:rPr>
                <w:rFonts w:ascii="Times New Roman" w:eastAsia="Times New Roman" w:hAnsi="Times New Roman" w:cs="Times New Roman"/>
                <w:color w:val="000000"/>
                <w:sz w:val="20"/>
                <w:szCs w:val="20"/>
                <w:lang w:eastAsia="ru-RU"/>
              </w:rPr>
              <w:t xml:space="preserve"> и </w:t>
            </w:r>
            <w:r w:rsidRPr="00051CC3">
              <w:rPr>
                <w:rFonts w:ascii="Times New Roman" w:eastAsia="Times New Roman" w:hAnsi="Times New Roman" w:cs="Times New Roman"/>
                <w:sz w:val="20"/>
                <w:szCs w:val="20"/>
                <w:lang w:eastAsia="ru-RU"/>
              </w:rPr>
              <w:t>2 статьи 120</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статьями 125</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126</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128</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129</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129.1</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132</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133</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134</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135</w:t>
            </w:r>
            <w:r w:rsidRPr="00051CC3">
              <w:rPr>
                <w:rFonts w:ascii="Times New Roman" w:eastAsia="Times New Roman" w:hAnsi="Times New Roman" w:cs="Times New Roman"/>
                <w:color w:val="000000"/>
                <w:sz w:val="20"/>
                <w:szCs w:val="20"/>
                <w:lang w:eastAsia="ru-RU"/>
              </w:rPr>
              <w:t xml:space="preserve">, </w:t>
            </w:r>
            <w:r w:rsidRPr="00051CC3">
              <w:rPr>
                <w:rFonts w:ascii="Times New Roman" w:eastAsia="Times New Roman" w:hAnsi="Times New Roman" w:cs="Times New Roman"/>
                <w:sz w:val="20"/>
                <w:szCs w:val="20"/>
                <w:lang w:eastAsia="ru-RU"/>
              </w:rPr>
              <w:t>135.1</w:t>
            </w:r>
            <w:r w:rsidRPr="00051CC3">
              <w:rPr>
                <w:rFonts w:ascii="Times New Roman" w:eastAsia="Times New Roman" w:hAnsi="Times New Roman" w:cs="Times New Roman"/>
                <w:color w:val="000000"/>
                <w:sz w:val="20"/>
                <w:szCs w:val="20"/>
                <w:lang w:eastAsia="ru-RU"/>
              </w:rPr>
              <w:t xml:space="preserve"> Налогового кодекса Российской Федерации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182 1 16 06 000 01 0000 100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182 1 07 01020 01 0000 110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Налог на добычу общераспространенных полезных ископаемых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182 1 08 03010 01 0000 110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182 1 16 03030 01 0000 140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182 1 05 03010 01 0000 110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Единый сельскохозяйственный налог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048</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Управление Федеральной службы по надзору в сфере природопользования по Ивановской области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048 1 12 01010 01 0000 120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048 1 12 01020 01 0000 120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передвижными объектами</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048 1 12 01030 01 0000 120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048 1 12 01040 01 0000 120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Плата за размещение отходов производства и потребления</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161</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Управление Федеральной антимонопольной службы по Ивановской области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161 1 16 33050 05 0000 140</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муниципальных районов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321</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Управление Федеральной службы государственной регистрации, кадастра и картографии по Ивановской области </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321 1 16 25060 01 0000 140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w:t>
            </w:r>
          </w:p>
        </w:tc>
      </w:tr>
      <w:tr w:rsidR="00051CC3" w:rsidRPr="00051CC3" w:rsidTr="00051CC3">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100</w:t>
            </w:r>
          </w:p>
        </w:tc>
        <w:tc>
          <w:tcPr>
            <w:tcW w:w="780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Управление Федерального казначейства по Ивановской области</w:t>
            </w:r>
          </w:p>
        </w:tc>
      </w:tr>
      <w:tr w:rsidR="00051CC3" w:rsidRPr="00051CC3" w:rsidTr="00051CC3">
        <w:trPr>
          <w:trHeight w:val="230"/>
        </w:trPr>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100 1 03 02230 01 0000 110 </w:t>
            </w:r>
          </w:p>
        </w:tc>
        <w:tc>
          <w:tcPr>
            <w:tcW w:w="7808" w:type="dxa"/>
            <w:vMerge w:val="restart"/>
            <w:tcBorders>
              <w:top w:val="nil"/>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051CC3" w:rsidRPr="00051CC3" w:rsidTr="00051CC3">
        <w:trPr>
          <w:trHeight w:val="408"/>
        </w:trPr>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7808"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r>
      <w:tr w:rsidR="00051CC3" w:rsidRPr="00051CC3" w:rsidTr="00051CC3">
        <w:trPr>
          <w:trHeight w:val="230"/>
        </w:trPr>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100 1 03 02240 01 0000 110 </w:t>
            </w:r>
          </w:p>
        </w:tc>
        <w:tc>
          <w:tcPr>
            <w:tcW w:w="7808" w:type="dxa"/>
            <w:vMerge w:val="restart"/>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051CC3" w:rsidRPr="00051CC3" w:rsidTr="00051CC3">
        <w:trPr>
          <w:trHeight w:val="408"/>
        </w:trPr>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7808"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r>
      <w:tr w:rsidR="00051CC3" w:rsidRPr="00051CC3" w:rsidTr="00051CC3">
        <w:trPr>
          <w:trHeight w:val="20"/>
        </w:trPr>
        <w:tc>
          <w:tcPr>
            <w:tcW w:w="2540" w:type="dxa"/>
            <w:gridSpan w:val="2"/>
            <w:tcBorders>
              <w:top w:val="single" w:sz="4" w:space="0" w:color="auto"/>
              <w:left w:val="single" w:sz="4" w:space="0" w:color="auto"/>
              <w:bottom w:val="nil"/>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100 1 03 02250 01 0000 110 </w:t>
            </w:r>
          </w:p>
        </w:tc>
        <w:tc>
          <w:tcPr>
            <w:tcW w:w="7808" w:type="dxa"/>
            <w:tcBorders>
              <w:top w:val="nil"/>
              <w:left w:val="nil"/>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051CC3" w:rsidRPr="00051CC3" w:rsidTr="00051CC3">
        <w:trPr>
          <w:trHeight w:val="230"/>
        </w:trPr>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100 1 03 02260 01 0000 110</w:t>
            </w:r>
          </w:p>
        </w:tc>
        <w:tc>
          <w:tcPr>
            <w:tcW w:w="7808"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051CC3" w:rsidRPr="00051CC3" w:rsidTr="00051CC3">
        <w:trPr>
          <w:trHeight w:val="408"/>
        </w:trPr>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7808"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r>
    </w:tbl>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tbl>
      <w:tblPr>
        <w:tblW w:w="10623" w:type="dxa"/>
        <w:tblInd w:w="-885" w:type="dxa"/>
        <w:tblLook w:val="04A0" w:firstRow="1" w:lastRow="0" w:firstColumn="1" w:lastColumn="0" w:noHBand="0" w:noVBand="1"/>
      </w:tblPr>
      <w:tblGrid>
        <w:gridCol w:w="2694"/>
        <w:gridCol w:w="4488"/>
        <w:gridCol w:w="1211"/>
        <w:gridCol w:w="1096"/>
        <w:gridCol w:w="1134"/>
      </w:tblGrid>
      <w:tr w:rsidR="00051CC3" w:rsidRPr="00051CC3" w:rsidTr="00417D4D">
        <w:trPr>
          <w:trHeight w:val="20"/>
        </w:trPr>
        <w:tc>
          <w:tcPr>
            <w:tcW w:w="10623" w:type="dxa"/>
            <w:gridSpan w:val="5"/>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lastRenderedPageBreak/>
              <w:t>Приложение 3</w:t>
            </w:r>
          </w:p>
        </w:tc>
      </w:tr>
      <w:tr w:rsidR="00051CC3" w:rsidRPr="00051CC3" w:rsidTr="00417D4D">
        <w:trPr>
          <w:trHeight w:val="20"/>
        </w:trPr>
        <w:tc>
          <w:tcPr>
            <w:tcW w:w="10623" w:type="dxa"/>
            <w:gridSpan w:val="5"/>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 xml:space="preserve">к решению Совета </w:t>
            </w:r>
          </w:p>
        </w:tc>
      </w:tr>
      <w:tr w:rsidR="00051CC3" w:rsidRPr="00051CC3" w:rsidTr="00417D4D">
        <w:trPr>
          <w:trHeight w:val="20"/>
        </w:trPr>
        <w:tc>
          <w:tcPr>
            <w:tcW w:w="269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7929"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Тейковского</w:t>
            </w:r>
          </w:p>
        </w:tc>
      </w:tr>
      <w:tr w:rsidR="00051CC3" w:rsidRPr="00051CC3" w:rsidTr="00417D4D">
        <w:trPr>
          <w:trHeight w:val="20"/>
        </w:trPr>
        <w:tc>
          <w:tcPr>
            <w:tcW w:w="269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7929"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417D4D">
        <w:trPr>
          <w:trHeight w:val="20"/>
        </w:trPr>
        <w:tc>
          <w:tcPr>
            <w:tcW w:w="269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7929"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22.06.2017 г. № 204-р</w:t>
            </w:r>
          </w:p>
        </w:tc>
      </w:tr>
      <w:tr w:rsidR="00051CC3" w:rsidRPr="00051CC3" w:rsidTr="00417D4D">
        <w:trPr>
          <w:trHeight w:val="20"/>
        </w:trPr>
        <w:tc>
          <w:tcPr>
            <w:tcW w:w="10623" w:type="dxa"/>
            <w:gridSpan w:val="5"/>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5</w:t>
            </w:r>
          </w:p>
        </w:tc>
      </w:tr>
      <w:tr w:rsidR="00051CC3" w:rsidRPr="00051CC3" w:rsidTr="00417D4D">
        <w:trPr>
          <w:trHeight w:val="20"/>
        </w:trPr>
        <w:tc>
          <w:tcPr>
            <w:tcW w:w="10623" w:type="dxa"/>
            <w:gridSpan w:val="5"/>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 xml:space="preserve">к решению Совета </w:t>
            </w:r>
          </w:p>
        </w:tc>
      </w:tr>
      <w:tr w:rsidR="00051CC3" w:rsidRPr="00051CC3" w:rsidTr="00417D4D">
        <w:trPr>
          <w:trHeight w:val="20"/>
        </w:trPr>
        <w:tc>
          <w:tcPr>
            <w:tcW w:w="269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7929"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Тейковского</w:t>
            </w:r>
          </w:p>
        </w:tc>
      </w:tr>
      <w:tr w:rsidR="00051CC3" w:rsidRPr="00051CC3" w:rsidTr="00417D4D">
        <w:trPr>
          <w:trHeight w:val="20"/>
        </w:trPr>
        <w:tc>
          <w:tcPr>
            <w:tcW w:w="269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7929"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417D4D">
        <w:trPr>
          <w:trHeight w:val="20"/>
        </w:trPr>
        <w:tc>
          <w:tcPr>
            <w:tcW w:w="269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7929" w:type="dxa"/>
            <w:gridSpan w:val="4"/>
            <w:tcBorders>
              <w:top w:val="nil"/>
              <w:left w:val="nil"/>
              <w:bottom w:val="nil"/>
              <w:right w:val="nil"/>
            </w:tcBorders>
            <w:shd w:val="clear" w:color="auto" w:fill="auto"/>
            <w:vAlign w:val="bottom"/>
            <w:hideMark/>
          </w:tcPr>
          <w:p w:rsid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16.12.2016 г. № 155-р</w:t>
            </w:r>
          </w:p>
          <w:p w:rsidR="00417D4D" w:rsidRPr="00051CC3" w:rsidRDefault="00417D4D" w:rsidP="00051CC3">
            <w:pPr>
              <w:spacing w:after="0" w:line="240" w:lineRule="auto"/>
              <w:jc w:val="right"/>
              <w:rPr>
                <w:rFonts w:ascii="Times New Roman" w:eastAsia="Times New Roman" w:hAnsi="Times New Roman" w:cs="Times New Roman"/>
                <w:color w:val="000000"/>
                <w:sz w:val="24"/>
                <w:szCs w:val="24"/>
                <w:lang w:eastAsia="ru-RU"/>
              </w:rPr>
            </w:pPr>
          </w:p>
        </w:tc>
      </w:tr>
      <w:tr w:rsidR="00051CC3" w:rsidRPr="00051CC3" w:rsidTr="00417D4D">
        <w:trPr>
          <w:trHeight w:val="20"/>
        </w:trPr>
        <w:tc>
          <w:tcPr>
            <w:tcW w:w="269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448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sz w:val="20"/>
                <w:szCs w:val="20"/>
                <w:lang w:eastAsia="ru-RU"/>
              </w:rPr>
            </w:pPr>
          </w:p>
        </w:tc>
        <w:tc>
          <w:tcPr>
            <w:tcW w:w="1211"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sz w:val="20"/>
                <w:szCs w:val="20"/>
                <w:lang w:eastAsia="ru-RU"/>
              </w:rPr>
            </w:pPr>
          </w:p>
        </w:tc>
        <w:tc>
          <w:tcPr>
            <w:tcW w:w="109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sz w:val="20"/>
                <w:szCs w:val="20"/>
                <w:lang w:eastAsia="ru-RU"/>
              </w:rPr>
            </w:pPr>
          </w:p>
        </w:tc>
      </w:tr>
      <w:tr w:rsidR="00051CC3" w:rsidRPr="00051CC3" w:rsidTr="00417D4D">
        <w:trPr>
          <w:trHeight w:val="20"/>
        </w:trPr>
        <w:tc>
          <w:tcPr>
            <w:tcW w:w="10623" w:type="dxa"/>
            <w:gridSpan w:val="5"/>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Источники внутреннего финансирования дефицита</w:t>
            </w:r>
          </w:p>
        </w:tc>
      </w:tr>
      <w:tr w:rsidR="00051CC3" w:rsidRPr="00051CC3" w:rsidTr="00417D4D">
        <w:trPr>
          <w:trHeight w:val="20"/>
        </w:trPr>
        <w:tc>
          <w:tcPr>
            <w:tcW w:w="10623" w:type="dxa"/>
            <w:gridSpan w:val="5"/>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2017 год                                             </w:t>
            </w:r>
          </w:p>
        </w:tc>
      </w:tr>
      <w:tr w:rsidR="00051CC3" w:rsidRPr="00051CC3" w:rsidTr="00417D4D">
        <w:trPr>
          <w:trHeight w:val="20"/>
        </w:trPr>
        <w:tc>
          <w:tcPr>
            <w:tcW w:w="10623" w:type="dxa"/>
            <w:gridSpan w:val="5"/>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и плановый период 2018 - 2019 г.г.</w:t>
            </w:r>
          </w:p>
        </w:tc>
      </w:tr>
      <w:tr w:rsidR="00051CC3" w:rsidRPr="00051CC3" w:rsidTr="00417D4D">
        <w:trPr>
          <w:trHeight w:val="20"/>
        </w:trPr>
        <w:tc>
          <w:tcPr>
            <w:tcW w:w="10623" w:type="dxa"/>
            <w:gridSpan w:val="5"/>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 xml:space="preserve">           (тыс. руб.)</w:t>
            </w:r>
          </w:p>
        </w:tc>
      </w:tr>
      <w:tr w:rsidR="00051CC3" w:rsidRPr="00051CC3" w:rsidTr="00417D4D">
        <w:trPr>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Код классификации источников финансирования дефицитов бюджетов</w:t>
            </w:r>
          </w:p>
        </w:tc>
        <w:tc>
          <w:tcPr>
            <w:tcW w:w="4488"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Наименование кода классификации источников финансирования дефицитов бюджетов</w:t>
            </w:r>
          </w:p>
        </w:tc>
        <w:tc>
          <w:tcPr>
            <w:tcW w:w="1211" w:type="dxa"/>
            <w:tcBorders>
              <w:top w:val="single" w:sz="4" w:space="0" w:color="auto"/>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2017 год</w:t>
            </w:r>
          </w:p>
        </w:tc>
        <w:tc>
          <w:tcPr>
            <w:tcW w:w="1096" w:type="dxa"/>
            <w:tcBorders>
              <w:top w:val="single" w:sz="4" w:space="0" w:color="auto"/>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2018 год</w:t>
            </w:r>
          </w:p>
        </w:tc>
        <w:tc>
          <w:tcPr>
            <w:tcW w:w="1134" w:type="dxa"/>
            <w:tcBorders>
              <w:top w:val="single" w:sz="4" w:space="0" w:color="auto"/>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2019 год</w:t>
            </w:r>
          </w:p>
        </w:tc>
      </w:tr>
      <w:tr w:rsidR="00051CC3" w:rsidRPr="00051CC3" w:rsidTr="00417D4D">
        <w:trPr>
          <w:trHeight w:val="230"/>
        </w:trPr>
        <w:tc>
          <w:tcPr>
            <w:tcW w:w="2694"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000 01 00 00 00 00 0000 000</w:t>
            </w:r>
          </w:p>
        </w:tc>
        <w:tc>
          <w:tcPr>
            <w:tcW w:w="4488" w:type="dxa"/>
            <w:vMerge w:val="restart"/>
            <w:tcBorders>
              <w:top w:val="nil"/>
              <w:left w:val="single" w:sz="4" w:space="0" w:color="auto"/>
              <w:bottom w:val="single" w:sz="4" w:space="0" w:color="auto"/>
              <w:right w:val="nil"/>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Источники внутреннего финансирования дефицитов бюджетов – всего:</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3653,2</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w:t>
            </w:r>
          </w:p>
        </w:tc>
      </w:tr>
      <w:tr w:rsidR="00051CC3" w:rsidRPr="00051CC3" w:rsidTr="00417D4D">
        <w:trPr>
          <w:trHeight w:val="230"/>
        </w:trPr>
        <w:tc>
          <w:tcPr>
            <w:tcW w:w="2694"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4488" w:type="dxa"/>
            <w:vMerge/>
            <w:tcBorders>
              <w:top w:val="nil"/>
              <w:left w:val="single" w:sz="4" w:space="0" w:color="auto"/>
              <w:bottom w:val="single" w:sz="4" w:space="0" w:color="auto"/>
              <w:right w:val="nil"/>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r>
      <w:tr w:rsidR="00051CC3" w:rsidRPr="00051CC3" w:rsidTr="00417D4D">
        <w:trPr>
          <w:trHeight w:val="230"/>
        </w:trPr>
        <w:tc>
          <w:tcPr>
            <w:tcW w:w="2694"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000 01 05 00 00 00 0000 000</w:t>
            </w:r>
          </w:p>
        </w:tc>
        <w:tc>
          <w:tcPr>
            <w:tcW w:w="4488" w:type="dxa"/>
            <w:vMerge w:val="restart"/>
            <w:tcBorders>
              <w:top w:val="nil"/>
              <w:left w:val="single" w:sz="4" w:space="0" w:color="auto"/>
              <w:bottom w:val="single" w:sz="4" w:space="0" w:color="auto"/>
              <w:right w:val="nil"/>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бюджета</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3653,2</w:t>
            </w:r>
          </w:p>
        </w:tc>
        <w:tc>
          <w:tcPr>
            <w:tcW w:w="1096"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w:t>
            </w:r>
          </w:p>
        </w:tc>
      </w:tr>
      <w:tr w:rsidR="00051CC3" w:rsidRPr="00051CC3" w:rsidTr="00417D4D">
        <w:trPr>
          <w:trHeight w:val="230"/>
        </w:trPr>
        <w:tc>
          <w:tcPr>
            <w:tcW w:w="2694"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4488" w:type="dxa"/>
            <w:vMerge/>
            <w:tcBorders>
              <w:top w:val="nil"/>
              <w:left w:val="single" w:sz="4" w:space="0" w:color="auto"/>
              <w:bottom w:val="single" w:sz="4" w:space="0" w:color="auto"/>
              <w:right w:val="nil"/>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096"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000 01 05 00 00 00 0000 500</w:t>
            </w:r>
          </w:p>
        </w:tc>
        <w:tc>
          <w:tcPr>
            <w:tcW w:w="4488" w:type="dxa"/>
            <w:tcBorders>
              <w:top w:val="nil"/>
              <w:left w:val="nil"/>
              <w:bottom w:val="single" w:sz="4" w:space="0" w:color="auto"/>
              <w:right w:val="nil"/>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Увеличение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-183852,5</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-181740,4</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000 01 05 02 00 00 0000 500</w:t>
            </w:r>
          </w:p>
        </w:tc>
        <w:tc>
          <w:tcPr>
            <w:tcW w:w="4488" w:type="dxa"/>
            <w:tcBorders>
              <w:top w:val="nil"/>
              <w:left w:val="nil"/>
              <w:bottom w:val="single" w:sz="4" w:space="0" w:color="auto"/>
              <w:right w:val="nil"/>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-183852,5</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-181740,4</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000 01 05 02 01 00 0000 510</w:t>
            </w:r>
          </w:p>
        </w:tc>
        <w:tc>
          <w:tcPr>
            <w:tcW w:w="4488" w:type="dxa"/>
            <w:tcBorders>
              <w:top w:val="nil"/>
              <w:left w:val="nil"/>
              <w:bottom w:val="single" w:sz="4" w:space="0" w:color="auto"/>
              <w:right w:val="nil"/>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-183852,5</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-181740,4</w:t>
            </w:r>
          </w:p>
        </w:tc>
      </w:tr>
      <w:tr w:rsidR="00051CC3" w:rsidRPr="00051CC3" w:rsidTr="00417D4D">
        <w:trPr>
          <w:trHeight w:val="230"/>
        </w:trPr>
        <w:tc>
          <w:tcPr>
            <w:tcW w:w="2694"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040 01 05 02 01 05 0000 510</w:t>
            </w:r>
          </w:p>
        </w:tc>
        <w:tc>
          <w:tcPr>
            <w:tcW w:w="4488" w:type="dxa"/>
            <w:vMerge w:val="restart"/>
            <w:tcBorders>
              <w:top w:val="nil"/>
              <w:left w:val="single" w:sz="4" w:space="0" w:color="auto"/>
              <w:bottom w:val="single" w:sz="4" w:space="0" w:color="auto"/>
              <w:right w:val="nil"/>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районов</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-183852,5</w:t>
            </w:r>
          </w:p>
        </w:tc>
        <w:tc>
          <w:tcPr>
            <w:tcW w:w="1096"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-177342,3</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-181740,4</w:t>
            </w:r>
          </w:p>
        </w:tc>
      </w:tr>
      <w:tr w:rsidR="00051CC3" w:rsidRPr="00051CC3" w:rsidTr="00417D4D">
        <w:trPr>
          <w:trHeight w:val="230"/>
        </w:trPr>
        <w:tc>
          <w:tcPr>
            <w:tcW w:w="2694"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4488" w:type="dxa"/>
            <w:vMerge/>
            <w:tcBorders>
              <w:top w:val="nil"/>
              <w:left w:val="single" w:sz="4" w:space="0" w:color="auto"/>
              <w:bottom w:val="single" w:sz="4" w:space="0" w:color="auto"/>
              <w:right w:val="nil"/>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1096"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000 01 05 00 00 00 0000 600</w:t>
            </w:r>
          </w:p>
        </w:tc>
        <w:tc>
          <w:tcPr>
            <w:tcW w:w="4488" w:type="dxa"/>
            <w:tcBorders>
              <w:top w:val="nil"/>
              <w:left w:val="nil"/>
              <w:bottom w:val="single" w:sz="4" w:space="0" w:color="auto"/>
              <w:right w:val="nil"/>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Уменьшение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187505,7</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181740,4</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000 01 05 02 00 00 0000 600</w:t>
            </w:r>
          </w:p>
        </w:tc>
        <w:tc>
          <w:tcPr>
            <w:tcW w:w="4488" w:type="dxa"/>
            <w:tcBorders>
              <w:top w:val="nil"/>
              <w:left w:val="nil"/>
              <w:bottom w:val="single" w:sz="4" w:space="0" w:color="auto"/>
              <w:right w:val="nil"/>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187505,7</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181740,4</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000 01 05 02 01 00 0000 610</w:t>
            </w:r>
          </w:p>
        </w:tc>
        <w:tc>
          <w:tcPr>
            <w:tcW w:w="4488" w:type="dxa"/>
            <w:tcBorders>
              <w:top w:val="nil"/>
              <w:left w:val="nil"/>
              <w:bottom w:val="single" w:sz="4" w:space="0" w:color="auto"/>
              <w:right w:val="nil"/>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187505,7</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181740,4</w:t>
            </w:r>
          </w:p>
        </w:tc>
      </w:tr>
      <w:tr w:rsidR="00051CC3" w:rsidRPr="00051CC3" w:rsidTr="00417D4D">
        <w:trPr>
          <w:trHeight w:val="230"/>
        </w:trPr>
        <w:tc>
          <w:tcPr>
            <w:tcW w:w="2694" w:type="dxa"/>
            <w:vMerge w:val="restart"/>
            <w:tcBorders>
              <w:top w:val="nil"/>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040 01 05 02 01 05 0000 610</w:t>
            </w:r>
          </w:p>
        </w:tc>
        <w:tc>
          <w:tcPr>
            <w:tcW w:w="4488" w:type="dxa"/>
            <w:vMerge w:val="restart"/>
            <w:tcBorders>
              <w:top w:val="nil"/>
              <w:left w:val="single" w:sz="4" w:space="0" w:color="auto"/>
              <w:bottom w:val="single" w:sz="4" w:space="0" w:color="000000"/>
              <w:right w:val="nil"/>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районов</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187505,7</w:t>
            </w:r>
          </w:p>
        </w:tc>
        <w:tc>
          <w:tcPr>
            <w:tcW w:w="1096"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177342,3</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181740,4</w:t>
            </w:r>
          </w:p>
        </w:tc>
      </w:tr>
      <w:tr w:rsidR="00051CC3" w:rsidRPr="00051CC3" w:rsidTr="00417D4D">
        <w:trPr>
          <w:trHeight w:val="230"/>
        </w:trPr>
        <w:tc>
          <w:tcPr>
            <w:tcW w:w="2694"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4488" w:type="dxa"/>
            <w:vMerge/>
            <w:tcBorders>
              <w:top w:val="nil"/>
              <w:left w:val="single" w:sz="4" w:space="0" w:color="auto"/>
              <w:bottom w:val="single" w:sz="4" w:space="0" w:color="000000"/>
              <w:right w:val="nil"/>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1096"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000 01 06 05 00 00 0000 000</w:t>
            </w:r>
          </w:p>
        </w:tc>
        <w:tc>
          <w:tcPr>
            <w:tcW w:w="448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Бюджетные кредиты, предоставленные внутри страны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000 01 06 05 00 00 0000 000</w:t>
            </w:r>
          </w:p>
        </w:tc>
        <w:tc>
          <w:tcPr>
            <w:tcW w:w="448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Предоставление бюджетных кредитов внутри страны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-770,9</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000 01 06 05 02 00 0000 500</w:t>
            </w:r>
          </w:p>
        </w:tc>
        <w:tc>
          <w:tcPr>
            <w:tcW w:w="448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Предоставление бюджетных кредитов другим бюджетам  бюджетной системы Российской Федерации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-770,9</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000 01 06 05 02 05 0000 540</w:t>
            </w:r>
          </w:p>
        </w:tc>
        <w:tc>
          <w:tcPr>
            <w:tcW w:w="448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-770,9</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040 01 06 05 02 05 0000 540</w:t>
            </w:r>
          </w:p>
        </w:tc>
        <w:tc>
          <w:tcPr>
            <w:tcW w:w="448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-770,9</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000 01 06 05 00 00 0000 600</w:t>
            </w:r>
          </w:p>
        </w:tc>
        <w:tc>
          <w:tcPr>
            <w:tcW w:w="448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бюджетных кредитов, предоставленных внутри страны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770,9</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000 01 06 05 02 00 0000 640</w:t>
            </w:r>
          </w:p>
        </w:tc>
        <w:tc>
          <w:tcPr>
            <w:tcW w:w="448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770,9</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r>
      <w:tr w:rsidR="00051CC3" w:rsidRPr="00051CC3" w:rsidTr="00417D4D">
        <w:trPr>
          <w:trHeight w:val="20"/>
        </w:trPr>
        <w:tc>
          <w:tcPr>
            <w:tcW w:w="2694"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040 01 06 05 02 05 0000 640</w:t>
            </w:r>
          </w:p>
        </w:tc>
        <w:tc>
          <w:tcPr>
            <w:tcW w:w="448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Возврат бюджетных кредитов, предоставленных  другим бюджетам бюджетной системы Российской Федерации в бюджеты муниципальных районов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770,9</w:t>
            </w:r>
          </w:p>
        </w:tc>
        <w:tc>
          <w:tcPr>
            <w:tcW w:w="109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r>
    </w:tbl>
    <w:p w:rsidR="00051CC3" w:rsidRPr="00051CC3" w:rsidRDefault="00051CC3" w:rsidP="00051CC3">
      <w:pPr>
        <w:spacing w:after="0" w:line="240" w:lineRule="auto"/>
        <w:jc w:val="right"/>
        <w:rPr>
          <w:rFonts w:ascii="Times New Roman" w:eastAsia="Calibri" w:hAnsi="Times New Roman" w:cs="Times New Roman"/>
          <w:sz w:val="24"/>
        </w:rPr>
      </w:pP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Приложение 4</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к решению Совета</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ab/>
        <w:t>Тейковского</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ab/>
        <w:t>муниципального района</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от 22.06.2017 г. № 204-р</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Приложение 7</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к решению Совета</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ab/>
        <w:t>Тейковского</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ab/>
        <w:t>муниципального района</w:t>
      </w:r>
    </w:p>
    <w:p w:rsidR="00051CC3" w:rsidRPr="00051CC3" w:rsidRDefault="00051CC3" w:rsidP="00051CC3">
      <w:pPr>
        <w:spacing w:after="0" w:line="240" w:lineRule="auto"/>
        <w:jc w:val="right"/>
        <w:rPr>
          <w:rFonts w:ascii="Times New Roman" w:eastAsia="Calibri" w:hAnsi="Times New Roman" w:cs="Times New Roman"/>
          <w:sz w:val="24"/>
        </w:rPr>
      </w:pPr>
      <w:r w:rsidRPr="00051CC3">
        <w:rPr>
          <w:rFonts w:ascii="Times New Roman" w:eastAsia="Calibri" w:hAnsi="Times New Roman" w:cs="Times New Roman"/>
          <w:sz w:val="24"/>
        </w:rPr>
        <w:t>от 16.12.2016 г. № 155-р</w:t>
      </w:r>
    </w:p>
    <w:p w:rsidR="00051CC3" w:rsidRPr="00051CC3" w:rsidRDefault="00051CC3" w:rsidP="00051CC3">
      <w:pPr>
        <w:spacing w:after="0" w:line="240" w:lineRule="auto"/>
        <w:jc w:val="right"/>
        <w:rPr>
          <w:rFonts w:ascii="Times New Roman" w:eastAsia="Calibri" w:hAnsi="Times New Roman" w:cs="Times New Roman"/>
          <w:sz w:val="24"/>
        </w:rPr>
      </w:pPr>
    </w:p>
    <w:p w:rsidR="00051CC3" w:rsidRPr="00051CC3" w:rsidRDefault="00051CC3" w:rsidP="00051CC3">
      <w:pPr>
        <w:spacing w:after="0" w:line="240" w:lineRule="auto"/>
        <w:jc w:val="right"/>
        <w:rPr>
          <w:rFonts w:ascii="Times New Roman" w:eastAsia="Calibri" w:hAnsi="Times New Roman" w:cs="Times New Roman"/>
          <w:sz w:val="24"/>
        </w:rPr>
      </w:pPr>
    </w:p>
    <w:p w:rsidR="00051CC3" w:rsidRPr="00051CC3" w:rsidRDefault="00051CC3" w:rsidP="00051CC3">
      <w:pPr>
        <w:spacing w:after="0" w:line="240" w:lineRule="auto"/>
        <w:jc w:val="right"/>
        <w:rPr>
          <w:rFonts w:ascii="Times New Roman" w:eastAsia="Calibri" w:hAnsi="Times New Roman" w:cs="Times New Roman"/>
          <w:sz w:val="24"/>
        </w:rPr>
      </w:pPr>
    </w:p>
    <w:p w:rsidR="00051CC3" w:rsidRPr="00051CC3" w:rsidRDefault="00051CC3" w:rsidP="00051CC3">
      <w:pPr>
        <w:spacing w:after="0" w:line="240" w:lineRule="auto"/>
        <w:jc w:val="center"/>
        <w:rPr>
          <w:rFonts w:ascii="Times New Roman" w:eastAsia="Calibri" w:hAnsi="Times New Roman" w:cs="Times New Roman"/>
          <w:b/>
          <w:sz w:val="24"/>
        </w:rPr>
      </w:pPr>
      <w:r w:rsidRPr="00051CC3">
        <w:rPr>
          <w:rFonts w:ascii="Times New Roman" w:eastAsia="Calibri" w:hAnsi="Times New Roman" w:cs="Times New Roman"/>
          <w:b/>
          <w:sz w:val="24"/>
        </w:rPr>
        <w:t>Распределение бюджетных ассигнований по целевым статьям</w:t>
      </w:r>
    </w:p>
    <w:p w:rsidR="00051CC3" w:rsidRPr="00051CC3" w:rsidRDefault="00051CC3" w:rsidP="00051CC3">
      <w:pPr>
        <w:spacing w:after="0" w:line="240" w:lineRule="auto"/>
        <w:jc w:val="center"/>
        <w:rPr>
          <w:rFonts w:ascii="Times New Roman" w:eastAsia="Calibri" w:hAnsi="Times New Roman" w:cs="Times New Roman"/>
          <w:b/>
          <w:sz w:val="24"/>
        </w:rPr>
      </w:pPr>
      <w:r w:rsidRPr="00051CC3">
        <w:rPr>
          <w:rFonts w:ascii="Times New Roman" w:eastAsia="Calibri" w:hAnsi="Times New Roman" w:cs="Times New Roman"/>
          <w:b/>
          <w:sz w:val="24"/>
        </w:rPr>
        <w:t>(муниципальным программам Тейковского муниципального района и</w:t>
      </w:r>
    </w:p>
    <w:p w:rsidR="00051CC3" w:rsidRPr="00051CC3" w:rsidRDefault="00051CC3" w:rsidP="00051CC3">
      <w:pPr>
        <w:spacing w:after="0" w:line="240" w:lineRule="auto"/>
        <w:jc w:val="center"/>
        <w:rPr>
          <w:rFonts w:ascii="Times New Roman" w:eastAsia="Calibri" w:hAnsi="Times New Roman" w:cs="Times New Roman"/>
          <w:b/>
          <w:sz w:val="24"/>
        </w:rPr>
      </w:pPr>
      <w:r w:rsidRPr="00051CC3">
        <w:rPr>
          <w:rFonts w:ascii="Times New Roman" w:eastAsia="Calibri" w:hAnsi="Times New Roman" w:cs="Times New Roman"/>
          <w:b/>
          <w:sz w:val="24"/>
        </w:rPr>
        <w:t>не включенным в муниципальные программы Тейковского муниципального</w:t>
      </w:r>
    </w:p>
    <w:p w:rsidR="00051CC3" w:rsidRPr="00051CC3" w:rsidRDefault="00051CC3" w:rsidP="00051CC3">
      <w:pPr>
        <w:spacing w:after="0" w:line="240" w:lineRule="auto"/>
        <w:jc w:val="center"/>
        <w:rPr>
          <w:rFonts w:ascii="Times New Roman" w:eastAsia="Calibri" w:hAnsi="Times New Roman" w:cs="Times New Roman"/>
          <w:b/>
          <w:sz w:val="24"/>
        </w:rPr>
      </w:pPr>
      <w:r w:rsidRPr="00051CC3">
        <w:rPr>
          <w:rFonts w:ascii="Times New Roman" w:eastAsia="Calibri" w:hAnsi="Times New Roman" w:cs="Times New Roman"/>
          <w:b/>
          <w:sz w:val="24"/>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2017 год</w:t>
      </w:r>
    </w:p>
    <w:p w:rsidR="00051CC3" w:rsidRPr="00051CC3" w:rsidRDefault="00051CC3" w:rsidP="00051CC3">
      <w:pPr>
        <w:spacing w:after="0" w:line="240" w:lineRule="auto"/>
        <w:jc w:val="center"/>
        <w:rPr>
          <w:rFonts w:ascii="Times New Roman" w:eastAsia="Calibri" w:hAnsi="Times New Roman" w:cs="Times New Roman"/>
          <w:b/>
          <w:sz w:val="24"/>
        </w:rPr>
      </w:pPr>
    </w:p>
    <w:tbl>
      <w:tblPr>
        <w:tblW w:w="10761" w:type="dxa"/>
        <w:tblInd w:w="-885" w:type="dxa"/>
        <w:tblLayout w:type="fixed"/>
        <w:tblLook w:val="04A0" w:firstRow="1" w:lastRow="0" w:firstColumn="1" w:lastColumn="0" w:noHBand="0" w:noVBand="1"/>
      </w:tblPr>
      <w:tblGrid>
        <w:gridCol w:w="5388"/>
        <w:gridCol w:w="1250"/>
        <w:gridCol w:w="803"/>
        <w:gridCol w:w="1320"/>
        <w:gridCol w:w="866"/>
        <w:gridCol w:w="1134"/>
      </w:tblGrid>
      <w:tr w:rsidR="00051CC3" w:rsidRPr="00051CC3" w:rsidTr="00051CC3">
        <w:trPr>
          <w:trHeight w:val="315"/>
        </w:trPr>
        <w:tc>
          <w:tcPr>
            <w:tcW w:w="53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Наименование</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Целевая статья</w:t>
            </w:r>
          </w:p>
        </w:tc>
        <w:tc>
          <w:tcPr>
            <w:tcW w:w="8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Вид расходов</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Утверждено по бюджету на 2017г.</w:t>
            </w:r>
          </w:p>
        </w:tc>
        <w:tc>
          <w:tcPr>
            <w:tcW w:w="8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Внесенные изменения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Уточненный бюджет на 2017 год</w:t>
            </w:r>
          </w:p>
        </w:tc>
      </w:tr>
      <w:tr w:rsidR="00051CC3" w:rsidRPr="00051CC3" w:rsidTr="00051CC3">
        <w:trPr>
          <w:trHeight w:val="690"/>
        </w:trPr>
        <w:tc>
          <w:tcPr>
            <w:tcW w:w="5388"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803"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866" w:type="dxa"/>
            <w:vMerge/>
            <w:tcBorders>
              <w:top w:val="single" w:sz="4" w:space="0" w:color="auto"/>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«Развитие образования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116231,2</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116231,2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xml:space="preserve">Подпрограмма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7297,3</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7297,3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«Укрепление материально-технической базы учреждений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7202,2</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7202,2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0110100020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786,2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163,6</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949,8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0110100020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2183,6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-383,6</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1800,0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0110100030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675,0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895,0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0110181950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0110181950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Софинансирование расходов на укрепление материально-технической базы муниципальных 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01101S1950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730,0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730,0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Укрепление материально-технической базы муниципальных образовательных организацуий Ивановской области в части реализации перечня мероприятий Ивановской области по созданию в общеобразовательных организациях, расположенных в сельской местности, условий для занятий физической культурой и спортом в 2017 году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01101R0970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1507,4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1507,4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w:t>
            </w:r>
            <w:r w:rsidRPr="00051CC3">
              <w:rPr>
                <w:rFonts w:ascii="Times New Roman" w:eastAsia="Times New Roman" w:hAnsi="Times New Roman" w:cs="Times New Roman"/>
                <w:color w:val="000000"/>
                <w:sz w:val="18"/>
                <w:szCs w:val="20"/>
                <w:lang w:eastAsia="ru-RU"/>
              </w:rPr>
              <w:lastRenderedPageBreak/>
              <w:t xml:space="preserve">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01101L0970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0110200000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95,1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95,1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0110200050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Совершенствование учительского корпуса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0110200050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sz w:val="18"/>
                <w:szCs w:val="20"/>
                <w:lang w:eastAsia="ru-RU"/>
              </w:rPr>
            </w:pPr>
            <w:r w:rsidRPr="00051CC3">
              <w:rPr>
                <w:rFonts w:ascii="Times New Roman" w:eastAsia="Times New Roman" w:hAnsi="Times New Roman" w:cs="Times New Roman"/>
                <w:b/>
                <w:bCs/>
                <w:sz w:val="18"/>
                <w:szCs w:val="20"/>
                <w:lang w:eastAsia="ru-RU"/>
              </w:rPr>
              <w:t xml:space="preserve">Подпрограмма «Финансовое обеспечение предоставления мер социальной поддержки в сфере образования»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0120000000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2084,7</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2084,7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«Финансовое обеспечение предоставления мер социальной поддержки в сфере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2084,7</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2084,7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0120100140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307,5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307,5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0120100140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821,6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821,6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0120180090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33,8</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0120180090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67,6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67,6</w:t>
            </w:r>
          </w:p>
        </w:tc>
      </w:tr>
      <w:tr w:rsidR="00051CC3" w:rsidRPr="00051CC3" w:rsidTr="00051CC3">
        <w:trPr>
          <w:trHeight w:val="207"/>
        </w:trPr>
        <w:tc>
          <w:tcPr>
            <w:tcW w:w="5388" w:type="dxa"/>
            <w:vMerge w:val="restart"/>
            <w:tcBorders>
              <w:top w:val="nil"/>
              <w:left w:val="single" w:sz="4" w:space="0" w:color="auto"/>
              <w:bottom w:val="single" w:sz="4" w:space="0" w:color="000000"/>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50"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0120180100</w:t>
            </w:r>
          </w:p>
        </w:tc>
        <w:tc>
          <w:tcPr>
            <w:tcW w:w="803" w:type="dxa"/>
            <w:vMerge w:val="restart"/>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199,5</w:t>
            </w:r>
          </w:p>
        </w:tc>
        <w:tc>
          <w:tcPr>
            <w:tcW w:w="866" w:type="dxa"/>
            <w:vMerge w:val="restart"/>
            <w:tcBorders>
              <w:top w:val="nil"/>
              <w:left w:val="single" w:sz="4" w:space="0" w:color="auto"/>
              <w:bottom w:val="single" w:sz="4" w:space="0" w:color="000000"/>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199,5</w:t>
            </w:r>
          </w:p>
        </w:tc>
      </w:tr>
      <w:tr w:rsidR="00051CC3" w:rsidRPr="00051CC3" w:rsidTr="00051CC3">
        <w:trPr>
          <w:trHeight w:val="408"/>
        </w:trPr>
        <w:tc>
          <w:tcPr>
            <w:tcW w:w="5388"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c>
          <w:tcPr>
            <w:tcW w:w="1250"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c>
          <w:tcPr>
            <w:tcW w:w="803" w:type="dxa"/>
            <w:vMerge/>
            <w:tcBorders>
              <w:top w:val="nil"/>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c>
          <w:tcPr>
            <w:tcW w:w="866"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0120180110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654,7</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654,7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xml:space="preserve">Подпрограмма «Выявление и поддержка одаренных детей»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0130000000</w:t>
            </w:r>
          </w:p>
        </w:tc>
        <w:tc>
          <w:tcPr>
            <w:tcW w:w="803"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476,4</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476,4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«Выявление и поддержка одаренных детей и молодежи»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0130100000</w:t>
            </w:r>
          </w:p>
        </w:tc>
        <w:tc>
          <w:tcPr>
            <w:tcW w:w="803"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476,4</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476,4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0130100070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430,5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430,5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0130100070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xml:space="preserve">Подпрограмма “Реализация основных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0140000000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45671,3</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45671,3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«Развитие дошкольного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9723,4</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9723,4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0140100080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3228,5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3228,5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w:t>
            </w:r>
            <w:r w:rsidRPr="00051CC3">
              <w:rPr>
                <w:rFonts w:ascii="Times New Roman" w:eastAsia="Times New Roman" w:hAnsi="Times New Roman" w:cs="Times New Roman"/>
                <w:color w:val="000000"/>
                <w:sz w:val="18"/>
                <w:szCs w:val="20"/>
                <w:lang w:eastAsia="ru-RU"/>
              </w:rPr>
              <w:lastRenderedPageBreak/>
              <w:t xml:space="preserve">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0140100080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3462,5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3462,5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0140100080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140,9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140,9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0140100110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1574,4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1574,4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0140100060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1000,8</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0140182180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316,3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316,3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Основное мероприятие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35947,9</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35947,9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567,6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567,6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8893,3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8893,3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17058,1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17058,1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111,5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111,5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0140200100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6451,1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22,8</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6473,9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0140200100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1149,9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-22,8</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1127,1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Содержание прочих учреждений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0140200100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0140200110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799,6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799,6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644,1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644,1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0140282180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270,8</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270,8</w:t>
            </w:r>
          </w:p>
        </w:tc>
      </w:tr>
      <w:tr w:rsidR="00051CC3" w:rsidRPr="00051CC3" w:rsidTr="00051CC3">
        <w:trPr>
          <w:trHeight w:val="20"/>
        </w:trPr>
        <w:tc>
          <w:tcPr>
            <w:tcW w:w="5388"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sz w:val="18"/>
                <w:szCs w:val="20"/>
                <w:lang w:eastAsia="ru-RU"/>
              </w:rPr>
            </w:pPr>
            <w:r w:rsidRPr="00051CC3">
              <w:rPr>
                <w:rFonts w:ascii="Times New Roman" w:eastAsia="Times New Roman" w:hAnsi="Times New Roman" w:cs="Times New Roman"/>
                <w:b/>
                <w:bCs/>
                <w:sz w:val="18"/>
                <w:szCs w:val="20"/>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50"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0150000000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55923,2</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55923,2</w:t>
            </w:r>
          </w:p>
        </w:tc>
      </w:tr>
      <w:tr w:rsidR="00051CC3" w:rsidRPr="00051CC3" w:rsidTr="00051CC3">
        <w:trPr>
          <w:trHeight w:val="20"/>
        </w:trPr>
        <w:tc>
          <w:tcPr>
            <w:tcW w:w="5388"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«Развитие дошкольного образования»</w:t>
            </w:r>
          </w:p>
        </w:tc>
        <w:tc>
          <w:tcPr>
            <w:tcW w:w="1250"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4739,8</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4739,8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0150180170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4715,0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4715,0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0150180170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24,8</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24,8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«Развитие общего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0150200000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51183,4</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51183,4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0150280150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13935,4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13935,4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0150280150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49,0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49,0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0150280150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37199,0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37199,0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sz w:val="18"/>
                <w:szCs w:val="20"/>
                <w:lang w:eastAsia="ru-RU"/>
              </w:rPr>
            </w:pPr>
            <w:r w:rsidRPr="00051CC3">
              <w:rPr>
                <w:rFonts w:ascii="Times New Roman" w:eastAsia="Times New Roman" w:hAnsi="Times New Roman" w:cs="Times New Roman"/>
                <w:b/>
                <w:bCs/>
                <w:sz w:val="18"/>
                <w:szCs w:val="20"/>
                <w:lang w:eastAsia="ru-RU"/>
              </w:rPr>
              <w:t xml:space="preserve">Подпрограмма «Реализация дополнительных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0160000000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3745,6</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3745,6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3745,6</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3745,6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2961,0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2961,0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614,8</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614,8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124,6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124,6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0160182180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sz w:val="18"/>
                <w:szCs w:val="20"/>
                <w:lang w:eastAsia="ru-RU"/>
              </w:rPr>
            </w:pPr>
            <w:r w:rsidRPr="00051CC3">
              <w:rPr>
                <w:rFonts w:ascii="Times New Roman" w:eastAsia="Times New Roman" w:hAnsi="Times New Roman" w:cs="Times New Roman"/>
                <w:b/>
                <w:bCs/>
                <w:sz w:val="18"/>
                <w:szCs w:val="20"/>
                <w:lang w:eastAsia="ru-RU"/>
              </w:rPr>
              <w:t xml:space="preserve">Подпрограмма «Организация отдыха и оздоровления детей»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0170000000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665,7</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665,7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«Организация отдыха и оздоровления детей»</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665,7</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665,7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w:t>
            </w:r>
            <w:r w:rsidRPr="00051CC3">
              <w:rPr>
                <w:rFonts w:ascii="Times New Roman" w:eastAsia="Times New Roman" w:hAnsi="Times New Roman" w:cs="Times New Roman"/>
                <w:color w:val="000000"/>
                <w:sz w:val="18"/>
                <w:szCs w:val="20"/>
                <w:lang w:eastAsia="ru-RU"/>
              </w:rPr>
              <w:lastRenderedPageBreak/>
              <w:t xml:space="preserve">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0170180190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0170180190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184,8</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184,8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0170180200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01701S0190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122,9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122,9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01701S0190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265,6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265,6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sz w:val="18"/>
                <w:szCs w:val="20"/>
                <w:lang w:eastAsia="ru-RU"/>
              </w:rPr>
            </w:pPr>
            <w:r w:rsidRPr="00051CC3">
              <w:rPr>
                <w:rFonts w:ascii="Times New Roman" w:eastAsia="Times New Roman" w:hAnsi="Times New Roman" w:cs="Times New Roman"/>
                <w:b/>
                <w:bCs/>
                <w:sz w:val="18"/>
                <w:szCs w:val="20"/>
                <w:lang w:eastAsia="ru-RU"/>
              </w:rPr>
              <w:t xml:space="preserve">Подпрограмма «Реализация молодежной политики на территории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0190000000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80,0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80,0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«Реализация молодежной политики»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0190100000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0190100150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0190100150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01Б000000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287,0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257,0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01Б0100000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287,0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257,0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01Б0100400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48,0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01Б0100410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144,0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01Б0100420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95,0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95,0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01Г0000000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01Г0100000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На организацию целевой подготовки педагогов для работы в муниципальных образовательных организациях Тейковского муниципального района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01Г0100430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01Г0100440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w:t>
            </w:r>
            <w:r w:rsidRPr="00051CC3">
              <w:rPr>
                <w:rFonts w:ascii="Times New Roman" w:eastAsia="Times New Roman" w:hAnsi="Times New Roman" w:cs="Times New Roman"/>
                <w:b/>
                <w:bCs/>
                <w:color w:val="000000"/>
                <w:sz w:val="18"/>
                <w:szCs w:val="20"/>
                <w:lang w:eastAsia="ru-RU"/>
              </w:rPr>
              <w:t>Муниципальная программа «Культура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0200000000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9034,9</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408,0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9442,9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sz w:val="18"/>
                <w:szCs w:val="20"/>
                <w:lang w:eastAsia="ru-RU"/>
              </w:rPr>
            </w:pPr>
            <w:r w:rsidRPr="00051CC3">
              <w:rPr>
                <w:rFonts w:ascii="Times New Roman" w:eastAsia="Times New Roman" w:hAnsi="Times New Roman" w:cs="Times New Roman"/>
                <w:sz w:val="18"/>
                <w:szCs w:val="20"/>
                <w:lang w:eastAsia="ru-RU"/>
              </w:rPr>
              <w:t xml:space="preserve">Подпрограмма «Развитие культуры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7469,1</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408,0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7877,1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«Развитие культуры»</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4309,1</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59,0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4368,1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1CC3">
              <w:rPr>
                <w:rFonts w:ascii="Times New Roman" w:eastAsia="Times New Roman" w:hAnsi="Times New Roman" w:cs="Times New Roman"/>
                <w:color w:val="000000"/>
                <w:sz w:val="18"/>
                <w:szCs w:val="20"/>
                <w:lang w:eastAsia="ru-RU"/>
              </w:rPr>
              <w:lastRenderedPageBreak/>
              <w:t>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0210100170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2142,5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2142,5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0210100170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2032,6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2032,6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0210100170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29,0</w:t>
            </w:r>
          </w:p>
        </w:tc>
      </w:tr>
      <w:tr w:rsidR="00051CC3" w:rsidRPr="00051CC3" w:rsidTr="00051CC3">
        <w:trPr>
          <w:trHeight w:val="20"/>
        </w:trPr>
        <w:tc>
          <w:tcPr>
            <w:tcW w:w="5388"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0210100180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105,0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59,0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164,0</w:t>
            </w:r>
          </w:p>
        </w:tc>
      </w:tr>
      <w:tr w:rsidR="00051CC3" w:rsidRPr="00051CC3" w:rsidTr="00051CC3">
        <w:trPr>
          <w:trHeight w:val="20"/>
        </w:trPr>
        <w:tc>
          <w:tcPr>
            <w:tcW w:w="5388"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«Укрепление материально-технической базы учреждений культуры»</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0210200000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0210200190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«Повышение средней заработной платы работникам муниципальных учреждений культуры»</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977,7</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340,3</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1318,0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0210380340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442,7</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250,1</w:t>
            </w:r>
          </w:p>
        </w:tc>
        <w:tc>
          <w:tcPr>
            <w:tcW w:w="1134"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692,8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0210380340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73,1</w:t>
            </w:r>
          </w:p>
        </w:tc>
        <w:tc>
          <w:tcPr>
            <w:tcW w:w="1134"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73,1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02103S0340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444,6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461,7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0210382180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"Организация библиотечного обслуживания населения"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0210400000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2041,3</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2041,3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0210408030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2041,3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2041,3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"Комплектование книжных фондов библиотек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0210500000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Комплектование книжных фондов библиотек муниципальных образований в 2017 году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02105R5191</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4,4</w:t>
            </w:r>
          </w:p>
        </w:tc>
        <w:tc>
          <w:tcPr>
            <w:tcW w:w="1134"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02105L5191</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w:t>
            </w:r>
          </w:p>
        </w:tc>
        <w:tc>
          <w:tcPr>
            <w:tcW w:w="1134"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sz w:val="18"/>
                <w:szCs w:val="20"/>
                <w:lang w:eastAsia="ru-RU"/>
              </w:rPr>
            </w:pPr>
            <w:r w:rsidRPr="00051CC3">
              <w:rPr>
                <w:rFonts w:ascii="Times New Roman" w:eastAsia="Times New Roman" w:hAnsi="Times New Roman" w:cs="Times New Roman"/>
                <w:b/>
                <w:bCs/>
                <w:sz w:val="18"/>
                <w:szCs w:val="20"/>
                <w:lang w:eastAsia="ru-RU"/>
              </w:rPr>
              <w:t xml:space="preserve">Подпрограмма «Предоставление дополнительного образования в сфере культуры и искусства»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0220000000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1565,8</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1565,8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1565,8</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1565,8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0220100210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1304,2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1304,2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0220100210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74,1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74,1</w:t>
            </w:r>
          </w:p>
        </w:tc>
      </w:tr>
      <w:tr w:rsidR="00051CC3" w:rsidRPr="00051CC3" w:rsidTr="00051CC3">
        <w:trPr>
          <w:trHeight w:val="20"/>
        </w:trPr>
        <w:tc>
          <w:tcPr>
            <w:tcW w:w="5388"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0220100210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w:t>
            </w:r>
          </w:p>
        </w:tc>
      </w:tr>
      <w:tr w:rsidR="00051CC3" w:rsidRPr="00051CC3" w:rsidTr="00051CC3">
        <w:trPr>
          <w:trHeight w:val="20"/>
        </w:trPr>
        <w:tc>
          <w:tcPr>
            <w:tcW w:w="5388"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Расходы на повышение заработной платы педагогических </w:t>
            </w:r>
            <w:r w:rsidRPr="00051CC3">
              <w:rPr>
                <w:rFonts w:ascii="Times New Roman" w:eastAsia="Times New Roman" w:hAnsi="Times New Roman" w:cs="Times New Roman"/>
                <w:color w:val="000000"/>
                <w:sz w:val="18"/>
                <w:szCs w:val="20"/>
                <w:lang w:eastAsia="ru-RU"/>
              </w:rPr>
              <w:lastRenderedPageBreak/>
              <w:t>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02201S1430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137,0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137,0</w:t>
            </w:r>
          </w:p>
        </w:tc>
      </w:tr>
      <w:tr w:rsidR="00051CC3" w:rsidRPr="00051CC3" w:rsidTr="00051CC3">
        <w:trPr>
          <w:trHeight w:val="20"/>
        </w:trPr>
        <w:tc>
          <w:tcPr>
            <w:tcW w:w="5388" w:type="dxa"/>
            <w:tcBorders>
              <w:top w:val="nil"/>
              <w:left w:val="nil"/>
              <w:bottom w:val="nil"/>
              <w:right w:val="nil"/>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0220181430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27,4</w:t>
            </w:r>
          </w:p>
        </w:tc>
      </w:tr>
      <w:tr w:rsidR="00051CC3" w:rsidRPr="00051CC3" w:rsidTr="00051CC3">
        <w:trPr>
          <w:trHeight w:val="20"/>
        </w:trPr>
        <w:tc>
          <w:tcPr>
            <w:tcW w:w="5388"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0220182180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«Развитие физической культуры и спорта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0300000000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177,8</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177,8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sz w:val="18"/>
                <w:szCs w:val="20"/>
                <w:lang w:eastAsia="ru-RU"/>
              </w:rPr>
            </w:pPr>
            <w:r w:rsidRPr="00051CC3">
              <w:rPr>
                <w:rFonts w:ascii="Times New Roman" w:eastAsia="Times New Roman" w:hAnsi="Times New Roman" w:cs="Times New Roman"/>
                <w:sz w:val="18"/>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соревнованиях»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177,8</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177,8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177,8</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177,8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0310100240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177,8</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177,8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«Поддержка населения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0400000000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170,0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170,0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sz w:val="18"/>
                <w:szCs w:val="20"/>
                <w:lang w:eastAsia="ru-RU"/>
              </w:rPr>
            </w:pPr>
            <w:r w:rsidRPr="00051CC3">
              <w:rPr>
                <w:rFonts w:ascii="Times New Roman" w:eastAsia="Times New Roman" w:hAnsi="Times New Roman" w:cs="Times New Roman"/>
                <w:sz w:val="18"/>
                <w:szCs w:val="20"/>
                <w:lang w:eastAsia="ru-RU"/>
              </w:rPr>
              <w:t xml:space="preserve">Подпрограмма «Повышение качества жизни граждан пожилого возраста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0410100320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0410100810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w:t>
            </w:r>
            <w:r w:rsidRPr="00051CC3">
              <w:rPr>
                <w:rFonts w:ascii="Times New Roman" w:eastAsia="Times New Roman" w:hAnsi="Times New Roman" w:cs="Times New Roman"/>
                <w:b/>
                <w:bCs/>
                <w:color w:val="000000"/>
                <w:sz w:val="18"/>
                <w:szCs w:val="20"/>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0600000000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10433,4</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549,5</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10982,9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«Обеспечение жильем молодых семей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1004,9</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1004,9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«Обеспечение жильем молодых семей»</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1004,9</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1004,9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Реализация мероприятий подпрограммы "Обеспечение жильем молодых семей" ФЦП "Жилище" на 2015 - 2020 годы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0610150200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06101R0200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565,7</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565,7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0610107040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«Развитие газификации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0640000000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332,6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332,6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«Обеспечение газоснабжения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0640100000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332,6</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332,6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Разработка проектно - сметной документации для газификации Тейковского муниципального района (строительство магистральных газопроводов)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0640140020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Разработка проектно - сметной документации для газификации Тейковского муниципального района (строительство магистральных газопроводов) (Капитальные вложения в объекты </w:t>
            </w:r>
            <w:r w:rsidRPr="00051CC3">
              <w:rPr>
                <w:rFonts w:ascii="Times New Roman" w:eastAsia="Times New Roman" w:hAnsi="Times New Roman" w:cs="Times New Roman"/>
                <w:color w:val="000000"/>
                <w:sz w:val="18"/>
                <w:szCs w:val="20"/>
                <w:lang w:eastAsia="ru-RU"/>
              </w:rPr>
              <w:lastRenderedPageBreak/>
              <w:t>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0640140020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332,6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327,5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0660000000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1023,1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1023,1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«Проведение капитального ремонта жилфонда»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0660100000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1023,1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1023,1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0660120200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879,9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879,9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0660120210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143,2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143,2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«Обеспечение водоснабжением  жителей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0670000000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887,9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887,9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"Обеспечение водоснабжения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0670100000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887,9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887,9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0670108040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887,9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887,9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«Обеспечение населения Тейковского муниципального района теплоснабжением»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6524,3</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6524,3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"Обеспечение теплоснабжения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6524,3</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6524,3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0680160050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0680108120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5024,3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5024,3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0680120240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0690000000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360,6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360,6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0690100000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360,6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360,6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 в том числе раздельному сбору) и транспортированию твердых коммунальных отходов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0690108060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360,6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360,6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«Содержание территорий сельских кладбищ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06Б0000000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"Организация ритуальных услуг и содержание мест захоронения"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06Б0100000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06Б0108110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Подпрограмма "Подготовка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06В0000000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549,5</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649,5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"Подготовка проектов планировки территории"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06В0100000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549,5</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649,5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06В0120410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Софинансирование на подготовку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06В0182500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549,5</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549,5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lastRenderedPageBreak/>
              <w:t>Муниципальная программа «Улучшение кормовой базы в общественном животноводстве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0700000000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Подпрограмма «Улучшение кормовой базы в общественном животноводстве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«Содействие муниципальным унитарным предприятиям района в улучшении кормовой базы»</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0710160030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w:t>
            </w:r>
            <w:r w:rsidRPr="00051CC3">
              <w:rPr>
                <w:rFonts w:ascii="Times New Roman" w:eastAsia="Times New Roman" w:hAnsi="Times New Roman" w:cs="Times New Roman"/>
                <w:b/>
                <w:bCs/>
                <w:color w:val="000000"/>
                <w:sz w:val="18"/>
                <w:szCs w:val="20"/>
                <w:lang w:eastAsia="ru-RU"/>
              </w:rPr>
              <w:t>Муниципальная программа «Экономическое развитие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0800000000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Подпрограмма «Развитие малого и среднего предпринимательства в Тейковском муниципальном районе на 2014-2016 годы»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«Поддержка малого и среднего предпринимательства»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0810160020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«Развитие информационного общества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1000000000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1330,0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1330,0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Подпрограмма «Обслуживание информационной системы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830,0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830,0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830,0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830,0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1010120080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830,0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830,0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1020000000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1020100000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1020120190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1200000000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550,0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550,0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"Планировка территории и проведение комплексных кадастровых работ"</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1210120390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1210120400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1400000000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513,6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513,6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"Профилактика правонарушений, борьба с преступностью и обеспечения безопасности граждан</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513,6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513,6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«Обеспечение общественного порядка и профилактика правонарушений»</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513,6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513,6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1410100310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1410100310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w:t>
            </w:r>
            <w:r w:rsidRPr="00051CC3">
              <w:rPr>
                <w:rFonts w:ascii="Times New Roman" w:eastAsia="Times New Roman" w:hAnsi="Times New Roman" w:cs="Times New Roman"/>
                <w:color w:val="000000"/>
                <w:sz w:val="18"/>
                <w:szCs w:val="20"/>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1410180360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327,3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327,3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1410180360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1500000000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«Реализация государственной молодежной политики»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xml:space="preserve">Муниципальная программа "Улучшение условий и охраны труда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1700000000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129,0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129,0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129,0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129,0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Основное мероприятие "Соблюдение требований охраны труда"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129,0</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129,0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1710100700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1710100710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129,0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129,0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1900000000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1920000000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1920100000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1920120300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2000000000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8174,6</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268,7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8443,3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2891,9</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268,7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3160,6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Основное мероприятие «Содержание автомобильных дорог </w:t>
            </w:r>
            <w:r w:rsidRPr="00051CC3">
              <w:rPr>
                <w:rFonts w:ascii="Times New Roman" w:eastAsia="Times New Roman" w:hAnsi="Times New Roman" w:cs="Times New Roman"/>
                <w:color w:val="000000"/>
                <w:sz w:val="18"/>
                <w:szCs w:val="20"/>
                <w:lang w:eastAsia="ru-RU"/>
              </w:rPr>
              <w:lastRenderedPageBreak/>
              <w:t>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2010100000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2891,9</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268,7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3160,6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2010120400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588,9</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123,7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712,6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2010108010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2303,0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145</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2448,0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5282,7</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5282,7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5282,7</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5282,7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2020120410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2252,2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-825,0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1427,2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2020108020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825,0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825,0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Ремонт автомобильной дороги общего пользования местного значения Тейковского муниципального района "Нерль - Суново"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2020120420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Ремонт автомобильной дороги общего пользования местного значения Тейковского муниципального района  участка а/дороги "Оболсуново - Алферьево"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2020120440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2020180510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2100000000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Основное мероприятие «Привлечение и развитие кадрового потенциала в учреждениях здравоохранения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Муниципальная программа «Создание условий для развития туризма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2200000000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77,6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77,6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Подпрограмма "Повышение туристической привлекательности Тейковского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2210000000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77,6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77,6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Основное мероприятие "Создание и продвижение конкурентоспособного туристского продукта"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2210100000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77,6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77,6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w:t>
            </w:r>
            <w:r w:rsidRPr="00051CC3">
              <w:rPr>
                <w:rFonts w:ascii="Times New Roman" w:eastAsia="Times New Roman" w:hAnsi="Times New Roman" w:cs="Times New Roman"/>
                <w:color w:val="000000"/>
                <w:sz w:val="18"/>
                <w:szCs w:val="20"/>
                <w:lang w:eastAsia="ru-RU"/>
              </w:rPr>
              <w:lastRenderedPageBreak/>
              <w:t xml:space="preserve">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2210100550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77,6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77,6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lastRenderedPageBreak/>
              <w:t>Непрограммные направления деятельности представительного органа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4000000000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977,9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977,9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4090000270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817,5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817,5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4090000270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160,4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160,4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Непрограммные направления деятельности исполнительных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4100000000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23087,8</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23087,8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1313,5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1313,5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13098,2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13098,2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2966,5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2966,5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1098,7</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1098,7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156,7</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156,7</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3202,8</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3202,8</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277,2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277,2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826,6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826,6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4290000000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12875,3</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12875,3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4290020090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3726,6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3726,6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Публикация нормативно-правовых актов и другой информации </w:t>
            </w:r>
            <w:r w:rsidRPr="00051CC3">
              <w:rPr>
                <w:rFonts w:ascii="Times New Roman" w:eastAsia="Times New Roman" w:hAnsi="Times New Roman" w:cs="Times New Roman"/>
                <w:color w:val="000000"/>
                <w:sz w:val="18"/>
                <w:szCs w:val="20"/>
                <w:lang w:eastAsia="ru-RU"/>
              </w:rPr>
              <w:lastRenderedPageBreak/>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4290020110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53,6</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53,6</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Расходы на уплату членских взносов в Ассоциацию «Совет муниципальных образований»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4290020120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28,5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28,5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4290020140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236,4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236,4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328,0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328,0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4290008100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966,3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966,3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4290000300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2674,3</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2674,3</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4290000300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919,5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919,5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4290000300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4290000300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26,4</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4290020160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1301,2</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1301,2</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4290020180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300,0</w:t>
            </w:r>
          </w:p>
        </w:tc>
      </w:tr>
      <w:tr w:rsidR="00051CC3" w:rsidRPr="00051CC3" w:rsidTr="00051CC3">
        <w:trPr>
          <w:trHeight w:val="20"/>
        </w:trPr>
        <w:tc>
          <w:tcPr>
            <w:tcW w:w="5388"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4290020270</w:t>
            </w:r>
          </w:p>
        </w:tc>
        <w:tc>
          <w:tcPr>
            <w:tcW w:w="803"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559,4</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559,4</w:t>
            </w:r>
          </w:p>
        </w:tc>
      </w:tr>
      <w:tr w:rsidR="00051CC3" w:rsidRPr="00051CC3" w:rsidTr="00051CC3">
        <w:trPr>
          <w:trHeight w:val="20"/>
        </w:trPr>
        <w:tc>
          <w:tcPr>
            <w:tcW w:w="5388"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50"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4290007010</w:t>
            </w:r>
          </w:p>
        </w:tc>
        <w:tc>
          <w:tcPr>
            <w:tcW w:w="803"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1316,1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1316,1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4290007030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4300000000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245,5</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245,5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4390000000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245,5</w:t>
            </w:r>
          </w:p>
        </w:tc>
        <w:tc>
          <w:tcPr>
            <w:tcW w:w="86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245,5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4390080350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4390080370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10,5</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10,5</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w:t>
            </w:r>
            <w:r w:rsidRPr="00051CC3">
              <w:rPr>
                <w:rFonts w:ascii="Times New Roman" w:eastAsia="Times New Roman" w:hAnsi="Times New Roman" w:cs="Times New Roman"/>
                <w:color w:val="000000"/>
                <w:sz w:val="18"/>
                <w:szCs w:val="20"/>
                <w:lang w:eastAsia="ru-RU"/>
              </w:rPr>
              <w:lastRenderedPageBreak/>
              <w:t xml:space="preserve">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скотомогильников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4390082400</w:t>
            </w:r>
          </w:p>
        </w:tc>
        <w:tc>
          <w:tcPr>
            <w:tcW w:w="80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228,1</w:t>
            </w:r>
          </w:p>
        </w:tc>
        <w:tc>
          <w:tcPr>
            <w:tcW w:w="86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228,1</w:t>
            </w:r>
          </w:p>
        </w:tc>
      </w:tr>
      <w:tr w:rsidR="00051CC3" w:rsidRPr="00051CC3" w:rsidTr="00051CC3">
        <w:trPr>
          <w:trHeight w:val="20"/>
        </w:trPr>
        <w:tc>
          <w:tcPr>
            <w:tcW w:w="5388" w:type="dxa"/>
            <w:tcBorders>
              <w:top w:val="nil"/>
              <w:left w:val="single" w:sz="4" w:space="0" w:color="auto"/>
              <w:bottom w:val="single" w:sz="4" w:space="0" w:color="auto"/>
              <w:right w:val="single" w:sz="4" w:space="0" w:color="auto"/>
            </w:tcBorders>
            <w:shd w:val="clear" w:color="000000" w:fill="FFFFFF"/>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lastRenderedPageBreak/>
              <w:t>ВСЕГО</w:t>
            </w:r>
          </w:p>
        </w:tc>
        <w:tc>
          <w:tcPr>
            <w:tcW w:w="1250" w:type="dxa"/>
            <w:tcBorders>
              <w:top w:val="nil"/>
              <w:left w:val="nil"/>
              <w:bottom w:val="single" w:sz="4" w:space="0" w:color="auto"/>
              <w:right w:val="single" w:sz="4" w:space="0" w:color="auto"/>
            </w:tcBorders>
            <w:shd w:val="clear" w:color="000000" w:fill="FFFFFF"/>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803" w:type="dxa"/>
            <w:tcBorders>
              <w:top w:val="nil"/>
              <w:left w:val="nil"/>
              <w:bottom w:val="single" w:sz="4" w:space="0" w:color="auto"/>
              <w:right w:val="single" w:sz="4" w:space="0" w:color="auto"/>
            </w:tcBorders>
            <w:shd w:val="clear" w:color="000000" w:fill="FFFFFF"/>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000000" w:fill="FFFFFF"/>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185508,6</w:t>
            </w:r>
          </w:p>
        </w:tc>
        <w:tc>
          <w:tcPr>
            <w:tcW w:w="866" w:type="dxa"/>
            <w:tcBorders>
              <w:top w:val="nil"/>
              <w:left w:val="nil"/>
              <w:bottom w:val="single" w:sz="4" w:space="0" w:color="auto"/>
              <w:right w:val="single" w:sz="4" w:space="0" w:color="auto"/>
            </w:tcBorders>
            <w:shd w:val="clear" w:color="000000" w:fill="FFFFFF"/>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1226,2</w:t>
            </w:r>
          </w:p>
        </w:tc>
        <w:tc>
          <w:tcPr>
            <w:tcW w:w="1134" w:type="dxa"/>
            <w:tcBorders>
              <w:top w:val="nil"/>
              <w:left w:val="nil"/>
              <w:bottom w:val="single" w:sz="4" w:space="0" w:color="auto"/>
              <w:right w:val="single" w:sz="4" w:space="0" w:color="auto"/>
            </w:tcBorders>
            <w:shd w:val="clear" w:color="000000" w:fill="FFFFFF"/>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186734,8</w:t>
            </w:r>
          </w:p>
        </w:tc>
      </w:tr>
    </w:tbl>
    <w:p w:rsidR="00051CC3" w:rsidRP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tbl>
      <w:tblPr>
        <w:tblW w:w="12904" w:type="dxa"/>
        <w:tblInd w:w="-743" w:type="dxa"/>
        <w:tblLayout w:type="fixed"/>
        <w:tblLook w:val="04A0" w:firstRow="1" w:lastRow="0" w:firstColumn="1" w:lastColumn="0" w:noHBand="0" w:noVBand="1"/>
      </w:tblPr>
      <w:tblGrid>
        <w:gridCol w:w="851"/>
        <w:gridCol w:w="6379"/>
        <w:gridCol w:w="1276"/>
        <w:gridCol w:w="862"/>
        <w:gridCol w:w="1134"/>
        <w:gridCol w:w="61"/>
        <w:gridCol w:w="961"/>
        <w:gridCol w:w="1380"/>
      </w:tblGrid>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5</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к решению Совета</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Тейковского</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22.06.2017 г. № 204-р</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9</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к решению Совета</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Тейковского</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9651"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16.12.2016 г. № 155-р</w:t>
            </w:r>
          </w:p>
        </w:tc>
      </w:tr>
      <w:tr w:rsidR="00051CC3" w:rsidRPr="00051CC3" w:rsidTr="007F4DB9">
        <w:trPr>
          <w:gridAfter w:val="3"/>
          <w:wAfter w:w="2402" w:type="dxa"/>
          <w:trHeight w:val="20"/>
        </w:trPr>
        <w:tc>
          <w:tcPr>
            <w:tcW w:w="85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7655" w:type="dxa"/>
            <w:gridSpan w:val="2"/>
            <w:tcBorders>
              <w:top w:val="nil"/>
              <w:left w:val="nil"/>
              <w:bottom w:val="nil"/>
              <w:right w:val="nil"/>
            </w:tcBorders>
            <w:shd w:val="clear" w:color="auto" w:fill="auto"/>
            <w:vAlign w:val="bottom"/>
            <w:hideMark/>
          </w:tcPr>
          <w:p w:rsidR="00051CC3" w:rsidRPr="00051CC3" w:rsidRDefault="00051CC3" w:rsidP="00051CC3">
            <w:pPr>
              <w:spacing w:after="0" w:line="240" w:lineRule="auto"/>
              <w:ind w:firstLineChars="1500" w:firstLine="3000"/>
              <w:jc w:val="right"/>
              <w:rPr>
                <w:rFonts w:ascii="Times New Roman" w:eastAsia="Times New Roman" w:hAnsi="Times New Roman" w:cs="Times New Roman"/>
                <w:sz w:val="20"/>
                <w:szCs w:val="20"/>
                <w:lang w:eastAsia="ru-RU"/>
              </w:rPr>
            </w:pPr>
          </w:p>
        </w:tc>
        <w:tc>
          <w:tcPr>
            <w:tcW w:w="86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r>
      <w:tr w:rsidR="00051CC3" w:rsidRPr="00051CC3" w:rsidTr="007F4DB9">
        <w:trPr>
          <w:trHeight w:val="20"/>
        </w:trPr>
        <w:tc>
          <w:tcPr>
            <w:tcW w:w="10563" w:type="dxa"/>
            <w:gridSpan w:val="6"/>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РАСПРЕДЕЛЕНИЕ РАСХОДОВ</w:t>
            </w:r>
          </w:p>
        </w:tc>
        <w:tc>
          <w:tcPr>
            <w:tcW w:w="96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p>
        </w:tc>
        <w:tc>
          <w:tcPr>
            <w:tcW w:w="13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r>
      <w:tr w:rsidR="00051CC3" w:rsidRPr="00051CC3" w:rsidTr="007F4DB9">
        <w:trPr>
          <w:trHeight w:val="20"/>
        </w:trPr>
        <w:tc>
          <w:tcPr>
            <w:tcW w:w="10563" w:type="dxa"/>
            <w:gridSpan w:val="6"/>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бюджета Тейковского муниципального района на 2017 год по разделам и подразделам функциональной классификации расходов Российской Федерации</w:t>
            </w:r>
          </w:p>
        </w:tc>
        <w:tc>
          <w:tcPr>
            <w:tcW w:w="96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p>
        </w:tc>
        <w:tc>
          <w:tcPr>
            <w:tcW w:w="138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r>
      <w:tr w:rsidR="00051CC3" w:rsidRPr="00051CC3" w:rsidTr="007F4DB9">
        <w:trPr>
          <w:gridAfter w:val="3"/>
          <w:wAfter w:w="2402" w:type="dxa"/>
          <w:trHeight w:val="20"/>
        </w:trPr>
        <w:tc>
          <w:tcPr>
            <w:tcW w:w="10502" w:type="dxa"/>
            <w:gridSpan w:val="5"/>
            <w:tcBorders>
              <w:top w:val="nil"/>
              <w:left w:val="nil"/>
              <w:bottom w:val="single" w:sz="4" w:space="0" w:color="auto"/>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(тыс. руб.)</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 </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Наименование показателя</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Утверждено по бюджету на 2017г </w:t>
            </w:r>
          </w:p>
        </w:tc>
        <w:tc>
          <w:tcPr>
            <w:tcW w:w="86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Внесенные изменения</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Уточненный бюджет на 2017 год</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0100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28403,6</w:t>
            </w:r>
          </w:p>
        </w:tc>
        <w:tc>
          <w:tcPr>
            <w:tcW w:w="86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649,5</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29053,1</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0102</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1313,5</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1313,5</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0103</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977,9</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7F4DB9">
            <w:pPr>
              <w:spacing w:after="0" w:line="240" w:lineRule="auto"/>
              <w:ind w:left="-250" w:firstLine="250"/>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977,9</w:t>
            </w:r>
          </w:p>
        </w:tc>
      </w:tr>
      <w:tr w:rsidR="00051CC3" w:rsidRPr="00051CC3" w:rsidTr="007F4DB9">
        <w:trPr>
          <w:gridAfter w:val="3"/>
          <w:wAfter w:w="2402" w:type="dxa"/>
          <w:trHeight w:val="20"/>
        </w:trPr>
        <w:tc>
          <w:tcPr>
            <w:tcW w:w="851" w:type="dxa"/>
            <w:tcBorders>
              <w:top w:val="nil"/>
              <w:left w:val="single" w:sz="4" w:space="0" w:color="auto"/>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0104</w:t>
            </w:r>
          </w:p>
        </w:tc>
        <w:tc>
          <w:tcPr>
            <w:tcW w:w="6379"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6"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16462,6</w:t>
            </w:r>
          </w:p>
        </w:tc>
        <w:tc>
          <w:tcPr>
            <w:tcW w:w="862" w:type="dxa"/>
            <w:tcBorders>
              <w:top w:val="nil"/>
              <w:left w:val="nil"/>
              <w:bottom w:val="nil"/>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nil"/>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16462,6</w:t>
            </w:r>
          </w:p>
        </w:tc>
      </w:tr>
      <w:tr w:rsidR="00051CC3" w:rsidRPr="00051CC3" w:rsidTr="007F4DB9">
        <w:trPr>
          <w:gridAfter w:val="3"/>
          <w:wAfter w:w="2402" w:type="dxa"/>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0105</w:t>
            </w:r>
          </w:p>
        </w:tc>
        <w:tc>
          <w:tcPr>
            <w:tcW w:w="6379"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Судебная система</w:t>
            </w:r>
          </w:p>
        </w:tc>
        <w:tc>
          <w:tcPr>
            <w:tcW w:w="1276"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862" w:type="dxa"/>
            <w:tcBorders>
              <w:top w:val="single" w:sz="4" w:space="0" w:color="auto"/>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0106</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3481,0</w:t>
            </w:r>
          </w:p>
        </w:tc>
        <w:tc>
          <w:tcPr>
            <w:tcW w:w="862"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3481,0</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0111</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Резервные фонды</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3726,6</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3726,6</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0113</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2442,0</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649,5</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3091,5</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0300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4943,5</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4943,5</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0309</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4943,5</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4943,5</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0400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Национальная экономика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11664,4</w:t>
            </w:r>
          </w:p>
        </w:tc>
        <w:tc>
          <w:tcPr>
            <w:tcW w:w="86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168,7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11833,1</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0405</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588,6</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588,6</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0409</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Дорожное хозяйство (дорожные фонды)</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8424,6</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268,7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8693,3</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0412</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2651,2</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2551,2</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0500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Жилищно-коммунальное хозяйство</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9887,9</w:t>
            </w:r>
          </w:p>
        </w:tc>
        <w:tc>
          <w:tcPr>
            <w:tcW w:w="86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9887,9</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0501</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Жилищное хозяйство</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1023,1</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1023,1</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0502</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Коммунальное хозяйство</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7776,9</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7776,9</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0503</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Благоустройство</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1087,9</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1087,9</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0700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Образование</w:t>
            </w:r>
            <w:r w:rsidRPr="00051CC3">
              <w:rPr>
                <w:rFonts w:ascii="Times New Roman" w:eastAsia="Times New Roman" w:hAnsi="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118328,9</w:t>
            </w:r>
          </w:p>
        </w:tc>
        <w:tc>
          <w:tcPr>
            <w:tcW w:w="86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118328,9</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0701</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Дошкольное образование</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15337,7</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220,0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15557,7</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0702</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Общее образование</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86786,1</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-220,0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86566,1</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0703</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Дополнительное образование детей</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5811,4</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5811,4</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0707</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Молодежная политика</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845,7</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845,7</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0709</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Другие вопросы в области образования</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9548,0</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9548,0</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0800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Культура, кинематография</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8726,7</w:t>
            </w:r>
          </w:p>
        </w:tc>
        <w:tc>
          <w:tcPr>
            <w:tcW w:w="86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408,0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9134,7</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0801</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Культура</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7469,0</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408,0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7877,0</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0804</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Другие вопросы в области культуры, кинематографии</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1257,7</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1257,7</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0900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Здравоохранение</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400,0</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400,0</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0902</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Амбулаторная помощь</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400,0</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400,0</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1000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Социальная политика</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2975,8</w:t>
            </w:r>
          </w:p>
        </w:tc>
        <w:tc>
          <w:tcPr>
            <w:tcW w:w="86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2975,8</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1001</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Пенсионное обеспечение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1316,1</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1316,1</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1003</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Социальное обеспечение населения</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1005,0</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1005,0</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lastRenderedPageBreak/>
              <w:t>1004</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xml:space="preserve">Охрана семьи и детства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654,7</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654,7</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1100</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Физическая культура и спорт</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177,8</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177,8</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1102</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Массовый спорт</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177,8</w:t>
            </w:r>
          </w:p>
        </w:tc>
        <w:tc>
          <w:tcPr>
            <w:tcW w:w="86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177,8</w:t>
            </w:r>
          </w:p>
        </w:tc>
      </w:tr>
      <w:tr w:rsidR="00051CC3" w:rsidRPr="00051CC3" w:rsidTr="007F4DB9">
        <w:trPr>
          <w:gridAfter w:val="3"/>
          <w:wAfter w:w="2402" w:type="dxa"/>
          <w:trHeight w:val="20"/>
        </w:trPr>
        <w:tc>
          <w:tcPr>
            <w:tcW w:w="851"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lang w:eastAsia="ru-RU"/>
              </w:rPr>
            </w:pPr>
            <w:r w:rsidRPr="00051CC3">
              <w:rPr>
                <w:rFonts w:ascii="Times New Roman" w:eastAsia="Times New Roman" w:hAnsi="Times New Roman" w:cs="Times New Roman"/>
                <w:b/>
                <w:bCs/>
                <w:color w:val="000000"/>
                <w:lang w:eastAsia="ru-RU"/>
              </w:rPr>
              <w:t> </w:t>
            </w:r>
          </w:p>
        </w:tc>
        <w:tc>
          <w:tcPr>
            <w:tcW w:w="637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 xml:space="preserve">Итого расходов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185508,6</w:t>
            </w:r>
          </w:p>
        </w:tc>
        <w:tc>
          <w:tcPr>
            <w:tcW w:w="86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1226,2</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szCs w:val="20"/>
                <w:lang w:eastAsia="ru-RU"/>
              </w:rPr>
            </w:pPr>
            <w:r w:rsidRPr="00051CC3">
              <w:rPr>
                <w:rFonts w:ascii="Times New Roman" w:eastAsia="Times New Roman" w:hAnsi="Times New Roman" w:cs="Times New Roman"/>
                <w:b/>
                <w:bCs/>
                <w:color w:val="000000"/>
                <w:sz w:val="20"/>
                <w:szCs w:val="20"/>
                <w:lang w:eastAsia="ru-RU"/>
              </w:rPr>
              <w:t>186734,8</w:t>
            </w:r>
          </w:p>
        </w:tc>
      </w:tr>
    </w:tbl>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7F4DB9" w:rsidRPr="00051CC3" w:rsidRDefault="007F4DB9"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tbl>
      <w:tblPr>
        <w:tblW w:w="10062" w:type="dxa"/>
        <w:tblLook w:val="04A0" w:firstRow="1" w:lastRow="0" w:firstColumn="1" w:lastColumn="0" w:noHBand="0" w:noVBand="1"/>
      </w:tblPr>
      <w:tblGrid>
        <w:gridCol w:w="2266"/>
        <w:gridCol w:w="1156"/>
        <w:gridCol w:w="1434"/>
        <w:gridCol w:w="5206"/>
      </w:tblGrid>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4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20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6</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4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20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к решению Совета</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4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20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Тейковского</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4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20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6640" w:type="dxa"/>
            <w:gridSpan w:val="2"/>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22.06.2017 г. № 204-р</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4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20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11</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4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20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к решению Совета</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4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20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Тейковского</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4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520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051CC3">
        <w:trPr>
          <w:trHeight w:val="20"/>
        </w:trPr>
        <w:tc>
          <w:tcPr>
            <w:tcW w:w="226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5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ind w:firstLineChars="1500" w:firstLine="3000"/>
              <w:jc w:val="right"/>
              <w:rPr>
                <w:rFonts w:ascii="Times New Roman" w:eastAsia="Times New Roman" w:hAnsi="Times New Roman" w:cs="Times New Roman"/>
                <w:sz w:val="20"/>
                <w:szCs w:val="20"/>
                <w:lang w:eastAsia="ru-RU"/>
              </w:rPr>
            </w:pPr>
          </w:p>
        </w:tc>
        <w:tc>
          <w:tcPr>
            <w:tcW w:w="6640" w:type="dxa"/>
            <w:gridSpan w:val="2"/>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16.12.2016 г. № 155-р</w:t>
            </w:r>
          </w:p>
        </w:tc>
      </w:tr>
    </w:tbl>
    <w:p w:rsidR="00051CC3" w:rsidRPr="00051CC3" w:rsidRDefault="00051CC3" w:rsidP="00051CC3">
      <w:pPr>
        <w:spacing w:after="0" w:line="240" w:lineRule="auto"/>
        <w:jc w:val="center"/>
        <w:rPr>
          <w:rFonts w:ascii="Times New Roman" w:eastAsia="Calibri" w:hAnsi="Times New Roman" w:cs="Times New Roman"/>
          <w:b/>
          <w:sz w:val="24"/>
        </w:rPr>
      </w:pPr>
    </w:p>
    <w:p w:rsidR="00051CC3" w:rsidRPr="00051CC3" w:rsidRDefault="00051CC3" w:rsidP="00051CC3">
      <w:pPr>
        <w:spacing w:after="0" w:line="240" w:lineRule="auto"/>
        <w:jc w:val="center"/>
        <w:rPr>
          <w:rFonts w:ascii="Times New Roman" w:eastAsia="Calibri" w:hAnsi="Times New Roman" w:cs="Times New Roman"/>
          <w:b/>
          <w:sz w:val="24"/>
        </w:rPr>
      </w:pPr>
      <w:r w:rsidRPr="00051CC3">
        <w:rPr>
          <w:rFonts w:ascii="Times New Roman" w:eastAsia="Calibri" w:hAnsi="Times New Roman" w:cs="Times New Roman"/>
          <w:b/>
          <w:sz w:val="24"/>
        </w:rPr>
        <w:t>Ведомственная структура расходов бюджета Тейковского муниципального</w:t>
      </w:r>
    </w:p>
    <w:p w:rsidR="00051CC3" w:rsidRPr="00051CC3" w:rsidRDefault="00051CC3" w:rsidP="00051CC3">
      <w:pPr>
        <w:spacing w:after="0" w:line="240" w:lineRule="auto"/>
        <w:jc w:val="center"/>
        <w:rPr>
          <w:rFonts w:ascii="Times New Roman" w:eastAsia="Calibri" w:hAnsi="Times New Roman" w:cs="Times New Roman"/>
          <w:b/>
          <w:sz w:val="24"/>
        </w:rPr>
      </w:pPr>
      <w:r w:rsidRPr="00051CC3">
        <w:rPr>
          <w:rFonts w:ascii="Times New Roman" w:eastAsia="Calibri" w:hAnsi="Times New Roman" w:cs="Times New Roman"/>
          <w:b/>
          <w:sz w:val="24"/>
        </w:rPr>
        <w:t>района на 2017 год</w:t>
      </w:r>
    </w:p>
    <w:tbl>
      <w:tblPr>
        <w:tblW w:w="10774" w:type="dxa"/>
        <w:tblInd w:w="-743" w:type="dxa"/>
        <w:tblLayout w:type="fixed"/>
        <w:tblLook w:val="04A0" w:firstRow="1" w:lastRow="0" w:firstColumn="1" w:lastColumn="0" w:noHBand="0" w:noVBand="1"/>
      </w:tblPr>
      <w:tblGrid>
        <w:gridCol w:w="4395"/>
        <w:gridCol w:w="709"/>
        <w:gridCol w:w="850"/>
        <w:gridCol w:w="1116"/>
        <w:gridCol w:w="691"/>
        <w:gridCol w:w="1028"/>
        <w:gridCol w:w="993"/>
        <w:gridCol w:w="992"/>
      </w:tblGrid>
      <w:tr w:rsidR="00051CC3" w:rsidRPr="00051CC3" w:rsidTr="007F4DB9">
        <w:trPr>
          <w:trHeight w:val="20"/>
        </w:trPr>
        <w:tc>
          <w:tcPr>
            <w:tcW w:w="4395"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70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85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1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3704" w:type="dxa"/>
            <w:gridSpan w:val="4"/>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lang w:eastAsia="ru-RU"/>
              </w:rPr>
            </w:pPr>
            <w:r w:rsidRPr="00051CC3">
              <w:rPr>
                <w:rFonts w:ascii="Times New Roman" w:eastAsia="Times New Roman" w:hAnsi="Times New Roman" w:cs="Times New Roman"/>
                <w:color w:val="000000"/>
                <w:lang w:eastAsia="ru-RU"/>
              </w:rPr>
              <w:t>(тыс. руб.)</w:t>
            </w:r>
          </w:p>
        </w:tc>
      </w:tr>
      <w:tr w:rsidR="00051CC3" w:rsidRPr="00051CC3" w:rsidTr="007F4DB9">
        <w:trPr>
          <w:trHeight w:val="253"/>
        </w:trPr>
        <w:tc>
          <w:tcPr>
            <w:tcW w:w="43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lang w:eastAsia="ru-RU"/>
              </w:rPr>
            </w:pPr>
            <w:r w:rsidRPr="00051CC3">
              <w:rPr>
                <w:rFonts w:ascii="Times New Roman" w:eastAsia="Times New Roman" w:hAnsi="Times New Roman" w:cs="Times New Roman"/>
                <w:color w:val="000000"/>
                <w:sz w:val="18"/>
                <w:lang w:eastAsia="ru-RU"/>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lang w:eastAsia="ru-RU"/>
              </w:rPr>
            </w:pPr>
            <w:r w:rsidRPr="00051CC3">
              <w:rPr>
                <w:rFonts w:ascii="Times New Roman" w:eastAsia="Times New Roman" w:hAnsi="Times New Roman" w:cs="Times New Roman"/>
                <w:color w:val="000000"/>
                <w:sz w:val="18"/>
                <w:lang w:eastAsia="ru-RU"/>
              </w:rPr>
              <w:t>Код адми-нистратора расходов</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lang w:eastAsia="ru-RU"/>
              </w:rPr>
            </w:pPr>
            <w:r w:rsidRPr="00051CC3">
              <w:rPr>
                <w:rFonts w:ascii="Times New Roman" w:eastAsia="Times New Roman" w:hAnsi="Times New Roman" w:cs="Times New Roman"/>
                <w:color w:val="000000"/>
                <w:sz w:val="18"/>
                <w:lang w:eastAsia="ru-RU"/>
              </w:rPr>
              <w:t>Раздел, подразделений</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lang w:eastAsia="ru-RU"/>
              </w:rPr>
            </w:pPr>
            <w:r w:rsidRPr="00051CC3">
              <w:rPr>
                <w:rFonts w:ascii="Times New Roman" w:eastAsia="Times New Roman" w:hAnsi="Times New Roman" w:cs="Times New Roman"/>
                <w:color w:val="000000"/>
                <w:sz w:val="18"/>
                <w:lang w:eastAsia="ru-RU"/>
              </w:rPr>
              <w:t>Целевая статья</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lang w:eastAsia="ru-RU"/>
              </w:rPr>
            </w:pPr>
            <w:r w:rsidRPr="00051CC3">
              <w:rPr>
                <w:rFonts w:ascii="Times New Roman" w:eastAsia="Times New Roman" w:hAnsi="Times New Roman" w:cs="Times New Roman"/>
                <w:color w:val="000000"/>
                <w:sz w:val="18"/>
                <w:lang w:eastAsia="ru-RU"/>
              </w:rPr>
              <w:t>Вид рас-ходов</w:t>
            </w:r>
          </w:p>
        </w:tc>
        <w:tc>
          <w:tcPr>
            <w:tcW w:w="10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lang w:eastAsia="ru-RU"/>
              </w:rPr>
            </w:pPr>
            <w:r w:rsidRPr="00051CC3">
              <w:rPr>
                <w:rFonts w:ascii="Times New Roman" w:eastAsia="Times New Roman" w:hAnsi="Times New Roman" w:cs="Times New Roman"/>
                <w:color w:val="000000"/>
                <w:sz w:val="18"/>
                <w:lang w:eastAsia="ru-RU"/>
              </w:rPr>
              <w:t>Утверждено по бюджету на 2017 год</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Внесенные изменения</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Уточненный бюджет на 2017 год</w:t>
            </w:r>
          </w:p>
        </w:tc>
      </w:tr>
      <w:tr w:rsidR="00051CC3" w:rsidRPr="00051CC3" w:rsidTr="007F4DB9">
        <w:trPr>
          <w:trHeight w:val="408"/>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r>
      <w:tr w:rsidR="00051CC3" w:rsidRPr="00051CC3" w:rsidTr="007F4DB9">
        <w:trPr>
          <w:trHeight w:val="408"/>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Администрация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4"/>
                <w:lang w:eastAsia="ru-RU"/>
              </w:rPr>
            </w:pPr>
            <w:r w:rsidRPr="00051CC3">
              <w:rPr>
                <w:rFonts w:ascii="Times New Roman" w:eastAsia="Times New Roman" w:hAnsi="Times New Roman" w:cs="Times New Roman"/>
                <w:color w:val="000000"/>
                <w:sz w:val="18"/>
                <w:szCs w:val="24"/>
                <w:lang w:eastAsia="ru-RU"/>
              </w:rPr>
              <w:t> </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4"/>
                <w:lang w:eastAsia="ru-RU"/>
              </w:rPr>
            </w:pPr>
            <w:r w:rsidRPr="00051CC3">
              <w:rPr>
                <w:rFonts w:ascii="Times New Roman" w:eastAsia="Times New Roman" w:hAnsi="Times New Roman" w:cs="Times New Roman"/>
                <w:color w:val="000000"/>
                <w:sz w:val="18"/>
                <w:szCs w:val="24"/>
                <w:lang w:eastAsia="ru-RU"/>
              </w:rPr>
              <w:t> </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4"/>
                <w:lang w:eastAsia="ru-RU"/>
              </w:rPr>
            </w:pPr>
            <w:r w:rsidRPr="00051CC3">
              <w:rPr>
                <w:rFonts w:ascii="Times New Roman" w:eastAsia="Times New Roman" w:hAnsi="Times New Roman" w:cs="Times New Roman"/>
                <w:color w:val="000000"/>
                <w:sz w:val="18"/>
                <w:szCs w:val="24"/>
                <w:lang w:eastAsia="ru-RU"/>
              </w:rPr>
              <w:t> </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34670,6</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-1151,8</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33518,8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right"/>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1313,5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1313,5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13098,2</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13098,2</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2966,5</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2966,5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1410180360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327,3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327,3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1410180360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0410100810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993"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Софинансирование на подготовку проектов внесения изменений в документы территориального планирования, правила землепользования и </w:t>
            </w:r>
            <w:r w:rsidRPr="00051CC3">
              <w:rPr>
                <w:rFonts w:ascii="Times New Roman" w:eastAsia="Times New Roman" w:hAnsi="Times New Roman" w:cs="Times New Roman"/>
                <w:color w:val="000000"/>
                <w:sz w:val="18"/>
                <w:szCs w:val="20"/>
                <w:lang w:eastAsia="ru-RU"/>
              </w:rPr>
              <w:lastRenderedPageBreak/>
              <w:t xml:space="preserve">застройки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06В0182500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549,5</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549,5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06В0120410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1010120080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630,0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1020120190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1710100700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1710100710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53,6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53,6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28,5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28,5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4290007030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4390080350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328,0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328,0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0405</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4390080370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10,5</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скотомогильников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0405</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4390082400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228,1</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228,1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1920120300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2010120400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588,9</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123,7</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712,6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2020120410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2252,2</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-825,0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1427,2</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Ремонт автомобильной дороги общего пользования местного значения Тейковского муниципального района "Нерль - Суново"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2020120420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11,5</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Ремонт автомобильной дороги общего пользования местного значения Тейковского муниципального района "подъезд к д. Терентьево"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2020120430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Ремонт автомобильной дороги общего пользования местного значения Тейковского муниципального района  участка а/дороги "Оболсуново - Алферьево"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2020120440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2020180510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06В0120410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1210120390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1301,2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1301,2</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w:t>
            </w:r>
            <w:r w:rsidRPr="00051CC3">
              <w:rPr>
                <w:rFonts w:ascii="Times New Roman" w:eastAsia="Times New Roman" w:hAnsi="Times New Roman" w:cs="Times New Roman"/>
                <w:color w:val="000000"/>
                <w:sz w:val="18"/>
                <w:szCs w:val="20"/>
                <w:lang w:eastAsia="ru-RU"/>
              </w:rPr>
              <w:lastRenderedPageBreak/>
              <w:t xml:space="preserve">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0660120200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879,9</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879,9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0660120210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143,2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143,2</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Разработка проектно - сметной документации для газификации Тейковского муниципального района (строительство магистральных газопроводов)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0640140020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Разработка проектно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0640140020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332,6</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-5,1</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327,5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0680160050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0680120240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4290020270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559,4</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559,4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0902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0902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0902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0902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0902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2110120490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4290007010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1316,1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1316,1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Реализация мероприятий подпрограммы "Обеспечение жильем молодых семей" ФЦП "Жилище" на 2015 - 2020 годы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0610150200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06101R0200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565,7</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565,7</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0610107040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439,2</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439,2</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Совет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983,9</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992"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983,9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1CC3">
              <w:rPr>
                <w:rFonts w:ascii="Times New Roman" w:eastAsia="Times New Roman" w:hAnsi="Times New Roman" w:cs="Times New Roman"/>
                <w:color w:val="000000"/>
                <w:sz w:val="18"/>
                <w:szCs w:val="20"/>
                <w:lang w:eastAsia="ru-RU"/>
              </w:rPr>
              <w:lastRenderedPageBreak/>
              <w:t>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046</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4090000270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817,5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817,5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4090000270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160,4</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160,4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1710100710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Финансовый отдел администрации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30604,8</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2378,0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32982,8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0106</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3202,8</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3202,8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0106</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277,2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277,2</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0106</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4290020090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3726,6</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3726,6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1010120080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1710100710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4290008100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966,3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966,3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4290000300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2674,3</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2674,3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4290000300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919,5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919,5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4290000300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4290000300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26,4</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0405</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0710160030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2010108010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2303,0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145,0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2448,0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2020108020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825,0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825,0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0810160020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Межбюджетные трансферты на исполнение переданных полномочий сельским поселениям на участие в организации деятельности по сбору ( в том числе раздельному сбору) и транспортированию твердых коммунальных отходов сельских поселений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0690108060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360,6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360,6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0680108120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5024,3</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5024,3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0680160050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0670108040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887,9</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887,9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06Б0108110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0220100210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1304,2</w:t>
            </w:r>
          </w:p>
        </w:tc>
        <w:tc>
          <w:tcPr>
            <w:tcW w:w="993"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1304,2</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0220100210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74,1</w:t>
            </w:r>
          </w:p>
        </w:tc>
        <w:tc>
          <w:tcPr>
            <w:tcW w:w="993"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74,1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0220100210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w:t>
            </w:r>
          </w:p>
        </w:tc>
        <w:tc>
          <w:tcPr>
            <w:tcW w:w="993"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0,5</w:t>
            </w:r>
          </w:p>
        </w:tc>
      </w:tr>
      <w:tr w:rsidR="00051CC3" w:rsidRPr="00051CC3" w:rsidTr="007F4DB9">
        <w:trPr>
          <w:trHeight w:val="20"/>
        </w:trPr>
        <w:tc>
          <w:tcPr>
            <w:tcW w:w="4395" w:type="dxa"/>
            <w:tcBorders>
              <w:top w:val="nil"/>
              <w:left w:val="nil"/>
              <w:bottom w:val="nil"/>
              <w:right w:val="nil"/>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709"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0220181430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27,4</w:t>
            </w:r>
          </w:p>
        </w:tc>
        <w:tc>
          <w:tcPr>
            <w:tcW w:w="993"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27,4</w:t>
            </w:r>
          </w:p>
        </w:tc>
      </w:tr>
      <w:tr w:rsidR="00051CC3" w:rsidRPr="00051CC3" w:rsidTr="007F4DB9">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02201S1430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137,0</w:t>
            </w:r>
          </w:p>
        </w:tc>
        <w:tc>
          <w:tcPr>
            <w:tcW w:w="993"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137,0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0220182180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22,6</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0210100170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2142,5</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2142,5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0210100170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2032,6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2032,6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0210100170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0210100180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105,0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59,0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164,0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0210200190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0210380340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442,7</w:t>
            </w:r>
          </w:p>
        </w:tc>
        <w:tc>
          <w:tcPr>
            <w:tcW w:w="993"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250,1</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692,8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0210380340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73,1</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73,1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0210382180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90,4</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02103S0340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444,6</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461,7</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0210408030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2041,3</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2041,3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Комплектование книжных фондов библиотек муниципальных образований в 2017 году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02105R5191</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4,4</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02105L5191</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Отдел образования администрации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117205,6</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117205,6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w:t>
            </w:r>
            <w:r w:rsidRPr="00051CC3">
              <w:rPr>
                <w:rFonts w:ascii="Times New Roman" w:eastAsia="Times New Roman" w:hAnsi="Times New Roman" w:cs="Times New Roman"/>
                <w:color w:val="000000"/>
                <w:sz w:val="18"/>
                <w:szCs w:val="20"/>
                <w:lang w:eastAsia="ru-RU"/>
              </w:rPr>
              <w:lastRenderedPageBreak/>
              <w:t xml:space="preserve">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0110100030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675,0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220,0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895,0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0120180100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199,5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199,5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0140100080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3228,5</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3228,5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0140100080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3462,5</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3462,5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0140100080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140,9</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140,9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0140100110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1574,4</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1574,4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0140100060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1000,8</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0140182180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316,3</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316,3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0150180170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4715,0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4715,0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0701</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0150180170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24,8</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24,8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Мероприятия по укреплению материально-</w:t>
            </w:r>
            <w:r w:rsidRPr="00051CC3">
              <w:rPr>
                <w:rFonts w:ascii="Times New Roman" w:eastAsia="Times New Roman" w:hAnsi="Times New Roman" w:cs="Times New Roman"/>
                <w:color w:val="000000"/>
                <w:sz w:val="18"/>
                <w:szCs w:val="20"/>
                <w:lang w:eastAsia="ru-RU"/>
              </w:rPr>
              <w:lastRenderedPageBreak/>
              <w:t xml:space="preserve">технической базы образовательных учреждений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0110100020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786,2</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163,6</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949,8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0110100020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2183,6</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-383,6</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1800,0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0110181950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0110181950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Софинансирование расходов на укрепление материально-технической базы муниципальных образовательных организаций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01101S1950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730,0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730,0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Укрепление материально-технической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 расположенных в сельской местности, условий для занятий физической культурой и спортом в 2017 году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01101R0970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1507,4</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1507,4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01101L0970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0120100140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307,5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307,5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0120100140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821,6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821,6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0120180090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33,8</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33,8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0120180090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67,6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67,6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1CC3">
              <w:rPr>
                <w:rFonts w:ascii="Times New Roman" w:eastAsia="Times New Roman" w:hAnsi="Times New Roman" w:cs="Times New Roman"/>
                <w:color w:val="000000"/>
                <w:sz w:val="18"/>
                <w:szCs w:val="20"/>
                <w:lang w:eastAsia="ru-RU"/>
              </w:rPr>
              <w:lastRenderedPageBreak/>
              <w:t>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567,6</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567,6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8893,3</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8893,3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17058,1</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17058,1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111,5</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111,5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0140200110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799,6</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799,6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0140200060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644,1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644,1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0140282180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270,8</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270,8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0150280150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13935,4</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13935,4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0150280150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49,0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49,0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0150280150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37199,0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37199,0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0110181950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2961,0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2961,0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614,8</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614,8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0160100120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124,6</w:t>
            </w:r>
          </w:p>
        </w:tc>
        <w:tc>
          <w:tcPr>
            <w:tcW w:w="993"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124,6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0160182180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45,2</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45,2</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0170180190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69,3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0170180190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184,8</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184,8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0170180200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01701S0190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122,9</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122,9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Организация отдыха детей в каникулярное время в части организации двухразового питания в лагерях дневного пребывания (Предоставление субсидий </w:t>
            </w:r>
            <w:r w:rsidRPr="00051CC3">
              <w:rPr>
                <w:rFonts w:ascii="Times New Roman" w:eastAsia="Times New Roman" w:hAnsi="Times New Roman" w:cs="Times New Roman"/>
                <w:color w:val="000000"/>
                <w:sz w:val="18"/>
                <w:szCs w:val="20"/>
                <w:lang w:eastAsia="ru-RU"/>
              </w:rPr>
              <w:lastRenderedPageBreak/>
              <w:t>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01701S0190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265,6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265,6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0190100150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0190100150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25,0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0110200050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Совершенствование учительского корпуса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0110200050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0130100070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340,5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340,5</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0130100070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45,9</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45,9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0140200100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6451,1</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22,8</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6473,9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0140200100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1149,9</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-22,8</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1127,1</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Содержание прочих учреждений образования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0140200100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1,9</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01Б0100400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48,0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-16,0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32,0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01Б0100410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144,0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01Б0100420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95,0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95,0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На организацию целевой подготовки педагогов для работы в муниципальных образовательных организациях Тейковского муниципального района </w:t>
            </w:r>
            <w:r w:rsidRPr="00051CC3">
              <w:rPr>
                <w:rFonts w:ascii="Times New Roman" w:eastAsia="Times New Roman" w:hAnsi="Times New Roman" w:cs="Times New Roman"/>
                <w:color w:val="000000"/>
                <w:sz w:val="18"/>
                <w:szCs w:val="20"/>
                <w:lang w:eastAsia="ru-RU"/>
              </w:rPr>
              <w:lastRenderedPageBreak/>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01Г0100430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26,0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01Г0100440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1410100310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1410100310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826,6</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826,6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110,0</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0120180110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300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654,7</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654,7</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0310100240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27,8</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27,8</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xml:space="preserve">Отдел культуры, туризма, молодежной и социальной политики администрации Тейковского муниципального района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 </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2043,7</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2043,7</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0410100320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0410100810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c>
          <w:tcPr>
            <w:tcW w:w="993"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2210100550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77,6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77,6</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4290020140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136,4</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136,4</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0113</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1710100710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12,0</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12,0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w:t>
            </w:r>
            <w:r w:rsidRPr="00051CC3">
              <w:rPr>
                <w:rFonts w:ascii="Times New Roman" w:eastAsia="Times New Roman" w:hAnsi="Times New Roman" w:cs="Times New Roman"/>
                <w:color w:val="000000"/>
                <w:sz w:val="18"/>
                <w:szCs w:val="20"/>
                <w:lang w:eastAsia="ru-RU"/>
              </w:rPr>
              <w:lastRenderedPageBreak/>
              <w:t>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1098,7</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1098,7</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lastRenderedPageBreak/>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156,7</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156,7</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0804</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4190000260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800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w:t>
            </w:r>
          </w:p>
        </w:tc>
        <w:tc>
          <w:tcPr>
            <w:tcW w:w="993" w:type="dxa"/>
            <w:tcBorders>
              <w:top w:val="nil"/>
              <w:left w:val="single" w:sz="4" w:space="0" w:color="auto"/>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2,3</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0190100150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0707</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1510100510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1410100310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0709</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0130100070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90,0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both"/>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1102</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0310100240</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200</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18"/>
                <w:szCs w:val="20"/>
                <w:lang w:eastAsia="ru-RU"/>
              </w:rPr>
            </w:pPr>
            <w:r w:rsidRPr="00051CC3">
              <w:rPr>
                <w:rFonts w:ascii="Times New Roman" w:eastAsia="Times New Roman" w:hAnsi="Times New Roman" w:cs="Times New Roman"/>
                <w:color w:val="000000"/>
                <w:sz w:val="18"/>
                <w:szCs w:val="20"/>
                <w:lang w:eastAsia="ru-RU"/>
              </w:rPr>
              <w:t>150,0</w:t>
            </w:r>
          </w:p>
        </w:tc>
      </w:tr>
      <w:tr w:rsidR="00051CC3" w:rsidRPr="00051CC3" w:rsidTr="007F4DB9">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b/>
                <w:bCs/>
                <w:color w:val="000000"/>
                <w:sz w:val="18"/>
                <w:szCs w:val="24"/>
                <w:lang w:eastAsia="ru-RU"/>
              </w:rPr>
            </w:pPr>
            <w:r w:rsidRPr="00051CC3">
              <w:rPr>
                <w:rFonts w:ascii="Times New Roman" w:eastAsia="Times New Roman" w:hAnsi="Times New Roman" w:cs="Times New Roman"/>
                <w:b/>
                <w:bCs/>
                <w:color w:val="000000"/>
                <w:sz w:val="18"/>
                <w:szCs w:val="24"/>
                <w:lang w:eastAsia="ru-RU"/>
              </w:rPr>
              <w:t>ВСЕГО</w:t>
            </w:r>
          </w:p>
        </w:tc>
        <w:tc>
          <w:tcPr>
            <w:tcW w:w="709"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4"/>
                <w:lang w:eastAsia="ru-RU"/>
              </w:rPr>
            </w:pPr>
            <w:r w:rsidRPr="00051CC3">
              <w:rPr>
                <w:rFonts w:ascii="Times New Roman" w:eastAsia="Times New Roman" w:hAnsi="Times New Roman" w:cs="Times New Roman"/>
                <w:color w:val="000000"/>
                <w:sz w:val="18"/>
                <w:szCs w:val="24"/>
                <w:lang w:eastAsia="ru-RU"/>
              </w:rPr>
              <w:t> </w:t>
            </w:r>
          </w:p>
        </w:tc>
        <w:tc>
          <w:tcPr>
            <w:tcW w:w="85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4"/>
                <w:lang w:eastAsia="ru-RU"/>
              </w:rPr>
            </w:pPr>
            <w:r w:rsidRPr="00051CC3">
              <w:rPr>
                <w:rFonts w:ascii="Times New Roman" w:eastAsia="Times New Roman" w:hAnsi="Times New Roman" w:cs="Times New Roman"/>
                <w:color w:val="000000"/>
                <w:sz w:val="18"/>
                <w:szCs w:val="24"/>
                <w:lang w:eastAsia="ru-RU"/>
              </w:rPr>
              <w:t> </w:t>
            </w:r>
          </w:p>
        </w:tc>
        <w:tc>
          <w:tcPr>
            <w:tcW w:w="111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4"/>
                <w:lang w:eastAsia="ru-RU"/>
              </w:rPr>
            </w:pPr>
            <w:r w:rsidRPr="00051CC3">
              <w:rPr>
                <w:rFonts w:ascii="Times New Roman" w:eastAsia="Times New Roman" w:hAnsi="Times New Roman" w:cs="Times New Roman"/>
                <w:color w:val="000000"/>
                <w:sz w:val="18"/>
                <w:szCs w:val="24"/>
                <w:lang w:eastAsia="ru-RU"/>
              </w:rPr>
              <w:t> </w:t>
            </w:r>
          </w:p>
        </w:tc>
        <w:tc>
          <w:tcPr>
            <w:tcW w:w="69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18"/>
                <w:szCs w:val="24"/>
                <w:lang w:eastAsia="ru-RU"/>
              </w:rPr>
            </w:pPr>
            <w:r w:rsidRPr="00051CC3">
              <w:rPr>
                <w:rFonts w:ascii="Times New Roman" w:eastAsia="Times New Roman" w:hAnsi="Times New Roman" w:cs="Times New Roman"/>
                <w:color w:val="000000"/>
                <w:sz w:val="18"/>
                <w:szCs w:val="24"/>
                <w:lang w:eastAsia="ru-RU"/>
              </w:rPr>
              <w:t> </w:t>
            </w:r>
          </w:p>
        </w:tc>
        <w:tc>
          <w:tcPr>
            <w:tcW w:w="1028"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185508,6</w:t>
            </w:r>
          </w:p>
        </w:tc>
        <w:tc>
          <w:tcPr>
            <w:tcW w:w="993"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1226,2</w:t>
            </w:r>
          </w:p>
        </w:tc>
        <w:tc>
          <w:tcPr>
            <w:tcW w:w="992"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18"/>
                <w:szCs w:val="20"/>
                <w:lang w:eastAsia="ru-RU"/>
              </w:rPr>
            </w:pPr>
            <w:r w:rsidRPr="00051CC3">
              <w:rPr>
                <w:rFonts w:ascii="Times New Roman" w:eastAsia="Times New Roman" w:hAnsi="Times New Roman" w:cs="Times New Roman"/>
                <w:b/>
                <w:bCs/>
                <w:color w:val="000000"/>
                <w:sz w:val="18"/>
                <w:szCs w:val="20"/>
                <w:lang w:eastAsia="ru-RU"/>
              </w:rPr>
              <w:t>186734,8</w:t>
            </w:r>
          </w:p>
        </w:tc>
      </w:tr>
    </w:tbl>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bookmarkStart w:id="6" w:name="_GoBack"/>
      <w:bookmarkEnd w:id="6"/>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tbl>
      <w:tblPr>
        <w:tblW w:w="10632" w:type="dxa"/>
        <w:tblInd w:w="-601" w:type="dxa"/>
        <w:tblLayout w:type="fixed"/>
        <w:tblLook w:val="04A0" w:firstRow="1" w:lastRow="0" w:firstColumn="1" w:lastColumn="0" w:noHBand="0" w:noVBand="1"/>
      </w:tblPr>
      <w:tblGrid>
        <w:gridCol w:w="2079"/>
        <w:gridCol w:w="1182"/>
        <w:gridCol w:w="1134"/>
        <w:gridCol w:w="1134"/>
        <w:gridCol w:w="1320"/>
        <w:gridCol w:w="1231"/>
        <w:gridCol w:w="1276"/>
        <w:gridCol w:w="1276"/>
      </w:tblGrid>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3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2552" w:type="dxa"/>
            <w:gridSpan w:val="2"/>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7</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3783"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к решению Совета Тейковского</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3783"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3783"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от 22.06.2017 г. № 204-р</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3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2552" w:type="dxa"/>
            <w:gridSpan w:val="2"/>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Приложение 15</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3783"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к решению Совета Тейковского</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3783"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муниципального района</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3783" w:type="dxa"/>
            <w:gridSpan w:val="3"/>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r w:rsidRPr="00051CC3">
              <w:rPr>
                <w:rFonts w:ascii="Times New Roman" w:eastAsia="Times New Roman" w:hAnsi="Times New Roman" w:cs="Times New Roman"/>
                <w:color w:val="000000"/>
                <w:sz w:val="24"/>
                <w:szCs w:val="24"/>
                <w:lang w:eastAsia="ru-RU"/>
              </w:rPr>
              <w:t xml:space="preserve">от 16.12.2016 г. № 155-р          </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right"/>
              <w:rPr>
                <w:rFonts w:ascii="Times New Roman" w:eastAsia="Times New Roman" w:hAnsi="Times New Roman" w:cs="Times New Roman"/>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31" w:type="dxa"/>
            <w:tcBorders>
              <w:top w:val="nil"/>
              <w:left w:val="nil"/>
              <w:bottom w:val="nil"/>
              <w:right w:val="nil"/>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rsidR="00051CC3" w:rsidRPr="00051CC3" w:rsidRDefault="00051CC3" w:rsidP="00051CC3">
            <w:pPr>
              <w:spacing w:after="0" w:line="240" w:lineRule="auto"/>
              <w:jc w:val="right"/>
              <w:rPr>
                <w:rFonts w:ascii="Times New Roman" w:eastAsia="Times New Roman" w:hAnsi="Times New Roman" w:cs="Times New Roman"/>
                <w:sz w:val="20"/>
                <w:szCs w:val="20"/>
                <w:lang w:eastAsia="ru-RU"/>
              </w:rPr>
            </w:pPr>
          </w:p>
        </w:tc>
      </w:tr>
      <w:tr w:rsidR="00051CC3" w:rsidRPr="00051CC3" w:rsidTr="00051CC3">
        <w:trPr>
          <w:trHeight w:val="20"/>
        </w:trPr>
        <w:tc>
          <w:tcPr>
            <w:tcW w:w="10632" w:type="dxa"/>
            <w:gridSpan w:val="8"/>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Распределение межбюджетных трансфертов</w:t>
            </w:r>
          </w:p>
        </w:tc>
      </w:tr>
      <w:tr w:rsidR="00051CC3" w:rsidRPr="00051CC3" w:rsidTr="00051CC3">
        <w:trPr>
          <w:trHeight w:val="20"/>
        </w:trPr>
        <w:tc>
          <w:tcPr>
            <w:tcW w:w="10632" w:type="dxa"/>
            <w:gridSpan w:val="8"/>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 xml:space="preserve"> на исполнение полномочий, передаваемых поселениям </w:t>
            </w:r>
          </w:p>
        </w:tc>
      </w:tr>
      <w:tr w:rsidR="00051CC3" w:rsidRPr="00051CC3" w:rsidTr="00051CC3">
        <w:trPr>
          <w:trHeight w:val="20"/>
        </w:trPr>
        <w:tc>
          <w:tcPr>
            <w:tcW w:w="10632" w:type="dxa"/>
            <w:gridSpan w:val="8"/>
            <w:tcBorders>
              <w:top w:val="nil"/>
              <w:left w:val="nil"/>
              <w:bottom w:val="nil"/>
              <w:right w:val="nil"/>
            </w:tcBorders>
            <w:shd w:val="clear" w:color="auto" w:fill="auto"/>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Тейковским муниципальным районом на 2017 год</w:t>
            </w: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4"/>
                <w:szCs w:val="24"/>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3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r>
      <w:tr w:rsidR="00051CC3" w:rsidRPr="00051CC3" w:rsidTr="00051CC3">
        <w:trPr>
          <w:trHeight w:val="20"/>
        </w:trPr>
        <w:tc>
          <w:tcPr>
            <w:tcW w:w="2079"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82"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31"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051CC3" w:rsidRPr="00051CC3" w:rsidRDefault="00051CC3" w:rsidP="00051CC3">
            <w:pPr>
              <w:spacing w:after="0" w:line="240" w:lineRule="auto"/>
              <w:rPr>
                <w:rFonts w:ascii="Times New Roman" w:eastAsia="Times New Roman" w:hAnsi="Times New Roman" w:cs="Times New Roman"/>
                <w:b/>
                <w:bCs/>
                <w:color w:val="000000"/>
                <w:sz w:val="24"/>
                <w:szCs w:val="24"/>
                <w:lang w:eastAsia="ru-RU"/>
              </w:rPr>
            </w:pPr>
            <w:r w:rsidRPr="00051CC3">
              <w:rPr>
                <w:rFonts w:ascii="Times New Roman" w:eastAsia="Times New Roman" w:hAnsi="Times New Roman" w:cs="Times New Roman"/>
                <w:b/>
                <w:bCs/>
                <w:color w:val="000000"/>
                <w:sz w:val="24"/>
                <w:szCs w:val="24"/>
                <w:lang w:eastAsia="ru-RU"/>
              </w:rPr>
              <w:t>(тыс. руб.)</w:t>
            </w:r>
          </w:p>
        </w:tc>
      </w:tr>
      <w:tr w:rsidR="00051CC3" w:rsidRPr="00051CC3" w:rsidTr="00051CC3">
        <w:trPr>
          <w:trHeight w:val="20"/>
        </w:trPr>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Наименование поселений</w:t>
            </w:r>
          </w:p>
        </w:tc>
        <w:tc>
          <w:tcPr>
            <w:tcW w:w="855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2017 год</w:t>
            </w:r>
          </w:p>
        </w:tc>
      </w:tr>
      <w:tr w:rsidR="00051CC3" w:rsidRPr="00051CC3" w:rsidTr="00051CC3">
        <w:trPr>
          <w:trHeight w:val="20"/>
        </w:trPr>
        <w:tc>
          <w:tcPr>
            <w:tcW w:w="2079" w:type="dxa"/>
            <w:vMerge/>
            <w:tcBorders>
              <w:top w:val="single" w:sz="4" w:space="0" w:color="auto"/>
              <w:left w:val="single" w:sz="4" w:space="0" w:color="auto"/>
              <w:bottom w:val="single" w:sz="4" w:space="0" w:color="auto"/>
              <w:right w:val="single" w:sz="4" w:space="0" w:color="auto"/>
            </w:tcBorders>
            <w:vAlign w:val="center"/>
            <w:hideMark/>
          </w:tcPr>
          <w:p w:rsidR="00051CC3" w:rsidRPr="00051CC3" w:rsidRDefault="00051CC3" w:rsidP="00051CC3">
            <w:pPr>
              <w:spacing w:after="0" w:line="240" w:lineRule="auto"/>
              <w:rPr>
                <w:rFonts w:ascii="Times New Roman" w:eastAsia="Times New Roman" w:hAnsi="Times New Roman" w:cs="Times New Roman"/>
                <w:color w:val="000000"/>
                <w:sz w:val="20"/>
                <w:lang w:eastAsia="ru-RU"/>
              </w:rPr>
            </w:pPr>
          </w:p>
        </w:tc>
        <w:tc>
          <w:tcPr>
            <w:tcW w:w="1182"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c>
          <w:tcPr>
            <w:tcW w:w="1134"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 границах населенных пунктов сельских поселений</w:t>
            </w:r>
          </w:p>
        </w:tc>
        <w:tc>
          <w:tcPr>
            <w:tcW w:w="1134"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вне границ населенных пунктов в границах поселений</w:t>
            </w:r>
          </w:p>
        </w:tc>
        <w:tc>
          <w:tcPr>
            <w:tcW w:w="1320"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Организация ритуальных услуг и содержание мест захоронения сельских поселений</w:t>
            </w:r>
          </w:p>
        </w:tc>
        <w:tc>
          <w:tcPr>
            <w:tcW w:w="1231"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Организация  в границах поселения электро-, тепло-, газо- и водоснабжения населения, водоотведения, снабжения населения топливом сельских поселений</w:t>
            </w:r>
          </w:p>
        </w:tc>
        <w:tc>
          <w:tcPr>
            <w:tcW w:w="1276"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Участие в предупреждении и ликвидации последствий чрезвычайных ситуаций в границах сельских поселений</w:t>
            </w:r>
          </w:p>
        </w:tc>
        <w:tc>
          <w:tcPr>
            <w:tcW w:w="1276" w:type="dxa"/>
            <w:tcBorders>
              <w:top w:val="nil"/>
              <w:left w:val="nil"/>
              <w:bottom w:val="nil"/>
              <w:right w:val="single" w:sz="4" w:space="0" w:color="auto"/>
            </w:tcBorders>
            <w:shd w:val="clear" w:color="auto" w:fill="auto"/>
            <w:vAlign w:val="bottom"/>
            <w:hideMark/>
          </w:tcPr>
          <w:p w:rsidR="00051CC3" w:rsidRPr="00051CC3" w:rsidRDefault="00051CC3" w:rsidP="00051CC3">
            <w:pPr>
              <w:spacing w:after="0" w:line="240" w:lineRule="auto"/>
              <w:rPr>
                <w:rFonts w:ascii="Times New Roman" w:eastAsia="Times New Roman" w:hAnsi="Times New Roman" w:cs="Times New Roman"/>
                <w:color w:val="000000"/>
                <w:sz w:val="20"/>
                <w:szCs w:val="20"/>
                <w:lang w:eastAsia="ru-RU"/>
              </w:rPr>
            </w:pPr>
            <w:r w:rsidRPr="00051CC3">
              <w:rPr>
                <w:rFonts w:ascii="Times New Roman" w:eastAsia="Times New Roman" w:hAnsi="Times New Roman" w:cs="Times New Roman"/>
                <w:color w:val="000000"/>
                <w:sz w:val="20"/>
                <w:szCs w:val="20"/>
                <w:lang w:eastAsia="ru-RU"/>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r>
      <w:tr w:rsidR="00051CC3" w:rsidRPr="00051CC3" w:rsidTr="00051CC3">
        <w:trPr>
          <w:trHeight w:val="20"/>
        </w:trPr>
        <w:tc>
          <w:tcPr>
            <w:tcW w:w="2079"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 xml:space="preserve">1.Большеклочковское сельское поселение </w:t>
            </w:r>
          </w:p>
        </w:tc>
        <w:tc>
          <w:tcPr>
            <w:tcW w:w="1182" w:type="dxa"/>
            <w:tcBorders>
              <w:top w:val="single" w:sz="4" w:space="0" w:color="auto"/>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209</w:t>
            </w:r>
          </w:p>
        </w:tc>
        <w:tc>
          <w:tcPr>
            <w:tcW w:w="1134"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413,7</w:t>
            </w:r>
          </w:p>
        </w:tc>
        <w:tc>
          <w:tcPr>
            <w:tcW w:w="1134"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327,3</w:t>
            </w:r>
          </w:p>
        </w:tc>
        <w:tc>
          <w:tcPr>
            <w:tcW w:w="1320"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42,1</w:t>
            </w:r>
          </w:p>
        </w:tc>
        <w:tc>
          <w:tcPr>
            <w:tcW w:w="1231"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604,2</w:t>
            </w:r>
          </w:p>
        </w:tc>
        <w:tc>
          <w:tcPr>
            <w:tcW w:w="1276"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229,1</w:t>
            </w:r>
          </w:p>
        </w:tc>
        <w:tc>
          <w:tcPr>
            <w:tcW w:w="1276" w:type="dxa"/>
            <w:tcBorders>
              <w:top w:val="single" w:sz="4" w:space="0" w:color="auto"/>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179,6</w:t>
            </w:r>
          </w:p>
        </w:tc>
      </w:tr>
      <w:tr w:rsidR="00051CC3" w:rsidRPr="00051CC3" w:rsidTr="00051CC3">
        <w:trPr>
          <w:trHeight w:val="20"/>
        </w:trPr>
        <w:tc>
          <w:tcPr>
            <w:tcW w:w="2079"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 xml:space="preserve">2.Крапивновское сельское поселение </w:t>
            </w:r>
          </w:p>
        </w:tc>
        <w:tc>
          <w:tcPr>
            <w:tcW w:w="1182"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577,3</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313,9</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107,4</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42,1</w:t>
            </w:r>
          </w:p>
        </w:tc>
        <w:tc>
          <w:tcPr>
            <w:tcW w:w="123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489,4</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242,7</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r>
      <w:tr w:rsidR="00051CC3" w:rsidRPr="00051CC3" w:rsidTr="00051CC3">
        <w:trPr>
          <w:trHeight w:val="20"/>
        </w:trPr>
        <w:tc>
          <w:tcPr>
            <w:tcW w:w="2079"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 xml:space="preserve">3. Морозов-ское сельское поселение </w:t>
            </w:r>
          </w:p>
        </w:tc>
        <w:tc>
          <w:tcPr>
            <w:tcW w:w="1182"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487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620,5</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306,9</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73,7</w:t>
            </w:r>
          </w:p>
        </w:tc>
        <w:tc>
          <w:tcPr>
            <w:tcW w:w="123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711,0</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243,3</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r>
      <w:tr w:rsidR="00051CC3" w:rsidRPr="00051CC3" w:rsidTr="00051CC3">
        <w:trPr>
          <w:trHeight w:val="20"/>
        </w:trPr>
        <w:tc>
          <w:tcPr>
            <w:tcW w:w="2079"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4. Новогорянов-ское сельское поселение</w:t>
            </w:r>
          </w:p>
        </w:tc>
        <w:tc>
          <w:tcPr>
            <w:tcW w:w="1182"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488,4</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147,8</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c>
          <w:tcPr>
            <w:tcW w:w="123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3083,3</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50</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181</w:t>
            </w:r>
          </w:p>
        </w:tc>
      </w:tr>
      <w:tr w:rsidR="00051CC3" w:rsidRPr="00051CC3" w:rsidTr="00051CC3">
        <w:trPr>
          <w:trHeight w:val="20"/>
        </w:trPr>
        <w:tc>
          <w:tcPr>
            <w:tcW w:w="2079"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 xml:space="preserve">5. Новолеушин-ское сельское поселение </w:t>
            </w:r>
          </w:p>
        </w:tc>
        <w:tc>
          <w:tcPr>
            <w:tcW w:w="1182"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352,7</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558,6</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216,1</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42,1</w:t>
            </w:r>
          </w:p>
        </w:tc>
        <w:tc>
          <w:tcPr>
            <w:tcW w:w="123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1024,3</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201,2</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r>
      <w:tr w:rsidR="00051CC3" w:rsidRPr="00051CC3" w:rsidTr="00051CC3">
        <w:trPr>
          <w:trHeight w:val="20"/>
        </w:trPr>
        <w:tc>
          <w:tcPr>
            <w:tcW w:w="2079" w:type="dxa"/>
            <w:tcBorders>
              <w:top w:val="nil"/>
              <w:left w:val="single" w:sz="4" w:space="0" w:color="auto"/>
              <w:bottom w:val="single" w:sz="4" w:space="0" w:color="auto"/>
              <w:right w:val="single" w:sz="4" w:space="0" w:color="auto"/>
            </w:tcBorders>
            <w:shd w:val="clear" w:color="auto" w:fill="auto"/>
            <w:hideMark/>
          </w:tcPr>
          <w:p w:rsidR="00051CC3" w:rsidRPr="00051CC3" w:rsidRDefault="00051CC3" w:rsidP="00051CC3">
            <w:pPr>
              <w:spacing w:after="0" w:line="240" w:lineRule="auto"/>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 xml:space="preserve">6. Нерльское городское поселение </w:t>
            </w:r>
          </w:p>
        </w:tc>
        <w:tc>
          <w:tcPr>
            <w:tcW w:w="1182" w:type="dxa"/>
            <w:tcBorders>
              <w:top w:val="nil"/>
              <w:left w:val="nil"/>
              <w:bottom w:val="single" w:sz="4" w:space="0" w:color="auto"/>
              <w:right w:val="single" w:sz="4" w:space="0" w:color="auto"/>
            </w:tcBorders>
            <w:shd w:val="clear" w:color="auto" w:fill="auto"/>
            <w:noWrap/>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lang w:eastAsia="ru-RU"/>
              </w:rPr>
            </w:pPr>
            <w:r w:rsidRPr="00051CC3">
              <w:rPr>
                <w:rFonts w:ascii="Times New Roman" w:eastAsia="Times New Roman" w:hAnsi="Times New Roman" w:cs="Times New Roman"/>
                <w:color w:val="000000"/>
                <w:sz w:val="20"/>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c>
          <w:tcPr>
            <w:tcW w:w="1134"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260,8</w:t>
            </w:r>
          </w:p>
        </w:tc>
        <w:tc>
          <w:tcPr>
            <w:tcW w:w="1320"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c>
          <w:tcPr>
            <w:tcW w:w="1231"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051CC3" w:rsidRPr="00051CC3" w:rsidRDefault="00051CC3" w:rsidP="00051CC3">
            <w:pPr>
              <w:spacing w:after="0" w:line="240" w:lineRule="auto"/>
              <w:jc w:val="center"/>
              <w:rPr>
                <w:rFonts w:ascii="Times New Roman" w:eastAsia="Times New Roman" w:hAnsi="Times New Roman" w:cs="Times New Roman"/>
                <w:color w:val="000000"/>
                <w:sz w:val="20"/>
                <w:szCs w:val="24"/>
                <w:lang w:eastAsia="ru-RU"/>
              </w:rPr>
            </w:pPr>
            <w:r w:rsidRPr="00051CC3">
              <w:rPr>
                <w:rFonts w:ascii="Times New Roman" w:eastAsia="Times New Roman" w:hAnsi="Times New Roman" w:cs="Times New Roman"/>
                <w:color w:val="000000"/>
                <w:sz w:val="20"/>
                <w:szCs w:val="24"/>
                <w:lang w:eastAsia="ru-RU"/>
              </w:rPr>
              <w:t> </w:t>
            </w:r>
          </w:p>
        </w:tc>
      </w:tr>
      <w:tr w:rsidR="00051CC3" w:rsidRPr="00051CC3" w:rsidTr="00051CC3">
        <w:trPr>
          <w:trHeight w:val="20"/>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rPr>
                <w:rFonts w:ascii="Calibri" w:eastAsia="Times New Roman" w:hAnsi="Calibri" w:cs="Times New Roman"/>
                <w:b/>
                <w:bCs/>
                <w:color w:val="000000"/>
                <w:sz w:val="20"/>
                <w:lang w:eastAsia="ru-RU"/>
              </w:rPr>
            </w:pPr>
            <w:r w:rsidRPr="00051CC3">
              <w:rPr>
                <w:rFonts w:ascii="Calibri" w:eastAsia="Times New Roman" w:hAnsi="Calibri" w:cs="Times New Roman"/>
                <w:b/>
                <w:bCs/>
                <w:color w:val="000000"/>
                <w:sz w:val="20"/>
                <w:lang w:eastAsia="ru-RU"/>
              </w:rPr>
              <w:t>Итого</w:t>
            </w:r>
          </w:p>
        </w:tc>
        <w:tc>
          <w:tcPr>
            <w:tcW w:w="1182"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r w:rsidRPr="00051CC3">
              <w:rPr>
                <w:rFonts w:ascii="Times New Roman" w:eastAsia="Times New Roman" w:hAnsi="Times New Roman" w:cs="Times New Roman"/>
                <w:b/>
                <w:bCs/>
                <w:color w:val="000000"/>
                <w:sz w:val="20"/>
                <w:lang w:eastAsia="ru-RU"/>
              </w:rPr>
              <w:t>2114,4</w:t>
            </w:r>
          </w:p>
        </w:tc>
        <w:tc>
          <w:tcPr>
            <w:tcW w:w="1134"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r w:rsidRPr="00051CC3">
              <w:rPr>
                <w:rFonts w:ascii="Times New Roman" w:eastAsia="Times New Roman" w:hAnsi="Times New Roman" w:cs="Times New Roman"/>
                <w:b/>
                <w:bCs/>
                <w:color w:val="000000"/>
                <w:sz w:val="20"/>
                <w:lang w:eastAsia="ru-RU"/>
              </w:rPr>
              <w:t>2054,5</w:t>
            </w:r>
          </w:p>
        </w:tc>
        <w:tc>
          <w:tcPr>
            <w:tcW w:w="1134"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r w:rsidRPr="00051CC3">
              <w:rPr>
                <w:rFonts w:ascii="Times New Roman" w:eastAsia="Times New Roman" w:hAnsi="Times New Roman" w:cs="Times New Roman"/>
                <w:b/>
                <w:bCs/>
                <w:color w:val="000000"/>
                <w:sz w:val="20"/>
                <w:lang w:eastAsia="ru-RU"/>
              </w:rPr>
              <w:t>1218,5</w:t>
            </w:r>
          </w:p>
        </w:tc>
        <w:tc>
          <w:tcPr>
            <w:tcW w:w="1320"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r w:rsidRPr="00051CC3">
              <w:rPr>
                <w:rFonts w:ascii="Times New Roman" w:eastAsia="Times New Roman" w:hAnsi="Times New Roman" w:cs="Times New Roman"/>
                <w:b/>
                <w:bCs/>
                <w:color w:val="000000"/>
                <w:sz w:val="20"/>
                <w:lang w:eastAsia="ru-RU"/>
              </w:rPr>
              <w:t>200,0</w:t>
            </w:r>
          </w:p>
        </w:tc>
        <w:tc>
          <w:tcPr>
            <w:tcW w:w="1231"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r w:rsidRPr="00051CC3">
              <w:rPr>
                <w:rFonts w:ascii="Times New Roman" w:eastAsia="Times New Roman" w:hAnsi="Times New Roman" w:cs="Times New Roman"/>
                <w:b/>
                <w:bCs/>
                <w:color w:val="000000"/>
                <w:sz w:val="20"/>
                <w:lang w:eastAsia="ru-RU"/>
              </w:rPr>
              <w:t>5912,2</w:t>
            </w:r>
          </w:p>
        </w:tc>
        <w:tc>
          <w:tcPr>
            <w:tcW w:w="1276"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r w:rsidRPr="00051CC3">
              <w:rPr>
                <w:rFonts w:ascii="Times New Roman" w:eastAsia="Times New Roman" w:hAnsi="Times New Roman" w:cs="Times New Roman"/>
                <w:b/>
                <w:bCs/>
                <w:color w:val="000000"/>
                <w:sz w:val="20"/>
                <w:lang w:eastAsia="ru-RU"/>
              </w:rPr>
              <w:t>966,3</w:t>
            </w:r>
          </w:p>
        </w:tc>
        <w:tc>
          <w:tcPr>
            <w:tcW w:w="1276" w:type="dxa"/>
            <w:tcBorders>
              <w:top w:val="nil"/>
              <w:left w:val="nil"/>
              <w:bottom w:val="single" w:sz="4" w:space="0" w:color="auto"/>
              <w:right w:val="single" w:sz="4" w:space="0" w:color="auto"/>
            </w:tcBorders>
            <w:shd w:val="clear" w:color="auto" w:fill="auto"/>
            <w:noWrap/>
            <w:vAlign w:val="bottom"/>
            <w:hideMark/>
          </w:tcPr>
          <w:p w:rsidR="00051CC3" w:rsidRPr="00051CC3" w:rsidRDefault="00051CC3" w:rsidP="00051CC3">
            <w:pPr>
              <w:spacing w:after="0" w:line="240" w:lineRule="auto"/>
              <w:jc w:val="center"/>
              <w:rPr>
                <w:rFonts w:ascii="Times New Roman" w:eastAsia="Times New Roman" w:hAnsi="Times New Roman" w:cs="Times New Roman"/>
                <w:b/>
                <w:bCs/>
                <w:color w:val="000000"/>
                <w:sz w:val="20"/>
                <w:lang w:eastAsia="ru-RU"/>
              </w:rPr>
            </w:pPr>
            <w:r w:rsidRPr="00051CC3">
              <w:rPr>
                <w:rFonts w:ascii="Times New Roman" w:eastAsia="Times New Roman" w:hAnsi="Times New Roman" w:cs="Times New Roman"/>
                <w:b/>
                <w:bCs/>
                <w:color w:val="000000"/>
                <w:sz w:val="20"/>
                <w:lang w:eastAsia="ru-RU"/>
              </w:rPr>
              <w:t>360,6</w:t>
            </w:r>
          </w:p>
        </w:tc>
      </w:tr>
    </w:tbl>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Pr="00051CC3" w:rsidRDefault="00051CC3" w:rsidP="00051CC3">
      <w:pPr>
        <w:spacing w:after="160" w:line="259" w:lineRule="auto"/>
        <w:rPr>
          <w:rFonts w:ascii="Calibri" w:eastAsia="Calibri" w:hAnsi="Calibri" w:cs="Times New Roman"/>
        </w:rPr>
      </w:pPr>
    </w:p>
    <w:p w:rsidR="00051CC3" w:rsidRDefault="00051CC3"/>
    <w:p w:rsidR="00051CC3" w:rsidRDefault="00051CC3"/>
    <w:p w:rsidR="00051CC3" w:rsidRDefault="00051CC3"/>
    <w:sectPr w:rsidR="00051CC3" w:rsidSect="00051CC3">
      <w:footerReference w:type="default" r:id="rId35"/>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DB9" w:rsidRDefault="007F4DB9" w:rsidP="00051CC3">
      <w:pPr>
        <w:spacing w:after="0" w:line="240" w:lineRule="auto"/>
      </w:pPr>
      <w:r>
        <w:separator/>
      </w:r>
    </w:p>
  </w:endnote>
  <w:endnote w:type="continuationSeparator" w:id="0">
    <w:p w:rsidR="007F4DB9" w:rsidRDefault="007F4DB9" w:rsidP="0005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918482"/>
      <w:docPartObj>
        <w:docPartGallery w:val="Page Numbers (Bottom of Page)"/>
        <w:docPartUnique/>
      </w:docPartObj>
    </w:sdtPr>
    <w:sdtContent>
      <w:p w:rsidR="007F4DB9" w:rsidRDefault="007F4DB9">
        <w:pPr>
          <w:pStyle w:val="a5"/>
          <w:jc w:val="center"/>
        </w:pPr>
        <w:r>
          <w:fldChar w:fldCharType="begin"/>
        </w:r>
        <w:r>
          <w:instrText>PAGE   \* MERGEFORMAT</w:instrText>
        </w:r>
        <w:r>
          <w:fldChar w:fldCharType="separate"/>
        </w:r>
        <w:r w:rsidR="00E00C56">
          <w:rPr>
            <w:noProof/>
          </w:rPr>
          <w:t>64</w:t>
        </w:r>
        <w:r>
          <w:fldChar w:fldCharType="end"/>
        </w:r>
      </w:p>
    </w:sdtContent>
  </w:sdt>
  <w:p w:rsidR="007F4DB9" w:rsidRDefault="007F4D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DB9" w:rsidRDefault="007F4DB9" w:rsidP="00051CC3">
      <w:pPr>
        <w:spacing w:after="0" w:line="240" w:lineRule="auto"/>
      </w:pPr>
      <w:r>
        <w:separator/>
      </w:r>
    </w:p>
  </w:footnote>
  <w:footnote w:type="continuationSeparator" w:id="0">
    <w:p w:rsidR="007F4DB9" w:rsidRDefault="007F4DB9" w:rsidP="00051C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33E"/>
    <w:rsid w:val="00051CC3"/>
    <w:rsid w:val="00344A00"/>
    <w:rsid w:val="00417D4D"/>
    <w:rsid w:val="007F4DB9"/>
    <w:rsid w:val="00BC59C2"/>
    <w:rsid w:val="00C0633E"/>
    <w:rsid w:val="00E00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C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1CC3"/>
  </w:style>
  <w:style w:type="paragraph" w:styleId="a5">
    <w:name w:val="footer"/>
    <w:basedOn w:val="a"/>
    <w:link w:val="a6"/>
    <w:uiPriority w:val="99"/>
    <w:unhideWhenUsed/>
    <w:rsid w:val="00051C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1CC3"/>
  </w:style>
  <w:style w:type="paragraph" w:styleId="a7">
    <w:name w:val="Balloon Text"/>
    <w:basedOn w:val="a"/>
    <w:link w:val="a8"/>
    <w:uiPriority w:val="99"/>
    <w:semiHidden/>
    <w:unhideWhenUsed/>
    <w:rsid w:val="00051C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1CC3"/>
    <w:rPr>
      <w:rFonts w:ascii="Tahoma" w:hAnsi="Tahoma" w:cs="Tahoma"/>
      <w:sz w:val="16"/>
      <w:szCs w:val="16"/>
    </w:rPr>
  </w:style>
  <w:style w:type="numbering" w:customStyle="1" w:styleId="1">
    <w:name w:val="Нет списка1"/>
    <w:next w:val="a2"/>
    <w:uiPriority w:val="99"/>
    <w:semiHidden/>
    <w:unhideWhenUsed/>
    <w:rsid w:val="00051CC3"/>
  </w:style>
  <w:style w:type="character" w:styleId="a9">
    <w:name w:val="page number"/>
    <w:basedOn w:val="a0"/>
    <w:uiPriority w:val="99"/>
    <w:rsid w:val="00051CC3"/>
    <w:rPr>
      <w:rFonts w:cs="Times New Roman"/>
    </w:rPr>
  </w:style>
  <w:style w:type="character" w:styleId="aa">
    <w:name w:val="Hyperlink"/>
    <w:basedOn w:val="a0"/>
    <w:uiPriority w:val="99"/>
    <w:semiHidden/>
    <w:unhideWhenUsed/>
    <w:rsid w:val="00051CC3"/>
    <w:rPr>
      <w:color w:val="0000FF"/>
      <w:u w:val="single"/>
    </w:rPr>
  </w:style>
  <w:style w:type="character" w:styleId="ab">
    <w:name w:val="FollowedHyperlink"/>
    <w:basedOn w:val="a0"/>
    <w:uiPriority w:val="99"/>
    <w:semiHidden/>
    <w:unhideWhenUsed/>
    <w:rsid w:val="00051CC3"/>
    <w:rPr>
      <w:color w:val="800080"/>
      <w:u w:val="single"/>
    </w:rPr>
  </w:style>
  <w:style w:type="paragraph" w:customStyle="1" w:styleId="font5">
    <w:name w:val="font5"/>
    <w:basedOn w:val="a"/>
    <w:rsid w:val="00051CC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051CC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
    <w:rsid w:val="00051C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68">
    <w:name w:val="xl68"/>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69">
    <w:name w:val="xl69"/>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70">
    <w:name w:val="xl70"/>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2">
    <w:name w:val="xl72"/>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4">
    <w:name w:val="xl74"/>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rsid w:val="00051CC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6">
    <w:name w:val="xl76"/>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7">
    <w:name w:val="xl77"/>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8">
    <w:name w:val="xl78"/>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9">
    <w:name w:val="xl79"/>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4">
    <w:name w:val="xl84"/>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5">
    <w:name w:val="xl85"/>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7">
    <w:name w:val="xl87"/>
    <w:basedOn w:val="a"/>
    <w:rsid w:val="00051CC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8">
    <w:name w:val="xl88"/>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051CC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0">
    <w:name w:val="xl90"/>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1">
    <w:name w:val="xl91"/>
    <w:basedOn w:val="a"/>
    <w:rsid w:val="00051CC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4">
    <w:name w:val="xl94"/>
    <w:basedOn w:val="a"/>
    <w:rsid w:val="00051CC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5">
    <w:name w:val="xl95"/>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8">
    <w:name w:val="xl98"/>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0">
    <w:name w:val="xl100"/>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051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2">
    <w:name w:val="xl102"/>
    <w:basedOn w:val="a"/>
    <w:rsid w:val="00051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3">
    <w:name w:val="xl103"/>
    <w:basedOn w:val="a"/>
    <w:rsid w:val="00051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104">
    <w:name w:val="xl104"/>
    <w:basedOn w:val="a"/>
    <w:rsid w:val="00051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rsid w:val="00051CC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08">
    <w:name w:val="xl108"/>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9">
    <w:name w:val="xl109"/>
    <w:basedOn w:val="a"/>
    <w:rsid w:val="00051CC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0">
    <w:name w:val="xl110"/>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xl111">
    <w:name w:val="xl111"/>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3">
    <w:name w:val="xl113"/>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4">
    <w:name w:val="xl114"/>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5">
    <w:name w:val="xl115"/>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6">
    <w:name w:val="xl116"/>
    <w:basedOn w:val="a"/>
    <w:rsid w:val="00051CC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
    <w:rsid w:val="00051CC3"/>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18">
    <w:name w:val="xl118"/>
    <w:basedOn w:val="a"/>
    <w:rsid w:val="00051CC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1">
    <w:name w:val="xl121"/>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rsid w:val="00051C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051CC3"/>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4">
    <w:name w:val="xl124"/>
    <w:basedOn w:val="a"/>
    <w:rsid w:val="00051CC3"/>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25">
    <w:name w:val="xl125"/>
    <w:basedOn w:val="a"/>
    <w:rsid w:val="00051CC3"/>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
    <w:rsid w:val="00051CC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7">
    <w:name w:val="xl127"/>
    <w:basedOn w:val="a"/>
    <w:rsid w:val="00051C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8">
    <w:name w:val="xl128"/>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29">
    <w:name w:val="xl129"/>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30">
    <w:name w:val="xl130"/>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1">
    <w:name w:val="xl131"/>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2">
    <w:name w:val="xl132"/>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3">
    <w:name w:val="xl133"/>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C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1CC3"/>
  </w:style>
  <w:style w:type="paragraph" w:styleId="a5">
    <w:name w:val="footer"/>
    <w:basedOn w:val="a"/>
    <w:link w:val="a6"/>
    <w:uiPriority w:val="99"/>
    <w:unhideWhenUsed/>
    <w:rsid w:val="00051C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1CC3"/>
  </w:style>
  <w:style w:type="paragraph" w:styleId="a7">
    <w:name w:val="Balloon Text"/>
    <w:basedOn w:val="a"/>
    <w:link w:val="a8"/>
    <w:uiPriority w:val="99"/>
    <w:semiHidden/>
    <w:unhideWhenUsed/>
    <w:rsid w:val="00051C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1CC3"/>
    <w:rPr>
      <w:rFonts w:ascii="Tahoma" w:hAnsi="Tahoma" w:cs="Tahoma"/>
      <w:sz w:val="16"/>
      <w:szCs w:val="16"/>
    </w:rPr>
  </w:style>
  <w:style w:type="numbering" w:customStyle="1" w:styleId="1">
    <w:name w:val="Нет списка1"/>
    <w:next w:val="a2"/>
    <w:uiPriority w:val="99"/>
    <w:semiHidden/>
    <w:unhideWhenUsed/>
    <w:rsid w:val="00051CC3"/>
  </w:style>
  <w:style w:type="character" w:styleId="a9">
    <w:name w:val="page number"/>
    <w:basedOn w:val="a0"/>
    <w:uiPriority w:val="99"/>
    <w:rsid w:val="00051CC3"/>
    <w:rPr>
      <w:rFonts w:cs="Times New Roman"/>
    </w:rPr>
  </w:style>
  <w:style w:type="character" w:styleId="aa">
    <w:name w:val="Hyperlink"/>
    <w:basedOn w:val="a0"/>
    <w:uiPriority w:val="99"/>
    <w:semiHidden/>
    <w:unhideWhenUsed/>
    <w:rsid w:val="00051CC3"/>
    <w:rPr>
      <w:color w:val="0000FF"/>
      <w:u w:val="single"/>
    </w:rPr>
  </w:style>
  <w:style w:type="character" w:styleId="ab">
    <w:name w:val="FollowedHyperlink"/>
    <w:basedOn w:val="a0"/>
    <w:uiPriority w:val="99"/>
    <w:semiHidden/>
    <w:unhideWhenUsed/>
    <w:rsid w:val="00051CC3"/>
    <w:rPr>
      <w:color w:val="800080"/>
      <w:u w:val="single"/>
    </w:rPr>
  </w:style>
  <w:style w:type="paragraph" w:customStyle="1" w:styleId="font5">
    <w:name w:val="font5"/>
    <w:basedOn w:val="a"/>
    <w:rsid w:val="00051CC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051CC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
    <w:rsid w:val="00051C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68">
    <w:name w:val="xl68"/>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69">
    <w:name w:val="xl69"/>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70">
    <w:name w:val="xl70"/>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2">
    <w:name w:val="xl72"/>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4">
    <w:name w:val="xl74"/>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rsid w:val="00051CC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6">
    <w:name w:val="xl76"/>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7">
    <w:name w:val="xl77"/>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8">
    <w:name w:val="xl78"/>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9">
    <w:name w:val="xl79"/>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4">
    <w:name w:val="xl84"/>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5">
    <w:name w:val="xl85"/>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7">
    <w:name w:val="xl87"/>
    <w:basedOn w:val="a"/>
    <w:rsid w:val="00051CC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8">
    <w:name w:val="xl88"/>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051CC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0">
    <w:name w:val="xl90"/>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1">
    <w:name w:val="xl91"/>
    <w:basedOn w:val="a"/>
    <w:rsid w:val="00051CC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4">
    <w:name w:val="xl94"/>
    <w:basedOn w:val="a"/>
    <w:rsid w:val="00051CC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5">
    <w:name w:val="xl95"/>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8">
    <w:name w:val="xl98"/>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0">
    <w:name w:val="xl100"/>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051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2">
    <w:name w:val="xl102"/>
    <w:basedOn w:val="a"/>
    <w:rsid w:val="00051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3">
    <w:name w:val="xl103"/>
    <w:basedOn w:val="a"/>
    <w:rsid w:val="00051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104">
    <w:name w:val="xl104"/>
    <w:basedOn w:val="a"/>
    <w:rsid w:val="00051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rsid w:val="00051CC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08">
    <w:name w:val="xl108"/>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9">
    <w:name w:val="xl109"/>
    <w:basedOn w:val="a"/>
    <w:rsid w:val="00051CC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0">
    <w:name w:val="xl110"/>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xl111">
    <w:name w:val="xl111"/>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rsid w:val="00051CC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3">
    <w:name w:val="xl113"/>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4">
    <w:name w:val="xl114"/>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5">
    <w:name w:val="xl115"/>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6">
    <w:name w:val="xl116"/>
    <w:basedOn w:val="a"/>
    <w:rsid w:val="00051CC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
    <w:rsid w:val="00051CC3"/>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18">
    <w:name w:val="xl118"/>
    <w:basedOn w:val="a"/>
    <w:rsid w:val="00051CC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
    <w:rsid w:val="00051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1">
    <w:name w:val="xl121"/>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rsid w:val="00051C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051CC3"/>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4">
    <w:name w:val="xl124"/>
    <w:basedOn w:val="a"/>
    <w:rsid w:val="00051CC3"/>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25">
    <w:name w:val="xl125"/>
    <w:basedOn w:val="a"/>
    <w:rsid w:val="00051CC3"/>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
    <w:rsid w:val="00051CC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7">
    <w:name w:val="xl127"/>
    <w:basedOn w:val="a"/>
    <w:rsid w:val="00051C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8">
    <w:name w:val="xl128"/>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29">
    <w:name w:val="xl129"/>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30">
    <w:name w:val="xl130"/>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1">
    <w:name w:val="xl131"/>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2">
    <w:name w:val="xl132"/>
    <w:basedOn w:val="a"/>
    <w:rsid w:val="00051C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3">
    <w:name w:val="xl133"/>
    <w:basedOn w:val="a"/>
    <w:rsid w:val="00051C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F025F9EBEBDC7B261CB05F37B3255D31AD51ACA45BBC1BD54E0223912DDCC4E7ED40D35CBB3AL" TargetMode="External"/><Relationship Id="rId13" Type="http://schemas.openxmlformats.org/officeDocument/2006/relationships/image" Target="media/image3.jpeg"/><Relationship Id="rId18" Type="http://schemas.openxmlformats.org/officeDocument/2006/relationships/hyperlink" Target="consultantplus://offline/ref=CB272F0E393FF70547E89CE2BCDBC3714617C3A1A44ED65574495FBCECdDeES" TargetMode="External"/><Relationship Id="rId26" Type="http://schemas.openxmlformats.org/officeDocument/2006/relationships/hyperlink" Target="consultantplus://offline/ref=E77A83E5023331EE9C79F0BAF5394D7FD30C2A4C758869AE00E383A8558FB4097B993AC51D867B90O2kCE" TargetMode="External"/><Relationship Id="rId3" Type="http://schemas.openxmlformats.org/officeDocument/2006/relationships/settings" Target="settings.xml"/><Relationship Id="rId21" Type="http://schemas.openxmlformats.org/officeDocument/2006/relationships/hyperlink" Target="consultantplus://offline/ref=E77A83E5023331EE9C79F0BAF5394D7FD30C2A4C758869AE00E383A8558FB4097B993AC51D867B90O2kCE" TargetMode="External"/><Relationship Id="rId34"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hyperlink" Target="consultantplus://offline/ref=53D1BA33B305F772F855AC14D169D72576B12B3ED39B6E7841CC502DFF4C54BB5C783573B02386C9Y8k2K" TargetMode="External"/><Relationship Id="rId17" Type="http://schemas.openxmlformats.org/officeDocument/2006/relationships/hyperlink" Target="consultantplus://offline/ref=CB272F0E393FF70547E89CE2BCDBC371451EC0A9A145D65574495FBCECDE6EE1407EC718C6F3E2B2d7e7S" TargetMode="External"/><Relationship Id="rId25" Type="http://schemas.openxmlformats.org/officeDocument/2006/relationships/hyperlink" Target="consultantplus://offline/ref=E77A83E5023331EE9C79F0BAF5394D7FD30C2A4C758869AE00E383A8558FB4097B993AC51D867A94O2k5E" TargetMode="External"/><Relationship Id="rId33" Type="http://schemas.openxmlformats.org/officeDocument/2006/relationships/hyperlink" Target="consultantplus://offline/ref=04B2FE57311483C1FC14F950A470332D7D112319D4E317F9F76C739868A6926DF3024F9FB4CED914S9l8N" TargetMode="External"/><Relationship Id="rId2" Type="http://schemas.microsoft.com/office/2007/relationships/stylesWithEffects" Target="stylesWithEffects.xml"/><Relationship Id="rId16" Type="http://schemas.openxmlformats.org/officeDocument/2006/relationships/image" Target="media/image4.jpeg"/><Relationship Id="rId20" Type="http://schemas.openxmlformats.org/officeDocument/2006/relationships/hyperlink" Target="consultantplus://offline/ref=E77A83E5023331EE9C79F0BAF5394D7FD30C2A4C758869AE00E383A8558FB4097B993AC51D867A94O2k5E" TargetMode="External"/><Relationship Id="rId29" Type="http://schemas.openxmlformats.org/officeDocument/2006/relationships/hyperlink" Target="consultantplus://offline/ref=E77A83E5023331EE9C79F0BAF5394D7FD30C2A4C758869AE00E383A8558FB4097B993AC51D867A94O2k5E"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consultantplus://offline/ref=E77A83E5023331EE9C79F0BAF5394D7FD30B234B768B69AE00E383A855O8kFE" TargetMode="External"/><Relationship Id="rId32" Type="http://schemas.openxmlformats.org/officeDocument/2006/relationships/hyperlink" Target="consultantplus://offline/ref=4F73589CA9071D36819632B19F0842AE6CDFB64F440776D8890EE5B5D7ADC96Eh2xFN"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750B8C3D01C0BC9140F1008E7EDDD64A5B30E960CD034CD6CD0DA36C1D3MAG" TargetMode="External"/><Relationship Id="rId23" Type="http://schemas.openxmlformats.org/officeDocument/2006/relationships/hyperlink" Target="consultantplus://offline/ref=E77A83E5023331EE9C79F0BAF5394D7FD30C2A4C758869AE00E383A8558FB4097B993AC51D867B91O2k8E" TargetMode="External"/><Relationship Id="rId28" Type="http://schemas.openxmlformats.org/officeDocument/2006/relationships/hyperlink" Target="consultantplus://offline/ref=E77A83E5023331EE9C79F0BAF5394D7FD30C2A4C758869AE00E383A8558FB4097B993AC51D867B93O2k8E" TargetMode="External"/><Relationship Id="rId36" Type="http://schemas.openxmlformats.org/officeDocument/2006/relationships/fontTable" Target="fontTable.xml"/><Relationship Id="rId10" Type="http://schemas.openxmlformats.org/officeDocument/2006/relationships/hyperlink" Target="consultantplus://offline/ref=DE80FE671D49302B287EE76A1DF98E0C440065F21AE956DE67B7631AB95259CE6D536C48846E5BBE2A9405D1eB18G" TargetMode="External"/><Relationship Id="rId19" Type="http://schemas.openxmlformats.org/officeDocument/2006/relationships/hyperlink" Target="consultantplus://offline/ref=CB272F0E393FF70547E89CE2BCDBC371451EC0A9A145D65574495FBCECDE6EE1407EC718C6F3E2B2d7e7S" TargetMode="External"/><Relationship Id="rId31" Type="http://schemas.openxmlformats.org/officeDocument/2006/relationships/hyperlink" Target="consultantplus://offline/ref=4F73589CA9071D3681962CBC89641EA169D1E84642017488D451BEE880A4C339687AFD008CF42E69h2x6N" TargetMode="External"/><Relationship Id="rId4" Type="http://schemas.openxmlformats.org/officeDocument/2006/relationships/webSettings" Target="webSettings.xml"/><Relationship Id="rId9" Type="http://schemas.openxmlformats.org/officeDocument/2006/relationships/hyperlink" Target="consultantplus://offline/ref=4CF025F9EBEBDC7B261CB05F37B3255D31AD53A5A25DBC1BD54E0223912DDCC4E7ED40D35DBB35L" TargetMode="External"/><Relationship Id="rId14" Type="http://schemas.openxmlformats.org/officeDocument/2006/relationships/hyperlink" Target="consultantplus://offline/ref=E750B8C3D01C0BC9140F1008E7EDDD64A5B300940ED334CD6CD0DA36C13A86186590A47E776CEA4DDAMAG" TargetMode="External"/><Relationship Id="rId22" Type="http://schemas.openxmlformats.org/officeDocument/2006/relationships/hyperlink" Target="consultantplus://offline/ref=E77A83E5023331EE9C79F0BAF5394D7FD30C2A4C758869AE00E383A8558FB4097B993AC51D867B96O2k4E" TargetMode="External"/><Relationship Id="rId27" Type="http://schemas.openxmlformats.org/officeDocument/2006/relationships/hyperlink" Target="consultantplus://offline/ref=E77A83E5023331EE9C79F0BAF5394D7FD30C234E748D69AE00E383A8558FB4097B993AC51D867B95O2k4E" TargetMode="External"/><Relationship Id="rId30" Type="http://schemas.openxmlformats.org/officeDocument/2006/relationships/hyperlink" Target="consultantplus://offline/ref=E77A83E5023331EE9C79F0BAF5394D7FD30C2A4C758869AE00E383A8558FB4097B993AC51D867B90O2kCE"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64</Pages>
  <Words>26972</Words>
  <Characters>153744</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2017-07-20T08:43:00Z</cp:lastPrinted>
  <dcterms:created xsi:type="dcterms:W3CDTF">2017-07-18T10:23:00Z</dcterms:created>
  <dcterms:modified xsi:type="dcterms:W3CDTF">2017-07-20T11:39:00Z</dcterms:modified>
</cp:coreProperties>
</file>