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965" w:rsidRPr="00E518A1" w:rsidRDefault="007A7965" w:rsidP="007A7965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7A7965" w:rsidRPr="00E518A1" w:rsidRDefault="007A7965" w:rsidP="007A796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7A7965" w:rsidRPr="00E518A1" w:rsidRDefault="007A7965" w:rsidP="007A796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7965" w:rsidRPr="00E518A1" w:rsidRDefault="007A7965" w:rsidP="007A796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Тейковского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618" w:type="dxa"/>
        <w:tblInd w:w="426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7A7965" w:rsidRPr="00E518A1" w:rsidTr="00A52A5E">
        <w:trPr>
          <w:trHeight w:val="501"/>
        </w:trPr>
        <w:tc>
          <w:tcPr>
            <w:tcW w:w="3828" w:type="dxa"/>
          </w:tcPr>
          <w:p w:rsidR="002512B8" w:rsidRPr="002512B8" w:rsidRDefault="007A7965" w:rsidP="002512B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512B8"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от 15.12.2016 № 212</w:t>
            </w:r>
          </w:p>
          <w:p w:rsidR="007A7965" w:rsidRPr="00565A94" w:rsidRDefault="007A7965" w:rsidP="007A79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790" w:type="dxa"/>
            <w:hideMark/>
          </w:tcPr>
          <w:p w:rsidR="007A7965" w:rsidRPr="00817FED" w:rsidRDefault="002512B8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от 12.11.2015г. № 237 «Об утверждении муниципальной программы «Улучшение условий и охраны труда в Те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йковском муниципальном районе».</w:t>
            </w:r>
          </w:p>
        </w:tc>
      </w:tr>
      <w:tr w:rsidR="007A7965" w:rsidRPr="00E518A1" w:rsidTr="00A52A5E">
        <w:trPr>
          <w:trHeight w:val="403"/>
        </w:trPr>
        <w:tc>
          <w:tcPr>
            <w:tcW w:w="3828" w:type="dxa"/>
          </w:tcPr>
          <w:p w:rsidR="002512B8" w:rsidRPr="002512B8" w:rsidRDefault="002512B8" w:rsidP="002512B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 w:bidi="ru-RU"/>
              </w:rPr>
            </w:pP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Постановление администрации Тейковского муниципального района от 15.12.2016 № 213    </w:t>
            </w: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 w:bidi="ru-RU"/>
              </w:rPr>
              <w:t xml:space="preserve">                       </w:t>
            </w: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       </w:t>
            </w: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 w:bidi="ru-RU"/>
              </w:rPr>
              <w:t xml:space="preserve">                  </w:t>
            </w:r>
          </w:p>
          <w:p w:rsidR="007A7965" w:rsidRPr="007A7965" w:rsidRDefault="007A7965" w:rsidP="007A79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5790" w:type="dxa"/>
          </w:tcPr>
          <w:p w:rsidR="007A7965" w:rsidRPr="002512B8" w:rsidRDefault="002512B8" w:rsidP="00251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</w:t>
            </w:r>
          </w:p>
        </w:tc>
      </w:tr>
      <w:tr w:rsidR="007A7965" w:rsidRPr="00E518A1" w:rsidTr="00A52A5E">
        <w:trPr>
          <w:trHeight w:val="403"/>
        </w:trPr>
        <w:tc>
          <w:tcPr>
            <w:tcW w:w="3828" w:type="dxa"/>
          </w:tcPr>
          <w:p w:rsidR="002512B8" w:rsidRPr="002512B8" w:rsidRDefault="002512B8" w:rsidP="002512B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Постановление администрации Тейковского муниципального района от 15.12.2016 № 214          </w:t>
            </w:r>
          </w:p>
          <w:p w:rsidR="007A7965" w:rsidRPr="00ED688F" w:rsidRDefault="007A7965" w:rsidP="007A79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7A7965" w:rsidRPr="002512B8" w:rsidRDefault="002512B8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      </w:r>
          </w:p>
        </w:tc>
      </w:tr>
      <w:tr w:rsidR="007A7965" w:rsidRPr="00E518A1" w:rsidTr="00A52A5E">
        <w:trPr>
          <w:trHeight w:val="403"/>
        </w:trPr>
        <w:tc>
          <w:tcPr>
            <w:tcW w:w="3828" w:type="dxa"/>
          </w:tcPr>
          <w:p w:rsidR="00E10DC9" w:rsidRPr="00E10DC9" w:rsidRDefault="002512B8" w:rsidP="00E10DC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Постановление администрации Тейковского муниципального района</w:t>
            </w:r>
            <w:r w:rsidR="00E10DC9" w:rsidRPr="00E10D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от 15.12.2016 № 215                                  </w:t>
            </w:r>
          </w:p>
          <w:p w:rsidR="007A7965" w:rsidRPr="00ED688F" w:rsidRDefault="007A7965" w:rsidP="007A79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7A7965" w:rsidRPr="00E10DC9" w:rsidRDefault="00E10DC9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E10D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от 22.11.2013г. № 621 «Об утверждении муниципальной программы «Культура Тейковского муниципального района» (в действующей редакции)</w:t>
            </w:r>
          </w:p>
        </w:tc>
      </w:tr>
      <w:tr w:rsidR="007A7965" w:rsidRPr="00E518A1" w:rsidTr="00A52A5E">
        <w:trPr>
          <w:trHeight w:val="403"/>
        </w:trPr>
        <w:tc>
          <w:tcPr>
            <w:tcW w:w="3828" w:type="dxa"/>
          </w:tcPr>
          <w:p w:rsidR="00936097" w:rsidRPr="00936097" w:rsidRDefault="002512B8" w:rsidP="0093609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2512B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Постановление администрации Тейковского муниципального района</w:t>
            </w:r>
            <w:r w:rsidR="00936097" w:rsidRPr="009360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от 15.12.2016 № 216</w:t>
            </w:r>
          </w:p>
          <w:p w:rsidR="007A7965" w:rsidRPr="00ED688F" w:rsidRDefault="007A7965" w:rsidP="007A79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7A7965" w:rsidRPr="00936097" w:rsidRDefault="00936097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9360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от 26.11.2013г. № 626 «Об утверждении муниципальной программы «Поддержка населения в Тейковском муниципальном районе» (в действующей редакции)</w:t>
            </w:r>
          </w:p>
        </w:tc>
      </w:tr>
      <w:tr w:rsidR="007A7965" w:rsidRPr="00E518A1" w:rsidTr="00A52A5E">
        <w:trPr>
          <w:trHeight w:val="403"/>
        </w:trPr>
        <w:tc>
          <w:tcPr>
            <w:tcW w:w="3828" w:type="dxa"/>
          </w:tcPr>
          <w:p w:rsidR="00837A52" w:rsidRPr="00837A52" w:rsidRDefault="00936097" w:rsidP="00837A5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9360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</w:t>
            </w:r>
            <w:r w:rsidRPr="009360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от </w:t>
            </w:r>
            <w:r w:rsidR="00837A52" w:rsidRPr="00837A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15.12.2016 № 217</w:t>
            </w:r>
          </w:p>
          <w:p w:rsidR="00936097" w:rsidRPr="00936097" w:rsidRDefault="00936097" w:rsidP="0093609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  <w:p w:rsidR="007A7965" w:rsidRPr="00ED688F" w:rsidRDefault="007A7965" w:rsidP="007A796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837A52" w:rsidRPr="00837A52" w:rsidRDefault="00837A52" w:rsidP="0083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837A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О внесении изменений в постановление администрации Тейковского муниципального </w:t>
            </w:r>
            <w:proofErr w:type="gramStart"/>
            <w:r w:rsidRPr="00837A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района  от</w:t>
            </w:r>
            <w:proofErr w:type="gramEnd"/>
            <w:r w:rsidRPr="00837A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</w:t>
            </w:r>
          </w:p>
          <w:p w:rsidR="007A7965" w:rsidRPr="00837A52" w:rsidRDefault="00837A52" w:rsidP="00837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837A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Тейковского муниципального района» (в действующей редакции)</w:t>
            </w:r>
          </w:p>
        </w:tc>
      </w:tr>
    </w:tbl>
    <w:p w:rsidR="007A7965" w:rsidRDefault="007A7965"/>
    <w:p w:rsidR="007A7965" w:rsidRDefault="007A7965" w:rsidP="007A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F9FFE3" wp14:editId="13DA95D6">
            <wp:extent cx="695325" cy="866775"/>
            <wp:effectExtent l="0" t="0" r="9525" b="9525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965" w:rsidRPr="007A7965" w:rsidRDefault="007A7965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АДМИНИСТРАЦИЯ</w:t>
      </w:r>
      <w:r w:rsidRPr="007A7965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 xml:space="preserve"> </w:t>
      </w:r>
    </w:p>
    <w:p w:rsidR="007A7965" w:rsidRPr="007A7965" w:rsidRDefault="007A7965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proofErr w:type="gramStart"/>
      <w:r w:rsidRPr="007A796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ТЕЙКОВСКОГО  МУНИЦИПАЛЬНОГО</w:t>
      </w:r>
      <w:proofErr w:type="gramEnd"/>
      <w:r w:rsidRPr="007A796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РАЙОНА</w:t>
      </w:r>
    </w:p>
    <w:p w:rsidR="007A7965" w:rsidRPr="007A7965" w:rsidRDefault="007A7965" w:rsidP="00A52A5E">
      <w:pPr>
        <w:spacing w:after="0" w:line="240" w:lineRule="auto"/>
        <w:ind w:left="567"/>
        <w:jc w:val="center"/>
        <w:rPr>
          <w:rFonts w:ascii="Calibri" w:eastAsia="Times New Roman" w:hAnsi="Calibri" w:cs="Times New Roman"/>
          <w:b/>
          <w:sz w:val="36"/>
          <w:szCs w:val="24"/>
          <w:lang w:eastAsia="ru-RU"/>
        </w:rPr>
      </w:pPr>
      <w:proofErr w:type="gramStart"/>
      <w:r w:rsidRPr="007A796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ИВАНОВСКОЙ  ОБЛАСТИ</w:t>
      </w:r>
      <w:proofErr w:type="gramEnd"/>
    </w:p>
    <w:p w:rsidR="007A7965" w:rsidRPr="007A7965" w:rsidRDefault="007A7965" w:rsidP="00A52A5E">
      <w:pPr>
        <w:spacing w:after="120" w:line="276" w:lineRule="auto"/>
        <w:ind w:left="567"/>
        <w:jc w:val="center"/>
        <w:rPr>
          <w:rFonts w:ascii="Calibri" w:eastAsia="Times New Roman" w:hAnsi="Calibri" w:cs="Times New Roman"/>
          <w:b/>
          <w:bCs/>
          <w:sz w:val="36"/>
          <w:szCs w:val="24"/>
          <w:lang w:eastAsia="ru-RU"/>
        </w:rPr>
      </w:pPr>
      <w:r w:rsidRPr="007A7965">
        <w:rPr>
          <w:rFonts w:ascii="Calibri" w:eastAsia="Times New Roman" w:hAnsi="Calibri" w:cs="Times New Roman"/>
          <w:b/>
          <w:bCs/>
          <w:sz w:val="36"/>
          <w:szCs w:val="24"/>
          <w:lang w:eastAsia="ru-RU"/>
        </w:rPr>
        <w:t>____________________________________________________</w:t>
      </w:r>
    </w:p>
    <w:p w:rsidR="007A7965" w:rsidRPr="007A7965" w:rsidRDefault="007A7965" w:rsidP="00A52A5E">
      <w:pPr>
        <w:keepNext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7A7965" w:rsidRPr="007A7965" w:rsidRDefault="007A7965" w:rsidP="00A52A5E">
      <w:pPr>
        <w:keepNext/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 О С Т А Н О В Л Е Н И Е</w:t>
      </w:r>
    </w:p>
    <w:p w:rsidR="007A7965" w:rsidRPr="007A7965" w:rsidRDefault="007A7965" w:rsidP="00A52A5E">
      <w:pPr>
        <w:spacing w:after="200" w:line="276" w:lineRule="auto"/>
        <w:ind w:left="567"/>
        <w:jc w:val="center"/>
        <w:rPr>
          <w:rFonts w:ascii="Calibri" w:eastAsia="Times New Roman" w:hAnsi="Calibri" w:cs="Times New Roman"/>
          <w:b/>
          <w:sz w:val="36"/>
          <w:szCs w:val="24"/>
          <w:lang w:eastAsia="ru-RU"/>
        </w:rPr>
      </w:pPr>
    </w:p>
    <w:p w:rsidR="007A7965" w:rsidRPr="007A7965" w:rsidRDefault="007A7965" w:rsidP="00A52A5E">
      <w:pPr>
        <w:spacing w:after="200" w:line="276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15.12.2016 № 212</w:t>
      </w:r>
    </w:p>
    <w:p w:rsidR="007A7965" w:rsidRPr="007A7965" w:rsidRDefault="007A7965" w:rsidP="00A52A5E">
      <w:pPr>
        <w:spacing w:after="200" w:line="276" w:lineRule="auto"/>
        <w:ind w:left="567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 Тейково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внесении изменений в постановление администрации Тейковского муниципального района от 12.11.2015г. № 237 «Об утверждении муниципальной программы </w:t>
      </w:r>
      <w:r w:rsidRPr="007A7965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>«</w:t>
      </w:r>
      <w:r w:rsidRPr="007A7965">
        <w:rPr>
          <w:rFonts w:ascii="Times New Roman" w:eastAsia="Times New Roman" w:hAnsi="Times New Roman" w:cs="Arial"/>
          <w:b/>
          <w:bCs/>
          <w:spacing w:val="2"/>
          <w:sz w:val="28"/>
          <w:szCs w:val="24"/>
          <w:lang w:eastAsia="ru-RU"/>
        </w:rPr>
        <w:t>Улучшение условий и охраны труда в Тейковском муниципальном районе»</w:t>
      </w:r>
      <w:r w:rsidRPr="007A7965">
        <w:rPr>
          <w:rFonts w:ascii="Times New Roman" w:eastAsia="Times New Roman" w:hAnsi="Times New Roman" w:cs="Arial"/>
          <w:b/>
          <w:bCs/>
          <w:sz w:val="28"/>
          <w:szCs w:val="24"/>
          <w:lang w:eastAsia="ru-RU"/>
        </w:rPr>
        <w:t xml:space="preserve"> 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965" w:rsidRPr="007A7965" w:rsidRDefault="007A7965" w:rsidP="00A52A5E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соответствии со статьей </w:t>
      </w:r>
      <w:proofErr w:type="gramStart"/>
      <w:r w:rsidRPr="007A7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179  Бюджетного</w:t>
      </w:r>
      <w:proofErr w:type="gramEnd"/>
      <w:r w:rsidRPr="007A7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кодекса Российской Федерации,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района»,  администрация Тейковского муниципального района </w:t>
      </w:r>
    </w:p>
    <w:p w:rsidR="007A7965" w:rsidRPr="007A7965" w:rsidRDefault="007A7965" w:rsidP="00A52A5E">
      <w:pPr>
        <w:autoSpaceDE w:val="0"/>
        <w:autoSpaceDN w:val="0"/>
        <w:adjustRightInd w:val="0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7A7965" w:rsidRPr="007A7965" w:rsidRDefault="007A7965" w:rsidP="00A52A5E">
      <w:pPr>
        <w:autoSpaceDE w:val="0"/>
        <w:autoSpaceDN w:val="0"/>
        <w:adjustRightInd w:val="0"/>
        <w:spacing w:after="0" w:line="240" w:lineRule="auto"/>
        <w:ind w:left="567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ПОСТАНОВЛЯЕТ: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Arial"/>
          <w:bCs/>
          <w:spacing w:val="2"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Внести в постановление администрации Тейковского муниципального района от 12.11.2015г. № 237 «Об утверждении муниципальной программы </w:t>
      </w:r>
      <w:r w:rsidRPr="007A7965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«</w:t>
      </w:r>
      <w:r w:rsidRPr="007A7965">
        <w:rPr>
          <w:rFonts w:ascii="Times New Roman" w:eastAsia="Times New Roman" w:hAnsi="Times New Roman" w:cs="Arial"/>
          <w:bCs/>
          <w:spacing w:val="2"/>
          <w:sz w:val="28"/>
          <w:szCs w:val="24"/>
          <w:lang w:eastAsia="ru-RU"/>
        </w:rPr>
        <w:t>Улучшение условий и охраны труда в Тейковском муниципальном районе» следующие изменения: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Приложение к постановлению </w:t>
      </w:r>
      <w:r w:rsidRPr="007A7965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изложить в новой редакции (прилагается).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A7965" w:rsidRPr="007A7965" w:rsidRDefault="007A7965" w:rsidP="00A52A5E">
      <w:pPr>
        <w:spacing w:after="200" w:line="276" w:lineRule="auto"/>
        <w:ind w:left="567"/>
        <w:rPr>
          <w:rFonts w:ascii="Calibri" w:eastAsia="Times New Roman" w:hAnsi="Calibri" w:cs="Times New Roman"/>
          <w:sz w:val="28"/>
          <w:szCs w:val="24"/>
          <w:lang w:eastAsia="ru-RU"/>
        </w:rPr>
      </w:pPr>
    </w:p>
    <w:p w:rsidR="007A7965" w:rsidRPr="007A7965" w:rsidRDefault="007A7965" w:rsidP="00A52A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7A7965" w:rsidRPr="007A7965" w:rsidRDefault="007A7965" w:rsidP="00A52A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</w:t>
      </w:r>
      <w:r w:rsidRPr="007A79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С.А. Семенова    </w:t>
      </w:r>
    </w:p>
    <w:p w:rsidR="007A7965" w:rsidRPr="007A7965" w:rsidRDefault="007A7965" w:rsidP="007A796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Calibri" w:eastAsia="Calibri" w:hAnsi="Calibri" w:cs="Times New Roman"/>
          <w:bCs/>
          <w:sz w:val="24"/>
          <w:szCs w:val="24"/>
          <w:lang w:eastAsia="ru-RU"/>
        </w:rPr>
        <w:br w:type="page"/>
      </w:r>
      <w:r w:rsidRPr="007A796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Приложение </w:t>
      </w:r>
    </w:p>
    <w:p w:rsidR="007A7965" w:rsidRPr="007A7965" w:rsidRDefault="007A7965" w:rsidP="007A796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к постановлению администрации</w:t>
      </w:r>
    </w:p>
    <w:p w:rsidR="007A7965" w:rsidRPr="007A7965" w:rsidRDefault="007A7965" w:rsidP="007A796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Тейковского муниципального района</w:t>
      </w:r>
    </w:p>
    <w:p w:rsidR="007A7965" w:rsidRPr="007A7965" w:rsidRDefault="007A7965" w:rsidP="007A7965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от 15.12.2016 № 212</w:t>
      </w:r>
    </w:p>
    <w:p w:rsidR="007A7965" w:rsidRPr="007A7965" w:rsidRDefault="007A7965" w:rsidP="007A7965">
      <w:pPr>
        <w:spacing w:after="0" w:line="240" w:lineRule="auto"/>
        <w:ind w:left="5387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gram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</w:t>
      </w:r>
      <w:proofErr w:type="gram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</w:t>
      </w:r>
    </w:p>
    <w:p w:rsidR="007A7965" w:rsidRPr="007A7965" w:rsidRDefault="007A7965" w:rsidP="007A7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администрации Тейковского </w:t>
      </w:r>
    </w:p>
    <w:p w:rsidR="007A7965" w:rsidRPr="007A7965" w:rsidRDefault="007A7965" w:rsidP="007A7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муниципального района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12.11.2015г. № 237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A796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«</w:t>
      </w:r>
      <w:r w:rsidRPr="007A7965">
        <w:rPr>
          <w:rFonts w:ascii="Times New Roman" w:eastAsia="Times New Roman" w:hAnsi="Times New Roman" w:cs="Arial"/>
          <w:b/>
          <w:bCs/>
          <w:spacing w:val="2"/>
          <w:sz w:val="24"/>
          <w:szCs w:val="24"/>
          <w:lang w:eastAsia="ru-RU"/>
        </w:rPr>
        <w:t>Улучшение условий и охраны труда в Тейковском муниципальном районе»</w:t>
      </w:r>
      <w:r w:rsidRPr="007A796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</w:t>
      </w:r>
    </w:p>
    <w:tbl>
      <w:tblPr>
        <w:tblW w:w="956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1"/>
      </w:tblGrid>
      <w:tr w:rsidR="007A7965" w:rsidRPr="007A7965" w:rsidTr="00A52A5E">
        <w:tc>
          <w:tcPr>
            <w:tcW w:w="9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ind w:firstLine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965" w:rsidRPr="007A7965" w:rsidTr="00A52A5E">
        <w:tc>
          <w:tcPr>
            <w:tcW w:w="9568" w:type="dxa"/>
            <w:gridSpan w:val="2"/>
            <w:tcBorders>
              <w:top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Toc280277923"/>
            <w:bookmarkStart w:id="1" w:name="_Toc285176967"/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</w:t>
            </w:r>
            <w:bookmarkEnd w:id="0"/>
            <w:bookmarkEnd w:id="1"/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муниципальной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 </w:t>
            </w:r>
          </w:p>
          <w:p w:rsidR="007A7965" w:rsidRPr="007A7965" w:rsidRDefault="007A7965" w:rsidP="007A7965">
            <w:pPr>
              <w:spacing w:after="0" w:line="240" w:lineRule="auto"/>
              <w:ind w:firstLine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7965" w:rsidRPr="007A7965" w:rsidTr="00A52A5E">
        <w:tc>
          <w:tcPr>
            <w:tcW w:w="3227" w:type="dxa"/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341" w:type="dxa"/>
            <w:vAlign w:val="bottom"/>
          </w:tcPr>
          <w:p w:rsidR="007A7965" w:rsidRPr="007A7965" w:rsidRDefault="007A7965" w:rsidP="007A7965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Улучшение условий и охраны труда в Тейковском муниципальном районе»</w:t>
            </w: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7965" w:rsidRPr="007A7965" w:rsidTr="00A52A5E">
        <w:tc>
          <w:tcPr>
            <w:tcW w:w="3227" w:type="dxa"/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341" w:type="dxa"/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начала реализации программы 2015г.</w:t>
            </w:r>
          </w:p>
          <w:p w:rsidR="007A7965" w:rsidRPr="007A7965" w:rsidRDefault="007A7965" w:rsidP="007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завершения реализации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-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7A7965" w:rsidRPr="007A7965" w:rsidTr="00A52A5E">
        <w:tc>
          <w:tcPr>
            <w:tcW w:w="3227" w:type="dxa"/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6341" w:type="dxa"/>
            <w:vAlign w:val="bottom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Тейковского муниципального района</w:t>
            </w:r>
          </w:p>
        </w:tc>
      </w:tr>
      <w:tr w:rsidR="007A7965" w:rsidRPr="007A7965" w:rsidTr="00A52A5E">
        <w:tc>
          <w:tcPr>
            <w:tcW w:w="3227" w:type="dxa"/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341" w:type="dxa"/>
            <w:vAlign w:val="bottom"/>
          </w:tcPr>
          <w:p w:rsidR="007A7965" w:rsidRPr="007A7965" w:rsidRDefault="007A7965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</w:tr>
      <w:tr w:rsidR="007A7965" w:rsidRPr="007A7965" w:rsidTr="00A52A5E">
        <w:tc>
          <w:tcPr>
            <w:tcW w:w="3227" w:type="dxa"/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341" w:type="dxa"/>
            <w:vAlign w:val="bottom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подпрограмма:</w:t>
            </w:r>
          </w:p>
          <w:p w:rsidR="007A7965" w:rsidRPr="007A7965" w:rsidRDefault="007A7965" w:rsidP="007A79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  и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труда в администрации Тейковского муниципального района, структурных подразделениях  администрации и учреждений Тейковского муниципального района</w:t>
            </w:r>
          </w:p>
        </w:tc>
      </w:tr>
      <w:tr w:rsidR="007A7965" w:rsidRPr="007A7965" w:rsidTr="00A52A5E">
        <w:trPr>
          <w:trHeight w:val="4140"/>
        </w:trPr>
        <w:tc>
          <w:tcPr>
            <w:tcW w:w="3227" w:type="dxa"/>
          </w:tcPr>
          <w:p w:rsidR="007A7965" w:rsidRPr="007A7965" w:rsidRDefault="007A7965" w:rsidP="007A7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341" w:type="dxa"/>
          </w:tcPr>
          <w:p w:rsidR="007A7965" w:rsidRPr="007A7965" w:rsidRDefault="007A7965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безопасности жизни и здоровья работающих граждан,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 гарантий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их законных прав на безопасные  условия  труда;</w:t>
            </w:r>
          </w:p>
          <w:p w:rsidR="007A7965" w:rsidRPr="007A7965" w:rsidRDefault="007A7965" w:rsidP="007A79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интересов общества и государства путем сокращения количества случаев производственного травматизма и профессиональных заболеваний.</w:t>
            </w:r>
          </w:p>
          <w:p w:rsidR="007A7965" w:rsidRPr="007A7965" w:rsidRDefault="007A7965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осуществление комплекса взаимосвязанных мер правового, социально-экономического, организационно-технического, медицинского и информационного характера, направленных на реализацию государственной политики в области охраны труда;       </w:t>
            </w:r>
          </w:p>
          <w:p w:rsidR="007A7965" w:rsidRPr="007A7965" w:rsidRDefault="007A7965" w:rsidP="007A796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системы оказания организационно-методической помощи работодателям в осуществлении профилактических мер по улучшению условий труда работающих.</w:t>
            </w:r>
          </w:p>
        </w:tc>
      </w:tr>
      <w:tr w:rsidR="007A7965" w:rsidRPr="007A7965" w:rsidTr="00A52A5E">
        <w:tc>
          <w:tcPr>
            <w:tcW w:w="3227" w:type="dxa"/>
          </w:tcPr>
          <w:p w:rsidR="007A7965" w:rsidRPr="007A7965" w:rsidRDefault="007A7965" w:rsidP="007A7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программы</w:t>
            </w:r>
          </w:p>
        </w:tc>
        <w:tc>
          <w:tcPr>
            <w:tcW w:w="6341" w:type="dxa"/>
          </w:tcPr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 290,0 </w:t>
            </w:r>
            <w:proofErr w:type="spell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в том числе по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годам  реализации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Программы: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-0,0тыс.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90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Тейковского муниципального района: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 г. – 0,0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90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50 тыс. руб.</w:t>
            </w:r>
          </w:p>
        </w:tc>
      </w:tr>
    </w:tbl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3D3B59" w:rsidRDefault="007A7965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NewRoman,Bold" w:hAnsi="Times New Roman" w:cs="Times New Roman"/>
          <w:b/>
          <w:bCs/>
          <w:sz w:val="28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2. </w:t>
      </w:r>
      <w:r w:rsidRPr="003D3B59">
        <w:rPr>
          <w:rFonts w:ascii="Times New Roman" w:eastAsia="TimesNewRoman,Bold" w:hAnsi="Times New Roman" w:cs="Times New Roman"/>
          <w:b/>
          <w:bCs/>
          <w:sz w:val="28"/>
          <w:szCs w:val="24"/>
          <w:lang w:eastAsia="ru-RU"/>
        </w:rPr>
        <w:t>Анализ текущей ситуации в сфере реализации</w:t>
      </w:r>
    </w:p>
    <w:p w:rsidR="007A7965" w:rsidRPr="003D3B59" w:rsidRDefault="007A7965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NewRoman,Bold" w:hAnsi="Times New Roman" w:cs="Times New Roman"/>
          <w:b/>
          <w:bCs/>
          <w:sz w:val="28"/>
          <w:szCs w:val="24"/>
          <w:lang w:eastAsia="ru-RU"/>
        </w:rPr>
      </w:pPr>
      <w:r w:rsidRPr="003D3B59">
        <w:rPr>
          <w:rFonts w:ascii="Times New Roman" w:eastAsia="TimesNewRoman,Bold" w:hAnsi="Times New Roman" w:cs="Times New Roman"/>
          <w:b/>
          <w:bCs/>
          <w:sz w:val="28"/>
          <w:szCs w:val="24"/>
          <w:lang w:eastAsia="ru-RU"/>
        </w:rPr>
        <w:t>муниципальной программы</w:t>
      </w:r>
    </w:p>
    <w:p w:rsidR="007A7965" w:rsidRPr="007A7965" w:rsidRDefault="007A7965" w:rsidP="00A52A5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A52A5E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системы управления охраной труда оборачиваются серьезными финансовыми потерями в системе обязательного социального страхования.</w:t>
      </w:r>
    </w:p>
    <w:p w:rsidR="007A7965" w:rsidRPr="007A7965" w:rsidRDefault="007A7965" w:rsidP="00A52A5E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7A7965" w:rsidRPr="007A7965" w:rsidRDefault="007A7965" w:rsidP="00A52A5E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резко обостряются проблемы трудовых прав граждан, которые работают в неблагоприятных условиях труда. Многие организации размещены в неприспособленных помещениях, имеют высокую степень изношенности основных фондов, используют морально устаревшее оборудование.</w:t>
      </w:r>
    </w:p>
    <w:p w:rsidR="007A7965" w:rsidRPr="007A7965" w:rsidRDefault="007A7965" w:rsidP="00A52A5E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2013 - 2014 годов на территории Тейковского муниципального района осуществлен ряд мер, направленных на улучшение условий и охраны труда работников организаций, осуществляющих деятельность на территории района.</w:t>
      </w:r>
    </w:p>
    <w:p w:rsidR="007A7965" w:rsidRPr="007A7965" w:rsidRDefault="007A7965" w:rsidP="00A52A5E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соглашением по регулированию социально-трудовых отношений между профсоюзами, работодателями агропромышленного комплекса и администрацией муниципального района создана и активно работает трехсторонняя комиссия. К одной из ведущих задач стороны трехстороннего соглашения относят проведение социально-экономической политики, обеспечивающей приоритет сохранения жизни и здоровья работников в процессе трудовой деятельности.</w:t>
      </w:r>
    </w:p>
    <w:p w:rsidR="007A7965" w:rsidRPr="007A7965" w:rsidRDefault="007A7965" w:rsidP="00A52A5E">
      <w:pPr>
        <w:spacing w:after="0" w:line="240" w:lineRule="auto"/>
        <w:ind w:left="142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активизации работы по вопросам охраны труда при администрации Тейковского муниципального района решением Совета Тейковского муниципального района от 31.10.2012 № 211-р создана трехсторонняя комиссии по регулированию социально-трудовых отношений Тейковского муниципального района, в функции которой входит обеспечение согласованных совместных действий органов местного самоуправления с территориальными органами федеральной исполнительной власти и органами исполнительной власти Ивановской области, направленных на предупреждение аварий, производственного травматизма и профессиональной заболеваемости в организациях, осуществляющих свою деятельность на территории Тейковского муниципального района.</w:t>
      </w:r>
      <w:r w:rsidRPr="007A796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мониторинга условий и охраны труда по информации, представленной администрациями, учреждениями, организациями и основными предприятиями, осуществляющими свою деятельность на территории Тейковского муниципального района, установлено: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оценка условий труда проведена в следующих организациях: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Ивагропром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аттестовано 34 рабочих места;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«Морозовское ЛПП», аттестовано 23 рабочих места;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ТПГ «Объединенные мануфактуры», аттестовано 27 рабочих мест;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МУП совхоз «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Сокатовский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аттестовано 48 рабочих мест;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МКУ «МСКО», аттестовано 21 рабочее место;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- 9 общеобразовательных учреждений, в 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детские сады, аттестовано 221 рабочее место.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число аттестованных людей в организациях 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Нерльского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и в 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Новолеушинского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Морозовского сельских поселениях. 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работников по охране труда проведено в следующих организациях: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администрация 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Большеклочковского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администрация 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Новогоряновского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администрация 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Нерльского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- 12 общеобразовательных учреждений, в 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детские сады;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- 2 учреждения культуры;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- 2 МУП ЖКХ;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МУП совхоз «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Сокатовский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ООО «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Ивагропром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«Морозовское ЛПП»;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«Теплант-2»;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ТПГ «Объединенные мануфактуры»;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ОАО «Тейковский молочный завод».</w:t>
      </w:r>
    </w:p>
    <w:p w:rsidR="007A7965" w:rsidRPr="007A7965" w:rsidRDefault="007A7965" w:rsidP="00A52A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охране труда проводятся в каждой организации: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инструктаж;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рабочих мест;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испытание оборудования;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рабочих мест медицинскими аптечками;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диспансеризация работников.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предприятиях так же проводятся дополнительные мероприятия по охране труда по направлению своей деятельности. </w:t>
      </w:r>
    </w:p>
    <w:p w:rsidR="007A7965" w:rsidRPr="007A7965" w:rsidRDefault="007A7965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правовые акты документы и иные сведения по охране труда размещены на официальном сайте администрации Тейковского муниципального района.</w:t>
      </w:r>
    </w:p>
    <w:p w:rsidR="007A7965" w:rsidRPr="007A7965" w:rsidRDefault="007A7965" w:rsidP="00A52A5E">
      <w:pPr>
        <w:suppressAutoHyphens/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ar-SA"/>
        </w:rPr>
        <w:t>В 2014 году на предприятиях и организациях Тейковского муниципального района произошёл 1 несчастный случай со смертельным исходом (ИП Руссу И.К.).</w:t>
      </w:r>
    </w:p>
    <w:p w:rsidR="007A7965" w:rsidRPr="007A7965" w:rsidRDefault="007A7965" w:rsidP="00A52A5E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техническими причинами, которые требуют финансовых и материальных затрат, </w:t>
      </w:r>
      <w:proofErr w:type="gram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присутствуют  причины</w:t>
      </w:r>
      <w:proofErr w:type="gram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отражающие недостаточную организацию трудового процесса, отсутствие четкой системы управления охраной труда в организациях, недостаточный уровень знаний требований техники безопасности, низкую дисциплину труда.</w:t>
      </w:r>
    </w:p>
    <w:p w:rsidR="007A7965" w:rsidRPr="007A7965" w:rsidRDefault="007A7965" w:rsidP="00A52A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Фактическое состояние ситуации с охраной труда в районе указывает на необходимость программного подхода к вопросу условий и охраны труда, а также разработки и осуществления программы улучшения условий и охраны труда на муниципальном уровне (таблица 1).</w:t>
      </w:r>
    </w:p>
    <w:p w:rsidR="007A7965" w:rsidRPr="007A7965" w:rsidRDefault="007A7965" w:rsidP="00A52A5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A52A5E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firstLine="540"/>
        <w:contextualSpacing/>
        <w:jc w:val="right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Таблица 1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Показатели, характеризующие текущую ситуацию 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реализации Программы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72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522"/>
        <w:gridCol w:w="1114"/>
        <w:gridCol w:w="1840"/>
        <w:gridCol w:w="1561"/>
        <w:gridCol w:w="1984"/>
      </w:tblGrid>
      <w:tr w:rsidR="007A7965" w:rsidRPr="007A7965" w:rsidTr="002512B8"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2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показателей эффективности</w:t>
            </w:r>
          </w:p>
        </w:tc>
      </w:tr>
      <w:tr w:rsidR="007A7965" w:rsidRPr="007A7965" w:rsidTr="002512B8"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годы</w:t>
            </w:r>
          </w:p>
        </w:tc>
      </w:tr>
      <w:tr w:rsidR="007A7965" w:rsidRPr="007A7965" w:rsidTr="002512B8"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ind w:left="-102" w:right="-11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ind w:left="-102" w:right="-11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</w:tr>
      <w:tr w:rsidR="007A7965" w:rsidRPr="007A7965" w:rsidTr="002512B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A7965" w:rsidRPr="007A7965" w:rsidTr="002512B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 нормативных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 актов Тейковского муниципального района по вопросам улучшения условий и охраны труда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</w:p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2512B8">
            <w:pPr>
              <w:tabs>
                <w:tab w:val="center" w:pos="4677"/>
                <w:tab w:val="right" w:pos="9355"/>
              </w:tabs>
              <w:spacing w:after="0" w:line="240" w:lineRule="auto"/>
              <w:ind w:left="229" w:hanging="2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A7965" w:rsidRPr="007A7965" w:rsidTr="002512B8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размещение информации на официальном сайте Тейковского муниципального района http://</w:t>
            </w:r>
            <w:proofErr w:type="spell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teikradmin</w:t>
            </w:r>
            <w:proofErr w:type="spell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</w:p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3D3B59" w:rsidRDefault="007A7965" w:rsidP="007A79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3.</w:t>
      </w:r>
      <w:r w:rsidRPr="003D3B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D3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Цели и основные задачи Программы</w:t>
      </w:r>
    </w:p>
    <w:p w:rsidR="007A7965" w:rsidRPr="007A7965" w:rsidRDefault="007A7965" w:rsidP="007A79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Цели Программы: </w:t>
      </w:r>
    </w:p>
    <w:p w:rsidR="007A7965" w:rsidRPr="007A7965" w:rsidRDefault="007A7965" w:rsidP="007A7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безопасности жизни и здоровья работающих граждан, </w:t>
      </w:r>
      <w:proofErr w:type="gram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 гарантий</w:t>
      </w:r>
      <w:proofErr w:type="gram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их законных прав на безопасные  условия  труда;</w:t>
      </w:r>
    </w:p>
    <w:p w:rsidR="007A7965" w:rsidRPr="007A7965" w:rsidRDefault="007A7965" w:rsidP="007A79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интересов общества и государства путем сокращения количества случаев производственного травматизма и профессиональных заболеваний.</w:t>
      </w:r>
    </w:p>
    <w:p w:rsidR="007A7965" w:rsidRPr="007A7965" w:rsidRDefault="007A7965" w:rsidP="007A7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указанных целей необходимо решение следующих задач:</w:t>
      </w:r>
    </w:p>
    <w:p w:rsidR="007A7965" w:rsidRPr="007A7965" w:rsidRDefault="007A7965" w:rsidP="007A7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осуществление комплекса взаимосвязанных мер правового, социально-экономического, организационно-технического, медицинского и информационного характера, направленных на реализацию государственной политики в области охраны труда;       </w:t>
      </w:r>
    </w:p>
    <w:p w:rsidR="007A7965" w:rsidRPr="007A7965" w:rsidRDefault="007A7965" w:rsidP="007A7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системы оказания организационно-методической помощи работодателям в осуществлении профилактических мер по улучшению условий труда работающих (таблица 2).</w:t>
      </w:r>
    </w:p>
    <w:p w:rsidR="007A7965" w:rsidRPr="007A7965" w:rsidRDefault="007A7965" w:rsidP="007A796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Программы реализуется посредством выполнения соответствующей ей подпрограммы:</w:t>
      </w:r>
      <w:r w:rsidRPr="007A7965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</w:r>
    </w:p>
    <w:p w:rsidR="007A7965" w:rsidRPr="007A7965" w:rsidRDefault="007A7965" w:rsidP="007A796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Информация о составе и значениях целевых индикаторов (показателей) программы</w:t>
      </w:r>
    </w:p>
    <w:p w:rsidR="007A7965" w:rsidRPr="007A7965" w:rsidRDefault="007A7965" w:rsidP="007A796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firstLine="540"/>
        <w:contextualSpacing/>
        <w:jc w:val="right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>Таблица 2</w:t>
      </w:r>
    </w:p>
    <w:p w:rsidR="007A7965" w:rsidRPr="007A7965" w:rsidRDefault="007A7965" w:rsidP="007A7965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 xml:space="preserve">Состав и </w:t>
      </w:r>
      <w:proofErr w:type="gramStart"/>
      <w:r w:rsidRPr="007A7965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t xml:space="preserve">значение </w:t>
      </w: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показателей</w:t>
      </w:r>
      <w:proofErr w:type="gramEnd"/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(индикаторов)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 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522"/>
        <w:gridCol w:w="775"/>
        <w:gridCol w:w="1343"/>
        <w:gridCol w:w="1083"/>
        <w:gridCol w:w="1079"/>
        <w:gridCol w:w="1392"/>
        <w:gridCol w:w="1385"/>
        <w:gridCol w:w="8"/>
      </w:tblGrid>
      <w:tr w:rsidR="007A7965" w:rsidRPr="007A7965" w:rsidTr="007A7965">
        <w:trPr>
          <w:gridAfter w:val="1"/>
          <w:wAfter w:w="4" w:type="pct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3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показателей эффективности</w:t>
            </w:r>
          </w:p>
        </w:tc>
      </w:tr>
      <w:tr w:rsidR="007A7965" w:rsidRPr="007A7965" w:rsidTr="007A7965">
        <w:trPr>
          <w:gridAfter w:val="1"/>
          <w:wAfter w:w="4" w:type="pct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годы</w:t>
            </w:r>
          </w:p>
        </w:tc>
      </w:tr>
      <w:tr w:rsidR="007A7965" w:rsidRPr="007A7965" w:rsidTr="007A7965"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7A7965" w:rsidRPr="007A7965" w:rsidTr="007A7965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A7965" w:rsidRPr="007A7965" w:rsidTr="007A7965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 нормативных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 актов Тейковского муниципального района по вопросам улучшения условий и охраны труда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</w:p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A7965" w:rsidRPr="007A7965" w:rsidTr="007A7965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размещение информации на официальном сайте Тейковского муниципального района http://</w:t>
            </w:r>
            <w:proofErr w:type="spell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teikradmin</w:t>
            </w:r>
            <w:proofErr w:type="spell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</w:t>
            </w:r>
          </w:p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1AC" w:rsidRDefault="005371A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1AC" w:rsidRDefault="005371A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1AC" w:rsidRDefault="005371A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1AC" w:rsidRDefault="005371A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1AC" w:rsidRDefault="005371A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1AC" w:rsidRDefault="005371A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1AC" w:rsidRDefault="005371A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 Описание ожидаемых результатов реализации Программы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tabs>
          <w:tab w:val="left" w:pos="0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8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планируется осуществить отработку форм и методов взаимодействия участников системы государственного управления охраной труда в районе, создать предпосылки для повышения уровня безопасности труда, снижения производственного травматизма и профессиональной заболеваемости и соответствующего уменьшения расходов на компенсации потерь здоровья работающих.</w:t>
      </w:r>
    </w:p>
    <w:p w:rsidR="007A7965" w:rsidRPr="007A7965" w:rsidRDefault="007A7965" w:rsidP="007A79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Программы предусмотрена оптимизация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7A7965" w:rsidRPr="007A7965" w:rsidRDefault="007A7965" w:rsidP="007A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Ожидаемый экономический эффект от улучшения условий и охраны труда для организаций может выразиться в снижении страховых тарифов на обязательное социальное страхование от несчастных случаев на производстве и профессиональных заболеваний, что приведет к увеличению доходов организаций (таблица 3).</w:t>
      </w:r>
    </w:p>
    <w:p w:rsidR="007A7965" w:rsidRPr="007A7965" w:rsidRDefault="007A7965" w:rsidP="007A7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Социальный эффект от выполнения Программы проявится в сокращении производственного травматизма, общей и профессиональной заболеваемости, повышении безопасности труда.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Ресурсное обеспечение реализации муниципальной программы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A79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Улучшение условий и охраны труда 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Тейковском муниципальном районе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0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07"/>
        <w:gridCol w:w="3718"/>
        <w:gridCol w:w="1023"/>
        <w:gridCol w:w="1134"/>
        <w:gridCol w:w="850"/>
        <w:gridCol w:w="851"/>
        <w:gridCol w:w="992"/>
        <w:gridCol w:w="1134"/>
      </w:tblGrid>
      <w:tr w:rsidR="007A7965" w:rsidRPr="007A7965" w:rsidTr="00A52A5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подпрограммы/ Источник ресурсного обеспечения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7965" w:rsidRPr="007A7965" w:rsidTr="00A52A5E"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Pr="007A7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Улучшение условий и охраны труда в Тейковском муниципальном районе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7965" w:rsidRPr="007A7965" w:rsidTr="00A52A5E"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7965" w:rsidRPr="007A7965" w:rsidTr="00A52A5E"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7965" w:rsidRPr="007A7965" w:rsidTr="00A52A5E">
        <w:trPr>
          <w:trHeight w:val="331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79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7965" w:rsidRPr="007A7965" w:rsidTr="00A52A5E"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7965" w:rsidRPr="007A7965" w:rsidTr="00A52A5E">
        <w:trPr>
          <w:trHeight w:val="33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</w:tbl>
    <w:p w:rsidR="00B2446C" w:rsidRDefault="00B2446C" w:rsidP="007A7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46"/>
      <w:bookmarkEnd w:id="2"/>
    </w:p>
    <w:p w:rsidR="00A52A5E" w:rsidRDefault="00A52A5E" w:rsidP="007A7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3.4. Обоснование выделения подпрограммы «Улучшение условий и охраны труда в администрации Тейковского муниципального района, структурных </w:t>
      </w:r>
      <w:proofErr w:type="gramStart"/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подразделениях  администрации</w:t>
      </w:r>
      <w:proofErr w:type="gramEnd"/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и муниципальных учреждений Тейковского муниципального района»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Российское законодательство требует создания во всех организациях безопасных условий труда. Независимо от </w:t>
      </w:r>
      <w:proofErr w:type="gramStart"/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 собственности</w:t>
      </w:r>
      <w:proofErr w:type="gramEnd"/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предприятия ответственность за это возлагается на администрацию. Она должна внедрять современные средства техники безопасности, предупреждающие травматизм, создать необходимые санитарно-гигиенические условия, исключающие возникновение у работников профессиональных заболеваний.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Руководители подразделений и низовые руководители обязаны обеспечивать </w:t>
      </w:r>
      <w:proofErr w:type="gramStart"/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исправное  и</w:t>
      </w:r>
      <w:proofErr w:type="gramEnd"/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безопасное состояние оборудования,  инструмента, приспособлений и прочее, создавать на  них условия труда, соответствующие единым, межотраслевым и отраслевым правилам и нормам.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 администрацию возлагается также обязанность проведения инструктажа работников по технике безопасности, производственной санитарии, противопожарной охране и другим правилам охраны труда.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целом обязанности работодателя должны соответствовать следующим положениям: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требованиям законодательства условий труда на каждом рабочем месте;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-обеспечение организации санитарно-бытового и лечебно-профилактического обслуживания работников;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соблюдение установленных законом режима труда и отдыха;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своевременное обеспечение выдачи спецодежды, обуви и других средств индивидуальной защиты;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проводить эффективный контроль за уровнем воздействия вредных и опасных факторов на здоровье работников;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гарантировать возмещение </w:t>
      </w:r>
      <w:proofErr w:type="gramStart"/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вреда</w:t>
      </w:r>
      <w:proofErr w:type="gramEnd"/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причиненного работникам увечьем, профессиональным заболеванием либо иным повреждением здоровья, связанным с исполнением трудовых обязанностей;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информировать работников о состоянии условий и охраны труда на рабочем месте, существующем риске повреждения здоровья;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беспрепятственно допускать представителей </w:t>
      </w:r>
      <w:proofErr w:type="gramStart"/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 государственного</w:t>
      </w:r>
      <w:proofErr w:type="gramEnd"/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надзора и контроля для проведения проверки состояния условий и охраны труда и соблюдения законодательства об охране труда, а также для расследования несчастных случаев;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предпринимать необходимые меры по сохранению жизни и здоровья работников при возникновении аварийных ситуаций, в том числе по оказанию необходимой помощи пострадавшим;</w:t>
      </w:r>
    </w:p>
    <w:p w:rsidR="007A7965" w:rsidRPr="007A7965" w:rsidRDefault="007A7965" w:rsidP="00A52A5E"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осуществлять обязательное страхование работников от временной нетрудоспособности вследствие заболевания;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46C" w:rsidRDefault="00B2446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46C" w:rsidRDefault="00B2446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46C" w:rsidRDefault="00B2446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46C" w:rsidRDefault="00B2446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46C" w:rsidRDefault="00B2446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446C" w:rsidRDefault="00B2446C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Приложение к муниципальной 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программе</w:t>
      </w:r>
      <w:r w:rsidRPr="007A79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A79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«Улучшение условий 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и охраны труда в Тейковском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муниципальном районе»</w:t>
      </w: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7A7965" w:rsidRPr="007A7965" w:rsidRDefault="007A7965" w:rsidP="007A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подпрограммы муниципальной программы </w:t>
      </w:r>
    </w:p>
    <w:p w:rsidR="007A7965" w:rsidRPr="007A7965" w:rsidRDefault="007A7965" w:rsidP="007A796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«Улучшение условий и охраны труда в Тейковском</w:t>
      </w:r>
    </w:p>
    <w:p w:rsidR="007A7965" w:rsidRPr="007A7965" w:rsidRDefault="007A7965" w:rsidP="007A796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муниципальном районе»</w:t>
      </w:r>
    </w:p>
    <w:p w:rsidR="007A7965" w:rsidRPr="007A7965" w:rsidRDefault="007A7965" w:rsidP="007A796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A79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</w:t>
      </w: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A7965" w:rsidRPr="007A7965" w:rsidRDefault="007A7965" w:rsidP="007A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5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6900"/>
      </w:tblGrid>
      <w:tr w:rsidR="007A7965" w:rsidRPr="007A7965" w:rsidTr="00A52A5E">
        <w:trPr>
          <w:trHeight w:val="240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7A7965" w:rsidRPr="007A7965" w:rsidTr="00A52A5E">
        <w:trPr>
          <w:trHeight w:val="240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 района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A7965" w:rsidRPr="007A7965" w:rsidTr="00A52A5E">
        <w:trPr>
          <w:trHeight w:val="360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начала реализации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 -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Год завершения реализации подпрограммы - 2020</w:t>
            </w:r>
          </w:p>
        </w:tc>
      </w:tr>
      <w:tr w:rsidR="007A7965" w:rsidRPr="007A7965" w:rsidTr="00A52A5E">
        <w:trPr>
          <w:trHeight w:val="360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7965" w:rsidRPr="007A7965" w:rsidRDefault="007A7965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МСУ Тейковского муниципального района</w:t>
            </w:r>
          </w:p>
        </w:tc>
      </w:tr>
      <w:tr w:rsidR="007A7965" w:rsidRPr="007A7965" w:rsidTr="00A52A5E">
        <w:trPr>
          <w:trHeight w:val="2393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снижение уровня производственного травматизма и </w:t>
            </w:r>
            <w:proofErr w:type="spell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профзаболеваемости</w:t>
            </w:r>
            <w:proofErr w:type="spell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A7965" w:rsidRPr="007A7965" w:rsidRDefault="007A7965" w:rsidP="007A7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количества работников, занятых в условиях, не отвечающих санитарно-гигиеническим нормам;</w:t>
            </w:r>
          </w:p>
          <w:p w:rsidR="007A7965" w:rsidRPr="007A7965" w:rsidRDefault="007A7965" w:rsidP="007A7965">
            <w:pPr>
              <w:tabs>
                <w:tab w:val="left" w:pos="317"/>
                <w:tab w:val="left" w:pos="1416"/>
                <w:tab w:val="left" w:pos="2123"/>
                <w:tab w:val="left" w:pos="2832"/>
                <w:tab w:val="left" w:pos="3540"/>
                <w:tab w:val="left" w:pos="4247"/>
                <w:tab w:val="left" w:pos="4956"/>
                <w:tab w:val="left" w:pos="5664"/>
                <w:tab w:val="left" w:pos="6372"/>
                <w:tab w:val="left" w:pos="7080"/>
                <w:tab w:val="left" w:pos="7787"/>
                <w:tab w:val="left" w:pos="8495"/>
                <w:tab w:val="left" w:pos="8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квалификации специалистов по охране труда администрации Тейковского муниципального района, структурных подразделений администрации и муниципальных учреждений Тейковского муниципального района</w:t>
            </w:r>
          </w:p>
        </w:tc>
      </w:tr>
      <w:tr w:rsidR="007A7965" w:rsidRPr="007A7965" w:rsidTr="00A52A5E">
        <w:trPr>
          <w:trHeight w:val="240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ресурсного обеспечения подпрограммы</w:t>
            </w:r>
          </w:p>
        </w:tc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290,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  <w:proofErr w:type="spell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годам  реализации Программы: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0,0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90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района: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0,0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 – 90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50 тыс. руб.</w:t>
            </w:r>
          </w:p>
          <w:p w:rsidR="007A7965" w:rsidRPr="007A7965" w:rsidRDefault="007A7965" w:rsidP="007A7965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50 тыс. руб.</w:t>
            </w:r>
          </w:p>
        </w:tc>
      </w:tr>
    </w:tbl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5E" w:rsidRPr="007A7965" w:rsidRDefault="00A52A5E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3D3B59" w:rsidRDefault="007A7965" w:rsidP="007A796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1.1. Краткая </w:t>
      </w:r>
      <w:proofErr w:type="gramStart"/>
      <w:r w:rsidRPr="003D3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</w:t>
      </w:r>
      <w:r w:rsidRPr="003D3B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сферы</w:t>
      </w:r>
      <w:proofErr w:type="gramEnd"/>
      <w:r w:rsidRPr="003D3B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реализации подпрограммы </w:t>
      </w:r>
    </w:p>
    <w:p w:rsidR="007A7965" w:rsidRPr="007A7965" w:rsidRDefault="007A7965" w:rsidP="00A52A5E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A52A5E">
      <w:pPr>
        <w:tabs>
          <w:tab w:val="left" w:pos="1134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7A7965" w:rsidRPr="007A7965" w:rsidRDefault="007A7965" w:rsidP="00A52A5E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подпрограмма ориентирована на приоритет сохранения жизни и здоровья работников по отношению к результатам производственной деятельности. Подпрограмма предусматривает осуществление мероприятий по созданию условий для повышения уровня безопасности труда на рабочих местах, предупреждение несчастных случаев и профессиональных заболеваний работающих, а также сведение к минимуму опасностей, свойственных производственной среде (таблица 4).</w:t>
      </w:r>
    </w:p>
    <w:p w:rsidR="007A7965" w:rsidRPr="007A7965" w:rsidRDefault="007A7965" w:rsidP="00A52A5E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400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 подпрограммы – это система взаимодействия органов исполнительной власти Тейковского муниципального района, работодателей, профсоюзов и иных организаций, скоординированные по срокам, объему финансирования и ответственным исполнителям мероприятий, обеспечивающих выполнение заявленных целей и задач в сфере охраны труда.</w:t>
      </w:r>
    </w:p>
    <w:p w:rsidR="007A7965" w:rsidRPr="007A7965" w:rsidRDefault="007A7965" w:rsidP="00A52A5E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7A7965" w:rsidRPr="003D3B59" w:rsidRDefault="007A7965" w:rsidP="00A52A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1.2.  Ожидаемые результаты реализации подпрограммы</w:t>
      </w:r>
    </w:p>
    <w:p w:rsidR="007A7965" w:rsidRPr="007A7965" w:rsidRDefault="007A7965" w:rsidP="00A52A5E">
      <w:pPr>
        <w:tabs>
          <w:tab w:val="left" w:pos="316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A52A5E">
      <w:pPr>
        <w:tabs>
          <w:tab w:val="left" w:pos="3164"/>
        </w:tabs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условий и охраны труда, снижение производственного травматизма и профессиональной заболеваемости работников администрации Тейковского муниципального района, структурных подразделений администрации и муниципальных учреждений Тейковского муниципального района.</w:t>
      </w:r>
    </w:p>
    <w:p w:rsidR="007A7965" w:rsidRPr="007A7965" w:rsidRDefault="007A7965" w:rsidP="00A52A5E">
      <w:pPr>
        <w:tabs>
          <w:tab w:val="left" w:pos="3164"/>
        </w:tabs>
        <w:spacing w:before="100" w:beforeAutospacing="1" w:after="100" w:afterAutospacing="1" w:line="240" w:lineRule="auto"/>
        <w:ind w:left="360" w:firstLine="53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Снижение уровня производственного травматизма и </w:t>
      </w:r>
      <w:proofErr w:type="spellStart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профзаболеваемости</w:t>
      </w:r>
      <w:proofErr w:type="spellEnd"/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7965" w:rsidRPr="007A7965" w:rsidRDefault="007A7965" w:rsidP="00A52A5E">
      <w:pPr>
        <w:spacing w:after="0" w:line="240" w:lineRule="auto"/>
        <w:ind w:left="36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Снижение количества работников, занятых в условиях, не отвечающих санитарно-гигиеническим нормам;</w:t>
      </w:r>
    </w:p>
    <w:p w:rsidR="007A7965" w:rsidRPr="007A7965" w:rsidRDefault="007A7965" w:rsidP="00A52A5E">
      <w:pPr>
        <w:widowControl w:val="0"/>
        <w:tabs>
          <w:tab w:val="left" w:pos="3164"/>
        </w:tabs>
        <w:autoSpaceDE w:val="0"/>
        <w:autoSpaceDN w:val="0"/>
        <w:adjustRightInd w:val="0"/>
        <w:spacing w:after="0" w:line="240" w:lineRule="auto"/>
        <w:ind w:left="360" w:right="-142" w:firstLine="5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Повышение уровня квалификации специалистов по охране труда администрации Тейковского муниципального района, структурных подразделений администрации и муниципальных учреждений Тейковского муниципального района. </w:t>
      </w:r>
    </w:p>
    <w:p w:rsidR="007A7965" w:rsidRPr="007A7965" w:rsidRDefault="007A7965" w:rsidP="00A52A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общего уровня производственного травматизма;</w:t>
      </w:r>
    </w:p>
    <w:p w:rsidR="007A7965" w:rsidRPr="007A7965" w:rsidRDefault="007A7965" w:rsidP="00A52A5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числа пострадавших в результате несчастных случаев на производстве;</w:t>
      </w:r>
    </w:p>
    <w:p w:rsidR="007A7965" w:rsidRPr="007A7965" w:rsidRDefault="007A7965" w:rsidP="00A52A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доли выявленных профзаболеваний.</w:t>
      </w:r>
    </w:p>
    <w:p w:rsidR="007A7965" w:rsidRPr="007A7965" w:rsidRDefault="007A7965" w:rsidP="00A52A5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Default="007A7965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Pr="007A7965" w:rsidRDefault="00B2446C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целевых индикаторах (показателях)</w:t>
      </w:r>
    </w:p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 подпрограммы</w:t>
      </w:r>
      <w:proofErr w:type="gramEnd"/>
    </w:p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«Улучшение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района» </w:t>
      </w:r>
    </w:p>
    <w:p w:rsidR="007A7965" w:rsidRPr="007A7965" w:rsidRDefault="007A7965" w:rsidP="007A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402"/>
        <w:gridCol w:w="728"/>
        <w:gridCol w:w="873"/>
        <w:gridCol w:w="873"/>
        <w:gridCol w:w="1015"/>
        <w:gridCol w:w="1015"/>
        <w:gridCol w:w="871"/>
        <w:gridCol w:w="873"/>
        <w:gridCol w:w="39"/>
      </w:tblGrid>
      <w:tr w:rsidR="007A7965" w:rsidRPr="007A7965" w:rsidTr="00A52A5E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27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показателей эффективности</w:t>
            </w:r>
          </w:p>
        </w:tc>
      </w:tr>
      <w:tr w:rsidR="007A7965" w:rsidRPr="007A7965" w:rsidTr="00A52A5E"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годы</w:t>
            </w:r>
          </w:p>
        </w:tc>
      </w:tr>
      <w:tr w:rsidR="007A7965" w:rsidRPr="007A7965" w:rsidTr="00A52A5E">
        <w:trPr>
          <w:gridAfter w:val="1"/>
          <w:wAfter w:w="19" w:type="pct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7A7965" w:rsidRPr="007A7965" w:rsidTr="00A52A5E">
        <w:trPr>
          <w:gridAfter w:val="1"/>
          <w:wAfter w:w="19" w:type="pct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65">
              <w:rPr>
                <w:rFonts w:ascii="Times New Roman" w:eastAsia="Calibri" w:hAnsi="Times New Roman" w:cs="Times New Roman"/>
                <w:sz w:val="24"/>
                <w:szCs w:val="24"/>
              </w:rPr>
              <w:t>Число несчастных случаев на производстве со смертельным исходом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65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7965" w:rsidRPr="007A7965" w:rsidTr="00A52A5E">
        <w:trPr>
          <w:gridAfter w:val="1"/>
          <w:wAfter w:w="19" w:type="pct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65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65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7965" w:rsidRPr="007A7965" w:rsidTr="00A52A5E">
        <w:trPr>
          <w:gridAfter w:val="1"/>
          <w:wAfter w:w="19" w:type="pct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65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обученных по охране труда руководителей и специалистов в обучающих организациях, аккредитованных в установленном порядке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65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A7965" w:rsidRPr="007A7965" w:rsidTr="00A52A5E">
        <w:trPr>
          <w:gridAfter w:val="1"/>
          <w:wAfter w:w="19" w:type="pct"/>
          <w:trHeight w:val="20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представления </w:t>
            </w:r>
            <w:proofErr w:type="gram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 на</w:t>
            </w:r>
            <w:proofErr w:type="gram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сайте Тейковского  муниципального района </w:t>
            </w:r>
          </w:p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</w:t>
            </w:r>
            <w:proofErr w:type="spellStart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teikr</w:t>
            </w:r>
            <w:proofErr w:type="spellEnd"/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adm.ru</w:t>
            </w: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//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7A7965" w:rsidRPr="007A7965" w:rsidRDefault="007A7965" w:rsidP="00A52A5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3D3B59" w:rsidRDefault="007A7965" w:rsidP="00A52A5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 </w:t>
      </w:r>
      <w:proofErr w:type="gramStart"/>
      <w:r w:rsidRPr="003D3B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Мероприятия  подпрограммы</w:t>
      </w:r>
      <w:proofErr w:type="gramEnd"/>
    </w:p>
    <w:p w:rsidR="007A7965" w:rsidRPr="007A7965" w:rsidRDefault="007A7965" w:rsidP="00A52A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A52A5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требований охраны труда в части обеспечения работников средствами коллективной или индивидуальной защиты в соответствии с установленными нормами;</w:t>
      </w:r>
    </w:p>
    <w:p w:rsidR="007A7965" w:rsidRPr="007A7965" w:rsidRDefault="007A7965" w:rsidP="00A52A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квалификации специалистов в области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района.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мероприятия: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мониторинга условий и охраны труда в учреждениях и организациях муниципального района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Информирование, консультирование и оказание правовой помощи работникам и работодателям по вопросам охраны труда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семинаров-совещаний и обучающих семинаров по охране труда для руководителей и специалистов учреждений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Информационное обеспечение вопросов охраны труда в районе, пропаганда положительных тенденций и положительного опыта работы в области охраны труда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нормативных правовых актов Тейковского муниципального района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Приведение действующих нормативных правовых актов в сфере охраны труда в соответствие с федеральным законодательством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Обеспечение направления на обучение, инструктаж, проверку знаний по охране труда руководителей и работников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семинаров, лекций, круглых столов по охране труда просветительского характера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приёмам и методам выполнения работ, оснащение кабинетов (учебных классов) по охране труда компьютерами, теле-видео-аудиоаппаратурой, лицензионными обучающими программами и тестирующими программами, проведение выставок, конкурсов и смотров по охране труда, использование информационной системы «Консультант»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предложение по вопросам охраны труда в Трехстороннее соглашение</w:t>
      </w:r>
    </w:p>
    <w:p w:rsidR="007A7965" w:rsidRPr="007A7965" w:rsidRDefault="007A7965" w:rsidP="00A52A5E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вышеперечисленных мероприятий подпрограммы позволит добиться экономического эффекта от улучшения условий и охраны труда, который может выразиться в снижении страховых тарифов на обязательное социальное страхование от несчастных случаев на производстве и профессиональных заболеваний (таблица 5).</w:t>
      </w:r>
    </w:p>
    <w:p w:rsidR="007A7965" w:rsidRPr="007A7965" w:rsidRDefault="007A7965" w:rsidP="00A52A5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Социальный эффект от выполнения подпрограммы проявится в сокращении производственного травматизма, общей и профессиональной заболеваемости, повышении безопасности труда.</w:t>
      </w:r>
    </w:p>
    <w:p w:rsidR="007A7965" w:rsidRPr="007A7965" w:rsidRDefault="007A7965" w:rsidP="007A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7965" w:rsidRPr="007A7965" w:rsidRDefault="007A7965" w:rsidP="007A796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Default="007A7965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6C" w:rsidRPr="007A7965" w:rsidRDefault="00B2446C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5</w:t>
      </w:r>
    </w:p>
    <w:p w:rsidR="007A7965" w:rsidRPr="007A7965" w:rsidRDefault="007A7965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A52A5E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7A7965"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Ресурсное обеспечение реализации мероприятий подпрограммы</w:t>
      </w:r>
    </w:p>
    <w:p w:rsidR="007A7965" w:rsidRPr="007A7965" w:rsidRDefault="007A7965" w:rsidP="007A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района»</w:t>
      </w:r>
    </w:p>
    <w:p w:rsidR="007A7965" w:rsidRPr="007A7965" w:rsidRDefault="007A7965" w:rsidP="007A7965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6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Тыс.(руб.)</w:t>
      </w:r>
    </w:p>
    <w:p w:rsidR="007A7965" w:rsidRPr="007A7965" w:rsidRDefault="007A7965" w:rsidP="007A7965">
      <w:pPr>
        <w:spacing w:after="0" w:line="240" w:lineRule="auto"/>
        <w:ind w:left="84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965" w:rsidRPr="007A7965" w:rsidRDefault="007A7965" w:rsidP="007A7965">
      <w:pPr>
        <w:spacing w:after="0" w:line="240" w:lineRule="auto"/>
        <w:ind w:left="84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3" w:type="dxa"/>
        <w:jc w:val="center"/>
        <w:tblLayout w:type="fixed"/>
        <w:tblLook w:val="0000" w:firstRow="0" w:lastRow="0" w:firstColumn="0" w:lastColumn="0" w:noHBand="0" w:noVBand="0"/>
      </w:tblPr>
      <w:tblGrid>
        <w:gridCol w:w="657"/>
        <w:gridCol w:w="2951"/>
        <w:gridCol w:w="1418"/>
        <w:gridCol w:w="709"/>
        <w:gridCol w:w="709"/>
        <w:gridCol w:w="709"/>
        <w:gridCol w:w="850"/>
        <w:gridCol w:w="851"/>
        <w:gridCol w:w="709"/>
      </w:tblGrid>
      <w:tr w:rsidR="007A7965" w:rsidRPr="007A7965" w:rsidTr="00A52A5E">
        <w:trPr>
          <w:trHeight w:val="102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мероприятия/ 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</w:t>
            </w:r>
          </w:p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7A7965" w:rsidRPr="007A7965" w:rsidTr="00A52A5E">
        <w:trPr>
          <w:trHeight w:val="247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7A7965" w:rsidRPr="007A7965" w:rsidTr="00A52A5E">
        <w:trPr>
          <w:trHeight w:val="120"/>
          <w:jc w:val="center"/>
        </w:trPr>
        <w:tc>
          <w:tcPr>
            <w:tcW w:w="6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7A7965" w:rsidRPr="007A7965" w:rsidTr="00A52A5E">
        <w:trPr>
          <w:trHeight w:val="809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  <w:tr w:rsidR="007A7965" w:rsidRPr="007A7965" w:rsidTr="00A52A5E">
        <w:trPr>
          <w:trHeight w:val="809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организации и проведения специальной оценки условий труда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7A7965" w:rsidRPr="007A7965" w:rsidTr="00A52A5E">
        <w:trPr>
          <w:trHeight w:val="392"/>
          <w:jc w:val="center"/>
        </w:trPr>
        <w:tc>
          <w:tcPr>
            <w:tcW w:w="6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7A7965" w:rsidRPr="007A7965" w:rsidTr="00A52A5E">
        <w:trPr>
          <w:trHeight w:val="425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7A7965" w:rsidRPr="007A7965" w:rsidTr="00A52A5E">
        <w:trPr>
          <w:trHeight w:val="425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установленном порядке обязательных и периодических медицинских осмотров (обследований)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7A7965" w:rsidRPr="007A7965" w:rsidTr="00A52A5E">
        <w:trPr>
          <w:trHeight w:val="425"/>
          <w:jc w:val="center"/>
        </w:trPr>
        <w:tc>
          <w:tcPr>
            <w:tcW w:w="6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7A7965" w:rsidRPr="007A7965" w:rsidTr="00A52A5E">
        <w:trPr>
          <w:trHeight w:val="425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965" w:rsidRPr="007A7965" w:rsidRDefault="007A7965" w:rsidP="007A7965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965" w:rsidRPr="007A7965" w:rsidRDefault="007A7965" w:rsidP="007A79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</w:tr>
    </w:tbl>
    <w:p w:rsidR="007A7965" w:rsidRPr="007A7965" w:rsidRDefault="007A7965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965" w:rsidRPr="007A7965" w:rsidRDefault="007A7965" w:rsidP="007A7965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A7965" w:rsidRDefault="007A7965"/>
    <w:p w:rsidR="007A7965" w:rsidRDefault="007A7965"/>
    <w:p w:rsidR="007A7965" w:rsidRDefault="007A7965"/>
    <w:p w:rsid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lastRenderedPageBreak/>
        <w:drawing>
          <wp:inline distT="0" distB="0" distL="0" distR="0" wp14:anchorId="3BD69D03">
            <wp:extent cx="694690" cy="865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>администрация</w:t>
      </w: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>тейковского муниципального района</w:t>
      </w: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>ивановской области</w:t>
      </w: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</w:p>
    <w:p w:rsidR="00A17A70" w:rsidRP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 xml:space="preserve">п о с т а н о в л е н и е </w:t>
      </w:r>
      <w:r w:rsidRPr="00A17A7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:rsidR="00A17A70" w:rsidRP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15.12.2016</w:t>
      </w:r>
      <w:proofErr w:type="gramEnd"/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213    </w:t>
      </w:r>
      <w:r w:rsidRPr="00A1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17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</w:t>
      </w: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A17A70" w:rsidRP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</w:r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Развитие сети муниципальных </w:t>
      </w:r>
      <w:proofErr w:type="gramStart"/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>автомобильных  дорог</w:t>
      </w:r>
      <w:proofErr w:type="gramEnd"/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</w:t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  <w:t>общего пользования</w:t>
      </w:r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 w:bidi="ru-RU"/>
        </w:rPr>
        <w:t xml:space="preserve"> местного значения </w:t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района» (в действующей редакции)</w:t>
      </w:r>
    </w:p>
    <w:p w:rsidR="00A17A70" w:rsidRPr="00A17A70" w:rsidRDefault="00A17A70" w:rsidP="00A52A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реализации программы «</w:t>
      </w: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 xml:space="preserve">Развитие сети муниципальных </w:t>
      </w:r>
      <w:proofErr w:type="gramStart"/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>автомобильных  дорог</w:t>
      </w:r>
      <w:proofErr w:type="gramEnd"/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 xml:space="preserve">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  <w:t>общего пользования</w:t>
      </w: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 w:bidi="ru-RU"/>
        </w:rPr>
        <w:t xml:space="preserve"> местного значения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Тейковского муниципального района», администрация Тейковского муниципального района</w:t>
      </w:r>
    </w:p>
    <w:p w:rsidR="00A17A70" w:rsidRPr="00A17A70" w:rsidRDefault="00A17A70" w:rsidP="00A52A5E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постановляет: </w:t>
      </w:r>
    </w:p>
    <w:p w:rsidR="00A17A70" w:rsidRP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 изменения, изложив его в новой редакции (прилагается).</w:t>
      </w:r>
    </w:p>
    <w:p w:rsidR="00A17A70" w:rsidRPr="00A17A70" w:rsidRDefault="00A17A70" w:rsidP="00A52A5E">
      <w:pPr>
        <w:spacing w:after="0" w:line="240" w:lineRule="auto"/>
        <w:ind w:left="567"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 w:right="-1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A17A70" w:rsidRP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</w:t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         С.А. Семенова</w:t>
      </w:r>
    </w:p>
    <w:p w:rsid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2A5E" w:rsidRDefault="00A52A5E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2A5E" w:rsidRDefault="00A52A5E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7A70" w:rsidRPr="00A17A70" w:rsidRDefault="00A17A70" w:rsidP="00A52A5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17A7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A17A70" w:rsidRPr="00A17A70" w:rsidRDefault="00A17A70" w:rsidP="00A17A7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 муниципального района</w:t>
      </w:r>
    </w:p>
    <w:p w:rsidR="00A17A70" w:rsidRPr="00A17A70" w:rsidRDefault="00A17A70" w:rsidP="00A17A70">
      <w:pPr>
        <w:tabs>
          <w:tab w:val="left" w:pos="2595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proofErr w:type="gramStart"/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15.12.2016</w:t>
      </w:r>
      <w:proofErr w:type="gramEnd"/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213    </w:t>
      </w: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17A70" w:rsidRPr="00A17A70" w:rsidRDefault="00A17A70" w:rsidP="00A17A7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17A7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A17A70" w:rsidRPr="00A17A70" w:rsidRDefault="00A17A70" w:rsidP="00A17A7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 муниципального района</w:t>
      </w:r>
    </w:p>
    <w:p w:rsidR="00A17A70" w:rsidRPr="00A17A70" w:rsidRDefault="00A17A70" w:rsidP="00A17A7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25.11.2013 г.  № 618</w:t>
      </w:r>
    </w:p>
    <w:p w:rsidR="00A17A70" w:rsidRPr="00A17A70" w:rsidRDefault="00A17A70" w:rsidP="00A17A7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17A70" w:rsidRPr="00A17A70" w:rsidRDefault="00A17A70" w:rsidP="00A1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1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A17A70" w:rsidRPr="00A17A70" w:rsidRDefault="00A17A70" w:rsidP="00A1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</w:p>
    <w:p w:rsidR="00A17A70" w:rsidRPr="00A17A70" w:rsidRDefault="00A17A70" w:rsidP="00A1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E82E4D" w:rsidRDefault="00A17A70" w:rsidP="00A1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2E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«Развитие сети муниципальных </w:t>
      </w:r>
      <w:proofErr w:type="gramStart"/>
      <w:r w:rsidRPr="00E82E4D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автомобильных  дорог</w:t>
      </w:r>
      <w:proofErr w:type="gramEnd"/>
      <w:r w:rsidRPr="00E82E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пользования местного значения Тейковского  муниципального района» </w:t>
      </w:r>
    </w:p>
    <w:p w:rsidR="00A17A70" w:rsidRPr="00A17A70" w:rsidRDefault="00A17A70" w:rsidP="00A17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9"/>
        <w:gridCol w:w="7616"/>
      </w:tblGrid>
      <w:tr w:rsidR="00A17A70" w:rsidRPr="00A17A70" w:rsidTr="00A52A5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«Развитие сети муниципальных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  дорог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пользования местного значения Тейковского  муниципального района» </w:t>
            </w:r>
          </w:p>
        </w:tc>
      </w:tr>
      <w:tr w:rsidR="00A17A70" w:rsidRPr="00A17A70" w:rsidTr="00A52A5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программы: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1этап-2014г.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2этап-2015г.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3этап-2016г.-2017г.</w:t>
            </w:r>
          </w:p>
        </w:tc>
      </w:tr>
      <w:tr w:rsidR="00A17A70" w:rsidRPr="00A17A70" w:rsidTr="00A52A5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A17A70" w:rsidRPr="00A17A70" w:rsidTr="00A52A5E">
        <w:trPr>
          <w:trHeight w:val="81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A17A70" w:rsidRPr="00A17A70" w:rsidTr="00A52A5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</w:t>
            </w:r>
          </w:p>
        </w:tc>
      </w:tr>
      <w:tr w:rsidR="00A17A70" w:rsidRPr="00A17A70" w:rsidTr="00A52A5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автомобильных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 в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состояние, отвечающее требованиям градостроительных, экологических, технических норм и правил</w:t>
            </w:r>
          </w:p>
        </w:tc>
      </w:tr>
      <w:tr w:rsidR="00A17A70" w:rsidRPr="00A17A70" w:rsidTr="00A52A5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ресурсного обеспечения программы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2014 год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4062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 тыс. руб.</w:t>
            </w: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2015 год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3541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,6 тыс. руб. 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2016 год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4135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 тыс. руб.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2017 год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 0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 тыс. руб.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района: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4062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,9 тыс. руб. 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3541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,6 тыс. руб. 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4135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тыс. руб.</w:t>
            </w:r>
          </w:p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</w:tc>
      </w:tr>
    </w:tbl>
    <w:p w:rsidR="003E76E0" w:rsidRDefault="003E76E0" w:rsidP="00A17A70">
      <w:pPr>
        <w:keepNext/>
        <w:tabs>
          <w:tab w:val="left" w:pos="708"/>
        </w:tabs>
        <w:suppressAutoHyphens/>
        <w:spacing w:after="0" w:line="240" w:lineRule="auto"/>
        <w:ind w:left="1800" w:hanging="180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</w:p>
    <w:p w:rsidR="003E76E0" w:rsidRDefault="003E76E0" w:rsidP="00A17A70">
      <w:pPr>
        <w:keepNext/>
        <w:tabs>
          <w:tab w:val="left" w:pos="708"/>
        </w:tabs>
        <w:suppressAutoHyphens/>
        <w:spacing w:after="0" w:line="240" w:lineRule="auto"/>
        <w:ind w:left="1800" w:hanging="180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ar-SA"/>
        </w:rPr>
      </w:pPr>
    </w:p>
    <w:p w:rsidR="00A17A70" w:rsidRDefault="00A17A70" w:rsidP="00A17A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6E0" w:rsidRDefault="003E76E0" w:rsidP="00A17A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6E0" w:rsidRDefault="003E76E0" w:rsidP="00A17A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6E0" w:rsidRDefault="003E76E0" w:rsidP="00A17A7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6E0" w:rsidRPr="00A17A70" w:rsidRDefault="003E76E0" w:rsidP="00A52A5E">
      <w:pPr>
        <w:keepNext/>
        <w:tabs>
          <w:tab w:val="left" w:pos="708"/>
        </w:tabs>
        <w:suppressAutoHyphens/>
        <w:spacing w:after="0" w:line="240" w:lineRule="auto"/>
        <w:ind w:left="142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7"/>
          <w:lang w:eastAsia="ar-SA"/>
        </w:rPr>
      </w:pPr>
      <w:r w:rsidRPr="00A17A70">
        <w:rPr>
          <w:rFonts w:ascii="Times New Roman" w:eastAsia="Times New Roman" w:hAnsi="Times New Roman" w:cs="Times New Roman"/>
          <w:b/>
          <w:bCs/>
          <w:iCs/>
          <w:sz w:val="28"/>
          <w:szCs w:val="27"/>
          <w:lang w:eastAsia="ar-SA"/>
        </w:rPr>
        <w:lastRenderedPageBreak/>
        <w:t xml:space="preserve">Анализ текущей ситуации в сфере реализации </w:t>
      </w:r>
      <w:proofErr w:type="gramStart"/>
      <w:r w:rsidRPr="00A17A70">
        <w:rPr>
          <w:rFonts w:ascii="Times New Roman" w:eastAsia="Times New Roman" w:hAnsi="Times New Roman" w:cs="Times New Roman"/>
          <w:b/>
          <w:bCs/>
          <w:iCs/>
          <w:sz w:val="28"/>
          <w:szCs w:val="27"/>
          <w:lang w:eastAsia="ar-SA"/>
        </w:rPr>
        <w:t>муниципальной  программы</w:t>
      </w:r>
      <w:proofErr w:type="gramEnd"/>
    </w:p>
    <w:p w:rsidR="003E76E0" w:rsidRPr="00A17A70" w:rsidRDefault="003E76E0" w:rsidP="00A52A5E">
      <w:pPr>
        <w:spacing w:after="0" w:line="240" w:lineRule="auto"/>
        <w:ind w:left="142"/>
        <w:jc w:val="center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3E76E0" w:rsidRPr="00A17A70" w:rsidRDefault="003E76E0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Общая протяженность автомобильных дорог общего пользования местного значения Тейковского муниципального района (далее – автомобильных дорог) составляет 98,241 км, включающая в себя 87 автомобильных дорог.</w:t>
      </w:r>
    </w:p>
    <w:p w:rsidR="003E76E0" w:rsidRPr="00A17A70" w:rsidRDefault="003E76E0" w:rsidP="00A52A5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Автомобильные дороги являются одним из важнейших элементов транспортной системы Тейковского муниципального района, оказывающей огромное влияние на её социальное и экономическое развитие. Ежегодный годовой прирост автомобильного парка составляет не менее 10%, в связи с этим растет объём производимых им как грузовых, так и пассажирских перевозок, соответственно растёт и интенсивность автомобильного движения.</w:t>
      </w:r>
    </w:p>
    <w:p w:rsidR="003E76E0" w:rsidRPr="00A17A70" w:rsidRDefault="003E76E0" w:rsidP="00A52A5E">
      <w:pPr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Имеющиеся  автомобильные</w:t>
      </w:r>
      <w:proofErr w:type="gramEnd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дороги в своем большинстве не отвечают нормативным требованиям, как в части технических параметров, так и в части обеспечения безопасности движения, в том числе на маршрутах движения рейсовых и школьных автобусов.</w:t>
      </w:r>
    </w:p>
    <w:p w:rsidR="003E76E0" w:rsidRPr="00A17A70" w:rsidRDefault="003E76E0" w:rsidP="00A52A5E">
      <w:pPr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Неудовлетворительное состояние сельских дорог приводит к существенным экономическим потерям местных сельхозпроизводителей по причине увеличения затрат на вывоз сельскохозяйственной продукции, несвоевременному выполнению посевных и уборочных работ, сокращению площадей обрабатываемых сельскохозяйственных угодий, снижению объемов сельскохозяйственного производства и сокращению количества рабочих мест в сельской местности.</w:t>
      </w:r>
    </w:p>
    <w:p w:rsidR="003E76E0" w:rsidRPr="00A17A70" w:rsidRDefault="003E76E0" w:rsidP="00A52A5E">
      <w:pPr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Одной из основных причин несоответствия технического состояния автомобильных дорог современным условиям является ежегодно накапливающийся "</w:t>
      </w:r>
      <w:proofErr w:type="spellStart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недоремонт</w:t>
      </w:r>
      <w:proofErr w:type="spellEnd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" существующей сети дорог местного значения, а также недостаточная степень ее развития. В сложившихся условиях проезд на автодорогах Тейковского муниципального района поддерживается в основном благодаря мерам по их содержанию и незначительному ремонту.</w:t>
      </w:r>
    </w:p>
    <w:p w:rsidR="003E76E0" w:rsidRPr="00A17A70" w:rsidRDefault="003E76E0" w:rsidP="00A52A5E">
      <w:pPr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Возникновению и усугублению указанных проблем способствовало недостаточное финансовое обеспечение дорожной отрасли района на протяжении ряда лет, а также отсутствие единой согласованной целевой программы ремонта и содержания дорожной сети.</w:t>
      </w:r>
    </w:p>
    <w:p w:rsidR="003E76E0" w:rsidRPr="00A17A70" w:rsidRDefault="003E76E0" w:rsidP="00A52A5E">
      <w:pPr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отсутствия программного метода решения существующих проблем доля автомобильных дорог местного значения, не соответствующих нормативным требованиям по транспортно-эксплуатационным показателям, будет увеличиваться на 10-15% в год.</w:t>
      </w:r>
    </w:p>
    <w:p w:rsidR="00A52A5E" w:rsidRDefault="003E76E0" w:rsidP="00E82E4D">
      <w:pPr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Долгосрочное планирование дорожно-хозяйственной деятельности, основанное на формировании муниципальной целевой программы ремонта и содержания сети автомобильных дорог общего пользования местного значения в Тейковском муниципальном районе,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</w:t>
      </w:r>
      <w:r w:rsidR="00E82E4D">
        <w:rPr>
          <w:rFonts w:ascii="Times New Roman" w:eastAsia="Times New Roman" w:hAnsi="Times New Roman" w:cs="Times New Roman"/>
          <w:sz w:val="28"/>
          <w:szCs w:val="24"/>
          <w:lang w:eastAsia="ru-RU"/>
        </w:rPr>
        <w:t>ых приоритетах развития отрасли</w:t>
      </w:r>
    </w:p>
    <w:p w:rsidR="00E82E4D" w:rsidRPr="00E82E4D" w:rsidRDefault="00E82E4D" w:rsidP="00E82E4D">
      <w:pPr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2A5E" w:rsidRDefault="00A52A5E" w:rsidP="00A17A7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A17A70" w:rsidRPr="00A17A70" w:rsidRDefault="00A17A70" w:rsidP="00A17A7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Показатели, характеризующие текущую ситуацию в сфере реализации программы</w:t>
      </w:r>
    </w:p>
    <w:p w:rsidR="00A17A70" w:rsidRPr="00A17A70" w:rsidRDefault="00A17A70" w:rsidP="00A17A7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4"/>
          <w:szCs w:val="24"/>
          <w:lang w:eastAsia="ru-RU"/>
        </w:rPr>
      </w:pPr>
    </w:p>
    <w:tbl>
      <w:tblPr>
        <w:tblW w:w="10083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045"/>
        <w:gridCol w:w="851"/>
        <w:gridCol w:w="993"/>
        <w:gridCol w:w="852"/>
        <w:gridCol w:w="956"/>
        <w:gridCol w:w="956"/>
        <w:gridCol w:w="852"/>
        <w:gridCol w:w="870"/>
      </w:tblGrid>
      <w:tr w:rsidR="00A17A70" w:rsidRPr="00A17A70" w:rsidTr="00A52A5E">
        <w:trPr>
          <w:cantSplit/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 показателей</w:t>
            </w:r>
            <w:proofErr w:type="gramEnd"/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Плановый период</w:t>
            </w:r>
          </w:p>
        </w:tc>
      </w:tr>
      <w:tr w:rsidR="00A17A70" w:rsidRPr="00A17A70" w:rsidTr="00A52A5E">
        <w:trPr>
          <w:cantSplit/>
          <w:trHeight w:val="27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2011г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2012г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2013г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2017г</w:t>
            </w:r>
          </w:p>
        </w:tc>
      </w:tr>
      <w:tr w:rsidR="00A17A70" w:rsidRPr="00A17A70" w:rsidTr="00A52A5E">
        <w:trPr>
          <w:cantSplit/>
          <w:trHeight w:val="82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7A70" w:rsidRPr="00A17A70" w:rsidRDefault="00A17A70" w:rsidP="00A17A7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110,65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110,65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103,474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98,241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98,241 </w:t>
            </w:r>
          </w:p>
        </w:tc>
      </w:tr>
      <w:tr w:rsidR="00A17A70" w:rsidRPr="00A17A70" w:rsidTr="00A52A5E">
        <w:trPr>
          <w:cantSplit/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17A70" w:rsidRPr="00A17A70" w:rsidTr="00A52A5E">
        <w:trPr>
          <w:cantSplit/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17A70" w:rsidRPr="00A17A70" w:rsidTr="00A52A5E">
        <w:trPr>
          <w:cantSplit/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tbl>
      <w:tblPr>
        <w:tblW w:w="10083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045"/>
        <w:gridCol w:w="851"/>
        <w:gridCol w:w="993"/>
        <w:gridCol w:w="852"/>
        <w:gridCol w:w="956"/>
        <w:gridCol w:w="956"/>
        <w:gridCol w:w="852"/>
        <w:gridCol w:w="870"/>
      </w:tblGrid>
      <w:tr w:rsidR="003E76E0" w:rsidRPr="00A17A70" w:rsidTr="00A52A5E">
        <w:trPr>
          <w:cantSplit/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Default="003E76E0" w:rsidP="003E76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6E0" w:rsidRPr="00A17A70" w:rsidRDefault="003E76E0" w:rsidP="003E76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69,0</w:t>
            </w:r>
          </w:p>
        </w:tc>
      </w:tr>
      <w:tr w:rsidR="003E76E0" w:rsidRPr="00A17A70" w:rsidTr="00A52A5E">
        <w:trPr>
          <w:cantSplit/>
          <w:trHeight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76E0" w:rsidRPr="00A17A70" w:rsidRDefault="003E76E0" w:rsidP="003E76E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66,7</w:t>
            </w:r>
          </w:p>
        </w:tc>
      </w:tr>
    </w:tbl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3E76E0" w:rsidRPr="00A17A70" w:rsidRDefault="003E76E0" w:rsidP="00A17A70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  <w:szCs w:val="24"/>
          <w:lang w:eastAsia="ru-RU" w:bidi="ru-RU"/>
        </w:rPr>
      </w:pPr>
    </w:p>
    <w:p w:rsidR="00A17A70" w:rsidRPr="00A17A70" w:rsidRDefault="00A17A70" w:rsidP="00A52A5E">
      <w:pPr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Цели и ожидаемые результаты реализации муниципальной программы</w:t>
      </w:r>
    </w:p>
    <w:p w:rsidR="00A17A70" w:rsidRPr="00A17A70" w:rsidRDefault="00A17A70" w:rsidP="00A52A5E">
      <w:pPr>
        <w:spacing w:after="0" w:line="240" w:lineRule="auto"/>
        <w:ind w:left="284"/>
        <w:rPr>
          <w:rFonts w:ascii="Times New Roman CYR" w:eastAsia="Times New Roman CYR" w:hAnsi="Times New Roman CYR" w:cs="Times New Roman CYR"/>
          <w:b/>
          <w:sz w:val="28"/>
          <w:szCs w:val="24"/>
          <w:lang w:eastAsia="ru-RU" w:bidi="ru-RU"/>
        </w:rPr>
      </w:pP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Цели программы: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приведение автомобильных дорог</w:t>
      </w:r>
      <w:r w:rsidRPr="00A17A70">
        <w:rPr>
          <w:rFonts w:ascii="Calibri" w:eastAsia="Times New Roman" w:hAnsi="Calibri" w:cs="Times New Roman"/>
          <w:sz w:val="28"/>
          <w:szCs w:val="24"/>
          <w:lang w:eastAsia="ru-RU"/>
        </w:rPr>
        <w:t xml:space="preserve">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состояние, отвечающее требованиям градостроительных, экологических, технических норм и правил;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обеспечение безопасности дорожного движения;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увеличение пропускной способности автомобильных дорог;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</w:t>
      </w:r>
      <w:proofErr w:type="gramEnd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направленные на решение задач: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качественное улучшение транспортно-эксплуатационного состояния сети автомобильных дорог местного значения;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проведение ремонта автомобильных дорог местного значения;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круглогодичное содержание автомобильных дорог в соответствии с нормативными требованиями.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Ожидаемые результаты реализации ДЦП: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уменьшение показателя «Доля населения, проживающего в населенных пунктах, не имеющих регулярного автобусного и (или) железнодорожного сообщения, в общей численности </w:t>
      </w:r>
      <w:proofErr w:type="gramStart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населения  района</w:t>
      </w:r>
      <w:proofErr w:type="gramEnd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» с 8,6 % в 2013 году до 7,6 % в 2017 году;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уменьшение показателя «Доля дорог местного значения, не отвечающих нормативным требованиям, в общей протяженности дорог местного значения» с 71 % в 2013 году до 55 % в 2017 году. </w:t>
      </w:r>
    </w:p>
    <w:p w:rsidR="003E76E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Реализация мероприятий по ремонту и содержанию сети автомобильных дорог общего пользования </w:t>
      </w:r>
      <w:r w:rsidR="003E76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местного </w:t>
      </w:r>
      <w:r w:rsidR="003E76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значения </w:t>
      </w:r>
      <w:r w:rsidR="003E76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позволит </w:t>
      </w:r>
      <w:r w:rsidR="003E76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достигнуть</w:t>
      </w:r>
      <w:r w:rsidR="003E76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более 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сбалансированного социально-экономического развития района, а также будет способствовать экономическому росту, укреплению единого экономического пространства Тейковского муниципального района.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того, к наиболее значимым социальным последствиям реализации программы можно отнести: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повышение уровня и улучшение социальных условий жизни населения;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увеличение количества сельских населенных пунктов, имеющих подъездные пути (автомобильные дороги) с твердым покрытием;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сокращение смертности в районах бездорожья благодаря своевременному оказанию медицинской помощи;</w:t>
      </w:r>
    </w:p>
    <w:p w:rsidR="00A17A70" w:rsidRPr="00A17A70" w:rsidRDefault="00A17A70" w:rsidP="00A52A5E">
      <w:pPr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снижение отрицательных последствий чрезвычайных ситуаций.</w:t>
      </w:r>
    </w:p>
    <w:p w:rsidR="00A17A70" w:rsidRPr="00A17A70" w:rsidRDefault="00A17A70" w:rsidP="00A52A5E">
      <w:pPr>
        <w:spacing w:after="0" w:line="240" w:lineRule="auto"/>
        <w:ind w:left="284"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причинами неудовлетворительного состояния дорог являются:</w:t>
      </w:r>
    </w:p>
    <w:p w:rsidR="00A17A70" w:rsidRPr="00A17A70" w:rsidRDefault="00A17A70" w:rsidP="00A52A5E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истечение сроков службы дорожных покрытий;</w:t>
      </w:r>
    </w:p>
    <w:p w:rsidR="00A17A70" w:rsidRPr="00A17A70" w:rsidRDefault="00A17A70" w:rsidP="00A52A5E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высокая грузонапряжённость и интенсивность движения, и разнообразие транспортных средств;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наличие под проезжей частью и тротуарами различных инженерных коммуникаций, имеющих высокую степень износа (большое количество вскрытий существенно влияет на срок службы дорожных одежд);</w:t>
      </w:r>
    </w:p>
    <w:p w:rsidR="00A17A70" w:rsidRPr="00A17A70" w:rsidRDefault="00A17A70" w:rsidP="00A52A5E">
      <w:pPr>
        <w:spacing w:after="0" w:line="240" w:lineRule="auto"/>
        <w:ind w:left="284" w:firstLine="708"/>
        <w:jc w:val="both"/>
        <w:rPr>
          <w:rFonts w:ascii="Calibri" w:eastAsia="Times New Roman" w:hAnsi="Calibri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отсутствие должного инженерного обустройства дорог (ливневой канализации, уклонов дорожного полотна)</w:t>
      </w:r>
      <w:r w:rsidRPr="00A17A70">
        <w:rPr>
          <w:rFonts w:ascii="Calibri" w:eastAsia="Times New Roman" w:hAnsi="Calibri" w:cs="Times New Roman"/>
          <w:sz w:val="28"/>
          <w:szCs w:val="24"/>
          <w:lang w:eastAsia="ru-RU"/>
        </w:rPr>
        <w:t>.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основных программных мероприятий позволит увеличить пропускную способность автомобильных дорог, обеспечить сохранность жизни и имущества населения и решить следующие основные задачи: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приведение автомобильных дорог в состояние, отвечающее требованиям градостроительных, экологических норм и правил, технических регламентов, ГОСТа;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обеспечение безопасности дорожного движения;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увеличение пропускной способности городских дорог;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восстановление покрытий проезжей части с исправлением профилей дорог;</w:t>
      </w:r>
    </w:p>
    <w:p w:rsidR="00A17A70" w:rsidRPr="00A17A70" w:rsidRDefault="00A17A70" w:rsidP="00A52A5E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замена или восстановление покрытий автомобильных дорог.</w:t>
      </w:r>
    </w:p>
    <w:p w:rsidR="00A17A70" w:rsidRPr="00A17A70" w:rsidRDefault="00A17A70" w:rsidP="00A52A5E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Мероприятия программы </w:t>
      </w:r>
      <w:proofErr w:type="gramStart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реализуются  за</w:t>
      </w:r>
      <w:proofErr w:type="gramEnd"/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счет средств дорожного фонда Ивановской области и Тейковского муниципального района и средств бюджета Тейковского муниципального района.</w:t>
      </w:r>
    </w:p>
    <w:p w:rsidR="00A17A70" w:rsidRDefault="00A17A70" w:rsidP="00A52A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52A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52A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52A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52A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52A5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1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1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1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Default="00AD1281" w:rsidP="00A1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E4D" w:rsidRDefault="00E82E4D" w:rsidP="00A1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A5E" w:rsidRDefault="00A52A5E" w:rsidP="00A1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1281" w:rsidRPr="00A17A70" w:rsidRDefault="00AD1281" w:rsidP="00A17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E4D" w:rsidRDefault="00A17A70" w:rsidP="00A17A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Ресурсное обеспечение муниципальной программы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«Развитие сети муниципальных </w:t>
      </w:r>
      <w:r w:rsidR="00E82E4D"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автомобильных дорог</w:t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общего пользования местного</w:t>
      </w:r>
    </w:p>
    <w:p w:rsidR="00A17A70" w:rsidRPr="00A17A70" w:rsidRDefault="00A17A70" w:rsidP="00A17A7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значения </w:t>
      </w:r>
      <w:r w:rsidR="00E82E4D"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</w:t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района»</w:t>
      </w:r>
    </w:p>
    <w:p w:rsidR="00A17A70" w:rsidRPr="00A17A70" w:rsidRDefault="00A17A70" w:rsidP="00A17A7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A70" w:rsidRPr="00A17A70" w:rsidRDefault="00A17A70" w:rsidP="00A17A70">
      <w:pPr>
        <w:tabs>
          <w:tab w:val="left" w:pos="8370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</w:t>
      </w:r>
      <w:proofErr w:type="spellStart"/>
      <w:r w:rsidRPr="00A17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тыс.руб</w:t>
      </w:r>
      <w:proofErr w:type="spellEnd"/>
      <w:r w:rsidRPr="00A17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tbl>
      <w:tblPr>
        <w:tblW w:w="994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7"/>
        <w:gridCol w:w="4645"/>
        <w:gridCol w:w="1035"/>
        <w:gridCol w:w="993"/>
        <w:gridCol w:w="1134"/>
        <w:gridCol w:w="1431"/>
      </w:tblGrid>
      <w:tr w:rsidR="00A17A70" w:rsidRPr="00A17A70" w:rsidTr="00A52A5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№ п/п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2014г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2016г.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2017г.</w:t>
            </w:r>
          </w:p>
        </w:tc>
      </w:tr>
      <w:tr w:rsidR="00A17A70" w:rsidRPr="00A17A70" w:rsidTr="00A52A5E"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«Развитие сети муниципальных автомобильных дорог общего пользования местного значения Тейковского муниципального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района»  </w:t>
            </w:r>
            <w:proofErr w:type="gram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4062,9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3541,6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4135,5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4062,9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3541,6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4135,5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53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4062,9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3541,6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4135,5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автомобильных  дорог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общего пользования местного значения Тейковского  муниципального района»</w:t>
            </w:r>
          </w:p>
        </w:tc>
      </w:tr>
      <w:tr w:rsidR="00A17A70" w:rsidRPr="00A17A70" w:rsidTr="00A52A5E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1.1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2135,5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2135,5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rPr>
          <w:trHeight w:val="372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2135,5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«Текущий и капитальный ремонт сети муниципальных автомобильных дорог общего пользования местного значения Тейковского муниципального района» муниципальной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программы  «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Развитие сети муниципальных автомобильных  дорог общего пользования местного значения Тейковского  муниципального района» </w:t>
            </w:r>
          </w:p>
        </w:tc>
      </w:tr>
      <w:tr w:rsidR="00A17A70" w:rsidRPr="00A17A70" w:rsidTr="00A52A5E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2.1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2000,0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2000,0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3462,9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2000,0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областной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2A5E" w:rsidRDefault="00A52A5E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2A5E" w:rsidRDefault="00A52A5E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2A5E" w:rsidRDefault="00A52A5E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76E0" w:rsidRDefault="003E76E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Приложение 1</w:t>
      </w: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 «Развитие</w:t>
      </w: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муниципальных автомобильных дорог</w:t>
      </w: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местного значения</w:t>
      </w: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района»</w:t>
      </w: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E82E4D" w:rsidRDefault="00A17A70" w:rsidP="00A17A7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82E4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Подпрограмма</w:t>
      </w:r>
    </w:p>
    <w:p w:rsidR="00A17A70" w:rsidRPr="00E82E4D" w:rsidRDefault="00A17A70" w:rsidP="00A17A7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7A70" w:rsidRPr="00E82E4D" w:rsidRDefault="00A17A70" w:rsidP="00A17A7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82E4D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Pr="00E82E4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Содержание сети муниципальных автомобильных дорог общего пользования местного значения Тейковского муниципального района»</w:t>
      </w: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tbl>
      <w:tblPr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A17A70" w:rsidRPr="00A17A70" w:rsidTr="00A52A5E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Паспорт подпрограммы</w:t>
            </w: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района» муниципальной программы 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специальная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«Содержание сети муниципальных автомобильных дорог общего пользования местного значения Тейковского муниципального района» 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2014-2017гг.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1.Обеспечение содержания автомобильных дорог общего пользования местного значения Тейковского муниципального района в нормативном транспортно-эксплуатационном состоянии;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2.Снижение уровня аварийности на автомобильных дорогах общего пользования местного значения Тейковского муниципального района.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бюджетных ассигнований: 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 600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 805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,8 тыс. руб. 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 2135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,5тыс.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 0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 600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 805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,8 тыс. руб. 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 2135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,5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году  0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 тыс. руб.</w:t>
            </w:r>
          </w:p>
        </w:tc>
      </w:tr>
    </w:tbl>
    <w:p w:rsidR="00A17A70" w:rsidRPr="00A17A70" w:rsidRDefault="00A17A70" w:rsidP="00A17A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52A5E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Ожидаемые результаты реализации подпрограммы </w:t>
      </w:r>
    </w:p>
    <w:p w:rsidR="00A17A70" w:rsidRPr="00A17A70" w:rsidRDefault="00A17A70" w:rsidP="00A52A5E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7A70" w:rsidRPr="00A17A70" w:rsidRDefault="00A17A70" w:rsidP="00A52A5E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Реализация подпрограммы в 2014-2017годах направлена на поддержание в рабочем состоянии всех автомобильных дорог общего пользования местного значения Тейковского муниципального района, сохранении объема и качества их содержания.</w:t>
      </w:r>
    </w:p>
    <w:p w:rsidR="00A17A70" w:rsidRPr="00A17A70" w:rsidRDefault="00A17A70" w:rsidP="00A52A5E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Pr="00A17A70" w:rsidRDefault="00A17A70" w:rsidP="00A17A70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Сведения о целевых индикаторах (показателях) реализации подпрограммы</w:t>
      </w:r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Содержание сети муниципальных автомобильных дорог общего пользования местного значения Тейковского муниципального района» </w:t>
      </w:r>
    </w:p>
    <w:p w:rsidR="00A17A70" w:rsidRPr="00A17A70" w:rsidRDefault="00A17A70" w:rsidP="00A17A7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101"/>
        <w:gridCol w:w="1651"/>
        <w:gridCol w:w="1095"/>
        <w:gridCol w:w="1133"/>
        <w:gridCol w:w="1133"/>
        <w:gridCol w:w="1133"/>
      </w:tblGrid>
      <w:tr w:rsidR="00A17A70" w:rsidRPr="00A17A70" w:rsidTr="003D3B59">
        <w:trPr>
          <w:trHeight w:val="8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п/п</w:t>
            </w:r>
          </w:p>
          <w:p w:rsidR="00A17A70" w:rsidRPr="00A17A70" w:rsidRDefault="00A17A70" w:rsidP="00A1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Ед. изм.</w:t>
            </w:r>
          </w:p>
          <w:p w:rsidR="00A17A70" w:rsidRPr="00A17A70" w:rsidRDefault="00A17A70" w:rsidP="00A17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2017г.</w:t>
            </w:r>
          </w:p>
        </w:tc>
      </w:tr>
      <w:tr w:rsidR="00A17A70" w:rsidRPr="00A17A70" w:rsidTr="003D3B5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Общая протяженность дорог общего пользования местного значения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108,065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108,065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108,065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108,065</w:t>
            </w:r>
          </w:p>
        </w:tc>
      </w:tr>
      <w:tr w:rsidR="00A17A70" w:rsidRPr="00A17A70" w:rsidTr="003D3B5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Доля дорог местного значения с твердым покрытием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</w:tr>
      <w:tr w:rsidR="00A17A70" w:rsidRPr="00A17A70" w:rsidTr="003D3B59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них с усовершенствованным покрытием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</w:t>
            </w:r>
          </w:p>
        </w:tc>
      </w:tr>
    </w:tbl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 w:bidi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7A70" w:rsidRPr="00A17A70" w:rsidRDefault="00A17A70" w:rsidP="00A52A5E">
      <w:pPr>
        <w:snapToGri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Мероприятия подпрограммы</w:t>
      </w:r>
    </w:p>
    <w:p w:rsidR="00A17A70" w:rsidRPr="00A17A70" w:rsidRDefault="00A17A70" w:rsidP="00A52A5E">
      <w:pPr>
        <w:snapToGri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7A70" w:rsidRPr="00A17A70" w:rsidRDefault="00A17A70" w:rsidP="00A52A5E">
      <w:pPr>
        <w:snapToGrid w:val="0"/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рамках подпрограммы планируется осуществление следующих мероприятий:</w:t>
      </w: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17A70" w:rsidRPr="00A17A70" w:rsidRDefault="00A17A70" w:rsidP="00A17A70">
      <w:pPr>
        <w:widowControl w:val="0"/>
        <w:numPr>
          <w:ilvl w:val="0"/>
          <w:numId w:val="1"/>
        </w:numPr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Мероприятия по содержанию сети муниципальных автомобильных дорог общего пользования местного значения Тейковского муниципального района осенне-зимний период эксплуатации;</w:t>
      </w:r>
    </w:p>
    <w:p w:rsidR="00A17A70" w:rsidRPr="00A17A70" w:rsidRDefault="00A17A70" w:rsidP="00A17A70">
      <w:pPr>
        <w:widowControl w:val="0"/>
        <w:numPr>
          <w:ilvl w:val="0"/>
          <w:numId w:val="1"/>
        </w:numPr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Мероприятия по содержанию сети муниципальных автомобильных дорог общего пользования местного значения Тейковского муниципального </w:t>
      </w:r>
      <w:r w:rsidR="003E76E0"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района в</w:t>
      </w: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весенне-летний период эксплуатации.</w:t>
      </w:r>
    </w:p>
    <w:p w:rsidR="00A17A70" w:rsidRPr="00A17A70" w:rsidRDefault="00A17A70" w:rsidP="00A17A70">
      <w:pPr>
        <w:widowControl w:val="0"/>
        <w:numPr>
          <w:ilvl w:val="0"/>
          <w:numId w:val="1"/>
        </w:numPr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Продолжение работ по оформлению права собственности на дороги общего пользования местного значения Тейковского муниципального района.</w:t>
      </w:r>
    </w:p>
    <w:p w:rsidR="00A17A70" w:rsidRPr="00A17A70" w:rsidRDefault="00A17A70" w:rsidP="00A17A70">
      <w:pPr>
        <w:snapToGri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71DF" w:rsidRDefault="008E71DF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71DF" w:rsidRDefault="008E71DF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2A5E" w:rsidRDefault="00A52A5E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2A5E" w:rsidRDefault="00A52A5E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2A5E" w:rsidRDefault="00A52A5E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Pr="00A17A70" w:rsidRDefault="00A17A70" w:rsidP="006C1992">
      <w:pPr>
        <w:autoSpaceDN w:val="0"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Ресурсное обеспечение реализации мероприятий подпрограммы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</w:t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Содержание сети муниципальных автомобильных дорог общего пользования местного значения Тейковского муниципального района»</w:t>
      </w: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17A70" w:rsidRPr="00A17A70" w:rsidRDefault="00A17A70" w:rsidP="00A17A70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7A70" w:rsidRPr="00A17A70" w:rsidRDefault="00A17A70" w:rsidP="00A17A70">
      <w:pPr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proofErr w:type="spellStart"/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949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65"/>
        <w:gridCol w:w="988"/>
        <w:gridCol w:w="987"/>
        <w:gridCol w:w="1001"/>
        <w:gridCol w:w="945"/>
      </w:tblGrid>
      <w:tr w:rsidR="00A17A70" w:rsidRPr="00A17A70" w:rsidTr="00A52A5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keepNext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2016г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2017г.</w:t>
            </w: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автомобильных  дорог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общего пользования местного значения Тейковского  муниципального района»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2135,5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2135,5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2135,5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2135,5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2135,5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2135,5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A17A70" w:rsidRPr="00A17A70" w:rsidTr="00A52A5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5E" w:rsidRDefault="00A52A5E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A5E" w:rsidRDefault="00A52A5E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 «Развитие</w:t>
      </w: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муниципальных автомобильных дорог</w:t>
      </w: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местного значения</w:t>
      </w:r>
    </w:p>
    <w:p w:rsidR="00A17A70" w:rsidRPr="00A17A70" w:rsidRDefault="00A17A70" w:rsidP="00A17A70">
      <w:pPr>
        <w:tabs>
          <w:tab w:val="left" w:pos="7875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района»</w:t>
      </w: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</w:t>
      </w:r>
    </w:p>
    <w:p w:rsidR="00A17A70" w:rsidRPr="00A17A70" w:rsidRDefault="00A17A70" w:rsidP="00A17A7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Текущий и капитальный ремонт сети муниципальных автомобильных дорог общего пользования местного значения Тейковского муниципального района»</w:t>
      </w: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A17A70" w:rsidRPr="00A17A70" w:rsidTr="00A52A5E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Паспорт подпрограммы</w:t>
            </w: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района» 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специальная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«Текущий и капитальный ремонт сети муниципальных автомобильных дорог общего пользования местного значения Тейковского муниципального района» 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2014-2017гг.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70" w:rsidRPr="00A17A70" w:rsidRDefault="00A17A70" w:rsidP="00A17A70">
            <w:pPr>
              <w:snapToGrid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ru-RU" w:bidi="ru-RU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1.Улучшение качества дорожного покрытия автомобильных дорог общего пользования местного значения Тейковского муниципального района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2.Снижение уровня аварийности на автомобильных дорог общего пользования местного значения Тейковского муниципального района.</w:t>
            </w:r>
          </w:p>
        </w:tc>
      </w:tr>
      <w:tr w:rsidR="00A17A70" w:rsidRPr="00A17A70" w:rsidTr="00A52A5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2014году 3462,9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2015году 2735,8 тыс. руб. 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2016году 2000,0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2017году 0,0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2014году 3462,9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2015году 2735,8тыс.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2016году 2000,0 тыс. руб.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2017году 0,0 тыс. руб.</w:t>
            </w:r>
          </w:p>
        </w:tc>
      </w:tr>
    </w:tbl>
    <w:p w:rsidR="00A17A70" w:rsidRPr="00A17A70" w:rsidRDefault="00A17A70" w:rsidP="00A17A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A70" w:rsidRPr="00A17A70" w:rsidRDefault="00A17A70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A70" w:rsidRPr="00A17A70" w:rsidRDefault="00A17A70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Краткая характеристика сферы реализации подпрограммы</w:t>
      </w:r>
    </w:p>
    <w:p w:rsidR="00A17A70" w:rsidRPr="00A17A70" w:rsidRDefault="00A17A70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17A70" w:rsidRPr="00A17A70" w:rsidRDefault="00A17A70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Объем</w:t>
      </w:r>
      <w:r w:rsidRPr="00A17A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ремонтируемых автомобильных дорог общего пользования местного значения за последние годы увеличился незначительно. Доля автомобильных дорог, требующих ремонта и капитального ремонта на 2013год составила 71%.</w:t>
      </w:r>
    </w:p>
    <w:p w:rsidR="00A17A70" w:rsidRPr="00A17A70" w:rsidRDefault="00A17A70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Основной проблемой сети автомобильных дорог Тейковского муниципального района является ускоренное старение дорог в связи с ростом транспортных нагрузок, в том числе и на дороги с улучшенным покрытием.</w:t>
      </w:r>
    </w:p>
    <w:p w:rsidR="00A52A5E" w:rsidRDefault="00A52A5E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52A5E" w:rsidRDefault="00A52A5E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7A70" w:rsidRPr="00A17A70" w:rsidRDefault="00A17A70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 Ожидаемые результаты реализации подпрограммы </w:t>
      </w:r>
    </w:p>
    <w:p w:rsidR="00A17A70" w:rsidRPr="00A17A70" w:rsidRDefault="00A17A70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17A70" w:rsidRPr="00A17A70" w:rsidRDefault="00A52A5E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</w:t>
      </w:r>
      <w:r w:rsidR="00A17A70"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Реализация подпрограммы позволит в 2014-2017годах обеспечить проведение ремонтных работ не менее 10% от общей </w:t>
      </w:r>
      <w:proofErr w:type="gramStart"/>
      <w:r w:rsidR="00A17A70"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протяженности  автомобильных</w:t>
      </w:r>
      <w:proofErr w:type="gramEnd"/>
      <w:r w:rsidR="00A17A70"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дорог общего пользования местного значения Тейковского муниципального района. </w:t>
      </w:r>
    </w:p>
    <w:p w:rsidR="00A17A70" w:rsidRPr="00A17A70" w:rsidRDefault="00A17A70" w:rsidP="00A52A5E">
      <w:pPr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Pr="00A17A70" w:rsidRDefault="00A17A70" w:rsidP="00A52A5E">
      <w:pPr>
        <w:autoSpaceDN w:val="0"/>
        <w:spacing w:after="0" w:line="240" w:lineRule="auto"/>
        <w:ind w:left="567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целевых индикаторах (показателях) реализации подпрограммы</w:t>
      </w:r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района» </w:t>
      </w: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W w:w="966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81"/>
        <w:gridCol w:w="1906"/>
        <w:gridCol w:w="1646"/>
        <w:gridCol w:w="986"/>
        <w:gridCol w:w="986"/>
        <w:gridCol w:w="986"/>
        <w:gridCol w:w="766"/>
        <w:gridCol w:w="986"/>
        <w:gridCol w:w="817"/>
      </w:tblGrid>
      <w:tr w:rsidR="00A17A70" w:rsidRPr="00A17A70" w:rsidTr="00A52A5E"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п/п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Ед. изм.</w:t>
            </w:r>
          </w:p>
          <w:p w:rsidR="00A17A70" w:rsidRPr="00A17A70" w:rsidRDefault="00A17A70" w:rsidP="00A17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Значения</w:t>
            </w:r>
            <w:proofErr w:type="spellEnd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целевых индикаторов (</w:t>
            </w:r>
            <w:proofErr w:type="spellStart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показателей</w:t>
            </w:r>
            <w:proofErr w:type="spellEnd"/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A17A70" w:rsidRPr="00A17A70" w:rsidTr="00A52A5E">
        <w:trPr>
          <w:trHeight w:val="876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2012г.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2013г.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</w:t>
            </w:r>
          </w:p>
        </w:tc>
      </w:tr>
      <w:tr w:rsidR="00A17A70" w:rsidRPr="00A17A70" w:rsidTr="00A52A5E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Доля дорог местного значения с твердым покрытием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29,3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36,0</w:t>
            </w:r>
          </w:p>
        </w:tc>
      </w:tr>
      <w:tr w:rsidR="00A17A70" w:rsidRPr="00A17A70" w:rsidTr="00A52A5E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 них с усовершенствованным покрытием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13,6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14,0</w:t>
            </w:r>
          </w:p>
        </w:tc>
      </w:tr>
    </w:tbl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 w:bidi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7A70" w:rsidRPr="00A17A70" w:rsidRDefault="00A17A70" w:rsidP="00A52A5E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Мероприятия подпрограммы</w:t>
      </w:r>
    </w:p>
    <w:p w:rsidR="00A17A70" w:rsidRPr="00A17A70" w:rsidRDefault="00A17A70" w:rsidP="00A52A5E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</w:t>
      </w: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Реализация подпрограммы рассчитана на 2014-2017годы. Перечень автомобильных дорог общего пользования местного значения Тейковского муниципального района, в отношении которых планируется проводить ремонтные работы или осуществлять капитальный ремонт ежегодно определяется управлением координации жилищно-коммунального, дорожного хозяйства и градостроительства администрации Тейковского муниципального района с учетом социальной значимости и интенсивности движения и оформляется в виде «Плана проведения ремонтных работ на дорогах общего пользования Тейковского муниципального района на текущий год».</w:t>
      </w:r>
    </w:p>
    <w:p w:rsidR="00A17A70" w:rsidRPr="00A17A70" w:rsidRDefault="00A17A70" w:rsidP="00A52A5E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7A7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Ремонтные работы проводятся организациями, заключившими соответствующий муниципальный контракт</w:t>
      </w:r>
      <w:r w:rsidRPr="00A17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17A70" w:rsidRPr="00A17A70" w:rsidRDefault="00A17A70" w:rsidP="00A52A5E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52A5E" w:rsidRDefault="00A52A5E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52A5E" w:rsidRPr="00A17A70" w:rsidRDefault="00A52A5E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7A70" w:rsidRPr="00A17A70" w:rsidRDefault="00A17A70" w:rsidP="00A52A5E">
      <w:pPr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Ресурсное обеспечение реализации мероприятий подпрограммы</w:t>
      </w:r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A17A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района» </w:t>
      </w:r>
    </w:p>
    <w:p w:rsidR="00A17A70" w:rsidRPr="00A17A70" w:rsidRDefault="00A17A70" w:rsidP="00A17A7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proofErr w:type="spellStart"/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A17A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939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7"/>
        <w:gridCol w:w="4862"/>
        <w:gridCol w:w="992"/>
        <w:gridCol w:w="1028"/>
        <w:gridCol w:w="884"/>
        <w:gridCol w:w="924"/>
      </w:tblGrid>
      <w:tr w:rsidR="00A17A70" w:rsidRPr="00A17A70" w:rsidTr="00A52A5E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keepNext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2014г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2015г.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2016г.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</w:t>
            </w: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«Текущий и капитальный ремонт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</w:t>
            </w:r>
            <w:proofErr w:type="gramStart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автомобильных  дорог</w:t>
            </w:r>
            <w:proofErr w:type="gramEnd"/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общего пользования местного значения Тейковского  муниципального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3462,9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3462,9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3462,9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5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3462,9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3462,9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3462,9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2735,8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7A70" w:rsidRPr="00A17A70" w:rsidTr="00A52A5E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A70" w:rsidRPr="00A17A70" w:rsidRDefault="00A17A70" w:rsidP="00A17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7A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70" w:rsidRPr="00A17A70" w:rsidRDefault="00A17A70" w:rsidP="00A17A70">
            <w:pPr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17A70" w:rsidRPr="00A17A70" w:rsidRDefault="00A17A70" w:rsidP="00A17A70">
      <w:pPr>
        <w:snapToGri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 w:bidi="ru-RU"/>
        </w:rPr>
      </w:pPr>
    </w:p>
    <w:p w:rsidR="007A7965" w:rsidRDefault="007A7965"/>
    <w:p w:rsidR="007A7965" w:rsidRDefault="007A7965"/>
    <w:p w:rsidR="007A7965" w:rsidRDefault="007A7965"/>
    <w:p w:rsidR="007A7965" w:rsidRDefault="007A7965"/>
    <w:p w:rsidR="007A7965" w:rsidRDefault="007A7965"/>
    <w:p w:rsidR="00A17A70" w:rsidRDefault="00A17A70"/>
    <w:p w:rsidR="00A17A70" w:rsidRDefault="00A17A70"/>
    <w:p w:rsidR="00A17A70" w:rsidRDefault="00A17A70"/>
    <w:p w:rsidR="00A17A70" w:rsidRDefault="00A17A70"/>
    <w:p w:rsidR="00A17A70" w:rsidRDefault="00A17A70"/>
    <w:p w:rsidR="00A17A70" w:rsidRDefault="00A17A70"/>
    <w:p w:rsidR="00A52A5E" w:rsidRPr="00A52A5E" w:rsidRDefault="00A52A5E" w:rsidP="009674D8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2A5E" w:rsidRDefault="006C1992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lastRenderedPageBreak/>
        <w:drawing>
          <wp:inline distT="0" distB="0" distL="0" distR="0" wp14:anchorId="4F074F8E" wp14:editId="6683EA3A">
            <wp:extent cx="694690" cy="8655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АДМИНИСТРАЦИЯ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ТЕЙКОВСКОГО МУНИЦИПАЛЬНОГО РАЙОНА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ИВАНОВСКОЙ ОБЛАСТИ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__________________________________________________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A52A5E" w:rsidRPr="00A52A5E" w:rsidRDefault="00A52A5E" w:rsidP="009B0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A52A5E" w:rsidRPr="00A52A5E" w:rsidRDefault="00A52A5E" w:rsidP="009B0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 О С Т А Н О В Л Е Н И Е</w:t>
      </w:r>
    </w:p>
    <w:p w:rsidR="00A52A5E" w:rsidRPr="00A52A5E" w:rsidRDefault="00A52A5E" w:rsidP="009B0A6B">
      <w:pPr>
        <w:widowControl w:val="0"/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A52A5E" w:rsidRPr="00A52A5E" w:rsidRDefault="00A52A5E" w:rsidP="009B0A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4"/>
          <w:lang w:eastAsia="ru-RU"/>
        </w:rPr>
      </w:pPr>
    </w:p>
    <w:p w:rsidR="00A52A5E" w:rsidRPr="00A52A5E" w:rsidRDefault="009B0A6B" w:rsidP="009B0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A52A5E"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proofErr w:type="gramStart"/>
      <w:r w:rsidR="00A52A5E"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>15.12.2016  №</w:t>
      </w:r>
      <w:proofErr w:type="gramEnd"/>
      <w:r w:rsidR="00A52A5E"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214          </w:t>
      </w:r>
      <w:r w:rsidR="00A52A5E" w:rsidRPr="00A52A5E"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  <w:t>,</w:t>
      </w:r>
    </w:p>
    <w:p w:rsidR="00A52A5E" w:rsidRPr="00A52A5E" w:rsidRDefault="00A52A5E" w:rsidP="009B0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2A5E" w:rsidRPr="00A52A5E" w:rsidRDefault="00A52A5E" w:rsidP="009B0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A52A5E" w:rsidRPr="00A52A5E" w:rsidRDefault="00A52A5E" w:rsidP="006C19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соответствии со статьей 179 Бюджетного кодекса Российской Федерации, постановлением администрации Тейковского муниципального района от 01.10.2013 г.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Внести в постановление администрации Тейковского муниципального района № 629 от 28.11.2013 г. «Об утверждении муниципальной программы «Развитие образования Тейковского муниципального района» (в действующей редакции) следующие изменения:  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приложении к постановлению:</w:t>
      </w:r>
    </w:p>
    <w:p w:rsidR="00A52A5E" w:rsidRPr="00A52A5E" w:rsidRDefault="00A52A5E" w:rsidP="00E82E4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«1. П</w:t>
      </w: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Таблицу 7. Ресурсное обеспечение реализации программы раздела «4. </w:t>
      </w: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Ресурсное обеспечение муниципальной программы»</w:t>
      </w: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изложить в новой редакции </w:t>
      </w: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согласно приложению</w:t>
      </w: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lastRenderedPageBreak/>
        <w:t>3. В приложении 4 к муниципальной программе «Развитие образования Тейковского муниципального района»: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3.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«5. Ресурсное обеспечение подпрограммы «Реализация основных общеобразовательных программ»</w:t>
      </w: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4.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4. В приложении 5 к муниципальной программе «Развитие образования Тейковского муниципального района»: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5.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- Раздел «5. Ресурсное обеспечение подпрограммы «Финансовое обеспечение предоставления общедоступного и бесплатного </w:t>
      </w:r>
      <w:proofErr w:type="gramStart"/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образования  в</w:t>
      </w:r>
      <w:proofErr w:type="gramEnd"/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 муниципальных образовательных учреждениях» изложить в новой редакции согласно приложению 6.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5. В приложении 6 к муниципальной программе «Развитие образования Тейковского муниципального района»: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7.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«4. Ресурсное обеспечение подпрограммы «Реализация дополнительных общеобразовательных программ»</w:t>
      </w: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8.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6. В приложении 10 к муниципальной программе «Развитие образования Тейковского муниципального района»: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«1. Паспорт подпрограммы» изложить в новой редакции согласно приложению 9.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- Раздел «5. Ресурсное обеспечение мероприятий подпрограммы»</w:t>
      </w:r>
      <w:r w:rsidRPr="00A52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52A5E">
        <w:rPr>
          <w:rFonts w:ascii="Times New Roman" w:eastAsia="Times New Roman" w:hAnsi="Times New Roman" w:cs="Arial"/>
          <w:sz w:val="28"/>
          <w:szCs w:val="24"/>
          <w:lang w:eastAsia="ru-RU"/>
        </w:rPr>
        <w:t>изложить в новой редакции согласно приложению 10.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Arial"/>
          <w:sz w:val="28"/>
          <w:szCs w:val="24"/>
          <w:lang w:eastAsia="ru-RU"/>
        </w:rPr>
      </w:pPr>
    </w:p>
    <w:p w:rsidR="00A52A5E" w:rsidRPr="00A52A5E" w:rsidRDefault="00A52A5E" w:rsidP="00E82E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A52A5E" w:rsidRPr="00A52A5E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муниципа</w:t>
      </w:r>
      <w:r w:rsidR="00E82E4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льного района </w:t>
      </w:r>
      <w:r w:rsidR="00E82E4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ab/>
      </w:r>
      <w:r w:rsidR="00E82E4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ab/>
      </w:r>
      <w:r w:rsidR="00E82E4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ab/>
      </w:r>
      <w:r w:rsidR="00E82E4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ab/>
        <w:t xml:space="preserve">             </w:t>
      </w:r>
      <w:r w:rsidRPr="00A52A5E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    С.А. Семенова</w:t>
      </w:r>
    </w:p>
    <w:p w:rsidR="00A52A5E" w:rsidRPr="00A52A5E" w:rsidRDefault="00A52A5E" w:rsidP="006C199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9674D8" w:rsidRDefault="009674D8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9674D8" w:rsidRPr="00A52A5E" w:rsidRDefault="009674D8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      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0A6A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Паспорт </w:t>
      </w:r>
      <w:proofErr w:type="gramStart"/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 программы</w:t>
      </w:r>
      <w:proofErr w:type="gramEnd"/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«Развитие образования 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Тейковского муниципального района» 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A52A5E" w:rsidRPr="00A52A5E" w:rsidTr="009674D8"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keepNext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«Развитие образования Тейковского муниципального района»</w:t>
            </w:r>
          </w:p>
        </w:tc>
      </w:tr>
      <w:tr w:rsidR="00A52A5E" w:rsidRPr="00A52A5E" w:rsidTr="009674D8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Срок реализации программы 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2014-201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9</w:t>
            </w:r>
          </w:p>
        </w:tc>
      </w:tr>
      <w:tr w:rsidR="00A52A5E" w:rsidRPr="00A52A5E" w:rsidTr="009674D8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Администратор 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A52A5E" w:rsidRPr="00A52A5E" w:rsidTr="009674D8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Исполнители 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Отдел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культуры, туризма, молодежной и социальной политики.</w:t>
            </w:r>
          </w:p>
        </w:tc>
      </w:tr>
      <w:tr w:rsidR="00A52A5E" w:rsidRPr="00A52A5E" w:rsidTr="009674D8"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Перечень подпрограмм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Подпрограммы: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Развитие общего образования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Финансовое обеспечение предоставления мер социальной поддержки в сфере образования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Выявление и поддержка одаренных детей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Организация отдыха и оздоровления детей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Реализация молодежной политики на территории Тейковского муниципального района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A52A5E" w:rsidRPr="00A52A5E" w:rsidRDefault="00A52A5E" w:rsidP="000A6A4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</w:tr>
      <w:tr w:rsidR="00A52A5E" w:rsidRPr="00A52A5E" w:rsidTr="009674D8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Цель (цели) 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A52A5E" w:rsidRPr="00A52A5E" w:rsidTr="009674D8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Объем ресурсного обеспечения 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2014 год – 117193,5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A5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116661,6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2016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112890,8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2017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108579,7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2018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106908,4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2019 год – 103178,7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 областной бюджет: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2014 год – 55269,5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A5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53942,4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2016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58614,1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2017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54146,7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2018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54146,7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2019 год – 54146,7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 федеральный бюджет: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2014 год – 1352,6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2774,4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2016 год – 1451,4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2017 год – 0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2018 год – 0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2019 год – 0,0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2014 год – 60571,4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2015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59944,8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2016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52825,3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2017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54433,0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2018 год – 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52761,7</w:t>
            </w: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2019 год – 49032,0 тыс. руб.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2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A52A5E" w:rsidRPr="00A52A5E" w:rsidRDefault="00A52A5E" w:rsidP="00A52A5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от </w:t>
      </w:r>
      <w:proofErr w:type="gramStart"/>
      <w:r w:rsidRPr="00A5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214          </w:t>
      </w:r>
    </w:p>
    <w:p w:rsidR="00A52A5E" w:rsidRPr="00A52A5E" w:rsidRDefault="00A52A5E" w:rsidP="00A52A5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A5E" w:rsidRPr="00A52A5E" w:rsidRDefault="00A52A5E" w:rsidP="00A52A5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Ресурсное обеспечение муниципальной программы</w:t>
      </w:r>
    </w:p>
    <w:p w:rsidR="00A52A5E" w:rsidRPr="00A52A5E" w:rsidRDefault="00A52A5E" w:rsidP="00A52A5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7. Ресурсное обеспечение реализации программы</w:t>
      </w:r>
    </w:p>
    <w:p w:rsidR="00A52A5E" w:rsidRPr="00A52A5E" w:rsidRDefault="00A52A5E" w:rsidP="00A52A5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(</w:t>
      </w:r>
      <w:proofErr w:type="spellStart"/>
      <w:r w:rsidRPr="00A5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</w:t>
      </w:r>
      <w:proofErr w:type="spellEnd"/>
      <w:r w:rsidRPr="00A52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tbl>
      <w:tblPr>
        <w:tblW w:w="1065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0"/>
        <w:gridCol w:w="1298"/>
        <w:gridCol w:w="1417"/>
        <w:gridCol w:w="1418"/>
        <w:gridCol w:w="1278"/>
        <w:gridCol w:w="1418"/>
        <w:gridCol w:w="1417"/>
      </w:tblGrid>
      <w:tr w:rsidR="00A52A5E" w:rsidRPr="00A52A5E" w:rsidTr="006C1992">
        <w:trPr>
          <w:tblHeader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программа, всего:</w:t>
            </w:r>
          </w:p>
        </w:tc>
        <w:tc>
          <w:tcPr>
            <w:tcW w:w="12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117193,5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116661,6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112890,8</w:t>
            </w:r>
          </w:p>
        </w:tc>
        <w:tc>
          <w:tcPr>
            <w:tcW w:w="127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108579,7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106908,4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103178,7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117193,5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116661,6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112890,8</w:t>
            </w:r>
          </w:p>
        </w:tc>
        <w:tc>
          <w:tcPr>
            <w:tcW w:w="127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108579,7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106908,4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103268,7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55269,5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53942,4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58614,1</w:t>
            </w:r>
          </w:p>
        </w:tc>
        <w:tc>
          <w:tcPr>
            <w:tcW w:w="127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54146,7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54146,7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54146,7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1352,6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2 774,4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1451,4</w:t>
            </w:r>
          </w:p>
        </w:tc>
        <w:tc>
          <w:tcPr>
            <w:tcW w:w="12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60571,4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59944,8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52825,3</w:t>
            </w:r>
          </w:p>
        </w:tc>
        <w:tc>
          <w:tcPr>
            <w:tcW w:w="127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54433,0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52761,7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49032,0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29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8546,0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9789,9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4789,2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3309,9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3639,7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8546,0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9789,9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4789,2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3309,9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3639,7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651,4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1218,2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1451,4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6676,4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7811,5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2837,8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3309,9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3639,7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29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2085,6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1829,7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2489,7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2084,7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955,6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2085,6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1829,7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2489,7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2084,7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955,6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9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2075,1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1759,0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1396,3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955,6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955,6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9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1093,4</w:t>
            </w:r>
          </w:p>
        </w:tc>
        <w:tc>
          <w:tcPr>
            <w:tcW w:w="127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1129,1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Выявление и поддержка одаренных детей»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476,4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476,4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основных общеобразовательных программ»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46435,8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44201,7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44931,1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44055,8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44055,8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44201,7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44931,1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44055,8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44055,8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44201,7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44931,1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44055,8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44055,8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56440,6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52913,9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52913,9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52913,9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56440,6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52913,9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52913,9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52913,9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52239,3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51530,7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56440,6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52913,9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52913,9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52913,9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дополнительных общеобразовательных программ»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3747,1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3593,5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3831,0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3824,3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3824,3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4303,4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3747,1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3593,5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3831,0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3824,3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3824,3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4276,9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3698,3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3593,5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3831,0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3824,3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3824,3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«Организация отдыха и оздоровление детей»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690,5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781,6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690,5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665,7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277,2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388,1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388,5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«Меры социально-экономической поддержки молодых специалистов муниципальных организаций системы образования»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36,0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129,0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287,0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287,0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287,0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36,0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129,0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287,0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287,0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287,0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129,0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Формирование доступной </w:t>
            </w:r>
            <w:proofErr w:type="gram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среды  для</w:t>
            </w:r>
            <w:proofErr w:type="gram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детей-инвалидов в образовательных организациях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1847,5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1847,5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1,5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1096,0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</w:tr>
      <w:tr w:rsidR="00A52A5E" w:rsidRPr="00A52A5E" w:rsidTr="006C1992">
        <w:trPr>
          <w:cantSplit/>
        </w:trPr>
        <w:tc>
          <w:tcPr>
            <w:tcW w:w="56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29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750,0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27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ind w:right="850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A52A5E" w:rsidRPr="00A52A5E" w:rsidSect="00340337">
          <w:footerReference w:type="default" r:id="rId10"/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3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A52A5E" w:rsidRPr="00A52A5E" w:rsidRDefault="00A52A5E" w:rsidP="006C19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val="x-none" w:eastAsia="x-none"/>
        </w:rPr>
      </w:pP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      </w:t>
      </w:r>
    </w:p>
    <w:p w:rsidR="006C1992" w:rsidRDefault="006C1992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</w:p>
    <w:p w:rsidR="00A52A5E" w:rsidRPr="003D3B59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</w:pPr>
      <w:r w:rsidRPr="003D3B59"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  <w:t xml:space="preserve">Подпрограмма </w:t>
      </w:r>
    </w:p>
    <w:p w:rsidR="00A52A5E" w:rsidRPr="003D3B59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</w:pPr>
      <w:r w:rsidRPr="003D3B59"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  <w:t>«Реализация основных общеобразовательных программ»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240" w:line="240" w:lineRule="auto"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1.</w:t>
      </w:r>
      <w:r w:rsidRPr="00A52A5E">
        <w:rPr>
          <w:rFonts w:ascii="Times New Roman" w:eastAsia="Times New Roman" w:hAnsi="Times New Roman" w:cs="Arial"/>
          <w:b/>
          <w:i/>
          <w:sz w:val="24"/>
          <w:szCs w:val="24"/>
          <w:lang w:eastAsia="ru-RU"/>
        </w:rPr>
        <w:t xml:space="preserve"> </w:t>
      </w:r>
      <w:r w:rsidRPr="00A52A5E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Паспорт подпрограммы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928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6695"/>
      </w:tblGrid>
      <w:tr w:rsidR="00A52A5E" w:rsidRPr="00A52A5E" w:rsidTr="006C1992">
        <w:tc>
          <w:tcPr>
            <w:tcW w:w="2592" w:type="dxa"/>
            <w:shd w:val="clear" w:color="auto" w:fill="auto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Тип подпрограммы</w:t>
            </w:r>
          </w:p>
        </w:tc>
        <w:tc>
          <w:tcPr>
            <w:tcW w:w="6695" w:type="dxa"/>
            <w:shd w:val="clear" w:color="auto" w:fill="auto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Аналитическая</w:t>
            </w:r>
          </w:p>
        </w:tc>
      </w:tr>
      <w:tr w:rsidR="00A52A5E" w:rsidRPr="00A52A5E" w:rsidTr="006C1992">
        <w:trPr>
          <w:cantSplit/>
        </w:trPr>
        <w:tc>
          <w:tcPr>
            <w:tcW w:w="2592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Наименование подпрограммы</w:t>
            </w:r>
          </w:p>
        </w:tc>
        <w:tc>
          <w:tcPr>
            <w:tcW w:w="6695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Реализация основных общеобразовательных программ</w:t>
            </w:r>
          </w:p>
        </w:tc>
      </w:tr>
      <w:tr w:rsidR="00A52A5E" w:rsidRPr="00A52A5E" w:rsidTr="006C1992">
        <w:trPr>
          <w:cantSplit/>
        </w:trPr>
        <w:tc>
          <w:tcPr>
            <w:tcW w:w="2592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695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2014-201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9</w:t>
            </w:r>
          </w:p>
        </w:tc>
      </w:tr>
      <w:tr w:rsidR="00A52A5E" w:rsidRPr="00A52A5E" w:rsidTr="006C1992">
        <w:trPr>
          <w:cantSplit/>
        </w:trPr>
        <w:tc>
          <w:tcPr>
            <w:tcW w:w="2592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Исполнители подпрограммы</w:t>
            </w:r>
          </w:p>
        </w:tc>
        <w:tc>
          <w:tcPr>
            <w:tcW w:w="6695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A52A5E" w:rsidRPr="00A52A5E" w:rsidTr="006C1992">
        <w:trPr>
          <w:cantSplit/>
        </w:trPr>
        <w:tc>
          <w:tcPr>
            <w:tcW w:w="2592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Цель (цели) подпрограммы</w:t>
            </w:r>
          </w:p>
        </w:tc>
        <w:tc>
          <w:tcPr>
            <w:tcW w:w="6695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«Предоставление бесплатного и общедоступного начального, основного, среднего общего образования»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Содержание прочих учреждений системы образования Тейковского муниципального района.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Обеспечение деятельности учреждений образования за счет родительской платы</w:t>
            </w:r>
          </w:p>
        </w:tc>
      </w:tr>
      <w:tr w:rsidR="00A52A5E" w:rsidRPr="00A52A5E" w:rsidTr="006C1992">
        <w:trPr>
          <w:cantSplit/>
        </w:trPr>
        <w:tc>
          <w:tcPr>
            <w:tcW w:w="2592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695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48492,7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2015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46435,8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2016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44201,7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44931,1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2018 год – 44055,8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2019 год – 44055,8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48492,7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2015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46435,8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2016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44201,7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44931,1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2018 год – 44055,8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2019 год – 44055,8 тыс. руб.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A52A5E" w:rsidRPr="00A52A5E" w:rsidSect="0034033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4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A52A5E" w:rsidRPr="00E82E4D" w:rsidRDefault="00A52A5E" w:rsidP="00E82E4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</w:t>
      </w:r>
      <w:r w:rsidR="00E82E4D">
        <w:rPr>
          <w:rFonts w:ascii="Times New Roman" w:eastAsia="Times New Roman" w:hAnsi="Times New Roman" w:cs="Arial"/>
          <w:sz w:val="24"/>
          <w:szCs w:val="24"/>
          <w:lang w:eastAsia="ru-RU"/>
        </w:rPr>
        <w:t>йковского муниципального района</w:t>
      </w: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      </w:t>
      </w:r>
    </w:p>
    <w:p w:rsidR="00E82E4D" w:rsidRDefault="00E82E4D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Pr="00E82E4D">
        <w:rPr>
          <w:rFonts w:ascii="Times New Roman" w:eastAsia="Times New Roman" w:hAnsi="Times New Roman" w:cs="Arial"/>
          <w:sz w:val="28"/>
          <w:szCs w:val="24"/>
          <w:lang w:eastAsia="ru-RU"/>
        </w:rPr>
        <w:t>.</w:t>
      </w:r>
      <w:r w:rsidRPr="00E82E4D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 Ресурсное обеспечение подпрограммы</w:t>
      </w: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  <w:r w:rsidRPr="00E82E4D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«Реализация основных общеобразовательных программ»</w:t>
      </w: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A52A5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(</w:t>
      </w:r>
      <w:proofErr w:type="spellStart"/>
      <w:r w:rsidRPr="00A52A5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тыс.руб</w:t>
      </w:r>
      <w:proofErr w:type="spellEnd"/>
      <w:r w:rsidRPr="00A52A5E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.)</w:t>
      </w: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31"/>
        <w:gridCol w:w="1134"/>
        <w:gridCol w:w="1134"/>
        <w:gridCol w:w="1134"/>
        <w:gridCol w:w="1275"/>
        <w:gridCol w:w="1134"/>
        <w:gridCol w:w="1134"/>
      </w:tblGrid>
      <w:tr w:rsidR="00994928" w:rsidRPr="00A52A5E" w:rsidTr="00994928">
        <w:trPr>
          <w:tblHeader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Подпрограмма /всего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44201,7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44055,8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44201,7</w:t>
            </w:r>
          </w:p>
        </w:tc>
        <w:tc>
          <w:tcPr>
            <w:tcW w:w="1275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44055,8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48492,7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46435,8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44201,7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44931,1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44055,8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44055,8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7229,6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6672,2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5662,2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6721,9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6689,2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6689,2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7229,6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6672,2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5662,2</w:t>
            </w:r>
          </w:p>
        </w:tc>
        <w:tc>
          <w:tcPr>
            <w:tcW w:w="1275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6721,9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6689,2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6689,2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32612,7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30366,6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26920,8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26587,4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25822,9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25822,9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32612,7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30366,6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26920,8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26587,4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25822,9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25822,9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Содержание прочих учреждений образования 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6885,3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7399,3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7759,0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7602,9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7631,0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7631,0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6885,3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7399,3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7759,0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7602,9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7631,0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7631,0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1997,7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1930,0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2374,0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2267,8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2267,8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1997,7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1930,0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2374,0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2267,8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2267,8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Расходы на питание детей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1929,7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1644,9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1644,9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1644,9</w:t>
            </w:r>
          </w:p>
        </w:tc>
      </w:tr>
      <w:tr w:rsidR="00994928" w:rsidRPr="00A52A5E" w:rsidTr="00994928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-бюджет Тейковского муниципального района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1929,7</w:t>
            </w:r>
          </w:p>
        </w:tc>
        <w:tc>
          <w:tcPr>
            <w:tcW w:w="1275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1644,9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1644,9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1644,9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A52A5E" w:rsidRPr="00A52A5E" w:rsidSect="0099492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5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      </w:t>
      </w:r>
    </w:p>
    <w:p w:rsidR="00E82E4D" w:rsidRDefault="00E82E4D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</w:pPr>
      <w:r w:rsidRPr="00E82E4D"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  <w:t>Подпрограмма</w:t>
      </w: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</w:pPr>
      <w:r w:rsidRPr="00E82E4D"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A52A5E" w:rsidRPr="00E82E4D" w:rsidRDefault="00A52A5E" w:rsidP="00A52A5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8"/>
          <w:szCs w:val="24"/>
          <w:lang w:val="x-none" w:eastAsia="x-none"/>
        </w:rPr>
      </w:pPr>
    </w:p>
    <w:p w:rsidR="00A52A5E" w:rsidRPr="00A52A5E" w:rsidRDefault="00A52A5E" w:rsidP="000A6A46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A52A5E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Паспорт подпрограммы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A52A5E" w:rsidRPr="00A52A5E" w:rsidTr="00994928">
        <w:tc>
          <w:tcPr>
            <w:tcW w:w="2660" w:type="dxa"/>
            <w:shd w:val="clear" w:color="auto" w:fill="auto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911" w:type="dxa"/>
            <w:shd w:val="clear" w:color="auto" w:fill="auto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52A5E" w:rsidRPr="00A52A5E" w:rsidTr="00994928">
        <w:trPr>
          <w:cantSplit/>
        </w:trPr>
        <w:tc>
          <w:tcPr>
            <w:tcW w:w="2660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11" w:type="dxa"/>
            <w:shd w:val="clear" w:color="auto" w:fill="auto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outlineLvl w:val="3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Финансовое обеспечение предоставления общедоступного и бесплатного </w:t>
            </w:r>
            <w:proofErr w:type="gramStart"/>
            <w:r w:rsidRPr="00A52A5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образования  в</w:t>
            </w:r>
            <w:proofErr w:type="gramEnd"/>
            <w:r w:rsidRPr="00A52A5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муниципальных образовательных учреждениях</w:t>
            </w:r>
          </w:p>
        </w:tc>
      </w:tr>
      <w:tr w:rsidR="00A52A5E" w:rsidRPr="00A52A5E" w:rsidTr="00994928">
        <w:trPr>
          <w:cantSplit/>
        </w:trPr>
        <w:tc>
          <w:tcPr>
            <w:tcW w:w="2660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911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2014-2019</w:t>
            </w:r>
          </w:p>
        </w:tc>
      </w:tr>
      <w:tr w:rsidR="00A52A5E" w:rsidRPr="00A52A5E" w:rsidTr="00994928">
        <w:trPr>
          <w:cantSplit/>
        </w:trPr>
        <w:tc>
          <w:tcPr>
            <w:tcW w:w="2660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911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A52A5E" w:rsidRPr="00A52A5E" w:rsidTr="00994928">
        <w:trPr>
          <w:cantSplit/>
        </w:trPr>
        <w:tc>
          <w:tcPr>
            <w:tcW w:w="2660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911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Обеспечение в полном объеме прав граждан на получение образования в муниципальных образовательных организациях</w:t>
            </w:r>
          </w:p>
        </w:tc>
      </w:tr>
      <w:tr w:rsidR="00A52A5E" w:rsidRPr="00A52A5E" w:rsidTr="00994928">
        <w:trPr>
          <w:cantSplit/>
        </w:trPr>
        <w:tc>
          <w:tcPr>
            <w:tcW w:w="2660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11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Общий объем бюджетных ассигнований: 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52239,3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51530,7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56440,</w:t>
            </w:r>
            <w:proofErr w:type="gram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  тыс.</w:t>
            </w:r>
            <w:proofErr w:type="gram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2017 год – 52913,9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2018 год – 52913,9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2019 год – 52913,9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бюджет: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 год – 52239,3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2015 год – 51530,7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56440,6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2017 год – 52913,9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2018 год – 52913,9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2019 год – 52913,9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eastAsia="x-none"/>
        </w:rPr>
      </w:pP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4"/>
          <w:szCs w:val="24"/>
          <w:lang w:eastAsia="x-none"/>
        </w:rPr>
        <w:sectPr w:rsidR="00A52A5E" w:rsidRPr="00A52A5E" w:rsidSect="0034033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6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751CFF" w:rsidRPr="00751CFF" w:rsidRDefault="00A52A5E" w:rsidP="00751CF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</w:t>
      </w:r>
    </w:p>
    <w:p w:rsidR="00A52A5E" w:rsidRPr="00A52A5E" w:rsidRDefault="00A52A5E" w:rsidP="00751CF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</w:pPr>
      <w:r w:rsidRPr="00E82E4D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>5. Ресурсное обеспечение подпрограммы</w:t>
      </w: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</w:pPr>
      <w:r w:rsidRPr="00E82E4D">
        <w:rPr>
          <w:rFonts w:ascii="Times New Roman" w:eastAsia="Times New Roman" w:hAnsi="Times New Roman" w:cs="Arial"/>
          <w:bCs/>
          <w:sz w:val="28"/>
          <w:szCs w:val="24"/>
          <w:lang w:val="x-none" w:eastAsia="x-none"/>
        </w:rPr>
        <w:t>«Финансовое обеспечение предоставления общедоступного и бесплатного образования  в муниципальных образовательных учреждениях»</w:t>
      </w: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</w:pPr>
      <w:r w:rsidRPr="00A52A5E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(</w:t>
      </w:r>
      <w:proofErr w:type="spellStart"/>
      <w:r w:rsidRPr="00A52A5E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тыс.руб</w:t>
      </w:r>
      <w:proofErr w:type="spellEnd"/>
      <w:r w:rsidRPr="00A52A5E">
        <w:rPr>
          <w:rFonts w:ascii="Times New Roman" w:eastAsia="Times New Roman" w:hAnsi="Times New Roman" w:cs="Arial"/>
          <w:bCs/>
          <w:sz w:val="28"/>
          <w:szCs w:val="28"/>
          <w:lang w:val="x-none" w:eastAsia="x-none"/>
        </w:rPr>
        <w:t>.)</w:t>
      </w:r>
    </w:p>
    <w:tbl>
      <w:tblPr>
        <w:tblW w:w="106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31"/>
        <w:gridCol w:w="1011"/>
        <w:gridCol w:w="1134"/>
        <w:gridCol w:w="1134"/>
        <w:gridCol w:w="1134"/>
        <w:gridCol w:w="1134"/>
        <w:gridCol w:w="1134"/>
      </w:tblGrid>
      <w:tr w:rsidR="00751CFF" w:rsidRPr="00A52A5E" w:rsidTr="00751CFF">
        <w:trPr>
          <w:tblHeader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№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Наименование подпрограммы /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1011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2019</w:t>
            </w:r>
          </w:p>
        </w:tc>
      </w:tr>
      <w:tr w:rsidR="00751CFF" w:rsidRPr="00A52A5E" w:rsidTr="00751CFF">
        <w:trPr>
          <w:cantSplit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Cs/>
                <w:sz w:val="16"/>
                <w:szCs w:val="20"/>
                <w:lang w:eastAsia="ru-RU"/>
              </w:rPr>
              <w:t xml:space="preserve">Подпрограмма </w:t>
            </w:r>
            <w:r w:rsidRPr="00A52A5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/всего</w:t>
            </w:r>
          </w:p>
        </w:tc>
        <w:tc>
          <w:tcPr>
            <w:tcW w:w="1011" w:type="dxa"/>
            <w:vAlign w:val="bottom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vAlign w:val="bottom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vAlign w:val="bottom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color w:val="000000"/>
                <w:szCs w:val="24"/>
                <w:lang w:eastAsia="ru-RU"/>
              </w:rPr>
              <w:t>56440,6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/>
                <w:szCs w:val="24"/>
                <w:lang w:eastAsia="ru-RU"/>
              </w:rPr>
              <w:t>52913,9</w:t>
            </w:r>
          </w:p>
        </w:tc>
      </w:tr>
      <w:tr w:rsidR="00751CFF" w:rsidRPr="00A52A5E" w:rsidTr="00751CFF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11" w:type="dxa"/>
            <w:vAlign w:val="bottom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vAlign w:val="bottom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vAlign w:val="bottom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56440,6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</w:tr>
      <w:tr w:rsidR="00751CFF" w:rsidRPr="00A52A5E" w:rsidTr="00751CFF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11" w:type="dxa"/>
            <w:vAlign w:val="center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52239,3</w:t>
            </w:r>
          </w:p>
        </w:tc>
        <w:tc>
          <w:tcPr>
            <w:tcW w:w="1134" w:type="dxa"/>
            <w:vAlign w:val="center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51530,7</w:t>
            </w:r>
          </w:p>
        </w:tc>
        <w:tc>
          <w:tcPr>
            <w:tcW w:w="1134" w:type="dxa"/>
            <w:vAlign w:val="center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color w:val="000000"/>
                <w:szCs w:val="24"/>
                <w:lang w:eastAsia="ru-RU"/>
              </w:rPr>
              <w:t>56440,6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52913,9</w:t>
            </w:r>
          </w:p>
        </w:tc>
      </w:tr>
      <w:tr w:rsidR="00751CFF" w:rsidRPr="00A52A5E" w:rsidTr="00751CFF">
        <w:trPr>
          <w:cantSplit/>
          <w:trHeight w:val="2098"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011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48161,6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46960,2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52016,1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</w:tr>
      <w:tr w:rsidR="00751CFF" w:rsidRPr="00A52A5E" w:rsidTr="00751CFF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11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48161,6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46960,2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52016,1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48544,6</w:t>
            </w:r>
          </w:p>
        </w:tc>
      </w:tr>
      <w:tr w:rsidR="00751CFF" w:rsidRPr="00A52A5E" w:rsidTr="00751CFF">
        <w:trPr>
          <w:cantSplit/>
        </w:trPr>
        <w:tc>
          <w:tcPr>
            <w:tcW w:w="568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01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4077,7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4570,5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4424,5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</w:tr>
      <w:tr w:rsidR="00751CFF" w:rsidRPr="00A52A5E" w:rsidTr="00751CFF">
        <w:trPr>
          <w:cantSplit/>
        </w:trPr>
        <w:tc>
          <w:tcPr>
            <w:tcW w:w="568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1011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4077,7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4570,5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4424,5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  <w:tc>
          <w:tcPr>
            <w:tcW w:w="1134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  <w:tc>
          <w:tcPr>
            <w:tcW w:w="1134" w:type="dxa"/>
            <w:hideMark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Cs w:val="24"/>
                <w:lang w:eastAsia="ru-RU"/>
              </w:rPr>
              <w:t>4369,3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A52A5E" w:rsidRPr="00A52A5E" w:rsidSect="00751CF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7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751CFF" w:rsidRDefault="00A52A5E" w:rsidP="00751CF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A52A5E" w:rsidRPr="00A52A5E" w:rsidRDefault="00A52A5E" w:rsidP="00751CF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      </w:t>
      </w:r>
    </w:p>
    <w:p w:rsidR="00E82E4D" w:rsidRDefault="00E82E4D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</w:pPr>
      <w:r w:rsidRPr="00E82E4D"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  <w:t xml:space="preserve">Подпрограмма </w:t>
      </w: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</w:pPr>
      <w:r w:rsidRPr="00E82E4D">
        <w:rPr>
          <w:rFonts w:ascii="Times New Roman" w:eastAsia="Times New Roman" w:hAnsi="Times New Roman" w:cs="Arial"/>
          <w:b/>
          <w:bCs/>
          <w:sz w:val="28"/>
          <w:szCs w:val="24"/>
          <w:lang w:val="x-none" w:eastAsia="x-none"/>
        </w:rPr>
        <w:t>«Реализация дополнительных общеобразовательных программ»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p w:rsidR="00A52A5E" w:rsidRPr="00A52A5E" w:rsidRDefault="00A52A5E" w:rsidP="000A6A46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  <w:r w:rsidRPr="00A52A5E"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  <w:t>Паспорт подпрограммы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Georgia" w:eastAsia="Times New Roman" w:hAnsi="Georgia" w:cs="Arial"/>
          <w:sz w:val="24"/>
          <w:szCs w:val="24"/>
          <w:lang w:val="x-none" w:eastAsia="x-none"/>
        </w:rPr>
      </w:pP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6944"/>
      </w:tblGrid>
      <w:tr w:rsidR="00A52A5E" w:rsidRPr="00A52A5E" w:rsidTr="00751CFF"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Тип подпрограммы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Аналитическая</w:t>
            </w:r>
          </w:p>
        </w:tc>
      </w:tr>
      <w:tr w:rsidR="00A52A5E" w:rsidRPr="00A52A5E" w:rsidTr="00751CFF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Наименование подпрограммы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Реализация дополнительных общеобразовательных программ</w:t>
            </w:r>
          </w:p>
        </w:tc>
      </w:tr>
      <w:tr w:rsidR="00A52A5E" w:rsidRPr="00A52A5E" w:rsidTr="00751CFF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Срок реализации подпрограммы 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2014-201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9</w:t>
            </w:r>
          </w:p>
        </w:tc>
      </w:tr>
      <w:tr w:rsidR="00A52A5E" w:rsidRPr="00A52A5E" w:rsidTr="00751CFF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Исполнители подпрограммы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Отдел образования администрации Тейковского муниципального района</w:t>
            </w:r>
          </w:p>
        </w:tc>
      </w:tr>
      <w:tr w:rsidR="00A52A5E" w:rsidRPr="00A52A5E" w:rsidTr="00751CFF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Цель (цели) подпрограммы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Расширение потенциала системы дополнительного образования Тейковского муниципального района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Обеспечение высокого качества услуг дополнительного образования Тейковского муниципального района</w:t>
            </w:r>
          </w:p>
        </w:tc>
      </w:tr>
      <w:tr w:rsidR="00A52A5E" w:rsidRPr="00A52A5E" w:rsidTr="00751CFF">
        <w:trPr>
          <w:cantSplit/>
        </w:trPr>
        <w:tc>
          <w:tcPr>
            <w:tcW w:w="2626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Объем ресурсного обеспечения подпрограммы</w:t>
            </w:r>
          </w:p>
        </w:tc>
        <w:tc>
          <w:tcPr>
            <w:tcW w:w="6944" w:type="dxa"/>
            <w:shd w:val="clear" w:color="auto" w:fill="auto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Общий объем бюджетных ассигнований: 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4303,4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2015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3747,1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2016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3593,5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3831,0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2018 год – 3824,3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2019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3824,3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- областной бюджет: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26,5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2015 год – 48,8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2016 год – 0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2017 год – 0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2018 год – 0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2019 год – 0,0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- бюджет Тейковского муниципального района: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2014 год – 4276,9тыс.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2015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3698,3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 xml:space="preserve">2016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3593,5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2017 год – 3831,0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2018 год – 3824,3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2019 год –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3824,3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 xml:space="preserve">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x-none" w:eastAsia="x-none"/>
              </w:rPr>
              <w:t>тыс. руб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x-none"/>
              </w:rPr>
              <w:t>.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A52A5E" w:rsidRPr="00A52A5E" w:rsidSect="0034033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8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A52A5E" w:rsidRPr="00A52A5E" w:rsidRDefault="00A52A5E" w:rsidP="00751CF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      </w:t>
      </w: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  <w:r w:rsidRPr="00E82E4D">
        <w:rPr>
          <w:rFonts w:ascii="Times New Roman" w:eastAsia="Times New Roman" w:hAnsi="Times New Roman" w:cs="Arial"/>
          <w:sz w:val="28"/>
          <w:szCs w:val="24"/>
          <w:lang w:eastAsia="ru-RU"/>
        </w:rPr>
        <w:t xml:space="preserve">4. </w:t>
      </w:r>
      <w:r w:rsidRPr="00E82E4D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>Ресурсное обеспечение подпрограммы</w:t>
      </w:r>
    </w:p>
    <w:p w:rsidR="00A52A5E" w:rsidRPr="00E82E4D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4"/>
          <w:lang w:eastAsia="ru-RU"/>
        </w:rPr>
      </w:pPr>
      <w:r w:rsidRPr="00E82E4D">
        <w:rPr>
          <w:rFonts w:ascii="Times New Roman" w:eastAsia="Times New Roman" w:hAnsi="Times New Roman" w:cs="Arial"/>
          <w:bCs/>
          <w:sz w:val="28"/>
          <w:szCs w:val="24"/>
          <w:lang w:eastAsia="ru-RU"/>
        </w:rPr>
        <w:t xml:space="preserve">«Реализация дополнительных общеобразовательных программ» </w:t>
      </w: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A52A5E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</w:t>
      </w:r>
      <w:proofErr w:type="spellStart"/>
      <w:r w:rsidRPr="00A52A5E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тыс.руб</w:t>
      </w:r>
      <w:proofErr w:type="spellEnd"/>
      <w:r w:rsidRPr="00A52A5E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.)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39"/>
        <w:gridCol w:w="850"/>
        <w:gridCol w:w="851"/>
        <w:gridCol w:w="992"/>
        <w:gridCol w:w="992"/>
        <w:gridCol w:w="992"/>
        <w:gridCol w:w="993"/>
      </w:tblGrid>
      <w:tr w:rsidR="00751CFF" w:rsidRPr="00A52A5E" w:rsidTr="00E82E4D">
        <w:trPr>
          <w:tblHeader/>
        </w:trPr>
        <w:tc>
          <w:tcPr>
            <w:tcW w:w="568" w:type="dxa"/>
            <w:hideMark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val="en-US" w:eastAsia="ru-RU"/>
              </w:rPr>
              <w:t>№</w:t>
            </w: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 xml:space="preserve"> п/п</w:t>
            </w: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 xml:space="preserve">Наименование подпрограммы / </w:t>
            </w: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br/>
              <w:t>Источник ресурсного обеспечения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2014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2015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2016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2017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2018</w:t>
            </w:r>
          </w:p>
        </w:tc>
        <w:tc>
          <w:tcPr>
            <w:tcW w:w="993" w:type="dxa"/>
            <w:hideMark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2019</w:t>
            </w:r>
          </w:p>
        </w:tc>
      </w:tr>
      <w:tr w:rsidR="00751CFF" w:rsidRPr="00A52A5E" w:rsidTr="00E82E4D">
        <w:trPr>
          <w:cantSplit/>
          <w:trHeight w:val="366"/>
        </w:trPr>
        <w:tc>
          <w:tcPr>
            <w:tcW w:w="568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bCs/>
                <w:szCs w:val="24"/>
                <w:lang w:eastAsia="ru-RU"/>
              </w:rPr>
              <w:t>Подпрограмма /всего</w:t>
            </w:r>
          </w:p>
          <w:p w:rsidR="00A52A5E" w:rsidRPr="00E82E4D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  <w:t>4303,4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  <w:t>3747,1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  <w:t>3593,5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  <w:t>3831,0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  <w:t>3824,3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b/>
                <w:szCs w:val="18"/>
                <w:lang w:eastAsia="ru-RU"/>
              </w:rPr>
              <w:t>3824,3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4303,4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3747,1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3593,5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3831,0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3824,3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3824,3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26,5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4276,9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3698,3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3593,5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3831,0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3824,3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3824,3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1</w:t>
            </w: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Предоставление муниципальной услуги «организация дополнительного образования детей» </w:t>
            </w:r>
          </w:p>
        </w:tc>
        <w:tc>
          <w:tcPr>
            <w:tcW w:w="850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4250,4</w:t>
            </w:r>
          </w:p>
        </w:tc>
        <w:tc>
          <w:tcPr>
            <w:tcW w:w="851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3584,5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3593,5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3831,0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3824,3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3824,3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4250,4</w:t>
            </w:r>
          </w:p>
        </w:tc>
        <w:tc>
          <w:tcPr>
            <w:tcW w:w="851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3584,5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3593,5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3831,0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3824,3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3824,3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</w:t>
            </w: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26,5</w:t>
            </w:r>
          </w:p>
        </w:tc>
        <w:tc>
          <w:tcPr>
            <w:tcW w:w="851" w:type="dxa"/>
            <w:shd w:val="clear" w:color="auto" w:fill="auto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26,5</w:t>
            </w:r>
          </w:p>
        </w:tc>
        <w:tc>
          <w:tcPr>
            <w:tcW w:w="851" w:type="dxa"/>
            <w:shd w:val="clear" w:color="auto" w:fill="auto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3</w:t>
            </w: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4.</w:t>
            </w: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26,5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113,8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26,5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113,8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5.</w:t>
            </w: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tabs>
                <w:tab w:val="left" w:pos="552"/>
                <w:tab w:val="left" w:pos="1048"/>
                <w:tab w:val="left" w:pos="19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  <w:tr w:rsidR="00751CFF" w:rsidRPr="00A52A5E" w:rsidTr="00E82E4D">
        <w:trPr>
          <w:cantSplit/>
        </w:trPr>
        <w:tc>
          <w:tcPr>
            <w:tcW w:w="568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</w:p>
        </w:tc>
        <w:tc>
          <w:tcPr>
            <w:tcW w:w="4139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24"/>
                <w:lang w:eastAsia="ru-RU"/>
              </w:rPr>
              <w:t>- областной бюджет</w:t>
            </w:r>
          </w:p>
        </w:tc>
        <w:tc>
          <w:tcPr>
            <w:tcW w:w="850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2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  <w:tc>
          <w:tcPr>
            <w:tcW w:w="993" w:type="dxa"/>
          </w:tcPr>
          <w:p w:rsidR="00A52A5E" w:rsidRPr="00E82E4D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Cs w:val="18"/>
                <w:lang w:eastAsia="ru-RU"/>
              </w:rPr>
            </w:pPr>
            <w:r w:rsidRPr="00E82E4D">
              <w:rPr>
                <w:rFonts w:ascii="Times New Roman" w:eastAsia="Times New Roman" w:hAnsi="Times New Roman" w:cs="Arial"/>
                <w:szCs w:val="18"/>
                <w:lang w:eastAsia="ru-RU"/>
              </w:rPr>
              <w:t>0,0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A52A5E" w:rsidRPr="00A52A5E" w:rsidSect="009B0A6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9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      </w:t>
      </w:r>
    </w:p>
    <w:p w:rsidR="00A52A5E" w:rsidRPr="00E82E4D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E82E4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Подпрограмма </w:t>
      </w:r>
    </w:p>
    <w:p w:rsidR="00A52A5E" w:rsidRPr="00E82E4D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E82E4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«Меры социально-экономической поддержки молодых специалистов муниципальных организаций системы образования»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A52A5E" w:rsidRPr="00A52A5E" w:rsidRDefault="00A52A5E" w:rsidP="000A6A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Паспорт подпрограммы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2"/>
      </w:tblGrid>
      <w:tr w:rsidR="00A52A5E" w:rsidRPr="00A52A5E" w:rsidTr="00E82E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Аналитическая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52A5E" w:rsidRPr="00A52A5E" w:rsidTr="00E82E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</w:tc>
      </w:tr>
      <w:tr w:rsidR="00A52A5E" w:rsidRPr="00A52A5E" w:rsidTr="00E82E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2014-2019 годы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52A5E" w:rsidRPr="00A52A5E" w:rsidTr="00E82E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</w:tr>
      <w:tr w:rsidR="00A52A5E" w:rsidRPr="00A52A5E" w:rsidTr="00E82E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Осуществление мер по социальной поддержке молодых специалистов муниципальных организаций системы образования </w:t>
            </w:r>
          </w:p>
        </w:tc>
      </w:tr>
      <w:tr w:rsidR="00A52A5E" w:rsidRPr="00A52A5E" w:rsidTr="00E82E4D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2014 год – 36,0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2015 год – 234,0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129,0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287,0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2018 год – 287,0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 – 287,0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2014 год – 36,0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2015 год – 234,0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2016 год – 129,0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2017 год – 287,0 тыс. руб.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2018 год – 287,0 </w:t>
            </w:r>
            <w:proofErr w:type="spellStart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2019 год – 287,0 тыс. руб.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D3B59" w:rsidRPr="00A52A5E" w:rsidRDefault="003D3B59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Приложение 10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к постановлению администрации</w:t>
      </w: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52A5E">
        <w:rPr>
          <w:rFonts w:ascii="Times New Roman" w:eastAsia="Times New Roman" w:hAnsi="Times New Roman" w:cs="Arial"/>
          <w:sz w:val="24"/>
          <w:szCs w:val="24"/>
          <w:lang w:eastAsia="ru-RU"/>
        </w:rPr>
        <w:t>Тейковского муниципального района</w:t>
      </w: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x-none"/>
        </w:rPr>
      </w:pPr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от </w:t>
      </w:r>
      <w:proofErr w:type="gramStart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15.12.2016  №</w:t>
      </w:r>
      <w:proofErr w:type="gramEnd"/>
      <w:r w:rsidRPr="00A5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214          </w:t>
      </w: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</w:pPr>
      <w:r w:rsidRPr="00A52A5E">
        <w:rPr>
          <w:rFonts w:ascii="Times New Roman" w:eastAsia="Times New Roman" w:hAnsi="Times New Roman" w:cs="Arial"/>
          <w:b/>
          <w:bCs/>
          <w:sz w:val="24"/>
          <w:szCs w:val="24"/>
          <w:lang w:val="x-none" w:eastAsia="x-none"/>
        </w:rPr>
        <w:t>5. Ресурсное обеспечение мероприятий подпрограммы</w:t>
      </w:r>
    </w:p>
    <w:p w:rsidR="00A52A5E" w:rsidRPr="00A52A5E" w:rsidRDefault="00A52A5E" w:rsidP="00A52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val="x-none" w:eastAsia="x-none"/>
        </w:rPr>
      </w:pPr>
    </w:p>
    <w:tbl>
      <w:tblPr>
        <w:tblW w:w="97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706"/>
        <w:gridCol w:w="900"/>
        <w:gridCol w:w="900"/>
        <w:gridCol w:w="900"/>
        <w:gridCol w:w="850"/>
        <w:gridCol w:w="950"/>
        <w:gridCol w:w="950"/>
      </w:tblGrid>
      <w:tr w:rsidR="00A52A5E" w:rsidRPr="00A52A5E" w:rsidTr="003D3B59">
        <w:trPr>
          <w:tblHeader/>
        </w:trPr>
        <w:tc>
          <w:tcPr>
            <w:tcW w:w="566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  <w:t>№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п/п</w:t>
            </w:r>
          </w:p>
        </w:tc>
        <w:tc>
          <w:tcPr>
            <w:tcW w:w="3706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Наименование подпрограммы / 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2014г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2015г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2016г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2017г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2018г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2019г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:rsidR="00A52A5E" w:rsidRPr="00A52A5E" w:rsidRDefault="00A52A5E" w:rsidP="00A52A5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bCs/>
                <w:sz w:val="24"/>
                <w:szCs w:val="24"/>
              </w:rPr>
              <w:t>Подпрограмма /всего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129,0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бюджетные ассигнования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129,0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234,0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129,0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287,0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1.1</w:t>
            </w: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Освещение в СМИ хода реализации подпрограммы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 федеральный бюджет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 областной бюджет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1.2</w:t>
            </w: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Формирование сводного списка участников подпрограммы в планируемом году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 федеральный бюджет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 областной бюджет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1.3</w:t>
            </w: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Е</w:t>
            </w: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подъемные).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48,0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48,0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48,0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48,0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48,0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48,0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48,0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48,0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1.4</w:t>
            </w: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Ежемесячные муниципальные компенсации молодым специалистам. 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126,0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81,0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144,0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144,0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144,0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126,0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81,0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144,0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144,0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144,0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1.5</w:t>
            </w: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Единовременные муниципальные компенсации молодым специалистам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60,0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95,0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95,0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95,0</w:t>
            </w:r>
          </w:p>
        </w:tc>
      </w:tr>
      <w:tr w:rsidR="00A52A5E" w:rsidRPr="00A52A5E" w:rsidTr="003D3B59">
        <w:trPr>
          <w:cantSplit/>
        </w:trPr>
        <w:tc>
          <w:tcPr>
            <w:tcW w:w="56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3706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60,0</w:t>
            </w:r>
          </w:p>
        </w:tc>
        <w:tc>
          <w:tcPr>
            <w:tcW w:w="90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95,0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95,0</w:t>
            </w:r>
          </w:p>
        </w:tc>
        <w:tc>
          <w:tcPr>
            <w:tcW w:w="950" w:type="dxa"/>
          </w:tcPr>
          <w:p w:rsidR="00A52A5E" w:rsidRPr="00A52A5E" w:rsidRDefault="00A52A5E" w:rsidP="00A52A5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52A5E">
              <w:rPr>
                <w:rFonts w:ascii="Times New Roman" w:eastAsia="Times New Roman" w:hAnsi="Times New Roman" w:cs="Arial"/>
                <w:sz w:val="24"/>
                <w:szCs w:val="24"/>
              </w:rPr>
              <w:t>95,0</w:t>
            </w:r>
          </w:p>
        </w:tc>
      </w:tr>
    </w:tbl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52A5E" w:rsidRPr="00A52A5E" w:rsidRDefault="00A52A5E" w:rsidP="00A52A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3B59" w:rsidRDefault="003D3B59" w:rsidP="009674D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9674D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9674D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D3B59" w:rsidRDefault="003D3B59" w:rsidP="009674D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D6B903" wp14:editId="568497F5">
            <wp:extent cx="695325" cy="866775"/>
            <wp:effectExtent l="0" t="0" r="9525" b="9525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B59" w:rsidRDefault="003D3B59" w:rsidP="009674D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АДМИНИСТРАЦИЯ</w:t>
      </w: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ИВАНОВСКОЙ ОБЛАСТИ</w:t>
      </w:r>
      <w:r w:rsidRPr="009674D8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br/>
        <w:t>___________________________________________________</w:t>
      </w:r>
    </w:p>
    <w:p w:rsidR="009674D8" w:rsidRPr="009674D8" w:rsidRDefault="009674D8" w:rsidP="00783ABB">
      <w:pPr>
        <w:spacing w:after="0" w:line="240" w:lineRule="auto"/>
        <w:ind w:left="284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9674D8" w:rsidRPr="009674D8" w:rsidRDefault="009674D8" w:rsidP="00783AB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 15.12.2016 № 215                                  </w:t>
      </w: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г. Тейково</w:t>
      </w: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74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22.11.</w:t>
      </w:r>
      <w:r w:rsidRPr="009674D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2013г</w:t>
      </w:r>
      <w:r w:rsidRPr="009674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№ 621 «Об утверждении муниципальной программы «Культура Тейковского муниципального района» (в действующей редакции)</w:t>
      </w: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В соответствии с Бюджетным кодексом Российской Федерации, постановлением администрации Тейковского муниципального района от 01.10.2013г №523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3D3B59" w:rsidRDefault="003D3B59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ПОСТАНОВЛЯЕТ:</w:t>
      </w:r>
    </w:p>
    <w:p w:rsidR="009674D8" w:rsidRPr="009674D8" w:rsidRDefault="009674D8" w:rsidP="00783ABB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Внести </w:t>
      </w:r>
      <w:proofErr w:type="gramStart"/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в  постановление</w:t>
      </w:r>
      <w:proofErr w:type="gramEnd"/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администрации Тейковского муниципального района от 22.11.2013г. № 621 «Об утверждении муниципальной программы «Культура  Тейковского муниципального района» (в действующей редакции) следующие изменения:</w:t>
      </w:r>
    </w:p>
    <w:p w:rsidR="009674D8" w:rsidRPr="009674D8" w:rsidRDefault="009674D8" w:rsidP="00783AB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в приложении к постановлению:</w:t>
      </w: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1. Раздел «1. Паспорт муниципальной программы </w:t>
      </w:r>
      <w:r w:rsidRPr="009674D8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Тейковского муниципального района» </w:t>
      </w: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изложить в новой редакции согласно приложению 1.</w:t>
      </w: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 Раздел «4. Ресурсное </w:t>
      </w:r>
      <w:proofErr w:type="gramStart"/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обеспечение  программы</w:t>
      </w:r>
      <w:proofErr w:type="gramEnd"/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«Культура Тейковского муниципального района» изложить в новой редакции согласно приложению 2. </w:t>
      </w: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3. В Приложении 1 «Подпрограмма «Развитие </w:t>
      </w:r>
      <w:proofErr w:type="gramStart"/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культуры  Тейковского</w:t>
      </w:r>
      <w:proofErr w:type="gramEnd"/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муниципального района»  к муниципальной программе «Культура Тейковского муниципального района»:</w:t>
      </w: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3.1. Раздел «Паспорт подпрограммы» изложить в новой редакции согласно приложению 3.</w:t>
      </w: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3.2. Раздел</w:t>
      </w:r>
      <w:r w:rsidRPr="009674D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</w:t>
      </w: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Ресурсное обеспечение мероприятий подпрограммы» изложить в новой редакции согласно приложению 4.</w:t>
      </w: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4. В Приложении 2 «Подпрограмма «Предоставление дополнительного образования в сфере культуры и искусства» к муниципальной программе «Культура Тейковского муниципального района»:</w:t>
      </w: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4.1. Раздел «Паспорт подпрограммы» изложить в новой редакции согласно приложению 5.</w:t>
      </w:r>
    </w:p>
    <w:p w:rsidR="009674D8" w:rsidRPr="009674D8" w:rsidRDefault="009674D8" w:rsidP="00783ABB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4.2. Раздел</w:t>
      </w:r>
      <w:r w:rsidRPr="009674D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«</w:t>
      </w: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>Ресурсное обеспечение мероприятий подпрограммы» изложить в новой редакции согласно приложению 6.</w:t>
      </w:r>
    </w:p>
    <w:p w:rsidR="009674D8" w:rsidRPr="009674D8" w:rsidRDefault="009674D8" w:rsidP="00783AB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9674D8" w:rsidRPr="009674D8" w:rsidRDefault="009674D8" w:rsidP="00783AB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Глава Тейковского</w:t>
      </w:r>
      <w:r w:rsidRPr="009674D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</w:t>
      </w:r>
    </w:p>
    <w:p w:rsidR="009674D8" w:rsidRPr="009674D8" w:rsidRDefault="009674D8" w:rsidP="00783AB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муниципального района                                                        С.А. Семенова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3ABB" w:rsidRDefault="00783ABB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B59" w:rsidRPr="009674D8" w:rsidRDefault="003D3B59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от 15.12.2016 № 215   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980"/>
      </w:tblGrid>
      <w:tr w:rsidR="009674D8" w:rsidRPr="009674D8" w:rsidTr="003D3B59">
        <w:tc>
          <w:tcPr>
            <w:tcW w:w="10065" w:type="dxa"/>
            <w:gridSpan w:val="2"/>
          </w:tcPr>
          <w:p w:rsidR="009674D8" w:rsidRPr="009674D8" w:rsidRDefault="009674D8" w:rsidP="000A6A46">
            <w:pPr>
              <w:numPr>
                <w:ilvl w:val="0"/>
                <w:numId w:val="8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Паспорт муниципальной программы </w:t>
            </w:r>
            <w:r w:rsidRPr="009674D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Тейковского муниципального района</w:t>
            </w:r>
          </w:p>
        </w:tc>
      </w:tr>
      <w:tr w:rsidR="009674D8" w:rsidRPr="009674D8" w:rsidTr="003D3B59">
        <w:tc>
          <w:tcPr>
            <w:tcW w:w="2085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Наименование программы</w:t>
            </w:r>
          </w:p>
        </w:tc>
        <w:tc>
          <w:tcPr>
            <w:tcW w:w="798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gramStart"/>
            <w:r w:rsidRPr="009674D8">
              <w:rPr>
                <w:rFonts w:ascii="Times New Roman" w:eastAsia="Times New Roman" w:hAnsi="Times New Roman" w:cs="Times New Roman"/>
                <w:szCs w:val="24"/>
              </w:rPr>
              <w:t>Культура  Тейковского</w:t>
            </w:r>
            <w:proofErr w:type="gramEnd"/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 муниципального района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674D8" w:rsidRPr="009674D8" w:rsidTr="003D3B59">
        <w:tc>
          <w:tcPr>
            <w:tcW w:w="2085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Срок реализации программы</w:t>
            </w:r>
          </w:p>
        </w:tc>
        <w:tc>
          <w:tcPr>
            <w:tcW w:w="798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2014-2019 годы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674D8" w:rsidRPr="009674D8" w:rsidTr="003D3B59">
        <w:tc>
          <w:tcPr>
            <w:tcW w:w="2085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Администратор программы</w:t>
            </w:r>
          </w:p>
        </w:tc>
        <w:tc>
          <w:tcPr>
            <w:tcW w:w="798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9674D8" w:rsidRPr="009674D8" w:rsidTr="003D3B59">
        <w:tc>
          <w:tcPr>
            <w:tcW w:w="2085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Исполнители программы</w:t>
            </w:r>
          </w:p>
        </w:tc>
        <w:tc>
          <w:tcPr>
            <w:tcW w:w="798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- Отдел образования администрации Тейковского муниципального района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- МКУ «</w:t>
            </w:r>
            <w:proofErr w:type="spellStart"/>
            <w:r w:rsidRPr="009674D8">
              <w:rPr>
                <w:rFonts w:ascii="Times New Roman" w:eastAsia="Times New Roman" w:hAnsi="Times New Roman" w:cs="Times New Roman"/>
                <w:szCs w:val="24"/>
              </w:rPr>
              <w:t>Межпоселенческое</w:t>
            </w:r>
            <w:proofErr w:type="spellEnd"/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 социально-культурное объединение»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- МКУ ДО </w:t>
            </w:r>
            <w:proofErr w:type="spellStart"/>
            <w:r w:rsidRPr="009674D8">
              <w:rPr>
                <w:rFonts w:ascii="Times New Roman" w:eastAsia="Times New Roman" w:hAnsi="Times New Roman" w:cs="Times New Roman"/>
                <w:szCs w:val="24"/>
              </w:rPr>
              <w:t>Новогоряновская</w:t>
            </w:r>
            <w:proofErr w:type="spellEnd"/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 детская школа искусств</w:t>
            </w:r>
          </w:p>
        </w:tc>
      </w:tr>
      <w:tr w:rsidR="009674D8" w:rsidRPr="009674D8" w:rsidTr="003D3B59">
        <w:tc>
          <w:tcPr>
            <w:tcW w:w="2085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Перечень подпрограмм</w:t>
            </w:r>
          </w:p>
        </w:tc>
        <w:tc>
          <w:tcPr>
            <w:tcW w:w="798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Аналитические подпрограммы: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1. «Развитие </w:t>
            </w:r>
            <w:proofErr w:type="gramStart"/>
            <w:r w:rsidRPr="009674D8">
              <w:rPr>
                <w:rFonts w:ascii="Times New Roman" w:eastAsia="Times New Roman" w:hAnsi="Times New Roman" w:cs="Times New Roman"/>
                <w:szCs w:val="24"/>
              </w:rPr>
              <w:t>культуры  Тейковского</w:t>
            </w:r>
            <w:proofErr w:type="gramEnd"/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 муниципального района»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2. «Предоставление дополнительного образования в сфере культуры и искусства»</w:t>
            </w:r>
          </w:p>
        </w:tc>
      </w:tr>
      <w:tr w:rsidR="009674D8" w:rsidRPr="009674D8" w:rsidTr="003D3B59">
        <w:tc>
          <w:tcPr>
            <w:tcW w:w="2085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Цель (цели) программы</w:t>
            </w:r>
          </w:p>
        </w:tc>
        <w:tc>
          <w:tcPr>
            <w:tcW w:w="798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1.Обеспечение права доступа граждан на доступ к культурным ценностям.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2.Сохранение культурного и исторического </w:t>
            </w:r>
            <w:proofErr w:type="gramStart"/>
            <w:r w:rsidRPr="009674D8">
              <w:rPr>
                <w:rFonts w:ascii="Times New Roman" w:eastAsia="Times New Roman" w:hAnsi="Times New Roman" w:cs="Times New Roman"/>
                <w:szCs w:val="24"/>
              </w:rPr>
              <w:t>наследия  Тейковского</w:t>
            </w:r>
            <w:proofErr w:type="gramEnd"/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 муниципального района.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3.Развитие творческого потенциала жителей Тейковского муниципального района.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4.Создание условий для улучшения доступа населения района к культурным ценностям, информации, знаниям.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5. </w:t>
            </w:r>
            <w:proofErr w:type="gramStart"/>
            <w:r w:rsidRPr="009674D8">
              <w:rPr>
                <w:rFonts w:ascii="Times New Roman" w:eastAsia="Times New Roman" w:hAnsi="Times New Roman" w:cs="Times New Roman"/>
                <w:szCs w:val="24"/>
              </w:rPr>
              <w:t>Укрепление  материально</w:t>
            </w:r>
            <w:proofErr w:type="gramEnd"/>
            <w:r w:rsidRPr="009674D8">
              <w:rPr>
                <w:rFonts w:ascii="Times New Roman" w:eastAsia="Times New Roman" w:hAnsi="Times New Roman" w:cs="Times New Roman"/>
                <w:szCs w:val="24"/>
              </w:rPr>
              <w:t>-технической базы муниципальных учреждений культуры.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6.Компьютеризация и информатизация культурного пространства Тейковского муниципального района. 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7. Поддержка и развитие учреждений дополнительного образования в сфере культуры.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8.Организация библиотечного обслуживания населения, комплектование и обеспечение сохранности их библиотечных фондов</w:t>
            </w:r>
          </w:p>
        </w:tc>
      </w:tr>
      <w:tr w:rsidR="009674D8" w:rsidRPr="009674D8" w:rsidTr="003D3B59">
        <w:tc>
          <w:tcPr>
            <w:tcW w:w="2085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Объем ресурсного обеспечения программы</w:t>
            </w:r>
          </w:p>
        </w:tc>
        <w:tc>
          <w:tcPr>
            <w:tcW w:w="798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bCs/>
                <w:szCs w:val="24"/>
              </w:rPr>
              <w:t>Общий объем бюджетных ассигнований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bCs/>
                <w:szCs w:val="24"/>
              </w:rPr>
              <w:t>2014г - 8964,3 тыс.  рублей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2015г.-  6740,9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2016г.-  6629,4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2017г.-  8037,1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2018г.-  8037,1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2019г -  8037,1 тыс. рублей.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бюджет Тейковского муниципального района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2014г.-  6377,8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2015г.-  6053,1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2016г.-  6409,5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2017г.-  8037,1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2018г.-  8037,1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2019г -  8037,1 тыс. рублей.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 xml:space="preserve">областной бюджет 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2014г. - 2586,5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2015г. -   687,8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2016г. -  </w:t>
            </w:r>
            <w:r w:rsidRPr="009674D8">
              <w:rPr>
                <w:rFonts w:ascii="Times New Roman" w:eastAsia="Times New Roman" w:hAnsi="Times New Roman" w:cs="Times New Roman"/>
                <w:szCs w:val="24"/>
              </w:rPr>
              <w:t>219,9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2017г. -  </w:t>
            </w:r>
            <w:r w:rsidRPr="009674D8">
              <w:rPr>
                <w:rFonts w:ascii="Times New Roman" w:eastAsia="Times New Roman" w:hAnsi="Times New Roman" w:cs="Times New Roman"/>
                <w:szCs w:val="24"/>
              </w:rPr>
              <w:t>0,0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2018г. -  </w:t>
            </w:r>
            <w:r w:rsidRPr="009674D8">
              <w:rPr>
                <w:rFonts w:ascii="Times New Roman" w:eastAsia="Times New Roman" w:hAnsi="Times New Roman" w:cs="Times New Roman"/>
                <w:szCs w:val="24"/>
              </w:rPr>
              <w:t>0,0тыс.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Cs w:val="24"/>
              </w:rPr>
              <w:t>2019г. -       0,0 тыс. рублей.</w:t>
            </w:r>
          </w:p>
        </w:tc>
      </w:tr>
    </w:tbl>
    <w:p w:rsidR="003D3B59" w:rsidRDefault="003D3B59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B59" w:rsidRDefault="003D3B59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9674D8" w:rsidRDefault="009674D8" w:rsidP="00967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от 15.12.2016 № 215   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Ресурсное </w:t>
      </w:r>
      <w:proofErr w:type="gramStart"/>
      <w:r w:rsidRPr="0096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 программы</w:t>
      </w:r>
      <w:proofErr w:type="gramEnd"/>
      <w:r w:rsidRPr="009674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«Культура </w:t>
      </w:r>
      <w:r w:rsidRPr="0096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Тейковского муниципального района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тыс. руб.</w:t>
      </w:r>
    </w:p>
    <w:tbl>
      <w:tblPr>
        <w:tblW w:w="1009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75"/>
        <w:gridCol w:w="992"/>
        <w:gridCol w:w="992"/>
        <w:gridCol w:w="992"/>
        <w:gridCol w:w="993"/>
        <w:gridCol w:w="992"/>
        <w:gridCol w:w="992"/>
      </w:tblGrid>
      <w:tr w:rsidR="009674D8" w:rsidRPr="009674D8" w:rsidTr="00783ABB">
        <w:trPr>
          <w:tblHeader/>
        </w:trPr>
        <w:tc>
          <w:tcPr>
            <w:tcW w:w="567" w:type="dxa"/>
          </w:tcPr>
          <w:p w:rsidR="009674D8" w:rsidRPr="009674D8" w:rsidRDefault="009674D8" w:rsidP="009674D8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75" w:type="dxa"/>
          </w:tcPr>
          <w:p w:rsidR="009674D8" w:rsidRPr="009674D8" w:rsidRDefault="009674D8" w:rsidP="009674D8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подпрограммы /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2019г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/всего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8964,3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6740,9 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6629,4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8964,3  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674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6740,9 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6629,4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2586,5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687,8 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219,9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6377,8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6053,1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6409,5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8037,1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культуры Тейковского муниципального района» /всего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7226,7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5065,5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5136,9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7226,7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5065,5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5136,9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2251,5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341,7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140,2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4975,2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4723,8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4996,7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6591,3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««Предоставление дополнительного образования в сфере культуры и искусства»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1737,6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1675,4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1492,5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1737,6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1675,4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1492,5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335,0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674D8" w:rsidRPr="009674D8" w:rsidTr="00783ABB">
        <w:trPr>
          <w:cantSplit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9674D8" w:rsidRPr="009674D8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1402,6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1329,3</w:t>
            </w:r>
          </w:p>
        </w:tc>
        <w:tc>
          <w:tcPr>
            <w:tcW w:w="992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1412,8</w:t>
            </w:r>
          </w:p>
        </w:tc>
        <w:tc>
          <w:tcPr>
            <w:tcW w:w="993" w:type="dxa"/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1445,8</w:t>
            </w:r>
          </w:p>
        </w:tc>
      </w:tr>
    </w:tbl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3ABB" w:rsidRDefault="00783ABB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3ABB" w:rsidRDefault="00783ABB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3ABB" w:rsidRPr="009674D8" w:rsidRDefault="00783ABB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от 15.12.2016 № 215   </w:t>
      </w:r>
    </w:p>
    <w:p w:rsidR="009674D8" w:rsidRPr="009674D8" w:rsidRDefault="009674D8" w:rsidP="00967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Тип 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«Развитие </w:t>
            </w:r>
            <w:proofErr w:type="gramStart"/>
            <w:r w:rsidRPr="0096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культуры  Тейковского</w:t>
            </w:r>
            <w:proofErr w:type="gramEnd"/>
            <w:r w:rsidRPr="009674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 района»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2014-2019 годы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 Отдел культуры, туризма, молодежной и социальной политики администрации Тейковского муниципального района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Муниципальное казенное </w:t>
            </w:r>
            <w:proofErr w:type="gram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 Тейковского</w:t>
            </w:r>
            <w:proofErr w:type="gramEnd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Межпоселенческое</w:t>
            </w:r>
            <w:proofErr w:type="spellEnd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социально-культурное объединение»</w:t>
            </w: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культурных ценностей и традиций, материального и нематериального наследия культуры России, повышение эффективности его использования в качестве ресурса социально-экономического и духовного развития Тейковского муниципального района, </w:t>
            </w:r>
            <w:proofErr w:type="gram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 материально</w:t>
            </w:r>
            <w:proofErr w:type="gramEnd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-технической базы учреждений культуры, организация библиотечного обслуживания населения, комплектование и обеспечение сохранности их библиотечных фондов</w:t>
            </w: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Объем ресурсного обеспечения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бюджетных ассигнований: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7226,7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2015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5065,5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2016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5136,9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6591,3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2018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6591,3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2019г. -  6591,</w:t>
            </w:r>
            <w:proofErr w:type="gram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2251,5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2015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 -  341,7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2016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 -  140,2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  0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2018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  0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2019 г.  -   0 тыс. рублей.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бюджет Тейковского муниципального района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2014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4975,2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2015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4723,8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2016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4996,7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6591,3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674D8">
                <w:rPr>
                  <w:rFonts w:ascii="Times New Roman" w:eastAsia="Calibri" w:hAnsi="Times New Roman" w:cs="Times New Roman"/>
                  <w:sz w:val="24"/>
                  <w:szCs w:val="24"/>
                </w:rPr>
                <w:t>2018 г</w:t>
              </w:r>
            </w:smartTag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.-  6591,3 тыс. рублей,</w:t>
            </w:r>
          </w:p>
          <w:p w:rsidR="009674D8" w:rsidRPr="009674D8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>2019 г. -  6591,3 тыс. рублей.</w:t>
            </w:r>
          </w:p>
        </w:tc>
      </w:tr>
    </w:tbl>
    <w:p w:rsidR="00783ABB" w:rsidRDefault="009674D8" w:rsidP="009674D8">
      <w:pPr>
        <w:spacing w:before="120" w:after="0" w:line="288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674D8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</w:t>
      </w:r>
    </w:p>
    <w:p w:rsidR="00783ABB" w:rsidRDefault="00783ABB" w:rsidP="009674D8">
      <w:pPr>
        <w:spacing w:before="120" w:after="0" w:line="288" w:lineRule="auto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before="120"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4D8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 xml:space="preserve">   </w:t>
      </w:r>
      <w:r w:rsidRPr="009674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9674D8" w:rsidRPr="009674D8" w:rsidRDefault="009674D8" w:rsidP="009674D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от 15.12.2016 № 215   </w:t>
      </w:r>
    </w:p>
    <w:p w:rsidR="009674D8" w:rsidRDefault="009674D8" w:rsidP="009674D8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674D8" w:rsidRPr="009674D8" w:rsidRDefault="009674D8" w:rsidP="009674D8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Ресурсное обеспечение мероприятий подпрограммы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руб.</w:t>
      </w:r>
    </w:p>
    <w:tbl>
      <w:tblPr>
        <w:tblW w:w="10349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9"/>
        <w:gridCol w:w="850"/>
        <w:gridCol w:w="851"/>
        <w:gridCol w:w="850"/>
        <w:gridCol w:w="851"/>
        <w:gridCol w:w="850"/>
        <w:gridCol w:w="851"/>
      </w:tblGrid>
      <w:tr w:rsidR="009674D8" w:rsidRPr="009674D8" w:rsidTr="003D3B59">
        <w:trPr>
          <w:tblHeader/>
        </w:trPr>
        <w:tc>
          <w:tcPr>
            <w:tcW w:w="567" w:type="dxa"/>
          </w:tcPr>
          <w:p w:rsidR="009674D8" w:rsidRPr="00783ABB" w:rsidRDefault="009674D8" w:rsidP="009674D8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</w:rPr>
            </w:pPr>
            <w:r w:rsidRPr="00783ABB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keepNext/>
              <w:spacing w:before="40" w:after="40" w:line="276" w:lineRule="auto"/>
              <w:rPr>
                <w:rFonts w:ascii="Times New Roman" w:eastAsia="Calibri" w:hAnsi="Times New Roman" w:cs="Times New Roman"/>
                <w:b/>
              </w:rPr>
            </w:pPr>
            <w:r w:rsidRPr="00783ABB">
              <w:rPr>
                <w:rFonts w:ascii="Times New Roman" w:eastAsia="Calibri" w:hAnsi="Times New Roman" w:cs="Times New Roman"/>
              </w:rPr>
              <w:t xml:space="preserve">Наименование подпрограммы / </w:t>
            </w:r>
            <w:r w:rsidRPr="00783ABB">
              <w:rPr>
                <w:rFonts w:ascii="Times New Roman" w:eastAsia="Calibri" w:hAnsi="Times New Roman" w:cs="Times New Roman"/>
              </w:rPr>
              <w:br/>
              <w:t>Источник ресурсного обеспечения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3ABB">
              <w:rPr>
                <w:rFonts w:ascii="Times New Roman" w:eastAsia="Calibri" w:hAnsi="Times New Roman" w:cs="Times New Roman"/>
              </w:rPr>
              <w:t>2014г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3ABB">
              <w:rPr>
                <w:rFonts w:ascii="Times New Roman" w:eastAsia="Calibri" w:hAnsi="Times New Roman" w:cs="Times New Roman"/>
              </w:rPr>
              <w:t>2015г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3ABB">
              <w:rPr>
                <w:rFonts w:ascii="Times New Roman" w:eastAsia="Calibri" w:hAnsi="Times New Roman" w:cs="Times New Roman"/>
              </w:rPr>
              <w:t>2016г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3ABB">
              <w:rPr>
                <w:rFonts w:ascii="Times New Roman" w:eastAsia="Calibri" w:hAnsi="Times New Roman" w:cs="Times New Roman"/>
              </w:rPr>
              <w:t>2017г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3ABB">
              <w:rPr>
                <w:rFonts w:ascii="Times New Roman" w:eastAsia="Calibri" w:hAnsi="Times New Roman" w:cs="Times New Roman"/>
              </w:rPr>
              <w:t>2018г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keepNext/>
              <w:spacing w:before="40" w:after="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2019г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83ABB">
              <w:rPr>
                <w:rFonts w:ascii="Times New Roman" w:eastAsia="Times New Roman" w:hAnsi="Times New Roman" w:cs="Times New Roman"/>
                <w:bCs/>
              </w:rPr>
              <w:t xml:space="preserve">Подпрограмма «Развитие культуры Тейковского муниципального </w:t>
            </w:r>
            <w:proofErr w:type="gramStart"/>
            <w:r w:rsidRPr="00783ABB">
              <w:rPr>
                <w:rFonts w:ascii="Times New Roman" w:eastAsia="Times New Roman" w:hAnsi="Times New Roman" w:cs="Times New Roman"/>
                <w:bCs/>
              </w:rPr>
              <w:t>района»/</w:t>
            </w:r>
            <w:proofErr w:type="gramEnd"/>
            <w:r w:rsidRPr="00783ABB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7226,7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5065,5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5136,9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7226,7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5065,5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5136,9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2251,5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 xml:space="preserve"> 341,7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140,2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4975,2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4723,8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4996,7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6591,3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Предоставление муниципальной услуги «Организация досуга и обеспечение населения услугами организаций культуры»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4437,3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4400,5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4043,7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4395,8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4383,8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4377,8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4437,3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4400,5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4043,7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4395,8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4383,8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4377,8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4437,3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4400,5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4043,7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4395,8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4383,8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4377,8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 xml:space="preserve">Содержание учреждений </w:t>
            </w:r>
            <w:proofErr w:type="gramStart"/>
            <w:r w:rsidRPr="00783ABB">
              <w:rPr>
                <w:rFonts w:ascii="Times New Roman" w:eastAsia="Calibri" w:hAnsi="Times New Roman" w:cs="Times New Roman"/>
              </w:rPr>
              <w:t>культуры  за</w:t>
            </w:r>
            <w:proofErr w:type="gramEnd"/>
            <w:r w:rsidRPr="00783ABB">
              <w:rPr>
                <w:rFonts w:ascii="Times New Roman" w:eastAsia="Calibri" w:hAnsi="Times New Roman" w:cs="Times New Roman"/>
              </w:rPr>
              <w:t xml:space="preserve"> счет иных источников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198,5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117,1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111,1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198,5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117,1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111,1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198,5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117,1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111,1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45,0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1630,0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59,0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589,0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66,0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1630,0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59,0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589,0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66,0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1600,0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59,0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589,0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48,0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66,0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 xml:space="preserve">Софинансирование расходов, связанных с поэтапным доведением </w:t>
            </w:r>
            <w:proofErr w:type="gramStart"/>
            <w:r w:rsidRPr="00783ABB">
              <w:rPr>
                <w:rFonts w:ascii="Times New Roman" w:eastAsia="Calibri" w:hAnsi="Times New Roman" w:cs="Times New Roman"/>
              </w:rPr>
              <w:t>средней  заработной</w:t>
            </w:r>
            <w:proofErr w:type="gramEnd"/>
            <w:r w:rsidRPr="00783ABB">
              <w:rPr>
                <w:rFonts w:ascii="Times New Roman" w:eastAsia="Calibri" w:hAnsi="Times New Roman" w:cs="Times New Roman"/>
              </w:rPr>
              <w:t xml:space="preserve"> платы работникам культуры 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651,5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 xml:space="preserve">  341,7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112,0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651,5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341,7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112,0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651,5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341,7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112,0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lastRenderedPageBreak/>
              <w:t>1.5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Повышение средней заработной платы отдельным категориям работников учреждений культуры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109,4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117,2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109,4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117,2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109,4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117,2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252,9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Грант Главы Тейковского муниципального района победителю культурного марафона «С любовью к людям и району» за лучшую организацию проведения дней культуры учреждениями культуры поселений в рамках празднования 85-летия Тейковского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  <w:trHeight w:val="692"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Выпуск печатных изданий поэтов и писателей Тейковского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28,2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28,2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28,2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Предоставление муниципальной услуги «Организация библиотечного обслуживания населения, комплектование и обеспечение сохранности их библиотечных фондов»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бюджетные ассигнования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674D8" w:rsidRPr="009674D8" w:rsidTr="003D3B59">
        <w:trPr>
          <w:cantSplit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before="40" w:after="40" w:line="276" w:lineRule="auto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- бюджет Тейковского муниципального района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674D8" w:rsidRPr="00783ABB" w:rsidRDefault="009674D8" w:rsidP="009674D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3ABB">
              <w:rPr>
                <w:rFonts w:ascii="Times New Roman" w:eastAsia="Calibri" w:hAnsi="Times New Roman" w:cs="Times New Roman"/>
              </w:rPr>
              <w:t>1849,6</w:t>
            </w:r>
          </w:p>
        </w:tc>
      </w:tr>
    </w:tbl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B59" w:rsidRDefault="003D3B59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B59" w:rsidRDefault="003D3B59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B59" w:rsidRPr="009674D8" w:rsidRDefault="003D3B59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от 15.12.2016 № 215   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дополнительного образования в сфере культуры и искусства»</w:t>
            </w:r>
          </w:p>
          <w:p w:rsidR="009674D8" w:rsidRPr="009674D8" w:rsidRDefault="009674D8" w:rsidP="009674D8">
            <w:pPr>
              <w:keepNext/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bCs/>
                <w:color w:val="C41C16"/>
                <w:sz w:val="24"/>
                <w:szCs w:val="24"/>
                <w:lang w:eastAsia="ru-RU"/>
              </w:rPr>
            </w:pP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реализации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2014-2019 годы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-Отдел образования администрации Тейковского муниципального района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Муниципальное </w:t>
            </w:r>
            <w:proofErr w:type="gram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казенное  учреждение</w:t>
            </w:r>
            <w:proofErr w:type="gramEnd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 Тейковского муниципального района «</w:t>
            </w:r>
            <w:proofErr w:type="spell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Новогоряновская</w:t>
            </w:r>
            <w:proofErr w:type="spellEnd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необходимых условий для </w:t>
            </w:r>
            <w:proofErr w:type="gramStart"/>
            <w:r w:rsidRPr="0096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личностного  развития</w:t>
            </w:r>
            <w:proofErr w:type="gramEnd"/>
            <w:r w:rsidRPr="00967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укрепления здоровья, профессионального самоопределения и творческого  труда детей в возрасте  от 6 до 18 лет, адаптация их к жизни в обществе, формирование общей культуры, организация содержательного досуга.</w:t>
            </w:r>
          </w:p>
        </w:tc>
      </w:tr>
      <w:tr w:rsidR="009674D8" w:rsidRPr="009674D8" w:rsidTr="00783ABB">
        <w:tc>
          <w:tcPr>
            <w:tcW w:w="2088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7483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2014г.-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1737,6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2015г.-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1675,4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1492,5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1445,8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1445,8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2018г.-  1445,</w:t>
            </w:r>
            <w:proofErr w:type="gram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 тыс.</w:t>
            </w:r>
            <w:proofErr w:type="gramEnd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2019г. –1445,8 </w:t>
            </w:r>
            <w:proofErr w:type="spell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г.- 335,0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г.- 346,1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г.-   79,</w:t>
            </w:r>
            <w:proofErr w:type="gram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 тыс.</w:t>
            </w:r>
            <w:proofErr w:type="gramEnd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2019г. – 0 </w:t>
            </w:r>
            <w:proofErr w:type="spellStart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2014г.-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1402,6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2015г.-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1329,3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2016г.-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1412,8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2017г.-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1445,8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2018г.- 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1445,8 </w:t>
            </w: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2018г. - 1445,8 тыс. рублей,</w:t>
            </w:r>
          </w:p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2019г. - 1445, 8 тыс. рублей.</w:t>
            </w:r>
          </w:p>
        </w:tc>
      </w:tr>
    </w:tbl>
    <w:p w:rsidR="009674D8" w:rsidRPr="009674D8" w:rsidRDefault="009674D8" w:rsidP="009674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674D8" w:rsidRPr="009674D8" w:rsidRDefault="009674D8" w:rsidP="009674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674D8" w:rsidRDefault="009674D8" w:rsidP="009674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83ABB" w:rsidRPr="009674D8" w:rsidRDefault="00783ABB" w:rsidP="009674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674D8" w:rsidRDefault="009674D8" w:rsidP="009674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D3B59" w:rsidRPr="009674D8" w:rsidRDefault="003D3B59" w:rsidP="009674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постановлению  администрации</w:t>
      </w:r>
      <w:proofErr w:type="gramEnd"/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от 15.12.2016 № 215   </w:t>
      </w:r>
    </w:p>
    <w:p w:rsidR="009674D8" w:rsidRPr="009674D8" w:rsidRDefault="009674D8" w:rsidP="00967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мероприятий подпрограммы</w:t>
      </w:r>
    </w:p>
    <w:p w:rsidR="009674D8" w:rsidRPr="009674D8" w:rsidRDefault="009674D8" w:rsidP="009674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74D8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руб.</w:t>
      </w:r>
    </w:p>
    <w:tbl>
      <w:tblPr>
        <w:tblW w:w="1049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20"/>
        <w:gridCol w:w="850"/>
        <w:gridCol w:w="851"/>
        <w:gridCol w:w="850"/>
        <w:gridCol w:w="851"/>
        <w:gridCol w:w="850"/>
        <w:gridCol w:w="851"/>
      </w:tblGrid>
      <w:tr w:rsidR="009674D8" w:rsidRPr="009674D8" w:rsidTr="003D3B59">
        <w:trPr>
          <w:trHeight w:val="20"/>
          <w:tblHeader/>
        </w:trPr>
        <w:tc>
          <w:tcPr>
            <w:tcW w:w="567" w:type="dxa"/>
          </w:tcPr>
          <w:p w:rsidR="009674D8" w:rsidRPr="009674D8" w:rsidRDefault="009674D8" w:rsidP="009674D8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820" w:type="dxa"/>
          </w:tcPr>
          <w:p w:rsidR="009674D8" w:rsidRPr="009674D8" w:rsidRDefault="009674D8" w:rsidP="009674D8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Наименование подпрограммы / </w:t>
            </w: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2014г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2015г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2016г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2017г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2018г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2019г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4820" w:type="dxa"/>
          </w:tcPr>
          <w:p w:rsidR="009674D8" w:rsidRPr="009674D8" w:rsidRDefault="009674D8" w:rsidP="009674D8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9674D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Подпрограмма /всего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</w:t>
            </w: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737,6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1675,4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1492,5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1737,6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1675,4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1492,5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335,0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346,1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79,7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 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   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   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  <w:lang w:val="en-US"/>
              </w:rPr>
              <w:t>14</w:t>
            </w: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02,6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1329,3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1412,8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1445,8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1.1</w:t>
            </w: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Предоставление муниципальной услуги «</w:t>
            </w:r>
            <w:proofErr w:type="gramStart"/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Организация  предоставления</w:t>
            </w:r>
            <w:proofErr w:type="gramEnd"/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дополнительного образования детей в сфере культуры и искусства»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1067,6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983,2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1343,2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1067,6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983,2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1343,2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1067,6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983,2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1343,2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1378,8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1.2</w:t>
            </w: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Содержание учреждения дополнительного образования в сфере культуры и искусства   за счет иных источников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1.3</w:t>
            </w: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335,0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346,1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69,6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335,0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346,1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69,6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335,0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346,1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69,6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1.4</w:t>
            </w: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повышение заработной платы педагогических работников учреждений дополнительного образования детей в сфере культуры и искусства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335,0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346,1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69,6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335,0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346,1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69,6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335,0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346,1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69,6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67,0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1.5</w:t>
            </w: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10,1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бюджетные ассигнования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10,1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областной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10,1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федеральный бюджет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  <w:tr w:rsidR="009674D8" w:rsidRPr="009674D8" w:rsidTr="003D3B59">
        <w:trPr>
          <w:cantSplit/>
          <w:trHeight w:val="20"/>
        </w:trPr>
        <w:tc>
          <w:tcPr>
            <w:tcW w:w="567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20" w:type="dxa"/>
          </w:tcPr>
          <w:p w:rsidR="009674D8" w:rsidRPr="009674D8" w:rsidRDefault="009674D8" w:rsidP="009674D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674D8" w:rsidRPr="009674D8" w:rsidRDefault="009674D8" w:rsidP="00967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74D8">
              <w:rPr>
                <w:rFonts w:ascii="Times New Roman" w:eastAsia="Calibri" w:hAnsi="Times New Roman" w:cs="Times New Roman"/>
                <w:sz w:val="20"/>
                <w:szCs w:val="24"/>
              </w:rPr>
              <w:t>0</w:t>
            </w:r>
          </w:p>
        </w:tc>
      </w:tr>
    </w:tbl>
    <w:p w:rsidR="005371AC" w:rsidRDefault="005371AC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71AC" w:rsidRDefault="005371AC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71AC" w:rsidRDefault="005371AC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6F315" wp14:editId="4E684C2A">
            <wp:extent cx="695325" cy="866775"/>
            <wp:effectExtent l="0" t="0" r="9525" b="9525"/>
            <wp:docPr id="5" name="Рисунок 5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sz w:val="36"/>
          <w:szCs w:val="24"/>
          <w:lang w:eastAsia="ru-RU"/>
        </w:rPr>
        <w:t xml:space="preserve">АДМИНИСТРАЦИЯ   </w:t>
      </w: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sz w:val="36"/>
          <w:szCs w:val="24"/>
          <w:lang w:eastAsia="ru-RU"/>
        </w:rPr>
        <w:t>ТЕЙКОВСКОГО МУНИЦИПАЛЬНОГО РАЙОНА</w:t>
      </w:r>
    </w:p>
    <w:p w:rsidR="00340337" w:rsidRPr="00340337" w:rsidRDefault="00340337" w:rsidP="0034033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sz w:val="36"/>
          <w:szCs w:val="24"/>
          <w:lang w:eastAsia="ru-RU"/>
        </w:rPr>
        <w:t>ИВАНОВСКОЙ ОБЛАСТИ</w:t>
      </w: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36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36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b/>
          <w:bCs/>
          <w:sz w:val="36"/>
          <w:szCs w:val="24"/>
          <w:lang w:eastAsia="ru-RU"/>
        </w:rPr>
        <w:t xml:space="preserve">П О С Т А Н О В Л Е Н И Е 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 </w:t>
      </w:r>
      <w:r w:rsidR="000D0067"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15.12.2016 №</w:t>
      </w: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216   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г. Тейково 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0D0067" w:rsidP="003D3B59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О внесении</w:t>
      </w:r>
      <w:r w:rsidR="00340337"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 изменений в постановление администрации Тейковского муниципального района от 26.11.2013г. № 626 «Об утверждении муниципальной </w:t>
      </w: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программы «</w:t>
      </w:r>
      <w:r w:rsidR="00340337"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Поддержка населения в Тейковском муниципальном районе»</w:t>
      </w:r>
    </w:p>
    <w:p w:rsidR="00340337" w:rsidRPr="00340337" w:rsidRDefault="00340337" w:rsidP="003D3B59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(в действующей редакции)</w:t>
      </w: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В целях улучшения положения и качества жизни населения, повышения степени их </w:t>
      </w:r>
      <w:proofErr w:type="gramStart"/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>социальной  защищенности</w:t>
      </w:r>
      <w:proofErr w:type="gramEnd"/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>, активизации участия населения в жизни общества администрация Тейковского муниципального района:</w:t>
      </w: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  <w:t>ПОСТАНОВЛЯЕТ:</w:t>
      </w: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0D0067" w:rsidRDefault="00340337" w:rsidP="00783ABB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Внести в постановление администрации Тейковского муниципального района от 26.11.2013г. № 626 «Об утверждении муниципальной </w:t>
      </w:r>
      <w:proofErr w:type="gramStart"/>
      <w:r w:rsidRPr="00340337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программы  «</w:t>
      </w:r>
      <w:proofErr w:type="gramEnd"/>
      <w:r w:rsidRPr="00340337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Поддержка населения в Тейковском муниципальном районе» (в действующей редакции) следующие изменения:</w:t>
      </w:r>
    </w:p>
    <w:p w:rsidR="00340337" w:rsidRPr="000D0067" w:rsidRDefault="00340337" w:rsidP="00783ABB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приложение к постановлению изложить в новой редакции согласно приложению.</w:t>
      </w: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</w:pP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  <w:t xml:space="preserve">Глава Тейковского </w:t>
      </w: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  <w:t xml:space="preserve">муниципального района                                </w:t>
      </w:r>
      <w:r w:rsidR="00783ABB"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  <w:t xml:space="preserve">        </w:t>
      </w:r>
      <w:r w:rsidRPr="00340337"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  <w:t xml:space="preserve">                      </w:t>
      </w:r>
      <w:proofErr w:type="spellStart"/>
      <w:r w:rsidRPr="00340337"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  <w:t>С.А.Семенова</w:t>
      </w:r>
      <w:proofErr w:type="spellEnd"/>
    </w:p>
    <w:p w:rsidR="00783ABB" w:rsidRPr="00340337" w:rsidRDefault="00783ABB" w:rsidP="0034033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5371AC" w:rsidRDefault="005371AC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5371AC" w:rsidRDefault="005371AC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5371AC" w:rsidRDefault="005371AC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5371AC" w:rsidRDefault="005371AC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5371AC" w:rsidRDefault="005371AC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5371AC" w:rsidRDefault="005371AC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4"/>
          <w:szCs w:val="24"/>
          <w:lang w:eastAsia="ru-RU"/>
        </w:rPr>
        <w:t>Приложение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к постановлению администрации 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4"/>
          <w:szCs w:val="24"/>
          <w:lang w:eastAsia="ru-RU"/>
        </w:rPr>
        <w:t>Тейковского муниципального района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15.12.2016  №</w:t>
      </w:r>
      <w:proofErr w:type="gramEnd"/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216   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03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«Поддержка населения в Тейковском муниципальном районе» </w:t>
      </w: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658" w:type="pct"/>
        <w:tblInd w:w="421" w:type="dxa"/>
        <w:tblLayout w:type="fixed"/>
        <w:tblLook w:val="00A0" w:firstRow="1" w:lastRow="0" w:firstColumn="1" w:lastColumn="0" w:noHBand="0" w:noVBand="0"/>
      </w:tblPr>
      <w:tblGrid>
        <w:gridCol w:w="2487"/>
        <w:gridCol w:w="7011"/>
      </w:tblGrid>
      <w:tr w:rsidR="00340337" w:rsidRPr="00340337" w:rsidTr="00783AB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40337" w:rsidRPr="000D0067" w:rsidRDefault="00340337" w:rsidP="003403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1. Паспорт </w:t>
            </w:r>
            <w:proofErr w:type="gramStart"/>
            <w:r w:rsidRPr="000D006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муниципальной  программы</w:t>
            </w:r>
            <w:proofErr w:type="gramEnd"/>
            <w:r w:rsidRPr="000D006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Тейковского муниципального района</w:t>
            </w:r>
          </w:p>
        </w:tc>
      </w:tr>
      <w:tr w:rsidR="00340337" w:rsidRPr="00340337" w:rsidTr="00783ABB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3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«Поддержка населения в Тейковском муниципальном районе»</w:t>
            </w:r>
          </w:p>
        </w:tc>
      </w:tr>
      <w:tr w:rsidR="00340337" w:rsidRPr="00340337" w:rsidTr="00783ABB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Срок реализации программы </w:t>
            </w:r>
          </w:p>
        </w:tc>
        <w:tc>
          <w:tcPr>
            <w:tcW w:w="3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0D0067" w:rsidRDefault="00340337" w:rsidP="003403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2014</w:t>
            </w: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val="en-US" w:eastAsia="ar-SA"/>
              </w:rPr>
              <w:t xml:space="preserve">- </w:t>
            </w: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2018 годы</w:t>
            </w:r>
          </w:p>
        </w:tc>
      </w:tr>
      <w:tr w:rsidR="00340337" w:rsidRPr="00340337" w:rsidTr="00783ABB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Администратор программы</w:t>
            </w:r>
          </w:p>
        </w:tc>
        <w:tc>
          <w:tcPr>
            <w:tcW w:w="3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Отдел культуры, туризма, молодежной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  социальной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политики администрации Тейковского муниципального района</w:t>
            </w:r>
          </w:p>
        </w:tc>
      </w:tr>
      <w:tr w:rsidR="00340337" w:rsidRPr="00340337" w:rsidTr="00783ABB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Исполнители программы</w:t>
            </w:r>
          </w:p>
        </w:tc>
        <w:tc>
          <w:tcPr>
            <w:tcW w:w="3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0D006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отдел культуры, туризма, молодежной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  социальной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политики администрации Тейковского муниципального района;</w:t>
            </w:r>
          </w:p>
          <w:p w:rsidR="00340337" w:rsidRPr="000D006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отдел образования администрации Тейковского муниципального района;</w:t>
            </w:r>
          </w:p>
          <w:p w:rsidR="00340337" w:rsidRPr="000D006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отдел экономического развития, торговли, имущественных отношений и муниципального заказа администрации Тейковского муниципального района;   </w:t>
            </w:r>
          </w:p>
          <w:p w:rsidR="00340337" w:rsidRPr="000D006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340337" w:rsidRPr="00340337" w:rsidTr="00783ABB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Перечень подпрограмм</w:t>
            </w:r>
          </w:p>
        </w:tc>
        <w:tc>
          <w:tcPr>
            <w:tcW w:w="3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Аналитические подпрограммы:</w:t>
            </w:r>
          </w:p>
          <w:p w:rsidR="00340337" w:rsidRPr="000D006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Повышение качества жизни граждан пожилого возраста Тейковского муниципального района;</w:t>
            </w:r>
          </w:p>
          <w:p w:rsidR="00340337" w:rsidRPr="000D006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Повышение качества жизни детей - сирот Тейковского муниципального района;</w:t>
            </w:r>
          </w:p>
          <w:p w:rsidR="00340337" w:rsidRPr="000D006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Поддержка социально ориентированных некоммерческих организаций</w:t>
            </w:r>
          </w:p>
        </w:tc>
      </w:tr>
      <w:tr w:rsidR="00340337" w:rsidRPr="00340337" w:rsidTr="00783ABB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Цель (цели) программы</w:t>
            </w:r>
          </w:p>
        </w:tc>
        <w:tc>
          <w:tcPr>
            <w:tcW w:w="3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0D0067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Формирование  организационных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социально-экономических условий для осуществления мер по улучшению положения  и  качества  жизни  населения, повышению степени их социальной  защищенности, активизации участия населения в жизни общества</w:t>
            </w:r>
          </w:p>
          <w:p w:rsidR="00340337" w:rsidRPr="000D0067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340337" w:rsidRPr="00340337" w:rsidTr="00783ABB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Объем</w:t>
            </w:r>
          </w:p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ресурсного обеспечения программы</w:t>
            </w:r>
          </w:p>
        </w:tc>
        <w:tc>
          <w:tcPr>
            <w:tcW w:w="3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бюджетных ассигнований: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2014 год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253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,2 тыс. руб.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2015 год – 389,5 тыс. руб.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2016 год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70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2017 год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70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2018 год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70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Тейковского муниципального района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2014 год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61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,0 </w:t>
            </w:r>
            <w:proofErr w:type="spell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2015 год – 191,8 </w:t>
            </w:r>
            <w:proofErr w:type="spell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2016 год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70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2017 год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70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2018 год </w:t>
            </w:r>
            <w:proofErr w:type="gram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70</w:t>
            </w:r>
            <w:proofErr w:type="gram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,0 </w:t>
            </w:r>
            <w:proofErr w:type="spell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2014 год –    192,2 </w:t>
            </w:r>
            <w:proofErr w:type="spell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2015 год – 197,7 </w:t>
            </w:r>
            <w:proofErr w:type="spell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2016 год –    0,0 тыс. руб.</w:t>
            </w:r>
          </w:p>
          <w:p w:rsidR="00340337" w:rsidRPr="000D006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2017 год –    0,0 тыс. руб.</w:t>
            </w:r>
          </w:p>
          <w:p w:rsidR="00340337" w:rsidRPr="000D0067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2018 год –    0,0 </w:t>
            </w:r>
            <w:proofErr w:type="spellStart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0D00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2. Анализ текущей ситуации в сфере реализации </w:t>
      </w:r>
      <w:proofErr w:type="gramStart"/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муниципальной  программы</w:t>
      </w:r>
      <w:proofErr w:type="gramEnd"/>
    </w:p>
    <w:p w:rsidR="00340337" w:rsidRPr="00340337" w:rsidRDefault="00340337" w:rsidP="00783ABB">
      <w:pPr>
        <w:autoSpaceDE w:val="0"/>
        <w:autoSpaceDN w:val="0"/>
        <w:adjustRightInd w:val="0"/>
        <w:spacing w:after="0" w:line="240" w:lineRule="auto"/>
        <w:ind w:left="426" w:firstLine="425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340337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На территории Тейковского муниципального района на 01.01.2013г. проживает 11867 человек, из них 1527 дети от 0 до 14 лет, молодежь 2900 человек, 3683 человек пенсионного возраста, в состав района входит 1 городское и 5 сельских поселений. </w:t>
      </w:r>
    </w:p>
    <w:p w:rsidR="00340337" w:rsidRPr="00340337" w:rsidRDefault="00340337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Целью социальной политики является осуществления мер по улучшению положения и качества жизни граждан, повышению степени их социальной защищенности. Совместными усилиями органов местного самоуправления, сельского хозяйства, экономики, социальной сферы, общественных организаций ведется работа по социально-экономическому </w:t>
      </w:r>
      <w:proofErr w:type="gramStart"/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>развитию  района</w:t>
      </w:r>
      <w:proofErr w:type="gramEnd"/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. </w:t>
      </w:r>
    </w:p>
    <w:p w:rsidR="00340337" w:rsidRPr="00340337" w:rsidRDefault="00340337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Промышленный потенциал района составляют предприятия обрабатывающих производств: текстильной, деревообрабатывающей промышленности, производства готовых кормов для животных и молочных продуктов. Проводится комплекс мероприятий по наращиванию объёмов производства и освоению новых видов продукции, переходу на современные технологические уровни, развитию малого и среднего предпринимательства.  </w:t>
      </w: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ab/>
      </w:r>
    </w:p>
    <w:p w:rsidR="00340337" w:rsidRPr="00340337" w:rsidRDefault="00340337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>Ведется целенаправленная работа на дополнительное вовлечение в оборот земель сельскохозяйственного назначения, создание условий для инвестиций в сфере агропромышленного комплекса, техническое перевооружение сельского хозяйства.</w:t>
      </w:r>
    </w:p>
    <w:p w:rsidR="00340337" w:rsidRPr="00340337" w:rsidRDefault="00340337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Закончены </w:t>
      </w:r>
      <w:proofErr w:type="gramStart"/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>работы  по</w:t>
      </w:r>
      <w:proofErr w:type="gramEnd"/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 разработке документов территориального планирования, что обеспечит устойчивое развитие поселений, развитию их инженерной, транспортной и социальной инфраструктуры. </w:t>
      </w:r>
    </w:p>
    <w:p w:rsidR="00340337" w:rsidRPr="00340337" w:rsidRDefault="00340337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Основные направления инвестиционной политики </w:t>
      </w:r>
      <w:proofErr w:type="gramStart"/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>в районе это</w:t>
      </w:r>
      <w:proofErr w:type="gramEnd"/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 газификация поселений, обновление коммунальной и социальной инфраструктуры.</w:t>
      </w:r>
    </w:p>
    <w:p w:rsidR="00340337" w:rsidRDefault="00340337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8"/>
          <w:szCs w:val="24"/>
          <w:lang w:eastAsia="ru-RU"/>
        </w:rPr>
        <w:t>Задачей социально-экономического развития является улучшение качества жизни населения района.  Приоритетным направлением является улучшение жилищных условий граждан:</w:t>
      </w:r>
    </w:p>
    <w:p w:rsidR="003D3B59" w:rsidRDefault="003D3B59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</w:p>
    <w:p w:rsidR="005371AC" w:rsidRDefault="005371AC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</w:p>
    <w:p w:rsidR="005371AC" w:rsidRDefault="005371AC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</w:p>
    <w:p w:rsidR="005371AC" w:rsidRDefault="005371AC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</w:p>
    <w:p w:rsidR="005371AC" w:rsidRDefault="005371AC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</w:p>
    <w:p w:rsidR="005371AC" w:rsidRPr="00340337" w:rsidRDefault="005371AC" w:rsidP="005C1AC3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4"/>
          <w:szCs w:val="24"/>
          <w:lang w:eastAsia="ru-RU"/>
        </w:rPr>
        <w:t>Таблица 1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tbl>
      <w:tblPr>
        <w:tblW w:w="9773" w:type="dxa"/>
        <w:tblInd w:w="421" w:type="dxa"/>
        <w:tblLayout w:type="fixed"/>
        <w:tblLook w:val="00A0" w:firstRow="1" w:lastRow="0" w:firstColumn="1" w:lastColumn="0" w:noHBand="0" w:noVBand="0"/>
      </w:tblPr>
      <w:tblGrid>
        <w:gridCol w:w="4394"/>
        <w:gridCol w:w="1419"/>
        <w:gridCol w:w="1260"/>
        <w:gridCol w:w="1440"/>
        <w:gridCol w:w="1260"/>
      </w:tblGrid>
      <w:tr w:rsidR="00340337" w:rsidRPr="00340337" w:rsidTr="009B0A6B">
        <w:trPr>
          <w:trHeight w:val="1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Категория</w:t>
            </w:r>
          </w:p>
        </w:tc>
        <w:tc>
          <w:tcPr>
            <w:tcW w:w="5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Улучшение жилищных условий граждан</w:t>
            </w:r>
          </w:p>
        </w:tc>
      </w:tr>
      <w:tr w:rsidR="00340337" w:rsidRPr="00340337" w:rsidTr="009B0A6B">
        <w:trPr>
          <w:trHeight w:val="1"/>
        </w:trPr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2010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2011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2012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2013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</w:tr>
      <w:tr w:rsidR="00340337" w:rsidRPr="00340337" w:rsidTr="009B0A6B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Ветераны Великой Отечественной войны (Федеральный закон «О ветеранах»)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18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чел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3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чел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11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чел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12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чел</w:t>
            </w:r>
          </w:p>
        </w:tc>
      </w:tr>
      <w:tr w:rsidR="00340337" w:rsidRPr="00340337" w:rsidTr="009B0A6B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Молодые семьи (областная целевая программа «Жилище»)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1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семья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2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семьи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 5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семей</w:t>
            </w:r>
          </w:p>
        </w:tc>
      </w:tr>
      <w:tr w:rsidR="00340337" w:rsidRPr="00340337" w:rsidTr="009B0A6B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Молодые семьи, специалисты (Целевая программа «Социальное развитие села Ивановской обл.»)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1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семья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</w:tr>
      <w:tr w:rsidR="00340337" w:rsidRPr="00340337" w:rsidTr="009B0A6B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Граждане, подвергшиеся радиационному воздействию вследствие катастрофы на Чернобыльской АЭС (ФЦП «Жилище»)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1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чел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</w:tr>
      <w:tr w:rsidR="00340337" w:rsidRPr="00340337" w:rsidTr="009B0A6B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2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чел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9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чел</w:t>
            </w:r>
          </w:p>
        </w:tc>
      </w:tr>
    </w:tbl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340337" w:rsidRPr="00340337" w:rsidRDefault="00340337" w:rsidP="005C1AC3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Одним из важнейших направлений в работе является работа с семьями, направленная на повышение престижа семьи и семейных ценностей</w:t>
      </w: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4"/>
          <w:szCs w:val="24"/>
          <w:lang w:eastAsia="ru-RU"/>
        </w:rPr>
        <w:t>Таблица 2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828" w:type="dxa"/>
        <w:tblInd w:w="421" w:type="dxa"/>
        <w:tblLayout w:type="fixed"/>
        <w:tblLook w:val="00A0" w:firstRow="1" w:lastRow="0" w:firstColumn="1" w:lastColumn="0" w:noHBand="0" w:noVBand="0"/>
      </w:tblPr>
      <w:tblGrid>
        <w:gridCol w:w="4536"/>
        <w:gridCol w:w="1872"/>
        <w:gridCol w:w="1800"/>
        <w:gridCol w:w="1620"/>
      </w:tblGrid>
      <w:tr w:rsidR="00340337" w:rsidRPr="00340337" w:rsidTr="005C1AC3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Демографические показатели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2010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2011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2012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</w:tr>
      <w:tr w:rsidR="00340337" w:rsidRPr="00340337" w:rsidTr="005C1AC3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Браки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36</w:t>
            </w:r>
          </w:p>
        </w:tc>
      </w:tr>
      <w:tr w:rsidR="00340337" w:rsidRPr="00340337" w:rsidTr="005C1AC3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Разводы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39</w:t>
            </w:r>
          </w:p>
        </w:tc>
      </w:tr>
      <w:tr w:rsidR="00340337" w:rsidRPr="00340337" w:rsidTr="005C1AC3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Рождено детей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75</w:t>
            </w:r>
          </w:p>
        </w:tc>
      </w:tr>
      <w:tr w:rsidR="00340337" w:rsidRPr="00340337" w:rsidTr="005C1AC3">
        <w:trPr>
          <w:trHeight w:val="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Умерло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221</w:t>
            </w:r>
          </w:p>
        </w:tc>
      </w:tr>
    </w:tbl>
    <w:p w:rsid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5371AC" w:rsidRPr="00340337" w:rsidRDefault="005371AC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4"/>
          <w:szCs w:val="24"/>
          <w:lang w:eastAsia="ru-RU"/>
        </w:rPr>
        <w:t>Таблица 3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tbl>
      <w:tblPr>
        <w:tblW w:w="9718" w:type="dxa"/>
        <w:tblInd w:w="421" w:type="dxa"/>
        <w:tblLayout w:type="fixed"/>
        <w:tblLook w:val="00A0" w:firstRow="1" w:lastRow="0" w:firstColumn="1" w:lastColumn="0" w:noHBand="0" w:noVBand="0"/>
      </w:tblPr>
      <w:tblGrid>
        <w:gridCol w:w="4394"/>
        <w:gridCol w:w="1429"/>
        <w:gridCol w:w="1363"/>
        <w:gridCol w:w="1380"/>
        <w:gridCol w:w="1152"/>
      </w:tblGrid>
      <w:tr w:rsidR="00340337" w:rsidRPr="00340337" w:rsidTr="005371AC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ab/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Меры социальной поддержки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2010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2011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2012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2013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</w:tr>
      <w:tr w:rsidR="00340337" w:rsidRPr="00340337" w:rsidTr="005371AC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Материнский (семейный капитал) капитал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66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55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семей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59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семей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69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семей</w:t>
            </w:r>
          </w:p>
        </w:tc>
      </w:tr>
      <w:tr w:rsidR="00340337" w:rsidRPr="00340337" w:rsidTr="005371AC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Бесплатное предоставление земельных участков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2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семьи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5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семей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27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семей</w:t>
            </w:r>
          </w:p>
        </w:tc>
      </w:tr>
      <w:tr w:rsidR="00340337" w:rsidRPr="00340337" w:rsidTr="005371AC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Региональный материнский (семейный капитал) капитал (50,0 </w:t>
            </w:r>
            <w:proofErr w:type="spellStart"/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тыс.руб</w:t>
            </w:r>
            <w:proofErr w:type="spellEnd"/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.)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8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семей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21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семья</w:t>
            </w:r>
          </w:p>
        </w:tc>
      </w:tr>
      <w:tr w:rsidR="00340337" w:rsidRPr="00340337" w:rsidTr="005371AC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Государственный социальный контракт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2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семьи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1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семья</w:t>
            </w:r>
          </w:p>
        </w:tc>
      </w:tr>
      <w:tr w:rsidR="00340337" w:rsidRPr="00340337" w:rsidTr="005371AC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Акция «Поможем собрать детей в школу»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106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190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248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>216</w:t>
            </w:r>
          </w:p>
        </w:tc>
      </w:tr>
      <w:tr w:rsidR="00340337" w:rsidRPr="00340337" w:rsidTr="005371AC">
        <w:trPr>
          <w:trHeight w:val="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Новогодние подарки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529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507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520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  <w:t xml:space="preserve">463 </w:t>
            </w:r>
            <w:r w:rsidRPr="0034033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</w:tr>
    </w:tbl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Деятельность по социальной поддержке различных категорий граждан района осуществляется в соответствии с законодательством </w:t>
      </w:r>
      <w:proofErr w:type="gramStart"/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>и  ведется</w:t>
      </w:r>
      <w:proofErr w:type="gramEnd"/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тесном взаимодействии с территориальным управлением социальной защиты населения по городскому округу Тейково и Тейковскому муниципальному району и другими заинтересованными органами.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Введен в эксплуатацию дом-интернат для престарелых в </w:t>
      </w:r>
      <w:proofErr w:type="spellStart"/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>с.Доронино</w:t>
      </w:r>
      <w:proofErr w:type="spellEnd"/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>.  Силами волонтерских отрядов проводятся акции «Свет в окне», «Весенняя неделя добра», «Ветеранам глубинки – народное внимание и забота».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Программа модернизации образования направлена на укрепление материально-технической базы школ, садов, создание равных условий обучения и воспитания, укрепление здоровья школьников. 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В рамках проекта «Детские сады – детям» в районе проводится планомерная работа по развитию дошкольного образования. 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Школы обеспечены современными компьютерами и подключены к сети Интернет. Пополнено учебное оборудование, закуплены учебники, приобретена новая мебель.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Забота о здоровье человека является главной и первоочередной задачей власти. С этой целью принимаются меры по повышению качества медицинского обслуживания сельского населения. Результатом работы стало отсутствие в районе младенческой и материнской смертности, снижение смертности населения в целом. 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>В целях создания необходимых условий оказания медицинской помощи населению укрепляется материально-техническая база лечебных учреждений.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Возрастание роли культуры является важным фактором, организующим духовную жизнь людей. Большая работа проводится с самодеятельными художниками, поэтами, музыкантами, мастерами прикладного творчества. Творческие коллективы неоднократно становились лауреатами и дипломантами областных, межрегиональных и международных фестивалей и конкурсов. 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Физкультурно-оздоровительная и спортивная работа в районе направлена на развитие инфраструктуры, материально-технической базы для занятий массовым спортом, улучшение результатов сборных команд района, пропаганду здорового образа жизни.</w:t>
      </w:r>
    </w:p>
    <w:p w:rsidR="00340337" w:rsidRPr="004316B1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На территории района в живописных местах расположены и функционируют курорт «</w:t>
      </w:r>
      <w:proofErr w:type="spellStart"/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>Оболсуново</w:t>
      </w:r>
      <w:proofErr w:type="spellEnd"/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>», пансионат с лечением «Чайка», санаторно-оздоровительный лагерь «Строитель».</w:t>
      </w:r>
    </w:p>
    <w:p w:rsidR="00340337" w:rsidRPr="00340337" w:rsidRDefault="00340337" w:rsidP="004316B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>В районе сохраняется устойчивая тенденция объединения усилий важнейших социальных и общественных организаций, прослеживается системный подход в работе.</w:t>
      </w:r>
      <w:r w:rsidRPr="004316B1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3D3B59" w:rsidRDefault="003D3B59" w:rsidP="00B76E9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D3B59" w:rsidRDefault="003D3B59" w:rsidP="00B76E9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D3B59" w:rsidRDefault="003D3B59" w:rsidP="00B76E9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340337" w:rsidRDefault="00340337" w:rsidP="00B76E9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lastRenderedPageBreak/>
        <w:t>3. Цель (</w:t>
      </w:r>
      <w:proofErr w:type="gramStart"/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цели)  и</w:t>
      </w:r>
      <w:proofErr w:type="gramEnd"/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 ожидаемые результаты реализации муниципальной программы</w:t>
      </w:r>
    </w:p>
    <w:p w:rsidR="00340337" w:rsidRPr="00340337" w:rsidRDefault="00340337" w:rsidP="00B76E9C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340337" w:rsidP="00B76E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3.1. Цели и целевые показатели муниципальной программы</w:t>
      </w:r>
    </w:p>
    <w:p w:rsidR="00340337" w:rsidRPr="00340337" w:rsidRDefault="00340337" w:rsidP="00B76E9C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Формирование  организационных</w:t>
      </w:r>
      <w:proofErr w:type="gramEnd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, социально-экономических условий для осуществления мер по улучшению положения  и  качества  жизни  населения, повышению степени их социальной  защищенности, активизации участия населения в жизни общества.</w:t>
      </w:r>
    </w:p>
    <w:p w:rsidR="00340337" w:rsidRPr="00340337" w:rsidRDefault="00340337" w:rsidP="00B76E9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  <w:r w:rsidR="00B76E9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</w:t>
      </w: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На достижение цели направлен комплекс задач: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- нормативное правовое обеспечение социальной защищенности жителей района;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укрепление социальной </w:t>
      </w:r>
      <w:proofErr w:type="gramStart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защищенности  жителей</w:t>
      </w:r>
      <w:proofErr w:type="gramEnd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района;         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развитие </w:t>
      </w:r>
      <w:proofErr w:type="spellStart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частно</w:t>
      </w:r>
      <w:proofErr w:type="spellEnd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-государственного и общественно-государственного партнерства в целях государственной поддержки граждан;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укрепление здоровья жителей района;                      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оптимизация среды жизнедеятельности пожилых людей;      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совершенствование   социального   </w:t>
      </w:r>
      <w:proofErr w:type="gramStart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обслуживания  жителей</w:t>
      </w:r>
      <w:proofErr w:type="gramEnd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сельской местности;                             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совершенствование  коммуникационных</w:t>
      </w:r>
      <w:proofErr w:type="gramEnd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связей  и  развитие интеллектуального  потенциала жителей района;             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организация  свободного</w:t>
      </w:r>
      <w:proofErr w:type="gramEnd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времени  и  культурного  досуга людей;</w:t>
      </w:r>
    </w:p>
    <w:p w:rsidR="00340337" w:rsidRPr="00340337" w:rsidRDefault="00340337" w:rsidP="00B76E9C">
      <w:pPr>
        <w:keepNext/>
        <w:keepLine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- поддержка социально ориентированных некоммерческих организаций, зарегистрированных и действующих на территории Тейковского муниципального района;</w:t>
      </w:r>
    </w:p>
    <w:p w:rsidR="00340337" w:rsidRPr="00340337" w:rsidRDefault="00340337" w:rsidP="00B76E9C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- увеличение социально значимых программ (проектов), реализуемых социально ориентированными некоммерческими организациями.</w:t>
      </w:r>
    </w:p>
    <w:p w:rsidR="00340337" w:rsidRPr="00340337" w:rsidRDefault="00340337" w:rsidP="00B76E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</w:p>
    <w:p w:rsidR="00340337" w:rsidRPr="00340337" w:rsidRDefault="00340337" w:rsidP="00B76E9C">
      <w:p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3.2. Ожидаемые результаты реализации муниципальной программы</w:t>
      </w:r>
    </w:p>
    <w:p w:rsidR="00340337" w:rsidRPr="00340337" w:rsidRDefault="00340337" w:rsidP="00B76E9C">
      <w:pPr>
        <w:suppressAutoHyphens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340337" w:rsidRDefault="00340337" w:rsidP="00B76E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Реализация мероприятий Программы позволит сформировать организационные, правовые, социально-экономические условия для осуществления мер по улучшению положения и качества жителей района, повышению степени их социальной защищенности, активизации участия населения в жизни общества.</w:t>
      </w:r>
    </w:p>
    <w:p w:rsidR="00340337" w:rsidRPr="00340337" w:rsidRDefault="00340337" w:rsidP="00B76E9C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Принятие Программы будет способствовать развитию и укреплению межведомственного взаимодействия по решению проблем населения района посредством реализации совместных мероприятий, оказанию поддержки социально ориентированных некоммерческих организаций, зарегистрированных и действующих на территории Тейковского муниципального района, увеличению социально-значимых программ (проектов), реализуемых социально ориентированными некоммерческими организациями.</w:t>
      </w:r>
    </w:p>
    <w:p w:rsidR="00340337" w:rsidRPr="00340337" w:rsidRDefault="00340337" w:rsidP="00B76E9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E9C" w:rsidRDefault="00B76E9C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E9C" w:rsidRDefault="00B76E9C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E9C" w:rsidRDefault="00B76E9C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B59" w:rsidRDefault="003D3B59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E9C" w:rsidRDefault="00B76E9C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E9C" w:rsidRPr="00340337" w:rsidRDefault="00B76E9C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71AC" w:rsidRDefault="005371AC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40337" w:rsidRPr="000D006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D006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3.3. Сведения о целевых индикаторах (показателях) реализации Программы</w:t>
      </w:r>
    </w:p>
    <w:p w:rsidR="005371AC" w:rsidRDefault="005371AC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4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114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720"/>
        <w:gridCol w:w="2194"/>
        <w:gridCol w:w="720"/>
        <w:gridCol w:w="900"/>
        <w:gridCol w:w="900"/>
        <w:gridCol w:w="900"/>
        <w:gridCol w:w="1080"/>
        <w:gridCol w:w="900"/>
        <w:gridCol w:w="900"/>
        <w:gridCol w:w="900"/>
      </w:tblGrid>
      <w:tr w:rsidR="00340337" w:rsidRPr="00340337" w:rsidTr="00B76E9C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№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п/п.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Значения целевых индикаторов (показателей)</w:t>
            </w:r>
          </w:p>
        </w:tc>
      </w:tr>
      <w:tr w:rsidR="00340337" w:rsidRPr="00340337" w:rsidTr="00B76E9C">
        <w:trPr>
          <w:trHeight w:val="87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2012г.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2013г.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2014г.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Предоставление социальных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услуг  гражданам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пожилого    возраста, нуждающихся в социальном обслуживании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353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3</w:t>
            </w: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5</w:t>
            </w: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3</w:t>
            </w: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3</w:t>
            </w: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3</w:t>
            </w: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3</w:t>
            </w: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3</w:t>
            </w: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60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2.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Увеличение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количества  объектов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розничной  торговли, предоставляющих услуги по социально низким ценам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3.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Проведение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профилактических  осмотров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ветеранов Великой Отечественной войны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98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4.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Количество проведенных социально значимых мероприятий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Оказание   социально-бытовой  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помощи,   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духовной поддержки  гражданам   пожилого   возраста   волонтерами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60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6.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Организация досуга пожилых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граждан,  обеспечение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 их творческой самореализации с помощью клубных  объединений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t>180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006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Доля граждан 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старшего поколения, </w:t>
            </w: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lastRenderedPageBreak/>
              <w:t>занимающихся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  <w:lastRenderedPageBreak/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Доля граждан старшего поколения, получивших социальное обслуживание, в общем числе граждан старшего поколения, признанных нуждающимися в социальном обслуживании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65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Доля граждан старшего поколения, удовлетворенных качеством предоставляемых социальных услуг, в том числе получателей социальных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60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Общая численность детей, оставшихся без попечения родителей в возрасте от 18 – 23 лет, имеющих на правах личной собственности жилье, не отвечающее санитарным нормам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Количество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жителей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получивших социальные услуги со стороны социально ориентированных некоммерческих организаций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460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социально ориентированных некоммерческих организаций, получивших консультационную поддержку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340337" w:rsidRPr="00340337" w:rsidTr="00B76E9C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lastRenderedPageBreak/>
              <w:t>13.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Количество мероприятий по актуальным вопросам деятельности социально ориентированных некоммерческих организаций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10</w:t>
            </w:r>
          </w:p>
        </w:tc>
      </w:tr>
    </w:tbl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340337" w:rsidRDefault="00340337" w:rsidP="003403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3.4. Обоснование выделения подпрограмм</w:t>
      </w:r>
    </w:p>
    <w:p w:rsidR="00340337" w:rsidRPr="00340337" w:rsidRDefault="00340337" w:rsidP="0034033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340337" w:rsidP="00B76E9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 xml:space="preserve">Программа предусматривает реализацию аналитических подпрограмм: </w:t>
      </w:r>
    </w:p>
    <w:p w:rsidR="00340337" w:rsidRPr="00340337" w:rsidRDefault="00340337" w:rsidP="00B76E9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«Повышение качества жизни граждан пожилого возраста Тейковского муниципального района» (срок реализации – 2014-2018 гг.), которая направлена на </w:t>
      </w:r>
      <w:proofErr w:type="gramStart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обеспечение  в</w:t>
      </w:r>
      <w:proofErr w:type="gramEnd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полном объеме законодательно установленных мер социальной поддержки людей пожилого возраста;</w:t>
      </w:r>
    </w:p>
    <w:p w:rsidR="00340337" w:rsidRPr="00340337" w:rsidRDefault="00340337" w:rsidP="00B76E9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-  «</w:t>
      </w:r>
      <w:proofErr w:type="gramEnd"/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Повышение качества жизни детей – сирот Тейковского муниципального района» (срок реализации – 2014-2018 гг.), которая направлена на сокращение числа детей – сирот, имеющих жилье на правах личной собственности, которое не отвечает санитарным нормам;</w:t>
      </w:r>
    </w:p>
    <w:p w:rsidR="00340337" w:rsidRPr="00340337" w:rsidRDefault="00340337" w:rsidP="00B76E9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8"/>
          <w:szCs w:val="24"/>
          <w:lang w:eastAsia="ru-RU"/>
        </w:rPr>
        <w:t>- «Поддержка социально ориентированных некоммерческих организаций» (срок реализации – 2017-2018 гг.), которая направлена на поддержку социально ориентированных некоммерческих организаций, зарегистрированных и действующих на территории Тейковского муниципального района.</w:t>
      </w:r>
    </w:p>
    <w:p w:rsidR="00340337" w:rsidRPr="00340337" w:rsidRDefault="00340337" w:rsidP="00B76E9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76E9C" w:rsidRDefault="00B76E9C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76E9C" w:rsidRDefault="00B76E9C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76E9C" w:rsidRDefault="00B76E9C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76E9C" w:rsidRDefault="00B76E9C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76E9C" w:rsidRDefault="00B76E9C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76E9C" w:rsidRPr="00340337" w:rsidRDefault="00B76E9C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Default="0034033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0D0067" w:rsidRPr="00340337" w:rsidRDefault="000D0067" w:rsidP="00340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D3B59" w:rsidRDefault="003D3B59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D3B59" w:rsidRDefault="003D3B59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D3B59" w:rsidRPr="00340337" w:rsidRDefault="003D3B59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4. Ресурсное обеспечение </w:t>
      </w:r>
      <w:proofErr w:type="gramStart"/>
      <w:r w:rsidRPr="0034033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муниципальной  программы</w:t>
      </w:r>
      <w:proofErr w:type="gramEnd"/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5</w:t>
      </w: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tbl>
      <w:tblPr>
        <w:tblW w:w="9922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600"/>
        <w:gridCol w:w="1208"/>
        <w:gridCol w:w="1134"/>
        <w:gridCol w:w="1080"/>
        <w:gridCol w:w="1188"/>
        <w:gridCol w:w="992"/>
      </w:tblGrid>
      <w:tr w:rsidR="00340337" w:rsidRPr="00340337" w:rsidTr="003D3B59">
        <w:trPr>
          <w:tblHeader/>
        </w:trPr>
        <w:tc>
          <w:tcPr>
            <w:tcW w:w="72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№ п/п.</w:t>
            </w:r>
          </w:p>
        </w:tc>
        <w:tc>
          <w:tcPr>
            <w:tcW w:w="360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подпрограммы / 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2014г.</w:t>
            </w:r>
          </w:p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</w:tr>
      <w:tr w:rsidR="00340337" w:rsidRPr="00340337" w:rsidTr="003D3B59">
        <w:trPr>
          <w:cantSplit/>
          <w:trHeight w:val="299"/>
        </w:trPr>
        <w:tc>
          <w:tcPr>
            <w:tcW w:w="720" w:type="dxa"/>
            <w:tcBorders>
              <w:bottom w:val="single" w:sz="4" w:space="0" w:color="auto"/>
            </w:tcBorders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«Поддержка населения в Тейковском муниципальном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районе»/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253,2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3D3B59">
        <w:trPr>
          <w:cantSplit/>
          <w:trHeight w:val="636"/>
        </w:trPr>
        <w:tc>
          <w:tcPr>
            <w:tcW w:w="720" w:type="dxa"/>
            <w:tcBorders>
              <w:top w:val="single" w:sz="4" w:space="0" w:color="auto"/>
            </w:tcBorders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</w:t>
            </w:r>
            <w:r w:rsidRPr="003403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жизни граждан пожилого возраста Тейковского муниципального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района»  /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389,5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197,7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191,8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«Повышение качества жизни детей-сирот Тейковского муниципального района» /всего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192,2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«Поддержка социально ориентированных некоммерческих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организаций»/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3D3B59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20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8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3B59" w:rsidRDefault="003D3B59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Pr="00340337" w:rsidRDefault="00B16484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2A9" w:rsidRDefault="00E942A9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к муниципальной программе «Поддержка населения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Тейковском муниципальном районе»</w:t>
      </w:r>
    </w:p>
    <w:p w:rsidR="00340337" w:rsidRPr="00E942A9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E942A9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942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Подпрограмма </w:t>
      </w:r>
    </w:p>
    <w:p w:rsidR="00340337" w:rsidRPr="00E942A9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942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«Повышение качества жизни граждан пожилого</w:t>
      </w:r>
    </w:p>
    <w:p w:rsidR="00340337" w:rsidRPr="00E942A9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942A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возраста Тейковского муниципального района»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788" w:type="dxa"/>
        <w:tblInd w:w="846" w:type="dxa"/>
        <w:tblLayout w:type="fixed"/>
        <w:tblLook w:val="00A0" w:firstRow="1" w:lastRow="0" w:firstColumn="1" w:lastColumn="0" w:noHBand="0" w:noVBand="0"/>
      </w:tblPr>
      <w:tblGrid>
        <w:gridCol w:w="2133"/>
        <w:gridCol w:w="6655"/>
      </w:tblGrid>
      <w:tr w:rsidR="00340337" w:rsidRPr="00340337" w:rsidTr="00E942A9"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1. Паспорт подпрограммы </w:t>
            </w:r>
          </w:p>
        </w:tc>
      </w:tr>
      <w:tr w:rsidR="00340337" w:rsidRPr="00340337" w:rsidTr="00E942A9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подпрограммы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«Повышение качества жизни граждан пожилого</w:t>
            </w:r>
          </w:p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возраста Тейковского муниципального района»</w:t>
            </w:r>
          </w:p>
        </w:tc>
      </w:tr>
      <w:tr w:rsidR="00340337" w:rsidRPr="00340337" w:rsidTr="00E942A9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Тип подпрограммы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Аналитическая</w:t>
            </w:r>
          </w:p>
        </w:tc>
      </w:tr>
      <w:tr w:rsidR="00340337" w:rsidRPr="00340337" w:rsidTr="00E942A9">
        <w:trPr>
          <w:trHeight w:val="938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A7F29" w:rsidRDefault="00340337" w:rsidP="0034033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2014 </w:t>
            </w: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val="en-US" w:eastAsia="ar-SA"/>
              </w:rPr>
              <w:t xml:space="preserve">- </w:t>
            </w: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2018 годы</w:t>
            </w:r>
          </w:p>
        </w:tc>
      </w:tr>
      <w:tr w:rsidR="00340337" w:rsidRPr="00340337" w:rsidTr="00E942A9">
        <w:trPr>
          <w:trHeight w:val="2205"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Исполнители</w:t>
            </w:r>
          </w:p>
          <w:p w:rsidR="00340337" w:rsidRPr="003A7F29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отдел культуры, туризма, молодежной </w:t>
            </w:r>
            <w:proofErr w:type="gram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  социальной</w:t>
            </w:r>
            <w:proofErr w:type="gram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политики администрации Тейковского муниципального района;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отдел образования администрации Тейковского муниципального района;</w:t>
            </w:r>
          </w:p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отдел экономического развития, торговли, имущественных отношений и муниципального заказа администрации Тейковского муниципального района;</w:t>
            </w:r>
          </w:p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0337" w:rsidRPr="00340337" w:rsidTr="00E942A9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Цель (цели) подпрограммы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Формирование  организационных</w:t>
            </w:r>
            <w:proofErr w:type="gram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социально-экономических условий для осуществления мер по улучшению положения  и  качества  жизни  населения, повышению степени их социальной  защищенности, активизации участия населения в жизни общества      </w:t>
            </w:r>
          </w:p>
        </w:tc>
      </w:tr>
      <w:tr w:rsidR="00340337" w:rsidRPr="00340337" w:rsidTr="00E942A9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A7F29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бюджетных ассигнований: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2014 год – 60,0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2015 год – 389,5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2016 год – 70,0 тыс. руб.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2017 год – 70,0 тыс. руб.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2018 год – 70,0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Тейковского муниципального района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2014 год – 60,0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2015 год – 191,8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2016 год – 70,0 тыс. руб.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2017 год – 70,0 тыс. руб.</w:t>
            </w:r>
          </w:p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2018 год – 70,0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2014 год – 0,0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2015 год – 197,7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2016 год – 0,0 тыс. руб.</w:t>
            </w:r>
          </w:p>
          <w:p w:rsidR="00340337" w:rsidRPr="003A7F2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2017 год – 0,0 тыс. руб.</w:t>
            </w:r>
          </w:p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2018 год – 0,0 </w:t>
            </w:r>
            <w:proofErr w:type="spellStart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3A7F2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40337" w:rsidRPr="003A7F29" w:rsidRDefault="00340337" w:rsidP="003403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16484" w:rsidRDefault="00B16484" w:rsidP="0034033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B1648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r w:rsidRPr="0034033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 Краткая характеристика сферы реализации подпрограммы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Качество жизни пожилых граждан напрямую зависит от состояния здоровья, психологического и социального статуса, свободы деятельности и выбора, от стрессов и чрезмерной озабоченности, организованности досуга, уровня образования, доступа к культурному наследию, социальному, психологическому и профессиональному самоутверждению.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Доля пожилых людей в демографической структуре России постоянно возрастает. Современная социальная практика показывает, что базовой проблемой для старшего поколения является определенная социальная изолированность, когда с возрастом человек теряет вовлеченность в общественные процессы.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В этой связи забота о людях старшего поколения является безусловным государственным приоритетом. Перед обществом и государством стоит задача улучшить условия жизни пожилых граждан, продлить активное долголетие пожилых людей, сделать так, чтобы люди в преклонном возрасте чувствовали себя вовлеченными в нормальную жизнь.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Экономическое положение пожилых граждан складывается из пенсионного обеспечения, реализации льгот и предоставления мер социальной поддержки, профессиональной занятости.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целях повышения общего уровня пенсионного обеспечения и поддержания материального положения граждан с учетом мероприятий, проводимых по реформированию системы мер социальной поддержки, Правительством Российской Федерации ежегодно определяются коэффициенты индексации (увеличения) базовой и страховой частей трудовых пенсий. 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Пенсионеры, имеющие статус ветерана труда, ветерана труда Ивановской области, труженика </w:t>
      </w:r>
      <w:proofErr w:type="gram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тыла,  получают</w:t>
      </w:r>
      <w:proofErr w:type="gram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меры социальной поддержки за счет средств областного бюджета. Данные выплаты ежегодно индексируются. Неработающим пенсионерам, материальное обеспечение которых ниже установленного прожиточного минимума, производится федеральная социальная доплата к пенсии.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С 2006 года региональным законодательством льготным категориям граждан предоставляется в качестве меры социальной поддержки льготный проезд на транспорте, который с 2009 года осуществляется на основании социальной карты жителя Ивановской области.  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Медицинское обслуживание населения осуществляют 1 сельская больница, 1 врачебная амбулатория, 2 офиса врача общей практики (</w:t>
      </w:r>
      <w:proofErr w:type="spell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Н.Горяново</w:t>
      </w:r>
      <w:proofErr w:type="spell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Морозово</w:t>
      </w:r>
      <w:proofErr w:type="spell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) и 11 фельдшерско-акушерских пунктов.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Вопросы предоставления качественной медицинской помощи ветеранам Великой Отечественной войны и лицам, приравненным к ним, по льготам находятся на постоянном контроле.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Участники Великой Отечественной войны получают амбулаторное и стационарное </w:t>
      </w:r>
      <w:proofErr w:type="gram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лечение,  направляются</w:t>
      </w:r>
      <w:proofErr w:type="gram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"Ивановский областной госпиталь для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ветеранов войн", обеспечиваются санаторно-курортным лечением, необходимыми лекарственными препаратами. 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целях решения проблемы получения лекарств </w:t>
      </w:r>
      <w:proofErr w:type="gram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ветеранами  в</w:t>
      </w:r>
      <w:proofErr w:type="gram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учреждениях здравоохранения введена услуга по доставке лекарственных препаратов, в том числе по бесплатным рецептам инвалидам и участникам войны, а также вдовам погибших по согласованию с ними. 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Социальное обслуживание граждан старшего поколения является одним из основных направлений деятельности органов и учреждений системы социальной защиты населения.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При необходимости граждане пожилого возраста направляются в областное государственное стационарное учреждение социального обслуживания «Дом-интернат для ветеранов войны и труда «Лесное»; психоневрологический дом-интернат; дом-интернат общего типа.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Ветераны ВОВ, нуждающиеся в улучшении жилищных условий, получают единовременные денежные </w:t>
      </w:r>
      <w:proofErr w:type="gram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выплаты  на</w:t>
      </w:r>
      <w:proofErr w:type="gram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строительство или приобретение жилого помещения. 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Гражданам, оказавшимся в трудной жизненной ситуации, оказывается материальная помощь.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В областном государственном учреждении социального обслуживания «Тейковский комплексный центр социального обслуживания населения» действуют: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- отделение социального обслуживания на дому граждан пожилого возраста и инвалидов для оказания социально-бытовой помощи в надомных условиях;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- специализированное отделение социально-медицинского обслуживания на дому граждан пожилого возраста и инвалидов, предназначенное для оказания помощи социально-бытового и социально-медицинского обслуживания в надомных условиях;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- отделение временного проживания граждан пожилого возраста и инвалидов на 20 человек, предназначенное для предоставления гражданам пожилого возраста и инвалидам сроком до 6 месяцев благоустроенного жилого помещения, оказания бытовых, санитарно-гигиенических услуг, при необходимости, медицинской помощи, а также организации их питания и досуга.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Учреждение социального обслуживания является учреждением открытого типа. Помещение в учреждение граждан, оказавшихся в трудной жизненной ситуации, осуществляется с их добровольного согласия, согласия их законных представителей или по решению суда.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Задача учреждения состоит в том, чтобы обеспечить пожилым гражданам достаточно комфортные и безопасные условия проживания, продлить их активное долголетие и общественно полезную деятельность.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При отделении дневного пребывания действуют: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- клуб «</w:t>
      </w:r>
      <w:proofErr w:type="spell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Берегиня</w:t>
      </w:r>
      <w:proofErr w:type="spell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» граждан пожилого возраста и инвалидов. Деятельность клуба направлена на создание благоприятных условий, для объединения и общения пожилых людей, любящих русские народные песни;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- клуб оздоровительно-профилактического направления «</w:t>
      </w:r>
      <w:proofErr w:type="gram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Здоровье</w:t>
      </w:r>
      <w:proofErr w:type="gram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мы» для граждан пожилого возраста и инвалидов. Деятельность клуба направлена на проведение оздоровительных мероприятий, способствующих поддержанию активного образа жизни и оздоровлению организма.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В отделении временного проживания действует православная школа «Вера. Надежда. Любовь» для граждан пожилого возраста и инвалидов, проживающих в отделении временного проживания. Деятельность православной школы направлена на проведение мероприятий, способствующих духовному развитию пожилых людей, приобретение ими знаний основ христианства.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При отделении срочной социальной помощи создана мобильная бригада неотложной социальной помощи гражданам пожилого возраста, попавших в трудную жизненную ситуацию.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В целях совершенствования работы по оказанию консультативных и иных услуг, для оперативного информирования граждан при отделении срочной социальной помощи создана мобильная информационно-консультативная служба. 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Клубные объединения для людей пожилого возраста созданы и работают при учреждениях культуры района. Данная категория является активными участниками поселенческих и районных культурно-массовых мероприятий, направленных на развитие творческого потенциала, расширение кругозора, информированности пожилых граждан.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Оказание адресной помощи пожилым людям осуществляется силами волонтерских отрядов, действующих на базе учреждений образования. Проводятся акции «Свет в окне</w:t>
      </w:r>
      <w:proofErr w:type="gram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»,  "</w:t>
      </w:r>
      <w:proofErr w:type="gram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Доброе сердце", «Весенняя неделя добра», «Ветеранам глубинки - народное внимание и забота» и др.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В целях пропаганды здорового образа жизни, приобщения пожилых граждан к физической культуре в районе проводятся массовые спортивные мероприятия, в которых принимают участие граждане пожилого возраста.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Качество жизни пожилых людей зависит как от состояния здоровья, доступности социальных услуг, психологического и социального статуса, так и от организации досуга, доступа к культурному наследию.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Принятие подпрограммы будет способствовать развитию и укреплению межведомственного взаимодействия по решению проблем пожилых граждан посредством реализации совместных мероприятий.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3. Ожидаемые результаты реализации подпрограммы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Реализация мероприятий подпрограммы позволит сформировать организационные, правовые, социально-экономические условия для осуществления мер по улучшению положения и качества жизни пожилых людей, повышению степени их социальной защищенности, активизации участия пожилых людей в жизни общества:</w:t>
      </w:r>
    </w:p>
    <w:p w:rsidR="00340337" w:rsidRPr="00340337" w:rsidRDefault="00340337" w:rsidP="00E942A9">
      <w:pPr>
        <w:widowControl w:val="0"/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увеличение  количества</w:t>
      </w:r>
      <w:proofErr w:type="gram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объектов   розничной торговли, предоставляющих услуги по социально низким ценам;    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 оказание социально-бытовой помощи,  духовной поддержки   гражданам пожилого возраста волонтерами;                 </w:t>
      </w:r>
    </w:p>
    <w:p w:rsidR="00340337" w:rsidRPr="00340337" w:rsidRDefault="00340337" w:rsidP="00E942A9">
      <w:pPr>
        <w:widowControl w:val="0"/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проведение социально-медицинской </w:t>
      </w:r>
      <w:proofErr w:type="gramStart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>реабилитации,  поддержание</w:t>
      </w:r>
      <w:proofErr w:type="gramEnd"/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физического   и психического здоровья, продление  долголетия гражданам пожилого возраста;  </w:t>
      </w:r>
    </w:p>
    <w:p w:rsidR="00340337" w:rsidRPr="00340337" w:rsidRDefault="00340337" w:rsidP="00E942A9">
      <w:pPr>
        <w:widowControl w:val="0"/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организация профилактической  работы  с  пожилыми  гражданами  в профильных   школах здоровья;                                                        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раннее выявление заболеваний, своевременное оказание медицинской помощи   гражданам пожилого возраста;                        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охват профилактическими осмотрами  не  менее 98% ветеранов Великой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Отечественной войны;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>- медицинская    реабилитация  в  центрах восстановительного лечения     Ивановской области не менее 25% пожилых лиц  от  общего количества     обратившихся, страдающих хроническими  заболеваниями,  продление   их активного долголетия;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поддержание здорового образа  жизни  граждан пожилого  возраста  путем  приобщения  их  к физической  культуре  и  спорту,  реализация потребности   пожилых людей  в  общении, укрепление   здоровья, продление жизни посредством  организации  районных мероприятий;                                    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приобщение  граждан  пожилого   возраста   к культурным мероприятиям, проводимых в районе;                         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участие  граждан   пожилого возраста в творческих объединениях  в  целях реализации  творческого потенциала;                    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обеспечение потребностей пользователей пожилого  возраста  в  библиотечных  услугах;              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удовлетворение  индивидуальной   потребности пожилых людей в общении;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организация    досуга    пожилых    граждан, обеспечение их творческой  самореализации  с помощью   клубных   объединений;                                          </w:t>
      </w:r>
      <w:r w:rsidRPr="00340337">
        <w:rPr>
          <w:rFonts w:ascii="Times New Roman" w:eastAsia="Calibri" w:hAnsi="Times New Roman" w:cs="Times New Roman"/>
          <w:sz w:val="27"/>
          <w:szCs w:val="27"/>
          <w:lang w:eastAsia="ru-RU"/>
        </w:rPr>
        <w:br/>
        <w:t xml:space="preserve">- привлечение внимания общественности к правам пожилых   людей,   их   роли   в   обществе, чествование ветеранов труда, долгожителей  и других  категорий  в   рамках   мероприятий, приуроченных ко Дню пожилого человека, Дню Победы.       </w:t>
      </w:r>
    </w:p>
    <w:p w:rsidR="00340337" w:rsidRPr="00340337" w:rsidRDefault="00340337" w:rsidP="00E942A9">
      <w:pPr>
        <w:autoSpaceDE w:val="0"/>
        <w:autoSpaceDN w:val="0"/>
        <w:adjustRightInd w:val="0"/>
        <w:spacing w:after="0" w:line="240" w:lineRule="auto"/>
        <w:ind w:left="426" w:right="282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5371AC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7"/>
          <w:szCs w:val="27"/>
          <w:lang w:eastAsia="ru-RU"/>
        </w:rPr>
      </w:pPr>
      <w:r w:rsidRPr="00340337">
        <w:rPr>
          <w:rFonts w:ascii="Times New Roman CYR" w:eastAsia="Calibri" w:hAnsi="Times New Roman CYR" w:cs="Times New Roman CYR"/>
          <w:sz w:val="27"/>
          <w:szCs w:val="27"/>
          <w:lang w:eastAsia="ru-RU"/>
        </w:rPr>
        <w:t xml:space="preserve">Сведения о целевых индикаторах (показателях) реализации </w:t>
      </w:r>
    </w:p>
    <w:p w:rsid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7"/>
          <w:szCs w:val="27"/>
          <w:lang w:eastAsia="ru-RU"/>
        </w:rPr>
      </w:pPr>
      <w:r w:rsidRPr="00340337">
        <w:rPr>
          <w:rFonts w:ascii="Times New Roman CYR" w:eastAsia="Calibri" w:hAnsi="Times New Roman CYR" w:cs="Times New Roman CYR"/>
          <w:sz w:val="27"/>
          <w:szCs w:val="27"/>
          <w:lang w:eastAsia="ru-RU"/>
        </w:rPr>
        <w:t>Подпрограммы</w:t>
      </w:r>
    </w:p>
    <w:p w:rsidR="005371AC" w:rsidRPr="00340337" w:rsidRDefault="005371AC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7"/>
          <w:szCs w:val="27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340337">
        <w:rPr>
          <w:rFonts w:ascii="Times New Roman CYR" w:eastAsia="Calibri" w:hAnsi="Times New Roman CYR" w:cs="Times New Roman CYR"/>
          <w:sz w:val="24"/>
          <w:szCs w:val="24"/>
          <w:lang w:eastAsia="ru-RU"/>
        </w:rPr>
        <w:t>Таблица 1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tbl>
      <w:tblPr>
        <w:tblW w:w="9751" w:type="dxa"/>
        <w:tblInd w:w="279" w:type="dxa"/>
        <w:tblLayout w:type="fixed"/>
        <w:tblLook w:val="00A0" w:firstRow="1" w:lastRow="0" w:firstColumn="1" w:lastColumn="0" w:noHBand="0" w:noVBand="0"/>
      </w:tblPr>
      <w:tblGrid>
        <w:gridCol w:w="720"/>
        <w:gridCol w:w="1831"/>
        <w:gridCol w:w="720"/>
        <w:gridCol w:w="900"/>
        <w:gridCol w:w="1080"/>
        <w:gridCol w:w="900"/>
        <w:gridCol w:w="900"/>
        <w:gridCol w:w="900"/>
        <w:gridCol w:w="900"/>
        <w:gridCol w:w="900"/>
      </w:tblGrid>
      <w:tr w:rsidR="00340337" w:rsidRPr="00340337" w:rsidTr="00B16484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п/п.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Ед. изм.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Значения целевых индикаторов (показателей)</w:t>
            </w:r>
          </w:p>
        </w:tc>
      </w:tr>
      <w:tr w:rsidR="00340337" w:rsidRPr="00340337" w:rsidTr="00B16484">
        <w:trPr>
          <w:trHeight w:val="87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2012г.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2013г.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2014г.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Предоставление социальных </w:t>
            </w:r>
            <w:proofErr w:type="gramStart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услуг  гражданам</w:t>
            </w:r>
            <w:proofErr w:type="gramEnd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пожилого    возраста, нуждающихся в социальном обслуживании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360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Увеличение </w:t>
            </w:r>
            <w:proofErr w:type="gramStart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количества  объектов</w:t>
            </w:r>
            <w:proofErr w:type="gramEnd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 розничной  торговли, предоставляющих услуги по социально низким ценам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профилактических  осмотров</w:t>
            </w:r>
            <w:proofErr w:type="gramEnd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 ветеранов Великой Отечественной войны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Количество проведенных социально значимых мероприятий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Оказание   социально-бытовой   </w:t>
            </w:r>
            <w:proofErr w:type="gramStart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помощи,   </w:t>
            </w:r>
            <w:proofErr w:type="gramEnd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духовной поддержки  гражданам   пожилого   возраста   волонтерами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Организация досуга пожилых </w:t>
            </w:r>
            <w:proofErr w:type="gramStart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граждан,  обеспечение</w:t>
            </w:r>
            <w:proofErr w:type="gramEnd"/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 их творческой самореализации с помощью клубных  объединений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Доля граждан старшего поколения, занимающихся физической культурой и спортом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Доля граждан старшего поколения, получивших социальное обслуживание, в общем числе граждан старшего поколения, признанных нуждающимися в социальном обслуживании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Доля граждан старшего поколения, удовлетворенных качеством предоставляемых социальных услуг, в том числе получателей социальных 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16484" w:rsidRDefault="00B16484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en-US" w:eastAsia="ru-RU"/>
        </w:rPr>
      </w:pPr>
    </w:p>
    <w:p w:rsidR="00340337" w:rsidRPr="00B16484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B16484">
        <w:rPr>
          <w:rFonts w:ascii="Times New Roman" w:eastAsia="Calibri" w:hAnsi="Times New Roman" w:cs="Times New Roman"/>
          <w:b/>
          <w:bCs/>
          <w:sz w:val="28"/>
          <w:szCs w:val="24"/>
          <w:lang w:val="en-US" w:eastAsia="ru-RU"/>
        </w:rPr>
        <w:t xml:space="preserve">4. </w:t>
      </w:r>
      <w:r w:rsidRPr="00B16484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Мероприятия подпрограммы</w:t>
      </w:r>
    </w:p>
    <w:p w:rsidR="00340337" w:rsidRPr="00B16484" w:rsidRDefault="00340337" w:rsidP="00E942A9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en-US" w:eastAsia="ru-RU"/>
        </w:rPr>
      </w:pP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Подпрограмма предусматривает организацию и проведение мероприятий для граждан пожилого возраста, направленных на повышение качества жизни и активное долголетие.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подпрограммы предполагает выполнение следующих мероприятий:</w:t>
      </w:r>
    </w:p>
    <w:p w:rsidR="00340337" w:rsidRPr="00B16484" w:rsidRDefault="00340337" w:rsidP="000A6A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Укрепление социальной защищенности пожилых людей.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мероприятия планируется: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предоставление мер социальной поддержки отдельным категориям пожилых граждан;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пожилых людей, нуждающихся в социальной поддержке и социальном обслуживании, оказание социальных услуг;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оказание содействия в работе межведомственной мобильной бригады по оказанию неотложной социальной помощи гражданам пожилого возраста, попавшим в трудную жизненную ситуацию;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информационно-разъяснительная работа с гражданами пожилого возраста по вопросам социального обслуживания, социальной помощи и социальной поддержки.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Исполнителем мероприятий подпрограммы выступает отдел культуры, туризма, молодежной и социальной политики администрации Тейковского муниципального района.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мероприятий 2014-2018 гг.</w:t>
      </w:r>
    </w:p>
    <w:p w:rsidR="00340337" w:rsidRPr="00B16484" w:rsidRDefault="00340337" w:rsidP="000A6A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частно</w:t>
      </w:r>
      <w:proofErr w:type="spellEnd"/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-государственного и общественно-государственного партнерства в целях государственной поддержки граждан пожилого возраста.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мероприятия планируется: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- проведение ремонта жилых помещений ветеранам Великой Отечественной войны;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- расширение сети объектов розничной торговли продовольственными и промышленными товарами, фармацевтической продукции, предоставления бытовых услуг в розничных предприятиях по социально низким ценам;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взаимодействие с религиозными организациями;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развитие волонтерского движения;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участие в профильной смене волонтерской направленности, в рамках которой осуществляется подготовка волонтеров для оказания помощи гражданам пожилого возраста;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участие в областном волонтерском слете «Доброе сердце»;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волонтерских отрядов в образовательных учреждениях для оказания помощи пожилым людям и одиноким гражданам.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Исполнителями мероприятий подпрограммы выступают: 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отдел культуры, туризма, молодежной и социальной политики администрации Тейковского муниципального района;</w:t>
      </w:r>
    </w:p>
    <w:p w:rsidR="00340337" w:rsidRPr="00B16484" w:rsidRDefault="00340337" w:rsidP="005371AC">
      <w:pPr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отдел образования администрации Тейковского муниципального района;</w:t>
      </w:r>
    </w:p>
    <w:p w:rsidR="00340337" w:rsidRPr="00B16484" w:rsidRDefault="00340337" w:rsidP="005371AC">
      <w:pPr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отдел экономического развития, торговли, имущественных отношений и муниципального заказа администрации Тейковского муниципального района;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мероприятий 2014-2018 гг.</w:t>
      </w:r>
    </w:p>
    <w:p w:rsidR="00340337" w:rsidRPr="00B16484" w:rsidRDefault="00340337" w:rsidP="000A6A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Укрепление здоровья пожилых людей.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мероприятия планируется: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направление лиц пожилого возраста в центры восстановительного лечения;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занятий с пожилыми людьми в профильных школах здоровья (гипертоническая болезнь);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поддержание активного образа жизни пожилых граждан (проведение спортивных </w:t>
      </w:r>
      <w:proofErr w:type="gramStart"/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мероприятий,  проведение</w:t>
      </w:r>
      <w:proofErr w:type="gramEnd"/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акций за здоровый образ жизни);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участие в областных спортивных мероприятиях (всероссийская массовая лыжная гонка «Лыжня России», всероссийский день бега «Кросс нации»);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обеспечение информационной доступности медико-социальной экспертизы для лиц пенсионного возраста с использованием электронного документооборота.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Исполнителем мероприятий подпрограммы выступают: 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отдел культуры, туризма, молодежной и социальной политики администрации Тейковского муниципального района.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Срок реализации мероприятий 2014-2018 гг.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4.  Организация свободного времени и культурного досуга пожилых людей.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мероприятия планируется: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организация и проведение культурно-досуговых мероприятий, выставок, чтений, вечеров для лиц пожилого возраста на базе учреждений культуры;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организация любительских творческих объединений для лиц пожилого возраста;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работа клубов ветеранов, первичных ветеранских организаций;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мероприятий, приуроченных ко Дню пожилого человека;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проведение мероприятий, посвященных Дню Победы;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чествование ветеранов труда, долгожителей и других категорий.</w:t>
      </w:r>
    </w:p>
    <w:p w:rsidR="005371AC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Исполнителями мероприятий подпрограммы выступают: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отдел культуры, туризма, молодежной и социальной политики администрации Тейковского муниципального района;</w:t>
      </w:r>
    </w:p>
    <w:p w:rsidR="00340337" w:rsidRPr="00B16484" w:rsidRDefault="00340337" w:rsidP="005371AC">
      <w:pPr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отдел образования администрации Тейковского муниципального района.</w:t>
      </w:r>
    </w:p>
    <w:p w:rsid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</w:t>
      </w:r>
      <w:r w:rsidR="005371AC">
        <w:rPr>
          <w:rFonts w:ascii="Times New Roman" w:eastAsia="Calibri" w:hAnsi="Times New Roman" w:cs="Times New Roman"/>
          <w:sz w:val="28"/>
          <w:szCs w:val="28"/>
          <w:lang w:eastAsia="ru-RU"/>
        </w:rPr>
        <w:t>зации мероприятий 2014-2018 гг.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5.  Информационное сопровождение программы.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мероприятия планируется: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- участие в научно-практической конференции, семинарах по проблемам пожилых людей.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Исполнителем мероприятий подпрограммы выступает отдел культуры, туризма, молодежной и социальной политики администрации Тейковского муниципального района.</w:t>
      </w:r>
    </w:p>
    <w:p w:rsidR="00340337" w:rsidRPr="00B16484" w:rsidRDefault="00340337" w:rsidP="005371AC">
      <w:pPr>
        <w:autoSpaceDE w:val="0"/>
        <w:autoSpaceDN w:val="0"/>
        <w:adjustRightInd w:val="0"/>
        <w:spacing w:after="0" w:line="240" w:lineRule="auto"/>
        <w:ind w:left="426" w:right="282" w:firstLine="42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6484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мероприятий 2014-2018 гг.</w:t>
      </w:r>
    </w:p>
    <w:p w:rsidR="00340337" w:rsidRPr="00D77D85" w:rsidRDefault="00340337" w:rsidP="00E942A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D77D85" w:rsidRDefault="00340337" w:rsidP="003403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D77D85" w:rsidRDefault="00340337" w:rsidP="003403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77D85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5. Ресурсное обеспечение мероприятий подпрограммы</w:t>
      </w:r>
    </w:p>
    <w:p w:rsidR="00340337" w:rsidRPr="00D77D85" w:rsidRDefault="00340337" w:rsidP="0034033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D77D85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«Повышение качества жизни граждан пожилого </w:t>
      </w:r>
      <w:proofErr w:type="gramStart"/>
      <w:r w:rsidRPr="00D77D85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возраста  Тейковского</w:t>
      </w:r>
      <w:proofErr w:type="gramEnd"/>
      <w:r w:rsidRPr="00D77D85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 xml:space="preserve"> муниципального района»</w:t>
      </w:r>
    </w:p>
    <w:p w:rsidR="00340337" w:rsidRPr="00340337" w:rsidRDefault="00340337" w:rsidP="00340337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Таблица 2</w:t>
      </w: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</w:rPr>
        <w:t>тыс. руб.</w:t>
      </w:r>
    </w:p>
    <w:tbl>
      <w:tblPr>
        <w:tblW w:w="9720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600"/>
        <w:gridCol w:w="1260"/>
        <w:gridCol w:w="1080"/>
        <w:gridCol w:w="1080"/>
        <w:gridCol w:w="900"/>
        <w:gridCol w:w="1080"/>
      </w:tblGrid>
      <w:tr w:rsidR="00340337" w:rsidRPr="00340337" w:rsidTr="00B16484">
        <w:trPr>
          <w:tblHeader/>
        </w:trPr>
        <w:tc>
          <w:tcPr>
            <w:tcW w:w="72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п/п.</w:t>
            </w:r>
          </w:p>
        </w:tc>
        <w:tc>
          <w:tcPr>
            <w:tcW w:w="360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подпрограммы / 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Источник ресурсного обеспечения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«Повышение качества жизни граждан пожилого возраста Тейковского муниципального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района»/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197,7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-бюджет Тейковского муниципального района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191,8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для граждан пожилого возраста, направленная на повышение качества жизни и активного долголетия /всего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ремонта жилых помещений ветеранам Великой Отечественной войны/всего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«Проведение ремонта жилых помещений и (или) замену (приобретение) бытового и сантехнического оборудования </w:t>
            </w:r>
            <w:proofErr w:type="gramStart"/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жилых помещениях</w:t>
            </w:r>
            <w:proofErr w:type="gramEnd"/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занимаемых инвалидами и участниками Великой Отечественной войны 1941-1945 годов»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/всего</w:t>
            </w:r>
          </w:p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197,7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197,7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197,7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40337" w:rsidRPr="00340337" w:rsidTr="00B16484">
        <w:trPr>
          <w:cantSplit/>
        </w:trPr>
        <w:tc>
          <w:tcPr>
            <w:tcW w:w="72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340337" w:rsidRPr="0034033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6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033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</w:t>
      </w: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Default="00B16484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Default="00B16484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Default="00B16484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Default="00B16484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Default="00B16484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Default="00B16484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Default="00B16484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6484" w:rsidRPr="00340337" w:rsidRDefault="00B16484" w:rsidP="00E94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71AC" w:rsidRDefault="005371AC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71AC" w:rsidRPr="00340337" w:rsidRDefault="005371AC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7D85" w:rsidRDefault="00D77D85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2</w:t>
      </w: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«Поддержка населения в Тейковском </w:t>
      </w: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муниципальном районе» </w:t>
      </w: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keepNext/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Подпрограмма</w:t>
      </w:r>
    </w:p>
    <w:p w:rsidR="00340337" w:rsidRPr="00340337" w:rsidRDefault="00340337" w:rsidP="00340337">
      <w:pPr>
        <w:keepNext/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«Повышение качества жизни детей - сирот Тейковского муниципального района»</w:t>
      </w:r>
    </w:p>
    <w:p w:rsidR="00340337" w:rsidRPr="00340337" w:rsidRDefault="00340337" w:rsidP="00340337">
      <w:pPr>
        <w:keepNext/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225" w:type="dxa"/>
        <w:tblInd w:w="562" w:type="dxa"/>
        <w:tblLayout w:type="fixed"/>
        <w:tblLook w:val="00A0" w:firstRow="1" w:lastRow="0" w:firstColumn="1" w:lastColumn="0" w:noHBand="0" w:noVBand="0"/>
      </w:tblPr>
      <w:tblGrid>
        <w:gridCol w:w="2421"/>
        <w:gridCol w:w="6804"/>
      </w:tblGrid>
      <w:tr w:rsidR="00340337" w:rsidRPr="00340337" w:rsidTr="00B16484">
        <w:trPr>
          <w:trHeight w:val="1"/>
        </w:trPr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1. Паспорт подпрограммы</w:t>
            </w:r>
          </w:p>
        </w:tc>
      </w:tr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«Повышение качества жизни детей - сирот Тейковского муниципального района»</w:t>
            </w:r>
          </w:p>
        </w:tc>
      </w:tr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Тип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Аналитическая</w:t>
            </w:r>
          </w:p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2014  - 201</w:t>
            </w: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</w:t>
            </w: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340337" w:rsidRPr="00340337" w:rsidTr="00B16484">
        <w:trPr>
          <w:trHeight w:val="1740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Исполнители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отдел культуры, туризма, молодежной </w:t>
            </w:r>
            <w:proofErr w:type="gramStart"/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  социальной</w:t>
            </w:r>
            <w:proofErr w:type="gramEnd"/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политики администрации Тейковского муниципального района; </w:t>
            </w:r>
          </w:p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Цель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Проведение ремонта жилого помещения детям - сиротам, принадлежащего им на правах личной собственности</w:t>
            </w:r>
          </w:p>
          <w:p w:rsidR="00340337" w:rsidRPr="00763C09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бюджетных ассигнований: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2014 год – 193,2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2015 год – 0,0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2016 год – 0,0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2017 год – 0,0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2018 год – 0,0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Тейковского муниципального района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2014 год – 1,0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2015 год – 0,0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2016 год – 0,0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2017 год – 0,0 тыс. руб.</w:t>
            </w:r>
          </w:p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2018 год – 0,0 тыс. руб.</w:t>
            </w:r>
          </w:p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2014 год – 192,2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2015 год – 0,0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2016 год – 0,0 тыс. руб.</w:t>
            </w:r>
          </w:p>
          <w:p w:rsidR="00340337" w:rsidRPr="00763C09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2017 год – 0,0 тыс. руб.</w:t>
            </w:r>
          </w:p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63C0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2018 год – 0,0 тыс. руб.</w:t>
            </w:r>
          </w:p>
          <w:p w:rsidR="00340337" w:rsidRPr="00763C09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3C09" w:rsidRDefault="00763C09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2A9" w:rsidRPr="00340337" w:rsidRDefault="00E942A9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71AC" w:rsidRDefault="005371AC" w:rsidP="0034033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763C09" w:rsidRDefault="00340337" w:rsidP="0034033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2. Краткая характеристика сферы реализации подпрограммы</w:t>
      </w:r>
    </w:p>
    <w:p w:rsidR="00340337" w:rsidRPr="00763C09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763C09" w:rsidRDefault="00340337" w:rsidP="00B16484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Подпрограмма устанавливает меры, направленные на социальную поддержку, совершенствование условий успешной социализации и интеграции в общество детей, находящихся в трудной жизненной ситуации (детей-сирот и детей, оставшихся без попечения родителей, детей из неполных, многодетных, малообеспеченных семей). </w:t>
      </w:r>
    </w:p>
    <w:p w:rsidR="00340337" w:rsidRPr="00763C09" w:rsidRDefault="00340337" w:rsidP="00B16484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современных условиях особое значение приобретает социализация личности ребенка, находящегося в трудной жизненной ситуации. В последнее время особое внимание уделяется проблеме обеспечения права каждого ребенка жить и воспитываться в семье. </w:t>
      </w:r>
    </w:p>
    <w:p w:rsidR="00340337" w:rsidRPr="00763C09" w:rsidRDefault="00340337" w:rsidP="00B16484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3C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целях стимулирования семейного жизнеустройства детей, оставшихся без попечения родителей определены меры материального обеспечения замещающих семей. С целью сохранения ребенка в кровной семье, предотвращения случаев жестокого обращения с детьми внедрена технология раннего выявления детей и семей группы риска. На территории района действует межведомственные рабочие группы по координации профилактической работы с семьями и детьми, находящимися в социально опасном положении. Члены межведомственных рабочих групп проводят профилактических бесед с несовершеннолетними и их родителями, оказывают помощь в трудоустройстве родителям, в оформлении документов семьям. </w:t>
      </w:r>
    </w:p>
    <w:p w:rsidR="00340337" w:rsidRPr="00763C09" w:rsidRDefault="00340337" w:rsidP="00B16484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>Ежегодно в целях выявления и устранения причин, способствующих безнадзорности и беспризорности несовершеннолетних, а также оказания семьям необходимой помощи органами системы профилактики безнадзорности и правонарушений района организуются профилактические операции "Здоровый образ жизни", "Безнадзорные дети", "Всеобуч", "Лидер".</w:t>
      </w:r>
    </w:p>
    <w:p w:rsidR="00340337" w:rsidRPr="00763C09" w:rsidRDefault="00340337" w:rsidP="00B16484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>Для решения проблемы обеспечения жильем детей-сирот район участвует в долгосрочной целевой программы «Дети Ивановской области». За счет предоставленных субсидий из областного и местного бюджета был проведен ремонт в 2 жилых помещениях, принадлежащих детям-сиротам и детям, оставшимся без попечения родителей.</w:t>
      </w:r>
    </w:p>
    <w:p w:rsidR="00340337" w:rsidRPr="00763C09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763C09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3. Ожидаемые результаты</w:t>
      </w:r>
    </w:p>
    <w:p w:rsidR="00340337" w:rsidRPr="00763C09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340337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Реализация мероприятий подпрограммы позволит сократить число детей - сирот, имеющих жилье на правах личной собственности, которое не отвечает санитарным нормам</w:t>
      </w: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763C09" w:rsidRDefault="00763C09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763C09" w:rsidRPr="00340337" w:rsidRDefault="00763C09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16484" w:rsidRDefault="00B16484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16484" w:rsidRPr="00340337" w:rsidRDefault="00B16484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B16484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763C09">
        <w:rPr>
          <w:rFonts w:ascii="Times New Roman CYR" w:eastAsia="Calibri" w:hAnsi="Times New Roman CYR" w:cs="Times New Roman CYR"/>
          <w:sz w:val="28"/>
          <w:szCs w:val="24"/>
          <w:lang w:eastAsia="ru-RU"/>
        </w:rPr>
        <w:t>Сведения о целевых индикаторах (показателях) реализации</w:t>
      </w:r>
    </w:p>
    <w:p w:rsidR="00340337" w:rsidRPr="00763C09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r w:rsidRPr="00763C09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 Подпрограммы</w:t>
      </w: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70"/>
        <w:tblW w:w="9648" w:type="dxa"/>
        <w:tblLayout w:type="fixed"/>
        <w:tblLook w:val="00A0" w:firstRow="1" w:lastRow="0" w:firstColumn="1" w:lastColumn="0" w:noHBand="0" w:noVBand="0"/>
      </w:tblPr>
      <w:tblGrid>
        <w:gridCol w:w="648"/>
        <w:gridCol w:w="1980"/>
        <w:gridCol w:w="720"/>
        <w:gridCol w:w="900"/>
        <w:gridCol w:w="900"/>
        <w:gridCol w:w="900"/>
        <w:gridCol w:w="900"/>
        <w:gridCol w:w="900"/>
        <w:gridCol w:w="900"/>
        <w:gridCol w:w="900"/>
      </w:tblGrid>
      <w:tr w:rsidR="00340337" w:rsidRPr="00340337" w:rsidTr="00340337">
        <w:trPr>
          <w:trHeight w:val="34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№</w:t>
            </w:r>
          </w:p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п/п.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Ед. изм.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Значение целевых индикаторов (показателей)</w:t>
            </w:r>
          </w:p>
        </w:tc>
      </w:tr>
      <w:tr w:rsidR="00340337" w:rsidRPr="00340337" w:rsidTr="00340337">
        <w:trPr>
          <w:trHeight w:val="750"/>
        </w:trPr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2012г.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2018г.</w:t>
            </w:r>
          </w:p>
        </w:tc>
      </w:tr>
      <w:tr w:rsidR="00340337" w:rsidRPr="00340337" w:rsidTr="00340337">
        <w:trPr>
          <w:trHeight w:val="36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Общая численность детей, оставшихся без попечения родителей в возрасте от 18 – 23 лет, имеющих на правах личной собственности жилье, не отвечающее санитарным нормам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763C09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 CYR" w:eastAsia="Calibri" w:hAnsi="Times New Roman CYR" w:cs="Times New Roman CYR"/>
          <w:sz w:val="28"/>
          <w:szCs w:val="24"/>
          <w:lang w:eastAsia="ru-RU"/>
        </w:rPr>
      </w:pPr>
      <w:proofErr w:type="gramStart"/>
      <w:r w:rsidRPr="00763C09">
        <w:rPr>
          <w:rFonts w:ascii="Times New Roman CYR" w:eastAsia="Calibri" w:hAnsi="Times New Roman CYR" w:cs="Times New Roman CYR"/>
          <w:sz w:val="28"/>
          <w:szCs w:val="24"/>
          <w:lang w:eastAsia="ru-RU"/>
        </w:rPr>
        <w:t>Отчетные  значения</w:t>
      </w:r>
      <w:proofErr w:type="gramEnd"/>
      <w:r w:rsidRPr="00763C09">
        <w:rPr>
          <w:rFonts w:ascii="Times New Roman CYR" w:eastAsia="Calibri" w:hAnsi="Times New Roman CYR" w:cs="Times New Roman CYR"/>
          <w:sz w:val="28"/>
          <w:szCs w:val="24"/>
          <w:lang w:eastAsia="ru-RU"/>
        </w:rPr>
        <w:t xml:space="preserve"> целевых индикаторов определяются на основе данных Территориального управления социальной защиты населения по </w:t>
      </w:r>
      <w:proofErr w:type="spellStart"/>
      <w:r w:rsidRPr="00763C09">
        <w:rPr>
          <w:rFonts w:ascii="Times New Roman CYR" w:eastAsia="Calibri" w:hAnsi="Times New Roman CYR" w:cs="Times New Roman CYR"/>
          <w:sz w:val="28"/>
          <w:szCs w:val="24"/>
          <w:lang w:eastAsia="ru-RU"/>
        </w:rPr>
        <w:t>г.о</w:t>
      </w:r>
      <w:proofErr w:type="spellEnd"/>
      <w:r w:rsidRPr="00763C09">
        <w:rPr>
          <w:rFonts w:ascii="Times New Roman CYR" w:eastAsia="Calibri" w:hAnsi="Times New Roman CYR" w:cs="Times New Roman CYR"/>
          <w:sz w:val="28"/>
          <w:szCs w:val="24"/>
          <w:lang w:eastAsia="ru-RU"/>
        </w:rPr>
        <w:t>. Тейково и Тейковскому муниципальному району.</w:t>
      </w:r>
    </w:p>
    <w:p w:rsidR="00340337" w:rsidRPr="00340337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763C09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                             4. Мероприятия подпрограммы</w:t>
      </w:r>
    </w:p>
    <w:p w:rsidR="00340337" w:rsidRPr="00763C09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763C09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Для достижения целей настоящей подпрограммы планируется проведение мероприятий:</w:t>
      </w:r>
    </w:p>
    <w:p w:rsidR="00340337" w:rsidRPr="00763C09" w:rsidRDefault="00340337" w:rsidP="00B16484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>- расходование субсидии из областного бюджета на переданные государственные полномочия по проведению ремонта жилого помещения, принадлежащего на праве личной собственности детям -  сиротам и детям, оставшимся без попечения родителей, в возрасте от 18 – 23 лет.</w:t>
      </w: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ab/>
      </w:r>
    </w:p>
    <w:p w:rsidR="00340337" w:rsidRPr="00763C09" w:rsidRDefault="00340337" w:rsidP="00B164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Исполнителями мероприятий подпрограммы выступают: </w:t>
      </w:r>
    </w:p>
    <w:p w:rsidR="00340337" w:rsidRPr="00763C09" w:rsidRDefault="00340337" w:rsidP="00B164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>- отдел культуры, туризма, молодежной и социальной политики администрации Тейковского муниципального района;</w:t>
      </w:r>
    </w:p>
    <w:p w:rsidR="00340337" w:rsidRPr="00763C09" w:rsidRDefault="00340337" w:rsidP="00B164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>-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340337" w:rsidRPr="00763C09" w:rsidRDefault="00340337" w:rsidP="00B164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sz w:val="28"/>
          <w:szCs w:val="24"/>
          <w:lang w:eastAsia="ru-RU"/>
        </w:rPr>
        <w:tab/>
        <w:t>Срок реализации мероприятий 2014-2018 гг.</w:t>
      </w:r>
    </w:p>
    <w:p w:rsidR="00340337" w:rsidRPr="00763C09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42A9" w:rsidRPr="00340337" w:rsidRDefault="00E942A9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763C09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5. Ресурсное обеспечение </w:t>
      </w:r>
      <w:proofErr w:type="gramStart"/>
      <w:r w:rsidRPr="00763C09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мероприятий</w:t>
      </w:r>
      <w:r w:rsidRPr="00763C09">
        <w:rPr>
          <w:rFonts w:ascii="Times New Roman CYR" w:eastAsia="Calibri" w:hAnsi="Times New Roman CYR" w:cs="Times New Roman CYR"/>
          <w:b/>
          <w:bCs/>
          <w:sz w:val="28"/>
          <w:szCs w:val="24"/>
          <w:lang w:eastAsia="ru-RU"/>
        </w:rPr>
        <w:t xml:space="preserve">  подпрограммы</w:t>
      </w:r>
      <w:proofErr w:type="gramEnd"/>
    </w:p>
    <w:p w:rsidR="00340337" w:rsidRPr="00763C09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«Повышение качества жизни детей – сирот</w:t>
      </w:r>
    </w:p>
    <w:p w:rsidR="00340337" w:rsidRPr="00763C09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763C09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Тейковского муниципального района»</w:t>
      </w:r>
    </w:p>
    <w:p w:rsidR="00340337" w:rsidRPr="00340337" w:rsidRDefault="00340337" w:rsidP="00340337">
      <w:pPr>
        <w:keepNext/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Таблица 2</w:t>
      </w:r>
    </w:p>
    <w:p w:rsidR="00340337" w:rsidRPr="00340337" w:rsidRDefault="00340337" w:rsidP="00340337">
      <w:pPr>
        <w:keepNext/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40337" w:rsidRPr="00340337" w:rsidRDefault="00340337" w:rsidP="00340337">
      <w:pPr>
        <w:keepNext/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тыс. руб.</w:t>
      </w:r>
    </w:p>
    <w:tbl>
      <w:tblPr>
        <w:tblW w:w="10620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720"/>
        <w:gridCol w:w="4860"/>
        <w:gridCol w:w="900"/>
        <w:gridCol w:w="1080"/>
        <w:gridCol w:w="1260"/>
        <w:gridCol w:w="900"/>
        <w:gridCol w:w="900"/>
      </w:tblGrid>
      <w:tr w:rsidR="00340337" w:rsidRPr="00340337" w:rsidTr="00B16484">
        <w:trPr>
          <w:trHeight w:val="5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Наименование программы/ </w:t>
            </w:r>
          </w:p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2014</w:t>
            </w: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г.</w:t>
            </w:r>
          </w:p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40337">
                <w:rPr>
                  <w:rFonts w:ascii="Times New Roman" w:eastAsia="Calibri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2015 </w:t>
              </w:r>
              <w:r w:rsidRPr="00340337">
                <w:rPr>
                  <w:rFonts w:ascii="Times New Roman CYR" w:eastAsia="Calibri" w:hAnsi="Times New Roman CYR" w:cs="Times New Roman CYR"/>
                  <w:bCs/>
                  <w:sz w:val="24"/>
                  <w:szCs w:val="24"/>
                  <w:lang w:eastAsia="ru-RU"/>
                </w:rPr>
                <w:t>г</w:t>
              </w:r>
            </w:smartTag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.</w:t>
            </w:r>
          </w:p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340337" w:rsidRPr="00340337" w:rsidTr="00B16484">
        <w:trPr>
          <w:trHeight w:val="58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Подпрограмма</w:t>
            </w:r>
          </w:p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«Повышение качества жизни детей – сирот</w:t>
            </w:r>
          </w:p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Тейковского муниципального </w:t>
            </w:r>
            <w:proofErr w:type="gramStart"/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района»/</w:t>
            </w:r>
            <w:proofErr w:type="gramEnd"/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193,2</w:t>
            </w:r>
          </w:p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- 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1,0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Проведение ремонта жилых помещений, принадлежащих на праве собственности детям – сиротам и детям, оставшимся без попечения родителей /всего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,2</w:t>
            </w:r>
          </w:p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37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- 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37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Софинансирование расходов на ремонт жилых помещений, принадлежащих на праве собственности детям – сиротам и детям, оставшимся без попечения родителей /всего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- </w:t>
            </w: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40337" w:rsidRPr="00340337" w:rsidTr="00B16484">
        <w:trPr>
          <w:trHeight w:val="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0337" w:rsidRPr="00340337" w:rsidRDefault="00340337" w:rsidP="003403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E942A9" w:rsidRPr="00340337" w:rsidRDefault="00E942A9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№3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к муниципальной программе «Поддержка населения</w:t>
      </w:r>
    </w:p>
    <w:p w:rsidR="00340337" w:rsidRPr="00340337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Тейковском муниципальном районе»</w:t>
      </w:r>
    </w:p>
    <w:p w:rsidR="00340337" w:rsidRPr="00B16484" w:rsidRDefault="00340337" w:rsidP="00340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340337" w:rsidRPr="00B16484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164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Подпрограмма</w:t>
      </w:r>
    </w:p>
    <w:p w:rsidR="00340337" w:rsidRPr="00B16484" w:rsidRDefault="00340337" w:rsidP="00340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1648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«Поддержка социально ориентированных некоммерческих организаций»</w:t>
      </w:r>
    </w:p>
    <w:p w:rsidR="00340337" w:rsidRPr="00B16484" w:rsidRDefault="00340337" w:rsidP="00340337">
      <w:pPr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225" w:type="dxa"/>
        <w:tblInd w:w="562" w:type="dxa"/>
        <w:tblLayout w:type="fixed"/>
        <w:tblLook w:val="00A0" w:firstRow="1" w:lastRow="0" w:firstColumn="1" w:lastColumn="0" w:noHBand="0" w:noVBand="0"/>
      </w:tblPr>
      <w:tblGrid>
        <w:gridCol w:w="2421"/>
        <w:gridCol w:w="6804"/>
      </w:tblGrid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«Поддержка социально ориентированных некоммерческих организаций»</w:t>
            </w:r>
          </w:p>
          <w:p w:rsidR="00340337" w:rsidRPr="004922CF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Тип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Аналитическая</w:t>
            </w:r>
          </w:p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340337" w:rsidRPr="00340337" w:rsidTr="00B16484">
        <w:trPr>
          <w:trHeight w:val="40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Срок реализации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201</w:t>
            </w: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 xml:space="preserve"> – 2018 </w:t>
            </w: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340337" w:rsidRPr="00340337" w:rsidTr="00B16484">
        <w:trPr>
          <w:trHeight w:val="82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Исполнители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отдел культуры, туризма, молодежной </w:t>
            </w:r>
            <w:proofErr w:type="gramStart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  социальной</w:t>
            </w:r>
            <w:proofErr w:type="gramEnd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 политики администрации Тейковского муниципального района;</w:t>
            </w:r>
          </w:p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- отдел экономического развития, торговли, имущественных отношений и муниципального заказа</w:t>
            </w:r>
          </w:p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администрации Тейковского муниципального района</w:t>
            </w:r>
          </w:p>
        </w:tc>
      </w:tr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Цель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Поддержка социально ориентированных некоммерческих организаций, зарегистрированных и действующих на территории Тейковского муниципального района</w:t>
            </w:r>
          </w:p>
        </w:tc>
      </w:tr>
      <w:tr w:rsidR="00340337" w:rsidRPr="00340337" w:rsidTr="00B16484">
        <w:trPr>
          <w:trHeight w:val="1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4922CF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Общий объем бюджетных ассигнований:</w:t>
            </w:r>
          </w:p>
          <w:p w:rsidR="00340337" w:rsidRPr="004922CF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2017 год </w:t>
            </w:r>
            <w:proofErr w:type="gramStart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0</w:t>
            </w:r>
            <w:proofErr w:type="gramEnd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4922CF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2018 год </w:t>
            </w:r>
            <w:proofErr w:type="gramStart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0</w:t>
            </w:r>
            <w:proofErr w:type="gramEnd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4922CF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Тейковского муниципального района</w:t>
            </w:r>
          </w:p>
          <w:p w:rsidR="00340337" w:rsidRPr="004922CF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2017 год </w:t>
            </w:r>
            <w:proofErr w:type="gramStart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0</w:t>
            </w:r>
            <w:proofErr w:type="gramEnd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4922CF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2018 год </w:t>
            </w:r>
            <w:proofErr w:type="gramStart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  0</w:t>
            </w:r>
            <w:proofErr w:type="gramEnd"/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,0 тыс. руб.</w:t>
            </w:r>
          </w:p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  <w:p w:rsidR="00340337" w:rsidRPr="004922CF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2017 год – 0,0 тыс. руб.</w:t>
            </w:r>
          </w:p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922C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2018 год – 0,0 тыс. руб.</w:t>
            </w:r>
          </w:p>
          <w:p w:rsidR="00340337" w:rsidRPr="004922CF" w:rsidRDefault="00340337" w:rsidP="003403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340337" w:rsidRPr="004922CF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0337" w:rsidRPr="00340337" w:rsidRDefault="00340337" w:rsidP="00340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A6AFA" w:rsidRPr="00340337" w:rsidRDefault="001A6AFA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922CF" w:rsidRDefault="004922CF" w:rsidP="001A6AFA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42A9" w:rsidRDefault="00E942A9" w:rsidP="001A6AFA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42A9" w:rsidRDefault="00E942A9" w:rsidP="001A6AFA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942A9" w:rsidRPr="00340337" w:rsidRDefault="00E942A9" w:rsidP="001A6AFA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337" w:rsidRPr="004922CF" w:rsidRDefault="00340337" w:rsidP="001A6AFA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922C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2. Краткая характеристика сферы реализации подпрограммы</w:t>
      </w:r>
    </w:p>
    <w:p w:rsidR="00340337" w:rsidRPr="004922CF" w:rsidRDefault="00340337" w:rsidP="001A6AFA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40337" w:rsidRPr="004922CF" w:rsidRDefault="00340337" w:rsidP="001A6AFA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2C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Особую актуальность сегодня приобретают социально ориентированные некоммерческие организации. Человек является высшей ценностью, поэтому вся деятельность таких организаций, как правило, направлена на защиту нарушенных или ущемлённых прав, а также на социальное улучшение жизни граждан.</w:t>
      </w:r>
    </w:p>
    <w:p w:rsidR="00340337" w:rsidRPr="004922CF" w:rsidRDefault="00340337" w:rsidP="001A6AFA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2CF">
        <w:rPr>
          <w:rFonts w:ascii="Times New Roman" w:eastAsia="Times New Roman" w:hAnsi="Times New Roman" w:cs="Times New Roman"/>
          <w:sz w:val="28"/>
          <w:szCs w:val="24"/>
          <w:lang w:eastAsia="ru-RU"/>
        </w:rPr>
        <w:t>Эти организации помогают решать ряд вопросов местного значения. Правовая защита граждан, социальная адаптация людей с ограниченными возможностями здоровья и ветеранов, развитие системы социальной помощи гражданам, воспитание патриотизма у детей, проведение мероприятий, направленных на защиту прав и свобод человека, на развитие личности, на организацию досуга и просто на поддержку. Таким образом, социально ориентированные некоммерческие организации помогают в создании эффективной социальной инфраструктуры района.</w:t>
      </w:r>
    </w:p>
    <w:p w:rsidR="00340337" w:rsidRPr="004922CF" w:rsidRDefault="00340337" w:rsidP="001A6AFA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2CF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Сотрудничество органов местного самоуправления и некоммерческих организаций оправдало себя в таких формах, как конференции, организационно-правовое консультирование, общественные советы, совместная реализация социальных проектов и другие мероприятия. Все они показали, насколько эффективнее решаются общественные проблемы, когда потенциал некоммерческих организаций получает поддержку органов местного самоуправления и включается в совместную работу.</w:t>
      </w:r>
    </w:p>
    <w:p w:rsidR="00340337" w:rsidRPr="004922CF" w:rsidRDefault="00340337" w:rsidP="001A6AFA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2C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данной подпрограммы позволит создать систему многоуровневого партнерства широких слоев населения с органами местного самоуправления и между собой, объединить ресурсы муниципалитета и общества в решении социально значимых проблем, повысить качественный уровень местного самоуправления, развить некоммерческий сектор.</w:t>
      </w:r>
    </w:p>
    <w:p w:rsidR="00340337" w:rsidRPr="004922CF" w:rsidRDefault="00340337" w:rsidP="001A6AFA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22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 Ожидаемые результаты реализации подпрограммы</w:t>
      </w:r>
    </w:p>
    <w:p w:rsidR="00340337" w:rsidRPr="004922CF" w:rsidRDefault="00340337" w:rsidP="001A6AFA">
      <w:pPr>
        <w:spacing w:after="0" w:line="240" w:lineRule="auto"/>
        <w:ind w:left="426"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922CF">
        <w:rPr>
          <w:rFonts w:ascii="Times New Roman" w:eastAsia="Calibri" w:hAnsi="Times New Roman" w:cs="Times New Roman"/>
          <w:sz w:val="28"/>
          <w:szCs w:val="24"/>
          <w:lang w:eastAsia="ru-RU"/>
        </w:rPr>
        <w:t>Реализация подпрограммы позволит достичь следующих результатов:</w:t>
      </w:r>
    </w:p>
    <w:p w:rsidR="00340337" w:rsidRPr="004922CF" w:rsidRDefault="00340337" w:rsidP="001A6A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922CF">
        <w:rPr>
          <w:rFonts w:ascii="Times New Roman" w:eastAsia="Calibri" w:hAnsi="Times New Roman" w:cs="Times New Roman"/>
          <w:sz w:val="28"/>
          <w:szCs w:val="24"/>
          <w:lang w:eastAsia="ru-RU"/>
        </w:rPr>
        <w:t>- поддержку социально ориентированных некоммерческих организаций, зарегистрированных и действующих на территории Тейковского муниципального района;</w:t>
      </w:r>
    </w:p>
    <w:p w:rsidR="00340337" w:rsidRPr="004922CF" w:rsidRDefault="00340337" w:rsidP="001A6AF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922CF">
        <w:rPr>
          <w:rFonts w:ascii="Times New Roman" w:eastAsia="Calibri" w:hAnsi="Times New Roman" w:cs="Times New Roman"/>
          <w:sz w:val="28"/>
          <w:szCs w:val="24"/>
          <w:lang w:eastAsia="ru-RU"/>
        </w:rPr>
        <w:t>- увеличение социально значимых программ (проектов), реализуемых социально ориентированными некоммерческими организациями.</w:t>
      </w:r>
    </w:p>
    <w:p w:rsidR="00340337" w:rsidRPr="004922CF" w:rsidRDefault="00340337" w:rsidP="003403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6AFA" w:rsidRDefault="001A6AFA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A6AFA" w:rsidRPr="00340337" w:rsidRDefault="001A6AFA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4922CF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922CF">
        <w:rPr>
          <w:rFonts w:ascii="Times New Roman" w:eastAsia="Calibri" w:hAnsi="Times New Roman" w:cs="Times New Roman"/>
          <w:sz w:val="28"/>
          <w:szCs w:val="24"/>
          <w:lang w:eastAsia="ru-RU"/>
        </w:rPr>
        <w:t>Сведения о целевых индикаторах (показателях) реализации подпрограммы</w:t>
      </w: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40"/>
        <w:tblW w:w="10008" w:type="dxa"/>
        <w:tblLayout w:type="fixed"/>
        <w:tblLook w:val="00A0" w:firstRow="1" w:lastRow="0" w:firstColumn="1" w:lastColumn="0" w:noHBand="0" w:noVBand="0"/>
      </w:tblPr>
      <w:tblGrid>
        <w:gridCol w:w="468"/>
        <w:gridCol w:w="2340"/>
        <w:gridCol w:w="720"/>
        <w:gridCol w:w="900"/>
        <w:gridCol w:w="900"/>
        <w:gridCol w:w="900"/>
        <w:gridCol w:w="1080"/>
        <w:gridCol w:w="900"/>
        <w:gridCol w:w="900"/>
        <w:gridCol w:w="900"/>
      </w:tblGrid>
      <w:tr w:rsidR="00340337" w:rsidRPr="00340337" w:rsidTr="00340337">
        <w:trPr>
          <w:trHeight w:val="34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№</w:t>
            </w:r>
          </w:p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п/п.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Ед. изм.</w:t>
            </w:r>
          </w:p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Значение целевых индикаторов (показателей)</w:t>
            </w:r>
          </w:p>
        </w:tc>
      </w:tr>
      <w:tr w:rsidR="00340337" w:rsidRPr="00340337" w:rsidTr="00340337">
        <w:trPr>
          <w:trHeight w:val="75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2012г.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2018г.</w:t>
            </w:r>
          </w:p>
        </w:tc>
      </w:tr>
      <w:tr w:rsidR="00340337" w:rsidRPr="00340337" w:rsidTr="00340337">
        <w:trPr>
          <w:trHeight w:val="3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жителей, получивших социальные услуги со стороны социально ориентированных некоммерческих организаций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340337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340337" w:rsidRPr="00340337" w:rsidTr="00340337">
        <w:trPr>
          <w:trHeight w:val="3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организаций, получивших консультационную поддержку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0337" w:rsidRPr="00340337" w:rsidTr="00340337">
        <w:trPr>
          <w:trHeight w:val="3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0337" w:rsidRPr="00340337" w:rsidRDefault="00340337" w:rsidP="003403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мероприятий по актуальным вопросам деятельности социально ориентированных некоммерческих организаций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tabs>
                <w:tab w:val="left" w:pos="29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0337" w:rsidRPr="00340337" w:rsidRDefault="00340337" w:rsidP="003403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40337" w:rsidRPr="004922CF" w:rsidRDefault="00340337" w:rsidP="001A6AF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40337" w:rsidRPr="004922CF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922C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4. Мероприятия подпрограммы</w:t>
      </w:r>
    </w:p>
    <w:p w:rsidR="00340337" w:rsidRPr="004922CF" w:rsidRDefault="00340337" w:rsidP="003403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340337" w:rsidRPr="001A6AFA" w:rsidRDefault="00340337" w:rsidP="001A6AFA">
      <w:pPr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t>Подпрограмма предусматривает следующие мероприятия:</w:t>
      </w: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Осуществление консультационной поддержки социально ориентированных некоммерческих организаций. Консультационная поддержка предоставляется по факту обращения со стороны социально ориентированных некоммерческих организаций и включает:</w:t>
      </w: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Times New Roman" w:hAnsi="Times New Roman" w:cs="Times New Roman"/>
          <w:sz w:val="27"/>
          <w:szCs w:val="27"/>
          <w:lang w:eastAsia="ru-RU"/>
        </w:rPr>
        <w:t>- оказание содействия социально ориентированным некоммерческим организациям в подготовке проектов для участия в муниципальных, региональных и федеральных конкурсах на получение поддержки;</w:t>
      </w: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разъяснение актуальных изменений в законодательстве по вопросам деятельности социально ориентированных некоммерческих организаций;</w:t>
      </w: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Times New Roman" w:hAnsi="Times New Roman" w:cs="Times New Roman"/>
          <w:sz w:val="27"/>
          <w:szCs w:val="27"/>
          <w:lang w:eastAsia="ru-RU"/>
        </w:rPr>
        <w:t>- оказание содействия социально ориентированным некоммерческим организациям в подготовке социально значимых мероприятий.</w:t>
      </w:r>
    </w:p>
    <w:p w:rsidR="00340337" w:rsidRPr="001A6AFA" w:rsidRDefault="00340337" w:rsidP="001A6AF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Исполнителями мероприятий подпрограммы выступают: </w:t>
      </w:r>
    </w:p>
    <w:p w:rsidR="00340337" w:rsidRPr="001A6AFA" w:rsidRDefault="00340337" w:rsidP="001A6AF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- отдел культуры, туризма, молодежной и социальной политики администрации Тейковского муниципального района;</w:t>
      </w:r>
    </w:p>
    <w:p w:rsidR="004922CF" w:rsidRPr="001A6AFA" w:rsidRDefault="00340337" w:rsidP="001A6AFA">
      <w:pPr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t>- отдел экономического развития, торговли, имущественных отношений и муниципального заказа администрации Тейковского муниципального района.</w:t>
      </w:r>
    </w:p>
    <w:p w:rsidR="00340337" w:rsidRPr="001A6AFA" w:rsidRDefault="00340337" w:rsidP="001A6A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t>Срок реализации мероприятий 2017-2018 гг.</w:t>
      </w: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Times New Roman" w:hAnsi="Times New Roman" w:cs="Times New Roman"/>
          <w:sz w:val="27"/>
          <w:szCs w:val="27"/>
          <w:lang w:eastAsia="ru-RU"/>
        </w:rPr>
        <w:t>2. Осуществление информационной поддержки деятельности социально ориентированных некоммерческих организаций. Реализация мероприятия предусматривает:</w:t>
      </w: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освещение социально значимых мероприятий и иных социально значимых направлений деятельности социально ориентированных некоммерческих организаций посредством размещения соответствующей информации в печатных средствах массовой информации;</w:t>
      </w: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рассылку пресс-релизов о социально значимых мероприятиях социально ориентированных некоммерческих организаций в электронные средства массовой информации;</w:t>
      </w:r>
    </w:p>
    <w:p w:rsidR="00340337" w:rsidRPr="001A6AFA" w:rsidRDefault="00340337" w:rsidP="001A6AFA">
      <w:pPr>
        <w:widowControl w:val="0"/>
        <w:autoSpaceDE w:val="0"/>
        <w:autoSpaceDN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размещение информации о социально значимых мероприятиях социально ориентированных некоммерческих организаций на сайтах администрации Тейковского муниципального района и администрации поселений.</w:t>
      </w:r>
    </w:p>
    <w:p w:rsidR="00340337" w:rsidRPr="001A6AFA" w:rsidRDefault="00340337" w:rsidP="001A6AF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Исполнителями мероприятий подпрограммы выступают: </w:t>
      </w:r>
    </w:p>
    <w:p w:rsidR="00340337" w:rsidRPr="001A6AFA" w:rsidRDefault="00340337" w:rsidP="001A6AFA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t>- отдел культуры, туризма, молодежной и социальной политики администрации Тейковского муниципального района;</w:t>
      </w:r>
    </w:p>
    <w:p w:rsidR="00340337" w:rsidRPr="001A6AFA" w:rsidRDefault="00340337" w:rsidP="001A6AFA">
      <w:pPr>
        <w:tabs>
          <w:tab w:val="left" w:pos="2926"/>
        </w:tabs>
        <w:suppressAutoHyphens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t>- отдел экономического развития, торговли, имущественных отношений и муниципального заказа администрации Тейковского муниципального района.</w:t>
      </w:r>
    </w:p>
    <w:p w:rsidR="00340337" w:rsidRPr="004922CF" w:rsidRDefault="00340337" w:rsidP="001A6AF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1A6AFA">
        <w:rPr>
          <w:rFonts w:ascii="Times New Roman" w:eastAsia="Calibri" w:hAnsi="Times New Roman" w:cs="Times New Roman"/>
          <w:sz w:val="27"/>
          <w:szCs w:val="27"/>
          <w:lang w:eastAsia="ru-RU"/>
        </w:rPr>
        <w:t>Срок реализации мероприятий 2017-2018 гг</w:t>
      </w:r>
      <w:r w:rsidRPr="004922CF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340337" w:rsidRPr="004922CF" w:rsidRDefault="00340337" w:rsidP="003403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0337" w:rsidRPr="004922CF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4922CF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5. Ресурсное обеспечение </w:t>
      </w:r>
      <w:proofErr w:type="gramStart"/>
      <w:r w:rsidRPr="004922CF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мероприятий  подпрограммы</w:t>
      </w:r>
      <w:proofErr w:type="gramEnd"/>
    </w:p>
    <w:p w:rsidR="00340337" w:rsidRPr="004922CF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4922C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«Поддержка социально ориентированных некоммерческих организаций»</w:t>
      </w:r>
    </w:p>
    <w:p w:rsidR="00340337" w:rsidRPr="00340337" w:rsidRDefault="00340337" w:rsidP="0034033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337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2</w:t>
      </w: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340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тыс.руб</w:t>
      </w:r>
      <w:proofErr w:type="spellEnd"/>
      <w:r w:rsidRPr="0034033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340337" w:rsidRPr="00340337" w:rsidRDefault="00340337" w:rsidP="00340337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9646" w:type="dxa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226"/>
        <w:gridCol w:w="1440"/>
        <w:gridCol w:w="1260"/>
      </w:tblGrid>
      <w:tr w:rsidR="00340337" w:rsidRPr="00340337" w:rsidTr="001A6AFA">
        <w:trPr>
          <w:tblHeader/>
        </w:trPr>
        <w:tc>
          <w:tcPr>
            <w:tcW w:w="720" w:type="dxa"/>
          </w:tcPr>
          <w:p w:rsidR="00340337" w:rsidRPr="00341FD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№</w:t>
            </w: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п/п.</w:t>
            </w:r>
          </w:p>
        </w:tc>
        <w:tc>
          <w:tcPr>
            <w:tcW w:w="6226" w:type="dxa"/>
          </w:tcPr>
          <w:p w:rsidR="00340337" w:rsidRPr="00341FD7" w:rsidRDefault="00340337" w:rsidP="00340337">
            <w:pPr>
              <w:keepNext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подпрограммы / </w:t>
            </w: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Источник ресурсного обеспечения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2017г.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keepNext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2018г.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Подпрограмма «</w:t>
            </w:r>
            <w:r w:rsidRPr="00341FD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Поддержка социально ориентированных некоммерческих </w:t>
            </w:r>
            <w:proofErr w:type="gramStart"/>
            <w:r w:rsidRPr="00341FD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организаций</w:t>
            </w: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»/</w:t>
            </w:r>
            <w:proofErr w:type="gramEnd"/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ассигнования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бюджет Тейковского муниципального района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Осуществление консультационной поддержки социально ориентированных некоммерческих организаций/всего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ассигнования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бюджет Тейковского муниципального района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Осуществление информационной поддержки деятельности социально ориентированных некоммерческих организаций/всего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ассигнования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340337" w:rsidRPr="00340337" w:rsidTr="001A6AFA">
        <w:trPr>
          <w:cantSplit/>
        </w:trPr>
        <w:tc>
          <w:tcPr>
            <w:tcW w:w="720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226" w:type="dxa"/>
          </w:tcPr>
          <w:p w:rsidR="00340337" w:rsidRPr="00341FD7" w:rsidRDefault="00340337" w:rsidP="00340337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- бюджет Тейковского муниципального района</w:t>
            </w:r>
          </w:p>
        </w:tc>
        <w:tc>
          <w:tcPr>
            <w:tcW w:w="144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60" w:type="dxa"/>
          </w:tcPr>
          <w:p w:rsidR="00340337" w:rsidRPr="00341FD7" w:rsidRDefault="00340337" w:rsidP="003403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1FD7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340337" w:rsidRPr="00340337" w:rsidRDefault="00340337" w:rsidP="003403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0337" w:rsidRPr="00340337" w:rsidRDefault="00340337" w:rsidP="003403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74D8" w:rsidRPr="009674D8" w:rsidRDefault="009674D8" w:rsidP="009674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7A70" w:rsidRDefault="00A17A70"/>
    <w:p w:rsidR="00A17A70" w:rsidRDefault="00A17A70"/>
    <w:p w:rsidR="00A17A70" w:rsidRDefault="00A17A70"/>
    <w:p w:rsidR="00341FD7" w:rsidRDefault="00341FD7"/>
    <w:p w:rsidR="00341FD7" w:rsidRDefault="00341FD7"/>
    <w:p w:rsidR="00341FD7" w:rsidRDefault="00341FD7"/>
    <w:p w:rsidR="00341FD7" w:rsidRDefault="00341FD7"/>
    <w:p w:rsidR="00341FD7" w:rsidRDefault="00341FD7"/>
    <w:p w:rsidR="00341FD7" w:rsidRDefault="00341FD7"/>
    <w:p w:rsidR="00341FD7" w:rsidRDefault="00341FD7"/>
    <w:p w:rsidR="00341FD7" w:rsidRDefault="00341FD7"/>
    <w:p w:rsidR="00E942A9" w:rsidRDefault="00E942A9"/>
    <w:p w:rsidR="00E942A9" w:rsidRDefault="00E942A9"/>
    <w:p w:rsidR="00E942A9" w:rsidRDefault="00E942A9"/>
    <w:p w:rsidR="00E942A9" w:rsidRDefault="00E942A9"/>
    <w:p w:rsidR="00E942A9" w:rsidRDefault="00E942A9"/>
    <w:p w:rsidR="00E942A9" w:rsidRDefault="00E942A9"/>
    <w:p w:rsidR="00E942A9" w:rsidRDefault="00E942A9"/>
    <w:p w:rsidR="00E942A9" w:rsidRDefault="00E942A9"/>
    <w:p w:rsidR="00E942A9" w:rsidRDefault="00E942A9"/>
    <w:p w:rsidR="00E942A9" w:rsidRDefault="00E942A9"/>
    <w:p w:rsidR="00E942A9" w:rsidRDefault="00E942A9"/>
    <w:p w:rsidR="00E942A9" w:rsidRDefault="00E942A9"/>
    <w:p w:rsidR="003D3B59" w:rsidRPr="00831880" w:rsidRDefault="00831880" w:rsidP="00831880">
      <w:pPr>
        <w:jc w:val="center"/>
      </w:pPr>
      <w:r w:rsidRPr="0083188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lastRenderedPageBreak/>
        <w:drawing>
          <wp:inline distT="0" distB="0" distL="0" distR="0">
            <wp:extent cx="702310" cy="870585"/>
            <wp:effectExtent l="0" t="0" r="2540" b="5715"/>
            <wp:docPr id="7" name="Рисунок 7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>администрация</w:t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>тейковского муниципального района</w:t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>ивановской области</w:t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u w:val="single"/>
          <w:lang w:eastAsia="ru-RU"/>
        </w:rPr>
        <w:tab/>
      </w:r>
    </w:p>
    <w:p w:rsidR="003D3B59" w:rsidRPr="00831880" w:rsidRDefault="003D3B59" w:rsidP="0083188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caps/>
          <w:sz w:val="36"/>
          <w:szCs w:val="24"/>
          <w:lang w:eastAsia="ru-RU"/>
        </w:rPr>
        <w:t xml:space="preserve">п о с т а н о в л е н и е  </w:t>
      </w: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15.12.2016 № 217</w:t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3D3B59" w:rsidRPr="00831880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постановление администрации Тейковского муниципального </w:t>
      </w:r>
      <w:proofErr w:type="gramStart"/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района  от</w:t>
      </w:r>
      <w:proofErr w:type="gramEnd"/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22.11.2013г. № 622 «Об утверждении муниципальной программы «Обеспечение доступным и комфортным </w:t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жильем, объектами инженерной инфраструктуры и услугами </w:t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жилищно-коммунального хозяйства населения </w:t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района» (в действующей редакции)</w:t>
      </w:r>
    </w:p>
    <w:p w:rsidR="003D3B59" w:rsidRPr="00831880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D3B59" w:rsidRPr="00831880" w:rsidRDefault="003D3B59" w:rsidP="0083188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Тейковского муниципального района от 01.10.2013г. </w:t>
      </w:r>
      <w:r w:rsidR="00365C4A">
        <w:rPr>
          <w:rFonts w:ascii="Times New Roman" w:eastAsia="Times New Roman" w:hAnsi="Times New Roman" w:cs="Times New Roman"/>
          <w:sz w:val="28"/>
          <w:szCs w:val="24"/>
          <w:lang w:eastAsia="ru-RU"/>
        </w:rPr>
        <w:t>№ 523</w:t>
      </w:r>
      <w:bookmarkStart w:id="4" w:name="_GoBack"/>
      <w:bookmarkEnd w:id="4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утверждении Порядка разработки, реализации и оценки эффективности муниципальных программ Тейковского муниципального района», администрация Тейковского муниципального района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3B59" w:rsidRPr="00831880" w:rsidRDefault="003D3B59" w:rsidP="0083188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постановляет: </w:t>
      </w:r>
    </w:p>
    <w:p w:rsidR="003D3B59" w:rsidRPr="00831880" w:rsidRDefault="003D3B59" w:rsidP="00831880">
      <w:pPr>
        <w:spacing w:after="0" w:line="240" w:lineRule="auto"/>
        <w:ind w:right="282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Внести в постановление администрации Тейковского муниципального района от 22.11.2013г.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в приложении к постановлению: 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1. Раздел «1. Паспорт муниципальной программы Тейковского   муниципального </w:t>
      </w:r>
      <w:proofErr w:type="gramStart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района»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</w:t>
      </w:r>
      <w:proofErr w:type="gramEnd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новой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редакции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приложению № 1.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2. Таблицу «4. Ресурсное обеспечение муниципальной программы Тейковского муниципального района» Раздела «4. Ресурсное обеспечение муниципальной программы Тейковского муниципального района» изложить в новой редакции согласно приложению № 2.</w:t>
      </w:r>
    </w:p>
    <w:p w:rsidR="00831880" w:rsidRDefault="00831880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3B59" w:rsidRPr="00831880" w:rsidRDefault="00831880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3D3B59"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3. В приложении № 1 к муниципальной программе: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3.1. Раздел «1. Паспорт подпрограммы» изложить в новой редакции согласно приложению № 3.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3.2. Таблицу «2. Ресурсное обеспечение реализации мероприятий подпрограммы (</w:t>
      </w:r>
      <w:proofErr w:type="spellStart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тыс.руб</w:t>
      </w:r>
      <w:proofErr w:type="spellEnd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.)»  </w:t>
      </w:r>
      <w:proofErr w:type="gramStart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proofErr w:type="gramEnd"/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новой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редакции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приложению № 4.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4. В приложении № 7 к муниципальной программе: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4.1. Таблицу «Ресурсное обеспечение реализации мероприятий подпрограммы «Обеспечение качественного водоснабжения жителей Тейковского муниципального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района»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End"/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изложить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новой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редакции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приложению № 5.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5. В приложении № 9 к муниципальной программе: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5.1. Таблицу «Ресурсное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реализации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  <w:proofErr w:type="gramEnd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подпрограммы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твердых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коммунальных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отходов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 Тейковского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района»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изложить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новой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редакции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№ 6.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6. В приложении № 10 к муниципальной программе: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6.1. Таблицу «Ресурсное обеспечение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подпрограммы «Содержание территори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сельских кладбищ Тейковского 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района»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proofErr w:type="gramEnd"/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изложить 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8318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новой редакции согласно приложению № 7.</w:t>
      </w:r>
    </w:p>
    <w:p w:rsidR="003D3B59" w:rsidRPr="00831880" w:rsidRDefault="003D3B59" w:rsidP="0083188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D3B59" w:rsidRPr="00831880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D3B59" w:rsidRPr="00831880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D3B59" w:rsidRPr="00831880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Глава Тейковского</w:t>
      </w:r>
    </w:p>
    <w:p w:rsidR="003D3B59" w:rsidRPr="00831880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</w:t>
      </w:r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             </w:t>
      </w:r>
      <w:r w:rsidR="005371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</w:t>
      </w:r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</w:t>
      </w:r>
      <w:proofErr w:type="spellStart"/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С.А.Семенова</w:t>
      </w:r>
      <w:proofErr w:type="spellEnd"/>
      <w:r w:rsidRPr="008318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</w:t>
      </w:r>
    </w:p>
    <w:p w:rsidR="003D3B59" w:rsidRPr="00831880" w:rsidRDefault="005371AC" w:rsidP="003D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к постановлению</w:t>
      </w:r>
    </w:p>
    <w:p w:rsidR="003D3B59" w:rsidRPr="003D3B59" w:rsidRDefault="003D3B59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Тейковского</w:t>
      </w:r>
    </w:p>
    <w:p w:rsidR="003D3B59" w:rsidRPr="003D3B59" w:rsidRDefault="003D3B59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от 15.12.2016 № 217</w:t>
      </w:r>
    </w:p>
    <w:p w:rsidR="003D3B59" w:rsidRPr="003D3B59" w:rsidRDefault="003D3B59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791F7E" w:rsidRDefault="003D3B59" w:rsidP="000A6A4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791F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 муниципальной</w:t>
      </w:r>
      <w:proofErr w:type="gramEnd"/>
      <w:r w:rsidRPr="00791F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программы</w:t>
      </w:r>
    </w:p>
    <w:p w:rsidR="003D3B59" w:rsidRPr="00791F7E" w:rsidRDefault="003D3B59" w:rsidP="003D3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91F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Тейковского муниципального района</w:t>
      </w:r>
    </w:p>
    <w:p w:rsidR="003D3B59" w:rsidRPr="003D3B59" w:rsidRDefault="003D3B59" w:rsidP="003D3B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5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9"/>
        <w:gridCol w:w="7056"/>
      </w:tblGrid>
      <w:tr w:rsidR="003D3B59" w:rsidRPr="003D3B59" w:rsidTr="003D3B59">
        <w:trPr>
          <w:trHeight w:val="1171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доступным и комфортным жильем,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объектами инженерной инфраструктуры и услугами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 населения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Тейковского муниципального района</w:t>
            </w:r>
          </w:p>
        </w:tc>
      </w:tr>
      <w:tr w:rsidR="003D3B59" w:rsidRPr="003D3B59" w:rsidTr="003D3B59">
        <w:trPr>
          <w:trHeight w:val="561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2020 годы</w:t>
            </w:r>
          </w:p>
        </w:tc>
      </w:tr>
      <w:tr w:rsidR="003D3B59" w:rsidRPr="003D3B59" w:rsidTr="003D3B59">
        <w:trPr>
          <w:trHeight w:val="369"/>
        </w:trPr>
        <w:tc>
          <w:tcPr>
            <w:tcW w:w="2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3D3B59" w:rsidRPr="003D3B59" w:rsidTr="003D3B59">
        <w:trPr>
          <w:trHeight w:val="1695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администрации поселений Тейковского муниципального района;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строительные организации и предприятия;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финансово кредитные учреждения</w:t>
            </w:r>
          </w:p>
        </w:tc>
      </w:tr>
      <w:tr w:rsidR="003D3B59" w:rsidRPr="003D3B59" w:rsidTr="003D3B59">
        <w:trPr>
          <w:trHeight w:val="6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Специальная подпрограмма: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1.Обеспечение жильем молодых семей в Тейковском муниципальном районе 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Аналитическая подпрограмма: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Переселение граждан из аварийного жилищного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фонда на территории Тейковского муниципального района 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Специальные подпрограммы: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 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Развитие газификации Тейковского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района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Государственная поддержка граждан в сфере ипотечного жилищного кредитования на территории Тейковского муниципального района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Специальные подпрограммы: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Обеспечение водоснабжением жителей Тейковского муниципального района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Аналитические подпрограммы: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Обеспечение населения Тейковского муниципального района теплоснабжением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Специальная подпрограмма: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Содержание территорий сельских кладбищ Тейковского муниципального района</w:t>
            </w:r>
          </w:p>
        </w:tc>
      </w:tr>
      <w:tr w:rsidR="003D3B59" w:rsidRPr="003D3B59" w:rsidTr="003D3B59">
        <w:trPr>
          <w:trHeight w:val="556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программы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Стимулирование развития жилищного строительства.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газификации Тейковского муниципального района природным газом.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Поддержка платежеспособного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спроса  на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жилье, в том числе с помощью  ипотечного жилищного кредитования.</w:t>
            </w:r>
          </w:p>
          <w:p w:rsidR="003D3B59" w:rsidRPr="003D3B59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Улучшение технического состояния объектов ЖКХ, многоквартирных домов, обеспечение населения жилищно-коммунальными услугами</w:t>
            </w:r>
          </w:p>
        </w:tc>
      </w:tr>
      <w:tr w:rsidR="003D3B59" w:rsidRPr="003D3B59" w:rsidTr="003D3B59">
        <w:trPr>
          <w:trHeight w:val="4113"/>
        </w:trPr>
        <w:tc>
          <w:tcPr>
            <w:tcW w:w="2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</w:t>
            </w:r>
          </w:p>
        </w:tc>
        <w:tc>
          <w:tcPr>
            <w:tcW w:w="7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-  150839,845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-  7867,5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-  1859,22298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-  8842,24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 8855,97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 8388,7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бюджет: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-  1 843,7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-  2662,9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-  474,71432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Ивановской области: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-  141306,55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-  3689,1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-  471,95436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Тейковского муниципального района: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-  1335,0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-  29,8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-  8681,14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 8614,27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 8388,7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бюджеты поселений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Тейковского муниципального района: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-  6354,595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-  1485,7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-  912,5543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-  161,10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 241,70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государственных внебюджетных фондов: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-  35416,963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внебюджетного финансирования: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-  2150,00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- 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-  0,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-  0,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-  0,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-  0,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0,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3D3B59" w:rsidRPr="003D3B59" w:rsidRDefault="003D3B59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D3B59" w:rsidRPr="003D3B59" w:rsidSect="009B0A6B">
          <w:pgSz w:w="11906" w:h="16838"/>
          <w:pgMar w:top="567" w:right="567" w:bottom="1134" w:left="1134" w:header="709" w:footer="709" w:gutter="0"/>
          <w:cols w:space="720"/>
          <w:docGrid w:linePitch="326"/>
        </w:sect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F7E" w:rsidRDefault="00791F7E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B59" w:rsidRPr="003D3B59" w:rsidRDefault="003D3B59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к постановлению </w:t>
      </w:r>
    </w:p>
    <w:p w:rsidR="003D3B59" w:rsidRPr="003D3B59" w:rsidRDefault="003D3B59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</w:t>
      </w:r>
    </w:p>
    <w:p w:rsidR="003D3B59" w:rsidRPr="003D3B59" w:rsidRDefault="003D3B59" w:rsidP="003D3B59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от 15.12.2016 № 217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B59" w:rsidRPr="00791F7E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91F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Ресурсное обеспечение муниципальной программы Тейковского муниципального района</w:t>
      </w:r>
    </w:p>
    <w:p w:rsidR="003D3B59" w:rsidRPr="00791F7E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D3B59" w:rsidRPr="00791F7E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1F7E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4. Ресурсное обеспечение реализации Программы (</w:t>
      </w:r>
      <w:proofErr w:type="spellStart"/>
      <w:r w:rsidRPr="00791F7E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тыс.руб</w:t>
      </w:r>
      <w:proofErr w:type="spellEnd"/>
      <w:r w:rsidRPr="00791F7E">
        <w:rPr>
          <w:rFonts w:ascii="Times New Roman" w:eastAsia="Times New Roman" w:hAnsi="Times New Roman" w:cs="Times New Roman"/>
          <w:sz w:val="28"/>
          <w:szCs w:val="24"/>
          <w:lang w:eastAsia="ru-RU"/>
        </w:rPr>
        <w:t>.)</w:t>
      </w: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943"/>
        <w:gridCol w:w="1327"/>
        <w:gridCol w:w="860"/>
        <w:gridCol w:w="1327"/>
        <w:gridCol w:w="976"/>
        <w:gridCol w:w="976"/>
        <w:gridCol w:w="976"/>
        <w:gridCol w:w="970"/>
      </w:tblGrid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подпрограммы/Источник ресурсного обеспечения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2014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2015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2016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2017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2018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2019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2020</w:t>
            </w:r>
          </w:p>
        </w:tc>
      </w:tr>
      <w:tr w:rsidR="00791F7E" w:rsidRPr="003D3B59" w:rsidTr="00791F7E">
        <w:tc>
          <w:tcPr>
            <w:tcW w:w="3495" w:type="dxa"/>
            <w:gridSpan w:val="2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Программа, всего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ind w:right="-98"/>
              <w:jc w:val="center"/>
              <w:rPr>
                <w:rFonts w:ascii="Times New Roman" w:eastAsia="Times New Roman" w:hAnsi="Times New Roman" w:cs="Times New Roman"/>
                <w:szCs w:val="24"/>
                <w:highlight w:val="red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188406,808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7867,5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1859,22298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8842,24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8855,97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8388,70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3495" w:type="dxa"/>
            <w:gridSpan w:val="2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red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150839,845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7867,5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1859,22298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8842,24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8855,97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8388,70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3495" w:type="dxa"/>
            <w:gridSpan w:val="2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1843,7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2662,9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474,71432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3495" w:type="dxa"/>
            <w:gridSpan w:val="2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141306,55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3689,1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471,95436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3495" w:type="dxa"/>
            <w:gridSpan w:val="2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1335,0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29,8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8681,14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8614,27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8388,70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3495" w:type="dxa"/>
            <w:gridSpan w:val="2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бюджеты поселений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6354,595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1485,7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912,5543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161,10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241,70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3495" w:type="dxa"/>
            <w:gridSpan w:val="2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бюджеты государственных внебюджетных фондов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35416,693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3495" w:type="dxa"/>
            <w:gridSpan w:val="2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общий объем внебюджетного финансирования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2150,0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3620,8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7296,3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1859,22298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538,00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376,00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1843,7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2662,9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474,71432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1 382,1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3233,7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471,95436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376,90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134,30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395,0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1399,7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912,5543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161,10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241,70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rPr>
          <w:trHeight w:val="1549"/>
        </w:trPr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«Переселение граждан из аварийного жилищного фонда на территории Тейковского муниципального района»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39885,045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  <w:p w:rsidR="003D3B59" w:rsidRPr="00791F7E" w:rsidRDefault="00791F7E" w:rsidP="00791F7E">
            <w:pPr>
              <w:tabs>
                <w:tab w:val="left" w:pos="611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34 227,45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бюджеты поселений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5 657,595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бюджеты государственных внебюджетных фондов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35 416,963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общий объем внебюджетного финансирования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rPr>
          <w:trHeight w:val="2056"/>
        </w:trPr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«Обеспечение инженерной инфраструктурой земельных участков, предназначенных для предоставления семьям с тремя и более детьми в Тейковском муниципальном районе»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12 625,0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12 500,0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125,0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бюджеты поселений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rPr>
          <w:trHeight w:val="771"/>
        </w:trPr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общий объем внебюджетного финансирования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94 709,00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29,80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332,64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508,37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309,70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93 197,00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1 210,00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29,8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332,64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508,37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309,70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</w:t>
            </w:r>
            <w:proofErr w:type="gramStart"/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 поселений</w:t>
            </w:r>
            <w:proofErr w:type="gramEnd"/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302,00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общий объем внебюджетного финансирования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2 150,00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Подпрограмма «Государственная поддержка граждан в сфере ипотечного </w:t>
            </w: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жилищного кредитования на территории Тейковского муниципального района»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541,4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455,4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</w:t>
            </w:r>
            <w:proofErr w:type="gramStart"/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  поселений</w:t>
            </w:r>
            <w:proofErr w:type="gramEnd"/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86,0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791F7E" w:rsidRPr="003D3B59" w:rsidTr="00791F7E">
        <w:trPr>
          <w:trHeight w:val="1759"/>
        </w:trPr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«Проведение капитального ремонта общего имущества в многоквартирных домах, расположенных на территории Тейковского муниципального района»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</w:t>
            </w: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791F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0</w:t>
            </w: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1023,10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1023,10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1023,10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1023,10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1023,10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1023,10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«Обеспечение водоснабжением жителей Тейковского муниципального района»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887,90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887,90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887,90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887,90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887,90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887,90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5500,00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360,60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360,60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360,60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360,60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360,60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360,60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791F7E" w:rsidRPr="003D3B59" w:rsidTr="00791F7E">
        <w:tc>
          <w:tcPr>
            <w:tcW w:w="551" w:type="dxa"/>
          </w:tcPr>
          <w:p w:rsidR="003D3B59" w:rsidRPr="003D3B59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-бюджет поселений Тейковского муниципального района 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60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328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7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7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</w:tbl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3B59" w:rsidRPr="003D3B59" w:rsidSect="009B0A6B">
          <w:type w:val="continuous"/>
          <w:pgSz w:w="11906" w:h="16838"/>
          <w:pgMar w:top="1134" w:right="567" w:bottom="1134" w:left="1134" w:header="709" w:footer="709" w:gutter="0"/>
          <w:cols w:space="720"/>
          <w:docGrid w:linePitch="326"/>
        </w:sectPr>
      </w:pP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к постановлению 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от 15.12.2016 № 217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«Обеспечение жильем молодых семей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Тейковском муниципальном районе»</w:t>
      </w: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подпрограммы 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3"/>
        <w:gridCol w:w="6882"/>
      </w:tblGrid>
      <w:tr w:rsidR="003D3B59" w:rsidRPr="003D3B59" w:rsidTr="00791F7E">
        <w:trPr>
          <w:trHeight w:val="393"/>
        </w:trPr>
        <w:tc>
          <w:tcPr>
            <w:tcW w:w="3183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882" w:type="dxa"/>
          </w:tcPr>
          <w:p w:rsidR="003D3B59" w:rsidRPr="003D3B59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</w:t>
            </w:r>
          </w:p>
        </w:tc>
      </w:tr>
      <w:tr w:rsidR="003D3B59" w:rsidRPr="003D3B59" w:rsidTr="00791F7E">
        <w:trPr>
          <w:cantSplit/>
          <w:trHeight w:val="630"/>
        </w:trPr>
        <w:tc>
          <w:tcPr>
            <w:tcW w:w="3183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882" w:type="dxa"/>
          </w:tcPr>
          <w:p w:rsidR="003D3B59" w:rsidRPr="003D3B59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жильем молодых семей в Тейковском муниципальном районе»</w:t>
            </w:r>
          </w:p>
        </w:tc>
      </w:tr>
      <w:tr w:rsidR="003D3B59" w:rsidRPr="003D3B59" w:rsidTr="00791F7E">
        <w:trPr>
          <w:cantSplit/>
          <w:trHeight w:val="240"/>
        </w:trPr>
        <w:tc>
          <w:tcPr>
            <w:tcW w:w="3183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6882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2014-2019 годы</w:t>
            </w:r>
          </w:p>
        </w:tc>
      </w:tr>
      <w:tr w:rsidR="003D3B59" w:rsidRPr="003D3B59" w:rsidTr="00791F7E">
        <w:trPr>
          <w:cantSplit/>
          <w:trHeight w:val="360"/>
        </w:trPr>
        <w:tc>
          <w:tcPr>
            <w:tcW w:w="3183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    </w:t>
            </w:r>
          </w:p>
        </w:tc>
        <w:tc>
          <w:tcPr>
            <w:tcW w:w="6882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администрации поселений Тейковского муниципального района,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строительные организации и предприятия,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финансово-кредитные учреждения </w:t>
            </w:r>
          </w:p>
        </w:tc>
      </w:tr>
      <w:tr w:rsidR="003D3B59" w:rsidRPr="003D3B59" w:rsidTr="00791F7E">
        <w:trPr>
          <w:cantSplit/>
          <w:trHeight w:val="360"/>
        </w:trPr>
        <w:tc>
          <w:tcPr>
            <w:tcW w:w="3183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882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в решении жилищной проблемы молодых семей, признанных в установленном порядке нуждающимися в улучшении жилищных условий</w:t>
            </w:r>
          </w:p>
        </w:tc>
      </w:tr>
      <w:tr w:rsidR="003D3B59" w:rsidRPr="003D3B59" w:rsidTr="00791F7E">
        <w:trPr>
          <w:cantSplit/>
          <w:trHeight w:val="7237"/>
        </w:trPr>
        <w:tc>
          <w:tcPr>
            <w:tcW w:w="3183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2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Общий объем бюджетных ассигнований: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3620,8тыс. рублей,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 7296,3 тыс. рублей, 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1859,22298 тыс., рублей,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 – 538,0 тыс. рублей,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376,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 тыс.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107,40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,рублей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федеральный бюджет: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 – 1 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843,7тыс.рублей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 2662,9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474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,71432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</w:t>
            </w:r>
            <w:r w:rsidRPr="003D3B59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0,00</w:t>
            </w: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бюджет Ивановской области: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– 1382,1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 3233,7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– 471,95436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бюджет Тейковского муниципального района: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–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– 0,00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D3B59" w:rsidRPr="003D3B59" w:rsidTr="00791F7E">
        <w:trPr>
          <w:cantSplit/>
          <w:trHeight w:val="2886"/>
        </w:trPr>
        <w:tc>
          <w:tcPr>
            <w:tcW w:w="3183" w:type="dxa"/>
          </w:tcPr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2" w:type="dxa"/>
          </w:tcPr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376,9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134,30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107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,40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бюджет поселений Тейковского муниципального района:</w:t>
            </w: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 –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395,0тыс.рублей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год – 1399,7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912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,5543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– 161,1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241,70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D3B59" w:rsidRPr="003D3B59" w:rsidRDefault="003D3B59" w:rsidP="003D3B59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D3B59" w:rsidRPr="003D3B59" w:rsidSect="009B0A6B">
          <w:pgSz w:w="11906" w:h="16838"/>
          <w:pgMar w:top="680" w:right="567" w:bottom="851" w:left="1134" w:header="709" w:footer="709" w:gutter="0"/>
          <w:cols w:space="720"/>
        </w:sectPr>
      </w:pP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4 к постановлению 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</w:t>
      </w:r>
    </w:p>
    <w:p w:rsidR="003D3B59" w:rsidRPr="003D3B59" w:rsidRDefault="00791F7E" w:rsidP="00791F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3D3B59"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от 15.12.2016 № 217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Ресурсное обеспечение реализации мероприятий подпрограммы (тыс. руб.)</w:t>
      </w:r>
    </w:p>
    <w:p w:rsidR="003D3B59" w:rsidRPr="003D3B59" w:rsidRDefault="003D3B59" w:rsidP="003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"/>
        <w:gridCol w:w="10"/>
        <w:gridCol w:w="2484"/>
        <w:gridCol w:w="1562"/>
        <w:gridCol w:w="858"/>
        <w:gridCol w:w="858"/>
        <w:gridCol w:w="1273"/>
        <w:gridCol w:w="871"/>
        <w:gridCol w:w="871"/>
        <w:gridCol w:w="871"/>
      </w:tblGrid>
      <w:tr w:rsidR="003D3B59" w:rsidRPr="003D3B59" w:rsidTr="003D3B59">
        <w:tc>
          <w:tcPr>
            <w:tcW w:w="798" w:type="dxa"/>
            <w:gridSpan w:val="2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299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мероприятия/Источник ресурсного обеспечения</w:t>
            </w:r>
          </w:p>
        </w:tc>
        <w:tc>
          <w:tcPr>
            <w:tcW w:w="2358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2014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2015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2016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2017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2019</w:t>
            </w:r>
          </w:p>
        </w:tc>
      </w:tr>
      <w:tr w:rsidR="003D3B59" w:rsidRPr="003D3B59" w:rsidTr="003D3B59">
        <w:tc>
          <w:tcPr>
            <w:tcW w:w="6148" w:type="dxa"/>
            <w:gridSpan w:val="4"/>
          </w:tcPr>
          <w:p w:rsidR="003D3B59" w:rsidRPr="00791F7E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3620,8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7296,3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1859,22298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538,0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376,00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</w:tr>
      <w:tr w:rsidR="003D3B59" w:rsidRPr="003D3B59" w:rsidTr="003D3B59">
        <w:tc>
          <w:tcPr>
            <w:tcW w:w="6148" w:type="dxa"/>
            <w:gridSpan w:val="4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3620,8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7296,3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1859,22298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538,0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376,00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</w:tr>
      <w:tr w:rsidR="003D3B59" w:rsidRPr="003D3B59" w:rsidTr="003D3B59">
        <w:tc>
          <w:tcPr>
            <w:tcW w:w="6148" w:type="dxa"/>
            <w:gridSpan w:val="4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1843,7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2662,9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474,71432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3D3B59" w:rsidRPr="003D3B59" w:rsidTr="003D3B59">
        <w:tc>
          <w:tcPr>
            <w:tcW w:w="6148" w:type="dxa"/>
            <w:gridSpan w:val="4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1382,1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3233,7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471,95436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3D3B59" w:rsidRPr="003D3B59" w:rsidTr="003D3B59">
        <w:tc>
          <w:tcPr>
            <w:tcW w:w="6148" w:type="dxa"/>
            <w:gridSpan w:val="4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188,00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134,30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376,9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134,30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</w:tr>
      <w:tr w:rsidR="003D3B59" w:rsidRPr="003D3B59" w:rsidTr="003D3B59">
        <w:tc>
          <w:tcPr>
            <w:tcW w:w="6148" w:type="dxa"/>
            <w:gridSpan w:val="4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бюджеты поселений Тейковского муниципального района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395,0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1399,7</w:t>
            </w:r>
          </w:p>
        </w:tc>
        <w:tc>
          <w:tcPr>
            <w:tcW w:w="1356" w:type="dxa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912,5543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161,10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241,70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3D3B59" w:rsidRPr="003D3B59" w:rsidTr="003D3B59">
        <w:tc>
          <w:tcPr>
            <w:tcW w:w="767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  <w:p w:rsidR="003D3B59" w:rsidRPr="00791F7E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53" w:type="dxa"/>
            <w:gridSpan w:val="9"/>
          </w:tcPr>
          <w:p w:rsidR="003D3B59" w:rsidRPr="00791F7E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</w:tr>
      <w:tr w:rsidR="003D3B59" w:rsidRPr="003D3B59" w:rsidTr="003D3B59">
        <w:tc>
          <w:tcPr>
            <w:tcW w:w="767" w:type="dxa"/>
          </w:tcPr>
          <w:p w:rsidR="003D3B59" w:rsidRPr="00791F7E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1" w:type="dxa"/>
            <w:gridSpan w:val="3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3620,8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7296,3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1859,22298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538,0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376,00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</w:tr>
      <w:tr w:rsidR="003D3B59" w:rsidRPr="003D3B59" w:rsidTr="003D3B59">
        <w:tc>
          <w:tcPr>
            <w:tcW w:w="767" w:type="dxa"/>
          </w:tcPr>
          <w:p w:rsidR="003D3B59" w:rsidRPr="00791F7E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1" w:type="dxa"/>
            <w:gridSpan w:val="3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1843,7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2662,9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474,71432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3D3B59" w:rsidRPr="003D3B59" w:rsidTr="003D3B59">
        <w:tc>
          <w:tcPr>
            <w:tcW w:w="767" w:type="dxa"/>
          </w:tcPr>
          <w:p w:rsidR="003D3B59" w:rsidRPr="00791F7E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1" w:type="dxa"/>
            <w:gridSpan w:val="3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Ивановской области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1382,1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3233,7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471,95436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  <w:tr w:rsidR="003D3B59" w:rsidRPr="003D3B59" w:rsidTr="003D3B59">
        <w:tc>
          <w:tcPr>
            <w:tcW w:w="767" w:type="dxa"/>
          </w:tcPr>
          <w:p w:rsidR="003D3B59" w:rsidRPr="00791F7E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1" w:type="dxa"/>
            <w:gridSpan w:val="3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188,00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134,30</w:t>
            </w:r>
          </w:p>
        </w:tc>
        <w:tc>
          <w:tcPr>
            <w:tcW w:w="1356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376,9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134,30</w:t>
            </w:r>
          </w:p>
        </w:tc>
        <w:tc>
          <w:tcPr>
            <w:tcW w:w="1224" w:type="dxa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107,40</w:t>
            </w:r>
          </w:p>
        </w:tc>
      </w:tr>
      <w:tr w:rsidR="003D3B59" w:rsidRPr="003D3B59" w:rsidTr="003D3B59">
        <w:tc>
          <w:tcPr>
            <w:tcW w:w="767" w:type="dxa"/>
          </w:tcPr>
          <w:p w:rsidR="003D3B59" w:rsidRPr="00791F7E" w:rsidRDefault="003D3B59" w:rsidP="003D3B59">
            <w:pPr>
              <w:spacing w:after="0" w:line="252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81" w:type="dxa"/>
            <w:gridSpan w:val="3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поселений Тейковского муниципального района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395,0</w:t>
            </w:r>
          </w:p>
        </w:tc>
        <w:tc>
          <w:tcPr>
            <w:tcW w:w="1122" w:type="dxa"/>
          </w:tcPr>
          <w:p w:rsidR="003D3B59" w:rsidRPr="00791F7E" w:rsidRDefault="003D3B59" w:rsidP="003D3B5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1399,7</w:t>
            </w:r>
          </w:p>
        </w:tc>
        <w:tc>
          <w:tcPr>
            <w:tcW w:w="1356" w:type="dxa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912,5543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161,10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241,70</w:t>
            </w:r>
          </w:p>
        </w:tc>
        <w:tc>
          <w:tcPr>
            <w:tcW w:w="1224" w:type="dxa"/>
            <w:shd w:val="clear" w:color="auto" w:fill="auto"/>
          </w:tcPr>
          <w:p w:rsidR="003D3B59" w:rsidRPr="00791F7E" w:rsidRDefault="003D3B59" w:rsidP="003D3B5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1F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</w:tr>
    </w:tbl>
    <w:p w:rsidR="003D3B59" w:rsidRPr="003D3B59" w:rsidRDefault="003D3B59" w:rsidP="003D3B5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  <w:sectPr w:rsidR="003D3B59" w:rsidRPr="003D3B59" w:rsidSect="009B0A6B">
          <w:pgSz w:w="11906" w:h="16838"/>
          <w:pgMar w:top="1134" w:right="567" w:bottom="1134" w:left="1134" w:header="709" w:footer="709" w:gutter="0"/>
          <w:cols w:space="720"/>
          <w:docGrid w:linePitch="326"/>
        </w:sectPr>
      </w:pP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5 к постановлению 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от 15.12.2016 № 217</w:t>
      </w:r>
    </w:p>
    <w:p w:rsidR="003D3B59" w:rsidRPr="003D3B59" w:rsidRDefault="003D3B59" w:rsidP="003D3B59">
      <w:pPr>
        <w:spacing w:after="0" w:line="240" w:lineRule="auto"/>
        <w:jc w:val="right"/>
        <w:rPr>
          <w:rFonts w:ascii="13,5" w:eastAsia="Times New Roman" w:hAnsi="13,5" w:cs="Times New Roman"/>
          <w:b/>
          <w:sz w:val="24"/>
          <w:szCs w:val="24"/>
          <w:lang w:eastAsia="ar-SA"/>
        </w:rPr>
      </w:pPr>
      <w:r w:rsidRPr="003D3B59">
        <w:rPr>
          <w:rFonts w:ascii="13,5" w:eastAsia="Times New Roman" w:hAnsi="13,5" w:cs="Times New Roman"/>
          <w:b/>
          <w:sz w:val="24"/>
          <w:szCs w:val="24"/>
          <w:lang w:eastAsia="ar-SA"/>
        </w:rPr>
        <w:t>Ресурсное обеспечение реализации мероприятий подпрограммы «Обеспечение качественного водоснабжения жителей Тейковского муниципального района»</w:t>
      </w:r>
    </w:p>
    <w:p w:rsidR="003D3B59" w:rsidRPr="003D3B59" w:rsidRDefault="003D3B59" w:rsidP="003D3B59">
      <w:pPr>
        <w:suppressAutoHyphens/>
        <w:spacing w:after="0" w:line="240" w:lineRule="auto"/>
        <w:jc w:val="right"/>
        <w:rPr>
          <w:rFonts w:ascii="13,5" w:eastAsia="Times New Roman" w:hAnsi="13,5" w:cs="Times New Roman"/>
          <w:sz w:val="24"/>
          <w:szCs w:val="24"/>
          <w:lang w:eastAsia="ar-SA"/>
        </w:rPr>
      </w:pPr>
    </w:p>
    <w:p w:rsidR="003D3B59" w:rsidRPr="003D3B59" w:rsidRDefault="003D3B59" w:rsidP="003D3B59">
      <w:pPr>
        <w:suppressAutoHyphens/>
        <w:spacing w:after="0" w:line="240" w:lineRule="auto"/>
        <w:jc w:val="right"/>
        <w:rPr>
          <w:rFonts w:ascii="13,5" w:eastAsia="Times New Roman" w:hAnsi="13,5" w:cs="Times New Roman"/>
          <w:sz w:val="24"/>
          <w:szCs w:val="24"/>
          <w:lang w:eastAsia="ar-SA"/>
        </w:rPr>
      </w:pPr>
      <w:r w:rsidRPr="003D3B59">
        <w:rPr>
          <w:rFonts w:ascii="13,5" w:eastAsia="Times New Roman" w:hAnsi="13,5" w:cs="Times New Roman"/>
          <w:sz w:val="24"/>
          <w:szCs w:val="24"/>
          <w:lang w:eastAsia="ar-SA"/>
        </w:rPr>
        <w:t>тыс. руб.</w:t>
      </w:r>
    </w:p>
    <w:tbl>
      <w:tblPr>
        <w:tblW w:w="95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4979"/>
        <w:gridCol w:w="1275"/>
        <w:gridCol w:w="1276"/>
        <w:gridCol w:w="1276"/>
      </w:tblGrid>
      <w:tr w:rsidR="003D3B59" w:rsidRPr="003D3B59" w:rsidTr="00791F7E">
        <w:tc>
          <w:tcPr>
            <w:tcW w:w="703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  <w:t>2017г.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b/>
                <w:sz w:val="24"/>
                <w:szCs w:val="24"/>
                <w:lang w:eastAsia="ar-SA"/>
              </w:rPr>
              <w:t>2019г.</w:t>
            </w:r>
          </w:p>
        </w:tc>
      </w:tr>
      <w:tr w:rsidR="003D3B59" w:rsidRPr="003D3B59" w:rsidTr="00791F7E"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13,5" w:eastAsia="Times New Roman" w:hAnsi="13,5" w:cs="Times New Roman"/>
                <w:sz w:val="24"/>
                <w:szCs w:val="24"/>
                <w:lang w:eastAsia="ar-SA" w:bidi="ru-RU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 xml:space="preserve">«Обеспечение качественного </w:t>
            </w:r>
            <w:proofErr w:type="gramStart"/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водоснабжения  жителей</w:t>
            </w:r>
            <w:proofErr w:type="gramEnd"/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 xml:space="preserve"> Тейковского муниципального </w:t>
            </w:r>
            <w:proofErr w:type="spellStart"/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района»муниципальной</w:t>
            </w:r>
            <w:proofErr w:type="spellEnd"/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 xml:space="preserve"> программы </w:t>
            </w: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 w:bidi="ru-RU"/>
              </w:rPr>
              <w:t xml:space="preserve">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</w:tr>
      <w:tr w:rsidR="003D3B59" w:rsidRPr="003D3B59" w:rsidTr="00791F7E"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</w:tr>
      <w:tr w:rsidR="003D3B59" w:rsidRPr="003D3B59" w:rsidTr="00791F7E"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887,9</w:t>
            </w:r>
          </w:p>
        </w:tc>
      </w:tr>
      <w:tr w:rsidR="003D3B59" w:rsidRPr="003D3B59" w:rsidTr="00791F7E"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629"/>
        </w:trPr>
        <w:tc>
          <w:tcPr>
            <w:tcW w:w="703" w:type="dxa"/>
            <w:vMerge w:val="restart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  <w:lang w:eastAsia="ru-RU" w:bidi="ru-RU"/>
              </w:rPr>
            </w:pPr>
            <w:r w:rsidRPr="003D3B59">
              <w:rPr>
                <w:rFonts w:ascii="Times New Roman CYR" w:eastAsia="Times New Roman CYR" w:hAnsi="Times New Roman CYR" w:cs="Times New Roman CYR"/>
                <w:bCs/>
                <w:sz w:val="24"/>
                <w:szCs w:val="24"/>
                <w:lang w:eastAsia="ru-RU" w:bidi="ru-RU"/>
              </w:rPr>
              <w:t>- ремонт и содержание уличного водоснабжения населенных пунктов;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529,1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529,1</w:t>
            </w:r>
          </w:p>
        </w:tc>
      </w:tr>
      <w:tr w:rsidR="003D3B59" w:rsidRPr="003D3B59" w:rsidTr="00791F7E">
        <w:trPr>
          <w:trHeight w:val="350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ассигнования: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529,1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529,1</w:t>
            </w:r>
          </w:p>
        </w:tc>
      </w:tr>
      <w:tr w:rsidR="003D3B59" w:rsidRPr="003D3B59" w:rsidTr="00791F7E">
        <w:trPr>
          <w:trHeight w:val="626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529,1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529,1</w:t>
            </w:r>
          </w:p>
        </w:tc>
      </w:tr>
      <w:tr w:rsidR="003D3B59" w:rsidRPr="003D3B59" w:rsidTr="00791F7E">
        <w:trPr>
          <w:trHeight w:val="375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315"/>
        </w:trPr>
        <w:tc>
          <w:tcPr>
            <w:tcW w:w="703" w:type="dxa"/>
            <w:vMerge/>
            <w:tcBorders>
              <w:bottom w:val="nil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545"/>
        </w:trPr>
        <w:tc>
          <w:tcPr>
            <w:tcW w:w="703" w:type="dxa"/>
            <w:vMerge w:val="restart"/>
            <w:tcBorders>
              <w:top w:val="nil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ремонт, строительство и содержание колодцев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358,8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358,8</w:t>
            </w:r>
          </w:p>
        </w:tc>
      </w:tr>
      <w:tr w:rsidR="003D3B59" w:rsidRPr="003D3B59" w:rsidTr="00791F7E">
        <w:trPr>
          <w:trHeight w:val="360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ассигнования: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358,8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358,8</w:t>
            </w:r>
          </w:p>
        </w:tc>
      </w:tr>
      <w:tr w:rsidR="003D3B59" w:rsidRPr="003D3B59" w:rsidTr="00791F7E">
        <w:trPr>
          <w:trHeight w:val="270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358,8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358,8</w:t>
            </w:r>
          </w:p>
        </w:tc>
      </w:tr>
      <w:tr w:rsidR="003D3B59" w:rsidRPr="003D3B59" w:rsidTr="00791F7E">
        <w:trPr>
          <w:trHeight w:val="365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381"/>
        </w:trPr>
        <w:tc>
          <w:tcPr>
            <w:tcW w:w="703" w:type="dxa"/>
            <w:vMerge/>
            <w:tcBorders>
              <w:bottom w:val="nil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381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979" w:type="dxa"/>
            <w:tcBorders>
              <w:lef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межбюджетные трансферты на осуществление переданных полномочий сельским поселениям на организацию в границах поселений водоснабжения населения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38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tcBorders>
              <w:lef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ассигнования: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38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tcBorders>
              <w:lef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887,9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38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tcBorders>
              <w:lef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791F7E">
        <w:trPr>
          <w:trHeight w:val="381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13,5" w:eastAsia="Times New Roman" w:hAnsi="13,5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tcBorders>
              <w:lef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</w:tbl>
    <w:p w:rsidR="003D3B59" w:rsidRPr="003D3B59" w:rsidRDefault="003D3B59" w:rsidP="003D3B59">
      <w:pPr>
        <w:widowControl w:val="0"/>
        <w:tabs>
          <w:tab w:val="left" w:pos="7875"/>
        </w:tabs>
        <w:suppressAutoHyphens/>
        <w:autoSpaceDE w:val="0"/>
        <w:snapToGrid w:val="0"/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  <w:lang w:eastAsia="ru-RU" w:bidi="ru-RU"/>
        </w:rPr>
      </w:pPr>
    </w:p>
    <w:p w:rsidR="003D3B59" w:rsidRPr="003D3B59" w:rsidRDefault="003D3B59" w:rsidP="003D3B59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  <w:lang w:eastAsia="ru-RU" w:bidi="ru-RU"/>
        </w:rPr>
      </w:pPr>
      <w:r w:rsidRPr="003D3B59">
        <w:rPr>
          <w:rFonts w:ascii="Times New Roman" w:eastAsia="Times New Roman CYR" w:hAnsi="Times New Roman" w:cs="Times New Roman"/>
          <w:sz w:val="24"/>
          <w:szCs w:val="24"/>
          <w:lang w:eastAsia="ru-RU" w:bidi="ru-RU"/>
        </w:rPr>
        <w:br w:type="page"/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6 к постановлению 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</w:t>
      </w:r>
    </w:p>
    <w:p w:rsidR="003D3B59" w:rsidRPr="003D3B59" w:rsidRDefault="003D3B59" w:rsidP="003D3B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3D3B59" w:rsidRPr="003D3B59" w:rsidRDefault="003D3B59" w:rsidP="003D3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от 15.12.2016 № 217</w:t>
      </w:r>
    </w:p>
    <w:p w:rsidR="003D3B59" w:rsidRPr="003D3B59" w:rsidRDefault="003D3B59" w:rsidP="003D3B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D3B59" w:rsidRPr="003D3B59" w:rsidRDefault="003D3B59" w:rsidP="003D3B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D3B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Ресурсное обеспечение реализации мероприятий подпрограммы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</w:r>
    </w:p>
    <w:p w:rsidR="003D3B59" w:rsidRPr="003D3B59" w:rsidRDefault="003D3B59" w:rsidP="003D3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3B59" w:rsidRPr="003D3B59" w:rsidRDefault="003D3B59" w:rsidP="003D3B5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</w:t>
      </w:r>
    </w:p>
    <w:tbl>
      <w:tblPr>
        <w:tblW w:w="950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4979"/>
        <w:gridCol w:w="1275"/>
        <w:gridCol w:w="1276"/>
        <w:gridCol w:w="1276"/>
      </w:tblGrid>
      <w:tr w:rsidR="003D3B59" w:rsidRPr="003D3B59" w:rsidTr="002126ED">
        <w:tc>
          <w:tcPr>
            <w:tcW w:w="703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2017г.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2018г.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2019г.</w:t>
            </w:r>
          </w:p>
        </w:tc>
      </w:tr>
      <w:tr w:rsidR="003D3B59" w:rsidRPr="003D3B59" w:rsidTr="002126ED"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 муниципальной программы </w:t>
            </w: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</w:tr>
      <w:tr w:rsidR="003D3B59" w:rsidRPr="003D3B59" w:rsidTr="002126ED">
        <w:trPr>
          <w:trHeight w:val="450"/>
        </w:trPr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бюджетные ассигнования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</w:tr>
      <w:tr w:rsidR="003D3B59" w:rsidRPr="003D3B59" w:rsidTr="002126ED">
        <w:trPr>
          <w:trHeight w:val="400"/>
        </w:trPr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</w:tr>
      <w:tr w:rsidR="003D3B59" w:rsidRPr="003D3B59" w:rsidTr="002126ED">
        <w:trPr>
          <w:trHeight w:val="419"/>
        </w:trPr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2126ED">
        <w:trPr>
          <w:trHeight w:val="425"/>
        </w:trPr>
        <w:tc>
          <w:tcPr>
            <w:tcW w:w="5682" w:type="dxa"/>
            <w:gridSpan w:val="2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2126ED">
        <w:trPr>
          <w:trHeight w:val="1832"/>
        </w:trPr>
        <w:tc>
          <w:tcPr>
            <w:tcW w:w="703" w:type="dxa"/>
            <w:vMerge w:val="restart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3D3B59">
              <w:rPr>
                <w:rFonts w:ascii="Times New Roman" w:eastAsia="Times New Roman CYR" w:hAnsi="Times New Roman" w:cs="Times New Roman"/>
                <w:bCs/>
                <w:sz w:val="24"/>
                <w:szCs w:val="24"/>
                <w:lang w:eastAsia="ru-RU" w:bidi="ru-RU"/>
              </w:rPr>
              <w:t>Предоставление субсидий организациям коммунального комплекса Тейковского муниципального района на возмещение разницы в тарифах, затрат или недополученных доходов в связи с производством (реализацией) товаров, выполнением работ, оказанием услуг государственными (муниципальными) унитарными предприятиями в рамках подпрограммы 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</w:tr>
      <w:tr w:rsidR="003D3B59" w:rsidRPr="003D3B59" w:rsidTr="002126ED">
        <w:trPr>
          <w:trHeight w:val="368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ассигнования: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</w:tr>
      <w:tr w:rsidR="003D3B59" w:rsidRPr="003D3B59" w:rsidTr="002126ED">
        <w:trPr>
          <w:trHeight w:val="543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</w:tr>
      <w:tr w:rsidR="003D3B59" w:rsidRPr="003D3B59" w:rsidTr="002126ED">
        <w:trPr>
          <w:trHeight w:val="437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2126ED">
        <w:trPr>
          <w:trHeight w:val="444"/>
        </w:trPr>
        <w:tc>
          <w:tcPr>
            <w:tcW w:w="703" w:type="dxa"/>
            <w:vMerge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2126ED">
        <w:trPr>
          <w:trHeight w:val="31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сбору </w:t>
            </w:r>
            <w:proofErr w:type="gramStart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в</w:t>
            </w:r>
            <w:proofErr w:type="gramEnd"/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том числе раздельному сбору) и транспортированию твердых коммунальных отходов сельских поселений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2126ED">
        <w:trPr>
          <w:trHeight w:val="31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Бюджетные ассигнования: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2126ED">
        <w:trPr>
          <w:trHeight w:val="31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360,6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2126ED">
        <w:trPr>
          <w:trHeight w:val="31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областной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3D3B59" w:rsidRPr="003D3B59" w:rsidTr="002126ED">
        <w:trPr>
          <w:trHeight w:val="31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B59" w:rsidRPr="003D3B59" w:rsidRDefault="003D3B59" w:rsidP="003D3B5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9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3D3B59" w:rsidRPr="003D3B59" w:rsidRDefault="003D3B59" w:rsidP="003D3B5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D3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</w:tbl>
    <w:p w:rsidR="003D3B59" w:rsidRPr="003D3B59" w:rsidRDefault="003D3B59" w:rsidP="003D3B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ADE" w:rsidRDefault="003D3B59" w:rsidP="002126ED">
      <w:pPr>
        <w:spacing w:after="0" w:line="240" w:lineRule="auto"/>
      </w:pPr>
      <w:r w:rsidRPr="003D3B5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62ADE" w:rsidRDefault="00D62ADE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P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b/>
          <w:sz w:val="28"/>
        </w:rPr>
      </w:pPr>
      <w:r w:rsidRPr="00B76982">
        <w:rPr>
          <w:rFonts w:ascii="Times New Roman" w:hAnsi="Times New Roman" w:cs="Times New Roman"/>
          <w:b/>
          <w:sz w:val="28"/>
        </w:rPr>
        <w:t>Для заметок</w:t>
      </w: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76982" w:rsidRDefault="00B76982" w:rsidP="00B7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76982" w:rsidSect="003D3B59">
      <w:footerReference w:type="default" r:id="rId12"/>
      <w:pgSz w:w="11906" w:h="16838"/>
      <w:pgMar w:top="851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B2" w:rsidRDefault="00C278B2" w:rsidP="007A7965">
      <w:pPr>
        <w:spacing w:after="0" w:line="240" w:lineRule="auto"/>
      </w:pPr>
      <w:r>
        <w:separator/>
      </w:r>
    </w:p>
  </w:endnote>
  <w:endnote w:type="continuationSeparator" w:id="0">
    <w:p w:rsidR="00C278B2" w:rsidRDefault="00C278B2" w:rsidP="007A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5127225"/>
      <w:docPartObj>
        <w:docPartGallery w:val="Page Numbers (Bottom of Page)"/>
        <w:docPartUnique/>
      </w:docPartObj>
    </w:sdtPr>
    <w:sdtEndPr/>
    <w:sdtContent>
      <w:p w:rsidR="002126ED" w:rsidRDefault="002126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C4A">
          <w:rPr>
            <w:noProof/>
          </w:rPr>
          <w:t>86</w:t>
        </w:r>
        <w:r>
          <w:fldChar w:fldCharType="end"/>
        </w:r>
      </w:p>
    </w:sdtContent>
  </w:sdt>
  <w:p w:rsidR="003D3B59" w:rsidRDefault="003D3B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948655"/>
      <w:docPartObj>
        <w:docPartGallery w:val="Page Numbers (Bottom of Page)"/>
        <w:docPartUnique/>
      </w:docPartObj>
    </w:sdtPr>
    <w:sdtEndPr/>
    <w:sdtContent>
      <w:p w:rsidR="003D3B59" w:rsidRDefault="003D3B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C4A">
          <w:rPr>
            <w:noProof/>
          </w:rPr>
          <w:t>98</w:t>
        </w:r>
        <w:r>
          <w:fldChar w:fldCharType="end"/>
        </w:r>
      </w:p>
    </w:sdtContent>
  </w:sdt>
  <w:p w:rsidR="003D3B59" w:rsidRDefault="003D3B59">
    <w:pPr>
      <w:pStyle w:val="a5"/>
    </w:pPr>
  </w:p>
  <w:p w:rsidR="003D3B59" w:rsidRDefault="003D3B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B2" w:rsidRDefault="00C278B2" w:rsidP="007A7965">
      <w:pPr>
        <w:spacing w:after="0" w:line="240" w:lineRule="auto"/>
      </w:pPr>
      <w:r>
        <w:separator/>
      </w:r>
    </w:p>
  </w:footnote>
  <w:footnote w:type="continuationSeparator" w:id="0">
    <w:p w:rsidR="00C278B2" w:rsidRDefault="00C278B2" w:rsidP="007A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7A3C"/>
    <w:multiLevelType w:val="hybridMultilevel"/>
    <w:tmpl w:val="E6B4051C"/>
    <w:lvl w:ilvl="0" w:tplc="C1823628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 w15:restartNumberingAfterBreak="0">
    <w:nsid w:val="25A90E28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9255D"/>
    <w:multiLevelType w:val="hybridMultilevel"/>
    <w:tmpl w:val="B238C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7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F7928"/>
    <w:multiLevelType w:val="hybridMultilevel"/>
    <w:tmpl w:val="0AD03CBE"/>
    <w:lvl w:ilvl="0" w:tplc="74BA8B3C">
      <w:start w:val="1"/>
      <w:numFmt w:val="decimal"/>
      <w:lvlText w:val="%1."/>
      <w:lvlJc w:val="left"/>
      <w:pPr>
        <w:ind w:left="1895" w:hanging="118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03A30B0"/>
    <w:multiLevelType w:val="hybridMultilevel"/>
    <w:tmpl w:val="44025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EE"/>
    <w:rsid w:val="000A6A46"/>
    <w:rsid w:val="000D0067"/>
    <w:rsid w:val="001A6AFA"/>
    <w:rsid w:val="0021160B"/>
    <w:rsid w:val="002126ED"/>
    <w:rsid w:val="002512B8"/>
    <w:rsid w:val="00266C92"/>
    <w:rsid w:val="00340337"/>
    <w:rsid w:val="00341FD7"/>
    <w:rsid w:val="00365C4A"/>
    <w:rsid w:val="003A7F29"/>
    <w:rsid w:val="003D3B59"/>
    <w:rsid w:val="003E25EE"/>
    <w:rsid w:val="003E76E0"/>
    <w:rsid w:val="004316B1"/>
    <w:rsid w:val="0045748B"/>
    <w:rsid w:val="004922CF"/>
    <w:rsid w:val="005371AC"/>
    <w:rsid w:val="005C1AC3"/>
    <w:rsid w:val="00682C43"/>
    <w:rsid w:val="006C1992"/>
    <w:rsid w:val="00751CFF"/>
    <w:rsid w:val="00762BE6"/>
    <w:rsid w:val="00763C09"/>
    <w:rsid w:val="00783ABB"/>
    <w:rsid w:val="00791F7E"/>
    <w:rsid w:val="007A7965"/>
    <w:rsid w:val="00831880"/>
    <w:rsid w:val="00837A52"/>
    <w:rsid w:val="008E71DF"/>
    <w:rsid w:val="00936097"/>
    <w:rsid w:val="009674D8"/>
    <w:rsid w:val="00994928"/>
    <w:rsid w:val="009B0A6B"/>
    <w:rsid w:val="00A17A70"/>
    <w:rsid w:val="00A52A5E"/>
    <w:rsid w:val="00A84890"/>
    <w:rsid w:val="00AD1281"/>
    <w:rsid w:val="00B16484"/>
    <w:rsid w:val="00B2446C"/>
    <w:rsid w:val="00B76982"/>
    <w:rsid w:val="00B76E9C"/>
    <w:rsid w:val="00C278B2"/>
    <w:rsid w:val="00CE4302"/>
    <w:rsid w:val="00D139C5"/>
    <w:rsid w:val="00D62ADE"/>
    <w:rsid w:val="00D77D85"/>
    <w:rsid w:val="00E10DC9"/>
    <w:rsid w:val="00E82E4D"/>
    <w:rsid w:val="00E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64A990-06AE-4E4C-BA8F-CE93B498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65"/>
  </w:style>
  <w:style w:type="paragraph" w:styleId="1">
    <w:name w:val="heading 1"/>
    <w:basedOn w:val="a"/>
    <w:next w:val="a"/>
    <w:link w:val="10"/>
    <w:uiPriority w:val="99"/>
    <w:qFormat/>
    <w:rsid w:val="00A52A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next w:val="Pro-Gramma"/>
    <w:link w:val="30"/>
    <w:uiPriority w:val="99"/>
    <w:qFormat/>
    <w:rsid w:val="00A52A5E"/>
    <w:pPr>
      <w:keepNext/>
      <w:spacing w:before="1200" w:after="600" w:line="240" w:lineRule="auto"/>
      <w:outlineLvl w:val="2"/>
    </w:pPr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A52A5E"/>
    <w:pPr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965"/>
  </w:style>
  <w:style w:type="paragraph" w:styleId="a5">
    <w:name w:val="footer"/>
    <w:basedOn w:val="a"/>
    <w:link w:val="a6"/>
    <w:uiPriority w:val="99"/>
    <w:unhideWhenUsed/>
    <w:rsid w:val="007A7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965"/>
  </w:style>
  <w:style w:type="character" w:customStyle="1" w:styleId="10">
    <w:name w:val="Заголовок 1 Знак"/>
    <w:basedOn w:val="a0"/>
    <w:link w:val="1"/>
    <w:uiPriority w:val="99"/>
    <w:rsid w:val="00A52A5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52A5E"/>
    <w:rPr>
      <w:rFonts w:ascii="Verdana" w:eastAsia="Times New Roman" w:hAnsi="Verdana" w:cs="Times New Roman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52A5E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52A5E"/>
  </w:style>
  <w:style w:type="paragraph" w:styleId="a7">
    <w:name w:val="No Spacing"/>
    <w:uiPriority w:val="99"/>
    <w:qFormat/>
    <w:rsid w:val="00A52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ro-Gramma">
    <w:name w:val="Pro-Gramma"/>
    <w:basedOn w:val="a"/>
    <w:link w:val="Pro-Gramma0"/>
    <w:uiPriority w:val="99"/>
    <w:rsid w:val="00A52A5E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TabName">
    <w:name w:val="Pro-Tab Name"/>
    <w:basedOn w:val="a"/>
    <w:rsid w:val="00A52A5E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character" w:customStyle="1" w:styleId="Pro-Gramma0">
    <w:name w:val="Pro-Gramma Знак"/>
    <w:link w:val="Pro-Gramma"/>
    <w:uiPriority w:val="99"/>
    <w:rsid w:val="00A52A5E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Tab">
    <w:name w:val="Pro-Tab"/>
    <w:basedOn w:val="Pro-Gramma"/>
    <w:rsid w:val="00A52A5E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2A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52A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674D8"/>
  </w:style>
  <w:style w:type="paragraph" w:styleId="aa">
    <w:name w:val="List Paragraph"/>
    <w:basedOn w:val="a"/>
    <w:uiPriority w:val="99"/>
    <w:qFormat/>
    <w:rsid w:val="009674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9674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67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340337"/>
  </w:style>
  <w:style w:type="character" w:styleId="ab">
    <w:name w:val="Hyperlink"/>
    <w:basedOn w:val="a0"/>
    <w:semiHidden/>
    <w:rsid w:val="00340337"/>
    <w:rPr>
      <w:rFonts w:cs="Times New Roman"/>
      <w:color w:val="0000FF"/>
      <w:u w:val="single"/>
    </w:rPr>
  </w:style>
  <w:style w:type="character" w:styleId="ac">
    <w:name w:val="FollowedHyperlink"/>
    <w:basedOn w:val="a0"/>
    <w:semiHidden/>
    <w:rsid w:val="00340337"/>
    <w:rPr>
      <w:rFonts w:cs="Times New Roman"/>
      <w:color w:val="800080"/>
      <w:u w:val="single"/>
    </w:rPr>
  </w:style>
  <w:style w:type="paragraph" w:customStyle="1" w:styleId="ConsPlusNormal">
    <w:name w:val="ConsPlusNormal"/>
    <w:uiPriority w:val="99"/>
    <w:rsid w:val="003403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rsid w:val="0034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3403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3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2512B8"/>
  </w:style>
  <w:style w:type="numbering" w:customStyle="1" w:styleId="5">
    <w:name w:val="Нет списка5"/>
    <w:next w:val="a2"/>
    <w:uiPriority w:val="99"/>
    <w:semiHidden/>
    <w:unhideWhenUsed/>
    <w:rsid w:val="003D3B59"/>
  </w:style>
  <w:style w:type="numbering" w:customStyle="1" w:styleId="110">
    <w:name w:val="Нет списка11"/>
    <w:next w:val="a2"/>
    <w:uiPriority w:val="99"/>
    <w:semiHidden/>
    <w:unhideWhenUsed/>
    <w:rsid w:val="003D3B59"/>
  </w:style>
  <w:style w:type="character" w:customStyle="1" w:styleId="BalloonTextChar">
    <w:name w:val="Balloon Text Char"/>
    <w:uiPriority w:val="99"/>
    <w:semiHidden/>
    <w:locked/>
    <w:rsid w:val="003D3B59"/>
    <w:rPr>
      <w:rFonts w:ascii="Tahoma" w:hAnsi="Tahoma"/>
      <w:sz w:val="16"/>
      <w:lang w:eastAsia="ru-RU"/>
    </w:rPr>
  </w:style>
  <w:style w:type="character" w:customStyle="1" w:styleId="13">
    <w:name w:val="Текст выноски Знак1"/>
    <w:uiPriority w:val="99"/>
    <w:semiHidden/>
    <w:rsid w:val="003D3B59"/>
    <w:rPr>
      <w:rFonts w:ascii="Segoe UI" w:hAnsi="Segoe UI"/>
      <w:sz w:val="18"/>
      <w:lang w:eastAsia="ru-RU"/>
    </w:rPr>
  </w:style>
  <w:style w:type="paragraph" w:customStyle="1" w:styleId="ConsPlusCell">
    <w:name w:val="ConsPlusCell"/>
    <w:rsid w:val="003D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3D3B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D3B5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7441-9892-4A89-83FC-E311F8E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101</Pages>
  <Words>22991</Words>
  <Characters>131049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35</cp:revision>
  <cp:lastPrinted>2017-01-17T06:50:00Z</cp:lastPrinted>
  <dcterms:created xsi:type="dcterms:W3CDTF">2017-01-10T13:32:00Z</dcterms:created>
  <dcterms:modified xsi:type="dcterms:W3CDTF">2017-01-17T07:33:00Z</dcterms:modified>
</cp:coreProperties>
</file>