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252" w:rsidRPr="00A44252" w:rsidRDefault="00A44252" w:rsidP="00A44252">
      <w:pPr>
        <w:spacing w:after="0" w:line="240" w:lineRule="auto"/>
        <w:ind w:left="-426"/>
        <w:jc w:val="center"/>
        <w:rPr>
          <w:rFonts w:ascii="Times New Roman" w:eastAsia="Times New Roman" w:hAnsi="Times New Roman" w:cs="Times New Roman"/>
          <w:b/>
          <w:sz w:val="28"/>
          <w:szCs w:val="20"/>
          <w:lang w:eastAsia="ru-RU"/>
        </w:rPr>
      </w:pPr>
      <w:r w:rsidRPr="00A44252">
        <w:rPr>
          <w:rFonts w:ascii="Times New Roman" w:eastAsia="Times New Roman" w:hAnsi="Times New Roman" w:cs="Times New Roman"/>
          <w:b/>
          <w:sz w:val="28"/>
          <w:szCs w:val="20"/>
          <w:lang w:eastAsia="ru-RU"/>
        </w:rPr>
        <w:t>С О Д Е Р Ж А Н И Е</w:t>
      </w:r>
    </w:p>
    <w:p w:rsidR="00A44252" w:rsidRPr="00A44252" w:rsidRDefault="00A44252" w:rsidP="00A44252">
      <w:pPr>
        <w:spacing w:after="0" w:line="240" w:lineRule="auto"/>
        <w:ind w:left="-426"/>
        <w:jc w:val="center"/>
        <w:rPr>
          <w:rFonts w:ascii="Times New Roman" w:eastAsia="Times New Roman" w:hAnsi="Times New Roman" w:cs="Times New Roman"/>
          <w:b/>
          <w:sz w:val="32"/>
          <w:szCs w:val="32"/>
          <w:lang w:eastAsia="ru-RU"/>
        </w:rPr>
      </w:pPr>
    </w:p>
    <w:p w:rsidR="00A44252" w:rsidRPr="00A44252" w:rsidRDefault="00A44252" w:rsidP="00A44252">
      <w:pPr>
        <w:spacing w:after="200" w:line="240" w:lineRule="auto"/>
        <w:jc w:val="center"/>
        <w:rPr>
          <w:rFonts w:ascii="Times New Roman" w:eastAsia="Times New Roman" w:hAnsi="Times New Roman" w:cs="Times New Roman"/>
          <w:b/>
          <w:sz w:val="28"/>
          <w:szCs w:val="28"/>
          <w:lang w:eastAsia="ru-RU"/>
        </w:rPr>
      </w:pPr>
      <w:r w:rsidRPr="00A44252">
        <w:rPr>
          <w:rFonts w:ascii="Times New Roman" w:eastAsia="Times New Roman" w:hAnsi="Times New Roman" w:cs="Times New Roman"/>
          <w:b/>
          <w:sz w:val="28"/>
          <w:szCs w:val="28"/>
          <w:lang w:eastAsia="ru-RU"/>
        </w:rPr>
        <w:t>Постановлени</w:t>
      </w:r>
      <w:r>
        <w:rPr>
          <w:rFonts w:ascii="Times New Roman" w:eastAsia="Times New Roman" w:hAnsi="Times New Roman" w:cs="Times New Roman"/>
          <w:b/>
          <w:sz w:val="28"/>
          <w:szCs w:val="28"/>
          <w:lang w:eastAsia="ru-RU"/>
        </w:rPr>
        <w:t>я</w:t>
      </w:r>
      <w:r w:rsidRPr="00A4425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администрации </w:t>
      </w:r>
      <w:r w:rsidRPr="00A44252">
        <w:rPr>
          <w:rFonts w:ascii="Times New Roman" w:eastAsia="Times New Roman" w:hAnsi="Times New Roman" w:cs="Times New Roman"/>
          <w:b/>
          <w:sz w:val="28"/>
          <w:szCs w:val="28"/>
          <w:lang w:eastAsia="ru-RU"/>
        </w:rPr>
        <w:t xml:space="preserve">Тейковского муниципального района </w:t>
      </w:r>
    </w:p>
    <w:tbl>
      <w:tblPr>
        <w:tblW w:w="9618" w:type="dxa"/>
        <w:tblInd w:w="-142" w:type="dxa"/>
        <w:tblLook w:val="04A0" w:firstRow="1" w:lastRow="0" w:firstColumn="1" w:lastColumn="0" w:noHBand="0" w:noVBand="1"/>
      </w:tblPr>
      <w:tblGrid>
        <w:gridCol w:w="3828"/>
        <w:gridCol w:w="5790"/>
      </w:tblGrid>
      <w:tr w:rsidR="00A44252" w:rsidRPr="00A44252" w:rsidTr="00DA7EA5">
        <w:trPr>
          <w:trHeight w:val="2046"/>
        </w:trPr>
        <w:tc>
          <w:tcPr>
            <w:tcW w:w="3828" w:type="dxa"/>
          </w:tcPr>
          <w:p w:rsidR="00AE46AF" w:rsidRPr="00AE46AF" w:rsidRDefault="00A44252" w:rsidP="00AE46AF">
            <w:pPr>
              <w:spacing w:after="200" w:line="240" w:lineRule="auto"/>
              <w:jc w:val="both"/>
              <w:rPr>
                <w:rFonts w:ascii="Times New Roman" w:eastAsia="Times New Roman" w:hAnsi="Times New Roman" w:cs="Times New Roman"/>
                <w:bCs/>
                <w:sz w:val="26"/>
                <w:szCs w:val="26"/>
                <w:lang w:eastAsia="ru-RU" w:bidi="ru-RU"/>
              </w:rPr>
            </w:pPr>
            <w:r w:rsidRPr="00A44252">
              <w:rPr>
                <w:rFonts w:ascii="Times New Roman" w:eastAsia="Times New Roman" w:hAnsi="Times New Roman" w:cs="Times New Roman"/>
                <w:bCs/>
                <w:sz w:val="26"/>
                <w:szCs w:val="26"/>
                <w:lang w:eastAsia="ru-RU"/>
              </w:rPr>
              <w:t xml:space="preserve">Постановление </w:t>
            </w:r>
            <w:r w:rsidR="000F02C8">
              <w:rPr>
                <w:rFonts w:ascii="Times New Roman" w:eastAsia="Times New Roman" w:hAnsi="Times New Roman" w:cs="Times New Roman"/>
                <w:bCs/>
                <w:sz w:val="26"/>
                <w:szCs w:val="26"/>
                <w:lang w:eastAsia="ru-RU"/>
              </w:rPr>
              <w:t xml:space="preserve">администрации </w:t>
            </w:r>
            <w:r w:rsidRPr="00A44252">
              <w:rPr>
                <w:rFonts w:ascii="Times New Roman" w:eastAsia="Times New Roman" w:hAnsi="Times New Roman" w:cs="Times New Roman"/>
                <w:bCs/>
                <w:sz w:val="26"/>
                <w:szCs w:val="26"/>
                <w:lang w:eastAsia="ru-RU"/>
              </w:rPr>
              <w:t xml:space="preserve">Тейковского муниципального района </w:t>
            </w:r>
            <w:r w:rsidR="00AE46AF" w:rsidRPr="00AE46AF">
              <w:rPr>
                <w:rFonts w:ascii="Times New Roman" w:eastAsia="Times New Roman" w:hAnsi="Times New Roman" w:cs="Times New Roman"/>
                <w:bCs/>
                <w:sz w:val="26"/>
                <w:szCs w:val="26"/>
                <w:lang w:eastAsia="ru-RU" w:bidi="ru-RU"/>
              </w:rPr>
              <w:t>от 25.11.2016 № 192</w:t>
            </w:r>
          </w:p>
          <w:p w:rsidR="00A44252" w:rsidRPr="00A44252" w:rsidRDefault="00A44252" w:rsidP="000F02C8">
            <w:pPr>
              <w:spacing w:after="200" w:line="240" w:lineRule="auto"/>
              <w:jc w:val="both"/>
              <w:rPr>
                <w:rFonts w:ascii="Times New Roman" w:eastAsia="Times New Roman" w:hAnsi="Times New Roman" w:cs="Times New Roman"/>
                <w:bCs/>
                <w:sz w:val="26"/>
                <w:szCs w:val="26"/>
                <w:lang w:eastAsia="ru-RU"/>
              </w:rPr>
            </w:pPr>
          </w:p>
        </w:tc>
        <w:tc>
          <w:tcPr>
            <w:tcW w:w="5790" w:type="dxa"/>
            <w:hideMark/>
          </w:tcPr>
          <w:p w:rsidR="00A44252" w:rsidRPr="002D0E26" w:rsidRDefault="002D0E26" w:rsidP="00A44252">
            <w:pPr>
              <w:spacing w:after="0" w:line="240" w:lineRule="auto"/>
              <w:jc w:val="both"/>
              <w:rPr>
                <w:rFonts w:ascii="Times New Roman" w:eastAsia="Times New Roman" w:hAnsi="Times New Roman" w:cs="Times New Roman"/>
                <w:bCs/>
                <w:sz w:val="26"/>
                <w:szCs w:val="26"/>
                <w:lang w:eastAsia="ru-RU" w:bidi="ru-RU"/>
              </w:rPr>
            </w:pPr>
            <w:r w:rsidRPr="002D0E26">
              <w:rPr>
                <w:rFonts w:ascii="Times New Roman" w:eastAsia="Times New Roman" w:hAnsi="Times New Roman" w:cs="Times New Roman"/>
                <w:bCs/>
                <w:sz w:val="26"/>
                <w:szCs w:val="26"/>
                <w:lang w:eastAsia="ru-RU" w:bidi="ru-RU"/>
              </w:rPr>
              <w:t xml:space="preserve">О внесении </w:t>
            </w:r>
            <w:proofErr w:type="gramStart"/>
            <w:r w:rsidRPr="002D0E26">
              <w:rPr>
                <w:rFonts w:ascii="Times New Roman" w:eastAsia="Times New Roman" w:hAnsi="Times New Roman" w:cs="Times New Roman"/>
                <w:bCs/>
                <w:sz w:val="26"/>
                <w:szCs w:val="26"/>
                <w:lang w:eastAsia="ru-RU" w:bidi="ru-RU"/>
              </w:rPr>
              <w:t>изменений  в</w:t>
            </w:r>
            <w:proofErr w:type="gramEnd"/>
            <w:r w:rsidRPr="002D0E26">
              <w:rPr>
                <w:rFonts w:ascii="Times New Roman" w:eastAsia="Times New Roman" w:hAnsi="Times New Roman" w:cs="Times New Roman"/>
                <w:bCs/>
                <w:sz w:val="26"/>
                <w:szCs w:val="26"/>
                <w:lang w:eastAsia="ru-RU" w:bidi="ru-RU"/>
              </w:rPr>
              <w:t xml:space="preserve"> постановление администрации Тейковского муниципального района от 28.11.2013 г.  № 631 «Об утверждении муниципальной программы «Улучшение кормовой базы в общественном животноводстве Тейковского муниципального района» (в действующей редакции)</w:t>
            </w:r>
          </w:p>
        </w:tc>
      </w:tr>
      <w:tr w:rsidR="00DA7EA5" w:rsidRPr="00A44252" w:rsidTr="00DA7EA5">
        <w:trPr>
          <w:trHeight w:val="70"/>
        </w:trPr>
        <w:tc>
          <w:tcPr>
            <w:tcW w:w="3828" w:type="dxa"/>
          </w:tcPr>
          <w:p w:rsidR="00DF33A6" w:rsidRPr="00DF33A6" w:rsidRDefault="00DF33A6" w:rsidP="00DF33A6">
            <w:pPr>
              <w:spacing w:after="200" w:line="240" w:lineRule="auto"/>
              <w:jc w:val="both"/>
              <w:rPr>
                <w:rFonts w:ascii="Times New Roman" w:eastAsia="Times New Roman" w:hAnsi="Times New Roman" w:cs="Times New Roman"/>
                <w:bCs/>
                <w:sz w:val="26"/>
                <w:szCs w:val="26"/>
                <w:lang w:eastAsia="ru-RU" w:bidi="ru-RU"/>
              </w:rPr>
            </w:pPr>
            <w:r w:rsidRPr="00DF33A6">
              <w:rPr>
                <w:rFonts w:ascii="Times New Roman" w:eastAsia="Times New Roman" w:hAnsi="Times New Roman" w:cs="Times New Roman"/>
                <w:bCs/>
                <w:sz w:val="26"/>
                <w:szCs w:val="26"/>
                <w:lang w:eastAsia="ru-RU"/>
              </w:rPr>
              <w:t>Постановление администрации Тейковского муниципального района</w:t>
            </w:r>
            <w:r w:rsidRPr="00DF33A6">
              <w:rPr>
                <w:rFonts w:ascii="Times New Roman" w:eastAsia="Times New Roman" w:hAnsi="Times New Roman" w:cs="Times New Roman"/>
                <w:bCs/>
                <w:sz w:val="26"/>
                <w:szCs w:val="26"/>
                <w:lang w:eastAsia="ru-RU" w:bidi="ru-RU"/>
              </w:rPr>
              <w:t xml:space="preserve"> от 25.11.2016 № 193 </w:t>
            </w:r>
          </w:p>
          <w:p w:rsidR="00DA7EA5" w:rsidRPr="00A44252" w:rsidRDefault="00DA7EA5" w:rsidP="00AE46AF">
            <w:pPr>
              <w:spacing w:after="200" w:line="240" w:lineRule="auto"/>
              <w:jc w:val="both"/>
              <w:rPr>
                <w:rFonts w:ascii="Times New Roman" w:eastAsia="Times New Roman" w:hAnsi="Times New Roman" w:cs="Times New Roman"/>
                <w:bCs/>
                <w:sz w:val="26"/>
                <w:szCs w:val="26"/>
                <w:lang w:eastAsia="ru-RU"/>
              </w:rPr>
            </w:pPr>
          </w:p>
        </w:tc>
        <w:tc>
          <w:tcPr>
            <w:tcW w:w="5790" w:type="dxa"/>
          </w:tcPr>
          <w:p w:rsidR="00DF33A6" w:rsidRPr="00DF33A6" w:rsidRDefault="00DF33A6" w:rsidP="00DF33A6">
            <w:pPr>
              <w:spacing w:after="0" w:line="240" w:lineRule="auto"/>
              <w:jc w:val="both"/>
              <w:rPr>
                <w:rFonts w:ascii="Times New Roman" w:eastAsia="Times New Roman" w:hAnsi="Times New Roman" w:cs="Times New Roman"/>
                <w:bCs/>
                <w:sz w:val="26"/>
                <w:szCs w:val="26"/>
                <w:lang w:eastAsia="ru-RU" w:bidi="ru-RU"/>
              </w:rPr>
            </w:pPr>
            <w:r w:rsidRPr="00DF33A6">
              <w:rPr>
                <w:rFonts w:ascii="Times New Roman" w:eastAsia="Times New Roman" w:hAnsi="Times New Roman" w:cs="Times New Roman"/>
                <w:bCs/>
                <w:sz w:val="26"/>
                <w:szCs w:val="26"/>
                <w:lang w:eastAsia="ru-RU" w:bidi="ru-RU"/>
              </w:rPr>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w:t>
            </w:r>
          </w:p>
          <w:p w:rsidR="00DA7EA5" w:rsidRPr="00DF33A6" w:rsidRDefault="00DF33A6" w:rsidP="00A44252">
            <w:pPr>
              <w:spacing w:after="0" w:line="240" w:lineRule="auto"/>
              <w:jc w:val="both"/>
              <w:rPr>
                <w:rFonts w:ascii="Times New Roman" w:eastAsia="Times New Roman" w:hAnsi="Times New Roman" w:cs="Times New Roman"/>
                <w:b/>
                <w:bCs/>
                <w:sz w:val="26"/>
                <w:szCs w:val="26"/>
                <w:lang w:eastAsia="ru-RU" w:bidi="ru-RU"/>
              </w:rPr>
            </w:pPr>
            <w:r w:rsidRPr="00DF33A6">
              <w:rPr>
                <w:rFonts w:ascii="Times New Roman" w:eastAsia="Times New Roman" w:hAnsi="Times New Roman" w:cs="Times New Roman"/>
                <w:bCs/>
                <w:sz w:val="26"/>
                <w:szCs w:val="26"/>
                <w:lang w:eastAsia="ru-RU" w:bidi="ru-RU"/>
              </w:rPr>
              <w:t>Тейковского муниципального района» (в действующей редакции)</w:t>
            </w:r>
          </w:p>
        </w:tc>
      </w:tr>
      <w:tr w:rsidR="00DA7EA5" w:rsidRPr="00A44252" w:rsidTr="00DA7EA5">
        <w:trPr>
          <w:trHeight w:val="163"/>
        </w:trPr>
        <w:tc>
          <w:tcPr>
            <w:tcW w:w="3828" w:type="dxa"/>
          </w:tcPr>
          <w:p w:rsidR="00D53AA3" w:rsidRPr="00D53AA3" w:rsidRDefault="00DF33A6" w:rsidP="00D53AA3">
            <w:pPr>
              <w:spacing w:after="200" w:line="240" w:lineRule="auto"/>
              <w:jc w:val="both"/>
              <w:rPr>
                <w:rFonts w:ascii="Times New Roman" w:eastAsia="Times New Roman" w:hAnsi="Times New Roman" w:cs="Times New Roman"/>
                <w:bCs/>
                <w:sz w:val="26"/>
                <w:szCs w:val="26"/>
                <w:lang w:eastAsia="ru-RU" w:bidi="ru-RU"/>
              </w:rPr>
            </w:pPr>
            <w:r w:rsidRPr="00DF33A6">
              <w:rPr>
                <w:rFonts w:ascii="Times New Roman" w:eastAsia="Times New Roman" w:hAnsi="Times New Roman" w:cs="Times New Roman"/>
                <w:bCs/>
                <w:sz w:val="26"/>
                <w:szCs w:val="26"/>
                <w:lang w:eastAsia="ru-RU"/>
              </w:rPr>
              <w:t>Постановление администрации Тейковского муниципального района</w:t>
            </w:r>
            <w:r w:rsidR="00D53AA3" w:rsidRPr="00D53AA3">
              <w:rPr>
                <w:rFonts w:ascii="Times New Roman" w:eastAsia="Times New Roman" w:hAnsi="Times New Roman" w:cs="Times New Roman"/>
                <w:bCs/>
                <w:sz w:val="26"/>
                <w:szCs w:val="26"/>
                <w:lang w:eastAsia="ru-RU" w:bidi="ru-RU"/>
              </w:rPr>
              <w:t xml:space="preserve"> от 25.11.2016 № 197</w:t>
            </w:r>
          </w:p>
          <w:p w:rsidR="00DA7EA5" w:rsidRPr="00A44252" w:rsidRDefault="00DA7EA5" w:rsidP="00AE46AF">
            <w:pPr>
              <w:spacing w:after="200" w:line="240" w:lineRule="auto"/>
              <w:jc w:val="both"/>
              <w:rPr>
                <w:rFonts w:ascii="Times New Roman" w:eastAsia="Times New Roman" w:hAnsi="Times New Roman" w:cs="Times New Roman"/>
                <w:bCs/>
                <w:sz w:val="26"/>
                <w:szCs w:val="26"/>
                <w:lang w:eastAsia="ru-RU"/>
              </w:rPr>
            </w:pPr>
          </w:p>
        </w:tc>
        <w:tc>
          <w:tcPr>
            <w:tcW w:w="5790" w:type="dxa"/>
          </w:tcPr>
          <w:p w:rsidR="00DA7EA5" w:rsidRPr="002D0E26" w:rsidRDefault="00D53AA3" w:rsidP="00D53AA3">
            <w:pPr>
              <w:spacing w:after="0" w:line="240" w:lineRule="auto"/>
              <w:jc w:val="both"/>
              <w:rPr>
                <w:rFonts w:ascii="Times New Roman" w:eastAsia="Times New Roman" w:hAnsi="Times New Roman" w:cs="Times New Roman"/>
                <w:bCs/>
                <w:sz w:val="26"/>
                <w:szCs w:val="26"/>
                <w:lang w:eastAsia="ru-RU" w:bidi="ru-RU"/>
              </w:rPr>
            </w:pPr>
            <w:r w:rsidRPr="00D53AA3">
              <w:rPr>
                <w:rFonts w:ascii="Times New Roman" w:eastAsia="Times New Roman" w:hAnsi="Times New Roman" w:cs="Times New Roman"/>
                <w:bCs/>
                <w:sz w:val="26"/>
                <w:szCs w:val="26"/>
                <w:lang w:eastAsia="ru-RU" w:bidi="ru-RU"/>
              </w:rPr>
              <w:t xml:space="preserve">О внесении изменений в постановление администрации Тейковского муниципального района от 12.11.2015 № 237 «Об утверждении   муниципальной Программы «Улучшение условий и охраны </w:t>
            </w:r>
            <w:proofErr w:type="gramStart"/>
            <w:r w:rsidRPr="00D53AA3">
              <w:rPr>
                <w:rFonts w:ascii="Times New Roman" w:eastAsia="Times New Roman" w:hAnsi="Times New Roman" w:cs="Times New Roman"/>
                <w:bCs/>
                <w:sz w:val="26"/>
                <w:szCs w:val="26"/>
                <w:lang w:eastAsia="ru-RU" w:bidi="ru-RU"/>
              </w:rPr>
              <w:t>труда  в</w:t>
            </w:r>
            <w:proofErr w:type="gramEnd"/>
            <w:r w:rsidRPr="00D53AA3">
              <w:rPr>
                <w:rFonts w:ascii="Times New Roman" w:eastAsia="Times New Roman" w:hAnsi="Times New Roman" w:cs="Times New Roman"/>
                <w:bCs/>
                <w:sz w:val="26"/>
                <w:szCs w:val="26"/>
                <w:lang w:eastAsia="ru-RU" w:bidi="ru-RU"/>
              </w:rPr>
              <w:t xml:space="preserve"> Тейковском муниципальном районе» (в действующей редакции)</w:t>
            </w:r>
          </w:p>
        </w:tc>
      </w:tr>
    </w:tbl>
    <w:p w:rsidR="00A44252" w:rsidRPr="00A44252" w:rsidRDefault="00A44252" w:rsidP="00A44252"/>
    <w:p w:rsidR="00D87488" w:rsidRDefault="00D87488"/>
    <w:p w:rsidR="00A44252" w:rsidRDefault="00A44252"/>
    <w:p w:rsidR="00A44252" w:rsidRDefault="00A44252"/>
    <w:p w:rsidR="00A44252" w:rsidRDefault="00A44252"/>
    <w:p w:rsidR="00A44252" w:rsidRDefault="00A44252"/>
    <w:p w:rsidR="00A44252" w:rsidRDefault="00A44252"/>
    <w:p w:rsidR="00A44252" w:rsidRDefault="00A44252"/>
    <w:p w:rsidR="00A44252" w:rsidRDefault="00A44252"/>
    <w:p w:rsidR="00A44252" w:rsidRDefault="00A44252"/>
    <w:p w:rsidR="00A44252" w:rsidRDefault="00A44252"/>
    <w:p w:rsidR="00A44252" w:rsidRDefault="00A44252"/>
    <w:p w:rsidR="00A44252" w:rsidRDefault="00A44252"/>
    <w:p w:rsidR="00DF33A6" w:rsidRDefault="00DF33A6"/>
    <w:p w:rsidR="00A44252" w:rsidRPr="00A44252" w:rsidRDefault="00A44252" w:rsidP="00A44252">
      <w:pPr>
        <w:jc w:val="center"/>
      </w:pPr>
      <w:r w:rsidRPr="00817FED">
        <w:rPr>
          <w:rFonts w:ascii="Times New Roman" w:eastAsia="Times New Roman" w:hAnsi="Times New Roman" w:cs="Times New Roman"/>
          <w:noProof/>
          <w:sz w:val="24"/>
          <w:szCs w:val="24"/>
          <w:lang w:eastAsia="ru-RU"/>
        </w:rPr>
        <w:lastRenderedPageBreak/>
        <w:drawing>
          <wp:inline distT="0" distB="0" distL="0" distR="0" wp14:anchorId="704A6502" wp14:editId="7112015F">
            <wp:extent cx="695325" cy="866775"/>
            <wp:effectExtent l="0" t="0" r="9525" b="9525"/>
            <wp:docPr id="3" name="Рисунок 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rsidR="00A44252" w:rsidRPr="00A44252" w:rsidRDefault="00A44252" w:rsidP="00A44252">
      <w:pPr>
        <w:spacing w:after="0" w:line="240" w:lineRule="auto"/>
        <w:jc w:val="center"/>
        <w:rPr>
          <w:rFonts w:ascii="Times New Roman" w:eastAsia="Times New Roman" w:hAnsi="Times New Roman" w:cs="Times New Roman"/>
          <w:b/>
          <w:sz w:val="36"/>
          <w:szCs w:val="24"/>
        </w:rPr>
      </w:pPr>
      <w:r w:rsidRPr="00A44252">
        <w:rPr>
          <w:rFonts w:ascii="Times New Roman" w:eastAsia="Times New Roman" w:hAnsi="Times New Roman" w:cs="Times New Roman"/>
          <w:b/>
          <w:sz w:val="36"/>
          <w:szCs w:val="24"/>
        </w:rPr>
        <w:t>АДМИНИСТРАЦИЯ</w:t>
      </w:r>
    </w:p>
    <w:p w:rsidR="00A44252" w:rsidRPr="00A44252" w:rsidRDefault="00A44252" w:rsidP="00A44252">
      <w:pPr>
        <w:spacing w:after="0" w:line="240" w:lineRule="auto"/>
        <w:jc w:val="center"/>
        <w:rPr>
          <w:rFonts w:ascii="Times New Roman" w:eastAsia="Times New Roman" w:hAnsi="Times New Roman" w:cs="Times New Roman"/>
          <w:b/>
          <w:sz w:val="36"/>
          <w:szCs w:val="24"/>
        </w:rPr>
      </w:pPr>
      <w:r w:rsidRPr="00A44252">
        <w:rPr>
          <w:rFonts w:ascii="Times New Roman" w:eastAsia="Times New Roman" w:hAnsi="Times New Roman" w:cs="Times New Roman"/>
          <w:b/>
          <w:sz w:val="36"/>
          <w:szCs w:val="24"/>
        </w:rPr>
        <w:t>ТЕЙКОВСКОГО МУНИЦИПАЛЬНОГО РАЙОНА</w:t>
      </w:r>
    </w:p>
    <w:p w:rsidR="00A44252" w:rsidRPr="00A44252" w:rsidRDefault="00A44252" w:rsidP="00A44252">
      <w:pPr>
        <w:spacing w:after="0" w:line="240" w:lineRule="auto"/>
        <w:jc w:val="center"/>
        <w:rPr>
          <w:rFonts w:ascii="Times New Roman" w:eastAsia="Times New Roman" w:hAnsi="Times New Roman" w:cs="Times New Roman"/>
          <w:b/>
          <w:sz w:val="36"/>
          <w:szCs w:val="24"/>
        </w:rPr>
      </w:pPr>
      <w:r w:rsidRPr="00A44252">
        <w:rPr>
          <w:rFonts w:ascii="Times New Roman" w:eastAsia="Times New Roman" w:hAnsi="Times New Roman" w:cs="Times New Roman"/>
          <w:b/>
          <w:sz w:val="36"/>
          <w:szCs w:val="24"/>
        </w:rPr>
        <w:t>ИВАНОВСКОЙ ОБЛАСТИ</w:t>
      </w:r>
    </w:p>
    <w:p w:rsidR="00A44252" w:rsidRPr="00A44252" w:rsidRDefault="00A44252" w:rsidP="00A44252">
      <w:pPr>
        <w:spacing w:after="0" w:line="240" w:lineRule="auto"/>
        <w:jc w:val="center"/>
        <w:rPr>
          <w:rFonts w:ascii="Times New Roman" w:eastAsia="Times New Roman" w:hAnsi="Times New Roman" w:cs="Times New Roman"/>
          <w:b/>
          <w:sz w:val="36"/>
          <w:szCs w:val="24"/>
        </w:rPr>
      </w:pPr>
      <w:r w:rsidRPr="00A44252">
        <w:rPr>
          <w:rFonts w:ascii="Times New Roman" w:eastAsia="Times New Roman" w:hAnsi="Times New Roman" w:cs="Times New Roman"/>
          <w:b/>
          <w:sz w:val="36"/>
          <w:szCs w:val="24"/>
        </w:rPr>
        <w:t>__________________________</w:t>
      </w:r>
      <w:r w:rsidR="002D0E26">
        <w:rPr>
          <w:rFonts w:ascii="Times New Roman" w:eastAsia="Times New Roman" w:hAnsi="Times New Roman" w:cs="Times New Roman"/>
          <w:b/>
          <w:sz w:val="36"/>
          <w:szCs w:val="24"/>
        </w:rPr>
        <w:t>____________________________</w:t>
      </w:r>
    </w:p>
    <w:p w:rsidR="00A44252" w:rsidRPr="00A44252" w:rsidRDefault="00A44252" w:rsidP="002D0E26">
      <w:pPr>
        <w:spacing w:after="0" w:line="240" w:lineRule="auto"/>
        <w:rPr>
          <w:rFonts w:ascii="Times New Roman" w:eastAsia="Times New Roman" w:hAnsi="Times New Roman" w:cs="Times New Roman"/>
          <w:b/>
          <w:sz w:val="36"/>
          <w:szCs w:val="24"/>
        </w:rPr>
      </w:pPr>
    </w:p>
    <w:p w:rsidR="00A44252" w:rsidRPr="00A44252" w:rsidRDefault="00A44252" w:rsidP="00A44252">
      <w:pPr>
        <w:spacing w:after="0" w:line="240" w:lineRule="auto"/>
        <w:jc w:val="center"/>
        <w:rPr>
          <w:rFonts w:ascii="Times New Roman" w:eastAsia="Times New Roman" w:hAnsi="Times New Roman" w:cs="Times New Roman"/>
          <w:b/>
          <w:sz w:val="36"/>
          <w:szCs w:val="24"/>
        </w:rPr>
      </w:pPr>
      <w:r w:rsidRPr="00A44252">
        <w:rPr>
          <w:rFonts w:ascii="Times New Roman" w:eastAsia="Times New Roman" w:hAnsi="Times New Roman" w:cs="Times New Roman"/>
          <w:b/>
          <w:sz w:val="36"/>
          <w:szCs w:val="24"/>
        </w:rPr>
        <w:t>П О С Т А Н О В Л Е Н И Е</w:t>
      </w:r>
    </w:p>
    <w:p w:rsidR="00A44252" w:rsidRPr="00A44252" w:rsidRDefault="00A44252" w:rsidP="00A44252">
      <w:pPr>
        <w:spacing w:after="0" w:line="240" w:lineRule="auto"/>
        <w:jc w:val="center"/>
        <w:rPr>
          <w:rFonts w:ascii="Times New Roman" w:eastAsia="Times New Roman" w:hAnsi="Times New Roman" w:cs="Times New Roman"/>
          <w:b/>
          <w:sz w:val="24"/>
          <w:szCs w:val="24"/>
        </w:rPr>
      </w:pPr>
    </w:p>
    <w:p w:rsidR="00A44252" w:rsidRPr="00A44252" w:rsidRDefault="00A44252" w:rsidP="00A44252">
      <w:pPr>
        <w:spacing w:after="0" w:line="240" w:lineRule="auto"/>
        <w:jc w:val="center"/>
        <w:rPr>
          <w:rFonts w:ascii="Times New Roman" w:eastAsia="Times New Roman" w:hAnsi="Times New Roman" w:cs="Times New Roman"/>
          <w:sz w:val="24"/>
          <w:szCs w:val="24"/>
        </w:rPr>
      </w:pPr>
    </w:p>
    <w:p w:rsidR="00A44252" w:rsidRPr="00A44252" w:rsidRDefault="00A44252" w:rsidP="00A44252">
      <w:pPr>
        <w:spacing w:after="0" w:line="240" w:lineRule="auto"/>
        <w:jc w:val="center"/>
        <w:rPr>
          <w:rFonts w:ascii="Times New Roman" w:eastAsia="Times New Roman" w:hAnsi="Times New Roman" w:cs="Times New Roman"/>
          <w:sz w:val="28"/>
          <w:szCs w:val="24"/>
        </w:rPr>
      </w:pPr>
      <w:r w:rsidRPr="00A44252">
        <w:rPr>
          <w:rFonts w:ascii="Times New Roman" w:eastAsia="Times New Roman" w:hAnsi="Times New Roman" w:cs="Times New Roman"/>
          <w:sz w:val="28"/>
          <w:szCs w:val="24"/>
        </w:rPr>
        <w:t>от 25.11.2016 № 192</w:t>
      </w:r>
    </w:p>
    <w:p w:rsidR="00A44252" w:rsidRPr="00A44252" w:rsidRDefault="00A44252" w:rsidP="00A44252">
      <w:pPr>
        <w:spacing w:after="0" w:line="240" w:lineRule="auto"/>
        <w:jc w:val="center"/>
        <w:rPr>
          <w:rFonts w:ascii="Times New Roman" w:eastAsia="Times New Roman" w:hAnsi="Times New Roman" w:cs="Times New Roman"/>
          <w:sz w:val="28"/>
          <w:szCs w:val="24"/>
        </w:rPr>
      </w:pPr>
      <w:r w:rsidRPr="00A44252">
        <w:rPr>
          <w:rFonts w:ascii="Times New Roman" w:eastAsia="Times New Roman" w:hAnsi="Times New Roman" w:cs="Times New Roman"/>
          <w:sz w:val="28"/>
          <w:szCs w:val="24"/>
        </w:rPr>
        <w:t>г. Тейково</w:t>
      </w:r>
    </w:p>
    <w:p w:rsidR="00A44252" w:rsidRPr="00A44252" w:rsidRDefault="00A44252" w:rsidP="00A44252">
      <w:pPr>
        <w:spacing w:after="0" w:line="240" w:lineRule="auto"/>
        <w:rPr>
          <w:rFonts w:ascii="Times New Roman" w:eastAsia="Times New Roman" w:hAnsi="Times New Roman" w:cs="Times New Roman"/>
          <w:b/>
          <w:sz w:val="28"/>
          <w:szCs w:val="24"/>
        </w:rPr>
      </w:pPr>
    </w:p>
    <w:p w:rsidR="00A44252" w:rsidRPr="00A44252" w:rsidRDefault="00A44252" w:rsidP="00A44252">
      <w:pPr>
        <w:spacing w:after="0" w:line="240" w:lineRule="auto"/>
        <w:jc w:val="center"/>
        <w:rPr>
          <w:rFonts w:ascii="Times New Roman" w:eastAsia="Times New Roman" w:hAnsi="Times New Roman" w:cs="Times New Roman"/>
          <w:b/>
          <w:sz w:val="28"/>
          <w:szCs w:val="24"/>
        </w:rPr>
      </w:pPr>
      <w:r w:rsidRPr="00A44252">
        <w:rPr>
          <w:rFonts w:ascii="Times New Roman" w:eastAsia="Times New Roman" w:hAnsi="Times New Roman" w:cs="Times New Roman"/>
          <w:b/>
          <w:sz w:val="28"/>
          <w:szCs w:val="24"/>
        </w:rPr>
        <w:t xml:space="preserve">О внесении </w:t>
      </w:r>
      <w:r w:rsidR="00FF3FC5" w:rsidRPr="00A44252">
        <w:rPr>
          <w:rFonts w:ascii="Times New Roman" w:eastAsia="Times New Roman" w:hAnsi="Times New Roman" w:cs="Times New Roman"/>
          <w:b/>
          <w:sz w:val="28"/>
          <w:szCs w:val="24"/>
        </w:rPr>
        <w:t>изменений в</w:t>
      </w:r>
      <w:r w:rsidRPr="00A44252">
        <w:rPr>
          <w:rFonts w:ascii="Times New Roman" w:eastAsia="Times New Roman" w:hAnsi="Times New Roman" w:cs="Times New Roman"/>
          <w:b/>
          <w:sz w:val="28"/>
          <w:szCs w:val="24"/>
        </w:rPr>
        <w:t xml:space="preserve"> постановление администрации Тейковского муниципального района от 28.11.2013 г.  № 631 </w:t>
      </w:r>
    </w:p>
    <w:p w:rsidR="00A44252" w:rsidRPr="00A44252" w:rsidRDefault="00A44252" w:rsidP="00A44252">
      <w:pPr>
        <w:spacing w:after="0" w:line="240" w:lineRule="auto"/>
        <w:jc w:val="center"/>
        <w:rPr>
          <w:rFonts w:ascii="Times New Roman" w:eastAsia="Times New Roman" w:hAnsi="Times New Roman" w:cs="Times New Roman"/>
          <w:b/>
          <w:sz w:val="28"/>
          <w:szCs w:val="24"/>
        </w:rPr>
      </w:pPr>
      <w:r w:rsidRPr="00A44252">
        <w:rPr>
          <w:rFonts w:ascii="Times New Roman" w:eastAsia="Times New Roman" w:hAnsi="Times New Roman" w:cs="Times New Roman"/>
          <w:b/>
          <w:sz w:val="28"/>
          <w:szCs w:val="24"/>
        </w:rPr>
        <w:t xml:space="preserve">«Об утверждении </w:t>
      </w:r>
      <w:r w:rsidR="00FF3FC5" w:rsidRPr="00A44252">
        <w:rPr>
          <w:rFonts w:ascii="Times New Roman" w:eastAsia="Times New Roman" w:hAnsi="Times New Roman" w:cs="Times New Roman"/>
          <w:b/>
          <w:sz w:val="28"/>
          <w:szCs w:val="24"/>
        </w:rPr>
        <w:t>муниципальной программы</w:t>
      </w:r>
    </w:p>
    <w:p w:rsidR="00A44252" w:rsidRPr="00A44252" w:rsidRDefault="00A44252" w:rsidP="00A44252">
      <w:pPr>
        <w:spacing w:after="0" w:line="240" w:lineRule="auto"/>
        <w:jc w:val="center"/>
        <w:rPr>
          <w:rFonts w:ascii="Times New Roman" w:eastAsia="Times New Roman" w:hAnsi="Times New Roman" w:cs="Times New Roman"/>
          <w:b/>
          <w:sz w:val="28"/>
          <w:szCs w:val="24"/>
        </w:rPr>
      </w:pPr>
      <w:r w:rsidRPr="00A44252">
        <w:rPr>
          <w:rFonts w:ascii="Times New Roman" w:eastAsia="Times New Roman" w:hAnsi="Times New Roman" w:cs="Times New Roman"/>
          <w:b/>
          <w:sz w:val="28"/>
          <w:szCs w:val="24"/>
        </w:rPr>
        <w:t xml:space="preserve"> «Улучшение кормовой базы в общественном животноводстве Тейковского муниципального района» (в действующей редакции)</w:t>
      </w:r>
    </w:p>
    <w:p w:rsidR="00A44252" w:rsidRPr="00A44252" w:rsidRDefault="00A44252" w:rsidP="00A44252">
      <w:pPr>
        <w:spacing w:after="0" w:line="240" w:lineRule="auto"/>
        <w:jc w:val="center"/>
        <w:rPr>
          <w:rFonts w:ascii="Times New Roman" w:eastAsia="Times New Roman" w:hAnsi="Times New Roman" w:cs="Times New Roman"/>
          <w:b/>
          <w:sz w:val="28"/>
          <w:szCs w:val="24"/>
        </w:rPr>
      </w:pPr>
    </w:p>
    <w:p w:rsidR="00A44252" w:rsidRPr="00A44252" w:rsidRDefault="00A44252" w:rsidP="00A44252">
      <w:pPr>
        <w:spacing w:after="0" w:line="240" w:lineRule="auto"/>
        <w:ind w:firstLine="709"/>
        <w:jc w:val="both"/>
        <w:rPr>
          <w:rFonts w:ascii="Times New Roman" w:eastAsia="Times New Roman" w:hAnsi="Times New Roman" w:cs="Times New Roman"/>
          <w:sz w:val="28"/>
          <w:szCs w:val="24"/>
        </w:rPr>
      </w:pPr>
      <w:r w:rsidRPr="00A44252">
        <w:rPr>
          <w:rFonts w:ascii="Times New Roman" w:eastAsia="Times New Roman" w:hAnsi="Times New Roman" w:cs="Times New Roman"/>
          <w:sz w:val="28"/>
          <w:szCs w:val="24"/>
        </w:rPr>
        <w:t>В целях реализации Комплексной программы социально-экономического развития Тейковского муниципального района и для оказания поддержки сельскохозяйственных муниципальных унитарных предприятий Тейковского муниципального района администрация Тейковского муниципального района</w:t>
      </w:r>
    </w:p>
    <w:p w:rsidR="00A44252" w:rsidRPr="00A44252" w:rsidRDefault="00A44252" w:rsidP="00A44252">
      <w:pPr>
        <w:spacing w:after="0" w:line="240" w:lineRule="auto"/>
        <w:ind w:firstLine="709"/>
        <w:jc w:val="both"/>
        <w:rPr>
          <w:rFonts w:ascii="Times New Roman" w:eastAsia="Times New Roman" w:hAnsi="Times New Roman" w:cs="Times New Roman"/>
          <w:sz w:val="28"/>
          <w:szCs w:val="24"/>
        </w:rPr>
      </w:pPr>
    </w:p>
    <w:p w:rsidR="00A44252" w:rsidRPr="00A44252" w:rsidRDefault="00A44252" w:rsidP="00A44252">
      <w:pPr>
        <w:spacing w:after="0" w:line="240" w:lineRule="auto"/>
        <w:jc w:val="center"/>
        <w:rPr>
          <w:rFonts w:ascii="Times New Roman" w:eastAsia="Times New Roman" w:hAnsi="Times New Roman" w:cs="Times New Roman"/>
          <w:sz w:val="28"/>
          <w:szCs w:val="24"/>
        </w:rPr>
      </w:pPr>
      <w:r w:rsidRPr="00A44252">
        <w:rPr>
          <w:rFonts w:ascii="Times New Roman" w:eastAsia="Times New Roman" w:hAnsi="Times New Roman" w:cs="Times New Roman"/>
          <w:b/>
          <w:sz w:val="28"/>
          <w:szCs w:val="24"/>
        </w:rPr>
        <w:t>ПОСТАНОВЛЯЕТ:</w:t>
      </w:r>
    </w:p>
    <w:p w:rsidR="00A44252" w:rsidRPr="00A44252" w:rsidRDefault="00A44252" w:rsidP="00A44252">
      <w:pPr>
        <w:spacing w:after="0" w:line="240" w:lineRule="auto"/>
        <w:ind w:firstLine="709"/>
        <w:jc w:val="both"/>
        <w:rPr>
          <w:rFonts w:ascii="Times New Roman" w:eastAsia="Times New Roman" w:hAnsi="Times New Roman" w:cs="Times New Roman"/>
          <w:b/>
          <w:sz w:val="28"/>
          <w:szCs w:val="24"/>
        </w:rPr>
      </w:pPr>
    </w:p>
    <w:p w:rsidR="00A44252" w:rsidRPr="00A44252" w:rsidRDefault="00A44252" w:rsidP="00A44252">
      <w:pPr>
        <w:spacing w:after="0" w:line="240" w:lineRule="auto"/>
        <w:ind w:firstLine="567"/>
        <w:jc w:val="both"/>
        <w:rPr>
          <w:rFonts w:ascii="Times New Roman" w:eastAsia="Times New Roman" w:hAnsi="Times New Roman" w:cs="Times New Roman"/>
          <w:sz w:val="28"/>
          <w:szCs w:val="24"/>
        </w:rPr>
      </w:pPr>
      <w:r w:rsidRPr="00A44252">
        <w:rPr>
          <w:rFonts w:ascii="Times New Roman" w:eastAsia="Times New Roman" w:hAnsi="Times New Roman" w:cs="Times New Roman"/>
          <w:sz w:val="28"/>
          <w:szCs w:val="24"/>
        </w:rPr>
        <w:t xml:space="preserve">Внести в постановление администрации Тейковского муниципального района от 28.11.2013 г. № 631 «Об утверждении </w:t>
      </w:r>
      <w:r w:rsidRPr="00A44252">
        <w:rPr>
          <w:rFonts w:ascii="Times New Roman" w:eastAsia="Times New Roman" w:hAnsi="Times New Roman" w:cs="Times New Roman"/>
          <w:color w:val="000000"/>
          <w:sz w:val="28"/>
          <w:szCs w:val="24"/>
        </w:rPr>
        <w:t xml:space="preserve">муниципальной программы </w:t>
      </w:r>
      <w:r w:rsidRPr="00A44252">
        <w:rPr>
          <w:rFonts w:ascii="Times New Roman" w:eastAsia="Times New Roman" w:hAnsi="Times New Roman" w:cs="Times New Roman"/>
          <w:sz w:val="28"/>
          <w:szCs w:val="24"/>
        </w:rPr>
        <w:t xml:space="preserve">«Улучшение кормовой базы в общественном животноводстве Тейковского муниципального </w:t>
      </w:r>
      <w:r w:rsidR="00FF3FC5" w:rsidRPr="00A44252">
        <w:rPr>
          <w:rFonts w:ascii="Times New Roman" w:eastAsia="Times New Roman" w:hAnsi="Times New Roman" w:cs="Times New Roman"/>
          <w:sz w:val="28"/>
          <w:szCs w:val="24"/>
        </w:rPr>
        <w:t>района» (</w:t>
      </w:r>
      <w:r w:rsidRPr="00A44252">
        <w:rPr>
          <w:rFonts w:ascii="Times New Roman" w:eastAsia="Times New Roman" w:hAnsi="Times New Roman" w:cs="Times New Roman"/>
          <w:sz w:val="28"/>
          <w:szCs w:val="24"/>
        </w:rPr>
        <w:t>в действующей редакции) следующие изменения:</w:t>
      </w:r>
    </w:p>
    <w:p w:rsidR="00A44252" w:rsidRPr="00A44252" w:rsidRDefault="00A44252" w:rsidP="00A44252">
      <w:pPr>
        <w:spacing w:after="0" w:line="240" w:lineRule="auto"/>
        <w:ind w:right="139" w:firstLine="567"/>
        <w:jc w:val="both"/>
        <w:rPr>
          <w:rFonts w:ascii="Times New Roman" w:eastAsia="Times New Roman" w:hAnsi="Times New Roman" w:cs="Times New Roman"/>
          <w:sz w:val="28"/>
          <w:szCs w:val="24"/>
        </w:rPr>
      </w:pPr>
      <w:r w:rsidRPr="00A44252">
        <w:rPr>
          <w:rFonts w:ascii="Times New Roman" w:eastAsia="Times New Roman" w:hAnsi="Times New Roman" w:cs="Times New Roman"/>
          <w:sz w:val="28"/>
          <w:szCs w:val="24"/>
        </w:rPr>
        <w:t>Приложение к постановлению изложить в новой редакции (прилагается).</w:t>
      </w:r>
    </w:p>
    <w:p w:rsidR="00A44252" w:rsidRPr="00A44252" w:rsidRDefault="00A44252" w:rsidP="00A44252">
      <w:pPr>
        <w:spacing w:after="0" w:line="240" w:lineRule="auto"/>
        <w:ind w:left="-540" w:right="139" w:firstLine="540"/>
        <w:jc w:val="both"/>
        <w:rPr>
          <w:rFonts w:ascii="Times New Roman" w:eastAsia="Times New Roman" w:hAnsi="Times New Roman" w:cs="Times New Roman"/>
          <w:sz w:val="28"/>
          <w:szCs w:val="24"/>
        </w:rPr>
      </w:pPr>
    </w:p>
    <w:p w:rsidR="00A44252" w:rsidRPr="00A44252" w:rsidRDefault="00A44252" w:rsidP="00A44252">
      <w:pPr>
        <w:spacing w:after="0" w:line="240" w:lineRule="auto"/>
        <w:ind w:left="-540" w:right="139" w:firstLine="540"/>
        <w:jc w:val="both"/>
        <w:rPr>
          <w:rFonts w:ascii="Times New Roman" w:eastAsia="Times New Roman" w:hAnsi="Times New Roman" w:cs="Times New Roman"/>
          <w:sz w:val="28"/>
          <w:szCs w:val="24"/>
        </w:rPr>
      </w:pPr>
    </w:p>
    <w:p w:rsidR="00A44252" w:rsidRPr="00A44252" w:rsidRDefault="00A44252" w:rsidP="00A44252">
      <w:pPr>
        <w:spacing w:after="0" w:line="240" w:lineRule="auto"/>
        <w:jc w:val="both"/>
        <w:rPr>
          <w:rFonts w:ascii="Times New Roman" w:eastAsia="Times New Roman" w:hAnsi="Times New Roman" w:cs="Times New Roman"/>
          <w:b/>
          <w:sz w:val="28"/>
          <w:szCs w:val="24"/>
        </w:rPr>
      </w:pPr>
    </w:p>
    <w:p w:rsidR="00A44252" w:rsidRPr="00A44252" w:rsidRDefault="00FF3FC5" w:rsidP="00A44252">
      <w:pPr>
        <w:spacing w:after="0" w:line="240" w:lineRule="auto"/>
        <w:jc w:val="both"/>
        <w:rPr>
          <w:rFonts w:ascii="Times New Roman" w:eastAsia="Times New Roman" w:hAnsi="Times New Roman" w:cs="Times New Roman"/>
          <w:b/>
          <w:sz w:val="28"/>
          <w:szCs w:val="24"/>
        </w:rPr>
      </w:pPr>
      <w:r w:rsidRPr="00A44252">
        <w:rPr>
          <w:rFonts w:ascii="Times New Roman" w:eastAsia="Times New Roman" w:hAnsi="Times New Roman" w:cs="Times New Roman"/>
          <w:b/>
          <w:sz w:val="28"/>
          <w:szCs w:val="24"/>
        </w:rPr>
        <w:t>Глава Тейковского</w:t>
      </w:r>
      <w:r w:rsidR="00A44252" w:rsidRPr="00A44252">
        <w:rPr>
          <w:rFonts w:ascii="Times New Roman" w:eastAsia="Times New Roman" w:hAnsi="Times New Roman" w:cs="Times New Roman"/>
          <w:b/>
          <w:sz w:val="28"/>
          <w:szCs w:val="24"/>
        </w:rPr>
        <w:t xml:space="preserve"> </w:t>
      </w:r>
    </w:p>
    <w:p w:rsidR="00A44252" w:rsidRPr="00A44252" w:rsidRDefault="00A44252" w:rsidP="00A44252">
      <w:pPr>
        <w:spacing w:after="0" w:line="240" w:lineRule="auto"/>
        <w:jc w:val="both"/>
        <w:rPr>
          <w:rFonts w:ascii="Times New Roman" w:eastAsia="Times New Roman" w:hAnsi="Times New Roman" w:cs="Times New Roman"/>
          <w:b/>
          <w:sz w:val="28"/>
          <w:szCs w:val="24"/>
        </w:rPr>
      </w:pPr>
      <w:r w:rsidRPr="00A44252">
        <w:rPr>
          <w:rFonts w:ascii="Times New Roman" w:eastAsia="Times New Roman" w:hAnsi="Times New Roman" w:cs="Times New Roman"/>
          <w:b/>
          <w:sz w:val="28"/>
          <w:szCs w:val="24"/>
        </w:rPr>
        <w:t xml:space="preserve">муниципального района </w:t>
      </w:r>
      <w:r w:rsidRPr="00A44252">
        <w:rPr>
          <w:rFonts w:ascii="Times New Roman" w:eastAsia="Times New Roman" w:hAnsi="Times New Roman" w:cs="Times New Roman"/>
          <w:b/>
          <w:sz w:val="28"/>
          <w:szCs w:val="24"/>
        </w:rPr>
        <w:tab/>
      </w:r>
      <w:r w:rsidRPr="00A44252">
        <w:rPr>
          <w:rFonts w:ascii="Times New Roman" w:eastAsia="Times New Roman" w:hAnsi="Times New Roman" w:cs="Times New Roman"/>
          <w:b/>
          <w:sz w:val="28"/>
          <w:szCs w:val="24"/>
        </w:rPr>
        <w:tab/>
      </w:r>
      <w:r w:rsidRPr="00A44252">
        <w:rPr>
          <w:rFonts w:ascii="Times New Roman" w:eastAsia="Times New Roman" w:hAnsi="Times New Roman" w:cs="Times New Roman"/>
          <w:b/>
          <w:sz w:val="28"/>
          <w:szCs w:val="24"/>
        </w:rPr>
        <w:tab/>
        <w:t xml:space="preserve">                                   С.А. Семенова</w:t>
      </w:r>
    </w:p>
    <w:p w:rsidR="00A44252" w:rsidRPr="00A44252" w:rsidRDefault="00A44252" w:rsidP="00A44252">
      <w:pPr>
        <w:tabs>
          <w:tab w:val="left" w:pos="4962"/>
        </w:tabs>
        <w:spacing w:after="0" w:line="240" w:lineRule="auto"/>
        <w:jc w:val="both"/>
        <w:rPr>
          <w:rFonts w:ascii="Times New Roman" w:eastAsia="Times New Roman" w:hAnsi="Times New Roman" w:cs="Times New Roman"/>
          <w:sz w:val="28"/>
          <w:szCs w:val="24"/>
          <w:lang w:eastAsia="ru-RU"/>
        </w:rPr>
      </w:pPr>
    </w:p>
    <w:p w:rsidR="00A44252" w:rsidRDefault="00A44252" w:rsidP="00A44252">
      <w:pPr>
        <w:spacing w:after="0" w:line="240" w:lineRule="auto"/>
        <w:ind w:firstLine="567"/>
        <w:jc w:val="both"/>
        <w:rPr>
          <w:rFonts w:ascii="Times New Roman" w:eastAsia="Times New Roman" w:hAnsi="Times New Roman" w:cs="Times New Roman"/>
          <w:sz w:val="28"/>
          <w:szCs w:val="24"/>
        </w:rPr>
      </w:pPr>
    </w:p>
    <w:p w:rsidR="00D53AA3" w:rsidRDefault="00D53AA3" w:rsidP="00A44252">
      <w:pPr>
        <w:spacing w:after="0" w:line="240" w:lineRule="auto"/>
        <w:ind w:firstLine="567"/>
        <w:jc w:val="both"/>
        <w:rPr>
          <w:rFonts w:ascii="Times New Roman" w:eastAsia="Times New Roman" w:hAnsi="Times New Roman" w:cs="Times New Roman"/>
          <w:sz w:val="28"/>
          <w:szCs w:val="24"/>
        </w:rPr>
      </w:pPr>
    </w:p>
    <w:p w:rsidR="00D53AA3" w:rsidRDefault="00D53AA3" w:rsidP="00A44252">
      <w:pPr>
        <w:spacing w:after="0" w:line="240" w:lineRule="auto"/>
        <w:ind w:firstLine="567"/>
        <w:jc w:val="both"/>
        <w:rPr>
          <w:rFonts w:ascii="Times New Roman" w:eastAsia="Times New Roman" w:hAnsi="Times New Roman" w:cs="Times New Roman"/>
          <w:sz w:val="28"/>
          <w:szCs w:val="24"/>
        </w:rPr>
      </w:pPr>
    </w:p>
    <w:p w:rsidR="002D0E26" w:rsidRDefault="002D0E26" w:rsidP="00A44252">
      <w:pPr>
        <w:spacing w:after="0" w:line="240" w:lineRule="auto"/>
        <w:ind w:firstLine="567"/>
        <w:jc w:val="both"/>
        <w:rPr>
          <w:rFonts w:ascii="Times New Roman" w:eastAsia="Times New Roman" w:hAnsi="Times New Roman" w:cs="Times New Roman"/>
          <w:sz w:val="28"/>
          <w:szCs w:val="24"/>
        </w:rPr>
      </w:pPr>
    </w:p>
    <w:p w:rsidR="00A44252" w:rsidRPr="00A44252" w:rsidRDefault="00A44252" w:rsidP="00DF33A6">
      <w:pPr>
        <w:tabs>
          <w:tab w:val="left" w:pos="4962"/>
        </w:tabs>
        <w:spacing w:after="0" w:line="240" w:lineRule="auto"/>
        <w:rPr>
          <w:rFonts w:ascii="Times New Roman" w:eastAsia="Times New Roman" w:hAnsi="Times New Roman" w:cs="Times New Roman"/>
          <w:sz w:val="24"/>
          <w:szCs w:val="24"/>
          <w:lang w:eastAsia="ru-RU"/>
        </w:rPr>
      </w:pPr>
    </w:p>
    <w:p w:rsidR="00A44252" w:rsidRPr="00A44252" w:rsidRDefault="00A44252" w:rsidP="00A44252">
      <w:pPr>
        <w:tabs>
          <w:tab w:val="left" w:pos="4962"/>
        </w:tabs>
        <w:spacing w:after="0" w:line="240" w:lineRule="auto"/>
        <w:ind w:left="4536"/>
        <w:jc w:val="right"/>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lastRenderedPageBreak/>
        <w:t>Приложение</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к постановлению администрации                                                                                         Тейковского муниципального района</w:t>
      </w:r>
    </w:p>
    <w:p w:rsidR="00A44252" w:rsidRPr="00A44252" w:rsidRDefault="00A44252" w:rsidP="0052469D">
      <w:pPr>
        <w:spacing w:after="0" w:line="240" w:lineRule="auto"/>
        <w:jc w:val="right"/>
        <w:rPr>
          <w:rFonts w:ascii="Times New Roman" w:eastAsia="Times New Roman" w:hAnsi="Times New Roman" w:cs="Times New Roman"/>
          <w:sz w:val="24"/>
          <w:szCs w:val="24"/>
        </w:rPr>
      </w:pPr>
      <w:r w:rsidRPr="00A44252">
        <w:rPr>
          <w:rFonts w:ascii="Times New Roman" w:eastAsia="Times New Roman" w:hAnsi="Times New Roman" w:cs="Times New Roman"/>
          <w:sz w:val="24"/>
          <w:szCs w:val="24"/>
        </w:rPr>
        <w:t xml:space="preserve">                                                                                                  от 25.11.2016 № 192</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p>
    <w:p w:rsidR="00A44252" w:rsidRPr="00A44252" w:rsidRDefault="00A44252" w:rsidP="00A44252">
      <w:pPr>
        <w:tabs>
          <w:tab w:val="left" w:pos="4962"/>
        </w:tabs>
        <w:spacing w:after="0" w:line="240" w:lineRule="auto"/>
        <w:ind w:left="4536"/>
        <w:jc w:val="right"/>
        <w:rPr>
          <w:rFonts w:ascii="Times New Roman" w:eastAsia="Times New Roman" w:hAnsi="Times New Roman" w:cs="Times New Roman"/>
          <w:sz w:val="24"/>
          <w:szCs w:val="24"/>
          <w:lang w:eastAsia="ru-RU"/>
        </w:rPr>
      </w:pPr>
    </w:p>
    <w:p w:rsidR="00A44252" w:rsidRPr="00A44252" w:rsidRDefault="00A44252" w:rsidP="00A44252">
      <w:pPr>
        <w:tabs>
          <w:tab w:val="left" w:pos="4962"/>
        </w:tabs>
        <w:spacing w:after="0" w:line="240" w:lineRule="auto"/>
        <w:ind w:left="4536"/>
        <w:jc w:val="right"/>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Приложение</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к постановлению администрации                                                                                         Тейковского муниципального района</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от 28.11.2013 г. № 631</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color w:val="000000"/>
          <w:sz w:val="24"/>
          <w:szCs w:val="24"/>
        </w:rPr>
      </w:pPr>
    </w:p>
    <w:p w:rsidR="00A44252" w:rsidRPr="00A44252" w:rsidRDefault="00A44252" w:rsidP="00A44252">
      <w:pPr>
        <w:widowControl w:val="0"/>
        <w:autoSpaceDE w:val="0"/>
        <w:autoSpaceDN w:val="0"/>
        <w:adjustRightInd w:val="0"/>
        <w:spacing w:after="0" w:line="240" w:lineRule="auto"/>
        <w:rPr>
          <w:rFonts w:ascii="Times New Roman" w:eastAsia="Times New Roman" w:hAnsi="Times New Roman" w:cs="Arial"/>
          <w:b/>
          <w:bCs/>
          <w:color w:val="000000"/>
          <w:sz w:val="24"/>
          <w:szCs w:val="24"/>
          <w:lang w:eastAsia="ru-RU"/>
        </w:rPr>
      </w:pPr>
    </w:p>
    <w:p w:rsidR="00A44252" w:rsidRPr="00A44252" w:rsidRDefault="00A44252" w:rsidP="00A44252">
      <w:pPr>
        <w:widowControl w:val="0"/>
        <w:autoSpaceDE w:val="0"/>
        <w:autoSpaceDN w:val="0"/>
        <w:adjustRightInd w:val="0"/>
        <w:spacing w:after="0" w:line="240" w:lineRule="auto"/>
        <w:jc w:val="center"/>
        <w:rPr>
          <w:rFonts w:ascii="Times New Roman" w:eastAsia="Times New Roman" w:hAnsi="Times New Roman" w:cs="Arial"/>
          <w:b/>
          <w:bCs/>
          <w:color w:val="000000"/>
          <w:sz w:val="24"/>
          <w:szCs w:val="24"/>
          <w:lang w:eastAsia="ru-RU"/>
        </w:rPr>
      </w:pPr>
      <w:r w:rsidRPr="00A44252">
        <w:rPr>
          <w:rFonts w:ascii="Times New Roman" w:eastAsia="Times New Roman" w:hAnsi="Times New Roman" w:cs="Arial"/>
          <w:b/>
          <w:bCs/>
          <w:color w:val="000000"/>
          <w:sz w:val="24"/>
          <w:szCs w:val="24"/>
          <w:lang w:eastAsia="ru-RU"/>
        </w:rPr>
        <w:t>МУНИЦИПАЛЬНАЯ ПРОГРАММА</w:t>
      </w:r>
    </w:p>
    <w:p w:rsidR="00A44252" w:rsidRPr="00A44252" w:rsidRDefault="00A44252" w:rsidP="00A44252">
      <w:pPr>
        <w:widowControl w:val="0"/>
        <w:autoSpaceDE w:val="0"/>
        <w:autoSpaceDN w:val="0"/>
        <w:adjustRightInd w:val="0"/>
        <w:spacing w:after="0" w:line="240" w:lineRule="auto"/>
        <w:jc w:val="center"/>
        <w:rPr>
          <w:rFonts w:ascii="Times New Roman" w:eastAsia="Times New Roman" w:hAnsi="Times New Roman" w:cs="Arial"/>
          <w:b/>
          <w:bCs/>
          <w:sz w:val="24"/>
          <w:szCs w:val="24"/>
          <w:lang w:eastAsia="ru-RU"/>
        </w:rPr>
      </w:pPr>
    </w:p>
    <w:p w:rsidR="00A44252" w:rsidRPr="00A44252" w:rsidRDefault="00A44252" w:rsidP="00A44252">
      <w:pPr>
        <w:spacing w:after="0" w:line="240" w:lineRule="auto"/>
        <w:jc w:val="center"/>
        <w:rPr>
          <w:rFonts w:ascii="Times New Roman" w:eastAsia="Times New Roman" w:hAnsi="Times New Roman" w:cs="Times New Roman"/>
          <w:b/>
          <w:sz w:val="24"/>
          <w:szCs w:val="24"/>
        </w:rPr>
      </w:pPr>
      <w:r w:rsidRPr="00A44252">
        <w:rPr>
          <w:rFonts w:ascii="Times New Roman" w:eastAsia="Times New Roman" w:hAnsi="Times New Roman" w:cs="Times New Roman"/>
          <w:b/>
          <w:sz w:val="24"/>
          <w:szCs w:val="24"/>
        </w:rPr>
        <w:t>«Улучшение кормовой базы в общественном животноводстве Тейковского муниципального района»</w:t>
      </w:r>
    </w:p>
    <w:p w:rsidR="00A44252" w:rsidRPr="00A44252" w:rsidRDefault="00A44252" w:rsidP="00A44252">
      <w:pPr>
        <w:widowControl w:val="0"/>
        <w:suppressAutoHyphens/>
        <w:spacing w:after="0" w:line="240" w:lineRule="auto"/>
        <w:rPr>
          <w:rFonts w:ascii="Times New Roman" w:eastAsia="Albany AMT" w:hAnsi="Times New Roman" w:cs="Times New Roman"/>
          <w:b/>
          <w:i/>
          <w:sz w:val="24"/>
          <w:szCs w:val="24"/>
        </w:rPr>
      </w:pPr>
    </w:p>
    <w:tbl>
      <w:tblPr>
        <w:tblpPr w:leftFromText="180" w:rightFromText="180" w:vertAnchor="text" w:horzAnchor="margin" w:tblpXSpec="center" w:tblpY="47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00"/>
      </w:tblGrid>
      <w:tr w:rsidR="00A44252" w:rsidRPr="00A44252" w:rsidTr="000F02C8">
        <w:trPr>
          <w:trHeight w:val="841"/>
        </w:trPr>
        <w:tc>
          <w:tcPr>
            <w:tcW w:w="10368" w:type="dxa"/>
            <w:gridSpan w:val="2"/>
            <w:shd w:val="clear" w:color="auto" w:fill="auto"/>
          </w:tcPr>
          <w:p w:rsidR="00A44252" w:rsidRPr="00A44252" w:rsidRDefault="00A44252" w:rsidP="00A44252">
            <w:pPr>
              <w:widowControl w:val="0"/>
              <w:suppressAutoHyphens/>
              <w:spacing w:after="0" w:line="240" w:lineRule="auto"/>
              <w:jc w:val="center"/>
              <w:rPr>
                <w:rFonts w:ascii="Times New Roman" w:eastAsia="Albany AMT" w:hAnsi="Times New Roman" w:cs="Times New Roman"/>
                <w:b/>
                <w:sz w:val="24"/>
                <w:szCs w:val="24"/>
                <w:lang w:eastAsia="ar-SA"/>
              </w:rPr>
            </w:pPr>
            <w:r w:rsidRPr="00A44252">
              <w:rPr>
                <w:rFonts w:ascii="Times New Roman" w:eastAsia="Albany AMT" w:hAnsi="Times New Roman" w:cs="Times New Roman"/>
                <w:b/>
                <w:i/>
                <w:sz w:val="24"/>
                <w:szCs w:val="24"/>
                <w:lang w:eastAsia="ar-SA"/>
              </w:rPr>
              <w:t xml:space="preserve"> </w:t>
            </w:r>
            <w:r w:rsidRPr="00A44252">
              <w:rPr>
                <w:rFonts w:ascii="Times New Roman" w:eastAsia="Albany AMT" w:hAnsi="Times New Roman" w:cs="Times New Roman"/>
                <w:b/>
                <w:sz w:val="24"/>
                <w:szCs w:val="24"/>
                <w:lang w:eastAsia="ar-SA"/>
              </w:rPr>
              <w:t xml:space="preserve">Паспорт </w:t>
            </w:r>
            <w:proofErr w:type="gramStart"/>
            <w:r w:rsidRPr="00A44252">
              <w:rPr>
                <w:rFonts w:ascii="Times New Roman" w:eastAsia="Albany AMT" w:hAnsi="Times New Roman" w:cs="Times New Roman"/>
                <w:b/>
                <w:sz w:val="24"/>
                <w:szCs w:val="24"/>
                <w:lang w:eastAsia="ar-SA"/>
              </w:rPr>
              <w:t>муниципальной  программы</w:t>
            </w:r>
            <w:proofErr w:type="gramEnd"/>
          </w:p>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b/>
                <w:sz w:val="24"/>
                <w:szCs w:val="24"/>
                <w:lang w:eastAsia="ar-SA"/>
              </w:rPr>
              <w:t>Тейковского муниципального района</w:t>
            </w:r>
          </w:p>
        </w:tc>
      </w:tr>
      <w:tr w:rsidR="00A44252" w:rsidRPr="00A44252" w:rsidTr="000F02C8">
        <w:trPr>
          <w:trHeight w:val="841"/>
        </w:trPr>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Наименование программы</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proofErr w:type="gramStart"/>
            <w:r w:rsidRPr="00A44252">
              <w:rPr>
                <w:rFonts w:ascii="Times New Roman" w:eastAsia="Albany AMT" w:hAnsi="Times New Roman" w:cs="Times New Roman"/>
                <w:sz w:val="24"/>
                <w:szCs w:val="24"/>
              </w:rPr>
              <w:t>Муниципальная  программа</w:t>
            </w:r>
            <w:proofErr w:type="gramEnd"/>
            <w:r w:rsidRPr="00A44252">
              <w:rPr>
                <w:rFonts w:ascii="Times New Roman" w:eastAsia="Albany AMT" w:hAnsi="Times New Roman" w:cs="Times New Roman"/>
                <w:sz w:val="24"/>
                <w:szCs w:val="24"/>
              </w:rPr>
              <w:t xml:space="preserve"> «Улучшение кормовой базы в общественном животноводстве Тейковского муниципального района»</w:t>
            </w:r>
          </w:p>
        </w:tc>
      </w:tr>
      <w:tr w:rsidR="00A44252" w:rsidRPr="00A44252" w:rsidTr="000F02C8">
        <w:trPr>
          <w:trHeight w:val="420"/>
        </w:trPr>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Срок реализации программы</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2014-2019 гг.</w:t>
            </w:r>
          </w:p>
        </w:tc>
      </w:tr>
      <w:tr w:rsidR="00A44252" w:rsidRPr="00A44252" w:rsidTr="000F02C8">
        <w:trPr>
          <w:trHeight w:val="555"/>
        </w:trPr>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Администратор программы</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Отдел сельского хозяйства администрации Тейковского муниципального района</w:t>
            </w:r>
          </w:p>
        </w:tc>
      </w:tr>
      <w:tr w:rsidR="00A44252" w:rsidRPr="00A44252" w:rsidTr="000F02C8">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Исполнители программы</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отдел сельского хозяйства администрации Тейковского муниципального района;</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финансовый отдел администрации Тейковского муниципального района;</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сельскохозяйственные муниципальные унитарные предприятия Тейковского муниципального района</w:t>
            </w:r>
          </w:p>
        </w:tc>
      </w:tr>
      <w:tr w:rsidR="00A44252" w:rsidRPr="00A44252" w:rsidTr="000F02C8">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Перечень подпрограмм</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Аналитическая подпрограмма:</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«Улучшение кормовой базы в общественном животноводстве Тейковского муниципального района»</w:t>
            </w:r>
          </w:p>
        </w:tc>
      </w:tr>
      <w:tr w:rsidR="00A44252" w:rsidRPr="00A44252" w:rsidTr="000F02C8">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Цель программы</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Содействие муниципальным унитарным </w:t>
            </w:r>
            <w:proofErr w:type="gramStart"/>
            <w:r w:rsidRPr="00A44252">
              <w:rPr>
                <w:rFonts w:ascii="Times New Roman" w:eastAsia="Albany AMT" w:hAnsi="Times New Roman" w:cs="Times New Roman"/>
                <w:sz w:val="24"/>
                <w:szCs w:val="24"/>
              </w:rPr>
              <w:t>предприятиям  района</w:t>
            </w:r>
            <w:proofErr w:type="gramEnd"/>
            <w:r w:rsidRPr="00A44252">
              <w:rPr>
                <w:rFonts w:ascii="Times New Roman" w:eastAsia="Albany AMT" w:hAnsi="Times New Roman" w:cs="Times New Roman"/>
                <w:sz w:val="24"/>
                <w:szCs w:val="24"/>
              </w:rPr>
              <w:t xml:space="preserve"> в улучшении кормовой базы, путем предоставления возмещения части затрат связанных с созданием в районе высокопродуктивных площадей многолетних трав</w:t>
            </w:r>
          </w:p>
        </w:tc>
      </w:tr>
      <w:tr w:rsidR="00A44252" w:rsidRPr="00A44252" w:rsidTr="000F02C8">
        <w:trPr>
          <w:trHeight w:val="1407"/>
        </w:trPr>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Объем ресурсного обеспечения </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программы </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Общая сумма расходов на реализацию муниципальной программы – 2080,0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в т. ч. за счет средств:</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бюджета Тейковского муниципального района:</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всего 2080,0 тыс. руб., в </w:t>
            </w:r>
            <w:proofErr w:type="spellStart"/>
            <w:r w:rsidRPr="00A44252">
              <w:rPr>
                <w:rFonts w:ascii="Times New Roman" w:eastAsia="Albany AMT" w:hAnsi="Times New Roman" w:cs="Times New Roman"/>
                <w:sz w:val="24"/>
                <w:szCs w:val="24"/>
              </w:rPr>
              <w:t>т.ч</w:t>
            </w:r>
            <w:proofErr w:type="spellEnd"/>
            <w:r w:rsidRPr="00A44252">
              <w:rPr>
                <w:rFonts w:ascii="Times New Roman" w:eastAsia="Albany AMT" w:hAnsi="Times New Roman" w:cs="Times New Roman"/>
                <w:sz w:val="24"/>
                <w:szCs w:val="24"/>
              </w:rPr>
              <w:t>.:</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2014 год 330,0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2015 год 350,0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2016 год 350,0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2017 год 350,0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2018 год 350,0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2019 год 350,0 тыс. руб.</w:t>
            </w:r>
          </w:p>
        </w:tc>
      </w:tr>
    </w:tbl>
    <w:p w:rsidR="00A44252" w:rsidRPr="00A44252" w:rsidRDefault="00A44252" w:rsidP="00A44252">
      <w:pPr>
        <w:widowControl w:val="0"/>
        <w:suppressAutoHyphens/>
        <w:spacing w:after="0" w:line="240" w:lineRule="auto"/>
        <w:jc w:val="center"/>
        <w:rPr>
          <w:rFonts w:ascii="Times New Roman" w:eastAsia="Albany AMT" w:hAnsi="Times New Roman" w:cs="Lucidasans"/>
          <w:b/>
          <w:bCs/>
          <w:i/>
          <w:sz w:val="24"/>
          <w:szCs w:val="24"/>
        </w:rPr>
      </w:pPr>
      <w:r w:rsidRPr="00A44252">
        <w:rPr>
          <w:rFonts w:ascii="Times New Roman" w:eastAsia="Albany AMT" w:hAnsi="Times New Roman" w:cs="Lucidasans"/>
          <w:b/>
          <w:bCs/>
          <w:i/>
          <w:sz w:val="24"/>
          <w:szCs w:val="24"/>
        </w:rPr>
        <w:t>1. Паспорт Программы</w:t>
      </w:r>
    </w:p>
    <w:p w:rsidR="00A44252" w:rsidRPr="00A44252" w:rsidRDefault="00A44252" w:rsidP="00A44252">
      <w:pPr>
        <w:widowControl w:val="0"/>
        <w:suppressAutoHyphens/>
        <w:spacing w:after="0" w:line="240" w:lineRule="auto"/>
        <w:jc w:val="center"/>
        <w:rPr>
          <w:rFonts w:ascii="Times New Roman" w:eastAsia="Albany AMT" w:hAnsi="Times New Roman" w:cs="Lucidasans"/>
          <w:b/>
          <w:bCs/>
          <w:i/>
          <w:sz w:val="24"/>
          <w:szCs w:val="24"/>
        </w:rPr>
      </w:pPr>
      <w:r w:rsidRPr="00A44252">
        <w:rPr>
          <w:rFonts w:ascii="Times New Roman" w:eastAsia="Albany AMT" w:hAnsi="Times New Roman" w:cs="Lucidasans"/>
          <w:b/>
          <w:bCs/>
          <w:i/>
          <w:sz w:val="24"/>
          <w:szCs w:val="24"/>
        </w:rPr>
        <w:lastRenderedPageBreak/>
        <w:t>2. Анализ текущей ситуации в сфере реализации муниципальной программы</w:t>
      </w:r>
    </w:p>
    <w:p w:rsidR="00A44252" w:rsidRPr="00A44252" w:rsidRDefault="00A44252" w:rsidP="00A44252">
      <w:pPr>
        <w:widowControl w:val="0"/>
        <w:suppressAutoHyphens/>
        <w:spacing w:after="0" w:line="240" w:lineRule="auto"/>
        <w:jc w:val="center"/>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
          <w:bCs/>
          <w:sz w:val="24"/>
          <w:szCs w:val="24"/>
        </w:rPr>
        <w:t>1)</w:t>
      </w:r>
      <w:r w:rsidRPr="00A44252">
        <w:rPr>
          <w:rFonts w:ascii="Times New Roman" w:eastAsia="Albany AMT" w:hAnsi="Times New Roman" w:cs="Lucidasans"/>
          <w:bCs/>
          <w:sz w:val="24"/>
          <w:szCs w:val="24"/>
        </w:rPr>
        <w:t xml:space="preserve"> </w:t>
      </w:r>
      <w:r w:rsidRPr="00A44252">
        <w:rPr>
          <w:rFonts w:ascii="Times New Roman" w:eastAsia="Albany AMT" w:hAnsi="Times New Roman" w:cs="Lucidasans"/>
          <w:b/>
          <w:bCs/>
          <w:sz w:val="24"/>
          <w:szCs w:val="24"/>
        </w:rPr>
        <w:t>Описание сложившейся социально - экономической ситуации в сфере реализации Программы и основных тенденций ее изменения</w:t>
      </w: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Cs/>
          <w:sz w:val="24"/>
          <w:szCs w:val="24"/>
        </w:rPr>
        <w:t>Сравнивая уровни разных лет, отмечаем, что валовой надой молока от одной фуражной коровы имеет тенденцию роста (2014-2016 гг.</w:t>
      </w:r>
      <w:r w:rsidR="00BB3A80" w:rsidRPr="00A44252">
        <w:rPr>
          <w:rFonts w:ascii="Times New Roman" w:eastAsia="Albany AMT" w:hAnsi="Times New Roman" w:cs="Lucidasans"/>
          <w:bCs/>
          <w:sz w:val="24"/>
          <w:szCs w:val="24"/>
        </w:rPr>
        <w:t>), т.</w:t>
      </w:r>
      <w:r w:rsidRPr="00A44252">
        <w:rPr>
          <w:rFonts w:ascii="Times New Roman" w:eastAsia="Albany AMT" w:hAnsi="Times New Roman" w:cs="Lucidasans"/>
          <w:bCs/>
          <w:sz w:val="24"/>
          <w:szCs w:val="24"/>
        </w:rPr>
        <w:t xml:space="preserve"> к. поголовье коров в 2012-2014 годах сократилось за счет выбраковки </w:t>
      </w:r>
      <w:proofErr w:type="spellStart"/>
      <w:r w:rsidRPr="00A44252">
        <w:rPr>
          <w:rFonts w:ascii="Times New Roman" w:eastAsia="Albany AMT" w:hAnsi="Times New Roman" w:cs="Lucidasans"/>
          <w:bCs/>
          <w:sz w:val="24"/>
          <w:szCs w:val="24"/>
        </w:rPr>
        <w:t>низкопродуктивного</w:t>
      </w:r>
      <w:proofErr w:type="spellEnd"/>
      <w:r w:rsidRPr="00A44252">
        <w:rPr>
          <w:rFonts w:ascii="Times New Roman" w:eastAsia="Albany AMT" w:hAnsi="Times New Roman" w:cs="Lucidasans"/>
          <w:bCs/>
          <w:sz w:val="24"/>
          <w:szCs w:val="24"/>
        </w:rPr>
        <w:t xml:space="preserve"> скота. </w:t>
      </w: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Cs/>
          <w:sz w:val="24"/>
          <w:szCs w:val="24"/>
        </w:rPr>
        <w:t>Валовой надой молока имеет тенденцию спада (2013-2014 гг.), в результате нехватки качественных кормов. Для роста показателя валового надоя молока необходима заготовка силоса 1 класса, получение которого от существующих многолетних трав не предоставляется возможным.  Требуется обновление площадей высокопродуктивных многолетних трав, что позволит улучшить кормовую базу.</w:t>
      </w:r>
    </w:p>
    <w:p w:rsidR="00A44252" w:rsidRPr="00A44252" w:rsidRDefault="00A44252" w:rsidP="00A44252">
      <w:pPr>
        <w:widowControl w:val="0"/>
        <w:suppressAutoHyphens/>
        <w:spacing w:after="0" w:line="240" w:lineRule="auto"/>
        <w:jc w:val="right"/>
        <w:rPr>
          <w:rFonts w:ascii="Times New Roman" w:eastAsia="Albany AMT" w:hAnsi="Times New Roman" w:cs="Lucidasans"/>
          <w:bCs/>
          <w:sz w:val="24"/>
          <w:szCs w:val="24"/>
        </w:rPr>
      </w:pPr>
      <w:r w:rsidRPr="00A44252">
        <w:rPr>
          <w:rFonts w:ascii="Times New Roman" w:eastAsia="Albany AMT" w:hAnsi="Times New Roman" w:cs="Lucidasans"/>
          <w:b/>
          <w:bCs/>
          <w:sz w:val="24"/>
          <w:szCs w:val="24"/>
        </w:rPr>
        <w:t xml:space="preserve"> </w:t>
      </w:r>
      <w:r w:rsidRPr="00A44252">
        <w:rPr>
          <w:rFonts w:ascii="Times New Roman" w:eastAsia="Albany AMT" w:hAnsi="Times New Roman" w:cs="Lucidasans"/>
          <w:bCs/>
          <w:sz w:val="24"/>
          <w:szCs w:val="24"/>
        </w:rPr>
        <w:t>Таблица 1</w:t>
      </w:r>
    </w:p>
    <w:p w:rsidR="00A44252" w:rsidRPr="00A44252" w:rsidRDefault="00A44252" w:rsidP="00A44252">
      <w:pPr>
        <w:widowControl w:val="0"/>
        <w:suppressAutoHyphens/>
        <w:spacing w:after="0" w:line="240" w:lineRule="auto"/>
        <w:jc w:val="right"/>
        <w:rPr>
          <w:rFonts w:ascii="Times New Roman" w:eastAsia="Albany AMT" w:hAnsi="Times New Roman" w:cs="Lucidasans"/>
          <w:bCs/>
          <w:sz w:val="24"/>
          <w:szCs w:val="24"/>
        </w:rPr>
      </w:pPr>
    </w:p>
    <w:p w:rsidR="00A44252" w:rsidRPr="00A44252" w:rsidRDefault="00A44252" w:rsidP="00A44252">
      <w:pPr>
        <w:keepNext/>
        <w:suppressAutoHyphens/>
        <w:spacing w:after="0" w:line="240" w:lineRule="auto"/>
        <w:jc w:val="center"/>
        <w:rPr>
          <w:rFonts w:ascii="Times New Roman" w:eastAsia="Times New Roman" w:hAnsi="Times New Roman" w:cs="Times New Roman"/>
          <w:b/>
          <w:bCs/>
          <w:sz w:val="24"/>
          <w:szCs w:val="24"/>
          <w:lang w:eastAsia="ar-SA"/>
        </w:rPr>
      </w:pPr>
      <w:r w:rsidRPr="00A44252">
        <w:rPr>
          <w:rFonts w:ascii="Times New Roman" w:eastAsia="Times New Roman" w:hAnsi="Times New Roman" w:cs="Times New Roman"/>
          <w:b/>
          <w:bCs/>
          <w:sz w:val="24"/>
          <w:szCs w:val="24"/>
          <w:lang w:eastAsia="ar-SA"/>
        </w:rPr>
        <w:t>Показатели, характеризующие текущую ситуацию в сфере реализации Программы</w:t>
      </w:r>
    </w:p>
    <w:p w:rsidR="00A44252" w:rsidRPr="00A44252" w:rsidRDefault="00A44252" w:rsidP="00A44252">
      <w:pPr>
        <w:widowControl w:val="0"/>
        <w:suppressAutoHyphens/>
        <w:spacing w:after="0" w:line="240" w:lineRule="auto"/>
        <w:jc w:val="center"/>
        <w:rPr>
          <w:rFonts w:ascii="Times New Roman" w:eastAsia="Albany AMT" w:hAnsi="Times New Roman" w:cs="Lucidasans"/>
          <w:bCs/>
          <w:sz w:val="24"/>
          <w:szCs w:val="24"/>
        </w:rPr>
      </w:pPr>
    </w:p>
    <w:tbl>
      <w:tblPr>
        <w:tblStyle w:val="aa"/>
        <w:tblW w:w="10206" w:type="dxa"/>
        <w:tblInd w:w="-147" w:type="dxa"/>
        <w:tblLayout w:type="fixed"/>
        <w:tblLook w:val="01E0" w:firstRow="1" w:lastRow="1" w:firstColumn="1" w:lastColumn="1" w:noHBand="0" w:noVBand="0"/>
      </w:tblPr>
      <w:tblGrid>
        <w:gridCol w:w="1560"/>
        <w:gridCol w:w="708"/>
        <w:gridCol w:w="704"/>
        <w:gridCol w:w="699"/>
        <w:gridCol w:w="709"/>
        <w:gridCol w:w="723"/>
        <w:gridCol w:w="709"/>
        <w:gridCol w:w="709"/>
        <w:gridCol w:w="709"/>
        <w:gridCol w:w="850"/>
        <w:gridCol w:w="709"/>
        <w:gridCol w:w="709"/>
        <w:gridCol w:w="708"/>
      </w:tblGrid>
      <w:tr w:rsidR="00A44252" w:rsidRPr="00A44252" w:rsidTr="00DF33A6">
        <w:tc>
          <w:tcPr>
            <w:tcW w:w="1560" w:type="dxa"/>
            <w:vMerge w:val="restart"/>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Муниципальные унитарные предприятия района</w:t>
            </w:r>
          </w:p>
        </w:tc>
        <w:tc>
          <w:tcPr>
            <w:tcW w:w="2820" w:type="dxa"/>
            <w:gridSpan w:val="4"/>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Количество коров в хозяйствах, гол.</w:t>
            </w:r>
          </w:p>
        </w:tc>
        <w:tc>
          <w:tcPr>
            <w:tcW w:w="2850" w:type="dxa"/>
            <w:gridSpan w:val="4"/>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Валовой надой молока от одной фуражной коровы за 9 месяцев, кг</w:t>
            </w:r>
          </w:p>
        </w:tc>
        <w:tc>
          <w:tcPr>
            <w:tcW w:w="2976" w:type="dxa"/>
            <w:gridSpan w:val="4"/>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 xml:space="preserve">Валовой надой молока всего за 9 месяцев, </w:t>
            </w:r>
            <w:proofErr w:type="spellStart"/>
            <w:r w:rsidRPr="00DF33A6">
              <w:rPr>
                <w:rFonts w:eastAsia="Albany AMT" w:cs="Lucidasans"/>
                <w:bCs/>
                <w:sz w:val="22"/>
                <w:szCs w:val="24"/>
              </w:rPr>
              <w:t>цн</w:t>
            </w:r>
            <w:proofErr w:type="spellEnd"/>
          </w:p>
        </w:tc>
      </w:tr>
      <w:tr w:rsidR="00A44252" w:rsidRPr="00A44252" w:rsidTr="00DF33A6">
        <w:tc>
          <w:tcPr>
            <w:tcW w:w="1560" w:type="dxa"/>
            <w:vMerge/>
          </w:tcPr>
          <w:p w:rsidR="00A44252" w:rsidRPr="00DF33A6" w:rsidRDefault="00A44252" w:rsidP="00A44252">
            <w:pPr>
              <w:jc w:val="both"/>
              <w:rPr>
                <w:rFonts w:eastAsia="Albany AMT" w:cs="Lucidasans"/>
                <w:bCs/>
                <w:sz w:val="22"/>
                <w:szCs w:val="24"/>
              </w:rPr>
            </w:pPr>
          </w:p>
        </w:tc>
        <w:tc>
          <w:tcPr>
            <w:tcW w:w="708" w:type="dxa"/>
          </w:tcPr>
          <w:p w:rsidR="00A44252" w:rsidRPr="00DF33A6" w:rsidRDefault="00A44252" w:rsidP="00A44252">
            <w:pPr>
              <w:jc w:val="both"/>
              <w:rPr>
                <w:rFonts w:eastAsia="Albany AMT" w:cs="Lucidasans"/>
                <w:bCs/>
                <w:szCs w:val="24"/>
              </w:rPr>
            </w:pPr>
            <w:r w:rsidRPr="00DF33A6">
              <w:rPr>
                <w:rFonts w:eastAsia="Albany AMT" w:cs="Lucidasans"/>
                <w:bCs/>
                <w:szCs w:val="24"/>
              </w:rPr>
              <w:t>2013г</w:t>
            </w:r>
          </w:p>
        </w:tc>
        <w:tc>
          <w:tcPr>
            <w:tcW w:w="704" w:type="dxa"/>
          </w:tcPr>
          <w:p w:rsidR="00A44252" w:rsidRPr="00DF33A6" w:rsidRDefault="00A44252" w:rsidP="00A44252">
            <w:pPr>
              <w:jc w:val="center"/>
              <w:rPr>
                <w:rFonts w:eastAsia="Albany AMT" w:cs="Lucidasans"/>
                <w:bCs/>
                <w:szCs w:val="24"/>
              </w:rPr>
            </w:pPr>
            <w:r w:rsidRPr="00DF33A6">
              <w:rPr>
                <w:rFonts w:eastAsia="Albany AMT" w:cs="Lucidasans"/>
                <w:bCs/>
                <w:szCs w:val="24"/>
              </w:rPr>
              <w:t>2014г</w:t>
            </w:r>
          </w:p>
        </w:tc>
        <w:tc>
          <w:tcPr>
            <w:tcW w:w="699" w:type="dxa"/>
          </w:tcPr>
          <w:p w:rsidR="00A44252" w:rsidRPr="00DF33A6" w:rsidRDefault="00A44252" w:rsidP="00A44252">
            <w:pPr>
              <w:jc w:val="center"/>
              <w:rPr>
                <w:rFonts w:eastAsia="Albany AMT" w:cs="Lucidasans"/>
                <w:bCs/>
                <w:szCs w:val="24"/>
              </w:rPr>
            </w:pPr>
            <w:r w:rsidRPr="00DF33A6">
              <w:rPr>
                <w:rFonts w:eastAsia="Albany AMT" w:cs="Lucidasans"/>
                <w:bCs/>
                <w:szCs w:val="24"/>
              </w:rPr>
              <w:t>2015г</w:t>
            </w:r>
          </w:p>
        </w:tc>
        <w:tc>
          <w:tcPr>
            <w:tcW w:w="709" w:type="dxa"/>
          </w:tcPr>
          <w:p w:rsidR="00A44252" w:rsidRPr="00DF33A6" w:rsidRDefault="00A44252" w:rsidP="00A44252">
            <w:pPr>
              <w:jc w:val="center"/>
              <w:rPr>
                <w:rFonts w:eastAsia="Albany AMT" w:cs="Lucidasans"/>
                <w:bCs/>
                <w:szCs w:val="24"/>
              </w:rPr>
            </w:pPr>
            <w:r w:rsidRPr="00DF33A6">
              <w:rPr>
                <w:rFonts w:eastAsia="Albany AMT" w:cs="Lucidasans"/>
                <w:bCs/>
                <w:szCs w:val="24"/>
              </w:rPr>
              <w:t>2016г</w:t>
            </w:r>
          </w:p>
        </w:tc>
        <w:tc>
          <w:tcPr>
            <w:tcW w:w="723" w:type="dxa"/>
          </w:tcPr>
          <w:p w:rsidR="00A44252" w:rsidRPr="00DF33A6" w:rsidRDefault="00A44252" w:rsidP="00A44252">
            <w:pPr>
              <w:jc w:val="both"/>
              <w:rPr>
                <w:rFonts w:eastAsia="Albany AMT" w:cs="Lucidasans"/>
                <w:bCs/>
                <w:szCs w:val="24"/>
              </w:rPr>
            </w:pPr>
            <w:r w:rsidRPr="00DF33A6">
              <w:rPr>
                <w:rFonts w:eastAsia="Albany AMT" w:cs="Lucidasans"/>
                <w:bCs/>
                <w:szCs w:val="24"/>
              </w:rPr>
              <w:t>2013г</w:t>
            </w:r>
          </w:p>
        </w:tc>
        <w:tc>
          <w:tcPr>
            <w:tcW w:w="709" w:type="dxa"/>
          </w:tcPr>
          <w:p w:rsidR="00A44252" w:rsidRPr="00DF33A6" w:rsidRDefault="00A44252" w:rsidP="00A44252">
            <w:pPr>
              <w:jc w:val="center"/>
              <w:rPr>
                <w:rFonts w:eastAsia="Albany AMT" w:cs="Lucidasans"/>
                <w:bCs/>
                <w:szCs w:val="24"/>
              </w:rPr>
            </w:pPr>
            <w:r w:rsidRPr="00DF33A6">
              <w:rPr>
                <w:rFonts w:eastAsia="Albany AMT" w:cs="Lucidasans"/>
                <w:bCs/>
                <w:szCs w:val="24"/>
              </w:rPr>
              <w:t>2014г</w:t>
            </w:r>
          </w:p>
        </w:tc>
        <w:tc>
          <w:tcPr>
            <w:tcW w:w="709" w:type="dxa"/>
          </w:tcPr>
          <w:p w:rsidR="00A44252" w:rsidRPr="00DF33A6" w:rsidRDefault="00A44252" w:rsidP="00A44252">
            <w:pPr>
              <w:jc w:val="center"/>
              <w:rPr>
                <w:rFonts w:eastAsia="Albany AMT" w:cs="Lucidasans"/>
                <w:bCs/>
                <w:szCs w:val="24"/>
              </w:rPr>
            </w:pPr>
            <w:r w:rsidRPr="00DF33A6">
              <w:rPr>
                <w:rFonts w:eastAsia="Albany AMT" w:cs="Lucidasans"/>
                <w:bCs/>
                <w:szCs w:val="24"/>
              </w:rPr>
              <w:t>2015г</w:t>
            </w:r>
          </w:p>
        </w:tc>
        <w:tc>
          <w:tcPr>
            <w:tcW w:w="709" w:type="dxa"/>
          </w:tcPr>
          <w:p w:rsidR="00A44252" w:rsidRPr="00DF33A6" w:rsidRDefault="00A44252" w:rsidP="00A44252">
            <w:pPr>
              <w:jc w:val="center"/>
              <w:rPr>
                <w:rFonts w:eastAsia="Albany AMT" w:cs="Lucidasans"/>
                <w:bCs/>
                <w:szCs w:val="24"/>
              </w:rPr>
            </w:pPr>
            <w:r w:rsidRPr="00DF33A6">
              <w:rPr>
                <w:rFonts w:eastAsia="Albany AMT" w:cs="Lucidasans"/>
                <w:bCs/>
                <w:szCs w:val="24"/>
              </w:rPr>
              <w:t>2016г</w:t>
            </w:r>
          </w:p>
        </w:tc>
        <w:tc>
          <w:tcPr>
            <w:tcW w:w="850" w:type="dxa"/>
          </w:tcPr>
          <w:p w:rsidR="00A44252" w:rsidRPr="00DF33A6" w:rsidRDefault="00A44252" w:rsidP="00A44252">
            <w:pPr>
              <w:jc w:val="both"/>
              <w:rPr>
                <w:rFonts w:eastAsia="Albany AMT" w:cs="Lucidasans"/>
                <w:bCs/>
                <w:szCs w:val="24"/>
              </w:rPr>
            </w:pPr>
            <w:r w:rsidRPr="00DF33A6">
              <w:rPr>
                <w:rFonts w:eastAsia="Albany AMT" w:cs="Lucidasans"/>
                <w:bCs/>
                <w:szCs w:val="24"/>
              </w:rPr>
              <w:t>2013г.</w:t>
            </w:r>
          </w:p>
        </w:tc>
        <w:tc>
          <w:tcPr>
            <w:tcW w:w="709" w:type="dxa"/>
          </w:tcPr>
          <w:p w:rsidR="00A44252" w:rsidRPr="00DF33A6" w:rsidRDefault="00A44252" w:rsidP="00A44252">
            <w:pPr>
              <w:jc w:val="center"/>
              <w:rPr>
                <w:rFonts w:eastAsia="Albany AMT" w:cs="Lucidasans"/>
                <w:bCs/>
                <w:szCs w:val="24"/>
              </w:rPr>
            </w:pPr>
            <w:r w:rsidRPr="00DF33A6">
              <w:rPr>
                <w:rFonts w:eastAsia="Albany AMT" w:cs="Lucidasans"/>
                <w:bCs/>
                <w:szCs w:val="24"/>
              </w:rPr>
              <w:t>2014г</w:t>
            </w:r>
          </w:p>
        </w:tc>
        <w:tc>
          <w:tcPr>
            <w:tcW w:w="709" w:type="dxa"/>
          </w:tcPr>
          <w:p w:rsidR="00A44252" w:rsidRPr="00DF33A6" w:rsidRDefault="00A44252" w:rsidP="00A44252">
            <w:pPr>
              <w:jc w:val="center"/>
              <w:rPr>
                <w:rFonts w:eastAsia="Albany AMT" w:cs="Lucidasans"/>
                <w:bCs/>
                <w:szCs w:val="24"/>
              </w:rPr>
            </w:pPr>
            <w:r w:rsidRPr="00DF33A6">
              <w:rPr>
                <w:rFonts w:eastAsia="Albany AMT" w:cs="Lucidasans"/>
                <w:bCs/>
                <w:szCs w:val="24"/>
              </w:rPr>
              <w:t>2015г</w:t>
            </w:r>
          </w:p>
        </w:tc>
        <w:tc>
          <w:tcPr>
            <w:tcW w:w="708" w:type="dxa"/>
          </w:tcPr>
          <w:p w:rsidR="00A44252" w:rsidRPr="00DF33A6" w:rsidRDefault="00A44252" w:rsidP="00A44252">
            <w:pPr>
              <w:jc w:val="center"/>
              <w:rPr>
                <w:rFonts w:eastAsia="Albany AMT" w:cs="Lucidasans"/>
                <w:bCs/>
                <w:szCs w:val="24"/>
              </w:rPr>
            </w:pPr>
            <w:r w:rsidRPr="00DF33A6">
              <w:rPr>
                <w:rFonts w:eastAsia="Albany AMT" w:cs="Lucidasans"/>
                <w:bCs/>
                <w:szCs w:val="24"/>
              </w:rPr>
              <w:t>2016г</w:t>
            </w:r>
          </w:p>
        </w:tc>
      </w:tr>
      <w:tr w:rsidR="00A44252" w:rsidRPr="00A44252" w:rsidTr="00DF33A6">
        <w:trPr>
          <w:trHeight w:val="295"/>
        </w:trPr>
        <w:tc>
          <w:tcPr>
            <w:tcW w:w="1560" w:type="dxa"/>
            <w:vMerge/>
          </w:tcPr>
          <w:p w:rsidR="00A44252" w:rsidRPr="00DF33A6" w:rsidRDefault="00A44252" w:rsidP="00A44252">
            <w:pPr>
              <w:jc w:val="both"/>
              <w:rPr>
                <w:rFonts w:eastAsia="Albany AMT" w:cs="Lucidasans"/>
                <w:bCs/>
                <w:sz w:val="22"/>
                <w:szCs w:val="24"/>
              </w:rPr>
            </w:pPr>
          </w:p>
        </w:tc>
        <w:tc>
          <w:tcPr>
            <w:tcW w:w="708"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280</w:t>
            </w:r>
          </w:p>
        </w:tc>
        <w:tc>
          <w:tcPr>
            <w:tcW w:w="70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265</w:t>
            </w:r>
          </w:p>
        </w:tc>
        <w:tc>
          <w:tcPr>
            <w:tcW w:w="69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265</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265</w:t>
            </w:r>
          </w:p>
        </w:tc>
        <w:tc>
          <w:tcPr>
            <w:tcW w:w="723"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4078</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2803</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2972</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3031</w:t>
            </w:r>
          </w:p>
        </w:tc>
        <w:tc>
          <w:tcPr>
            <w:tcW w:w="850"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11419</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7427</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7880</w:t>
            </w:r>
          </w:p>
        </w:tc>
        <w:tc>
          <w:tcPr>
            <w:tcW w:w="708"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8030</w:t>
            </w:r>
          </w:p>
        </w:tc>
      </w:tr>
      <w:tr w:rsidR="00A44252" w:rsidRPr="00A44252" w:rsidTr="00DF33A6">
        <w:tc>
          <w:tcPr>
            <w:tcW w:w="1560" w:type="dxa"/>
          </w:tcPr>
          <w:p w:rsidR="00A44252" w:rsidRPr="00DF33A6" w:rsidRDefault="00A44252" w:rsidP="00A44252">
            <w:pPr>
              <w:jc w:val="both"/>
              <w:rPr>
                <w:rFonts w:eastAsia="Albany AMT" w:cs="Lucidasans"/>
                <w:b/>
                <w:bCs/>
                <w:sz w:val="22"/>
                <w:szCs w:val="24"/>
              </w:rPr>
            </w:pPr>
            <w:r w:rsidRPr="00DF33A6">
              <w:rPr>
                <w:rFonts w:eastAsia="Albany AMT" w:cs="Lucidasans"/>
                <w:b/>
                <w:bCs/>
                <w:sz w:val="22"/>
                <w:szCs w:val="24"/>
              </w:rPr>
              <w:t>Итого:</w:t>
            </w:r>
          </w:p>
        </w:tc>
        <w:tc>
          <w:tcPr>
            <w:tcW w:w="708"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280</w:t>
            </w:r>
          </w:p>
        </w:tc>
        <w:tc>
          <w:tcPr>
            <w:tcW w:w="704" w:type="dxa"/>
          </w:tcPr>
          <w:p w:rsidR="00A44252" w:rsidRPr="00DF33A6" w:rsidRDefault="00A44252" w:rsidP="00A44252">
            <w:pPr>
              <w:jc w:val="center"/>
              <w:rPr>
                <w:rFonts w:eastAsia="Albany AMT" w:cs="Lucidasans"/>
                <w:b/>
                <w:bCs/>
                <w:sz w:val="22"/>
                <w:szCs w:val="24"/>
              </w:rPr>
            </w:pPr>
            <w:r w:rsidRPr="00DF33A6">
              <w:rPr>
                <w:rFonts w:eastAsia="Albany AMT" w:cs="Lucidasans"/>
                <w:b/>
                <w:bCs/>
                <w:sz w:val="22"/>
                <w:szCs w:val="24"/>
              </w:rPr>
              <w:t>265</w:t>
            </w:r>
          </w:p>
        </w:tc>
        <w:tc>
          <w:tcPr>
            <w:tcW w:w="699" w:type="dxa"/>
          </w:tcPr>
          <w:p w:rsidR="00A44252" w:rsidRPr="00DF33A6" w:rsidRDefault="00A44252" w:rsidP="00A44252">
            <w:pPr>
              <w:jc w:val="center"/>
              <w:rPr>
                <w:rFonts w:eastAsia="Albany AMT" w:cs="Lucidasans"/>
                <w:b/>
                <w:bCs/>
                <w:sz w:val="22"/>
                <w:szCs w:val="24"/>
              </w:rPr>
            </w:pPr>
            <w:r w:rsidRPr="00DF33A6">
              <w:rPr>
                <w:rFonts w:eastAsia="Albany AMT" w:cs="Lucidasans"/>
                <w:b/>
                <w:bCs/>
                <w:sz w:val="22"/>
                <w:szCs w:val="24"/>
              </w:rPr>
              <w:t>265</w:t>
            </w:r>
          </w:p>
        </w:tc>
        <w:tc>
          <w:tcPr>
            <w:tcW w:w="709" w:type="dxa"/>
          </w:tcPr>
          <w:p w:rsidR="00A44252" w:rsidRPr="00DF33A6" w:rsidRDefault="00A44252" w:rsidP="00A44252">
            <w:pPr>
              <w:jc w:val="center"/>
              <w:rPr>
                <w:rFonts w:eastAsia="Albany AMT" w:cs="Lucidasans"/>
                <w:b/>
                <w:bCs/>
                <w:sz w:val="22"/>
                <w:szCs w:val="24"/>
              </w:rPr>
            </w:pPr>
            <w:r w:rsidRPr="00DF33A6">
              <w:rPr>
                <w:rFonts w:eastAsia="Albany AMT" w:cs="Lucidasans"/>
                <w:b/>
                <w:bCs/>
                <w:sz w:val="22"/>
                <w:szCs w:val="24"/>
              </w:rPr>
              <w:t>265</w:t>
            </w:r>
          </w:p>
        </w:tc>
        <w:tc>
          <w:tcPr>
            <w:tcW w:w="723"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4078</w:t>
            </w:r>
          </w:p>
        </w:tc>
        <w:tc>
          <w:tcPr>
            <w:tcW w:w="709" w:type="dxa"/>
          </w:tcPr>
          <w:p w:rsidR="00A44252" w:rsidRPr="00DF33A6" w:rsidRDefault="00A44252" w:rsidP="00A44252">
            <w:pPr>
              <w:jc w:val="center"/>
              <w:rPr>
                <w:rFonts w:eastAsia="Albany AMT" w:cs="Lucidasans"/>
                <w:b/>
                <w:bCs/>
                <w:sz w:val="22"/>
                <w:szCs w:val="24"/>
              </w:rPr>
            </w:pPr>
            <w:r w:rsidRPr="00DF33A6">
              <w:rPr>
                <w:rFonts w:eastAsia="Albany AMT" w:cs="Lucidasans"/>
                <w:b/>
                <w:bCs/>
                <w:sz w:val="22"/>
                <w:szCs w:val="24"/>
              </w:rPr>
              <w:t>2803</w:t>
            </w:r>
          </w:p>
        </w:tc>
        <w:tc>
          <w:tcPr>
            <w:tcW w:w="709" w:type="dxa"/>
          </w:tcPr>
          <w:p w:rsidR="00A44252" w:rsidRPr="00DF33A6" w:rsidRDefault="00A44252" w:rsidP="00A44252">
            <w:pPr>
              <w:jc w:val="center"/>
              <w:rPr>
                <w:rFonts w:eastAsia="Albany AMT" w:cs="Lucidasans"/>
                <w:b/>
                <w:bCs/>
                <w:sz w:val="22"/>
                <w:szCs w:val="24"/>
              </w:rPr>
            </w:pPr>
            <w:r w:rsidRPr="00DF33A6">
              <w:rPr>
                <w:rFonts w:eastAsia="Albany AMT" w:cs="Lucidasans"/>
                <w:b/>
                <w:bCs/>
                <w:sz w:val="22"/>
                <w:szCs w:val="24"/>
              </w:rPr>
              <w:t>2972</w:t>
            </w:r>
          </w:p>
        </w:tc>
        <w:tc>
          <w:tcPr>
            <w:tcW w:w="709" w:type="dxa"/>
          </w:tcPr>
          <w:p w:rsidR="00A44252" w:rsidRPr="00DF33A6" w:rsidRDefault="00A44252" w:rsidP="00A44252">
            <w:pPr>
              <w:jc w:val="center"/>
              <w:rPr>
                <w:rFonts w:eastAsia="Albany AMT" w:cs="Lucidasans"/>
                <w:b/>
                <w:bCs/>
                <w:sz w:val="22"/>
                <w:szCs w:val="24"/>
              </w:rPr>
            </w:pPr>
            <w:r w:rsidRPr="00DF33A6">
              <w:rPr>
                <w:rFonts w:eastAsia="Albany AMT" w:cs="Lucidasans"/>
                <w:b/>
                <w:bCs/>
                <w:sz w:val="22"/>
                <w:szCs w:val="24"/>
              </w:rPr>
              <w:t>3031</w:t>
            </w:r>
          </w:p>
        </w:tc>
        <w:tc>
          <w:tcPr>
            <w:tcW w:w="850"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11419</w:t>
            </w:r>
          </w:p>
        </w:tc>
        <w:tc>
          <w:tcPr>
            <w:tcW w:w="709" w:type="dxa"/>
          </w:tcPr>
          <w:p w:rsidR="00A44252" w:rsidRPr="00DF33A6" w:rsidRDefault="00A44252" w:rsidP="00A44252">
            <w:pPr>
              <w:jc w:val="center"/>
              <w:rPr>
                <w:rFonts w:eastAsia="Albany AMT" w:cs="Lucidasans"/>
                <w:b/>
                <w:bCs/>
                <w:sz w:val="22"/>
                <w:szCs w:val="24"/>
              </w:rPr>
            </w:pPr>
            <w:r w:rsidRPr="00DF33A6">
              <w:rPr>
                <w:rFonts w:eastAsia="Albany AMT" w:cs="Lucidasans"/>
                <w:b/>
                <w:bCs/>
                <w:sz w:val="22"/>
                <w:szCs w:val="24"/>
              </w:rPr>
              <w:t>7427</w:t>
            </w:r>
          </w:p>
        </w:tc>
        <w:tc>
          <w:tcPr>
            <w:tcW w:w="709" w:type="dxa"/>
          </w:tcPr>
          <w:p w:rsidR="00A44252" w:rsidRPr="00DF33A6" w:rsidRDefault="00A44252" w:rsidP="00A44252">
            <w:pPr>
              <w:jc w:val="center"/>
              <w:rPr>
                <w:rFonts w:eastAsia="Albany AMT" w:cs="Lucidasans"/>
                <w:b/>
                <w:bCs/>
                <w:sz w:val="22"/>
                <w:szCs w:val="24"/>
              </w:rPr>
            </w:pPr>
            <w:r w:rsidRPr="00DF33A6">
              <w:rPr>
                <w:rFonts w:eastAsia="Albany AMT" w:cs="Lucidasans"/>
                <w:b/>
                <w:bCs/>
                <w:sz w:val="22"/>
                <w:szCs w:val="24"/>
              </w:rPr>
              <w:t>7880</w:t>
            </w:r>
          </w:p>
        </w:tc>
        <w:tc>
          <w:tcPr>
            <w:tcW w:w="708" w:type="dxa"/>
          </w:tcPr>
          <w:p w:rsidR="00A44252" w:rsidRPr="00DF33A6" w:rsidRDefault="00A44252" w:rsidP="00A44252">
            <w:pPr>
              <w:jc w:val="center"/>
              <w:rPr>
                <w:rFonts w:eastAsia="Albany AMT" w:cs="Lucidasans"/>
                <w:b/>
                <w:bCs/>
                <w:sz w:val="22"/>
                <w:szCs w:val="24"/>
              </w:rPr>
            </w:pPr>
            <w:r w:rsidRPr="00DF33A6">
              <w:rPr>
                <w:rFonts w:eastAsia="Albany AMT" w:cs="Lucidasans"/>
                <w:b/>
                <w:bCs/>
                <w:sz w:val="22"/>
                <w:szCs w:val="24"/>
              </w:rPr>
              <w:t>8030</w:t>
            </w:r>
          </w:p>
        </w:tc>
      </w:tr>
    </w:tbl>
    <w:p w:rsidR="00A44252" w:rsidRPr="00A44252" w:rsidRDefault="00A44252" w:rsidP="00A44252">
      <w:pPr>
        <w:widowControl w:val="0"/>
        <w:suppressAutoHyphens/>
        <w:spacing w:after="0" w:line="240" w:lineRule="auto"/>
        <w:jc w:val="both"/>
        <w:rPr>
          <w:rFonts w:ascii="Times New Roman" w:eastAsia="Albany AMT" w:hAnsi="Times New Roman" w:cs="Lucidasans"/>
          <w:bCs/>
          <w:sz w:val="20"/>
          <w:szCs w:val="24"/>
        </w:rPr>
      </w:pPr>
    </w:p>
    <w:p w:rsidR="00A44252" w:rsidRPr="00A44252" w:rsidRDefault="00A44252" w:rsidP="00A44252">
      <w:pPr>
        <w:widowControl w:val="0"/>
        <w:suppressAutoHyphens/>
        <w:spacing w:after="0" w:line="240" w:lineRule="auto"/>
        <w:jc w:val="both"/>
        <w:rPr>
          <w:rFonts w:ascii="Times New Roman" w:eastAsia="Albany AMT" w:hAnsi="Times New Roman" w:cs="Lucidasans"/>
          <w:bCs/>
          <w:sz w:val="24"/>
          <w:szCs w:val="24"/>
        </w:rPr>
      </w:pP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t>2) Описание и оценка основных результатов в сфере реализации Программы, достигнутых к началу реализации Программы</w:t>
      </w: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ind w:firstLine="567"/>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Кормление – самый дорогой процесс при получении молока, на него уходит до 60 % затрат, связанных с содержанием. Корова - жвачное животное, следовательно, основными для нее должны быть объемистые корма: </w:t>
      </w:r>
    </w:p>
    <w:p w:rsidR="00A44252" w:rsidRPr="00A44252" w:rsidRDefault="00A44252" w:rsidP="00A44252">
      <w:pPr>
        <w:widowControl w:val="0"/>
        <w:suppressAutoHyphens/>
        <w:spacing w:after="0" w:line="240" w:lineRule="auto"/>
        <w:ind w:firstLine="567"/>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грубые: сено, солома, мякина, сенаж; </w:t>
      </w:r>
    </w:p>
    <w:p w:rsidR="00A44252" w:rsidRPr="00A44252" w:rsidRDefault="00A44252" w:rsidP="00A44252">
      <w:pPr>
        <w:widowControl w:val="0"/>
        <w:suppressAutoHyphens/>
        <w:spacing w:after="0" w:line="240" w:lineRule="auto"/>
        <w:ind w:firstLine="567"/>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сочные: силос, </w:t>
      </w:r>
      <w:proofErr w:type="spellStart"/>
      <w:r w:rsidRPr="00A44252">
        <w:rPr>
          <w:rFonts w:ascii="Times New Roman" w:eastAsia="Albany AMT" w:hAnsi="Times New Roman" w:cs="Times New Roman"/>
          <w:sz w:val="24"/>
          <w:szCs w:val="24"/>
        </w:rPr>
        <w:t>корнеклубнеплоды</w:t>
      </w:r>
      <w:proofErr w:type="spellEnd"/>
      <w:r w:rsidRPr="00A44252">
        <w:rPr>
          <w:rFonts w:ascii="Times New Roman" w:eastAsia="Albany AMT" w:hAnsi="Times New Roman" w:cs="Times New Roman"/>
          <w:sz w:val="24"/>
          <w:szCs w:val="24"/>
        </w:rPr>
        <w:t xml:space="preserve">, бахчевые культуры; </w:t>
      </w:r>
    </w:p>
    <w:p w:rsidR="00A44252" w:rsidRPr="00A44252" w:rsidRDefault="00A44252" w:rsidP="00A44252">
      <w:pPr>
        <w:widowControl w:val="0"/>
        <w:suppressAutoHyphens/>
        <w:spacing w:after="0" w:line="240" w:lineRule="auto"/>
        <w:ind w:firstLine="567"/>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зеленые: пастбищная трава, злаковые и бобовые сеяные травы. </w:t>
      </w:r>
    </w:p>
    <w:p w:rsidR="00A44252" w:rsidRPr="00A44252" w:rsidRDefault="00A44252" w:rsidP="00A44252">
      <w:pPr>
        <w:widowControl w:val="0"/>
        <w:suppressAutoHyphens/>
        <w:spacing w:after="0" w:line="240" w:lineRule="auto"/>
        <w:ind w:firstLine="567"/>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Для получения высоких надоев молока в рацион коров необходимо включать концентрированные (комбикорм, дерти злаковых и зернобобовых культур, </w:t>
      </w:r>
      <w:proofErr w:type="spellStart"/>
      <w:r w:rsidRPr="00A44252">
        <w:rPr>
          <w:rFonts w:ascii="Times New Roman" w:eastAsia="Albany AMT" w:hAnsi="Times New Roman" w:cs="Times New Roman"/>
          <w:sz w:val="24"/>
          <w:szCs w:val="24"/>
        </w:rPr>
        <w:t>зерноотходы</w:t>
      </w:r>
      <w:proofErr w:type="spellEnd"/>
      <w:r w:rsidRPr="00A44252">
        <w:rPr>
          <w:rFonts w:ascii="Times New Roman" w:eastAsia="Albany AMT" w:hAnsi="Times New Roman" w:cs="Times New Roman"/>
          <w:sz w:val="24"/>
          <w:szCs w:val="24"/>
        </w:rPr>
        <w:t>, жмыхи, шроты) и прочие корма (пищевые отходы, витаминные и минеральные подкормки, корма животного происхождения).</w:t>
      </w:r>
    </w:p>
    <w:p w:rsidR="00A44252" w:rsidRPr="00A44252" w:rsidRDefault="00A44252" w:rsidP="00A44252">
      <w:pPr>
        <w:widowControl w:val="0"/>
        <w:suppressAutoHyphens/>
        <w:spacing w:after="0" w:line="240" w:lineRule="auto"/>
        <w:ind w:firstLine="851"/>
        <w:jc w:val="both"/>
        <w:rPr>
          <w:rFonts w:ascii="Times New Roman" w:eastAsia="Albany AMT" w:hAnsi="Times New Roman" w:cs="Times New Roman"/>
          <w:sz w:val="24"/>
          <w:szCs w:val="24"/>
        </w:rPr>
      </w:pPr>
      <w:r w:rsidRPr="00A44252">
        <w:rPr>
          <w:rFonts w:ascii="Times New Roman" w:eastAsia="Albany AMT" w:hAnsi="Times New Roman" w:cs="Times New Roman"/>
          <w:i/>
          <w:sz w:val="24"/>
          <w:szCs w:val="24"/>
        </w:rPr>
        <w:t xml:space="preserve">Силос </w:t>
      </w:r>
      <w:r w:rsidRPr="00A44252">
        <w:rPr>
          <w:rFonts w:ascii="Times New Roman" w:eastAsia="Albany AMT" w:hAnsi="Times New Roman" w:cs="Times New Roman"/>
          <w:sz w:val="24"/>
          <w:szCs w:val="24"/>
        </w:rPr>
        <w:t xml:space="preserve">обладает высокими питательными свойствами, по своей калорийности, </w:t>
      </w:r>
      <w:proofErr w:type="spellStart"/>
      <w:r w:rsidRPr="00A44252">
        <w:rPr>
          <w:rFonts w:ascii="Times New Roman" w:eastAsia="Albany AMT" w:hAnsi="Times New Roman" w:cs="Times New Roman"/>
          <w:sz w:val="24"/>
          <w:szCs w:val="24"/>
        </w:rPr>
        <w:t>витаминности</w:t>
      </w:r>
      <w:proofErr w:type="spellEnd"/>
      <w:r w:rsidRPr="00A44252">
        <w:rPr>
          <w:rFonts w:ascii="Times New Roman" w:eastAsia="Albany AMT" w:hAnsi="Times New Roman" w:cs="Times New Roman"/>
          <w:sz w:val="24"/>
          <w:szCs w:val="24"/>
        </w:rPr>
        <w:t xml:space="preserve"> (содержит каротин, витамин С, органические кислоты) и диетическим свойствам сравним со свежей травой и является ценным продуктом питания. Силос улучшает пищеварение, способствует усвоению других грубых кормов. Силос подходит для всех видов травоядных животных и птиц. Такой корм, заложенный в специальные силосные хранилища — специальные траншеи, ямы, силосные башни, может сохраняться в течение нескольких лет. Скармливают силос корове в количестве 3-</w:t>
      </w:r>
      <w:smartTag w:uri="urn:schemas-microsoft-com:office:smarttags" w:element="metricconverter">
        <w:smartTagPr>
          <w:attr w:name="ProductID" w:val="5 кг"/>
        </w:smartTagPr>
        <w:r w:rsidRPr="00A44252">
          <w:rPr>
            <w:rFonts w:ascii="Times New Roman" w:eastAsia="Albany AMT" w:hAnsi="Times New Roman" w:cs="Times New Roman"/>
            <w:sz w:val="24"/>
            <w:szCs w:val="24"/>
          </w:rPr>
          <w:t>5 кг</w:t>
        </w:r>
      </w:smartTag>
      <w:r w:rsidRPr="00A44252">
        <w:rPr>
          <w:rFonts w:ascii="Times New Roman" w:eastAsia="Albany AMT" w:hAnsi="Times New Roman" w:cs="Times New Roman"/>
          <w:sz w:val="24"/>
          <w:szCs w:val="24"/>
        </w:rPr>
        <w:t xml:space="preserve"> на </w:t>
      </w:r>
      <w:smartTag w:uri="urn:schemas-microsoft-com:office:smarttags" w:element="metricconverter">
        <w:smartTagPr>
          <w:attr w:name="ProductID" w:val="100 кг"/>
        </w:smartTagPr>
        <w:r w:rsidRPr="00A44252">
          <w:rPr>
            <w:rFonts w:ascii="Times New Roman" w:eastAsia="Albany AMT" w:hAnsi="Times New Roman" w:cs="Times New Roman"/>
            <w:sz w:val="24"/>
            <w:szCs w:val="24"/>
          </w:rPr>
          <w:t>100 кг</w:t>
        </w:r>
      </w:smartTag>
      <w:r w:rsidRPr="00A44252">
        <w:rPr>
          <w:rFonts w:ascii="Times New Roman" w:eastAsia="Albany AMT" w:hAnsi="Times New Roman" w:cs="Times New Roman"/>
          <w:sz w:val="24"/>
          <w:szCs w:val="24"/>
        </w:rPr>
        <w:t xml:space="preserve"> живой массы, оптимальная масса - 15-</w:t>
      </w:r>
      <w:smartTag w:uri="urn:schemas-microsoft-com:office:smarttags" w:element="metricconverter">
        <w:smartTagPr>
          <w:attr w:name="ProductID" w:val="18 кг"/>
        </w:smartTagPr>
        <w:r w:rsidRPr="00A44252">
          <w:rPr>
            <w:rFonts w:ascii="Times New Roman" w:eastAsia="Albany AMT" w:hAnsi="Times New Roman" w:cs="Times New Roman"/>
            <w:sz w:val="24"/>
            <w:szCs w:val="24"/>
          </w:rPr>
          <w:t>18 кг</w:t>
        </w:r>
      </w:smartTag>
      <w:r w:rsidRPr="00A44252">
        <w:rPr>
          <w:rFonts w:ascii="Times New Roman" w:eastAsia="Albany AMT" w:hAnsi="Times New Roman" w:cs="Times New Roman"/>
          <w:sz w:val="24"/>
          <w:szCs w:val="24"/>
        </w:rPr>
        <w:t xml:space="preserve"> в сутки. В год требуется заготовить 40-45 </w:t>
      </w:r>
      <w:proofErr w:type="spellStart"/>
      <w:r w:rsidRPr="00A44252">
        <w:rPr>
          <w:rFonts w:ascii="Times New Roman" w:eastAsia="Albany AMT" w:hAnsi="Times New Roman" w:cs="Times New Roman"/>
          <w:sz w:val="24"/>
          <w:szCs w:val="24"/>
        </w:rPr>
        <w:t>цн</w:t>
      </w:r>
      <w:proofErr w:type="spellEnd"/>
      <w:r w:rsidRPr="00A44252">
        <w:rPr>
          <w:rFonts w:ascii="Times New Roman" w:eastAsia="Albany AMT" w:hAnsi="Times New Roman" w:cs="Times New Roman"/>
          <w:sz w:val="24"/>
          <w:szCs w:val="24"/>
        </w:rPr>
        <w:t xml:space="preserve"> силоса на корову.</w:t>
      </w:r>
    </w:p>
    <w:p w:rsidR="00A44252" w:rsidRPr="00A44252" w:rsidRDefault="00A44252" w:rsidP="00A44252">
      <w:pPr>
        <w:widowControl w:val="0"/>
        <w:tabs>
          <w:tab w:val="left" w:pos="975"/>
        </w:tabs>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Cs/>
          <w:sz w:val="24"/>
          <w:szCs w:val="24"/>
        </w:rPr>
        <w:t xml:space="preserve">  В последнее время сложилась тенденция к сокращению поголовья коров в общественном животноводстве с 563 коров до 502 коров, в том числе в муниципальных унитарных предприятиях с начала 2014 года поголовье коров уменьшилось на 111 гол.  </w:t>
      </w:r>
    </w:p>
    <w:p w:rsidR="00A44252" w:rsidRPr="00A44252" w:rsidRDefault="00A44252" w:rsidP="00A44252">
      <w:pPr>
        <w:widowControl w:val="0"/>
        <w:tabs>
          <w:tab w:val="left" w:pos="975"/>
        </w:tabs>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Cs/>
          <w:sz w:val="24"/>
          <w:szCs w:val="24"/>
        </w:rPr>
        <w:t xml:space="preserve">Сельскохозяйственными </w:t>
      </w:r>
      <w:r w:rsidR="00BB3A80" w:rsidRPr="00A44252">
        <w:rPr>
          <w:rFonts w:ascii="Times New Roman" w:eastAsia="Albany AMT" w:hAnsi="Times New Roman" w:cs="Lucidasans"/>
          <w:bCs/>
          <w:sz w:val="24"/>
          <w:szCs w:val="24"/>
        </w:rPr>
        <w:t>предприятиями района</w:t>
      </w:r>
      <w:r w:rsidRPr="00A44252">
        <w:rPr>
          <w:rFonts w:ascii="Times New Roman" w:eastAsia="Albany AMT" w:hAnsi="Times New Roman" w:cs="Lucidasans"/>
          <w:bCs/>
          <w:sz w:val="24"/>
          <w:szCs w:val="24"/>
        </w:rPr>
        <w:t xml:space="preserve"> в 2015 году произведено 2213 тонн молока, что составляет 105,6 % к уровню 2014 года. Наблюдается прирост ежегодного объема валового производства молока. </w:t>
      </w:r>
    </w:p>
    <w:p w:rsidR="00A44252" w:rsidRPr="00A44252" w:rsidRDefault="00A44252" w:rsidP="00A44252">
      <w:pPr>
        <w:widowControl w:val="0"/>
        <w:tabs>
          <w:tab w:val="left" w:pos="975"/>
        </w:tabs>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Cs/>
          <w:sz w:val="24"/>
          <w:szCs w:val="24"/>
        </w:rPr>
        <w:t xml:space="preserve">В тоже время, надой на одну фуражную корову в </w:t>
      </w:r>
      <w:r w:rsidR="00BB3A80" w:rsidRPr="00A44252">
        <w:rPr>
          <w:rFonts w:ascii="Times New Roman" w:eastAsia="Albany AMT" w:hAnsi="Times New Roman" w:cs="Lucidasans"/>
          <w:bCs/>
          <w:sz w:val="24"/>
          <w:szCs w:val="24"/>
        </w:rPr>
        <w:t>муниципальных унитарных</w:t>
      </w:r>
      <w:r w:rsidRPr="00A44252">
        <w:rPr>
          <w:rFonts w:ascii="Times New Roman" w:eastAsia="Albany AMT" w:hAnsi="Times New Roman" w:cs="Lucidasans"/>
          <w:bCs/>
          <w:sz w:val="24"/>
          <w:szCs w:val="24"/>
        </w:rPr>
        <w:t xml:space="preserve"> предприятиях района остается на низком уровне и составляет 3031 кг за 9 месяцев 2016 г., или 74,3 % к уровню 2013 года. </w:t>
      </w:r>
    </w:p>
    <w:p w:rsidR="00DF33A6" w:rsidRDefault="00DF33A6" w:rsidP="00A44252">
      <w:pPr>
        <w:widowControl w:val="0"/>
        <w:tabs>
          <w:tab w:val="left" w:pos="975"/>
        </w:tabs>
        <w:suppressAutoHyphens/>
        <w:spacing w:after="0" w:line="240" w:lineRule="auto"/>
        <w:ind w:firstLine="567"/>
        <w:jc w:val="both"/>
        <w:rPr>
          <w:rFonts w:ascii="Times New Roman" w:eastAsia="Albany AMT" w:hAnsi="Times New Roman" w:cs="Lucidasans"/>
          <w:bCs/>
          <w:sz w:val="24"/>
          <w:szCs w:val="24"/>
        </w:rPr>
      </w:pPr>
    </w:p>
    <w:p w:rsidR="00A44252" w:rsidRPr="00A44252" w:rsidRDefault="00A44252" w:rsidP="00A44252">
      <w:pPr>
        <w:widowControl w:val="0"/>
        <w:tabs>
          <w:tab w:val="left" w:pos="975"/>
        </w:tabs>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Cs/>
          <w:sz w:val="24"/>
          <w:szCs w:val="24"/>
        </w:rPr>
        <w:t>Ситуацию в общественном животноводстве района необходимо изменить. Вот такую цель и ставит настоящая программа.</w:t>
      </w:r>
    </w:p>
    <w:p w:rsidR="00A44252" w:rsidRPr="00A44252" w:rsidRDefault="00A44252" w:rsidP="00A44252">
      <w:pPr>
        <w:spacing w:after="0" w:line="240" w:lineRule="auto"/>
        <w:ind w:firstLine="567"/>
        <w:jc w:val="both"/>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 xml:space="preserve">Практика доказала целесообразность смешанных бобово-злаковых посевов и клевера. За счет расширения ботанического состава трав, что сказывается на питательных и вкусовых качествах корма, получать и более высокий урожай трав, чем от посевов чистых одновидовых трав. Поля с травосмесями обычно менее засорены сорняками и более устойчиво переносят неблагоприятные погодные условия. Травосмеси в лесолуговой зоне нередко клевер красный высевают в смеси с тимофеевкой или овсяницей луговой. Бобово-злаковые травосмеси позволяют получать устойчиво высокие урожаи в течение 3-4 лет. На хорошо окультуренных удобренных почвах высевают тройную травосмесь, которая может состоять из клевера, люцерны и тимофеевки. В этом случае, какое бы лето ни было в том или ином году, а высокий урожай гарантирован. Для посева многолетних трав следует использовать семена лучших </w:t>
      </w:r>
      <w:proofErr w:type="spellStart"/>
      <w:r w:rsidRPr="00A44252">
        <w:rPr>
          <w:rFonts w:ascii="Times New Roman" w:eastAsia="Times New Roman" w:hAnsi="Times New Roman" w:cs="Times New Roman"/>
          <w:sz w:val="24"/>
          <w:szCs w:val="24"/>
          <w:lang w:eastAsia="ru-RU"/>
        </w:rPr>
        <w:t>староместных</w:t>
      </w:r>
      <w:proofErr w:type="spellEnd"/>
      <w:r w:rsidRPr="00A44252">
        <w:rPr>
          <w:rFonts w:ascii="Times New Roman" w:eastAsia="Times New Roman" w:hAnsi="Times New Roman" w:cs="Times New Roman"/>
          <w:sz w:val="24"/>
          <w:szCs w:val="24"/>
          <w:lang w:eastAsia="ru-RU"/>
        </w:rPr>
        <w:t xml:space="preserve"> и селекционных сортов. Многолетние травы высевают под покров яровых зерновых культур. При посеве травосмесей под озимые культуры многолетние злаковые травы лучше высевать с осени в первые дни сева озимых. Бобовые травы под озимые высевают весной в самые ранние и сжатые сроки разбросным способом по еще мерзлой земле, сразу после того, как сойдет снег.</w:t>
      </w:r>
    </w:p>
    <w:p w:rsidR="00A44252" w:rsidRPr="00A44252" w:rsidRDefault="00A44252" w:rsidP="00A44252">
      <w:pPr>
        <w:spacing w:after="0" w:line="240" w:lineRule="auto"/>
        <w:ind w:firstLine="851"/>
        <w:jc w:val="both"/>
        <w:rPr>
          <w:rFonts w:ascii="Times New Roman" w:eastAsia="Times New Roman" w:hAnsi="Times New Roman" w:cs="Times New Roman"/>
          <w:sz w:val="24"/>
          <w:szCs w:val="24"/>
          <w:lang w:eastAsia="ru-RU"/>
        </w:rPr>
      </w:pPr>
      <w:r w:rsidRPr="00A44252">
        <w:rPr>
          <w:rFonts w:ascii="Times New Roman" w:eastAsia="Times New Roman" w:hAnsi="Times New Roman" w:cs="Times New Roman"/>
          <w:bCs/>
          <w:sz w:val="24"/>
          <w:szCs w:val="24"/>
          <w:lang w:eastAsia="ru-RU"/>
        </w:rPr>
        <w:t>Многолетние травы</w:t>
      </w:r>
      <w:r w:rsidRPr="00A44252">
        <w:rPr>
          <w:rFonts w:ascii="Times New Roman" w:eastAsia="Times New Roman" w:hAnsi="Times New Roman" w:cs="Times New Roman"/>
          <w:b/>
          <w:sz w:val="24"/>
          <w:szCs w:val="24"/>
          <w:lang w:eastAsia="ru-RU"/>
        </w:rPr>
        <w:t xml:space="preserve"> </w:t>
      </w:r>
      <w:r w:rsidRPr="00A44252">
        <w:rPr>
          <w:rFonts w:ascii="Times New Roman" w:eastAsia="Times New Roman" w:hAnsi="Times New Roman" w:cs="Times New Roman"/>
          <w:sz w:val="24"/>
          <w:szCs w:val="24"/>
          <w:lang w:eastAsia="ru-RU"/>
        </w:rPr>
        <w:t xml:space="preserve">на сено убирают в фазе </w:t>
      </w:r>
      <w:proofErr w:type="spellStart"/>
      <w:r w:rsidRPr="00A44252">
        <w:rPr>
          <w:rFonts w:ascii="Times New Roman" w:eastAsia="Times New Roman" w:hAnsi="Times New Roman" w:cs="Times New Roman"/>
          <w:sz w:val="24"/>
          <w:szCs w:val="24"/>
          <w:lang w:eastAsia="ru-RU"/>
        </w:rPr>
        <w:t>бутонизации</w:t>
      </w:r>
      <w:proofErr w:type="spellEnd"/>
      <w:r w:rsidRPr="00A44252">
        <w:rPr>
          <w:rFonts w:ascii="Times New Roman" w:eastAsia="Times New Roman" w:hAnsi="Times New Roman" w:cs="Times New Roman"/>
          <w:sz w:val="24"/>
          <w:szCs w:val="24"/>
          <w:lang w:eastAsia="ru-RU"/>
        </w:rPr>
        <w:t xml:space="preserve"> и начале цветения бобовых трав или в фазе колошения и начала цветения злаковых трав. После каждого укоса для лучшего отрастания отавы сразу же проводят подкормку фосфатами и калийными удобрениями на бобовом травостое, а на злаковом - азотными, после чего поле боронуют. Последний укос трав производят в такие сроки, чтобы они успели отрасти до зимы и окрепнуть к перезимовке.</w:t>
      </w:r>
    </w:p>
    <w:p w:rsidR="00A44252" w:rsidRPr="00A44252" w:rsidRDefault="00A44252" w:rsidP="00A44252">
      <w:pPr>
        <w:widowControl w:val="0"/>
        <w:suppressAutoHyphens/>
        <w:spacing w:after="0" w:line="240" w:lineRule="auto"/>
        <w:ind w:firstLine="567"/>
        <w:rPr>
          <w:rFonts w:ascii="Times New Roman" w:eastAsia="Albany AMT" w:hAnsi="Times New Roman" w:cs="Lucidasans"/>
          <w:b/>
          <w:sz w:val="24"/>
          <w:szCs w:val="24"/>
        </w:rPr>
      </w:pPr>
    </w:p>
    <w:p w:rsidR="00DF33A6" w:rsidRDefault="00DF33A6" w:rsidP="00A44252">
      <w:pPr>
        <w:widowControl w:val="0"/>
        <w:suppressAutoHyphens/>
        <w:spacing w:after="0" w:line="240" w:lineRule="auto"/>
        <w:ind w:firstLine="567"/>
        <w:rPr>
          <w:rFonts w:ascii="Times New Roman" w:eastAsia="Albany AMT" w:hAnsi="Times New Roman" w:cs="Lucidasans"/>
          <w:b/>
          <w:sz w:val="24"/>
          <w:szCs w:val="24"/>
        </w:rPr>
      </w:pPr>
    </w:p>
    <w:p w:rsidR="00A44252" w:rsidRPr="00A44252" w:rsidRDefault="00A44252" w:rsidP="00A44252">
      <w:pPr>
        <w:widowControl w:val="0"/>
        <w:suppressAutoHyphens/>
        <w:spacing w:after="0" w:line="240" w:lineRule="auto"/>
        <w:ind w:firstLine="567"/>
        <w:rPr>
          <w:rFonts w:ascii="Times New Roman" w:eastAsia="Albany AMT" w:hAnsi="Times New Roman" w:cs="Lucidasans"/>
          <w:b/>
          <w:sz w:val="24"/>
          <w:szCs w:val="24"/>
        </w:rPr>
      </w:pPr>
      <w:r w:rsidRPr="00A44252">
        <w:rPr>
          <w:rFonts w:ascii="Times New Roman" w:eastAsia="Albany AMT" w:hAnsi="Times New Roman" w:cs="Lucidasans"/>
          <w:b/>
          <w:sz w:val="24"/>
          <w:szCs w:val="24"/>
        </w:rPr>
        <w:t>3)  Анализ проблематики в сфере реализации Программы</w:t>
      </w:r>
    </w:p>
    <w:p w:rsidR="00A44252" w:rsidRPr="00A44252" w:rsidRDefault="00A44252" w:rsidP="00A44252">
      <w:pPr>
        <w:widowControl w:val="0"/>
        <w:tabs>
          <w:tab w:val="left" w:pos="975"/>
        </w:tabs>
        <w:suppressAutoHyphens/>
        <w:spacing w:after="0" w:line="240" w:lineRule="auto"/>
        <w:jc w:val="both"/>
        <w:rPr>
          <w:rFonts w:ascii="Times New Roman" w:eastAsia="Albany AMT" w:hAnsi="Times New Roman" w:cs="Lucidasans"/>
          <w:b/>
          <w:sz w:val="24"/>
          <w:szCs w:val="24"/>
        </w:rPr>
      </w:pPr>
      <w:r w:rsidRPr="00A44252">
        <w:rPr>
          <w:rFonts w:ascii="Times New Roman" w:eastAsia="Albany AMT" w:hAnsi="Times New Roman" w:cs="Lucidasans"/>
          <w:bCs/>
          <w:sz w:val="24"/>
          <w:szCs w:val="24"/>
        </w:rPr>
        <w:t xml:space="preserve">    </w:t>
      </w:r>
      <w:r w:rsidRPr="00A44252">
        <w:rPr>
          <w:rFonts w:ascii="Times New Roman" w:eastAsia="Albany AMT" w:hAnsi="Times New Roman" w:cs="Lucidasans"/>
          <w:sz w:val="24"/>
          <w:szCs w:val="24"/>
        </w:rPr>
        <w:t xml:space="preserve">  </w:t>
      </w:r>
      <w:r w:rsidRPr="00A44252">
        <w:rPr>
          <w:rFonts w:ascii="Times New Roman" w:eastAsia="Albany AMT" w:hAnsi="Times New Roman" w:cs="Lucidasans"/>
          <w:b/>
          <w:sz w:val="24"/>
          <w:szCs w:val="24"/>
        </w:rPr>
        <w:t xml:space="preserve">    </w:t>
      </w:r>
    </w:p>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b/>
          <w:sz w:val="24"/>
          <w:szCs w:val="24"/>
        </w:rPr>
      </w:pPr>
      <w:r w:rsidRPr="00A44252">
        <w:rPr>
          <w:rFonts w:ascii="Times New Roman" w:eastAsia="Albany AMT" w:hAnsi="Times New Roman" w:cs="Lucidasans"/>
          <w:b/>
          <w:sz w:val="24"/>
          <w:szCs w:val="24"/>
        </w:rPr>
        <w:t>Расчет обновления площадей высокопродуктивных многолетних трав под существующее в настоящее время поголовье КРС в муниципальных унитарных предприятиях района</w:t>
      </w:r>
    </w:p>
    <w:p w:rsidR="00A44252" w:rsidRPr="00A44252" w:rsidRDefault="00A44252" w:rsidP="00A44252">
      <w:pPr>
        <w:widowControl w:val="0"/>
        <w:tabs>
          <w:tab w:val="left" w:pos="975"/>
        </w:tabs>
        <w:suppressAutoHyphens/>
        <w:spacing w:after="0" w:line="240" w:lineRule="auto"/>
        <w:jc w:val="right"/>
        <w:rPr>
          <w:rFonts w:ascii="Times New Roman" w:eastAsia="Albany AMT" w:hAnsi="Times New Roman" w:cs="Lucidasans"/>
          <w:sz w:val="24"/>
          <w:szCs w:val="24"/>
        </w:rPr>
      </w:pPr>
      <w:r w:rsidRPr="00A44252">
        <w:rPr>
          <w:rFonts w:ascii="Times New Roman" w:eastAsia="Albany AMT" w:hAnsi="Times New Roman" w:cs="Lucidasans"/>
          <w:sz w:val="24"/>
          <w:szCs w:val="24"/>
        </w:rPr>
        <w:t>Таблица 2</w:t>
      </w:r>
    </w:p>
    <w:p w:rsidR="00A44252" w:rsidRPr="00A44252" w:rsidRDefault="00A44252" w:rsidP="00A44252">
      <w:pPr>
        <w:widowControl w:val="0"/>
        <w:tabs>
          <w:tab w:val="left" w:pos="975"/>
        </w:tabs>
        <w:suppressAutoHyphens/>
        <w:spacing w:after="0" w:line="240" w:lineRule="auto"/>
        <w:jc w:val="right"/>
        <w:rPr>
          <w:rFonts w:ascii="Times New Roman" w:eastAsia="Albany AMT" w:hAnsi="Times New Roman" w:cs="Lucidasan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472"/>
        <w:gridCol w:w="1256"/>
        <w:gridCol w:w="1437"/>
        <w:gridCol w:w="1276"/>
        <w:gridCol w:w="1276"/>
        <w:gridCol w:w="1275"/>
      </w:tblGrid>
      <w:tr w:rsidR="00A44252" w:rsidRPr="00A44252" w:rsidTr="00A44252">
        <w:tc>
          <w:tcPr>
            <w:tcW w:w="642"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 п/п</w:t>
            </w:r>
          </w:p>
        </w:tc>
        <w:tc>
          <w:tcPr>
            <w:tcW w:w="2472"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Наименование показателя</w:t>
            </w:r>
          </w:p>
        </w:tc>
        <w:tc>
          <w:tcPr>
            <w:tcW w:w="125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ед. изм.</w:t>
            </w:r>
          </w:p>
        </w:tc>
        <w:tc>
          <w:tcPr>
            <w:tcW w:w="1437"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2013 г.</w:t>
            </w:r>
          </w:p>
        </w:tc>
        <w:tc>
          <w:tcPr>
            <w:tcW w:w="127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2014 г.</w:t>
            </w:r>
          </w:p>
        </w:tc>
        <w:tc>
          <w:tcPr>
            <w:tcW w:w="127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2015 г.</w:t>
            </w:r>
          </w:p>
        </w:tc>
        <w:tc>
          <w:tcPr>
            <w:tcW w:w="1275"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2016 г.</w:t>
            </w:r>
          </w:p>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оценка</w:t>
            </w:r>
          </w:p>
        </w:tc>
      </w:tr>
      <w:tr w:rsidR="00A44252" w:rsidRPr="00A44252" w:rsidTr="00A44252">
        <w:tc>
          <w:tcPr>
            <w:tcW w:w="642"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 xml:space="preserve"> 1</w:t>
            </w:r>
          </w:p>
        </w:tc>
        <w:tc>
          <w:tcPr>
            <w:tcW w:w="2472" w:type="dxa"/>
            <w:shd w:val="clear" w:color="auto" w:fill="auto"/>
          </w:tcPr>
          <w:p w:rsidR="00A44252" w:rsidRPr="00A44252" w:rsidRDefault="00A44252" w:rsidP="00A44252">
            <w:pPr>
              <w:widowControl w:val="0"/>
              <w:tabs>
                <w:tab w:val="left" w:pos="975"/>
              </w:tabs>
              <w:suppressAutoHyphens/>
              <w:spacing w:after="0" w:line="240" w:lineRule="auto"/>
              <w:jc w:val="both"/>
              <w:rPr>
                <w:rFonts w:ascii="Times New Roman" w:eastAsia="Albany AMT" w:hAnsi="Times New Roman" w:cs="Lucidasans"/>
                <w:sz w:val="24"/>
                <w:szCs w:val="24"/>
              </w:rPr>
            </w:pPr>
            <w:r w:rsidRPr="00A44252">
              <w:rPr>
                <w:rFonts w:ascii="Times New Roman" w:eastAsia="Albany AMT" w:hAnsi="Times New Roman" w:cs="Lucidasans"/>
                <w:sz w:val="24"/>
                <w:szCs w:val="24"/>
              </w:rPr>
              <w:t xml:space="preserve">Фактический сбор урожая </w:t>
            </w:r>
          </w:p>
          <w:p w:rsidR="00A44252" w:rsidRPr="00A44252" w:rsidRDefault="00A44252" w:rsidP="00A44252">
            <w:pPr>
              <w:widowControl w:val="0"/>
              <w:tabs>
                <w:tab w:val="left" w:pos="975"/>
              </w:tabs>
              <w:suppressAutoHyphens/>
              <w:spacing w:after="0" w:line="240" w:lineRule="auto"/>
              <w:jc w:val="both"/>
              <w:rPr>
                <w:rFonts w:ascii="Times New Roman" w:eastAsia="Albany AMT" w:hAnsi="Times New Roman" w:cs="Lucidasans"/>
                <w:sz w:val="24"/>
                <w:szCs w:val="24"/>
              </w:rPr>
            </w:pPr>
            <w:r w:rsidRPr="00A44252">
              <w:rPr>
                <w:rFonts w:ascii="Times New Roman" w:eastAsia="Albany AMT" w:hAnsi="Times New Roman" w:cs="Lucidasans"/>
                <w:sz w:val="24"/>
                <w:szCs w:val="24"/>
              </w:rPr>
              <w:t>(зеленая масса)</w:t>
            </w:r>
          </w:p>
        </w:tc>
        <w:tc>
          <w:tcPr>
            <w:tcW w:w="125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proofErr w:type="spellStart"/>
            <w:r w:rsidRPr="00A44252">
              <w:rPr>
                <w:rFonts w:ascii="Times New Roman" w:eastAsia="Albany AMT" w:hAnsi="Times New Roman" w:cs="Lucidasans"/>
                <w:sz w:val="24"/>
                <w:szCs w:val="24"/>
              </w:rPr>
              <w:t>цн</w:t>
            </w:r>
            <w:proofErr w:type="spellEnd"/>
          </w:p>
        </w:tc>
        <w:tc>
          <w:tcPr>
            <w:tcW w:w="1437"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63940</w:t>
            </w:r>
          </w:p>
        </w:tc>
        <w:tc>
          <w:tcPr>
            <w:tcW w:w="127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44880</w:t>
            </w:r>
          </w:p>
        </w:tc>
        <w:tc>
          <w:tcPr>
            <w:tcW w:w="127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42110</w:t>
            </w:r>
          </w:p>
        </w:tc>
        <w:tc>
          <w:tcPr>
            <w:tcW w:w="1275"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43350</w:t>
            </w:r>
          </w:p>
        </w:tc>
      </w:tr>
      <w:tr w:rsidR="00A44252" w:rsidRPr="00A44252" w:rsidTr="00A44252">
        <w:tc>
          <w:tcPr>
            <w:tcW w:w="642"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2</w:t>
            </w:r>
          </w:p>
        </w:tc>
        <w:tc>
          <w:tcPr>
            <w:tcW w:w="2472" w:type="dxa"/>
            <w:shd w:val="clear" w:color="auto" w:fill="auto"/>
          </w:tcPr>
          <w:p w:rsidR="00A44252" w:rsidRPr="00A44252" w:rsidRDefault="00A44252" w:rsidP="00A44252">
            <w:pPr>
              <w:widowControl w:val="0"/>
              <w:tabs>
                <w:tab w:val="left" w:pos="975"/>
              </w:tabs>
              <w:suppressAutoHyphens/>
              <w:spacing w:after="0" w:line="240" w:lineRule="auto"/>
              <w:jc w:val="both"/>
              <w:rPr>
                <w:rFonts w:ascii="Times New Roman" w:eastAsia="Albany AMT" w:hAnsi="Times New Roman" w:cs="Lucidasans"/>
                <w:sz w:val="24"/>
                <w:szCs w:val="24"/>
              </w:rPr>
            </w:pPr>
            <w:r w:rsidRPr="00A44252">
              <w:rPr>
                <w:rFonts w:ascii="Times New Roman" w:eastAsia="Albany AMT" w:hAnsi="Times New Roman" w:cs="Lucidasans"/>
                <w:sz w:val="24"/>
                <w:szCs w:val="24"/>
              </w:rPr>
              <w:t>Средний сбор урожая</w:t>
            </w:r>
          </w:p>
        </w:tc>
        <w:tc>
          <w:tcPr>
            <w:tcW w:w="125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proofErr w:type="spellStart"/>
            <w:r w:rsidRPr="00A44252">
              <w:rPr>
                <w:rFonts w:ascii="Times New Roman" w:eastAsia="Albany AMT" w:hAnsi="Times New Roman" w:cs="Lucidasans"/>
                <w:sz w:val="24"/>
                <w:szCs w:val="24"/>
              </w:rPr>
              <w:t>цн</w:t>
            </w:r>
            <w:proofErr w:type="spellEnd"/>
            <w:r w:rsidRPr="00A44252">
              <w:rPr>
                <w:rFonts w:ascii="Times New Roman" w:eastAsia="Albany AMT" w:hAnsi="Times New Roman" w:cs="Lucidasans"/>
                <w:sz w:val="24"/>
                <w:szCs w:val="24"/>
              </w:rPr>
              <w:t>/га</w:t>
            </w:r>
          </w:p>
        </w:tc>
        <w:tc>
          <w:tcPr>
            <w:tcW w:w="1437"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85</w:t>
            </w:r>
          </w:p>
        </w:tc>
        <w:tc>
          <w:tcPr>
            <w:tcW w:w="127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52,4</w:t>
            </w:r>
          </w:p>
        </w:tc>
        <w:tc>
          <w:tcPr>
            <w:tcW w:w="127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95,3</w:t>
            </w:r>
          </w:p>
        </w:tc>
        <w:tc>
          <w:tcPr>
            <w:tcW w:w="1275"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128,6</w:t>
            </w:r>
          </w:p>
        </w:tc>
      </w:tr>
      <w:tr w:rsidR="00A44252" w:rsidRPr="00A44252" w:rsidTr="00A44252">
        <w:tc>
          <w:tcPr>
            <w:tcW w:w="642"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3</w:t>
            </w:r>
          </w:p>
        </w:tc>
        <w:tc>
          <w:tcPr>
            <w:tcW w:w="2472" w:type="dxa"/>
            <w:shd w:val="clear" w:color="auto" w:fill="auto"/>
          </w:tcPr>
          <w:p w:rsidR="00A44252" w:rsidRPr="00A44252" w:rsidRDefault="00A44252" w:rsidP="00A44252">
            <w:pPr>
              <w:widowControl w:val="0"/>
              <w:tabs>
                <w:tab w:val="left" w:pos="975"/>
              </w:tabs>
              <w:suppressAutoHyphens/>
              <w:spacing w:after="0" w:line="240" w:lineRule="auto"/>
              <w:jc w:val="both"/>
              <w:rPr>
                <w:rFonts w:ascii="Times New Roman" w:eastAsia="Albany AMT" w:hAnsi="Times New Roman" w:cs="Lucidasans"/>
                <w:sz w:val="24"/>
                <w:szCs w:val="24"/>
              </w:rPr>
            </w:pPr>
            <w:r w:rsidRPr="00A44252">
              <w:rPr>
                <w:rFonts w:ascii="Times New Roman" w:eastAsia="Albany AMT" w:hAnsi="Times New Roman" w:cs="Lucidasans"/>
                <w:sz w:val="24"/>
                <w:szCs w:val="24"/>
              </w:rPr>
              <w:t>Фактический сбор урожая (зерно)</w:t>
            </w:r>
          </w:p>
        </w:tc>
        <w:tc>
          <w:tcPr>
            <w:tcW w:w="125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proofErr w:type="spellStart"/>
            <w:r w:rsidRPr="00A44252">
              <w:rPr>
                <w:rFonts w:ascii="Times New Roman" w:eastAsia="Albany AMT" w:hAnsi="Times New Roman" w:cs="Lucidasans"/>
                <w:sz w:val="24"/>
                <w:szCs w:val="24"/>
              </w:rPr>
              <w:t>цн</w:t>
            </w:r>
            <w:proofErr w:type="spellEnd"/>
          </w:p>
        </w:tc>
        <w:tc>
          <w:tcPr>
            <w:tcW w:w="1437"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2318</w:t>
            </w:r>
          </w:p>
        </w:tc>
        <w:tc>
          <w:tcPr>
            <w:tcW w:w="127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4725</w:t>
            </w:r>
          </w:p>
        </w:tc>
        <w:tc>
          <w:tcPr>
            <w:tcW w:w="127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3557</w:t>
            </w:r>
          </w:p>
        </w:tc>
        <w:tc>
          <w:tcPr>
            <w:tcW w:w="1275"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3285</w:t>
            </w:r>
          </w:p>
        </w:tc>
      </w:tr>
      <w:tr w:rsidR="00A44252" w:rsidRPr="00A44252" w:rsidTr="00A44252">
        <w:tc>
          <w:tcPr>
            <w:tcW w:w="642"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4</w:t>
            </w:r>
          </w:p>
        </w:tc>
        <w:tc>
          <w:tcPr>
            <w:tcW w:w="2472" w:type="dxa"/>
            <w:shd w:val="clear" w:color="auto" w:fill="auto"/>
          </w:tcPr>
          <w:p w:rsidR="00A44252" w:rsidRPr="00A44252" w:rsidRDefault="00A44252" w:rsidP="00A44252">
            <w:pPr>
              <w:widowControl w:val="0"/>
              <w:tabs>
                <w:tab w:val="left" w:pos="975"/>
              </w:tabs>
              <w:suppressAutoHyphens/>
              <w:spacing w:after="0" w:line="240" w:lineRule="auto"/>
              <w:jc w:val="both"/>
              <w:rPr>
                <w:rFonts w:ascii="Times New Roman" w:eastAsia="Albany AMT" w:hAnsi="Times New Roman" w:cs="Lucidasans"/>
                <w:sz w:val="24"/>
                <w:szCs w:val="24"/>
              </w:rPr>
            </w:pPr>
            <w:r w:rsidRPr="00A44252">
              <w:rPr>
                <w:rFonts w:ascii="Times New Roman" w:eastAsia="Albany AMT" w:hAnsi="Times New Roman" w:cs="Lucidasans"/>
                <w:sz w:val="24"/>
                <w:szCs w:val="24"/>
              </w:rPr>
              <w:t>Средний сбор урожая</w:t>
            </w:r>
          </w:p>
        </w:tc>
        <w:tc>
          <w:tcPr>
            <w:tcW w:w="125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proofErr w:type="spellStart"/>
            <w:r w:rsidRPr="00A44252">
              <w:rPr>
                <w:rFonts w:ascii="Times New Roman" w:eastAsia="Albany AMT" w:hAnsi="Times New Roman" w:cs="Lucidasans"/>
                <w:sz w:val="24"/>
                <w:szCs w:val="24"/>
              </w:rPr>
              <w:t>цн</w:t>
            </w:r>
            <w:proofErr w:type="spellEnd"/>
            <w:r w:rsidRPr="00A44252">
              <w:rPr>
                <w:rFonts w:ascii="Times New Roman" w:eastAsia="Albany AMT" w:hAnsi="Times New Roman" w:cs="Lucidasans"/>
                <w:sz w:val="24"/>
                <w:szCs w:val="24"/>
              </w:rPr>
              <w:t>/га</w:t>
            </w:r>
          </w:p>
        </w:tc>
        <w:tc>
          <w:tcPr>
            <w:tcW w:w="1437"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8,4</w:t>
            </w:r>
          </w:p>
        </w:tc>
        <w:tc>
          <w:tcPr>
            <w:tcW w:w="127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18</w:t>
            </w:r>
          </w:p>
        </w:tc>
        <w:tc>
          <w:tcPr>
            <w:tcW w:w="1276"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16,5</w:t>
            </w:r>
          </w:p>
        </w:tc>
        <w:tc>
          <w:tcPr>
            <w:tcW w:w="1275" w:type="dxa"/>
            <w:shd w:val="clear" w:color="auto" w:fill="auto"/>
          </w:tcPr>
          <w:p w:rsidR="00A44252" w:rsidRPr="00A44252" w:rsidRDefault="00A44252" w:rsidP="00A44252">
            <w:pPr>
              <w:widowControl w:val="0"/>
              <w:tabs>
                <w:tab w:val="left" w:pos="975"/>
              </w:tabs>
              <w:suppressAutoHyphens/>
              <w:spacing w:after="0" w:line="240" w:lineRule="auto"/>
              <w:jc w:val="center"/>
              <w:rPr>
                <w:rFonts w:ascii="Times New Roman" w:eastAsia="Albany AMT" w:hAnsi="Times New Roman" w:cs="Lucidasans"/>
                <w:sz w:val="24"/>
                <w:szCs w:val="24"/>
              </w:rPr>
            </w:pPr>
            <w:r w:rsidRPr="00A44252">
              <w:rPr>
                <w:rFonts w:ascii="Times New Roman" w:eastAsia="Albany AMT" w:hAnsi="Times New Roman" w:cs="Lucidasans"/>
                <w:sz w:val="24"/>
                <w:szCs w:val="24"/>
              </w:rPr>
              <w:t>15,4</w:t>
            </w:r>
          </w:p>
        </w:tc>
      </w:tr>
    </w:tbl>
    <w:p w:rsidR="00A44252" w:rsidRPr="00A44252" w:rsidRDefault="00A44252" w:rsidP="00A44252">
      <w:pPr>
        <w:widowControl w:val="0"/>
        <w:tabs>
          <w:tab w:val="left" w:pos="975"/>
        </w:tabs>
        <w:suppressAutoHyphens/>
        <w:spacing w:after="0" w:line="240" w:lineRule="auto"/>
        <w:jc w:val="both"/>
        <w:rPr>
          <w:rFonts w:ascii="Times New Roman" w:eastAsia="Albany AMT" w:hAnsi="Times New Roman" w:cs="Lucidasans"/>
          <w:b/>
          <w:sz w:val="24"/>
          <w:szCs w:val="24"/>
        </w:rPr>
      </w:pPr>
    </w:p>
    <w:p w:rsidR="00A44252" w:rsidRPr="00A44252" w:rsidRDefault="00A44252" w:rsidP="00A44252">
      <w:pPr>
        <w:widowControl w:val="0"/>
        <w:tabs>
          <w:tab w:val="left" w:pos="975"/>
        </w:tabs>
        <w:suppressAutoHyphens/>
        <w:spacing w:after="0" w:line="240" w:lineRule="auto"/>
        <w:ind w:firstLine="567"/>
        <w:jc w:val="both"/>
        <w:rPr>
          <w:rFonts w:ascii="Times New Roman" w:eastAsia="Albany AMT" w:hAnsi="Times New Roman" w:cs="Lucidasans"/>
          <w:sz w:val="24"/>
          <w:szCs w:val="24"/>
        </w:rPr>
      </w:pPr>
    </w:p>
    <w:p w:rsidR="00A44252" w:rsidRPr="00A44252" w:rsidRDefault="00A44252" w:rsidP="00A44252">
      <w:pPr>
        <w:widowControl w:val="0"/>
        <w:tabs>
          <w:tab w:val="left" w:pos="975"/>
        </w:tabs>
        <w:suppressAutoHyphens/>
        <w:spacing w:after="0" w:line="240" w:lineRule="auto"/>
        <w:ind w:firstLine="567"/>
        <w:jc w:val="both"/>
        <w:rPr>
          <w:rFonts w:ascii="Times New Roman" w:eastAsia="Albany AMT" w:hAnsi="Times New Roman" w:cs="Lucidasans"/>
          <w:sz w:val="24"/>
          <w:szCs w:val="24"/>
        </w:rPr>
      </w:pPr>
      <w:r w:rsidRPr="00A44252">
        <w:rPr>
          <w:rFonts w:ascii="Times New Roman" w:eastAsia="Albany AMT" w:hAnsi="Times New Roman" w:cs="Lucidasans"/>
          <w:sz w:val="24"/>
          <w:szCs w:val="24"/>
        </w:rPr>
        <w:t xml:space="preserve">В 2016 году в муниципальных унитарных предприятиях района из-за неблагоприятных погодных условий (дождливой погоды) из посеянных 300 га зерновых и зернобобовых культур, удалось убрать 213 га. Намолочено 3285 </w:t>
      </w:r>
      <w:proofErr w:type="spellStart"/>
      <w:r w:rsidRPr="00A44252">
        <w:rPr>
          <w:rFonts w:ascii="Times New Roman" w:eastAsia="Albany AMT" w:hAnsi="Times New Roman" w:cs="Lucidasans"/>
          <w:sz w:val="24"/>
          <w:szCs w:val="24"/>
        </w:rPr>
        <w:t>тн</w:t>
      </w:r>
      <w:proofErr w:type="spellEnd"/>
      <w:r w:rsidRPr="00A44252">
        <w:rPr>
          <w:rFonts w:ascii="Times New Roman" w:eastAsia="Albany AMT" w:hAnsi="Times New Roman" w:cs="Lucidasans"/>
          <w:sz w:val="24"/>
          <w:szCs w:val="24"/>
        </w:rPr>
        <w:t xml:space="preserve"> зерна. В результате возникла потребность в приобретении семян зерновых и зернобобовых культур на сев под урожай 2017 года и комбикормов для скота.</w:t>
      </w:r>
    </w:p>
    <w:p w:rsidR="00A44252" w:rsidRPr="00A44252" w:rsidRDefault="00A44252" w:rsidP="00A44252">
      <w:pPr>
        <w:widowControl w:val="0"/>
        <w:tabs>
          <w:tab w:val="left" w:pos="975"/>
        </w:tabs>
        <w:suppressAutoHyphens/>
        <w:spacing w:after="0" w:line="240" w:lineRule="auto"/>
        <w:ind w:firstLine="567"/>
        <w:jc w:val="both"/>
        <w:rPr>
          <w:rFonts w:ascii="Times New Roman" w:eastAsia="Albany AMT" w:hAnsi="Times New Roman" w:cs="Lucidasans"/>
          <w:sz w:val="24"/>
          <w:szCs w:val="24"/>
        </w:rPr>
      </w:pPr>
      <w:r w:rsidRPr="00A44252">
        <w:rPr>
          <w:rFonts w:ascii="Times New Roman" w:eastAsia="Albany AMT" w:hAnsi="Times New Roman" w:cs="Lucidasans"/>
          <w:sz w:val="24"/>
          <w:szCs w:val="24"/>
        </w:rPr>
        <w:t xml:space="preserve">В муниципальных унитарных предприятиях Тейковского муниципального района в настоящее время находится 1196 га посевов многолетних трав, возраст которых около 20 лет. Продуктивность этих трав очень низкая, в настоящее время получают всего 16,1 центнеров сена с одного гектара, не более 85 центнеров зеленой массы. Поэтому объемы заготовки кормов осуществляются за счет большего количества техники и на больших площадях. Хозяйство бьет технику, расходует ГСМ, чтобы заготовить корма на зимовку. Качественной зеленой массы для закладки на сенаж, получить от существующих многолетних трав не предоставляется возможным </w:t>
      </w:r>
      <w:r w:rsidRPr="00A44252">
        <w:rPr>
          <w:rFonts w:ascii="Times New Roman" w:eastAsia="Albany AMT" w:hAnsi="Times New Roman" w:cs="Lucidasans"/>
          <w:sz w:val="24"/>
          <w:szCs w:val="24"/>
        </w:rPr>
        <w:lastRenderedPageBreak/>
        <w:t>и поэтому хозяйства идут на дополнительные затраты используя посевы зерновых на заготовку сенажа. Дополнительные затраты увеличивают себестоимость кормов и как следствие рентабельность молока. Известно, что молоко у коровы на «языке», только качественные корма дадут высокие надои.</w:t>
      </w:r>
    </w:p>
    <w:p w:rsidR="00DA7EA5" w:rsidRPr="00A44252" w:rsidRDefault="00DA7EA5" w:rsidP="0052469D">
      <w:pPr>
        <w:widowControl w:val="0"/>
        <w:tabs>
          <w:tab w:val="left" w:pos="975"/>
        </w:tabs>
        <w:suppressAutoHyphens/>
        <w:spacing w:after="0" w:line="240" w:lineRule="auto"/>
        <w:jc w:val="both"/>
        <w:rPr>
          <w:rFonts w:ascii="Times New Roman" w:eastAsia="Albany AMT" w:hAnsi="Times New Roman" w:cs="Lucidasans"/>
          <w:sz w:val="24"/>
          <w:szCs w:val="24"/>
        </w:rPr>
      </w:pPr>
    </w:p>
    <w:p w:rsidR="00A44252" w:rsidRPr="00A44252" w:rsidRDefault="00A44252" w:rsidP="00A44252">
      <w:pPr>
        <w:widowControl w:val="0"/>
        <w:suppressAutoHyphens/>
        <w:spacing w:after="0" w:line="240" w:lineRule="auto"/>
        <w:jc w:val="center"/>
        <w:rPr>
          <w:rFonts w:ascii="Times New Roman" w:eastAsia="Albany AMT" w:hAnsi="Times New Roman" w:cs="Times New Roman"/>
          <w:b/>
          <w:sz w:val="24"/>
          <w:szCs w:val="24"/>
        </w:rPr>
      </w:pPr>
      <w:r w:rsidRPr="00A44252">
        <w:rPr>
          <w:rFonts w:ascii="Times New Roman" w:eastAsia="Albany AMT" w:hAnsi="Times New Roman" w:cs="Times New Roman"/>
          <w:b/>
          <w:i/>
          <w:sz w:val="24"/>
          <w:szCs w:val="24"/>
        </w:rPr>
        <w:t xml:space="preserve">3.  </w:t>
      </w:r>
      <w:r w:rsidRPr="00A44252">
        <w:rPr>
          <w:rFonts w:ascii="Times New Roman" w:eastAsia="Albany AMT" w:hAnsi="Times New Roman" w:cs="Times New Roman"/>
          <w:b/>
          <w:sz w:val="24"/>
          <w:szCs w:val="24"/>
        </w:rPr>
        <w:t>Цель программы и ожидаемые результаты реализации муниципальной программы</w:t>
      </w:r>
    </w:p>
    <w:p w:rsidR="00A44252" w:rsidRPr="00A44252" w:rsidRDefault="00A44252" w:rsidP="00A44252">
      <w:pPr>
        <w:widowControl w:val="0"/>
        <w:suppressAutoHyphens/>
        <w:spacing w:after="0" w:line="240" w:lineRule="auto"/>
        <w:ind w:firstLine="567"/>
        <w:jc w:val="both"/>
        <w:rPr>
          <w:rFonts w:ascii="Times New Roman" w:eastAsia="Albany AMT" w:hAnsi="Times New Roman" w:cs="Times New Roman"/>
          <w:b/>
          <w:sz w:val="24"/>
          <w:szCs w:val="24"/>
        </w:rPr>
      </w:pPr>
      <w:r w:rsidRPr="00A44252">
        <w:rPr>
          <w:rFonts w:ascii="Times New Roman" w:eastAsia="Albany AMT" w:hAnsi="Times New Roman" w:cs="Times New Roman"/>
          <w:b/>
          <w:sz w:val="24"/>
          <w:szCs w:val="24"/>
        </w:rPr>
        <w:t>1) Цель Программы</w:t>
      </w:r>
    </w:p>
    <w:p w:rsidR="00A44252" w:rsidRPr="00A44252" w:rsidRDefault="00A44252" w:rsidP="00A44252">
      <w:pPr>
        <w:widowControl w:val="0"/>
        <w:suppressAutoHyphens/>
        <w:spacing w:after="0" w:line="240" w:lineRule="auto"/>
        <w:jc w:val="both"/>
        <w:rPr>
          <w:rFonts w:ascii="Times New Roman" w:eastAsia="Albany AMT" w:hAnsi="Times New Roman" w:cs="Times New Roman"/>
          <w:b/>
          <w:i/>
          <w:sz w:val="24"/>
          <w:szCs w:val="24"/>
        </w:rPr>
      </w:pP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sz w:val="24"/>
          <w:szCs w:val="24"/>
        </w:rPr>
      </w:pPr>
      <w:r w:rsidRPr="00A44252">
        <w:rPr>
          <w:rFonts w:ascii="Times New Roman" w:eastAsia="Albany AMT" w:hAnsi="Times New Roman" w:cs="Lucidasans"/>
          <w:sz w:val="24"/>
          <w:szCs w:val="24"/>
        </w:rPr>
        <w:t xml:space="preserve">     </w:t>
      </w:r>
      <w:r w:rsidRPr="00A44252">
        <w:rPr>
          <w:rFonts w:ascii="Times New Roman" w:eastAsia="Albany AMT" w:hAnsi="Times New Roman" w:cs="Times New Roman"/>
          <w:sz w:val="24"/>
          <w:szCs w:val="24"/>
        </w:rPr>
        <w:t xml:space="preserve">Содействие муниципальным унитарным </w:t>
      </w:r>
      <w:r w:rsidR="00BB3A80" w:rsidRPr="00A44252">
        <w:rPr>
          <w:rFonts w:ascii="Times New Roman" w:eastAsia="Albany AMT" w:hAnsi="Times New Roman" w:cs="Times New Roman"/>
          <w:sz w:val="24"/>
          <w:szCs w:val="24"/>
        </w:rPr>
        <w:t>предприятиям района</w:t>
      </w:r>
      <w:r w:rsidRPr="00A44252">
        <w:rPr>
          <w:rFonts w:ascii="Times New Roman" w:eastAsia="Albany AMT" w:hAnsi="Times New Roman" w:cs="Times New Roman"/>
          <w:sz w:val="24"/>
          <w:szCs w:val="24"/>
        </w:rPr>
        <w:t xml:space="preserve"> в улучшении кормовой базы, путем предоставления возмещения части </w:t>
      </w:r>
      <w:r w:rsidR="00BB3A80" w:rsidRPr="00A44252">
        <w:rPr>
          <w:rFonts w:ascii="Times New Roman" w:eastAsia="Albany AMT" w:hAnsi="Times New Roman" w:cs="Times New Roman"/>
          <w:sz w:val="24"/>
          <w:szCs w:val="24"/>
        </w:rPr>
        <w:t>затрат,</w:t>
      </w:r>
      <w:r w:rsidRPr="00A44252">
        <w:rPr>
          <w:rFonts w:ascii="Times New Roman" w:eastAsia="Albany AMT" w:hAnsi="Times New Roman" w:cs="Times New Roman"/>
          <w:sz w:val="24"/>
          <w:szCs w:val="24"/>
        </w:rPr>
        <w:t xml:space="preserve"> связанных с созданием в районе высокопродуктивных площадей многолетних трав.</w:t>
      </w:r>
    </w:p>
    <w:p w:rsidR="00A44252" w:rsidRPr="00A44252" w:rsidRDefault="00A44252" w:rsidP="00A44252">
      <w:pPr>
        <w:widowControl w:val="0"/>
        <w:suppressAutoHyphens/>
        <w:spacing w:after="0" w:line="240" w:lineRule="auto"/>
        <w:ind w:firstLine="851"/>
        <w:jc w:val="both"/>
        <w:rPr>
          <w:rFonts w:ascii="Times New Roman" w:eastAsia="Albany AMT" w:hAnsi="Times New Roman" w:cs="Lucidasans"/>
          <w:sz w:val="24"/>
          <w:szCs w:val="24"/>
        </w:rPr>
      </w:pPr>
      <w:r w:rsidRPr="00A44252">
        <w:rPr>
          <w:rFonts w:ascii="Times New Roman" w:eastAsia="Albany AMT" w:hAnsi="Times New Roman" w:cs="Lucidasans"/>
          <w:sz w:val="24"/>
          <w:szCs w:val="24"/>
        </w:rPr>
        <w:t xml:space="preserve">С обновлением площадей высокопродуктивных многолетних трав, произойдет улучшение кормовой базы. Наличие качественных кормов в районе создаст условия для увеличения валового производства молока, через увеличение валового надоя на одну фуражную корову. Вырастут доходы от реализации молока. </w:t>
      </w:r>
    </w:p>
    <w:p w:rsidR="00A44252" w:rsidRPr="00DA7EA5" w:rsidRDefault="00A44252" w:rsidP="00DA7EA5">
      <w:pPr>
        <w:widowControl w:val="0"/>
        <w:suppressAutoHyphens/>
        <w:spacing w:after="0" w:line="240" w:lineRule="auto"/>
        <w:ind w:firstLine="851"/>
        <w:jc w:val="both"/>
        <w:rPr>
          <w:rFonts w:ascii="Times New Roman" w:eastAsia="Albany AMT" w:hAnsi="Times New Roman" w:cs="Times New Roman"/>
          <w:sz w:val="24"/>
          <w:szCs w:val="24"/>
          <w:lang w:eastAsia="ru-RU"/>
        </w:rPr>
      </w:pPr>
      <w:r w:rsidRPr="00A44252">
        <w:rPr>
          <w:rFonts w:ascii="Times New Roman" w:eastAsia="Albany AMT" w:hAnsi="Times New Roman" w:cs="Lucidasans"/>
          <w:b/>
          <w:bCs/>
          <w:sz w:val="24"/>
          <w:szCs w:val="24"/>
        </w:rPr>
        <w:t xml:space="preserve">  </w:t>
      </w:r>
      <w:r w:rsidRPr="00A44252">
        <w:rPr>
          <w:rFonts w:ascii="Times New Roman" w:eastAsia="Albany AMT" w:hAnsi="Times New Roman" w:cs="Lucidasans"/>
          <w:sz w:val="24"/>
          <w:szCs w:val="24"/>
        </w:rPr>
        <w:t>Программа рассчитана с первого полугодия 2014 года, а результаты от программных мероприятий будут получены в последующие годы.</w:t>
      </w:r>
    </w:p>
    <w:p w:rsidR="00A44252" w:rsidRPr="00A44252" w:rsidRDefault="00A44252" w:rsidP="00A44252">
      <w:pPr>
        <w:widowControl w:val="0"/>
        <w:suppressAutoHyphens/>
        <w:spacing w:after="0" w:line="240" w:lineRule="auto"/>
        <w:ind w:firstLine="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DF33A6" w:rsidRDefault="00DF33A6" w:rsidP="00DA7EA5">
      <w:pPr>
        <w:widowControl w:val="0"/>
        <w:suppressAutoHyphens/>
        <w:spacing w:after="0" w:line="240" w:lineRule="auto"/>
        <w:ind w:left="567"/>
        <w:rPr>
          <w:rFonts w:ascii="Times New Roman" w:eastAsia="Albany AMT" w:hAnsi="Times New Roman" w:cs="Lucidasans"/>
          <w:b/>
          <w:sz w:val="24"/>
          <w:szCs w:val="24"/>
        </w:rPr>
      </w:pPr>
    </w:p>
    <w:p w:rsidR="00A44252" w:rsidRPr="00A44252" w:rsidRDefault="00A44252" w:rsidP="00DA7EA5">
      <w:pPr>
        <w:widowControl w:val="0"/>
        <w:suppressAutoHyphens/>
        <w:spacing w:after="0" w:line="240" w:lineRule="auto"/>
        <w:ind w:left="567"/>
        <w:rPr>
          <w:rFonts w:ascii="Times New Roman" w:eastAsia="Albany AMT" w:hAnsi="Times New Roman" w:cs="Lucidasans"/>
          <w:b/>
          <w:sz w:val="24"/>
          <w:szCs w:val="24"/>
        </w:rPr>
      </w:pPr>
      <w:r w:rsidRPr="00A44252">
        <w:rPr>
          <w:rFonts w:ascii="Times New Roman" w:eastAsia="Albany AMT" w:hAnsi="Times New Roman" w:cs="Lucidasans"/>
          <w:b/>
          <w:sz w:val="24"/>
          <w:szCs w:val="24"/>
        </w:rPr>
        <w:lastRenderedPageBreak/>
        <w:t>2)  Сведения о целевых индикаторах</w:t>
      </w:r>
    </w:p>
    <w:p w:rsidR="00A44252" w:rsidRPr="00A44252" w:rsidRDefault="00A44252" w:rsidP="00A44252">
      <w:pPr>
        <w:widowControl w:val="0"/>
        <w:suppressAutoHyphens/>
        <w:spacing w:after="0" w:line="240" w:lineRule="auto"/>
        <w:ind w:left="567"/>
        <w:rPr>
          <w:rFonts w:ascii="Times New Roman" w:eastAsia="Albany AMT" w:hAnsi="Times New Roman" w:cs="Lucidasans"/>
          <w:b/>
          <w:i/>
          <w:sz w:val="24"/>
          <w:szCs w:val="24"/>
        </w:rPr>
      </w:pPr>
    </w:p>
    <w:p w:rsidR="00A44252" w:rsidRPr="00A44252" w:rsidRDefault="00A44252" w:rsidP="00A44252">
      <w:pPr>
        <w:widowControl w:val="0"/>
        <w:suppressAutoHyphens/>
        <w:spacing w:after="0" w:line="240" w:lineRule="auto"/>
        <w:ind w:left="567"/>
        <w:jc w:val="center"/>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t xml:space="preserve">Сведения о целевых </w:t>
      </w:r>
      <w:proofErr w:type="gramStart"/>
      <w:r w:rsidRPr="00A44252">
        <w:rPr>
          <w:rFonts w:ascii="Times New Roman" w:eastAsia="Albany AMT" w:hAnsi="Times New Roman" w:cs="Lucidasans"/>
          <w:b/>
          <w:bCs/>
          <w:sz w:val="24"/>
          <w:szCs w:val="24"/>
        </w:rPr>
        <w:t>индикаторах  реализации</w:t>
      </w:r>
      <w:proofErr w:type="gramEnd"/>
      <w:r w:rsidRPr="00A44252">
        <w:rPr>
          <w:rFonts w:ascii="Times New Roman" w:eastAsia="Albany AMT" w:hAnsi="Times New Roman" w:cs="Lucidasans"/>
          <w:b/>
          <w:bCs/>
          <w:sz w:val="24"/>
          <w:szCs w:val="24"/>
        </w:rPr>
        <w:t xml:space="preserve"> муниципальной программы  «</w:t>
      </w:r>
      <w:r w:rsidRPr="00A44252">
        <w:rPr>
          <w:rFonts w:ascii="Times New Roman" w:eastAsia="Albany AMT" w:hAnsi="Times New Roman" w:cs="Lucidasans"/>
          <w:b/>
          <w:sz w:val="24"/>
          <w:szCs w:val="24"/>
        </w:rPr>
        <w:t>Улучшение кормовой базы в общественном животноводстве Тейковского муниципального района</w:t>
      </w:r>
      <w:r w:rsidRPr="00A44252">
        <w:rPr>
          <w:rFonts w:ascii="Times New Roman" w:eastAsia="Albany AMT" w:hAnsi="Times New Roman" w:cs="Lucidasans"/>
          <w:b/>
          <w:bCs/>
          <w:sz w:val="24"/>
          <w:szCs w:val="24"/>
        </w:rPr>
        <w:t>» в муниципальных унитарных предприятиях района</w:t>
      </w:r>
    </w:p>
    <w:p w:rsidR="00A44252" w:rsidRPr="00A44252" w:rsidRDefault="00A44252" w:rsidP="00A44252">
      <w:pPr>
        <w:widowControl w:val="0"/>
        <w:suppressAutoHyphens/>
        <w:spacing w:after="0" w:line="240" w:lineRule="auto"/>
        <w:jc w:val="right"/>
        <w:rPr>
          <w:rFonts w:ascii="Times New Roman" w:eastAsia="Albany AMT" w:hAnsi="Times New Roman" w:cs="Times New Roman"/>
          <w:sz w:val="24"/>
          <w:szCs w:val="24"/>
        </w:rPr>
      </w:pPr>
    </w:p>
    <w:p w:rsidR="00A44252" w:rsidRPr="00A44252" w:rsidRDefault="00A44252" w:rsidP="00A44252">
      <w:pPr>
        <w:widowControl w:val="0"/>
        <w:suppressAutoHyphens/>
        <w:spacing w:after="0" w:line="240" w:lineRule="auto"/>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Таблица 3</w:t>
      </w:r>
    </w:p>
    <w:p w:rsidR="00A44252" w:rsidRPr="00A44252" w:rsidRDefault="00A44252" w:rsidP="00A44252">
      <w:pPr>
        <w:widowControl w:val="0"/>
        <w:suppressAutoHyphens/>
        <w:spacing w:after="0" w:line="240" w:lineRule="auto"/>
        <w:jc w:val="right"/>
        <w:rPr>
          <w:rFonts w:ascii="Times New Roman" w:eastAsia="Albany AMT" w:hAnsi="Times New Roman" w:cs="Times New Roman"/>
          <w:sz w:val="24"/>
          <w:szCs w:val="24"/>
        </w:rPr>
      </w:pPr>
    </w:p>
    <w:tbl>
      <w:tblPr>
        <w:tblW w:w="107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851"/>
        <w:gridCol w:w="1038"/>
        <w:gridCol w:w="851"/>
        <w:gridCol w:w="931"/>
        <w:gridCol w:w="1053"/>
        <w:gridCol w:w="993"/>
        <w:gridCol w:w="992"/>
        <w:gridCol w:w="967"/>
      </w:tblGrid>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Показатели эффективности использования ресурсов</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Единица измерения</w:t>
            </w:r>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с 2013 г. факт</w:t>
            </w: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2014 </w:t>
            </w:r>
            <w:proofErr w:type="spellStart"/>
            <w:r w:rsidRPr="00DF33A6">
              <w:rPr>
                <w:rFonts w:ascii="Times New Roman" w:eastAsia="Albany AMT" w:hAnsi="Times New Roman" w:cs="Lucidasans"/>
                <w:sz w:val="24"/>
                <w:szCs w:val="24"/>
              </w:rPr>
              <w:t>г.факт</w:t>
            </w:r>
            <w:proofErr w:type="spellEnd"/>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2015 г. факт</w:t>
            </w: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2016 г. оценка</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2017 г. план</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2018 г. план</w:t>
            </w: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2019 г. план</w:t>
            </w: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rPr>
                <w:rFonts w:ascii="Times New Roman" w:eastAsia="Albany AMT" w:hAnsi="Times New Roman" w:cs="Lucidasans"/>
                <w:sz w:val="24"/>
                <w:szCs w:val="24"/>
              </w:rPr>
            </w:pPr>
            <w:r w:rsidRPr="00DF33A6">
              <w:rPr>
                <w:rFonts w:ascii="Times New Roman" w:eastAsia="Albany AMT" w:hAnsi="Times New Roman" w:cs="Lucidasans"/>
                <w:sz w:val="24"/>
                <w:szCs w:val="24"/>
              </w:rPr>
              <w:t>1.1. Размер подсева площадей под высокопродуктивными многолетними травами</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га</w:t>
            </w:r>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100</w:t>
            </w: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190</w:t>
            </w: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147</w:t>
            </w: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136</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150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150</w:t>
            </w: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150</w:t>
            </w:r>
          </w:p>
        </w:tc>
      </w:tr>
      <w:tr w:rsidR="00A44252" w:rsidRPr="00A44252" w:rsidTr="00A44252">
        <w:trPr>
          <w:trHeight w:val="427"/>
        </w:trPr>
        <w:tc>
          <w:tcPr>
            <w:tcW w:w="3119"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1.2. Урожайность с </w:t>
            </w:r>
            <w:smartTag w:uri="urn:schemas-microsoft-com:office:smarttags" w:element="metricconverter">
              <w:smartTagPr>
                <w:attr w:name="ProductID" w:val="1 га"/>
              </w:smartTagPr>
              <w:r w:rsidRPr="00DF33A6">
                <w:rPr>
                  <w:rFonts w:ascii="Times New Roman" w:eastAsia="Albany AMT" w:hAnsi="Times New Roman" w:cs="Lucidasans"/>
                  <w:sz w:val="24"/>
                  <w:szCs w:val="24"/>
                </w:rPr>
                <w:t>1 га</w:t>
              </w:r>
            </w:smartTag>
            <w:r w:rsidRPr="00DF33A6">
              <w:rPr>
                <w:rFonts w:ascii="Times New Roman" w:eastAsia="Albany AMT" w:hAnsi="Times New Roman" w:cs="Lucidasans"/>
                <w:sz w:val="24"/>
                <w:szCs w:val="24"/>
              </w:rPr>
              <w:t xml:space="preserve"> новых высокопродуктивных многолетних трав</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r w:rsidRPr="00DF33A6">
              <w:rPr>
                <w:rFonts w:ascii="Times New Roman" w:eastAsia="Albany AMT" w:hAnsi="Times New Roman" w:cs="Lucidasans"/>
                <w:sz w:val="24"/>
                <w:szCs w:val="24"/>
              </w:rPr>
              <w:t>/га</w:t>
            </w:r>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85</w:t>
            </w: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65</w:t>
            </w: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110</w:t>
            </w: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120</w:t>
            </w: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120</w:t>
            </w: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1.3. План заготовки кормов с площади новых высокопродуктивных многолетних трав</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 силос (в зеленой массе) </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8500</w:t>
            </w: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12350</w:t>
            </w: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16170</w:t>
            </w: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16320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18000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18000</w:t>
            </w: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18000</w:t>
            </w: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 силос (готовый) </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6375</w:t>
            </w: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9262,5</w:t>
            </w: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12127,5</w:t>
            </w: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12240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13500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13500</w:t>
            </w: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13500</w:t>
            </w: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1.4. План получения </w:t>
            </w:r>
            <w:proofErr w:type="spellStart"/>
            <w:r w:rsidRPr="00DF33A6">
              <w:rPr>
                <w:rFonts w:ascii="Times New Roman" w:eastAsia="Albany AMT" w:hAnsi="Times New Roman" w:cs="Lucidasans"/>
                <w:sz w:val="24"/>
                <w:szCs w:val="24"/>
              </w:rPr>
              <w:t>кормоединиц</w:t>
            </w:r>
            <w:proofErr w:type="spellEnd"/>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ц/га</w:t>
            </w:r>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 силос </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1020</w:t>
            </w: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1482</w:t>
            </w: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1940,4</w:t>
            </w: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1958,4</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2160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2160</w:t>
            </w: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2160</w:t>
            </w: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2. </w:t>
            </w:r>
            <w:proofErr w:type="gramStart"/>
            <w:r w:rsidRPr="00DF33A6">
              <w:rPr>
                <w:rFonts w:ascii="Times New Roman" w:eastAsia="Albany AMT" w:hAnsi="Times New Roman" w:cs="Lucidasans"/>
                <w:sz w:val="24"/>
                <w:szCs w:val="24"/>
              </w:rPr>
              <w:t>Размер  подсева</w:t>
            </w:r>
            <w:proofErr w:type="gramEnd"/>
            <w:r w:rsidRPr="00DF33A6">
              <w:rPr>
                <w:rFonts w:ascii="Times New Roman" w:eastAsia="Albany AMT" w:hAnsi="Times New Roman" w:cs="Lucidasans"/>
                <w:sz w:val="24"/>
                <w:szCs w:val="24"/>
              </w:rPr>
              <w:t xml:space="preserve"> площадей под зерновыми и зернобобовыми</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га</w:t>
            </w:r>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276</w:t>
            </w: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263</w:t>
            </w: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216</w:t>
            </w: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213</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300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300</w:t>
            </w: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300</w:t>
            </w: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rPr>
                <w:rFonts w:ascii="Times New Roman" w:eastAsia="Albany AMT" w:hAnsi="Times New Roman" w:cs="Lucidasans"/>
                <w:sz w:val="24"/>
                <w:szCs w:val="24"/>
              </w:rPr>
            </w:pPr>
            <w:r w:rsidRPr="00DF33A6">
              <w:rPr>
                <w:rFonts w:ascii="Times New Roman" w:eastAsia="Albany AMT" w:hAnsi="Times New Roman" w:cs="Lucidasans"/>
                <w:sz w:val="24"/>
                <w:szCs w:val="24"/>
              </w:rPr>
              <w:t>2.1. Урожайность с 1 га новых зерновых и зернобобовых культур</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r w:rsidRPr="00DF33A6">
              <w:rPr>
                <w:rFonts w:ascii="Times New Roman" w:eastAsia="Albany AMT" w:hAnsi="Times New Roman" w:cs="Lucidasans"/>
                <w:sz w:val="24"/>
                <w:szCs w:val="24"/>
              </w:rPr>
              <w:t>/га</w:t>
            </w:r>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8,4</w:t>
            </w: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w:t>
            </w: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16,5</w:t>
            </w: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15,4</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w:t>
            </w: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w:t>
            </w: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2.2. План заготовки </w:t>
            </w:r>
            <w:proofErr w:type="gramStart"/>
            <w:r w:rsidRPr="00DF33A6">
              <w:rPr>
                <w:rFonts w:ascii="Times New Roman" w:eastAsia="Albany AMT" w:hAnsi="Times New Roman" w:cs="Lucidasans"/>
                <w:sz w:val="24"/>
                <w:szCs w:val="24"/>
              </w:rPr>
              <w:t>кормов  с</w:t>
            </w:r>
            <w:proofErr w:type="gramEnd"/>
            <w:r w:rsidRPr="00DF33A6">
              <w:rPr>
                <w:rFonts w:ascii="Times New Roman" w:eastAsia="Albany AMT" w:hAnsi="Times New Roman" w:cs="Lucidasans"/>
                <w:sz w:val="24"/>
                <w:szCs w:val="24"/>
              </w:rPr>
              <w:t xml:space="preserve"> площади зерновых и зернобобовых культур</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2318</w:t>
            </w: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4725</w:t>
            </w: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3557</w:t>
            </w: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3285</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5400,0</w:t>
            </w: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5400,0</w:t>
            </w: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2.3. План получения </w:t>
            </w:r>
            <w:proofErr w:type="spellStart"/>
            <w:r w:rsidRPr="00DF33A6">
              <w:rPr>
                <w:rFonts w:ascii="Times New Roman" w:eastAsia="Albany AMT" w:hAnsi="Times New Roman" w:cs="Lucidasans"/>
                <w:sz w:val="24"/>
                <w:szCs w:val="24"/>
              </w:rPr>
              <w:t>кормоединиц</w:t>
            </w:r>
            <w:proofErr w:type="spellEnd"/>
            <w:r w:rsidRPr="00DF33A6">
              <w:rPr>
                <w:rFonts w:ascii="Times New Roman" w:eastAsia="Albany AMT" w:hAnsi="Times New Roman" w:cs="Lucidasans"/>
                <w:sz w:val="24"/>
                <w:szCs w:val="24"/>
              </w:rPr>
              <w:t xml:space="preserve"> </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ц/га</w:t>
            </w:r>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r>
      <w:tr w:rsidR="00A44252" w:rsidRPr="00A44252" w:rsidTr="00A44252">
        <w:tc>
          <w:tcPr>
            <w:tcW w:w="3119"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 зерновые и зернобобовые культуры </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p>
        </w:tc>
        <w:tc>
          <w:tcPr>
            <w:tcW w:w="1038"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2318</w:t>
            </w:r>
          </w:p>
        </w:tc>
        <w:tc>
          <w:tcPr>
            <w:tcW w:w="851"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4725</w:t>
            </w:r>
          </w:p>
        </w:tc>
        <w:tc>
          <w:tcPr>
            <w:tcW w:w="93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3557</w:t>
            </w:r>
          </w:p>
        </w:tc>
        <w:tc>
          <w:tcPr>
            <w:tcW w:w="105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3285</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w:t>
            </w:r>
          </w:p>
        </w:tc>
        <w:tc>
          <w:tcPr>
            <w:tcW w:w="967"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w:t>
            </w:r>
          </w:p>
        </w:tc>
      </w:tr>
    </w:tbl>
    <w:p w:rsidR="00DF33A6" w:rsidRDefault="00DF33A6" w:rsidP="00DA7EA5">
      <w:pPr>
        <w:widowControl w:val="0"/>
        <w:suppressAutoHyphens/>
        <w:spacing w:after="0" w:line="240" w:lineRule="auto"/>
        <w:rPr>
          <w:rFonts w:ascii="Times New Roman" w:eastAsia="Albany AMT" w:hAnsi="Times New Roman" w:cs="Lucidasans"/>
          <w:b/>
          <w:bCs/>
          <w:sz w:val="24"/>
          <w:szCs w:val="24"/>
        </w:rPr>
      </w:pPr>
    </w:p>
    <w:p w:rsidR="00A44252" w:rsidRPr="00A44252" w:rsidRDefault="00A44252" w:rsidP="00DA7EA5">
      <w:pPr>
        <w:widowControl w:val="0"/>
        <w:suppressAutoHyphens/>
        <w:spacing w:after="0" w:line="240" w:lineRule="auto"/>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t xml:space="preserve">3) Описание ожидаемых результатов реализации Программы </w:t>
      </w:r>
    </w:p>
    <w:p w:rsidR="00A44252" w:rsidRPr="00A44252" w:rsidRDefault="00A44252" w:rsidP="00A44252">
      <w:pPr>
        <w:widowControl w:val="0"/>
        <w:suppressAutoHyphens/>
        <w:spacing w:after="0" w:line="240" w:lineRule="auto"/>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Cs/>
          <w:sz w:val="24"/>
          <w:szCs w:val="24"/>
        </w:rPr>
        <w:t xml:space="preserve">В муниципальных унитарных предприятиях Тейковского муниципального района с 150 га многолетних трав в 2017 году планируется получить 2160 центнеров кормовых единиц. При фактической урожайности 2013 г. </w:t>
      </w:r>
      <w:proofErr w:type="gramStart"/>
      <w:r w:rsidRPr="00A44252">
        <w:rPr>
          <w:rFonts w:ascii="Times New Roman" w:eastAsia="Albany AMT" w:hAnsi="Times New Roman" w:cs="Lucidasans"/>
          <w:bCs/>
          <w:sz w:val="24"/>
          <w:szCs w:val="24"/>
        </w:rPr>
        <w:t>было  получено</w:t>
      </w:r>
      <w:proofErr w:type="gramEnd"/>
      <w:r w:rsidRPr="00A44252">
        <w:rPr>
          <w:rFonts w:ascii="Times New Roman" w:eastAsia="Albany AMT" w:hAnsi="Times New Roman" w:cs="Lucidasans"/>
          <w:bCs/>
          <w:sz w:val="24"/>
          <w:szCs w:val="24"/>
        </w:rPr>
        <w:t xml:space="preserve"> 85 центнеров с гектара. Таким образом, при реализации программы муниципальные унитарные предприятия района дополнительно получат 1140 центнеров кормовых единиц, что крайне необходимо для увеличения валового производства молока.</w:t>
      </w: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Cs/>
          <w:sz w:val="24"/>
          <w:szCs w:val="24"/>
        </w:rPr>
        <w:t xml:space="preserve">В муниципальных унитарных предприятиях Тейковского муниципального </w:t>
      </w:r>
      <w:r w:rsidR="00E63FDC" w:rsidRPr="00A44252">
        <w:rPr>
          <w:rFonts w:ascii="Times New Roman" w:eastAsia="Albany AMT" w:hAnsi="Times New Roman" w:cs="Lucidasans"/>
          <w:bCs/>
          <w:sz w:val="24"/>
          <w:szCs w:val="24"/>
        </w:rPr>
        <w:t>района с</w:t>
      </w:r>
      <w:r w:rsidRPr="00A44252">
        <w:rPr>
          <w:rFonts w:ascii="Times New Roman" w:eastAsia="Albany AMT" w:hAnsi="Times New Roman" w:cs="Lucidasans"/>
          <w:bCs/>
          <w:sz w:val="24"/>
          <w:szCs w:val="24"/>
        </w:rPr>
        <w:t xml:space="preserve"> 300 га </w:t>
      </w:r>
      <w:r w:rsidRPr="00A44252">
        <w:rPr>
          <w:rFonts w:ascii="Times New Roman" w:eastAsia="Albany AMT" w:hAnsi="Times New Roman" w:cs="Lucidasans"/>
          <w:bCs/>
          <w:sz w:val="24"/>
          <w:szCs w:val="24"/>
        </w:rPr>
        <w:lastRenderedPageBreak/>
        <w:t>зерновых и зернобобовых культур в 2017 году планируется получить 5400 центнеров кормовых единиц. При фактической урожайности 2013 года было получено 8,4 центнеров с гектара. Таким образом, при реализации программы муниципальные унитарные предприятия района дополнительно получат 3082 центнеров кормовых единиц, что крайне необходимо для увеличения валового производства молока.</w:t>
      </w:r>
    </w:p>
    <w:p w:rsidR="00A44252" w:rsidRPr="00A44252" w:rsidRDefault="00A44252" w:rsidP="00A44252">
      <w:pPr>
        <w:widowControl w:val="0"/>
        <w:suppressAutoHyphens/>
        <w:spacing w:after="0" w:line="240" w:lineRule="auto"/>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ind w:firstLine="567"/>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t>4) Обоснование выделения подпрограммы</w:t>
      </w:r>
    </w:p>
    <w:p w:rsidR="00A44252" w:rsidRPr="00A44252" w:rsidRDefault="00A44252" w:rsidP="00A44252">
      <w:pPr>
        <w:widowControl w:val="0"/>
        <w:suppressAutoHyphens/>
        <w:spacing w:after="0" w:line="240" w:lineRule="auto"/>
        <w:ind w:firstLine="567"/>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t xml:space="preserve"> </w:t>
      </w:r>
    </w:p>
    <w:p w:rsidR="00A44252" w:rsidRPr="00A44252" w:rsidRDefault="00A44252" w:rsidP="00A44252">
      <w:pPr>
        <w:widowControl w:val="0"/>
        <w:suppressAutoHyphens/>
        <w:snapToGrid w:val="0"/>
        <w:spacing w:after="0" w:line="240" w:lineRule="auto"/>
        <w:ind w:firstLine="567"/>
        <w:jc w:val="both"/>
        <w:rPr>
          <w:rFonts w:ascii="Times New Roman" w:eastAsia="Albany AMT" w:hAnsi="Times New Roman" w:cs="Times New Roman"/>
          <w:sz w:val="24"/>
          <w:szCs w:val="24"/>
          <w:lang w:eastAsia="ar-SA"/>
        </w:rPr>
      </w:pPr>
      <w:r w:rsidRPr="00A44252">
        <w:rPr>
          <w:rFonts w:ascii="Times New Roman" w:eastAsia="Albany AMT" w:hAnsi="Times New Roman" w:cs="Times New Roman"/>
          <w:sz w:val="24"/>
          <w:szCs w:val="24"/>
          <w:lang w:eastAsia="ar-SA"/>
        </w:rPr>
        <w:t xml:space="preserve">В результате выполнения запланированных </w:t>
      </w:r>
      <w:r w:rsidR="00E63FDC" w:rsidRPr="00A44252">
        <w:rPr>
          <w:rFonts w:ascii="Times New Roman" w:eastAsia="Albany AMT" w:hAnsi="Times New Roman" w:cs="Times New Roman"/>
          <w:sz w:val="24"/>
          <w:szCs w:val="24"/>
          <w:lang w:eastAsia="ar-SA"/>
        </w:rPr>
        <w:t>мероприятий в</w:t>
      </w:r>
      <w:r w:rsidRPr="00A44252">
        <w:rPr>
          <w:rFonts w:ascii="Times New Roman" w:eastAsia="Albany AMT" w:hAnsi="Times New Roman" w:cs="Times New Roman"/>
          <w:sz w:val="24"/>
          <w:szCs w:val="24"/>
          <w:lang w:eastAsia="ar-SA"/>
        </w:rPr>
        <w:t xml:space="preserve"> рамках подпрограммы </w:t>
      </w:r>
      <w:r w:rsidRPr="00A44252">
        <w:rPr>
          <w:rFonts w:ascii="Times New Roman" w:eastAsia="Albany AMT" w:hAnsi="Times New Roman" w:cs="Lucidasans"/>
          <w:sz w:val="24"/>
          <w:szCs w:val="24"/>
        </w:rPr>
        <w:t>«Улучшение кормовой базы в общественном животноводстве Тейковского муниципального района»,</w:t>
      </w:r>
      <w:r w:rsidRPr="00A44252">
        <w:rPr>
          <w:rFonts w:ascii="Times New Roman" w:eastAsia="Albany AMT" w:hAnsi="Times New Roman" w:cs="Lucidasans"/>
          <w:b/>
          <w:sz w:val="24"/>
          <w:szCs w:val="24"/>
        </w:rPr>
        <w:t xml:space="preserve"> </w:t>
      </w:r>
      <w:r w:rsidRPr="00A44252">
        <w:rPr>
          <w:rFonts w:ascii="Times New Roman" w:eastAsia="Albany AMT" w:hAnsi="Times New Roman" w:cs="Times New Roman"/>
          <w:sz w:val="24"/>
          <w:szCs w:val="24"/>
          <w:lang w:eastAsia="ar-SA"/>
        </w:rPr>
        <w:t xml:space="preserve">и будут созданы условия: </w:t>
      </w:r>
    </w:p>
    <w:p w:rsidR="00A44252" w:rsidRPr="00A44252" w:rsidRDefault="00A44252" w:rsidP="00A44252">
      <w:pPr>
        <w:widowControl w:val="0"/>
        <w:suppressAutoHyphens/>
        <w:snapToGrid w:val="0"/>
        <w:spacing w:after="0" w:line="240" w:lineRule="auto"/>
        <w:ind w:firstLine="567"/>
        <w:jc w:val="both"/>
        <w:rPr>
          <w:rFonts w:ascii="Times New Roman" w:eastAsia="Albany AMT" w:hAnsi="Times New Roman" w:cs="Times New Roman"/>
          <w:sz w:val="24"/>
          <w:szCs w:val="24"/>
          <w:lang w:eastAsia="ar-SA"/>
        </w:rPr>
      </w:pPr>
      <w:r w:rsidRPr="00A44252">
        <w:rPr>
          <w:rFonts w:ascii="Times New Roman" w:eastAsia="Albany AMT" w:hAnsi="Times New Roman" w:cs="Times New Roman"/>
          <w:sz w:val="24"/>
          <w:szCs w:val="24"/>
        </w:rPr>
        <w:t xml:space="preserve">- содействия муниципальным унитарным </w:t>
      </w:r>
      <w:r w:rsidR="00E63FDC" w:rsidRPr="00A44252">
        <w:rPr>
          <w:rFonts w:ascii="Times New Roman" w:eastAsia="Albany AMT" w:hAnsi="Times New Roman" w:cs="Times New Roman"/>
          <w:sz w:val="24"/>
          <w:szCs w:val="24"/>
        </w:rPr>
        <w:t>предприятиям района</w:t>
      </w:r>
      <w:r w:rsidRPr="00A44252">
        <w:rPr>
          <w:rFonts w:ascii="Times New Roman" w:eastAsia="Albany AMT" w:hAnsi="Times New Roman" w:cs="Times New Roman"/>
          <w:sz w:val="24"/>
          <w:szCs w:val="24"/>
        </w:rPr>
        <w:t xml:space="preserve"> в улучшении кормовой базы, путем предоставления возмещения части </w:t>
      </w:r>
      <w:r w:rsidR="00E63FDC" w:rsidRPr="00A44252">
        <w:rPr>
          <w:rFonts w:ascii="Times New Roman" w:eastAsia="Albany AMT" w:hAnsi="Times New Roman" w:cs="Times New Roman"/>
          <w:sz w:val="24"/>
          <w:szCs w:val="24"/>
        </w:rPr>
        <w:t>затрат,</w:t>
      </w:r>
      <w:r w:rsidRPr="00A44252">
        <w:rPr>
          <w:rFonts w:ascii="Times New Roman" w:eastAsia="Albany AMT" w:hAnsi="Times New Roman" w:cs="Times New Roman"/>
          <w:sz w:val="24"/>
          <w:szCs w:val="24"/>
        </w:rPr>
        <w:t xml:space="preserve"> связанных с созданием в районе высокопродуктивных площадей многолетних трав</w:t>
      </w:r>
    </w:p>
    <w:p w:rsidR="00A44252" w:rsidRPr="00A44252" w:rsidRDefault="00A44252" w:rsidP="00A44252">
      <w:pPr>
        <w:widowControl w:val="0"/>
        <w:suppressAutoHyphens/>
        <w:spacing w:after="0" w:line="240" w:lineRule="auto"/>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ind w:firstLine="426"/>
        <w:jc w:val="center"/>
        <w:rPr>
          <w:rFonts w:ascii="Times New Roman" w:eastAsia="Albany AMT" w:hAnsi="Times New Roman" w:cs="Lucidasans"/>
          <w:b/>
          <w:bCs/>
          <w:i/>
          <w:sz w:val="24"/>
          <w:szCs w:val="24"/>
        </w:rPr>
      </w:pPr>
      <w:r w:rsidRPr="00A44252">
        <w:rPr>
          <w:rFonts w:ascii="Times New Roman" w:eastAsia="Albany AMT" w:hAnsi="Times New Roman" w:cs="Lucidasans"/>
          <w:b/>
          <w:bCs/>
          <w:i/>
          <w:sz w:val="24"/>
          <w:szCs w:val="24"/>
        </w:rPr>
        <w:t>4.  Ресурсное обеспечение муниципальной программы</w:t>
      </w:r>
    </w:p>
    <w:p w:rsidR="00A44252" w:rsidRPr="00A44252" w:rsidRDefault="00A44252" w:rsidP="00A44252">
      <w:pPr>
        <w:widowControl w:val="0"/>
        <w:suppressAutoHyphens/>
        <w:spacing w:after="0" w:line="240" w:lineRule="auto"/>
        <w:jc w:val="right"/>
        <w:rPr>
          <w:rFonts w:ascii="Times New Roman" w:eastAsia="Albany AMT" w:hAnsi="Times New Roman" w:cs="Lucidasans"/>
          <w:sz w:val="24"/>
          <w:szCs w:val="24"/>
        </w:rPr>
      </w:pPr>
      <w:r w:rsidRPr="00A44252">
        <w:rPr>
          <w:rFonts w:ascii="Times New Roman" w:eastAsia="Albany AMT" w:hAnsi="Times New Roman" w:cs="Lucidasans"/>
          <w:sz w:val="24"/>
          <w:szCs w:val="24"/>
        </w:rPr>
        <w:t>Таблица 4</w:t>
      </w:r>
    </w:p>
    <w:p w:rsidR="00A44252" w:rsidRPr="00A44252" w:rsidRDefault="00A44252" w:rsidP="00A44252">
      <w:pPr>
        <w:widowControl w:val="0"/>
        <w:suppressAutoHyphens/>
        <w:spacing w:after="0" w:line="240" w:lineRule="auto"/>
        <w:jc w:val="center"/>
        <w:rPr>
          <w:rFonts w:ascii="Times New Roman" w:eastAsia="Albany AMT" w:hAnsi="Times New Roman" w:cs="Lucidasans"/>
          <w:b/>
          <w:sz w:val="24"/>
          <w:szCs w:val="24"/>
        </w:rPr>
      </w:pPr>
      <w:r w:rsidRPr="00A44252">
        <w:rPr>
          <w:rFonts w:ascii="Times New Roman" w:eastAsia="Albany AMT" w:hAnsi="Times New Roman" w:cs="Lucidasans"/>
          <w:b/>
          <w:sz w:val="24"/>
          <w:szCs w:val="24"/>
        </w:rPr>
        <w:t xml:space="preserve">Ресурсное обеспечение </w:t>
      </w:r>
      <w:proofErr w:type="gramStart"/>
      <w:r w:rsidRPr="00A44252">
        <w:rPr>
          <w:rFonts w:ascii="Times New Roman" w:eastAsia="Albany AMT" w:hAnsi="Times New Roman" w:cs="Lucidasans"/>
          <w:b/>
          <w:sz w:val="24"/>
          <w:szCs w:val="24"/>
        </w:rPr>
        <w:t>реализации  муниципальной</w:t>
      </w:r>
      <w:proofErr w:type="gramEnd"/>
      <w:r w:rsidRPr="00A44252">
        <w:rPr>
          <w:rFonts w:ascii="Times New Roman" w:eastAsia="Albany AMT" w:hAnsi="Times New Roman" w:cs="Lucidasans"/>
          <w:b/>
          <w:sz w:val="24"/>
          <w:szCs w:val="24"/>
        </w:rPr>
        <w:t xml:space="preserve"> программы</w:t>
      </w:r>
    </w:p>
    <w:p w:rsidR="00A44252" w:rsidRPr="00A44252" w:rsidRDefault="00A44252" w:rsidP="00A44252">
      <w:pPr>
        <w:widowControl w:val="0"/>
        <w:suppressAutoHyphens/>
        <w:spacing w:after="0" w:line="240" w:lineRule="auto"/>
        <w:jc w:val="center"/>
        <w:rPr>
          <w:rFonts w:ascii="Times New Roman" w:eastAsia="Albany AMT" w:hAnsi="Times New Roman" w:cs="Lucidasans"/>
          <w:b/>
          <w:sz w:val="24"/>
          <w:szCs w:val="24"/>
        </w:rPr>
      </w:pPr>
    </w:p>
    <w:tbl>
      <w:tblPr>
        <w:tblStyle w:val="aa"/>
        <w:tblW w:w="10448" w:type="dxa"/>
        <w:tblLayout w:type="fixed"/>
        <w:tblLook w:val="01E0" w:firstRow="1" w:lastRow="1" w:firstColumn="1" w:lastColumn="1" w:noHBand="0" w:noVBand="0"/>
      </w:tblPr>
      <w:tblGrid>
        <w:gridCol w:w="601"/>
        <w:gridCol w:w="3685"/>
        <w:gridCol w:w="1134"/>
        <w:gridCol w:w="884"/>
        <w:gridCol w:w="959"/>
        <w:gridCol w:w="709"/>
        <w:gridCol w:w="708"/>
        <w:gridCol w:w="742"/>
        <w:gridCol w:w="1026"/>
      </w:tblGrid>
      <w:tr w:rsidR="00A44252" w:rsidRPr="00A44252" w:rsidTr="000F02C8">
        <w:tc>
          <w:tcPr>
            <w:tcW w:w="601" w:type="dxa"/>
          </w:tcPr>
          <w:p w:rsidR="00A44252" w:rsidRPr="00A44252" w:rsidRDefault="00A44252" w:rsidP="00A44252">
            <w:pPr>
              <w:jc w:val="both"/>
              <w:rPr>
                <w:rFonts w:eastAsia="Albany AMT" w:cs="Lucidasans"/>
                <w:bCs/>
                <w:sz w:val="24"/>
                <w:szCs w:val="24"/>
              </w:rPr>
            </w:pPr>
          </w:p>
        </w:tc>
        <w:tc>
          <w:tcPr>
            <w:tcW w:w="3685"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Наименование программы. Источник ресурсного обеспечения</w:t>
            </w:r>
          </w:p>
        </w:tc>
        <w:tc>
          <w:tcPr>
            <w:tcW w:w="113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Ед. измерения</w:t>
            </w:r>
          </w:p>
        </w:tc>
        <w:tc>
          <w:tcPr>
            <w:tcW w:w="884"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2014 год</w:t>
            </w:r>
          </w:p>
        </w:tc>
        <w:tc>
          <w:tcPr>
            <w:tcW w:w="959"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2015 год</w:t>
            </w:r>
          </w:p>
        </w:tc>
        <w:tc>
          <w:tcPr>
            <w:tcW w:w="709"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2016 год</w:t>
            </w:r>
          </w:p>
        </w:tc>
        <w:tc>
          <w:tcPr>
            <w:tcW w:w="708"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2017 год</w:t>
            </w:r>
          </w:p>
        </w:tc>
        <w:tc>
          <w:tcPr>
            <w:tcW w:w="742"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2018 год</w:t>
            </w:r>
          </w:p>
        </w:tc>
        <w:tc>
          <w:tcPr>
            <w:tcW w:w="1026" w:type="dxa"/>
          </w:tcPr>
          <w:p w:rsidR="00A44252" w:rsidRPr="00DF33A6" w:rsidRDefault="00A44252" w:rsidP="00A44252">
            <w:pPr>
              <w:ind w:right="-108"/>
              <w:jc w:val="both"/>
              <w:rPr>
                <w:rFonts w:eastAsia="Albany AMT" w:cs="Lucidasans"/>
                <w:bCs/>
                <w:sz w:val="22"/>
                <w:szCs w:val="24"/>
              </w:rPr>
            </w:pPr>
            <w:r w:rsidRPr="00DF33A6">
              <w:rPr>
                <w:rFonts w:eastAsia="Albany AMT" w:cs="Lucidasans"/>
                <w:bCs/>
                <w:sz w:val="22"/>
                <w:szCs w:val="24"/>
              </w:rPr>
              <w:t>2019 год</w:t>
            </w:r>
          </w:p>
        </w:tc>
      </w:tr>
      <w:tr w:rsidR="00A44252" w:rsidRPr="00A44252" w:rsidTr="000F02C8">
        <w:tc>
          <w:tcPr>
            <w:tcW w:w="601" w:type="dxa"/>
          </w:tcPr>
          <w:p w:rsidR="00A44252" w:rsidRPr="00A44252" w:rsidRDefault="00A44252" w:rsidP="00A44252">
            <w:pPr>
              <w:rPr>
                <w:rFonts w:eastAsia="Albany AMT" w:cs="Lucidasans"/>
                <w:b/>
                <w:sz w:val="24"/>
                <w:szCs w:val="24"/>
              </w:rPr>
            </w:pPr>
          </w:p>
        </w:tc>
        <w:tc>
          <w:tcPr>
            <w:tcW w:w="3685" w:type="dxa"/>
          </w:tcPr>
          <w:p w:rsidR="00A44252" w:rsidRPr="00DF33A6" w:rsidRDefault="00A44252" w:rsidP="00A44252">
            <w:pPr>
              <w:rPr>
                <w:rFonts w:eastAsia="Albany AMT" w:cs="Lucidasans"/>
                <w:b/>
                <w:sz w:val="22"/>
                <w:szCs w:val="24"/>
              </w:rPr>
            </w:pPr>
            <w:r w:rsidRPr="00DF33A6">
              <w:rPr>
                <w:rFonts w:eastAsia="Albany AMT" w:cs="Lucidasans"/>
                <w:b/>
                <w:sz w:val="22"/>
                <w:szCs w:val="24"/>
              </w:rPr>
              <w:t>Программа «Улучшение кормовой базы в общественном животноводстве Тейковского муниципального района», всего</w:t>
            </w:r>
          </w:p>
        </w:tc>
        <w:tc>
          <w:tcPr>
            <w:tcW w:w="1134" w:type="dxa"/>
          </w:tcPr>
          <w:p w:rsidR="00A44252" w:rsidRPr="00DF33A6" w:rsidRDefault="00A44252" w:rsidP="00A44252">
            <w:pPr>
              <w:jc w:val="center"/>
              <w:rPr>
                <w:rFonts w:eastAsia="Albany AMT" w:cs="Lucidasans"/>
                <w:b/>
                <w:sz w:val="22"/>
                <w:szCs w:val="24"/>
              </w:rPr>
            </w:pPr>
            <w:r w:rsidRPr="00DF33A6">
              <w:rPr>
                <w:rFonts w:eastAsia="Albany AMT" w:cs="Lucidasans"/>
                <w:b/>
                <w:sz w:val="22"/>
                <w:szCs w:val="24"/>
              </w:rPr>
              <w:t>тыс. руб.</w:t>
            </w:r>
          </w:p>
        </w:tc>
        <w:tc>
          <w:tcPr>
            <w:tcW w:w="88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330</w:t>
            </w:r>
          </w:p>
        </w:tc>
        <w:tc>
          <w:tcPr>
            <w:tcW w:w="95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8"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42"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1026" w:type="dxa"/>
          </w:tcPr>
          <w:p w:rsidR="00A44252" w:rsidRPr="00DF33A6" w:rsidRDefault="00A44252" w:rsidP="00A44252">
            <w:pPr>
              <w:ind w:right="-108"/>
              <w:jc w:val="center"/>
              <w:rPr>
                <w:rFonts w:eastAsia="Albany AMT" w:cs="Lucidasans"/>
                <w:bCs/>
                <w:sz w:val="22"/>
                <w:szCs w:val="24"/>
              </w:rPr>
            </w:pPr>
            <w:r w:rsidRPr="00DF33A6">
              <w:rPr>
                <w:rFonts w:eastAsia="Albany AMT" w:cs="Lucidasans"/>
                <w:bCs/>
                <w:sz w:val="22"/>
                <w:szCs w:val="24"/>
              </w:rPr>
              <w:t>350</w:t>
            </w:r>
          </w:p>
        </w:tc>
      </w:tr>
      <w:tr w:rsidR="00A44252" w:rsidRPr="00A44252" w:rsidTr="000F02C8">
        <w:tc>
          <w:tcPr>
            <w:tcW w:w="601" w:type="dxa"/>
          </w:tcPr>
          <w:p w:rsidR="00A44252" w:rsidRPr="00A44252" w:rsidRDefault="00A44252" w:rsidP="00A44252">
            <w:pPr>
              <w:rPr>
                <w:rFonts w:eastAsia="Albany AMT" w:cs="Lucidasans"/>
                <w:b/>
                <w:sz w:val="24"/>
                <w:szCs w:val="24"/>
              </w:rPr>
            </w:pPr>
          </w:p>
        </w:tc>
        <w:tc>
          <w:tcPr>
            <w:tcW w:w="3685" w:type="dxa"/>
          </w:tcPr>
          <w:p w:rsidR="00A44252" w:rsidRPr="00DF33A6" w:rsidRDefault="00A44252" w:rsidP="00A44252">
            <w:pPr>
              <w:rPr>
                <w:rFonts w:eastAsia="Albany AMT" w:cs="Lucidasans"/>
                <w:b/>
                <w:sz w:val="22"/>
                <w:szCs w:val="24"/>
              </w:rPr>
            </w:pPr>
            <w:r w:rsidRPr="00DF33A6">
              <w:rPr>
                <w:rFonts w:eastAsia="Albany AMT" w:cs="Lucidasans"/>
                <w:b/>
                <w:sz w:val="22"/>
                <w:szCs w:val="24"/>
              </w:rPr>
              <w:t>Бюджетные ассигнования</w:t>
            </w:r>
          </w:p>
        </w:tc>
        <w:tc>
          <w:tcPr>
            <w:tcW w:w="1134" w:type="dxa"/>
          </w:tcPr>
          <w:p w:rsidR="00A44252" w:rsidRPr="00DF33A6" w:rsidRDefault="00A44252" w:rsidP="00A44252">
            <w:pPr>
              <w:jc w:val="center"/>
              <w:rPr>
                <w:rFonts w:eastAsia="Albany AMT" w:cs="Lucidasans"/>
                <w:b/>
                <w:sz w:val="22"/>
                <w:szCs w:val="24"/>
              </w:rPr>
            </w:pPr>
            <w:r w:rsidRPr="00DF33A6">
              <w:rPr>
                <w:rFonts w:eastAsia="Albany AMT" w:cs="Lucidasans"/>
                <w:b/>
                <w:sz w:val="22"/>
                <w:szCs w:val="24"/>
              </w:rPr>
              <w:t>тыс. руб.</w:t>
            </w:r>
          </w:p>
        </w:tc>
        <w:tc>
          <w:tcPr>
            <w:tcW w:w="88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330</w:t>
            </w:r>
          </w:p>
        </w:tc>
        <w:tc>
          <w:tcPr>
            <w:tcW w:w="95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8"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42"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1026" w:type="dxa"/>
          </w:tcPr>
          <w:p w:rsidR="00A44252" w:rsidRPr="00DF33A6" w:rsidRDefault="00A44252" w:rsidP="00A44252">
            <w:pPr>
              <w:ind w:right="-108"/>
              <w:jc w:val="center"/>
              <w:rPr>
                <w:rFonts w:eastAsia="Albany AMT" w:cs="Lucidasans"/>
                <w:bCs/>
                <w:sz w:val="22"/>
                <w:szCs w:val="24"/>
              </w:rPr>
            </w:pPr>
            <w:r w:rsidRPr="00DF33A6">
              <w:rPr>
                <w:rFonts w:eastAsia="Albany AMT" w:cs="Lucidasans"/>
                <w:bCs/>
                <w:sz w:val="22"/>
                <w:szCs w:val="24"/>
              </w:rPr>
              <w:t>350</w:t>
            </w:r>
          </w:p>
        </w:tc>
      </w:tr>
      <w:tr w:rsidR="00A44252" w:rsidRPr="00A44252" w:rsidTr="000F02C8">
        <w:tc>
          <w:tcPr>
            <w:tcW w:w="601" w:type="dxa"/>
          </w:tcPr>
          <w:p w:rsidR="00A44252" w:rsidRPr="00A44252" w:rsidRDefault="00A44252" w:rsidP="00A44252">
            <w:pPr>
              <w:rPr>
                <w:rFonts w:eastAsia="Albany AMT" w:cs="Lucidasans"/>
                <w:b/>
                <w:sz w:val="24"/>
                <w:szCs w:val="24"/>
              </w:rPr>
            </w:pPr>
          </w:p>
        </w:tc>
        <w:tc>
          <w:tcPr>
            <w:tcW w:w="3685" w:type="dxa"/>
          </w:tcPr>
          <w:p w:rsidR="00A44252" w:rsidRPr="00DF33A6" w:rsidRDefault="00A44252" w:rsidP="00A44252">
            <w:pPr>
              <w:rPr>
                <w:rFonts w:eastAsia="Albany AMT" w:cs="Lucidasans"/>
                <w:b/>
                <w:sz w:val="22"/>
                <w:szCs w:val="24"/>
              </w:rPr>
            </w:pPr>
            <w:r w:rsidRPr="00DF33A6">
              <w:rPr>
                <w:rFonts w:eastAsia="Albany AMT" w:cs="Lucidasans"/>
                <w:b/>
                <w:sz w:val="22"/>
                <w:szCs w:val="24"/>
              </w:rPr>
              <w:t>- бюджет Тейковского муниципального района</w:t>
            </w:r>
          </w:p>
        </w:tc>
        <w:tc>
          <w:tcPr>
            <w:tcW w:w="1134" w:type="dxa"/>
          </w:tcPr>
          <w:p w:rsidR="00A44252" w:rsidRPr="00DF33A6" w:rsidRDefault="00A44252" w:rsidP="00A44252">
            <w:pPr>
              <w:jc w:val="center"/>
              <w:rPr>
                <w:rFonts w:eastAsia="Albany AMT" w:cs="Lucidasans"/>
                <w:b/>
                <w:sz w:val="22"/>
                <w:szCs w:val="24"/>
              </w:rPr>
            </w:pPr>
            <w:r w:rsidRPr="00DF33A6">
              <w:rPr>
                <w:rFonts w:eastAsia="Albany AMT" w:cs="Lucidasans"/>
                <w:b/>
                <w:sz w:val="22"/>
                <w:szCs w:val="24"/>
              </w:rPr>
              <w:t>тыс. руб.</w:t>
            </w:r>
          </w:p>
        </w:tc>
        <w:tc>
          <w:tcPr>
            <w:tcW w:w="88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330</w:t>
            </w:r>
          </w:p>
        </w:tc>
        <w:tc>
          <w:tcPr>
            <w:tcW w:w="95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8"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42"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1026" w:type="dxa"/>
          </w:tcPr>
          <w:p w:rsidR="00A44252" w:rsidRPr="00DF33A6" w:rsidRDefault="00A44252" w:rsidP="00A44252">
            <w:pPr>
              <w:ind w:right="-108"/>
              <w:jc w:val="center"/>
              <w:rPr>
                <w:rFonts w:eastAsia="Albany AMT" w:cs="Lucidasans"/>
                <w:bCs/>
                <w:sz w:val="22"/>
                <w:szCs w:val="24"/>
              </w:rPr>
            </w:pPr>
            <w:r w:rsidRPr="00DF33A6">
              <w:rPr>
                <w:rFonts w:eastAsia="Albany AMT" w:cs="Lucidasans"/>
                <w:bCs/>
                <w:sz w:val="22"/>
                <w:szCs w:val="24"/>
              </w:rPr>
              <w:t>350</w:t>
            </w:r>
          </w:p>
        </w:tc>
      </w:tr>
      <w:tr w:rsidR="00A44252" w:rsidRPr="00A44252" w:rsidTr="000F02C8">
        <w:tc>
          <w:tcPr>
            <w:tcW w:w="601" w:type="dxa"/>
          </w:tcPr>
          <w:p w:rsidR="00A44252" w:rsidRPr="00A44252" w:rsidRDefault="00A44252" w:rsidP="00A44252">
            <w:pPr>
              <w:jc w:val="both"/>
              <w:rPr>
                <w:rFonts w:eastAsia="Albany AMT" w:cs="Lucidasans"/>
                <w:b/>
                <w:sz w:val="24"/>
                <w:szCs w:val="24"/>
              </w:rPr>
            </w:pPr>
            <w:r w:rsidRPr="00A44252">
              <w:rPr>
                <w:rFonts w:eastAsia="Albany AMT" w:cs="Lucidasans"/>
                <w:b/>
                <w:sz w:val="24"/>
                <w:szCs w:val="24"/>
              </w:rPr>
              <w:t>1.</w:t>
            </w:r>
          </w:p>
        </w:tc>
        <w:tc>
          <w:tcPr>
            <w:tcW w:w="3685" w:type="dxa"/>
          </w:tcPr>
          <w:p w:rsidR="00A44252" w:rsidRPr="00DF33A6" w:rsidRDefault="00A44252" w:rsidP="00A44252">
            <w:pPr>
              <w:jc w:val="both"/>
              <w:rPr>
                <w:rFonts w:eastAsia="Albany AMT" w:cs="Lucidasans"/>
                <w:bCs/>
                <w:sz w:val="22"/>
                <w:szCs w:val="24"/>
              </w:rPr>
            </w:pPr>
            <w:r w:rsidRPr="00DF33A6">
              <w:rPr>
                <w:rFonts w:eastAsia="Albany AMT" w:cs="Lucidasans"/>
                <w:b/>
                <w:sz w:val="22"/>
                <w:szCs w:val="24"/>
              </w:rPr>
              <w:t>Аналитическая Подпрограмма</w:t>
            </w:r>
          </w:p>
        </w:tc>
        <w:tc>
          <w:tcPr>
            <w:tcW w:w="1134" w:type="dxa"/>
          </w:tcPr>
          <w:p w:rsidR="00A44252" w:rsidRPr="00DF33A6" w:rsidRDefault="00A44252" w:rsidP="00A44252">
            <w:pPr>
              <w:jc w:val="center"/>
              <w:rPr>
                <w:rFonts w:eastAsia="Albany AMT" w:cs="Lucidasans"/>
                <w:bCs/>
                <w:sz w:val="22"/>
                <w:szCs w:val="24"/>
              </w:rPr>
            </w:pPr>
          </w:p>
        </w:tc>
        <w:tc>
          <w:tcPr>
            <w:tcW w:w="884" w:type="dxa"/>
          </w:tcPr>
          <w:p w:rsidR="00A44252" w:rsidRPr="00DF33A6" w:rsidRDefault="00A44252" w:rsidP="00A44252">
            <w:pPr>
              <w:jc w:val="center"/>
              <w:rPr>
                <w:rFonts w:eastAsia="Albany AMT" w:cs="Lucidasans"/>
                <w:bCs/>
                <w:sz w:val="22"/>
                <w:szCs w:val="24"/>
              </w:rPr>
            </w:pPr>
          </w:p>
        </w:tc>
        <w:tc>
          <w:tcPr>
            <w:tcW w:w="959" w:type="dxa"/>
          </w:tcPr>
          <w:p w:rsidR="00A44252" w:rsidRPr="00DF33A6" w:rsidRDefault="00A44252" w:rsidP="00A44252">
            <w:pPr>
              <w:jc w:val="center"/>
              <w:rPr>
                <w:rFonts w:eastAsia="Albany AMT" w:cs="Lucidasans"/>
                <w:bCs/>
                <w:sz w:val="22"/>
                <w:szCs w:val="24"/>
              </w:rPr>
            </w:pPr>
          </w:p>
        </w:tc>
        <w:tc>
          <w:tcPr>
            <w:tcW w:w="709" w:type="dxa"/>
          </w:tcPr>
          <w:p w:rsidR="00A44252" w:rsidRPr="00DF33A6" w:rsidRDefault="00A44252" w:rsidP="00A44252">
            <w:pPr>
              <w:jc w:val="center"/>
              <w:rPr>
                <w:rFonts w:eastAsia="Albany AMT" w:cs="Lucidasans"/>
                <w:bCs/>
                <w:sz w:val="22"/>
                <w:szCs w:val="24"/>
              </w:rPr>
            </w:pPr>
          </w:p>
        </w:tc>
        <w:tc>
          <w:tcPr>
            <w:tcW w:w="708" w:type="dxa"/>
          </w:tcPr>
          <w:p w:rsidR="00A44252" w:rsidRPr="00DF33A6" w:rsidRDefault="00A44252" w:rsidP="00A44252">
            <w:pPr>
              <w:jc w:val="center"/>
              <w:rPr>
                <w:rFonts w:eastAsia="Albany AMT" w:cs="Lucidasans"/>
                <w:bCs/>
                <w:sz w:val="22"/>
                <w:szCs w:val="24"/>
              </w:rPr>
            </w:pPr>
          </w:p>
        </w:tc>
        <w:tc>
          <w:tcPr>
            <w:tcW w:w="742" w:type="dxa"/>
          </w:tcPr>
          <w:p w:rsidR="00A44252" w:rsidRPr="00DF33A6" w:rsidRDefault="00A44252" w:rsidP="00A44252">
            <w:pPr>
              <w:jc w:val="center"/>
              <w:rPr>
                <w:rFonts w:eastAsia="Albany AMT" w:cs="Lucidasans"/>
                <w:bCs/>
                <w:sz w:val="22"/>
                <w:szCs w:val="24"/>
              </w:rPr>
            </w:pPr>
          </w:p>
        </w:tc>
        <w:tc>
          <w:tcPr>
            <w:tcW w:w="1026" w:type="dxa"/>
          </w:tcPr>
          <w:p w:rsidR="00A44252" w:rsidRPr="00DF33A6" w:rsidRDefault="00A44252" w:rsidP="00A44252">
            <w:pPr>
              <w:ind w:right="-108"/>
              <w:jc w:val="center"/>
              <w:rPr>
                <w:rFonts w:eastAsia="Albany AMT" w:cs="Lucidasans"/>
                <w:bCs/>
                <w:sz w:val="22"/>
                <w:szCs w:val="24"/>
              </w:rPr>
            </w:pPr>
          </w:p>
        </w:tc>
      </w:tr>
      <w:tr w:rsidR="00A44252" w:rsidRPr="00A44252" w:rsidTr="000F02C8">
        <w:tc>
          <w:tcPr>
            <w:tcW w:w="601"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1.1.</w:t>
            </w:r>
          </w:p>
        </w:tc>
        <w:tc>
          <w:tcPr>
            <w:tcW w:w="3685"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Подпрограмма «Улучшение кормовой базы в общественном животноводстве Тейковского муниципального района», всего</w:t>
            </w:r>
          </w:p>
        </w:tc>
        <w:tc>
          <w:tcPr>
            <w:tcW w:w="113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тыс. руб.</w:t>
            </w:r>
          </w:p>
        </w:tc>
        <w:tc>
          <w:tcPr>
            <w:tcW w:w="88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330</w:t>
            </w:r>
          </w:p>
        </w:tc>
        <w:tc>
          <w:tcPr>
            <w:tcW w:w="95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8"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42"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1026" w:type="dxa"/>
          </w:tcPr>
          <w:p w:rsidR="00A44252" w:rsidRPr="00DF33A6" w:rsidRDefault="00A44252" w:rsidP="00A44252">
            <w:pPr>
              <w:ind w:right="-108"/>
              <w:jc w:val="center"/>
              <w:rPr>
                <w:rFonts w:eastAsia="Albany AMT" w:cs="Lucidasans"/>
                <w:bCs/>
                <w:sz w:val="22"/>
                <w:szCs w:val="24"/>
              </w:rPr>
            </w:pPr>
            <w:r w:rsidRPr="00DF33A6">
              <w:rPr>
                <w:rFonts w:eastAsia="Albany AMT" w:cs="Lucidasans"/>
                <w:bCs/>
                <w:sz w:val="22"/>
                <w:szCs w:val="24"/>
              </w:rPr>
              <w:t>350</w:t>
            </w:r>
          </w:p>
        </w:tc>
      </w:tr>
      <w:tr w:rsidR="00A44252" w:rsidRPr="00A44252" w:rsidTr="000F02C8">
        <w:tc>
          <w:tcPr>
            <w:tcW w:w="601" w:type="dxa"/>
          </w:tcPr>
          <w:p w:rsidR="00A44252" w:rsidRPr="00A44252" w:rsidRDefault="00A44252" w:rsidP="00A44252">
            <w:pPr>
              <w:jc w:val="both"/>
              <w:rPr>
                <w:rFonts w:eastAsia="Albany AMT" w:cs="Lucidasans"/>
                <w:bCs/>
                <w:sz w:val="24"/>
                <w:szCs w:val="24"/>
              </w:rPr>
            </w:pPr>
          </w:p>
        </w:tc>
        <w:tc>
          <w:tcPr>
            <w:tcW w:w="3685" w:type="dxa"/>
          </w:tcPr>
          <w:p w:rsidR="00A44252" w:rsidRPr="00DF33A6" w:rsidRDefault="00A44252" w:rsidP="00A44252">
            <w:pPr>
              <w:jc w:val="both"/>
              <w:rPr>
                <w:rFonts w:eastAsia="Albany AMT" w:cs="Lucidasans"/>
                <w:bCs/>
                <w:sz w:val="22"/>
                <w:szCs w:val="24"/>
              </w:rPr>
            </w:pPr>
            <w:r w:rsidRPr="00DF33A6">
              <w:rPr>
                <w:rFonts w:eastAsia="Albany AMT" w:cs="Lucidasans"/>
                <w:bCs/>
                <w:sz w:val="22"/>
                <w:szCs w:val="24"/>
              </w:rPr>
              <w:t>Бюджетные ассигнования</w:t>
            </w:r>
          </w:p>
        </w:tc>
        <w:tc>
          <w:tcPr>
            <w:tcW w:w="113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тыс. руб.</w:t>
            </w:r>
          </w:p>
        </w:tc>
        <w:tc>
          <w:tcPr>
            <w:tcW w:w="88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330</w:t>
            </w:r>
          </w:p>
        </w:tc>
        <w:tc>
          <w:tcPr>
            <w:tcW w:w="95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8"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42"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1026" w:type="dxa"/>
          </w:tcPr>
          <w:p w:rsidR="00A44252" w:rsidRPr="00DF33A6" w:rsidRDefault="00A44252" w:rsidP="00A44252">
            <w:pPr>
              <w:ind w:right="-108"/>
              <w:jc w:val="center"/>
              <w:rPr>
                <w:rFonts w:eastAsia="Albany AMT" w:cs="Lucidasans"/>
                <w:bCs/>
                <w:sz w:val="22"/>
                <w:szCs w:val="24"/>
              </w:rPr>
            </w:pPr>
            <w:r w:rsidRPr="00DF33A6">
              <w:rPr>
                <w:rFonts w:eastAsia="Albany AMT" w:cs="Lucidasans"/>
                <w:bCs/>
                <w:sz w:val="22"/>
                <w:szCs w:val="24"/>
              </w:rPr>
              <w:t>350</w:t>
            </w:r>
          </w:p>
        </w:tc>
      </w:tr>
      <w:tr w:rsidR="00A44252" w:rsidRPr="00A44252" w:rsidTr="000F02C8">
        <w:tc>
          <w:tcPr>
            <w:tcW w:w="601" w:type="dxa"/>
          </w:tcPr>
          <w:p w:rsidR="00A44252" w:rsidRPr="00A44252" w:rsidRDefault="00A44252" w:rsidP="00A44252">
            <w:pPr>
              <w:rPr>
                <w:rFonts w:eastAsia="Albany AMT" w:cs="Lucidasans"/>
                <w:bCs/>
                <w:sz w:val="24"/>
                <w:szCs w:val="24"/>
              </w:rPr>
            </w:pPr>
          </w:p>
        </w:tc>
        <w:tc>
          <w:tcPr>
            <w:tcW w:w="3685" w:type="dxa"/>
          </w:tcPr>
          <w:p w:rsidR="00A44252" w:rsidRPr="00DF33A6" w:rsidRDefault="00A44252" w:rsidP="00A44252">
            <w:pPr>
              <w:rPr>
                <w:rFonts w:eastAsia="Albany AMT" w:cs="Lucidasans"/>
                <w:bCs/>
                <w:sz w:val="22"/>
                <w:szCs w:val="24"/>
              </w:rPr>
            </w:pPr>
            <w:r w:rsidRPr="00DF33A6">
              <w:rPr>
                <w:rFonts w:eastAsia="Albany AMT" w:cs="Lucidasans"/>
                <w:bCs/>
                <w:sz w:val="22"/>
                <w:szCs w:val="24"/>
              </w:rPr>
              <w:t>- бюджет Тейковского муниципального района</w:t>
            </w:r>
          </w:p>
        </w:tc>
        <w:tc>
          <w:tcPr>
            <w:tcW w:w="113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тыс. руб.</w:t>
            </w:r>
          </w:p>
        </w:tc>
        <w:tc>
          <w:tcPr>
            <w:tcW w:w="884"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330</w:t>
            </w:r>
          </w:p>
        </w:tc>
        <w:tc>
          <w:tcPr>
            <w:tcW w:w="95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9"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08"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742" w:type="dxa"/>
          </w:tcPr>
          <w:p w:rsidR="00A44252" w:rsidRPr="00DF33A6" w:rsidRDefault="00A44252" w:rsidP="00A44252">
            <w:pPr>
              <w:jc w:val="center"/>
              <w:rPr>
                <w:rFonts w:eastAsia="Albany AMT" w:cs="Lucidasans"/>
                <w:bCs/>
                <w:sz w:val="22"/>
                <w:szCs w:val="24"/>
              </w:rPr>
            </w:pPr>
            <w:r w:rsidRPr="00DF33A6">
              <w:rPr>
                <w:rFonts w:eastAsia="Albany AMT" w:cs="Lucidasans"/>
                <w:bCs/>
                <w:sz w:val="22"/>
                <w:szCs w:val="24"/>
              </w:rPr>
              <w:t>350</w:t>
            </w:r>
          </w:p>
        </w:tc>
        <w:tc>
          <w:tcPr>
            <w:tcW w:w="1026" w:type="dxa"/>
          </w:tcPr>
          <w:p w:rsidR="00A44252" w:rsidRPr="00DF33A6" w:rsidRDefault="00A44252" w:rsidP="00A44252">
            <w:pPr>
              <w:ind w:right="-108"/>
              <w:jc w:val="center"/>
              <w:rPr>
                <w:rFonts w:eastAsia="Albany AMT" w:cs="Lucidasans"/>
                <w:bCs/>
                <w:sz w:val="22"/>
                <w:szCs w:val="24"/>
              </w:rPr>
            </w:pPr>
            <w:r w:rsidRPr="00DF33A6">
              <w:rPr>
                <w:rFonts w:eastAsia="Albany AMT" w:cs="Lucidasans"/>
                <w:bCs/>
                <w:sz w:val="22"/>
                <w:szCs w:val="24"/>
              </w:rPr>
              <w:t>350</w:t>
            </w:r>
          </w:p>
        </w:tc>
      </w:tr>
    </w:tbl>
    <w:p w:rsidR="0052469D" w:rsidRDefault="0052469D" w:rsidP="00DF33A6">
      <w:pPr>
        <w:widowControl w:val="0"/>
        <w:suppressAutoHyphens/>
        <w:spacing w:after="0" w:line="240" w:lineRule="auto"/>
        <w:rPr>
          <w:rFonts w:ascii="Times New Roman" w:eastAsia="Albany AMT" w:hAnsi="Times New Roman" w:cs="Lucidasans"/>
          <w:b/>
          <w:sz w:val="24"/>
          <w:szCs w:val="24"/>
        </w:rPr>
      </w:pPr>
    </w:p>
    <w:p w:rsidR="0052469D" w:rsidRPr="00A44252" w:rsidRDefault="0052469D" w:rsidP="00A44252">
      <w:pPr>
        <w:widowControl w:val="0"/>
        <w:suppressAutoHyphens/>
        <w:spacing w:after="0" w:line="240" w:lineRule="auto"/>
        <w:jc w:val="center"/>
        <w:rPr>
          <w:rFonts w:ascii="Times New Roman" w:eastAsia="Albany AMT" w:hAnsi="Times New Roman" w:cs="Lucidasans"/>
          <w:b/>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DF33A6" w:rsidRDefault="00DF33A6" w:rsidP="00A44252">
      <w:pPr>
        <w:widowControl w:val="0"/>
        <w:suppressAutoHyphens/>
        <w:spacing w:after="0" w:line="240" w:lineRule="auto"/>
        <w:jc w:val="center"/>
        <w:rPr>
          <w:rFonts w:ascii="Times New Roman" w:eastAsia="Albany AMT" w:hAnsi="Times New Roman" w:cs="Lucidasans"/>
          <w:b/>
          <w:bCs/>
          <w:i/>
          <w:sz w:val="24"/>
          <w:szCs w:val="24"/>
        </w:rPr>
      </w:pPr>
    </w:p>
    <w:p w:rsidR="00A44252" w:rsidRPr="00A44252" w:rsidRDefault="00A44252" w:rsidP="00A44252">
      <w:pPr>
        <w:widowControl w:val="0"/>
        <w:suppressAutoHyphens/>
        <w:spacing w:after="0" w:line="240" w:lineRule="auto"/>
        <w:jc w:val="center"/>
        <w:rPr>
          <w:rFonts w:ascii="Times New Roman" w:eastAsia="Albany AMT" w:hAnsi="Times New Roman" w:cs="Lucidasans"/>
          <w:b/>
          <w:bCs/>
          <w:i/>
          <w:sz w:val="24"/>
          <w:szCs w:val="24"/>
        </w:rPr>
      </w:pPr>
      <w:r w:rsidRPr="00A44252">
        <w:rPr>
          <w:rFonts w:ascii="Times New Roman" w:eastAsia="Albany AMT" w:hAnsi="Times New Roman" w:cs="Lucidasans"/>
          <w:b/>
          <w:bCs/>
          <w:i/>
          <w:sz w:val="24"/>
          <w:szCs w:val="24"/>
        </w:rPr>
        <w:t>5. Подпрограмма</w:t>
      </w:r>
    </w:p>
    <w:p w:rsidR="00D20792" w:rsidRDefault="00A44252" w:rsidP="00A44252">
      <w:pPr>
        <w:widowControl w:val="0"/>
        <w:suppressAutoHyphens/>
        <w:spacing w:after="0" w:line="240" w:lineRule="auto"/>
        <w:jc w:val="center"/>
        <w:rPr>
          <w:rFonts w:ascii="Times New Roman" w:eastAsia="Albany AMT" w:hAnsi="Times New Roman" w:cs="Times New Roman"/>
          <w:b/>
          <w:i/>
          <w:sz w:val="24"/>
          <w:szCs w:val="24"/>
        </w:rPr>
      </w:pPr>
      <w:r w:rsidRPr="00A44252">
        <w:rPr>
          <w:rFonts w:ascii="Times New Roman" w:eastAsia="Albany AMT" w:hAnsi="Times New Roman" w:cs="Times New Roman"/>
          <w:b/>
          <w:i/>
          <w:sz w:val="24"/>
          <w:szCs w:val="24"/>
        </w:rPr>
        <w:t>«Улучшение кормовой базы в общественном животноводстве</w:t>
      </w:r>
    </w:p>
    <w:p w:rsidR="00A44252" w:rsidRPr="00A44252" w:rsidRDefault="00A44252" w:rsidP="00A44252">
      <w:pPr>
        <w:widowControl w:val="0"/>
        <w:suppressAutoHyphens/>
        <w:spacing w:after="0" w:line="240" w:lineRule="auto"/>
        <w:jc w:val="center"/>
        <w:rPr>
          <w:rFonts w:ascii="Times New Roman" w:eastAsia="Albany AMT" w:hAnsi="Times New Roman" w:cs="Times New Roman"/>
          <w:b/>
          <w:i/>
          <w:sz w:val="24"/>
          <w:szCs w:val="24"/>
        </w:rPr>
      </w:pPr>
      <w:r w:rsidRPr="00A44252">
        <w:rPr>
          <w:rFonts w:ascii="Times New Roman" w:eastAsia="Albany AMT" w:hAnsi="Times New Roman" w:cs="Times New Roman"/>
          <w:b/>
          <w:i/>
          <w:sz w:val="24"/>
          <w:szCs w:val="24"/>
        </w:rPr>
        <w:t xml:space="preserve"> Тейковского муниципального района»</w:t>
      </w:r>
    </w:p>
    <w:p w:rsidR="00A44252" w:rsidRPr="00A44252" w:rsidRDefault="00A44252" w:rsidP="00A44252">
      <w:pPr>
        <w:widowControl w:val="0"/>
        <w:suppressAutoHyphens/>
        <w:spacing w:after="0" w:line="240" w:lineRule="auto"/>
        <w:jc w:val="center"/>
        <w:rPr>
          <w:rFonts w:ascii="Times New Roman" w:eastAsia="Albany AMT" w:hAnsi="Times New Roman" w:cs="Times New Roman"/>
          <w:b/>
          <w:i/>
          <w:sz w:val="24"/>
          <w:szCs w:val="24"/>
        </w:rPr>
      </w:pPr>
    </w:p>
    <w:p w:rsidR="00A44252" w:rsidRPr="00A44252" w:rsidRDefault="00A44252" w:rsidP="00A44252">
      <w:pPr>
        <w:widowControl w:val="0"/>
        <w:suppressAutoHyphens/>
        <w:spacing w:after="0" w:line="240" w:lineRule="auto"/>
        <w:jc w:val="center"/>
        <w:rPr>
          <w:rFonts w:ascii="Times New Roman" w:eastAsia="Albany AMT" w:hAnsi="Times New Roman" w:cs="Times New Roman"/>
          <w:b/>
          <w:i/>
          <w:sz w:val="24"/>
          <w:szCs w:val="24"/>
        </w:rPr>
      </w:pPr>
    </w:p>
    <w:p w:rsidR="00A44252" w:rsidRPr="00A44252" w:rsidRDefault="00A44252" w:rsidP="00A44252">
      <w:pPr>
        <w:widowControl w:val="0"/>
        <w:suppressAutoHyphens/>
        <w:spacing w:after="0" w:line="240" w:lineRule="auto"/>
        <w:jc w:val="center"/>
        <w:rPr>
          <w:rFonts w:ascii="Times New Roman" w:eastAsia="Albany AMT" w:hAnsi="Times New Roman" w:cs="Times New Roman"/>
          <w:b/>
          <w:i/>
          <w:sz w:val="24"/>
          <w:szCs w:val="24"/>
        </w:rPr>
      </w:pPr>
    </w:p>
    <w:p w:rsidR="00A44252" w:rsidRPr="00A44252" w:rsidRDefault="00A44252" w:rsidP="00A44252">
      <w:pPr>
        <w:widowControl w:val="0"/>
        <w:suppressAutoHyphens/>
        <w:spacing w:after="0" w:line="240" w:lineRule="auto"/>
        <w:jc w:val="center"/>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t>1) Паспорт Подпрограммы</w:t>
      </w:r>
    </w:p>
    <w:tbl>
      <w:tblPr>
        <w:tblpPr w:leftFromText="180" w:rightFromText="180" w:vertAnchor="text" w:horzAnchor="margin" w:tblpXSpec="center" w:tblpY="47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00"/>
      </w:tblGrid>
      <w:tr w:rsidR="00A44252" w:rsidRPr="00A44252" w:rsidTr="000F02C8">
        <w:trPr>
          <w:trHeight w:val="416"/>
        </w:trPr>
        <w:tc>
          <w:tcPr>
            <w:tcW w:w="10368" w:type="dxa"/>
            <w:gridSpan w:val="2"/>
            <w:shd w:val="clear" w:color="auto" w:fill="auto"/>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b/>
                <w:sz w:val="24"/>
                <w:szCs w:val="24"/>
              </w:rPr>
              <w:t>Паспорт подпрограммы</w:t>
            </w:r>
          </w:p>
        </w:tc>
      </w:tr>
      <w:tr w:rsidR="00A44252" w:rsidRPr="00A44252" w:rsidTr="000F02C8">
        <w:trPr>
          <w:trHeight w:val="428"/>
        </w:trPr>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Тип подпрограммы</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Аналитическая</w:t>
            </w:r>
          </w:p>
        </w:tc>
      </w:tr>
      <w:tr w:rsidR="00A44252" w:rsidRPr="00A44252" w:rsidTr="000F02C8">
        <w:trPr>
          <w:trHeight w:val="841"/>
        </w:trPr>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Наименование подпрограммы</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«Улучшение кормовой базы в общественном животноводстве Тейковского муниципального района»</w:t>
            </w:r>
          </w:p>
        </w:tc>
      </w:tr>
      <w:tr w:rsidR="00A44252" w:rsidRPr="00A44252" w:rsidTr="000F02C8">
        <w:trPr>
          <w:trHeight w:val="689"/>
        </w:trPr>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Срок реализации подпрограммы</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2014-2019 гг.</w:t>
            </w:r>
          </w:p>
        </w:tc>
      </w:tr>
      <w:tr w:rsidR="00A44252" w:rsidRPr="00A44252" w:rsidTr="000F02C8">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Исполнители подпрограммы</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отдел сельского хозяйства администрации Тейковского муниципального района;</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финансовый отдел администрации Тейковского муниципального района;</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сельскохозяйственные муниципальные унитарные предприятия Тейковского муниципального района;</w:t>
            </w:r>
          </w:p>
        </w:tc>
      </w:tr>
      <w:tr w:rsidR="00A44252" w:rsidRPr="00A44252" w:rsidTr="000F02C8">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Цель подпрограммы</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Содействие муниципальным унитарным </w:t>
            </w:r>
            <w:proofErr w:type="gramStart"/>
            <w:r w:rsidRPr="00A44252">
              <w:rPr>
                <w:rFonts w:ascii="Times New Roman" w:eastAsia="Albany AMT" w:hAnsi="Times New Roman" w:cs="Times New Roman"/>
                <w:sz w:val="24"/>
                <w:szCs w:val="24"/>
              </w:rPr>
              <w:t>предприятиям  района</w:t>
            </w:r>
            <w:proofErr w:type="gramEnd"/>
            <w:r w:rsidRPr="00A44252">
              <w:rPr>
                <w:rFonts w:ascii="Times New Roman" w:eastAsia="Albany AMT" w:hAnsi="Times New Roman" w:cs="Times New Roman"/>
                <w:sz w:val="24"/>
                <w:szCs w:val="24"/>
              </w:rPr>
              <w:t xml:space="preserve"> в улучшении кормовой базы, путем предоставления возмещения части затрат связанных с созданием в районе высокопродуктивных площадей многолетних трав</w:t>
            </w:r>
          </w:p>
        </w:tc>
      </w:tr>
      <w:tr w:rsidR="00A44252" w:rsidRPr="00A44252" w:rsidTr="000F02C8">
        <w:trPr>
          <w:trHeight w:val="1407"/>
        </w:trPr>
        <w:tc>
          <w:tcPr>
            <w:tcW w:w="3168"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Объем ресурсного обеспечения </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подпрограммы </w:t>
            </w:r>
          </w:p>
        </w:tc>
        <w:tc>
          <w:tcPr>
            <w:tcW w:w="7200" w:type="dxa"/>
            <w:shd w:val="clear" w:color="auto" w:fill="auto"/>
          </w:tcPr>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Общая сумма расходов на реализацию муниципальной программы на 2014-2019 годы – 2080,0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в т. ч. за счет средств:</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бюджета Тейковского муниципального района:</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всего 2080,0 тыс. руб., в </w:t>
            </w:r>
            <w:proofErr w:type="spellStart"/>
            <w:r w:rsidRPr="00A44252">
              <w:rPr>
                <w:rFonts w:ascii="Times New Roman" w:eastAsia="Albany AMT" w:hAnsi="Times New Roman" w:cs="Times New Roman"/>
                <w:sz w:val="24"/>
                <w:szCs w:val="24"/>
              </w:rPr>
              <w:t>т.ч</w:t>
            </w:r>
            <w:proofErr w:type="spellEnd"/>
            <w:r w:rsidRPr="00A44252">
              <w:rPr>
                <w:rFonts w:ascii="Times New Roman" w:eastAsia="Albany AMT" w:hAnsi="Times New Roman" w:cs="Times New Roman"/>
                <w:sz w:val="24"/>
                <w:szCs w:val="24"/>
              </w:rPr>
              <w:t>.:</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2014 год 330,0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2015 год 350,0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2016 год 350,0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2017 год 350,0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2018 год 350,0 тыс. руб.</w:t>
            </w: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2019 год 350,0 тыс. руб.</w:t>
            </w:r>
          </w:p>
        </w:tc>
      </w:tr>
    </w:tbl>
    <w:p w:rsidR="00A44252" w:rsidRPr="00A44252" w:rsidRDefault="00A44252" w:rsidP="00A44252">
      <w:pPr>
        <w:widowControl w:val="0"/>
        <w:suppressAutoHyphens/>
        <w:spacing w:after="0" w:line="240" w:lineRule="auto"/>
        <w:jc w:val="both"/>
        <w:rPr>
          <w:rFonts w:ascii="Times New Roman" w:eastAsia="Albany AMT" w:hAnsi="Times New Roman" w:cs="Times New Roman"/>
          <w:b/>
          <w:bCs/>
          <w:sz w:val="24"/>
          <w:szCs w:val="24"/>
          <w:lang w:eastAsia="ar-SA"/>
        </w:rPr>
      </w:pPr>
    </w:p>
    <w:p w:rsidR="00A44252" w:rsidRPr="00A44252" w:rsidRDefault="00A44252" w:rsidP="00A44252">
      <w:pPr>
        <w:widowControl w:val="0"/>
        <w:suppressAutoHyphens/>
        <w:spacing w:after="0" w:line="240" w:lineRule="auto"/>
        <w:jc w:val="both"/>
        <w:rPr>
          <w:rFonts w:ascii="Times New Roman" w:eastAsia="Albany AMT" w:hAnsi="Times New Roman" w:cs="Times New Roman"/>
          <w:b/>
          <w:bCs/>
          <w:sz w:val="24"/>
          <w:szCs w:val="24"/>
          <w:lang w:eastAsia="ar-SA"/>
        </w:rPr>
      </w:pPr>
    </w:p>
    <w:p w:rsidR="00A44252" w:rsidRPr="00A44252" w:rsidRDefault="00A44252" w:rsidP="00A44252">
      <w:pPr>
        <w:widowControl w:val="0"/>
        <w:suppressAutoHyphens/>
        <w:spacing w:after="0" w:line="240" w:lineRule="auto"/>
        <w:ind w:firstLine="567"/>
        <w:jc w:val="both"/>
        <w:rPr>
          <w:rFonts w:ascii="Times New Roman" w:eastAsia="Albany AMT" w:hAnsi="Times New Roman" w:cs="Times New Roman"/>
          <w:b/>
          <w:bCs/>
          <w:sz w:val="24"/>
          <w:szCs w:val="24"/>
          <w:lang w:eastAsia="ar-SA"/>
        </w:rPr>
      </w:pPr>
      <w:r w:rsidRPr="00A44252">
        <w:rPr>
          <w:rFonts w:ascii="Times New Roman" w:eastAsia="Albany AMT" w:hAnsi="Times New Roman" w:cs="Times New Roman"/>
          <w:b/>
          <w:bCs/>
          <w:sz w:val="24"/>
          <w:szCs w:val="24"/>
          <w:lang w:eastAsia="ar-SA"/>
        </w:rPr>
        <w:t>2) Краткая характеристика сферы реализации подпрограммы</w:t>
      </w:r>
    </w:p>
    <w:p w:rsidR="00A44252" w:rsidRPr="00A44252" w:rsidRDefault="00A44252" w:rsidP="00A44252">
      <w:pPr>
        <w:widowControl w:val="0"/>
        <w:suppressAutoHyphens/>
        <w:spacing w:after="0" w:line="240" w:lineRule="auto"/>
        <w:ind w:firstLine="709"/>
        <w:jc w:val="right"/>
        <w:rPr>
          <w:rFonts w:ascii="Times New Roman" w:eastAsia="Albany AMT" w:hAnsi="Times New Roman" w:cs="Times New Roman"/>
          <w:b/>
          <w:sz w:val="24"/>
          <w:szCs w:val="24"/>
          <w:lang w:eastAsia="ar-SA"/>
        </w:rPr>
      </w:pPr>
    </w:p>
    <w:p w:rsidR="00A44252" w:rsidRPr="00A44252" w:rsidRDefault="00A44252" w:rsidP="00A44252">
      <w:pPr>
        <w:widowControl w:val="0"/>
        <w:suppressAutoHyphens/>
        <w:spacing w:after="0" w:line="240" w:lineRule="auto"/>
        <w:ind w:firstLine="709"/>
        <w:jc w:val="both"/>
        <w:rPr>
          <w:rFonts w:ascii="Times New Roman" w:eastAsia="Albany AMT" w:hAnsi="Times New Roman" w:cs="Times New Roman"/>
          <w:b/>
          <w:sz w:val="24"/>
          <w:szCs w:val="24"/>
          <w:lang w:eastAsia="ar-SA"/>
        </w:rPr>
      </w:pPr>
      <w:r w:rsidRPr="00A44252">
        <w:rPr>
          <w:rFonts w:ascii="Times New Roman" w:eastAsia="Albany AMT" w:hAnsi="Times New Roman" w:cs="Times New Roman"/>
          <w:sz w:val="24"/>
          <w:szCs w:val="24"/>
        </w:rPr>
        <w:t>Увеличение объемов производства растениеводческой продукции на основе повышения урожайности сельскохозяйственных культур за счет обновления площадей высокопродуктивных многолетних трав.</w:t>
      </w:r>
    </w:p>
    <w:p w:rsidR="00A44252" w:rsidRPr="00A44252" w:rsidRDefault="00A44252" w:rsidP="00A44252">
      <w:pPr>
        <w:widowControl w:val="0"/>
        <w:suppressAutoHyphens/>
        <w:spacing w:after="0" w:line="240" w:lineRule="auto"/>
        <w:ind w:firstLine="709"/>
        <w:jc w:val="both"/>
        <w:rPr>
          <w:rFonts w:ascii="Times New Roman" w:eastAsia="Albany AMT" w:hAnsi="Times New Roman" w:cs="Times New Roman"/>
          <w:b/>
          <w:sz w:val="24"/>
          <w:szCs w:val="24"/>
          <w:lang w:eastAsia="ar-SA"/>
        </w:rPr>
      </w:pPr>
    </w:p>
    <w:p w:rsidR="00DA7EA5" w:rsidRDefault="00DA7EA5" w:rsidP="00A44252">
      <w:pPr>
        <w:widowControl w:val="0"/>
        <w:suppressAutoHyphens/>
        <w:spacing w:after="0" w:line="240" w:lineRule="auto"/>
        <w:ind w:firstLine="567"/>
        <w:rPr>
          <w:rFonts w:ascii="Times New Roman" w:eastAsia="Albany AMT" w:hAnsi="Times New Roman" w:cs="Lucidasans"/>
          <w:b/>
          <w:bCs/>
          <w:sz w:val="24"/>
          <w:szCs w:val="24"/>
        </w:rPr>
      </w:pPr>
    </w:p>
    <w:p w:rsidR="00DA7EA5" w:rsidRDefault="00DA7EA5" w:rsidP="00A44252">
      <w:pPr>
        <w:widowControl w:val="0"/>
        <w:suppressAutoHyphens/>
        <w:spacing w:after="0" w:line="240" w:lineRule="auto"/>
        <w:ind w:firstLine="567"/>
        <w:rPr>
          <w:rFonts w:ascii="Times New Roman" w:eastAsia="Albany AMT" w:hAnsi="Times New Roman" w:cs="Lucidasans"/>
          <w:b/>
          <w:bCs/>
          <w:sz w:val="24"/>
          <w:szCs w:val="24"/>
        </w:rPr>
      </w:pPr>
    </w:p>
    <w:p w:rsidR="00DA7EA5" w:rsidRDefault="00DA7EA5" w:rsidP="00A44252">
      <w:pPr>
        <w:widowControl w:val="0"/>
        <w:suppressAutoHyphens/>
        <w:spacing w:after="0" w:line="240" w:lineRule="auto"/>
        <w:ind w:firstLine="567"/>
        <w:rPr>
          <w:rFonts w:ascii="Times New Roman" w:eastAsia="Albany AMT" w:hAnsi="Times New Roman" w:cs="Lucidasans"/>
          <w:b/>
          <w:bCs/>
          <w:sz w:val="24"/>
          <w:szCs w:val="24"/>
        </w:rPr>
      </w:pPr>
    </w:p>
    <w:p w:rsidR="00DA7EA5" w:rsidRDefault="00DA7EA5" w:rsidP="00A44252">
      <w:pPr>
        <w:widowControl w:val="0"/>
        <w:suppressAutoHyphens/>
        <w:spacing w:after="0" w:line="240" w:lineRule="auto"/>
        <w:ind w:firstLine="567"/>
        <w:rPr>
          <w:rFonts w:ascii="Times New Roman" w:eastAsia="Albany AMT" w:hAnsi="Times New Roman" w:cs="Lucidasans"/>
          <w:b/>
          <w:bCs/>
          <w:sz w:val="24"/>
          <w:szCs w:val="24"/>
        </w:rPr>
      </w:pPr>
    </w:p>
    <w:p w:rsidR="00DA7EA5" w:rsidRDefault="00DA7EA5" w:rsidP="00A44252">
      <w:pPr>
        <w:widowControl w:val="0"/>
        <w:suppressAutoHyphens/>
        <w:spacing w:after="0" w:line="240" w:lineRule="auto"/>
        <w:ind w:firstLine="567"/>
        <w:rPr>
          <w:rFonts w:ascii="Times New Roman" w:eastAsia="Albany AMT" w:hAnsi="Times New Roman" w:cs="Lucidasans"/>
          <w:b/>
          <w:bCs/>
          <w:sz w:val="24"/>
          <w:szCs w:val="24"/>
        </w:rPr>
      </w:pPr>
    </w:p>
    <w:p w:rsidR="00DA7EA5" w:rsidRDefault="00DA7EA5" w:rsidP="00A44252">
      <w:pPr>
        <w:widowControl w:val="0"/>
        <w:suppressAutoHyphens/>
        <w:spacing w:after="0" w:line="240" w:lineRule="auto"/>
        <w:ind w:firstLine="567"/>
        <w:rPr>
          <w:rFonts w:ascii="Times New Roman" w:eastAsia="Albany AMT" w:hAnsi="Times New Roman" w:cs="Lucidasans"/>
          <w:b/>
          <w:bCs/>
          <w:sz w:val="24"/>
          <w:szCs w:val="24"/>
        </w:rPr>
      </w:pPr>
    </w:p>
    <w:p w:rsidR="0052469D" w:rsidRDefault="0052469D" w:rsidP="00A44252">
      <w:pPr>
        <w:widowControl w:val="0"/>
        <w:suppressAutoHyphens/>
        <w:spacing w:after="0" w:line="240" w:lineRule="auto"/>
        <w:ind w:firstLine="567"/>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ind w:firstLine="567"/>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lastRenderedPageBreak/>
        <w:t>3) Ожидаемые результаты реализации подпрограммы</w:t>
      </w:r>
    </w:p>
    <w:p w:rsidR="00A44252" w:rsidRPr="00A44252" w:rsidRDefault="00A44252" w:rsidP="00A44252">
      <w:pPr>
        <w:widowControl w:val="0"/>
        <w:suppressAutoHyphens/>
        <w:spacing w:after="0" w:line="240" w:lineRule="auto"/>
        <w:ind w:left="567"/>
        <w:jc w:val="center"/>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ind w:left="567"/>
        <w:jc w:val="center"/>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t xml:space="preserve">Сведения о целевых </w:t>
      </w:r>
      <w:r w:rsidR="00E63FDC" w:rsidRPr="00A44252">
        <w:rPr>
          <w:rFonts w:ascii="Times New Roman" w:eastAsia="Albany AMT" w:hAnsi="Times New Roman" w:cs="Lucidasans"/>
          <w:b/>
          <w:bCs/>
          <w:sz w:val="24"/>
          <w:szCs w:val="24"/>
        </w:rPr>
        <w:t>индикаторах реализации</w:t>
      </w:r>
      <w:r w:rsidRPr="00A44252">
        <w:rPr>
          <w:rFonts w:ascii="Times New Roman" w:eastAsia="Albany AMT" w:hAnsi="Times New Roman" w:cs="Lucidasans"/>
          <w:b/>
          <w:bCs/>
          <w:sz w:val="24"/>
          <w:szCs w:val="24"/>
        </w:rPr>
        <w:t xml:space="preserve"> аналитической </w:t>
      </w:r>
      <w:proofErr w:type="gramStart"/>
      <w:r w:rsidRPr="00A44252">
        <w:rPr>
          <w:rFonts w:ascii="Times New Roman" w:eastAsia="Albany AMT" w:hAnsi="Times New Roman" w:cs="Lucidasans"/>
          <w:b/>
          <w:bCs/>
          <w:sz w:val="24"/>
          <w:szCs w:val="24"/>
        </w:rPr>
        <w:t>подпрограммы  «</w:t>
      </w:r>
      <w:proofErr w:type="gramEnd"/>
      <w:r w:rsidRPr="00A44252">
        <w:rPr>
          <w:rFonts w:ascii="Times New Roman" w:eastAsia="Albany AMT" w:hAnsi="Times New Roman" w:cs="Lucidasans"/>
          <w:b/>
          <w:sz w:val="24"/>
          <w:szCs w:val="24"/>
        </w:rPr>
        <w:t>Улучшение кормовой базы в общественном животноводстве Тейковского муниципального района</w:t>
      </w:r>
      <w:r w:rsidRPr="00A44252">
        <w:rPr>
          <w:rFonts w:ascii="Times New Roman" w:eastAsia="Albany AMT" w:hAnsi="Times New Roman" w:cs="Lucidasans"/>
          <w:b/>
          <w:bCs/>
          <w:sz w:val="24"/>
          <w:szCs w:val="24"/>
        </w:rPr>
        <w:t>» в муниципальных унитарных предприятиях района</w:t>
      </w:r>
    </w:p>
    <w:p w:rsidR="00A44252" w:rsidRPr="00A44252" w:rsidRDefault="00A44252" w:rsidP="00A44252">
      <w:pPr>
        <w:widowControl w:val="0"/>
        <w:suppressAutoHyphens/>
        <w:spacing w:after="0" w:line="240" w:lineRule="auto"/>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Таблица 5</w:t>
      </w:r>
    </w:p>
    <w:tbl>
      <w:tblPr>
        <w:tblW w:w="10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1292"/>
        <w:gridCol w:w="800"/>
        <w:gridCol w:w="953"/>
        <w:gridCol w:w="996"/>
        <w:gridCol w:w="923"/>
        <w:gridCol w:w="953"/>
        <w:gridCol w:w="876"/>
        <w:gridCol w:w="953"/>
      </w:tblGrid>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Показатели эффективности использования ресурсов</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Единица измерения</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с 2013 г. факт</w:t>
            </w: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2014 </w:t>
            </w:r>
            <w:proofErr w:type="spellStart"/>
            <w:r w:rsidRPr="00DF33A6">
              <w:rPr>
                <w:rFonts w:ascii="Times New Roman" w:eastAsia="Albany AMT" w:hAnsi="Times New Roman" w:cs="Lucidasans"/>
                <w:sz w:val="24"/>
                <w:szCs w:val="24"/>
              </w:rPr>
              <w:t>г.факт</w:t>
            </w:r>
            <w:proofErr w:type="spellEnd"/>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2015 г. факт</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2016 г. оценка</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2017 г. план</w:t>
            </w: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2018 г. план</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2019 г. план</w:t>
            </w: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rPr>
                <w:rFonts w:ascii="Times New Roman" w:eastAsia="Albany AMT" w:hAnsi="Times New Roman" w:cs="Lucidasans"/>
                <w:sz w:val="24"/>
                <w:szCs w:val="24"/>
              </w:rPr>
            </w:pPr>
            <w:r w:rsidRPr="00DF33A6">
              <w:rPr>
                <w:rFonts w:ascii="Times New Roman" w:eastAsia="Albany AMT" w:hAnsi="Times New Roman" w:cs="Lucidasans"/>
                <w:sz w:val="24"/>
                <w:szCs w:val="24"/>
              </w:rPr>
              <w:t>1.1. Размер подсева площадей под высокопродуктивными многолетними травами</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га</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100</w:t>
            </w: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190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147</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136</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150</w:t>
            </w: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150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150</w:t>
            </w:r>
          </w:p>
        </w:tc>
      </w:tr>
      <w:tr w:rsidR="00A44252" w:rsidRPr="00A44252" w:rsidTr="00A44252">
        <w:trPr>
          <w:trHeight w:val="427"/>
        </w:trPr>
        <w:tc>
          <w:tcPr>
            <w:tcW w:w="2864"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1.2. Урожайность с </w:t>
            </w:r>
            <w:smartTag w:uri="urn:schemas-microsoft-com:office:smarttags" w:element="metricconverter">
              <w:smartTagPr>
                <w:attr w:name="ProductID" w:val="1 га"/>
              </w:smartTagPr>
              <w:r w:rsidRPr="00DF33A6">
                <w:rPr>
                  <w:rFonts w:ascii="Times New Roman" w:eastAsia="Albany AMT" w:hAnsi="Times New Roman" w:cs="Lucidasans"/>
                  <w:sz w:val="24"/>
                  <w:szCs w:val="24"/>
                </w:rPr>
                <w:t>1 га</w:t>
              </w:r>
            </w:smartTag>
            <w:r w:rsidRPr="00DF33A6">
              <w:rPr>
                <w:rFonts w:ascii="Times New Roman" w:eastAsia="Albany AMT" w:hAnsi="Times New Roman" w:cs="Lucidasans"/>
                <w:sz w:val="24"/>
                <w:szCs w:val="24"/>
              </w:rPr>
              <w:t xml:space="preserve"> новых высокопродуктивных многолетних трав</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r w:rsidRPr="00DF33A6">
              <w:rPr>
                <w:rFonts w:ascii="Times New Roman" w:eastAsia="Albany AMT" w:hAnsi="Times New Roman" w:cs="Lucidasans"/>
                <w:sz w:val="24"/>
                <w:szCs w:val="24"/>
              </w:rPr>
              <w:t>/га</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85</w:t>
            </w: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65</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110</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120</w:t>
            </w: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120</w:t>
            </w: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1.3. План заготовки кормов с площади новых высокопродуктивных многолетних трав</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 силос (в зеленой массе) </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8500</w:t>
            </w: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12350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16170</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16320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18000</w:t>
            </w: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18000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18000</w:t>
            </w: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 силос (готовый) </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6375</w:t>
            </w: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9262,5</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12127,5</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12240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13500</w:t>
            </w: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13500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13500</w:t>
            </w: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1.4. План получения </w:t>
            </w:r>
            <w:proofErr w:type="spellStart"/>
            <w:r w:rsidRPr="00DF33A6">
              <w:rPr>
                <w:rFonts w:ascii="Times New Roman" w:eastAsia="Albany AMT" w:hAnsi="Times New Roman" w:cs="Lucidasans"/>
                <w:sz w:val="24"/>
                <w:szCs w:val="24"/>
              </w:rPr>
              <w:t>кормоединиц</w:t>
            </w:r>
            <w:proofErr w:type="spellEnd"/>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ц/га</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 силос </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1020</w:t>
            </w: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1482</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1940,4</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1958,4</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2160</w:t>
            </w: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2160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2160</w:t>
            </w: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2. </w:t>
            </w:r>
            <w:proofErr w:type="gramStart"/>
            <w:r w:rsidRPr="00DF33A6">
              <w:rPr>
                <w:rFonts w:ascii="Times New Roman" w:eastAsia="Albany AMT" w:hAnsi="Times New Roman" w:cs="Lucidasans"/>
                <w:sz w:val="24"/>
                <w:szCs w:val="24"/>
              </w:rPr>
              <w:t>Размер  подсева</w:t>
            </w:r>
            <w:proofErr w:type="gramEnd"/>
            <w:r w:rsidRPr="00DF33A6">
              <w:rPr>
                <w:rFonts w:ascii="Times New Roman" w:eastAsia="Albany AMT" w:hAnsi="Times New Roman" w:cs="Lucidasans"/>
                <w:sz w:val="24"/>
                <w:szCs w:val="24"/>
              </w:rPr>
              <w:t xml:space="preserve"> площадей под зерновыми и зернобобовыми</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га</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276</w:t>
            </w: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263</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216</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213</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300</w:t>
            </w: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300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300</w:t>
            </w: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rPr>
                <w:rFonts w:ascii="Times New Roman" w:eastAsia="Albany AMT" w:hAnsi="Times New Roman" w:cs="Lucidasans"/>
                <w:sz w:val="24"/>
                <w:szCs w:val="24"/>
              </w:rPr>
            </w:pPr>
            <w:r w:rsidRPr="00DF33A6">
              <w:rPr>
                <w:rFonts w:ascii="Times New Roman" w:eastAsia="Albany AMT" w:hAnsi="Times New Roman" w:cs="Lucidasans"/>
                <w:sz w:val="24"/>
                <w:szCs w:val="24"/>
              </w:rPr>
              <w:t>2.1. Урожайность с 1 га новых зерновых и зернобобовых культур</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r w:rsidRPr="00DF33A6">
              <w:rPr>
                <w:rFonts w:ascii="Times New Roman" w:eastAsia="Albany AMT" w:hAnsi="Times New Roman" w:cs="Lucidasans"/>
                <w:sz w:val="24"/>
                <w:szCs w:val="24"/>
              </w:rPr>
              <w:t>/га</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8,4</w:t>
            </w: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16,5</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15,4</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w:t>
            </w: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18,0</w:t>
            </w: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2.2. План заготовки </w:t>
            </w:r>
            <w:proofErr w:type="gramStart"/>
            <w:r w:rsidRPr="00DF33A6">
              <w:rPr>
                <w:rFonts w:ascii="Times New Roman" w:eastAsia="Albany AMT" w:hAnsi="Times New Roman" w:cs="Lucidasans"/>
                <w:sz w:val="24"/>
                <w:szCs w:val="24"/>
              </w:rPr>
              <w:t>кормов  с</w:t>
            </w:r>
            <w:proofErr w:type="gramEnd"/>
            <w:r w:rsidRPr="00DF33A6">
              <w:rPr>
                <w:rFonts w:ascii="Times New Roman" w:eastAsia="Albany AMT" w:hAnsi="Times New Roman" w:cs="Lucidasans"/>
                <w:sz w:val="24"/>
                <w:szCs w:val="24"/>
              </w:rPr>
              <w:t xml:space="preserve"> площади зерновых и зернобобовых культур</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2318</w:t>
            </w: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4725</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3557</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3285</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5400,0</w:t>
            </w: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5400,0</w:t>
            </w: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2.3. План получения </w:t>
            </w:r>
            <w:proofErr w:type="spellStart"/>
            <w:r w:rsidRPr="00DF33A6">
              <w:rPr>
                <w:rFonts w:ascii="Times New Roman" w:eastAsia="Albany AMT" w:hAnsi="Times New Roman" w:cs="Lucidasans"/>
                <w:sz w:val="24"/>
                <w:szCs w:val="24"/>
              </w:rPr>
              <w:t>кормоединиц</w:t>
            </w:r>
            <w:proofErr w:type="spellEnd"/>
            <w:r w:rsidRPr="00DF33A6">
              <w:rPr>
                <w:rFonts w:ascii="Times New Roman" w:eastAsia="Albany AMT" w:hAnsi="Times New Roman" w:cs="Lucidasans"/>
                <w:sz w:val="24"/>
                <w:szCs w:val="24"/>
              </w:rPr>
              <w:t xml:space="preserve"> </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ц/га</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
        </w:tc>
      </w:tr>
      <w:tr w:rsidR="00A44252" w:rsidRPr="00A44252" w:rsidTr="00A44252">
        <w:tc>
          <w:tcPr>
            <w:tcW w:w="2864" w:type="dxa"/>
            <w:shd w:val="clear" w:color="auto" w:fill="auto"/>
          </w:tcPr>
          <w:p w:rsidR="00A44252" w:rsidRPr="00DF33A6" w:rsidRDefault="00A44252" w:rsidP="00A44252">
            <w:pPr>
              <w:widowControl w:val="0"/>
              <w:suppressAutoHyphens/>
              <w:spacing w:after="0" w:line="240" w:lineRule="auto"/>
              <w:jc w:val="both"/>
              <w:rPr>
                <w:rFonts w:ascii="Times New Roman" w:eastAsia="Albany AMT" w:hAnsi="Times New Roman" w:cs="Lucidasans"/>
                <w:sz w:val="24"/>
                <w:szCs w:val="24"/>
              </w:rPr>
            </w:pPr>
            <w:r w:rsidRPr="00DF33A6">
              <w:rPr>
                <w:rFonts w:ascii="Times New Roman" w:eastAsia="Albany AMT" w:hAnsi="Times New Roman" w:cs="Lucidasans"/>
                <w:sz w:val="24"/>
                <w:szCs w:val="24"/>
              </w:rPr>
              <w:t xml:space="preserve">- зерновые и зернобобовые культуры </w:t>
            </w:r>
          </w:p>
        </w:tc>
        <w:tc>
          <w:tcPr>
            <w:tcW w:w="1134"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proofErr w:type="spellStart"/>
            <w:r w:rsidRPr="00DF33A6">
              <w:rPr>
                <w:rFonts w:ascii="Times New Roman" w:eastAsia="Albany AMT" w:hAnsi="Times New Roman" w:cs="Lucidasans"/>
                <w:sz w:val="24"/>
                <w:szCs w:val="24"/>
              </w:rPr>
              <w:t>цн</w:t>
            </w:r>
            <w:proofErr w:type="spellEnd"/>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2318</w:t>
            </w:r>
          </w:p>
        </w:tc>
        <w:tc>
          <w:tcPr>
            <w:tcW w:w="992" w:type="dxa"/>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4725</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3557</w:t>
            </w:r>
          </w:p>
        </w:tc>
        <w:tc>
          <w:tcPr>
            <w:tcW w:w="851"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3285</w:t>
            </w:r>
          </w:p>
        </w:tc>
        <w:tc>
          <w:tcPr>
            <w:tcW w:w="992"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w:t>
            </w:r>
          </w:p>
        </w:tc>
        <w:tc>
          <w:tcPr>
            <w:tcW w:w="850"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w:t>
            </w:r>
          </w:p>
        </w:tc>
        <w:tc>
          <w:tcPr>
            <w:tcW w:w="993" w:type="dxa"/>
            <w:shd w:val="clear" w:color="auto" w:fill="auto"/>
          </w:tcPr>
          <w:p w:rsidR="00A44252" w:rsidRPr="00DF33A6" w:rsidRDefault="00A44252" w:rsidP="00A44252">
            <w:pPr>
              <w:widowControl w:val="0"/>
              <w:suppressAutoHyphens/>
              <w:spacing w:after="0" w:line="240" w:lineRule="auto"/>
              <w:jc w:val="center"/>
              <w:rPr>
                <w:rFonts w:ascii="Times New Roman" w:eastAsia="Albany AMT" w:hAnsi="Times New Roman" w:cs="Lucidasans"/>
                <w:sz w:val="24"/>
                <w:szCs w:val="24"/>
              </w:rPr>
            </w:pPr>
            <w:r w:rsidRPr="00DF33A6">
              <w:rPr>
                <w:rFonts w:ascii="Times New Roman" w:eastAsia="Albany AMT" w:hAnsi="Times New Roman" w:cs="Lucidasans"/>
                <w:sz w:val="24"/>
                <w:szCs w:val="24"/>
              </w:rPr>
              <w:t>5400</w:t>
            </w:r>
          </w:p>
        </w:tc>
      </w:tr>
    </w:tbl>
    <w:p w:rsidR="00A44252" w:rsidRPr="00A44252" w:rsidRDefault="00A44252" w:rsidP="00A44252">
      <w:pPr>
        <w:widowControl w:val="0"/>
        <w:suppressAutoHyphens/>
        <w:spacing w:after="0" w:line="240" w:lineRule="auto"/>
        <w:ind w:firstLine="567"/>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ind w:firstLine="567"/>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t>4) Описание ожидаемых результатов реализации подпрограммы</w:t>
      </w: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Cs/>
          <w:sz w:val="24"/>
          <w:szCs w:val="24"/>
        </w:rPr>
        <w:t xml:space="preserve">В муниципальных унитарных предприятиях Тейковского муниципального района с 150 га многолетних трав в 2017 году планируется получить 2160 центнеров кормовых единиц. При фактической урожайности 2013 г. </w:t>
      </w:r>
      <w:r w:rsidR="00E63FDC" w:rsidRPr="00A44252">
        <w:rPr>
          <w:rFonts w:ascii="Times New Roman" w:eastAsia="Albany AMT" w:hAnsi="Times New Roman" w:cs="Lucidasans"/>
          <w:bCs/>
          <w:sz w:val="24"/>
          <w:szCs w:val="24"/>
        </w:rPr>
        <w:t>было получено</w:t>
      </w:r>
      <w:r w:rsidRPr="00A44252">
        <w:rPr>
          <w:rFonts w:ascii="Times New Roman" w:eastAsia="Albany AMT" w:hAnsi="Times New Roman" w:cs="Lucidasans"/>
          <w:bCs/>
          <w:sz w:val="24"/>
          <w:szCs w:val="24"/>
        </w:rPr>
        <w:t xml:space="preserve"> 85 центнеров с гектара. Таким образом, при реализации программы муниципальные унитарные предприятия района дополнительно получат 1140 центнеров кормовых единиц, что крайне необходимо для увеличения валового производства молока.</w:t>
      </w: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Cs/>
          <w:sz w:val="24"/>
          <w:szCs w:val="24"/>
        </w:rPr>
      </w:pPr>
      <w:r w:rsidRPr="00A44252">
        <w:rPr>
          <w:rFonts w:ascii="Times New Roman" w:eastAsia="Albany AMT" w:hAnsi="Times New Roman" w:cs="Lucidasans"/>
          <w:bCs/>
          <w:sz w:val="24"/>
          <w:szCs w:val="24"/>
        </w:rPr>
        <w:t xml:space="preserve">В муниципальных унитарных предприятиях Тейковского муниципального </w:t>
      </w:r>
      <w:r w:rsidR="00E63FDC" w:rsidRPr="00A44252">
        <w:rPr>
          <w:rFonts w:ascii="Times New Roman" w:eastAsia="Albany AMT" w:hAnsi="Times New Roman" w:cs="Lucidasans"/>
          <w:bCs/>
          <w:sz w:val="24"/>
          <w:szCs w:val="24"/>
        </w:rPr>
        <w:t>района с</w:t>
      </w:r>
      <w:r w:rsidRPr="00A44252">
        <w:rPr>
          <w:rFonts w:ascii="Times New Roman" w:eastAsia="Albany AMT" w:hAnsi="Times New Roman" w:cs="Lucidasans"/>
          <w:bCs/>
          <w:sz w:val="24"/>
          <w:szCs w:val="24"/>
        </w:rPr>
        <w:t xml:space="preserve"> 300 га зерновых и зернобобовых культур в 2017 году планируется получить 5400 центнеров кормовых </w:t>
      </w:r>
      <w:r w:rsidRPr="00A44252">
        <w:rPr>
          <w:rFonts w:ascii="Times New Roman" w:eastAsia="Albany AMT" w:hAnsi="Times New Roman" w:cs="Lucidasans"/>
          <w:bCs/>
          <w:sz w:val="24"/>
          <w:szCs w:val="24"/>
        </w:rPr>
        <w:lastRenderedPageBreak/>
        <w:t>единиц. При фактической урожайности 2013 года было получено 8,4 центнеров с гектара. Таким образом, при реализации программы муниципальные унитарные предприятия района дополнительно получат 3082 центнеров кормовых единиц, что крайне необходимо для увеличения валового производства молока.</w:t>
      </w:r>
    </w:p>
    <w:p w:rsidR="00A44252" w:rsidRPr="00A44252" w:rsidRDefault="00A44252" w:rsidP="00A44252">
      <w:pPr>
        <w:widowControl w:val="0"/>
        <w:suppressAutoHyphens/>
        <w:spacing w:after="0" w:line="240" w:lineRule="auto"/>
        <w:ind w:firstLine="567"/>
        <w:jc w:val="both"/>
        <w:rPr>
          <w:rFonts w:ascii="Times New Roman" w:eastAsia="Albany AMT" w:hAnsi="Times New Roman" w:cs="Lucidasans"/>
          <w:bCs/>
          <w:sz w:val="24"/>
          <w:szCs w:val="24"/>
        </w:rPr>
      </w:pPr>
    </w:p>
    <w:p w:rsidR="00DA7EA5" w:rsidRDefault="00DA7EA5" w:rsidP="00A44252">
      <w:pPr>
        <w:widowControl w:val="0"/>
        <w:suppressAutoHyphens/>
        <w:spacing w:after="0" w:line="240" w:lineRule="auto"/>
        <w:ind w:left="360" w:firstLine="207"/>
        <w:rPr>
          <w:rFonts w:ascii="Times New Roman" w:eastAsia="Albany AMT" w:hAnsi="Times New Roman" w:cs="Lucidasans"/>
          <w:b/>
          <w:bCs/>
          <w:sz w:val="24"/>
          <w:szCs w:val="24"/>
        </w:rPr>
      </w:pPr>
    </w:p>
    <w:p w:rsidR="00DA7EA5" w:rsidRDefault="00DA7EA5" w:rsidP="00A44252">
      <w:pPr>
        <w:widowControl w:val="0"/>
        <w:suppressAutoHyphens/>
        <w:spacing w:after="0" w:line="240" w:lineRule="auto"/>
        <w:ind w:left="360" w:firstLine="207"/>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ind w:left="360" w:firstLine="207"/>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t xml:space="preserve">5) Мероприятия подпрограммы </w:t>
      </w:r>
    </w:p>
    <w:p w:rsidR="00A44252" w:rsidRPr="00A44252" w:rsidRDefault="00A44252" w:rsidP="00A44252">
      <w:pPr>
        <w:widowControl w:val="0"/>
        <w:suppressAutoHyphens/>
        <w:spacing w:after="0" w:line="240" w:lineRule="auto"/>
        <w:ind w:left="360"/>
        <w:jc w:val="right"/>
        <w:rPr>
          <w:rFonts w:ascii="Times New Roman" w:eastAsia="Albany AMT" w:hAnsi="Times New Roman" w:cs="Lucidasans"/>
          <w:bCs/>
          <w:sz w:val="24"/>
          <w:szCs w:val="24"/>
        </w:rPr>
      </w:pPr>
      <w:r w:rsidRPr="00A44252">
        <w:rPr>
          <w:rFonts w:ascii="Times New Roman" w:eastAsia="Albany AMT" w:hAnsi="Times New Roman" w:cs="Lucidasans"/>
          <w:bCs/>
          <w:sz w:val="24"/>
          <w:szCs w:val="24"/>
        </w:rPr>
        <w:t>Таблица 6</w:t>
      </w:r>
    </w:p>
    <w:p w:rsidR="00A44252" w:rsidRPr="00A44252" w:rsidRDefault="00A44252" w:rsidP="00A44252">
      <w:pPr>
        <w:widowControl w:val="0"/>
        <w:suppressAutoHyphens/>
        <w:spacing w:after="0" w:line="240" w:lineRule="auto"/>
        <w:ind w:left="360"/>
        <w:jc w:val="right"/>
        <w:rPr>
          <w:rFonts w:ascii="Times New Roman" w:eastAsia="Albany AMT" w:hAnsi="Times New Roman" w:cs="Lucidasans"/>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29"/>
        <w:gridCol w:w="1842"/>
        <w:gridCol w:w="1560"/>
        <w:gridCol w:w="1370"/>
        <w:gridCol w:w="2060"/>
      </w:tblGrid>
      <w:tr w:rsidR="00A44252" w:rsidRPr="00A44252" w:rsidTr="000F02C8">
        <w:trPr>
          <w:trHeight w:val="1270"/>
        </w:trPr>
        <w:tc>
          <w:tcPr>
            <w:tcW w:w="54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w:t>
            </w:r>
          </w:p>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п/п</w:t>
            </w:r>
          </w:p>
        </w:tc>
        <w:tc>
          <w:tcPr>
            <w:tcW w:w="2829"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Наименование мероприятий</w:t>
            </w:r>
          </w:p>
        </w:tc>
        <w:tc>
          <w:tcPr>
            <w:tcW w:w="1842"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Срок</w:t>
            </w:r>
          </w:p>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реализации </w:t>
            </w:r>
          </w:p>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p>
        </w:tc>
        <w:tc>
          <w:tcPr>
            <w:tcW w:w="156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Объем </w:t>
            </w:r>
          </w:p>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финансирования </w:t>
            </w:r>
          </w:p>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тыс. руб.</w:t>
            </w:r>
          </w:p>
        </w:tc>
        <w:tc>
          <w:tcPr>
            <w:tcW w:w="137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Исполнитель</w:t>
            </w:r>
          </w:p>
        </w:tc>
        <w:tc>
          <w:tcPr>
            <w:tcW w:w="206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Содержание мероприятий</w:t>
            </w:r>
          </w:p>
        </w:tc>
      </w:tr>
      <w:tr w:rsidR="00A44252" w:rsidRPr="00A44252" w:rsidTr="000F02C8">
        <w:tc>
          <w:tcPr>
            <w:tcW w:w="54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1</w:t>
            </w:r>
          </w:p>
        </w:tc>
        <w:tc>
          <w:tcPr>
            <w:tcW w:w="2829"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2</w:t>
            </w:r>
          </w:p>
        </w:tc>
        <w:tc>
          <w:tcPr>
            <w:tcW w:w="1842"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3</w:t>
            </w:r>
          </w:p>
        </w:tc>
        <w:tc>
          <w:tcPr>
            <w:tcW w:w="156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4</w:t>
            </w:r>
          </w:p>
        </w:tc>
        <w:tc>
          <w:tcPr>
            <w:tcW w:w="137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p>
        </w:tc>
        <w:tc>
          <w:tcPr>
            <w:tcW w:w="206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9</w:t>
            </w:r>
          </w:p>
        </w:tc>
      </w:tr>
      <w:tr w:rsidR="00A44252" w:rsidRPr="00A44252" w:rsidTr="000F02C8">
        <w:tc>
          <w:tcPr>
            <w:tcW w:w="54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1.</w:t>
            </w:r>
          </w:p>
        </w:tc>
        <w:tc>
          <w:tcPr>
            <w:tcW w:w="2829"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Приобретение семян многолетних трав</w:t>
            </w:r>
          </w:p>
        </w:tc>
        <w:tc>
          <w:tcPr>
            <w:tcW w:w="1842"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2014 г.</w:t>
            </w:r>
          </w:p>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p>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p>
        </w:tc>
        <w:tc>
          <w:tcPr>
            <w:tcW w:w="156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330,0</w:t>
            </w:r>
          </w:p>
        </w:tc>
        <w:tc>
          <w:tcPr>
            <w:tcW w:w="137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Участник программы</w:t>
            </w:r>
          </w:p>
        </w:tc>
        <w:tc>
          <w:tcPr>
            <w:tcW w:w="2060" w:type="dxa"/>
            <w:vMerge w:val="restart"/>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Увеличение объемов производства растениеводческой продукции на основе повышения урожайности сельскохозяйственных культур за счет обновления площадей высокопродуктивных многолетних трав</w:t>
            </w:r>
          </w:p>
        </w:tc>
      </w:tr>
      <w:tr w:rsidR="00A44252" w:rsidRPr="00A44252" w:rsidTr="000F02C8">
        <w:tc>
          <w:tcPr>
            <w:tcW w:w="54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2.</w:t>
            </w:r>
          </w:p>
        </w:tc>
        <w:tc>
          <w:tcPr>
            <w:tcW w:w="2829"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Lucidasans"/>
                <w:bCs/>
                <w:sz w:val="24"/>
                <w:szCs w:val="24"/>
              </w:rPr>
              <w:t>Возмещение части затрат на обновление площадей многолетних трав, зерновых и зернобобовых культур</w:t>
            </w:r>
          </w:p>
        </w:tc>
        <w:tc>
          <w:tcPr>
            <w:tcW w:w="1842"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2015-2019 гг.</w:t>
            </w:r>
          </w:p>
        </w:tc>
        <w:tc>
          <w:tcPr>
            <w:tcW w:w="156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1750,0</w:t>
            </w:r>
          </w:p>
        </w:tc>
        <w:tc>
          <w:tcPr>
            <w:tcW w:w="137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Участник программы</w:t>
            </w:r>
          </w:p>
        </w:tc>
        <w:tc>
          <w:tcPr>
            <w:tcW w:w="2060" w:type="dxa"/>
            <w:vMerge/>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p>
        </w:tc>
      </w:tr>
      <w:tr w:rsidR="00A44252" w:rsidRPr="00A44252" w:rsidTr="000F02C8">
        <w:tc>
          <w:tcPr>
            <w:tcW w:w="54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3.</w:t>
            </w:r>
          </w:p>
        </w:tc>
        <w:tc>
          <w:tcPr>
            <w:tcW w:w="2829"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Lucidasans"/>
                <w:bCs/>
                <w:sz w:val="24"/>
                <w:szCs w:val="24"/>
              </w:rPr>
              <w:t>Возмещение части затрат на обновление площадей многолетних трав на создание культурных пастбищ</w:t>
            </w:r>
          </w:p>
        </w:tc>
        <w:tc>
          <w:tcPr>
            <w:tcW w:w="1842"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2014-2019 гг.</w:t>
            </w:r>
          </w:p>
        </w:tc>
        <w:tc>
          <w:tcPr>
            <w:tcW w:w="156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0,0</w:t>
            </w:r>
          </w:p>
        </w:tc>
        <w:tc>
          <w:tcPr>
            <w:tcW w:w="1370" w:type="dxa"/>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r w:rsidRPr="00A44252">
              <w:rPr>
                <w:rFonts w:ascii="Times New Roman" w:eastAsia="Albany AMT" w:hAnsi="Times New Roman" w:cs="Times New Roman"/>
                <w:sz w:val="24"/>
                <w:szCs w:val="24"/>
              </w:rPr>
              <w:t>Участник программы</w:t>
            </w:r>
          </w:p>
        </w:tc>
        <w:tc>
          <w:tcPr>
            <w:tcW w:w="2060" w:type="dxa"/>
            <w:vMerge/>
          </w:tcPr>
          <w:p w:rsidR="00A44252" w:rsidRPr="00A44252" w:rsidRDefault="00A44252" w:rsidP="00A44252">
            <w:pPr>
              <w:widowControl w:val="0"/>
              <w:suppressAutoHyphens/>
              <w:spacing w:after="0" w:line="240" w:lineRule="auto"/>
              <w:jc w:val="center"/>
              <w:rPr>
                <w:rFonts w:ascii="Times New Roman" w:eastAsia="Albany AMT" w:hAnsi="Times New Roman" w:cs="Times New Roman"/>
                <w:sz w:val="24"/>
                <w:szCs w:val="24"/>
              </w:rPr>
            </w:pPr>
          </w:p>
        </w:tc>
      </w:tr>
    </w:tbl>
    <w:p w:rsidR="00A44252" w:rsidRPr="00A44252" w:rsidRDefault="00A44252" w:rsidP="00A44252">
      <w:pPr>
        <w:widowControl w:val="0"/>
        <w:suppressAutoHyphens/>
        <w:spacing w:after="0" w:line="240" w:lineRule="auto"/>
        <w:rPr>
          <w:rFonts w:ascii="Times New Roman" w:eastAsia="Albany AMT" w:hAnsi="Times New Roman" w:cs="Lucidasans"/>
          <w:b/>
          <w:bCs/>
          <w:sz w:val="24"/>
          <w:szCs w:val="24"/>
        </w:rPr>
      </w:pPr>
    </w:p>
    <w:p w:rsidR="00A44252" w:rsidRPr="00A44252" w:rsidRDefault="00A44252" w:rsidP="00A44252">
      <w:pPr>
        <w:widowControl w:val="0"/>
        <w:suppressAutoHyphens/>
        <w:spacing w:after="0" w:line="240" w:lineRule="auto"/>
        <w:rPr>
          <w:rFonts w:ascii="Times New Roman" w:eastAsia="Albany AMT" w:hAnsi="Times New Roman" w:cs="Lucidasans"/>
          <w:b/>
          <w:bCs/>
          <w:sz w:val="24"/>
          <w:szCs w:val="24"/>
        </w:rPr>
      </w:pPr>
      <w:r w:rsidRPr="00A44252">
        <w:rPr>
          <w:rFonts w:ascii="Times New Roman" w:eastAsia="Albany AMT" w:hAnsi="Times New Roman" w:cs="Lucidasans"/>
          <w:b/>
          <w:bCs/>
          <w:sz w:val="24"/>
          <w:szCs w:val="24"/>
        </w:rPr>
        <w:t>6) Ресурсное обеспечение реализации мероприятий подпрограммы</w:t>
      </w:r>
    </w:p>
    <w:p w:rsidR="00A44252" w:rsidRPr="00A44252" w:rsidRDefault="00A44252" w:rsidP="00A44252">
      <w:pPr>
        <w:widowControl w:val="0"/>
        <w:suppressAutoHyphens/>
        <w:spacing w:after="0" w:line="240" w:lineRule="auto"/>
        <w:jc w:val="right"/>
        <w:rPr>
          <w:rFonts w:ascii="Times New Roman" w:eastAsia="Albany AMT" w:hAnsi="Times New Roman" w:cs="Lucidasans"/>
          <w:bCs/>
          <w:sz w:val="24"/>
          <w:szCs w:val="24"/>
        </w:rPr>
      </w:pPr>
      <w:r w:rsidRPr="00A44252">
        <w:rPr>
          <w:rFonts w:ascii="Times New Roman" w:eastAsia="Albany AMT" w:hAnsi="Times New Roman" w:cs="Lucidasans"/>
          <w:bCs/>
          <w:sz w:val="24"/>
          <w:szCs w:val="24"/>
        </w:rPr>
        <w:t>Таблица 7</w:t>
      </w:r>
    </w:p>
    <w:p w:rsidR="00A44252" w:rsidRPr="00A44252" w:rsidRDefault="00A44252" w:rsidP="00A44252">
      <w:pPr>
        <w:widowControl w:val="0"/>
        <w:suppressAutoHyphens/>
        <w:spacing w:after="0" w:line="240" w:lineRule="auto"/>
        <w:jc w:val="right"/>
        <w:rPr>
          <w:rFonts w:ascii="Times New Roman" w:eastAsia="Albany AMT" w:hAnsi="Times New Roman" w:cs="Lucidasans"/>
          <w:bCs/>
          <w:sz w:val="24"/>
          <w:szCs w:val="24"/>
        </w:rPr>
      </w:pPr>
    </w:p>
    <w:tbl>
      <w:tblPr>
        <w:tblStyle w:val="aa"/>
        <w:tblW w:w="0" w:type="auto"/>
        <w:tblLayout w:type="fixed"/>
        <w:tblLook w:val="01E0" w:firstRow="1" w:lastRow="1" w:firstColumn="1" w:lastColumn="1" w:noHBand="0" w:noVBand="0"/>
      </w:tblPr>
      <w:tblGrid>
        <w:gridCol w:w="3227"/>
        <w:gridCol w:w="1007"/>
        <w:gridCol w:w="1008"/>
        <w:gridCol w:w="1007"/>
        <w:gridCol w:w="1008"/>
        <w:gridCol w:w="1007"/>
        <w:gridCol w:w="1008"/>
        <w:gridCol w:w="1008"/>
      </w:tblGrid>
      <w:tr w:rsidR="00A44252" w:rsidRPr="00A44252" w:rsidTr="000F02C8">
        <w:tc>
          <w:tcPr>
            <w:tcW w:w="322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Наименование программы. Источник ресурсного обеспечения</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Ед. измерения</w:t>
            </w:r>
          </w:p>
        </w:tc>
        <w:tc>
          <w:tcPr>
            <w:tcW w:w="1008"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2014 год</w:t>
            </w:r>
          </w:p>
        </w:tc>
        <w:tc>
          <w:tcPr>
            <w:tcW w:w="100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2015 год</w:t>
            </w:r>
          </w:p>
        </w:tc>
        <w:tc>
          <w:tcPr>
            <w:tcW w:w="1008"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2016 год</w:t>
            </w:r>
          </w:p>
        </w:tc>
        <w:tc>
          <w:tcPr>
            <w:tcW w:w="100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2017 год</w:t>
            </w:r>
          </w:p>
        </w:tc>
        <w:tc>
          <w:tcPr>
            <w:tcW w:w="1008"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2018 год</w:t>
            </w:r>
          </w:p>
        </w:tc>
        <w:tc>
          <w:tcPr>
            <w:tcW w:w="1008"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2019 год</w:t>
            </w:r>
          </w:p>
        </w:tc>
      </w:tr>
      <w:tr w:rsidR="00A44252" w:rsidRPr="00A44252" w:rsidTr="000F02C8">
        <w:tc>
          <w:tcPr>
            <w:tcW w:w="322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Подпрограмма «Улучшение кормовой базы в общественном животноводстве Тейковского муниципального района», всего</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330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r>
      <w:tr w:rsidR="00A44252" w:rsidRPr="00A44252" w:rsidTr="000F02C8">
        <w:tc>
          <w:tcPr>
            <w:tcW w:w="322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Бюджетные ассигнования</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330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r>
      <w:tr w:rsidR="00A44252" w:rsidRPr="00A44252" w:rsidTr="000F02C8">
        <w:tc>
          <w:tcPr>
            <w:tcW w:w="3227" w:type="dxa"/>
          </w:tcPr>
          <w:p w:rsidR="00A44252" w:rsidRPr="00A44252" w:rsidRDefault="00A44252" w:rsidP="00A44252">
            <w:pPr>
              <w:rPr>
                <w:rFonts w:eastAsia="Albany AMT" w:cs="Lucidasans"/>
                <w:bCs/>
                <w:sz w:val="24"/>
                <w:szCs w:val="24"/>
              </w:rPr>
            </w:pPr>
            <w:r w:rsidRPr="00A44252">
              <w:rPr>
                <w:rFonts w:eastAsia="Albany AMT" w:cs="Lucidasans"/>
                <w:bCs/>
                <w:sz w:val="24"/>
                <w:szCs w:val="24"/>
              </w:rPr>
              <w:t>- бюджет Тейковского муниципального района</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330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r>
      <w:tr w:rsidR="00A44252" w:rsidRPr="00A44252" w:rsidTr="000F02C8">
        <w:tc>
          <w:tcPr>
            <w:tcW w:w="322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1.1. Приобретение семян многолетних трав</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330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r>
      <w:tr w:rsidR="00A44252" w:rsidRPr="00A44252" w:rsidTr="000F02C8">
        <w:tc>
          <w:tcPr>
            <w:tcW w:w="322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Бюджетные ассигнования</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330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r>
      <w:tr w:rsidR="00A44252" w:rsidRPr="00A44252" w:rsidTr="000F02C8">
        <w:tc>
          <w:tcPr>
            <w:tcW w:w="3227" w:type="dxa"/>
          </w:tcPr>
          <w:p w:rsidR="00A44252" w:rsidRPr="00A44252" w:rsidRDefault="00A44252" w:rsidP="00A44252">
            <w:pPr>
              <w:rPr>
                <w:rFonts w:eastAsia="Albany AMT" w:cs="Lucidasans"/>
                <w:bCs/>
                <w:sz w:val="24"/>
                <w:szCs w:val="24"/>
              </w:rPr>
            </w:pPr>
            <w:r w:rsidRPr="00A44252">
              <w:rPr>
                <w:rFonts w:eastAsia="Albany AMT" w:cs="Lucidasans"/>
                <w:bCs/>
                <w:sz w:val="24"/>
                <w:szCs w:val="24"/>
              </w:rPr>
              <w:t xml:space="preserve">- бюджет Тейковского </w:t>
            </w:r>
            <w:r w:rsidRPr="00A44252">
              <w:rPr>
                <w:rFonts w:eastAsia="Albany AMT" w:cs="Lucidasans"/>
                <w:bCs/>
                <w:sz w:val="24"/>
                <w:szCs w:val="24"/>
              </w:rPr>
              <w:lastRenderedPageBreak/>
              <w:t>муниципального района</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lastRenderedPageBreak/>
              <w:t xml:space="preserve">тыс. </w:t>
            </w:r>
            <w:r w:rsidRPr="00A44252">
              <w:rPr>
                <w:rFonts w:eastAsia="Albany AMT" w:cs="Lucidasans"/>
                <w:bCs/>
                <w:sz w:val="24"/>
                <w:szCs w:val="24"/>
              </w:rPr>
              <w:lastRenderedPageBreak/>
              <w:t>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lastRenderedPageBreak/>
              <w:t>330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r>
      <w:tr w:rsidR="00A44252" w:rsidRPr="00A44252" w:rsidTr="000F02C8">
        <w:tc>
          <w:tcPr>
            <w:tcW w:w="322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1.2. Возмещение части затрат на обновление площадей многолетних трав, зерновых и зернобобовых культур</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r>
      <w:tr w:rsidR="00A44252" w:rsidRPr="00A44252" w:rsidTr="000F02C8">
        <w:tc>
          <w:tcPr>
            <w:tcW w:w="322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Бюджетные ассигнования</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r>
      <w:tr w:rsidR="00A44252" w:rsidRPr="00A44252" w:rsidTr="000F02C8">
        <w:tc>
          <w:tcPr>
            <w:tcW w:w="3227" w:type="dxa"/>
          </w:tcPr>
          <w:p w:rsidR="00A44252" w:rsidRPr="00A44252" w:rsidRDefault="00A44252" w:rsidP="00A44252">
            <w:pPr>
              <w:rPr>
                <w:rFonts w:eastAsia="Albany AMT" w:cs="Lucidasans"/>
                <w:bCs/>
                <w:sz w:val="24"/>
                <w:szCs w:val="24"/>
              </w:rPr>
            </w:pPr>
            <w:r w:rsidRPr="00A44252">
              <w:rPr>
                <w:rFonts w:eastAsia="Albany AMT" w:cs="Lucidasans"/>
                <w:bCs/>
                <w:sz w:val="24"/>
                <w:szCs w:val="24"/>
              </w:rPr>
              <w:t>- бюджет Тейковского муниципального района</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350</w:t>
            </w:r>
          </w:p>
        </w:tc>
      </w:tr>
      <w:tr w:rsidR="00A44252" w:rsidRPr="00A44252" w:rsidTr="000F02C8">
        <w:tc>
          <w:tcPr>
            <w:tcW w:w="322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1.3. Возмещение части затрат на обновление площадей многолетних трав на создание культурных пастбищ</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r>
      <w:tr w:rsidR="00A44252" w:rsidRPr="00A44252" w:rsidTr="000F02C8">
        <w:tc>
          <w:tcPr>
            <w:tcW w:w="3227" w:type="dxa"/>
          </w:tcPr>
          <w:p w:rsidR="00A44252" w:rsidRPr="00A44252" w:rsidRDefault="00A44252" w:rsidP="00A44252">
            <w:pPr>
              <w:jc w:val="both"/>
              <w:rPr>
                <w:rFonts w:eastAsia="Albany AMT" w:cs="Lucidasans"/>
                <w:bCs/>
                <w:sz w:val="24"/>
                <w:szCs w:val="24"/>
              </w:rPr>
            </w:pPr>
            <w:r w:rsidRPr="00A44252">
              <w:rPr>
                <w:rFonts w:eastAsia="Albany AMT" w:cs="Lucidasans"/>
                <w:bCs/>
                <w:sz w:val="24"/>
                <w:szCs w:val="24"/>
              </w:rPr>
              <w:t>Бюджетные ассигнования</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r>
      <w:tr w:rsidR="00A44252" w:rsidRPr="00A44252" w:rsidTr="000F02C8">
        <w:tc>
          <w:tcPr>
            <w:tcW w:w="3227" w:type="dxa"/>
          </w:tcPr>
          <w:p w:rsidR="00A44252" w:rsidRPr="00A44252" w:rsidRDefault="00A44252" w:rsidP="00A44252">
            <w:pPr>
              <w:rPr>
                <w:rFonts w:eastAsia="Albany AMT" w:cs="Lucidasans"/>
                <w:bCs/>
                <w:sz w:val="24"/>
                <w:szCs w:val="24"/>
              </w:rPr>
            </w:pPr>
            <w:r w:rsidRPr="00A44252">
              <w:rPr>
                <w:rFonts w:eastAsia="Albany AMT" w:cs="Lucidasans"/>
                <w:bCs/>
                <w:sz w:val="24"/>
                <w:szCs w:val="24"/>
              </w:rPr>
              <w:t>- бюджет Тейковского муниципального района</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тыс. руб.</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7"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c>
          <w:tcPr>
            <w:tcW w:w="1008" w:type="dxa"/>
          </w:tcPr>
          <w:p w:rsidR="00A44252" w:rsidRPr="00A44252" w:rsidRDefault="00A44252" w:rsidP="00A44252">
            <w:pPr>
              <w:jc w:val="center"/>
              <w:rPr>
                <w:rFonts w:eastAsia="Albany AMT" w:cs="Lucidasans"/>
                <w:bCs/>
                <w:sz w:val="24"/>
                <w:szCs w:val="24"/>
              </w:rPr>
            </w:pPr>
            <w:r w:rsidRPr="00A44252">
              <w:rPr>
                <w:rFonts w:eastAsia="Albany AMT" w:cs="Lucidasans"/>
                <w:bCs/>
                <w:sz w:val="24"/>
                <w:szCs w:val="24"/>
              </w:rPr>
              <w:t>0</w:t>
            </w:r>
          </w:p>
        </w:tc>
      </w:tr>
    </w:tbl>
    <w:p w:rsidR="00A44252" w:rsidRPr="00A44252" w:rsidRDefault="00A44252" w:rsidP="00A44252">
      <w:pPr>
        <w:widowControl w:val="0"/>
        <w:suppressAutoHyphens/>
        <w:spacing w:after="0" w:line="240" w:lineRule="auto"/>
        <w:jc w:val="both"/>
        <w:rPr>
          <w:rFonts w:ascii="Times New Roman" w:eastAsia="Albany AMT" w:hAnsi="Times New Roman" w:cs="Lucidasans"/>
          <w:bCs/>
          <w:sz w:val="24"/>
          <w:szCs w:val="24"/>
        </w:rPr>
      </w:pPr>
    </w:p>
    <w:p w:rsidR="00A44252" w:rsidRPr="00A44252" w:rsidRDefault="00A44252" w:rsidP="00A44252">
      <w:pPr>
        <w:widowControl w:val="0"/>
        <w:suppressAutoHyphens/>
        <w:spacing w:after="0" w:line="240" w:lineRule="auto"/>
        <w:jc w:val="right"/>
        <w:rPr>
          <w:rFonts w:ascii="Times New Roman" w:eastAsia="Albany AMT" w:hAnsi="Times New Roman" w:cs="Lucidasans"/>
          <w:bCs/>
          <w:sz w:val="24"/>
          <w:szCs w:val="24"/>
        </w:rPr>
      </w:pPr>
    </w:p>
    <w:p w:rsidR="00A44252" w:rsidRPr="00A44252" w:rsidRDefault="00A44252" w:rsidP="00A44252">
      <w:pPr>
        <w:widowControl w:val="0"/>
        <w:suppressAutoHyphens/>
        <w:spacing w:after="0" w:line="240" w:lineRule="auto"/>
        <w:jc w:val="center"/>
        <w:rPr>
          <w:rFonts w:ascii="Times New Roman" w:eastAsia="Albany AMT" w:hAnsi="Times New Roman" w:cs="Lucidasans"/>
          <w:b/>
          <w:bCs/>
          <w:sz w:val="24"/>
          <w:szCs w:val="24"/>
        </w:rPr>
      </w:pPr>
      <w:r w:rsidRPr="00A44252">
        <w:rPr>
          <w:rFonts w:ascii="Times New Roman" w:eastAsia="Albany AMT" w:hAnsi="Times New Roman" w:cs="Lucidasans"/>
          <w:b/>
          <w:bCs/>
          <w:i/>
          <w:sz w:val="24"/>
          <w:szCs w:val="24"/>
        </w:rPr>
        <w:t xml:space="preserve">6. Приложение к </w:t>
      </w:r>
      <w:proofErr w:type="gramStart"/>
      <w:r w:rsidRPr="00A44252">
        <w:rPr>
          <w:rFonts w:ascii="Times New Roman" w:eastAsia="Albany AMT" w:hAnsi="Times New Roman" w:cs="Lucidasans"/>
          <w:b/>
          <w:bCs/>
          <w:i/>
          <w:sz w:val="24"/>
          <w:szCs w:val="24"/>
        </w:rPr>
        <w:t>аналитической  подпрограмме</w:t>
      </w:r>
      <w:proofErr w:type="gramEnd"/>
      <w:r w:rsidRPr="00A44252">
        <w:rPr>
          <w:rFonts w:ascii="Times New Roman" w:eastAsia="Albany AMT" w:hAnsi="Times New Roman" w:cs="Lucidasans"/>
          <w:b/>
          <w:bCs/>
          <w:i/>
          <w:sz w:val="24"/>
          <w:szCs w:val="24"/>
        </w:rPr>
        <w:t>: порядок (правила) предоставления средств бюджета Тейковского муниципального района на возмещение части затрат участнику подпрограммы</w:t>
      </w:r>
    </w:p>
    <w:p w:rsidR="00A44252" w:rsidRPr="00A44252" w:rsidRDefault="00A44252" w:rsidP="00A44252">
      <w:pPr>
        <w:widowControl w:val="0"/>
        <w:suppressAutoHyphens/>
        <w:spacing w:after="0" w:line="240" w:lineRule="auto"/>
        <w:jc w:val="center"/>
        <w:rPr>
          <w:rFonts w:ascii="Times New Roman" w:eastAsia="Albany AMT" w:hAnsi="Times New Roman" w:cs="Lucidasans"/>
          <w:b/>
          <w:bCs/>
          <w:i/>
          <w:sz w:val="24"/>
          <w:szCs w:val="24"/>
        </w:rPr>
      </w:pPr>
    </w:p>
    <w:p w:rsidR="00A44252" w:rsidRPr="00A44252" w:rsidRDefault="00A44252" w:rsidP="00A44252">
      <w:pPr>
        <w:widowControl w:val="0"/>
        <w:suppressAutoHyphens/>
        <w:spacing w:after="0" w:line="240" w:lineRule="auto"/>
        <w:ind w:firstLine="708"/>
        <w:jc w:val="both"/>
        <w:rPr>
          <w:rFonts w:ascii="Times New Roman" w:eastAsia="Albany AMT" w:hAnsi="Times New Roman" w:cs="Lucidasans"/>
          <w:sz w:val="24"/>
          <w:szCs w:val="24"/>
        </w:rPr>
      </w:pPr>
      <w:r w:rsidRPr="00A44252">
        <w:rPr>
          <w:rFonts w:ascii="Times New Roman" w:eastAsia="Albany AMT" w:hAnsi="Times New Roman" w:cs="Times New Roman"/>
          <w:sz w:val="24"/>
          <w:szCs w:val="24"/>
        </w:rPr>
        <w:t xml:space="preserve">Настоящая подпрограмма предусматривает получение денежных средств участником подпрограммы на возмещение части затрат, связанных с </w:t>
      </w:r>
      <w:r w:rsidRPr="00A44252">
        <w:rPr>
          <w:rFonts w:ascii="Times New Roman" w:eastAsia="Albany AMT" w:hAnsi="Times New Roman" w:cs="Lucidasans"/>
          <w:sz w:val="24"/>
          <w:szCs w:val="24"/>
        </w:rPr>
        <w:t xml:space="preserve">обновлением площадей высокопродуктивных многолетних трав, зерновых и зернобобовых </w:t>
      </w:r>
      <w:r w:rsidR="00E63FDC" w:rsidRPr="00A44252">
        <w:rPr>
          <w:rFonts w:ascii="Times New Roman" w:eastAsia="Albany AMT" w:hAnsi="Times New Roman" w:cs="Lucidasans"/>
          <w:sz w:val="24"/>
          <w:szCs w:val="24"/>
        </w:rPr>
        <w:t>культур в</w:t>
      </w:r>
      <w:r w:rsidRPr="00A44252">
        <w:rPr>
          <w:rFonts w:ascii="Times New Roman" w:eastAsia="Albany AMT" w:hAnsi="Times New Roman" w:cs="Lucidasans"/>
          <w:sz w:val="24"/>
          <w:szCs w:val="24"/>
        </w:rPr>
        <w:t xml:space="preserve"> районе:</w:t>
      </w:r>
    </w:p>
    <w:p w:rsidR="00A44252" w:rsidRPr="00A44252" w:rsidRDefault="00A44252" w:rsidP="00A44252">
      <w:pPr>
        <w:widowControl w:val="0"/>
        <w:suppressAutoHyphens/>
        <w:spacing w:after="0" w:line="240" w:lineRule="auto"/>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а) п</w:t>
      </w:r>
      <w:r w:rsidRPr="00A44252">
        <w:rPr>
          <w:rFonts w:ascii="Times New Roman" w:eastAsia="Albany AMT" w:hAnsi="Times New Roman" w:cs="Lucidasans"/>
          <w:bCs/>
          <w:sz w:val="24"/>
          <w:szCs w:val="24"/>
        </w:rPr>
        <w:t>риобретение семян многолетних трав;</w:t>
      </w:r>
    </w:p>
    <w:p w:rsidR="00A44252" w:rsidRPr="00A44252" w:rsidRDefault="00A44252" w:rsidP="00A44252">
      <w:pPr>
        <w:widowControl w:val="0"/>
        <w:suppressAutoHyphens/>
        <w:spacing w:after="0" w:line="240" w:lineRule="auto"/>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б) в</w:t>
      </w:r>
      <w:r w:rsidRPr="00A44252">
        <w:rPr>
          <w:rFonts w:ascii="Times New Roman" w:eastAsia="Albany AMT" w:hAnsi="Times New Roman" w:cs="Lucidasans"/>
          <w:bCs/>
          <w:sz w:val="24"/>
          <w:szCs w:val="24"/>
        </w:rPr>
        <w:t>озмещение части затрат на обновление площадей многолетних трав, зерновых и зернобобовых культур;</w:t>
      </w:r>
    </w:p>
    <w:p w:rsidR="00A44252" w:rsidRPr="00A44252" w:rsidRDefault="00A44252" w:rsidP="00A44252">
      <w:pPr>
        <w:widowControl w:val="0"/>
        <w:suppressAutoHyphens/>
        <w:spacing w:after="0" w:line="240" w:lineRule="auto"/>
        <w:jc w:val="both"/>
        <w:rPr>
          <w:rFonts w:ascii="Times New Roman" w:eastAsia="Albany AMT" w:hAnsi="Times New Roman" w:cs="Lucidasans"/>
          <w:sz w:val="24"/>
          <w:szCs w:val="24"/>
        </w:rPr>
      </w:pPr>
      <w:r w:rsidRPr="00A44252">
        <w:rPr>
          <w:rFonts w:ascii="Times New Roman" w:eastAsia="Albany AMT" w:hAnsi="Times New Roman" w:cs="Times New Roman"/>
          <w:sz w:val="24"/>
          <w:szCs w:val="24"/>
        </w:rPr>
        <w:t xml:space="preserve">  в) возмещение части затрат на обновление площадей</w:t>
      </w:r>
      <w:r w:rsidRPr="00A44252">
        <w:rPr>
          <w:rFonts w:ascii="Times New Roman" w:eastAsia="Albany AMT" w:hAnsi="Times New Roman" w:cs="Lucidasans"/>
          <w:sz w:val="24"/>
          <w:szCs w:val="24"/>
        </w:rPr>
        <w:t xml:space="preserve"> многолетних трав на создание культурных пастбищ.</w:t>
      </w:r>
    </w:p>
    <w:p w:rsidR="00A44252" w:rsidRPr="00A44252" w:rsidRDefault="00A44252" w:rsidP="00A44252">
      <w:pPr>
        <w:widowControl w:val="0"/>
        <w:suppressAutoHyphens/>
        <w:spacing w:after="0" w:line="240" w:lineRule="auto"/>
        <w:ind w:firstLine="567"/>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Участником подпрограммы может быть муниципальное унитарное предприятие, зарегистрированное на территории Тейковского муниципального района занимающиеся общественным животноводством.</w:t>
      </w:r>
    </w:p>
    <w:p w:rsidR="00A44252" w:rsidRPr="00A44252" w:rsidRDefault="00A44252" w:rsidP="00A44252">
      <w:pPr>
        <w:keepNext/>
        <w:spacing w:before="240" w:after="60" w:line="240" w:lineRule="auto"/>
        <w:ind w:firstLine="567"/>
        <w:outlineLvl w:val="0"/>
        <w:rPr>
          <w:rFonts w:ascii="Times New Roman" w:eastAsia="Times New Roman" w:hAnsi="Times New Roman" w:cs="Arial"/>
          <w:b/>
          <w:bCs/>
          <w:kern w:val="32"/>
          <w:sz w:val="24"/>
          <w:szCs w:val="24"/>
          <w:lang w:eastAsia="ru-RU"/>
        </w:rPr>
      </w:pPr>
      <w:bookmarkStart w:id="0" w:name="_Toc244052044"/>
      <w:bookmarkStart w:id="1" w:name="_Toc248146079"/>
      <w:r w:rsidRPr="00A44252">
        <w:rPr>
          <w:rFonts w:ascii="Times New Roman" w:eastAsia="Times New Roman" w:hAnsi="Times New Roman" w:cs="Arial"/>
          <w:b/>
          <w:bCs/>
          <w:kern w:val="32"/>
          <w:sz w:val="24"/>
          <w:szCs w:val="24"/>
          <w:lang w:eastAsia="ru-RU"/>
        </w:rPr>
        <w:t>1) Общие условия для участника подпрограммы, претендующих на получение возмещения части затрат:</w:t>
      </w:r>
      <w:bookmarkEnd w:id="0"/>
      <w:bookmarkEnd w:id="1"/>
    </w:p>
    <w:p w:rsidR="00A44252" w:rsidRPr="00A44252" w:rsidRDefault="00A44252" w:rsidP="00A44252">
      <w:pPr>
        <w:widowControl w:val="0"/>
        <w:suppressAutoHyphens/>
        <w:autoSpaceDE w:val="0"/>
        <w:autoSpaceDN w:val="0"/>
        <w:adjustRightInd w:val="0"/>
        <w:spacing w:after="0" w:line="240" w:lineRule="auto"/>
        <w:ind w:firstLine="72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а) участник подпрограммы, претендующий на получение возмещения части затрат должен быть включен в реестр субъектов агропромышленного комплекса Ивановской области;</w:t>
      </w:r>
    </w:p>
    <w:p w:rsidR="00A44252" w:rsidRPr="00A44252" w:rsidRDefault="00A44252" w:rsidP="00A44252">
      <w:pPr>
        <w:widowControl w:val="0"/>
        <w:suppressAutoHyphens/>
        <w:autoSpaceDE w:val="0"/>
        <w:autoSpaceDN w:val="0"/>
        <w:adjustRightInd w:val="0"/>
        <w:spacing w:after="0" w:line="240" w:lineRule="auto"/>
        <w:ind w:firstLine="72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б) участник подпрограммы, претендующий на получение возмещения части затрат должен быть </w:t>
      </w:r>
      <w:proofErr w:type="gramStart"/>
      <w:r w:rsidRPr="00A44252">
        <w:rPr>
          <w:rFonts w:ascii="Times New Roman" w:eastAsia="Albany AMT" w:hAnsi="Times New Roman" w:cs="Times New Roman"/>
          <w:sz w:val="24"/>
          <w:szCs w:val="24"/>
        </w:rPr>
        <w:t>зарегистрирован  на</w:t>
      </w:r>
      <w:proofErr w:type="gramEnd"/>
      <w:r w:rsidRPr="00A44252">
        <w:rPr>
          <w:rFonts w:ascii="Times New Roman" w:eastAsia="Albany AMT" w:hAnsi="Times New Roman" w:cs="Times New Roman"/>
          <w:sz w:val="24"/>
          <w:szCs w:val="24"/>
        </w:rPr>
        <w:t xml:space="preserve"> территории Тейковского муниципального района;</w:t>
      </w:r>
    </w:p>
    <w:p w:rsidR="00A44252" w:rsidRPr="00A44252" w:rsidRDefault="00A44252" w:rsidP="00A44252">
      <w:pPr>
        <w:widowControl w:val="0"/>
        <w:suppressAutoHyphens/>
        <w:autoSpaceDE w:val="0"/>
        <w:autoSpaceDN w:val="0"/>
        <w:adjustRightInd w:val="0"/>
        <w:spacing w:after="0" w:line="240" w:lineRule="auto"/>
        <w:ind w:firstLine="72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в) участник подпрограммы, претендующий на получение возмещения части затрат должен заниматься </w:t>
      </w:r>
      <w:proofErr w:type="gramStart"/>
      <w:r w:rsidRPr="00A44252">
        <w:rPr>
          <w:rFonts w:ascii="Times New Roman" w:eastAsia="Albany AMT" w:hAnsi="Times New Roman" w:cs="Times New Roman"/>
          <w:sz w:val="24"/>
          <w:szCs w:val="24"/>
        </w:rPr>
        <w:t>животноводством  на</w:t>
      </w:r>
      <w:proofErr w:type="gramEnd"/>
      <w:r w:rsidRPr="00A44252">
        <w:rPr>
          <w:rFonts w:ascii="Times New Roman" w:eastAsia="Albany AMT" w:hAnsi="Times New Roman" w:cs="Times New Roman"/>
          <w:sz w:val="24"/>
          <w:szCs w:val="24"/>
        </w:rPr>
        <w:t xml:space="preserve"> территории Тейковского муниципального  района;</w:t>
      </w:r>
    </w:p>
    <w:p w:rsidR="00A44252" w:rsidRPr="00A44252" w:rsidRDefault="00A44252" w:rsidP="00A44252">
      <w:pPr>
        <w:widowControl w:val="0"/>
        <w:suppressAutoHyphens/>
        <w:autoSpaceDE w:val="0"/>
        <w:autoSpaceDN w:val="0"/>
        <w:adjustRightInd w:val="0"/>
        <w:spacing w:after="0" w:line="240" w:lineRule="auto"/>
        <w:ind w:firstLine="72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 г) отсутствие проведения в отношении участника подпрограммы, претендующего на получение возмещения части затрат, процедуры банкротства и ликвидации в соответствии с действующим законодательством;</w:t>
      </w:r>
    </w:p>
    <w:p w:rsidR="00A44252" w:rsidRPr="00A44252" w:rsidRDefault="00A44252" w:rsidP="00A44252">
      <w:pPr>
        <w:widowControl w:val="0"/>
        <w:suppressAutoHyphens/>
        <w:autoSpaceDE w:val="0"/>
        <w:autoSpaceDN w:val="0"/>
        <w:adjustRightInd w:val="0"/>
        <w:spacing w:after="0" w:line="240" w:lineRule="auto"/>
        <w:ind w:firstLine="72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д) отсутствие на последнюю отчетную дату задолженности по выплате заработной платы работникам.</w:t>
      </w:r>
      <w:bookmarkStart w:id="2" w:name="_Toc244052045"/>
      <w:bookmarkStart w:id="3" w:name="_Toc248146080"/>
      <w:r w:rsidRPr="00A44252">
        <w:rPr>
          <w:rFonts w:ascii="Times New Roman" w:eastAsia="Albany AMT" w:hAnsi="Times New Roman" w:cs="Times New Roman"/>
          <w:i/>
          <w:sz w:val="24"/>
          <w:szCs w:val="24"/>
        </w:rPr>
        <w:t xml:space="preserve"> </w:t>
      </w:r>
    </w:p>
    <w:p w:rsidR="00A44252" w:rsidRPr="00A44252" w:rsidRDefault="00A44252" w:rsidP="00A44252">
      <w:pPr>
        <w:keepNext/>
        <w:spacing w:before="240" w:after="60" w:line="240" w:lineRule="auto"/>
        <w:ind w:firstLine="567"/>
        <w:outlineLvl w:val="0"/>
        <w:rPr>
          <w:rFonts w:ascii="Times New Roman" w:eastAsia="Times New Roman" w:hAnsi="Times New Roman" w:cs="Times New Roman"/>
          <w:b/>
          <w:bCs/>
          <w:kern w:val="32"/>
          <w:sz w:val="24"/>
          <w:szCs w:val="24"/>
          <w:lang w:eastAsia="ru-RU"/>
        </w:rPr>
      </w:pPr>
      <w:r w:rsidRPr="00A44252">
        <w:rPr>
          <w:rFonts w:ascii="Times New Roman" w:eastAsia="Times New Roman" w:hAnsi="Times New Roman" w:cs="Times New Roman"/>
          <w:b/>
          <w:bCs/>
          <w:kern w:val="32"/>
          <w:sz w:val="24"/>
          <w:szCs w:val="24"/>
          <w:lang w:eastAsia="ru-RU"/>
        </w:rPr>
        <w:t xml:space="preserve">2) Основания для отказа в предоставлении </w:t>
      </w:r>
      <w:r w:rsidRPr="00A44252">
        <w:rPr>
          <w:rFonts w:ascii="Times New Roman" w:eastAsia="Times New Roman" w:hAnsi="Times New Roman" w:cs="Arial"/>
          <w:b/>
          <w:bCs/>
          <w:kern w:val="32"/>
          <w:sz w:val="24"/>
          <w:szCs w:val="24"/>
          <w:lang w:eastAsia="ru-RU"/>
        </w:rPr>
        <w:t>возмещения части затрат участнику подпрограммы</w:t>
      </w:r>
      <w:r w:rsidRPr="00A44252">
        <w:rPr>
          <w:rFonts w:ascii="Times New Roman" w:eastAsia="Times New Roman" w:hAnsi="Times New Roman" w:cs="Times New Roman"/>
          <w:b/>
          <w:bCs/>
          <w:kern w:val="32"/>
          <w:sz w:val="24"/>
          <w:szCs w:val="24"/>
          <w:lang w:eastAsia="ru-RU"/>
        </w:rPr>
        <w:t>:</w:t>
      </w:r>
      <w:bookmarkEnd w:id="2"/>
      <w:bookmarkEnd w:id="3"/>
    </w:p>
    <w:p w:rsidR="00A44252" w:rsidRPr="00A44252" w:rsidRDefault="00A44252" w:rsidP="00A44252">
      <w:pPr>
        <w:widowControl w:val="0"/>
        <w:suppressAutoHyphens/>
        <w:autoSpaceDE w:val="0"/>
        <w:autoSpaceDN w:val="0"/>
        <w:adjustRightInd w:val="0"/>
        <w:spacing w:after="0" w:line="240" w:lineRule="auto"/>
        <w:ind w:firstLine="54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1) несоответствие участника подпрограммы, претендующего на получение возмещения части </w:t>
      </w:r>
      <w:r w:rsidRPr="00A44252">
        <w:rPr>
          <w:rFonts w:ascii="Times New Roman" w:eastAsia="Albany AMT" w:hAnsi="Times New Roman" w:cs="Times New Roman"/>
          <w:sz w:val="24"/>
          <w:szCs w:val="24"/>
        </w:rPr>
        <w:lastRenderedPageBreak/>
        <w:t>затрат требованиям, установленным разделом 6 настоящей программы;</w:t>
      </w:r>
    </w:p>
    <w:p w:rsidR="00A44252" w:rsidRPr="00A44252" w:rsidRDefault="00A44252" w:rsidP="00A44252">
      <w:pPr>
        <w:widowControl w:val="0"/>
        <w:suppressAutoHyphens/>
        <w:autoSpaceDE w:val="0"/>
        <w:autoSpaceDN w:val="0"/>
        <w:adjustRightInd w:val="0"/>
        <w:spacing w:after="0" w:line="240" w:lineRule="auto"/>
        <w:ind w:firstLine="54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2) непредставление участником подпрограммы, претендующим на получение возмещения части затрат, в установленные сроки документов, необходимых для предоставления возмещения части затрат;</w:t>
      </w:r>
    </w:p>
    <w:p w:rsidR="00A44252" w:rsidRPr="00A44252" w:rsidRDefault="00A44252" w:rsidP="00A44252">
      <w:pPr>
        <w:widowControl w:val="0"/>
        <w:suppressAutoHyphens/>
        <w:autoSpaceDE w:val="0"/>
        <w:autoSpaceDN w:val="0"/>
        <w:adjustRightInd w:val="0"/>
        <w:spacing w:after="0" w:line="240" w:lineRule="auto"/>
        <w:ind w:firstLine="54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3) неисполнение участником подпрограммы условий соглашения об исполнении подпрограммных мероприятий;</w:t>
      </w:r>
    </w:p>
    <w:p w:rsidR="00A44252" w:rsidRPr="00A44252" w:rsidRDefault="00A44252" w:rsidP="00A44252">
      <w:pPr>
        <w:widowControl w:val="0"/>
        <w:suppressAutoHyphens/>
        <w:autoSpaceDE w:val="0"/>
        <w:autoSpaceDN w:val="0"/>
        <w:adjustRightInd w:val="0"/>
        <w:spacing w:after="0" w:line="240" w:lineRule="auto"/>
        <w:ind w:firstLine="54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4) предоставление участником подпрограммы документов, содержащих недостоверные сведения (отказ осуществляется в текущем финансовом году).</w:t>
      </w:r>
    </w:p>
    <w:p w:rsidR="00A44252" w:rsidRPr="00A44252" w:rsidRDefault="00A44252" w:rsidP="00A44252">
      <w:pPr>
        <w:widowControl w:val="0"/>
        <w:suppressAutoHyphens/>
        <w:spacing w:after="0" w:line="240" w:lineRule="auto"/>
        <w:ind w:firstLine="54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В случае принятия решения об отказе в предоставлении участнику подпрограммы возмещения части затрат, администрация района направляет уведомление участнику подпрограммы в течение 10 рабочих дней со дня принятия указанного решения с указанием причин отказа.</w:t>
      </w:r>
    </w:p>
    <w:p w:rsidR="00A44252" w:rsidRPr="00A44252" w:rsidRDefault="00A44252" w:rsidP="00A44252">
      <w:pPr>
        <w:keepNext/>
        <w:spacing w:before="240" w:after="60" w:line="240" w:lineRule="auto"/>
        <w:ind w:firstLine="567"/>
        <w:jc w:val="both"/>
        <w:outlineLvl w:val="0"/>
        <w:rPr>
          <w:rFonts w:ascii="Times New Roman" w:eastAsia="Times New Roman" w:hAnsi="Times New Roman" w:cs="Times New Roman"/>
          <w:b/>
          <w:bCs/>
          <w:kern w:val="32"/>
          <w:sz w:val="24"/>
          <w:szCs w:val="24"/>
          <w:lang w:eastAsia="ru-RU"/>
        </w:rPr>
      </w:pPr>
      <w:bookmarkStart w:id="4" w:name="_Toc241836623"/>
      <w:bookmarkStart w:id="5" w:name="_Toc243378393"/>
      <w:bookmarkStart w:id="6" w:name="_Toc248146081"/>
      <w:r w:rsidRPr="00A44252">
        <w:rPr>
          <w:rFonts w:ascii="Times New Roman" w:eastAsia="Times New Roman" w:hAnsi="Times New Roman" w:cs="Times New Roman"/>
          <w:b/>
          <w:bCs/>
          <w:kern w:val="32"/>
          <w:sz w:val="24"/>
          <w:szCs w:val="24"/>
          <w:lang w:eastAsia="ru-RU"/>
        </w:rPr>
        <w:t>3)  Порядок предоставления средств бюджета</w:t>
      </w:r>
      <w:bookmarkEnd w:id="4"/>
      <w:bookmarkEnd w:id="5"/>
      <w:bookmarkEnd w:id="6"/>
      <w:r w:rsidRPr="00A44252">
        <w:rPr>
          <w:rFonts w:ascii="Times New Roman" w:eastAsia="Times New Roman" w:hAnsi="Times New Roman" w:cs="Times New Roman"/>
          <w:b/>
          <w:bCs/>
          <w:kern w:val="32"/>
          <w:sz w:val="24"/>
          <w:szCs w:val="24"/>
          <w:lang w:eastAsia="ru-RU"/>
        </w:rPr>
        <w:t xml:space="preserve"> Тейковского муниципального района на</w:t>
      </w:r>
      <w:r w:rsidRPr="00A44252">
        <w:rPr>
          <w:rFonts w:ascii="Times New Roman" w:eastAsia="Times New Roman" w:hAnsi="Times New Roman" w:cs="Arial"/>
          <w:b/>
          <w:bCs/>
          <w:kern w:val="32"/>
          <w:sz w:val="24"/>
          <w:szCs w:val="24"/>
          <w:lang w:eastAsia="ru-RU"/>
        </w:rPr>
        <w:t xml:space="preserve"> возмещение части затрат участнику программы</w:t>
      </w:r>
    </w:p>
    <w:p w:rsidR="00A44252" w:rsidRPr="00A44252" w:rsidRDefault="00A44252" w:rsidP="00A44252">
      <w:pPr>
        <w:widowControl w:val="0"/>
        <w:suppressAutoHyphens/>
        <w:spacing w:after="0" w:line="240" w:lineRule="auto"/>
        <w:ind w:firstLine="708"/>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Кандидаты на участие в подпрограмме подают заявку (Приложение 1) с приложенными документами в отдел сельского хозяйства администрации Тейковского муниципального района.</w:t>
      </w:r>
    </w:p>
    <w:p w:rsidR="00A44252" w:rsidRPr="00A44252" w:rsidRDefault="00A44252" w:rsidP="00A44252">
      <w:pPr>
        <w:widowControl w:val="0"/>
        <w:suppressAutoHyphens/>
        <w:spacing w:after="0" w:line="240" w:lineRule="auto"/>
        <w:ind w:firstLine="708"/>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Рассмотрение отделом сельского хозяйства администрации Тейковского муниципального района представленных кандидатами на участие в подпрограмме заявок и документов, подтверждающих требования раздела 6 осуществляется в последовательности поданных заявок.</w:t>
      </w:r>
    </w:p>
    <w:p w:rsidR="00A44252" w:rsidRPr="00A44252" w:rsidRDefault="00A44252" w:rsidP="00A44252">
      <w:pPr>
        <w:widowControl w:val="0"/>
        <w:suppressAutoHyphens/>
        <w:spacing w:after="0" w:line="240" w:lineRule="auto"/>
        <w:ind w:firstLine="72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Кандидаты на участие в подпрограмме в соответствии с законодательством Российской Федерации несут ответственность за достоверность сведений, содержащихся в документах, представляемых ими для включения в перечень получателей возмещения части затрат и получения возмещения части затрат.</w:t>
      </w:r>
    </w:p>
    <w:p w:rsidR="00A44252" w:rsidRPr="00A44252" w:rsidRDefault="00A44252" w:rsidP="00A44252">
      <w:pPr>
        <w:widowControl w:val="0"/>
        <w:suppressAutoHyphens/>
        <w:spacing w:after="0" w:line="240" w:lineRule="auto"/>
        <w:ind w:firstLine="72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Отдел сельского хозяйства администрации Тейковского муниципального района на основании представленных заявок формирует перечень участников подпрограммы.</w:t>
      </w:r>
    </w:p>
    <w:p w:rsidR="00A44252" w:rsidRPr="00A44252" w:rsidRDefault="00A44252" w:rsidP="00A44252">
      <w:pPr>
        <w:widowControl w:val="0"/>
        <w:suppressAutoHyphens/>
        <w:spacing w:after="0" w:line="240" w:lineRule="auto"/>
        <w:ind w:firstLine="720"/>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По результатам финансирования в текущем году администрация Тейковского муниципального района вправе дополнить перечень получателей возмещения части затрат и перераспределить между участниками подпрограммы лимиты возмещения части затрат в пределах объемов финансирования, утвержденных подпрограммой.</w:t>
      </w:r>
    </w:p>
    <w:p w:rsidR="00A44252" w:rsidRPr="00A44252" w:rsidRDefault="00A44252" w:rsidP="00A44252">
      <w:pPr>
        <w:widowControl w:val="0"/>
        <w:suppressAutoHyphens/>
        <w:spacing w:after="0" w:line="240" w:lineRule="auto"/>
        <w:ind w:firstLine="708"/>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Участником подпрограммы признается кандидат, соответствующий требованиям раздела 6. </w:t>
      </w:r>
    </w:p>
    <w:p w:rsidR="00A44252" w:rsidRPr="00A44252" w:rsidRDefault="00A44252" w:rsidP="00A44252">
      <w:pPr>
        <w:widowControl w:val="0"/>
        <w:suppressAutoHyphens/>
        <w:spacing w:after="0" w:line="240" w:lineRule="auto"/>
        <w:ind w:firstLine="708"/>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Между финансовым отделом администрации Тейковского муниципального района </w:t>
      </w:r>
      <w:proofErr w:type="gramStart"/>
      <w:r w:rsidRPr="00A44252">
        <w:rPr>
          <w:rFonts w:ascii="Times New Roman" w:eastAsia="Albany AMT" w:hAnsi="Times New Roman" w:cs="Times New Roman"/>
          <w:sz w:val="24"/>
          <w:szCs w:val="24"/>
        </w:rPr>
        <w:t>и  участником</w:t>
      </w:r>
      <w:proofErr w:type="gramEnd"/>
      <w:r w:rsidRPr="00A44252">
        <w:rPr>
          <w:rFonts w:ascii="Times New Roman" w:eastAsia="Albany AMT" w:hAnsi="Times New Roman" w:cs="Times New Roman"/>
          <w:sz w:val="24"/>
          <w:szCs w:val="24"/>
        </w:rPr>
        <w:t xml:space="preserve"> подпрограммы заключается договор на возмещение части затрат, связанных с обновлением</w:t>
      </w:r>
      <w:r w:rsidRPr="00A44252">
        <w:rPr>
          <w:rFonts w:ascii="Times New Roman" w:eastAsia="Albany AMT" w:hAnsi="Times New Roman" w:cs="Lucidasans"/>
          <w:sz w:val="24"/>
          <w:szCs w:val="24"/>
        </w:rPr>
        <w:t xml:space="preserve"> площадей высокопродуктивных многолетних трав в районе и</w:t>
      </w:r>
      <w:r w:rsidRPr="00A44252">
        <w:rPr>
          <w:rFonts w:ascii="Times New Roman" w:eastAsia="Albany AMT" w:hAnsi="Times New Roman" w:cs="Times New Roman"/>
          <w:sz w:val="24"/>
          <w:szCs w:val="24"/>
        </w:rPr>
        <w:t xml:space="preserve"> об исполнении участником подпрограммы условий подпрограммных мероприятий. </w:t>
      </w:r>
    </w:p>
    <w:p w:rsidR="00A44252" w:rsidRPr="00A44252" w:rsidRDefault="00A44252" w:rsidP="00A44252">
      <w:pPr>
        <w:widowControl w:val="0"/>
        <w:suppressAutoHyphens/>
        <w:spacing w:after="0" w:line="240" w:lineRule="auto"/>
        <w:ind w:firstLine="708"/>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После приобретения, но не позже срока действующего финансового года, участник подпрограммы предоставляет в отдел сельского хозяйства администрации Тейковского муниципального района справку-расчет (Приложение 2) и документы, подтверждающие затраты на обновление площадей</w:t>
      </w:r>
      <w:r w:rsidRPr="00A44252">
        <w:rPr>
          <w:rFonts w:ascii="Times New Roman" w:eastAsia="Albany AMT" w:hAnsi="Times New Roman" w:cs="Lucidasans"/>
          <w:sz w:val="24"/>
          <w:szCs w:val="24"/>
        </w:rPr>
        <w:t xml:space="preserve"> многолетних трав </w:t>
      </w:r>
      <w:r w:rsidRPr="00A44252">
        <w:rPr>
          <w:rFonts w:ascii="Times New Roman" w:eastAsia="Albany AMT" w:hAnsi="Times New Roman" w:cs="Times New Roman"/>
          <w:sz w:val="24"/>
          <w:szCs w:val="24"/>
        </w:rPr>
        <w:t xml:space="preserve">(договоры купли – продажи, счет-фактуры, документы, подтверждающие факт оплаты). Отдел сельского хозяйства администрации Тейковского муниципального района в течение 10 дней с момента получения пакета документов осуществляет проверку представленных документов, так же осуществляют проверку факта исполнения подпрограммных мероприятий, и передает его вместе с пакетом документов в финансовый отдел администрации Тейковского муниципального района. </w:t>
      </w:r>
    </w:p>
    <w:p w:rsidR="00A44252" w:rsidRPr="00A44252" w:rsidRDefault="00A44252" w:rsidP="00A44252">
      <w:pPr>
        <w:widowControl w:val="0"/>
        <w:suppressAutoHyphens/>
        <w:spacing w:after="0" w:line="240" w:lineRule="auto"/>
        <w:ind w:firstLine="567"/>
        <w:jc w:val="both"/>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Финансовый отдел администрации Тейковского муниципального </w:t>
      </w:r>
      <w:proofErr w:type="gramStart"/>
      <w:r w:rsidRPr="00A44252">
        <w:rPr>
          <w:rFonts w:ascii="Times New Roman" w:eastAsia="Albany AMT" w:hAnsi="Times New Roman" w:cs="Times New Roman"/>
          <w:sz w:val="24"/>
          <w:szCs w:val="24"/>
        </w:rPr>
        <w:t>района  на</w:t>
      </w:r>
      <w:proofErr w:type="gramEnd"/>
      <w:r w:rsidRPr="00A44252">
        <w:rPr>
          <w:rFonts w:ascii="Times New Roman" w:eastAsia="Albany AMT" w:hAnsi="Times New Roman" w:cs="Times New Roman"/>
          <w:sz w:val="24"/>
          <w:szCs w:val="24"/>
        </w:rPr>
        <w:t xml:space="preserve"> основании реестра получателей субсидий, утвержденного постановлением администрации Тейковского муниципального района, перечисляет сумму причитающихся субсидий муниципальным унитарным предприятиям в соответствии с заключенными договорами. </w:t>
      </w:r>
    </w:p>
    <w:p w:rsidR="00A44252" w:rsidRPr="00A44252" w:rsidRDefault="00A44252" w:rsidP="00A44252">
      <w:pPr>
        <w:widowControl w:val="0"/>
        <w:suppressAutoHyphens/>
        <w:spacing w:after="0" w:line="240" w:lineRule="auto"/>
        <w:ind w:firstLine="708"/>
        <w:jc w:val="both"/>
        <w:rPr>
          <w:rFonts w:ascii="Times New Roman" w:eastAsia="Albany AMT" w:hAnsi="Times New Roman" w:cs="Lucidasans"/>
          <w:b/>
          <w:sz w:val="24"/>
          <w:szCs w:val="24"/>
        </w:rPr>
      </w:pPr>
      <w:r w:rsidRPr="00A44252">
        <w:rPr>
          <w:rFonts w:ascii="Times New Roman" w:eastAsia="Albany AMT" w:hAnsi="Times New Roman" w:cs="Times New Roman"/>
          <w:sz w:val="24"/>
          <w:szCs w:val="24"/>
        </w:rPr>
        <w:t xml:space="preserve">Ежегодно, </w:t>
      </w:r>
      <w:proofErr w:type="gramStart"/>
      <w:r w:rsidRPr="00A44252">
        <w:rPr>
          <w:rFonts w:ascii="Times New Roman" w:eastAsia="Albany AMT" w:hAnsi="Times New Roman" w:cs="Times New Roman"/>
          <w:sz w:val="24"/>
          <w:szCs w:val="24"/>
        </w:rPr>
        <w:t>в  течение</w:t>
      </w:r>
      <w:proofErr w:type="gramEnd"/>
      <w:r w:rsidRPr="00A44252">
        <w:rPr>
          <w:rFonts w:ascii="Times New Roman" w:eastAsia="Albany AMT" w:hAnsi="Times New Roman" w:cs="Times New Roman"/>
          <w:sz w:val="24"/>
          <w:szCs w:val="24"/>
        </w:rPr>
        <w:t xml:space="preserve"> трех лет, отдел сельского хозяйства администрации Тейковского муниципального района, проверяет участника подпрограммы на предмет целевого использования денежных средств. В случае установления факта использования не по предназначению, участник подпрограммы возвращает денежные средства в бюджет Тейковского муниципального района.</w:t>
      </w:r>
      <w:r w:rsidRPr="00A44252">
        <w:rPr>
          <w:rFonts w:ascii="Times New Roman" w:eastAsia="Albany AMT" w:hAnsi="Times New Roman" w:cs="Lucidasans"/>
          <w:b/>
          <w:sz w:val="24"/>
          <w:szCs w:val="24"/>
        </w:rPr>
        <w:t xml:space="preserve">        </w:t>
      </w:r>
    </w:p>
    <w:p w:rsidR="00DF33A6" w:rsidRDefault="00DF33A6" w:rsidP="00A44252">
      <w:pPr>
        <w:tabs>
          <w:tab w:val="left" w:pos="4962"/>
        </w:tabs>
        <w:spacing w:after="0" w:line="240" w:lineRule="auto"/>
        <w:ind w:left="4536"/>
        <w:jc w:val="right"/>
        <w:rPr>
          <w:rFonts w:ascii="Times New Roman" w:eastAsia="Times New Roman" w:hAnsi="Times New Roman" w:cs="Times New Roman"/>
          <w:sz w:val="24"/>
          <w:szCs w:val="24"/>
          <w:lang w:eastAsia="ru-RU"/>
        </w:rPr>
      </w:pPr>
    </w:p>
    <w:p w:rsidR="00A44252" w:rsidRPr="00A44252" w:rsidRDefault="00A44252" w:rsidP="00A44252">
      <w:pPr>
        <w:tabs>
          <w:tab w:val="left" w:pos="4962"/>
        </w:tabs>
        <w:spacing w:after="0" w:line="240" w:lineRule="auto"/>
        <w:ind w:left="4536"/>
        <w:jc w:val="right"/>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Приложение 1</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к муниципальной программе</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«Улучшение кормовой базы в общественном животноводстве Тейковского муниципального района»</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color w:val="000000"/>
          <w:sz w:val="24"/>
          <w:szCs w:val="24"/>
        </w:rPr>
      </w:pPr>
    </w:p>
    <w:p w:rsidR="00A44252" w:rsidRPr="00A44252" w:rsidRDefault="00A44252" w:rsidP="00A44252">
      <w:pPr>
        <w:autoSpaceDE w:val="0"/>
        <w:autoSpaceDN w:val="0"/>
        <w:adjustRightInd w:val="0"/>
        <w:spacing w:after="0" w:line="240" w:lineRule="auto"/>
        <w:ind w:left="6372"/>
        <w:rPr>
          <w:rFonts w:ascii="Times New Roman" w:eastAsia="Times New Roman" w:hAnsi="Times New Roman" w:cs="Times New Roman"/>
          <w:b/>
          <w:bCs/>
          <w:sz w:val="24"/>
          <w:szCs w:val="24"/>
          <w:lang w:eastAsia="ru-RU"/>
        </w:rPr>
      </w:pPr>
    </w:p>
    <w:p w:rsidR="00A44252" w:rsidRPr="00A44252" w:rsidRDefault="00A44252" w:rsidP="00A44252">
      <w:pPr>
        <w:autoSpaceDE w:val="0"/>
        <w:autoSpaceDN w:val="0"/>
        <w:adjustRightInd w:val="0"/>
        <w:spacing w:after="0" w:line="240" w:lineRule="auto"/>
        <w:ind w:left="6372"/>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В отдел сельского хозяйства администрации Тейковского муниципального района</w:t>
      </w:r>
    </w:p>
    <w:p w:rsidR="00A44252" w:rsidRPr="00A44252" w:rsidRDefault="00A44252" w:rsidP="00A4425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44252" w:rsidRPr="00A44252" w:rsidRDefault="00A44252" w:rsidP="00A44252">
      <w:pPr>
        <w:spacing w:after="0" w:line="240" w:lineRule="auto"/>
        <w:jc w:val="center"/>
        <w:rPr>
          <w:rFonts w:ascii="Times New Roman" w:eastAsia="Times New Roman" w:hAnsi="Times New Roman" w:cs="Times New Roman"/>
          <w:b/>
          <w:sz w:val="24"/>
          <w:szCs w:val="24"/>
          <w:lang w:eastAsia="ru-RU"/>
        </w:rPr>
      </w:pPr>
      <w:r w:rsidRPr="00A44252">
        <w:rPr>
          <w:rFonts w:ascii="Times New Roman" w:eastAsia="Times New Roman" w:hAnsi="Times New Roman" w:cs="Times New Roman"/>
          <w:b/>
          <w:sz w:val="24"/>
          <w:szCs w:val="24"/>
          <w:lang w:eastAsia="ru-RU"/>
        </w:rPr>
        <w:t>заявка</w:t>
      </w:r>
    </w:p>
    <w:p w:rsidR="00A44252" w:rsidRPr="00A44252" w:rsidRDefault="00A44252" w:rsidP="00A442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на предоставление возмещения части затрат на обновление площадей</w:t>
      </w:r>
      <w:r w:rsidRPr="00A44252">
        <w:rPr>
          <w:rFonts w:ascii="Times New Roman" w:eastAsia="Times New Roman" w:hAnsi="Times New Roman" w:cs="Lucidasans"/>
          <w:sz w:val="24"/>
          <w:szCs w:val="24"/>
          <w:lang w:eastAsia="ru-RU"/>
        </w:rPr>
        <w:t xml:space="preserve"> многолетних трав в</w:t>
      </w:r>
      <w:r w:rsidRPr="00A44252">
        <w:rPr>
          <w:rFonts w:ascii="Times New Roman" w:eastAsia="Times New Roman" w:hAnsi="Times New Roman" w:cs="Times New Roman"/>
          <w:sz w:val="24"/>
          <w:szCs w:val="24"/>
          <w:lang w:eastAsia="ru-RU"/>
        </w:rPr>
        <w:t xml:space="preserve"> 20___ году</w:t>
      </w:r>
    </w:p>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_______________________________________________________</w:t>
      </w:r>
    </w:p>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(наименование получателя возмещения, муниципальный район)</w:t>
      </w:r>
    </w:p>
    <w:p w:rsidR="00A44252" w:rsidRPr="00A44252" w:rsidRDefault="00A44252" w:rsidP="00A44252">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bl>
      <w:tblPr>
        <w:tblW w:w="10490" w:type="dxa"/>
        <w:tblInd w:w="70" w:type="dxa"/>
        <w:tblLayout w:type="fixed"/>
        <w:tblCellMar>
          <w:left w:w="70" w:type="dxa"/>
          <w:right w:w="70" w:type="dxa"/>
        </w:tblCellMar>
        <w:tblLook w:val="04A0" w:firstRow="1" w:lastRow="0" w:firstColumn="1" w:lastColumn="0" w:noHBand="0" w:noVBand="1"/>
      </w:tblPr>
      <w:tblGrid>
        <w:gridCol w:w="994"/>
        <w:gridCol w:w="1134"/>
        <w:gridCol w:w="1133"/>
        <w:gridCol w:w="1984"/>
        <w:gridCol w:w="2832"/>
        <w:gridCol w:w="2413"/>
      </w:tblGrid>
      <w:tr w:rsidR="00A44252" w:rsidRPr="00A44252" w:rsidTr="000F02C8">
        <w:trPr>
          <w:cantSplit/>
          <w:trHeight w:val="2040"/>
        </w:trPr>
        <w:tc>
          <w:tcPr>
            <w:tcW w:w="994" w:type="dxa"/>
            <w:tcBorders>
              <w:top w:val="single" w:sz="6" w:space="0" w:color="auto"/>
              <w:left w:val="single" w:sz="6" w:space="0" w:color="auto"/>
              <w:bottom w:val="single" w:sz="6" w:space="0" w:color="auto"/>
              <w:right w:val="single" w:sz="6" w:space="0" w:color="auto"/>
            </w:tcBorders>
            <w:textDirection w:val="btLr"/>
            <w:vAlign w:val="center"/>
          </w:tcPr>
          <w:p w:rsidR="00A44252" w:rsidRPr="00A44252" w:rsidRDefault="00A44252" w:rsidP="00A4425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roofErr w:type="gramStart"/>
            <w:r w:rsidRPr="00A44252">
              <w:rPr>
                <w:rFonts w:ascii="Times New Roman" w:eastAsia="Times New Roman" w:hAnsi="Times New Roman" w:cs="Times New Roman"/>
                <w:sz w:val="24"/>
                <w:szCs w:val="24"/>
                <w:lang w:eastAsia="ru-RU"/>
              </w:rPr>
              <w:t>Поголовье  коров</w:t>
            </w:r>
            <w:proofErr w:type="gramEnd"/>
            <w:r w:rsidRPr="00A44252">
              <w:rPr>
                <w:rFonts w:ascii="Times New Roman" w:eastAsia="Times New Roman" w:hAnsi="Times New Roman" w:cs="Times New Roman"/>
                <w:sz w:val="24"/>
                <w:szCs w:val="24"/>
                <w:lang w:eastAsia="ru-RU"/>
              </w:rPr>
              <w:t xml:space="preserve"> на 1 января </w:t>
            </w:r>
            <w:r w:rsidRPr="00A44252">
              <w:rPr>
                <w:rFonts w:ascii="Times New Roman" w:eastAsia="Times New Roman" w:hAnsi="Times New Roman" w:cs="Times New Roman"/>
                <w:sz w:val="24"/>
                <w:szCs w:val="24"/>
                <w:lang w:eastAsia="ru-RU"/>
              </w:rPr>
              <w:br/>
              <w:t>текущего года</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A44252" w:rsidRPr="00A44252" w:rsidRDefault="00A44252" w:rsidP="00A4425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 xml:space="preserve">Площадь посева из расчета на </w:t>
            </w:r>
            <w:r w:rsidRPr="00A44252">
              <w:rPr>
                <w:rFonts w:ascii="Times New Roman" w:eastAsia="Times New Roman" w:hAnsi="Times New Roman" w:cs="Times New Roman"/>
                <w:sz w:val="24"/>
                <w:szCs w:val="24"/>
                <w:lang w:eastAsia="ru-RU"/>
              </w:rPr>
              <w:br/>
              <w:t xml:space="preserve">1 корову - </w:t>
            </w:r>
            <w:smartTag w:uri="urn:schemas-microsoft-com:office:smarttags" w:element="metricconverter">
              <w:smartTagPr>
                <w:attr w:name="ProductID" w:val="0,7 га"/>
              </w:smartTagPr>
              <w:r w:rsidRPr="00A44252">
                <w:rPr>
                  <w:rFonts w:ascii="Times New Roman" w:eastAsia="Times New Roman" w:hAnsi="Times New Roman" w:cs="Times New Roman"/>
                  <w:sz w:val="24"/>
                  <w:szCs w:val="24"/>
                  <w:lang w:eastAsia="ru-RU"/>
                </w:rPr>
                <w:t>0,7 га</w:t>
              </w:r>
            </w:smartTag>
            <w:r w:rsidRPr="00A44252">
              <w:rPr>
                <w:rFonts w:ascii="Times New Roman" w:eastAsia="Times New Roman" w:hAnsi="Times New Roman" w:cs="Times New Roman"/>
                <w:sz w:val="24"/>
                <w:szCs w:val="24"/>
                <w:lang w:eastAsia="ru-RU"/>
              </w:rPr>
              <w:t xml:space="preserve"> (га)</w:t>
            </w:r>
          </w:p>
        </w:tc>
        <w:tc>
          <w:tcPr>
            <w:tcW w:w="1133" w:type="dxa"/>
            <w:tcBorders>
              <w:top w:val="single" w:sz="6" w:space="0" w:color="auto"/>
              <w:left w:val="single" w:sz="6" w:space="0" w:color="auto"/>
              <w:bottom w:val="single" w:sz="6" w:space="0" w:color="auto"/>
              <w:right w:val="single" w:sz="6" w:space="0" w:color="auto"/>
            </w:tcBorders>
            <w:textDirection w:val="btLr"/>
            <w:vAlign w:val="center"/>
          </w:tcPr>
          <w:p w:rsidR="00A44252" w:rsidRPr="00A44252" w:rsidRDefault="00A44252" w:rsidP="00A4425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 xml:space="preserve">Планируемая площадь подсева на </w:t>
            </w:r>
            <w:r w:rsidRPr="00A44252">
              <w:rPr>
                <w:rFonts w:ascii="Times New Roman" w:eastAsia="Times New Roman" w:hAnsi="Times New Roman" w:cs="Times New Roman"/>
                <w:sz w:val="24"/>
                <w:szCs w:val="24"/>
                <w:lang w:eastAsia="ru-RU"/>
              </w:rPr>
              <w:br/>
              <w:t>20__ год (га)</w:t>
            </w:r>
          </w:p>
        </w:tc>
        <w:tc>
          <w:tcPr>
            <w:tcW w:w="1984"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Планируемые затраты на подсев площадей многолетних трав</w:t>
            </w:r>
          </w:p>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(рублей)</w:t>
            </w:r>
          </w:p>
        </w:tc>
        <w:tc>
          <w:tcPr>
            <w:tcW w:w="2832"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Фактические затраты на обновление площадей многолетних трав</w:t>
            </w:r>
          </w:p>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(рублей)</w:t>
            </w:r>
          </w:p>
        </w:tc>
        <w:tc>
          <w:tcPr>
            <w:tcW w:w="2413"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 xml:space="preserve">Сумма   </w:t>
            </w:r>
            <w:r w:rsidRPr="00A44252">
              <w:rPr>
                <w:rFonts w:ascii="Times New Roman" w:eastAsia="Times New Roman" w:hAnsi="Times New Roman" w:cs="Times New Roman"/>
                <w:sz w:val="24"/>
                <w:szCs w:val="24"/>
                <w:lang w:eastAsia="ru-RU"/>
              </w:rPr>
              <w:br/>
            </w:r>
            <w:proofErr w:type="gramStart"/>
            <w:r w:rsidRPr="00A44252">
              <w:rPr>
                <w:rFonts w:ascii="Times New Roman" w:eastAsia="Times New Roman" w:hAnsi="Times New Roman" w:cs="Times New Roman"/>
                <w:sz w:val="24"/>
                <w:szCs w:val="24"/>
                <w:lang w:eastAsia="ru-RU"/>
              </w:rPr>
              <w:t xml:space="preserve">субсидии  </w:t>
            </w:r>
            <w:r w:rsidRPr="00A44252">
              <w:rPr>
                <w:rFonts w:ascii="Times New Roman" w:eastAsia="Times New Roman" w:hAnsi="Times New Roman" w:cs="Times New Roman"/>
                <w:sz w:val="24"/>
                <w:szCs w:val="24"/>
                <w:lang w:eastAsia="ru-RU"/>
              </w:rPr>
              <w:br/>
              <w:t>(</w:t>
            </w:r>
            <w:proofErr w:type="gramEnd"/>
            <w:r w:rsidRPr="00A44252">
              <w:rPr>
                <w:rFonts w:ascii="Times New Roman" w:eastAsia="Times New Roman" w:hAnsi="Times New Roman" w:cs="Times New Roman"/>
                <w:sz w:val="24"/>
                <w:szCs w:val="24"/>
                <w:lang w:eastAsia="ru-RU"/>
              </w:rPr>
              <w:t xml:space="preserve">рублей)  </w:t>
            </w:r>
            <w:r w:rsidRPr="00A44252">
              <w:rPr>
                <w:rFonts w:ascii="Times New Roman" w:eastAsia="Times New Roman" w:hAnsi="Times New Roman" w:cs="Times New Roman"/>
                <w:sz w:val="24"/>
                <w:szCs w:val="24"/>
                <w:lang w:eastAsia="ru-RU"/>
              </w:rPr>
              <w:br/>
            </w:r>
          </w:p>
        </w:tc>
      </w:tr>
      <w:tr w:rsidR="00A44252" w:rsidRPr="00A44252" w:rsidTr="000F02C8">
        <w:trPr>
          <w:cantSplit/>
          <w:trHeight w:val="240"/>
        </w:trPr>
        <w:tc>
          <w:tcPr>
            <w:tcW w:w="994"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2</w:t>
            </w:r>
          </w:p>
        </w:tc>
        <w:tc>
          <w:tcPr>
            <w:tcW w:w="1133"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3</w:t>
            </w:r>
          </w:p>
        </w:tc>
        <w:tc>
          <w:tcPr>
            <w:tcW w:w="1984"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4</w:t>
            </w:r>
          </w:p>
        </w:tc>
        <w:tc>
          <w:tcPr>
            <w:tcW w:w="2832"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5</w:t>
            </w:r>
          </w:p>
        </w:tc>
        <w:tc>
          <w:tcPr>
            <w:tcW w:w="2413"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6</w:t>
            </w:r>
          </w:p>
        </w:tc>
      </w:tr>
      <w:tr w:rsidR="00A44252" w:rsidRPr="00A44252" w:rsidTr="000F02C8">
        <w:trPr>
          <w:cantSplit/>
          <w:trHeight w:val="120"/>
        </w:trPr>
        <w:tc>
          <w:tcPr>
            <w:tcW w:w="994" w:type="dxa"/>
            <w:tcBorders>
              <w:top w:val="single" w:sz="6" w:space="0" w:color="auto"/>
              <w:left w:val="single" w:sz="6" w:space="0" w:color="auto"/>
              <w:bottom w:val="single" w:sz="6" w:space="0" w:color="auto"/>
              <w:right w:val="single" w:sz="6" w:space="0" w:color="auto"/>
            </w:tcBorders>
          </w:tcPr>
          <w:p w:rsidR="00A44252" w:rsidRPr="00A44252" w:rsidRDefault="00A44252" w:rsidP="00A4425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A44252" w:rsidRPr="00A44252" w:rsidRDefault="00A44252" w:rsidP="00A4425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3" w:type="dxa"/>
            <w:tcBorders>
              <w:top w:val="single" w:sz="6" w:space="0" w:color="auto"/>
              <w:left w:val="single" w:sz="6" w:space="0" w:color="auto"/>
              <w:bottom w:val="single" w:sz="6" w:space="0" w:color="auto"/>
              <w:right w:val="single" w:sz="6" w:space="0" w:color="auto"/>
            </w:tcBorders>
          </w:tcPr>
          <w:p w:rsidR="00A44252" w:rsidRPr="00A44252" w:rsidRDefault="00A44252" w:rsidP="00A4425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A44252" w:rsidRPr="00A44252" w:rsidRDefault="00A44252" w:rsidP="00A4425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2" w:type="dxa"/>
            <w:tcBorders>
              <w:top w:val="single" w:sz="6" w:space="0" w:color="auto"/>
              <w:left w:val="single" w:sz="6" w:space="0" w:color="auto"/>
              <w:bottom w:val="single" w:sz="6" w:space="0" w:color="auto"/>
              <w:right w:val="single" w:sz="6" w:space="0" w:color="auto"/>
            </w:tcBorders>
          </w:tcPr>
          <w:p w:rsidR="00A44252" w:rsidRPr="00A44252" w:rsidRDefault="00A44252" w:rsidP="00A4425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3" w:type="dxa"/>
            <w:tcBorders>
              <w:top w:val="single" w:sz="6" w:space="0" w:color="auto"/>
              <w:left w:val="single" w:sz="6" w:space="0" w:color="auto"/>
              <w:bottom w:val="single" w:sz="6" w:space="0" w:color="auto"/>
              <w:right w:val="single" w:sz="6" w:space="0" w:color="auto"/>
            </w:tcBorders>
          </w:tcPr>
          <w:p w:rsidR="00A44252" w:rsidRPr="00A44252" w:rsidRDefault="00A44252" w:rsidP="00A44252">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A44252" w:rsidRPr="00A44252" w:rsidRDefault="00A44252" w:rsidP="00A44252">
      <w:pPr>
        <w:widowControl w:val="0"/>
        <w:suppressAutoHyphens/>
        <w:autoSpaceDE w:val="0"/>
        <w:autoSpaceDN w:val="0"/>
        <w:adjustRightInd w:val="0"/>
        <w:spacing w:after="0" w:line="240" w:lineRule="auto"/>
        <w:ind w:firstLine="540"/>
        <w:jc w:val="both"/>
        <w:rPr>
          <w:rFonts w:ascii="Times New Roman" w:eastAsia="Albany AMT" w:hAnsi="Times New Roman" w:cs="Times New Roman"/>
          <w:sz w:val="24"/>
          <w:szCs w:val="24"/>
        </w:rPr>
      </w:pP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 xml:space="preserve">Процедуры банкротства и ликвидации в соответствии с действующим законодательством по состоянию на «__» __________ 20__ г. не проводятся </w:t>
      </w: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 xml:space="preserve">Руководитель хозяйства      </w:t>
      </w: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 xml:space="preserve">                             </w:t>
      </w: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тел. ____________________</w:t>
      </w: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44252" w:rsidRPr="00A44252" w:rsidRDefault="00A44252" w:rsidP="00A4425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М.П.</w:t>
      </w:r>
    </w:p>
    <w:p w:rsidR="00A44252" w:rsidRPr="00A44252" w:rsidRDefault="00A44252" w:rsidP="00A4425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«__» __________ 201__ г.</w:t>
      </w:r>
    </w:p>
    <w:p w:rsidR="00A44252" w:rsidRPr="00A44252" w:rsidRDefault="00A44252" w:rsidP="00A4425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44252" w:rsidRPr="00A44252" w:rsidRDefault="00A44252" w:rsidP="00A44252">
      <w:pPr>
        <w:autoSpaceDE w:val="0"/>
        <w:autoSpaceDN w:val="0"/>
        <w:adjustRightInd w:val="0"/>
        <w:spacing w:after="0" w:line="240" w:lineRule="auto"/>
        <w:rPr>
          <w:rFonts w:ascii="Calibri" w:eastAsia="Times New Roman" w:hAnsi="Calibri" w:cs="Calibri"/>
          <w:b/>
          <w:bCs/>
          <w:sz w:val="24"/>
          <w:szCs w:val="24"/>
          <w:lang w:eastAsia="ru-RU"/>
        </w:rPr>
      </w:pPr>
    </w:p>
    <w:p w:rsidR="00A44252" w:rsidRPr="00A44252" w:rsidRDefault="00A44252" w:rsidP="00A44252">
      <w:pPr>
        <w:autoSpaceDE w:val="0"/>
        <w:autoSpaceDN w:val="0"/>
        <w:adjustRightInd w:val="0"/>
        <w:spacing w:after="0" w:line="240" w:lineRule="auto"/>
        <w:rPr>
          <w:rFonts w:ascii="Calibri" w:eastAsia="Times New Roman" w:hAnsi="Calibri" w:cs="Calibri"/>
          <w:b/>
          <w:bCs/>
          <w:sz w:val="24"/>
          <w:szCs w:val="24"/>
          <w:lang w:eastAsia="ru-RU"/>
        </w:rPr>
      </w:pPr>
    </w:p>
    <w:p w:rsidR="00A44252" w:rsidRPr="00A44252" w:rsidRDefault="00A44252" w:rsidP="00A44252">
      <w:pPr>
        <w:autoSpaceDE w:val="0"/>
        <w:autoSpaceDN w:val="0"/>
        <w:adjustRightInd w:val="0"/>
        <w:spacing w:after="0" w:line="240" w:lineRule="auto"/>
        <w:rPr>
          <w:rFonts w:ascii="Calibri" w:eastAsia="Times New Roman" w:hAnsi="Calibri" w:cs="Calibri"/>
          <w:b/>
          <w:bCs/>
          <w:sz w:val="24"/>
          <w:szCs w:val="24"/>
          <w:lang w:eastAsia="ru-RU"/>
        </w:rPr>
      </w:pPr>
    </w:p>
    <w:p w:rsidR="00A44252" w:rsidRPr="00A44252" w:rsidRDefault="00A44252" w:rsidP="00A44252">
      <w:pPr>
        <w:autoSpaceDE w:val="0"/>
        <w:autoSpaceDN w:val="0"/>
        <w:adjustRightInd w:val="0"/>
        <w:spacing w:after="0" w:line="240" w:lineRule="auto"/>
        <w:rPr>
          <w:rFonts w:ascii="Calibri" w:eastAsia="Times New Roman" w:hAnsi="Calibri" w:cs="Calibri"/>
          <w:b/>
          <w:bCs/>
          <w:sz w:val="24"/>
          <w:szCs w:val="24"/>
          <w:lang w:eastAsia="ru-RU"/>
        </w:rPr>
      </w:pPr>
    </w:p>
    <w:p w:rsidR="00A44252" w:rsidRPr="00A44252" w:rsidRDefault="00A44252" w:rsidP="00A44252">
      <w:pPr>
        <w:widowControl w:val="0"/>
        <w:suppressAutoHyphens/>
        <w:autoSpaceDE w:val="0"/>
        <w:autoSpaceDN w:val="0"/>
        <w:adjustRightInd w:val="0"/>
        <w:spacing w:after="0" w:line="240" w:lineRule="auto"/>
        <w:ind w:left="6372"/>
        <w:rPr>
          <w:rFonts w:ascii="Times New Roman" w:eastAsia="Albany AMT" w:hAnsi="Times New Roman" w:cs="Times New Roman"/>
          <w:sz w:val="24"/>
          <w:szCs w:val="24"/>
        </w:rPr>
        <w:sectPr w:rsidR="00A44252" w:rsidRPr="00A44252" w:rsidSect="000F02C8">
          <w:footerReference w:type="default" r:id="rId8"/>
          <w:footnotePr>
            <w:pos w:val="beneathText"/>
          </w:footnotePr>
          <w:pgSz w:w="11905" w:h="16837"/>
          <w:pgMar w:top="709" w:right="851" w:bottom="851" w:left="992" w:header="720" w:footer="720" w:gutter="0"/>
          <w:cols w:space="720"/>
          <w:docGrid w:linePitch="360"/>
        </w:sectPr>
      </w:pPr>
    </w:p>
    <w:p w:rsidR="00A44252" w:rsidRPr="00A44252" w:rsidRDefault="00A44252" w:rsidP="00A44252">
      <w:pPr>
        <w:tabs>
          <w:tab w:val="left" w:pos="4962"/>
        </w:tabs>
        <w:spacing w:after="0" w:line="240" w:lineRule="auto"/>
        <w:ind w:left="4536"/>
        <w:jc w:val="right"/>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lastRenderedPageBreak/>
        <w:t>Приложение 2</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к муниципальной программе</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«Улучшение кормовой базы в общественном </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 xml:space="preserve">животноводстве Тейковского </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r w:rsidRPr="00A44252">
        <w:rPr>
          <w:rFonts w:ascii="Times New Roman" w:eastAsia="Albany AMT" w:hAnsi="Times New Roman" w:cs="Times New Roman"/>
          <w:sz w:val="24"/>
          <w:szCs w:val="24"/>
        </w:rPr>
        <w:t>муниципального района»</w:t>
      </w:r>
    </w:p>
    <w:p w:rsidR="00A44252" w:rsidRPr="00A44252" w:rsidRDefault="00A44252" w:rsidP="00A44252">
      <w:pPr>
        <w:widowControl w:val="0"/>
        <w:suppressAutoHyphens/>
        <w:spacing w:after="0" w:line="240" w:lineRule="auto"/>
        <w:ind w:left="4536"/>
        <w:jc w:val="right"/>
        <w:rPr>
          <w:rFonts w:ascii="Times New Roman" w:eastAsia="Albany AMT" w:hAnsi="Times New Roman" w:cs="Times New Roman"/>
          <w:sz w:val="24"/>
          <w:szCs w:val="24"/>
        </w:rPr>
      </w:pPr>
    </w:p>
    <w:p w:rsidR="00A44252" w:rsidRPr="00A44252" w:rsidRDefault="00A44252" w:rsidP="00D20792">
      <w:pPr>
        <w:autoSpaceDE w:val="0"/>
        <w:autoSpaceDN w:val="0"/>
        <w:adjustRightInd w:val="0"/>
        <w:spacing w:after="0" w:line="240" w:lineRule="auto"/>
        <w:ind w:left="2835"/>
        <w:jc w:val="right"/>
        <w:rPr>
          <w:rFonts w:ascii="Times New Roman" w:eastAsia="Times New Roman" w:hAnsi="Times New Roman" w:cs="Times New Roman"/>
          <w:b/>
          <w:bCs/>
          <w:sz w:val="24"/>
          <w:szCs w:val="24"/>
          <w:lang w:eastAsia="ru-RU"/>
        </w:rPr>
      </w:pPr>
      <w:proofErr w:type="gramStart"/>
      <w:r w:rsidRPr="00A44252">
        <w:rPr>
          <w:rFonts w:ascii="Times New Roman" w:eastAsia="Times New Roman" w:hAnsi="Times New Roman" w:cs="Times New Roman"/>
          <w:b/>
          <w:bCs/>
          <w:sz w:val="24"/>
          <w:szCs w:val="24"/>
          <w:lang w:eastAsia="ru-RU"/>
        </w:rPr>
        <w:t>В  отдел</w:t>
      </w:r>
      <w:proofErr w:type="gramEnd"/>
      <w:r w:rsidRPr="00A44252">
        <w:rPr>
          <w:rFonts w:ascii="Times New Roman" w:eastAsia="Times New Roman" w:hAnsi="Times New Roman" w:cs="Times New Roman"/>
          <w:b/>
          <w:bCs/>
          <w:sz w:val="24"/>
          <w:szCs w:val="24"/>
          <w:lang w:eastAsia="ru-RU"/>
        </w:rPr>
        <w:t xml:space="preserve"> сельского хозяйства</w:t>
      </w:r>
    </w:p>
    <w:p w:rsidR="00A44252" w:rsidRPr="00A44252" w:rsidRDefault="00A44252" w:rsidP="00D20792">
      <w:pPr>
        <w:autoSpaceDE w:val="0"/>
        <w:autoSpaceDN w:val="0"/>
        <w:adjustRightInd w:val="0"/>
        <w:spacing w:after="0" w:line="240" w:lineRule="auto"/>
        <w:ind w:left="2835"/>
        <w:jc w:val="right"/>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 xml:space="preserve">администрации Тейковского </w:t>
      </w:r>
    </w:p>
    <w:p w:rsidR="00A44252" w:rsidRPr="00A44252" w:rsidRDefault="00A44252" w:rsidP="00D20792">
      <w:pPr>
        <w:autoSpaceDE w:val="0"/>
        <w:autoSpaceDN w:val="0"/>
        <w:adjustRightInd w:val="0"/>
        <w:spacing w:after="0" w:line="240" w:lineRule="auto"/>
        <w:ind w:left="2835"/>
        <w:jc w:val="right"/>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муниципального района</w:t>
      </w:r>
    </w:p>
    <w:p w:rsidR="00A44252" w:rsidRPr="00A44252" w:rsidRDefault="00A44252" w:rsidP="00A4425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Справка-расчет на</w:t>
      </w:r>
    </w:p>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44252">
        <w:rPr>
          <w:rFonts w:ascii="Times New Roman" w:eastAsia="Times New Roman" w:hAnsi="Times New Roman" w:cs="Times New Roman"/>
          <w:b/>
          <w:bCs/>
          <w:sz w:val="24"/>
          <w:szCs w:val="24"/>
          <w:lang w:eastAsia="ru-RU"/>
        </w:rPr>
        <w:t xml:space="preserve">возмещение части затрат на обновление площадей многолетних трав </w:t>
      </w:r>
      <w:proofErr w:type="gramStart"/>
      <w:r w:rsidRPr="00A44252">
        <w:rPr>
          <w:rFonts w:ascii="Times New Roman" w:eastAsia="Times New Roman" w:hAnsi="Times New Roman" w:cs="Times New Roman"/>
          <w:b/>
          <w:bCs/>
          <w:sz w:val="24"/>
          <w:szCs w:val="24"/>
          <w:lang w:eastAsia="ru-RU"/>
        </w:rPr>
        <w:t>за  20</w:t>
      </w:r>
      <w:proofErr w:type="gramEnd"/>
      <w:r w:rsidRPr="00A44252">
        <w:rPr>
          <w:rFonts w:ascii="Times New Roman" w:eastAsia="Times New Roman" w:hAnsi="Times New Roman" w:cs="Times New Roman"/>
          <w:b/>
          <w:bCs/>
          <w:sz w:val="24"/>
          <w:szCs w:val="24"/>
          <w:lang w:eastAsia="ru-RU"/>
        </w:rPr>
        <w:t>___ год</w:t>
      </w:r>
    </w:p>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10491" w:type="dxa"/>
        <w:tblInd w:w="-859" w:type="dxa"/>
        <w:tblLayout w:type="fixed"/>
        <w:tblCellMar>
          <w:left w:w="70" w:type="dxa"/>
          <w:right w:w="70" w:type="dxa"/>
        </w:tblCellMar>
        <w:tblLook w:val="04A0" w:firstRow="1" w:lastRow="0" w:firstColumn="1" w:lastColumn="0" w:noHBand="0" w:noVBand="1"/>
      </w:tblPr>
      <w:tblGrid>
        <w:gridCol w:w="567"/>
        <w:gridCol w:w="568"/>
        <w:gridCol w:w="709"/>
        <w:gridCol w:w="708"/>
        <w:gridCol w:w="1418"/>
        <w:gridCol w:w="1701"/>
        <w:gridCol w:w="1418"/>
        <w:gridCol w:w="1985"/>
        <w:gridCol w:w="1417"/>
      </w:tblGrid>
      <w:tr w:rsidR="00A44252" w:rsidRPr="00A44252" w:rsidTr="00D20792">
        <w:trPr>
          <w:cantSplit/>
          <w:trHeight w:val="3235"/>
        </w:trPr>
        <w:tc>
          <w:tcPr>
            <w:tcW w:w="567" w:type="dxa"/>
            <w:vMerge w:val="restart"/>
            <w:tcBorders>
              <w:top w:val="single" w:sz="6" w:space="0" w:color="auto"/>
              <w:left w:val="single" w:sz="6" w:space="0" w:color="auto"/>
              <w:bottom w:val="single" w:sz="6" w:space="0" w:color="auto"/>
              <w:right w:val="single" w:sz="6" w:space="0" w:color="auto"/>
            </w:tcBorders>
            <w:textDirection w:val="btLr"/>
            <w:vAlign w:val="center"/>
          </w:tcPr>
          <w:p w:rsidR="00A44252" w:rsidRPr="00A44252" w:rsidRDefault="00A44252" w:rsidP="00A4425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 п/п</w:t>
            </w:r>
          </w:p>
        </w:tc>
        <w:tc>
          <w:tcPr>
            <w:tcW w:w="568" w:type="dxa"/>
            <w:vMerge w:val="restart"/>
            <w:tcBorders>
              <w:top w:val="single" w:sz="6" w:space="0" w:color="auto"/>
              <w:left w:val="single" w:sz="6" w:space="0" w:color="auto"/>
              <w:bottom w:val="single" w:sz="6" w:space="0" w:color="auto"/>
              <w:right w:val="single" w:sz="6" w:space="0" w:color="auto"/>
            </w:tcBorders>
            <w:textDirection w:val="btLr"/>
            <w:vAlign w:val="center"/>
          </w:tcPr>
          <w:p w:rsidR="00A44252" w:rsidRPr="00A44252" w:rsidRDefault="00A44252" w:rsidP="00A4425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Наименование получателя</w:t>
            </w:r>
          </w:p>
        </w:tc>
        <w:tc>
          <w:tcPr>
            <w:tcW w:w="709" w:type="dxa"/>
            <w:vMerge w:val="restart"/>
            <w:tcBorders>
              <w:top w:val="single" w:sz="6" w:space="0" w:color="auto"/>
              <w:left w:val="single" w:sz="6" w:space="0" w:color="auto"/>
              <w:bottom w:val="single" w:sz="6" w:space="0" w:color="auto"/>
              <w:right w:val="single" w:sz="6" w:space="0" w:color="auto"/>
            </w:tcBorders>
            <w:textDirection w:val="btLr"/>
            <w:vAlign w:val="center"/>
          </w:tcPr>
          <w:p w:rsidR="00A44252" w:rsidRPr="00A44252" w:rsidRDefault="00A44252" w:rsidP="00A4425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Поголовье коров на 01января текущего года</w:t>
            </w:r>
          </w:p>
        </w:tc>
        <w:tc>
          <w:tcPr>
            <w:tcW w:w="708" w:type="dxa"/>
            <w:vMerge w:val="restart"/>
            <w:tcBorders>
              <w:top w:val="single" w:sz="6" w:space="0" w:color="auto"/>
              <w:left w:val="single" w:sz="6" w:space="0" w:color="auto"/>
              <w:bottom w:val="single" w:sz="6" w:space="0" w:color="auto"/>
              <w:right w:val="single" w:sz="6" w:space="0" w:color="auto"/>
            </w:tcBorders>
            <w:textDirection w:val="btLr"/>
            <w:vAlign w:val="center"/>
          </w:tcPr>
          <w:p w:rsidR="00A44252" w:rsidRPr="00A44252" w:rsidRDefault="00A44252" w:rsidP="00A4425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 xml:space="preserve">Площадь посева из расчета на 1 корову - </w:t>
            </w:r>
            <w:smartTag w:uri="urn:schemas-microsoft-com:office:smarttags" w:element="metricconverter">
              <w:smartTagPr>
                <w:attr w:name="ProductID" w:val="0,7 га"/>
              </w:smartTagPr>
              <w:r w:rsidRPr="00A44252">
                <w:rPr>
                  <w:rFonts w:ascii="Times New Roman" w:eastAsia="Times New Roman" w:hAnsi="Times New Roman" w:cs="Times New Roman"/>
                  <w:sz w:val="24"/>
                  <w:szCs w:val="24"/>
                  <w:lang w:eastAsia="ru-RU"/>
                </w:rPr>
                <w:t xml:space="preserve">0,7 </w:t>
              </w:r>
              <w:proofErr w:type="gramStart"/>
              <w:r w:rsidRPr="00A44252">
                <w:rPr>
                  <w:rFonts w:ascii="Times New Roman" w:eastAsia="Times New Roman" w:hAnsi="Times New Roman" w:cs="Times New Roman"/>
                  <w:sz w:val="24"/>
                  <w:szCs w:val="24"/>
                  <w:lang w:eastAsia="ru-RU"/>
                </w:rPr>
                <w:t>га</w:t>
              </w:r>
            </w:smartTag>
            <w:r w:rsidRPr="00A44252">
              <w:rPr>
                <w:rFonts w:ascii="Times New Roman" w:eastAsia="Times New Roman" w:hAnsi="Times New Roman" w:cs="Times New Roman"/>
                <w:sz w:val="24"/>
                <w:szCs w:val="24"/>
                <w:lang w:eastAsia="ru-RU"/>
              </w:rPr>
              <w:t xml:space="preserve">  (</w:t>
            </w:r>
            <w:proofErr w:type="gramEnd"/>
            <w:r w:rsidRPr="00A44252">
              <w:rPr>
                <w:rFonts w:ascii="Times New Roman" w:eastAsia="Times New Roman" w:hAnsi="Times New Roman" w:cs="Times New Roman"/>
                <w:sz w:val="24"/>
                <w:szCs w:val="24"/>
                <w:lang w:eastAsia="ru-RU"/>
              </w:rPr>
              <w:t>га)</w:t>
            </w:r>
          </w:p>
        </w:tc>
        <w:tc>
          <w:tcPr>
            <w:tcW w:w="3119" w:type="dxa"/>
            <w:gridSpan w:val="2"/>
            <w:tcBorders>
              <w:top w:val="single" w:sz="6" w:space="0" w:color="auto"/>
              <w:left w:val="single" w:sz="6" w:space="0" w:color="auto"/>
              <w:bottom w:val="single" w:sz="6" w:space="0" w:color="auto"/>
              <w:right w:val="single" w:sz="6" w:space="0" w:color="auto"/>
            </w:tcBorders>
            <w:textDirection w:val="btLr"/>
            <w:vAlign w:val="center"/>
          </w:tcPr>
          <w:p w:rsidR="00A44252" w:rsidRPr="00A44252" w:rsidRDefault="00A44252" w:rsidP="00A4425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 xml:space="preserve">Фактическая площадь </w:t>
            </w:r>
            <w:r w:rsidRPr="00A44252">
              <w:rPr>
                <w:rFonts w:ascii="Times New Roman" w:eastAsia="Times New Roman" w:hAnsi="Times New Roman" w:cs="Times New Roman"/>
                <w:sz w:val="24"/>
                <w:szCs w:val="24"/>
                <w:lang w:eastAsia="ru-RU"/>
              </w:rPr>
              <w:br/>
              <w:t>подсева (га)</w:t>
            </w:r>
          </w:p>
        </w:tc>
        <w:tc>
          <w:tcPr>
            <w:tcW w:w="3403" w:type="dxa"/>
            <w:gridSpan w:val="2"/>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Затрат на обновление площадей многолетних трав</w:t>
            </w:r>
          </w:p>
        </w:tc>
        <w:tc>
          <w:tcPr>
            <w:tcW w:w="1417" w:type="dxa"/>
            <w:vMerge w:val="restart"/>
            <w:tcBorders>
              <w:top w:val="single" w:sz="6" w:space="0" w:color="auto"/>
              <w:left w:val="single" w:sz="6" w:space="0" w:color="auto"/>
              <w:right w:val="single" w:sz="6" w:space="0" w:color="auto"/>
            </w:tcBorders>
            <w:textDirection w:val="btLr"/>
            <w:vAlign w:val="center"/>
          </w:tcPr>
          <w:p w:rsidR="00A44252" w:rsidRPr="00A44252" w:rsidRDefault="00A44252" w:rsidP="00A4425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Сумма субсидии, фактически выплаченная с начала года (рублей)</w:t>
            </w:r>
          </w:p>
        </w:tc>
      </w:tr>
      <w:tr w:rsidR="00A44252" w:rsidRPr="00A44252" w:rsidTr="00D20792">
        <w:trPr>
          <w:cantSplit/>
          <w:trHeight w:val="1070"/>
        </w:trPr>
        <w:tc>
          <w:tcPr>
            <w:tcW w:w="567" w:type="dxa"/>
            <w:vMerge/>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568" w:type="dxa"/>
            <w:vMerge/>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708" w:type="dxa"/>
            <w:vMerge/>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 xml:space="preserve">за   </w:t>
            </w:r>
            <w:r w:rsidRPr="00A44252">
              <w:rPr>
                <w:rFonts w:ascii="Times New Roman" w:eastAsia="Times New Roman" w:hAnsi="Times New Roman" w:cs="Times New Roman"/>
                <w:sz w:val="24"/>
                <w:szCs w:val="24"/>
                <w:lang w:eastAsia="ru-RU"/>
              </w:rPr>
              <w:br/>
              <w:t>отчетный</w:t>
            </w:r>
            <w:r w:rsidRPr="00A44252">
              <w:rPr>
                <w:rFonts w:ascii="Times New Roman" w:eastAsia="Times New Roman" w:hAnsi="Times New Roman" w:cs="Times New Roman"/>
                <w:sz w:val="24"/>
                <w:szCs w:val="24"/>
                <w:lang w:eastAsia="ru-RU"/>
              </w:rPr>
              <w:br/>
              <w:t>период</w:t>
            </w:r>
          </w:p>
        </w:tc>
        <w:tc>
          <w:tcPr>
            <w:tcW w:w="1701"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нарастающим</w:t>
            </w:r>
            <w:r w:rsidRPr="00A44252">
              <w:rPr>
                <w:rFonts w:ascii="Times New Roman" w:eastAsia="Times New Roman" w:hAnsi="Times New Roman" w:cs="Times New Roman"/>
                <w:sz w:val="24"/>
                <w:szCs w:val="24"/>
                <w:lang w:eastAsia="ru-RU"/>
              </w:rPr>
              <w:br/>
              <w:t xml:space="preserve">итогом </w:t>
            </w:r>
            <w:proofErr w:type="gramStart"/>
            <w:r w:rsidRPr="00A44252">
              <w:rPr>
                <w:rFonts w:ascii="Times New Roman" w:eastAsia="Times New Roman" w:hAnsi="Times New Roman" w:cs="Times New Roman"/>
                <w:sz w:val="24"/>
                <w:szCs w:val="24"/>
                <w:lang w:eastAsia="ru-RU"/>
              </w:rPr>
              <w:t xml:space="preserve">с  </w:t>
            </w:r>
            <w:r w:rsidRPr="00A44252">
              <w:rPr>
                <w:rFonts w:ascii="Times New Roman" w:eastAsia="Times New Roman" w:hAnsi="Times New Roman" w:cs="Times New Roman"/>
                <w:sz w:val="24"/>
                <w:szCs w:val="24"/>
                <w:lang w:eastAsia="ru-RU"/>
              </w:rPr>
              <w:br/>
              <w:t>начала</w:t>
            </w:r>
            <w:proofErr w:type="gramEnd"/>
            <w:r w:rsidRPr="00A44252">
              <w:rPr>
                <w:rFonts w:ascii="Times New Roman" w:eastAsia="Times New Roman" w:hAnsi="Times New Roman" w:cs="Times New Roman"/>
                <w:sz w:val="24"/>
                <w:szCs w:val="24"/>
                <w:lang w:eastAsia="ru-RU"/>
              </w:rPr>
              <w:t xml:space="preserve"> года</w:t>
            </w:r>
          </w:p>
        </w:tc>
        <w:tc>
          <w:tcPr>
            <w:tcW w:w="1418"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всего</w:t>
            </w:r>
          </w:p>
        </w:tc>
        <w:tc>
          <w:tcPr>
            <w:tcW w:w="1985"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 xml:space="preserve">в расчете </w:t>
            </w:r>
            <w:r w:rsidRPr="00A44252">
              <w:rPr>
                <w:rFonts w:ascii="Times New Roman" w:eastAsia="Times New Roman" w:hAnsi="Times New Roman" w:cs="Times New Roman"/>
                <w:sz w:val="24"/>
                <w:szCs w:val="24"/>
                <w:lang w:eastAsia="ru-RU"/>
              </w:rPr>
              <w:br/>
              <w:t xml:space="preserve">на </w:t>
            </w:r>
            <w:smartTag w:uri="urn:schemas-microsoft-com:office:smarttags" w:element="metricconverter">
              <w:smartTagPr>
                <w:attr w:name="ProductID" w:val="1 га"/>
              </w:smartTagPr>
              <w:r w:rsidRPr="00A44252">
                <w:rPr>
                  <w:rFonts w:ascii="Times New Roman" w:eastAsia="Times New Roman" w:hAnsi="Times New Roman" w:cs="Times New Roman"/>
                  <w:sz w:val="24"/>
                  <w:szCs w:val="24"/>
                  <w:lang w:eastAsia="ru-RU"/>
                </w:rPr>
                <w:t xml:space="preserve">1 </w:t>
              </w:r>
              <w:proofErr w:type="gramStart"/>
              <w:r w:rsidRPr="00A44252">
                <w:rPr>
                  <w:rFonts w:ascii="Times New Roman" w:eastAsia="Times New Roman" w:hAnsi="Times New Roman" w:cs="Times New Roman"/>
                  <w:sz w:val="24"/>
                  <w:szCs w:val="24"/>
                  <w:lang w:eastAsia="ru-RU"/>
                </w:rPr>
                <w:t>га</w:t>
              </w:r>
            </w:smartTag>
            <w:r w:rsidRPr="00A44252">
              <w:rPr>
                <w:rFonts w:ascii="Times New Roman" w:eastAsia="Times New Roman" w:hAnsi="Times New Roman" w:cs="Times New Roman"/>
                <w:sz w:val="24"/>
                <w:szCs w:val="24"/>
                <w:lang w:eastAsia="ru-RU"/>
              </w:rPr>
              <w:t xml:space="preserve">  </w:t>
            </w:r>
            <w:r w:rsidRPr="00A44252">
              <w:rPr>
                <w:rFonts w:ascii="Times New Roman" w:eastAsia="Times New Roman" w:hAnsi="Times New Roman" w:cs="Times New Roman"/>
                <w:sz w:val="24"/>
                <w:szCs w:val="24"/>
                <w:lang w:eastAsia="ru-RU"/>
              </w:rPr>
              <w:br/>
              <w:t>фактически</w:t>
            </w:r>
            <w:proofErr w:type="gramEnd"/>
            <w:r w:rsidRPr="00A44252">
              <w:rPr>
                <w:rFonts w:ascii="Times New Roman" w:eastAsia="Times New Roman" w:hAnsi="Times New Roman" w:cs="Times New Roman"/>
                <w:sz w:val="24"/>
                <w:szCs w:val="24"/>
                <w:lang w:eastAsia="ru-RU"/>
              </w:rPr>
              <w:br/>
              <w:t xml:space="preserve">подсеянной </w:t>
            </w:r>
            <w:r w:rsidRPr="00A44252">
              <w:rPr>
                <w:rFonts w:ascii="Times New Roman" w:eastAsia="Times New Roman" w:hAnsi="Times New Roman" w:cs="Times New Roman"/>
                <w:sz w:val="24"/>
                <w:szCs w:val="24"/>
                <w:lang w:eastAsia="ru-RU"/>
              </w:rPr>
              <w:br/>
              <w:t>площади</w:t>
            </w:r>
          </w:p>
        </w:tc>
        <w:tc>
          <w:tcPr>
            <w:tcW w:w="1417" w:type="dxa"/>
            <w:vMerge/>
            <w:tcBorders>
              <w:left w:val="single" w:sz="6" w:space="0" w:color="auto"/>
              <w:bottom w:val="single" w:sz="6" w:space="0" w:color="auto"/>
              <w:right w:val="single" w:sz="6" w:space="0" w:color="auto"/>
            </w:tcBorders>
            <w:vAlign w:val="center"/>
          </w:tcPr>
          <w:p w:rsidR="00A44252" w:rsidRPr="00A44252" w:rsidRDefault="00A44252" w:rsidP="00A44252">
            <w:pPr>
              <w:widowControl w:val="0"/>
              <w:suppressAutoHyphens/>
              <w:spacing w:after="0" w:line="240" w:lineRule="auto"/>
              <w:jc w:val="center"/>
              <w:rPr>
                <w:rFonts w:ascii="Times New Roman" w:eastAsia="Times New Roman" w:hAnsi="Times New Roman" w:cs="Times New Roman"/>
                <w:sz w:val="24"/>
                <w:szCs w:val="24"/>
                <w:lang w:eastAsia="ru-RU"/>
              </w:rPr>
            </w:pPr>
          </w:p>
        </w:tc>
      </w:tr>
      <w:tr w:rsidR="00A44252" w:rsidRPr="00A44252" w:rsidTr="00D20792">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1</w:t>
            </w:r>
          </w:p>
        </w:tc>
        <w:tc>
          <w:tcPr>
            <w:tcW w:w="568"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2</w:t>
            </w:r>
          </w:p>
        </w:tc>
        <w:tc>
          <w:tcPr>
            <w:tcW w:w="709"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3</w:t>
            </w:r>
          </w:p>
        </w:tc>
        <w:tc>
          <w:tcPr>
            <w:tcW w:w="708"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5</w:t>
            </w:r>
          </w:p>
        </w:tc>
        <w:tc>
          <w:tcPr>
            <w:tcW w:w="1418"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6</w:t>
            </w:r>
          </w:p>
        </w:tc>
        <w:tc>
          <w:tcPr>
            <w:tcW w:w="1701"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7</w:t>
            </w:r>
          </w:p>
        </w:tc>
        <w:tc>
          <w:tcPr>
            <w:tcW w:w="1418"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8</w:t>
            </w:r>
          </w:p>
        </w:tc>
        <w:tc>
          <w:tcPr>
            <w:tcW w:w="1985"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9</w:t>
            </w:r>
          </w:p>
        </w:tc>
        <w:tc>
          <w:tcPr>
            <w:tcW w:w="1417"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252">
              <w:rPr>
                <w:rFonts w:ascii="Times New Roman" w:eastAsia="Times New Roman" w:hAnsi="Times New Roman" w:cs="Times New Roman"/>
                <w:sz w:val="24"/>
                <w:szCs w:val="24"/>
                <w:lang w:eastAsia="ru-RU"/>
              </w:rPr>
              <w:t>10</w:t>
            </w:r>
          </w:p>
        </w:tc>
      </w:tr>
      <w:tr w:rsidR="00A44252" w:rsidRPr="00A44252" w:rsidTr="00D20792">
        <w:trPr>
          <w:cantSplit/>
          <w:trHeight w:val="59"/>
        </w:trPr>
        <w:tc>
          <w:tcPr>
            <w:tcW w:w="567"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rsidR="00A44252" w:rsidRPr="00A44252" w:rsidRDefault="00A44252" w:rsidP="00A4425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44252" w:rsidRPr="00A44252" w:rsidRDefault="00A44252" w:rsidP="00A44252">
      <w:pPr>
        <w:widowControl w:val="0"/>
        <w:tabs>
          <w:tab w:val="left" w:pos="1515"/>
        </w:tabs>
        <w:suppressAutoHyphens/>
        <w:spacing w:after="0" w:line="240" w:lineRule="auto"/>
        <w:rPr>
          <w:rFonts w:ascii="Times New Roman" w:eastAsia="Albany AMT" w:hAnsi="Times New Roman" w:cs="Times New Roman"/>
          <w:sz w:val="24"/>
          <w:szCs w:val="24"/>
        </w:rPr>
      </w:pPr>
    </w:p>
    <w:p w:rsidR="00A44252" w:rsidRPr="00A44252" w:rsidRDefault="00A44252" w:rsidP="00A44252">
      <w:pPr>
        <w:widowControl w:val="0"/>
        <w:suppressAutoHyphens/>
        <w:spacing w:after="0" w:line="240" w:lineRule="auto"/>
        <w:rPr>
          <w:rFonts w:ascii="Times New Roman" w:eastAsia="Albany AMT" w:hAnsi="Times New Roman" w:cs="Times New Roman"/>
          <w:sz w:val="24"/>
          <w:szCs w:val="20"/>
        </w:rPr>
      </w:pPr>
    </w:p>
    <w:p w:rsidR="00A44252" w:rsidRDefault="00A44252"/>
    <w:p w:rsidR="00D20792" w:rsidRDefault="00D20792"/>
    <w:p w:rsidR="00D20792" w:rsidRDefault="00D20792"/>
    <w:p w:rsidR="00D20792" w:rsidRDefault="00D20792"/>
    <w:p w:rsidR="00D20792" w:rsidRDefault="00D20792"/>
    <w:p w:rsidR="00D20792" w:rsidRDefault="00D20792"/>
    <w:p w:rsidR="00D20792" w:rsidRDefault="00D20792"/>
    <w:p w:rsidR="00D20792" w:rsidRDefault="00D20792"/>
    <w:p w:rsidR="00D20792" w:rsidRDefault="00D20792"/>
    <w:p w:rsidR="00D20792" w:rsidRDefault="00D20792"/>
    <w:p w:rsidR="000F02C8" w:rsidRDefault="000F02C8"/>
    <w:p w:rsidR="000F02C8" w:rsidRDefault="000F02C8"/>
    <w:p w:rsidR="000F02C8" w:rsidRDefault="000F02C8"/>
    <w:p w:rsidR="00D20792" w:rsidRDefault="000F02C8" w:rsidP="000F02C8">
      <w:pPr>
        <w:jc w:val="center"/>
      </w:pPr>
      <w:r w:rsidRPr="000F02C8">
        <w:rPr>
          <w:rFonts w:ascii="Times New Roman" w:eastAsia="Times New Roman" w:hAnsi="Times New Roman" w:cs="Times New Roman"/>
          <w:noProof/>
          <w:sz w:val="20"/>
          <w:szCs w:val="28"/>
          <w:lang w:eastAsia="ru-RU"/>
        </w:rPr>
        <w:drawing>
          <wp:inline distT="0" distB="0" distL="0" distR="0">
            <wp:extent cx="707390" cy="866775"/>
            <wp:effectExtent l="0" t="0" r="0" b="952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866775"/>
                    </a:xfrm>
                    <a:prstGeom prst="rect">
                      <a:avLst/>
                    </a:prstGeom>
                    <a:noFill/>
                    <a:ln>
                      <a:noFill/>
                    </a:ln>
                  </pic:spPr>
                </pic:pic>
              </a:graphicData>
            </a:graphic>
          </wp:inline>
        </w:drawing>
      </w:r>
    </w:p>
    <w:p w:rsidR="000F02C8" w:rsidRPr="00DF33A6" w:rsidRDefault="000F02C8" w:rsidP="000F02C8">
      <w:pPr>
        <w:spacing w:after="0" w:line="240" w:lineRule="auto"/>
        <w:jc w:val="center"/>
        <w:rPr>
          <w:rFonts w:ascii="Times New Roman" w:eastAsia="Times New Roman" w:hAnsi="Times New Roman" w:cs="Times New Roman"/>
          <w:b/>
          <w:caps/>
          <w:sz w:val="36"/>
          <w:szCs w:val="24"/>
          <w:lang w:eastAsia="ru-RU"/>
        </w:rPr>
      </w:pPr>
      <w:r w:rsidRPr="00DF33A6">
        <w:rPr>
          <w:rFonts w:ascii="Times New Roman" w:eastAsia="Times New Roman" w:hAnsi="Times New Roman" w:cs="Times New Roman"/>
          <w:b/>
          <w:caps/>
          <w:sz w:val="36"/>
          <w:szCs w:val="24"/>
          <w:lang w:eastAsia="ru-RU"/>
        </w:rPr>
        <w:t>администрация</w:t>
      </w:r>
    </w:p>
    <w:p w:rsidR="000F02C8" w:rsidRPr="00DF33A6" w:rsidRDefault="000F02C8" w:rsidP="000F02C8">
      <w:pPr>
        <w:spacing w:after="0" w:line="240" w:lineRule="auto"/>
        <w:jc w:val="center"/>
        <w:rPr>
          <w:rFonts w:ascii="Times New Roman" w:eastAsia="Times New Roman" w:hAnsi="Times New Roman" w:cs="Times New Roman"/>
          <w:b/>
          <w:caps/>
          <w:sz w:val="36"/>
          <w:szCs w:val="24"/>
          <w:lang w:eastAsia="ru-RU"/>
        </w:rPr>
      </w:pPr>
      <w:r w:rsidRPr="00DF33A6">
        <w:rPr>
          <w:rFonts w:ascii="Times New Roman" w:eastAsia="Times New Roman" w:hAnsi="Times New Roman" w:cs="Times New Roman"/>
          <w:b/>
          <w:caps/>
          <w:sz w:val="36"/>
          <w:szCs w:val="24"/>
          <w:lang w:eastAsia="ru-RU"/>
        </w:rPr>
        <w:t>тейковского муниципального района</w:t>
      </w:r>
    </w:p>
    <w:p w:rsidR="000F02C8" w:rsidRPr="00DF33A6" w:rsidRDefault="000F02C8" w:rsidP="000F02C8">
      <w:pPr>
        <w:spacing w:after="0" w:line="240" w:lineRule="auto"/>
        <w:jc w:val="center"/>
        <w:rPr>
          <w:rFonts w:ascii="Times New Roman" w:eastAsia="Times New Roman" w:hAnsi="Times New Roman" w:cs="Times New Roman"/>
          <w:b/>
          <w:caps/>
          <w:sz w:val="36"/>
          <w:szCs w:val="24"/>
          <w:lang w:eastAsia="ru-RU"/>
        </w:rPr>
      </w:pPr>
      <w:r w:rsidRPr="00DF33A6">
        <w:rPr>
          <w:rFonts w:ascii="Times New Roman" w:eastAsia="Times New Roman" w:hAnsi="Times New Roman" w:cs="Times New Roman"/>
          <w:b/>
          <w:caps/>
          <w:sz w:val="36"/>
          <w:szCs w:val="24"/>
          <w:lang w:eastAsia="ru-RU"/>
        </w:rPr>
        <w:t>ивановской области</w:t>
      </w:r>
    </w:p>
    <w:p w:rsidR="000F02C8" w:rsidRPr="00DF33A6" w:rsidRDefault="000F02C8" w:rsidP="000F02C8">
      <w:pPr>
        <w:spacing w:after="0" w:line="240" w:lineRule="auto"/>
        <w:jc w:val="center"/>
        <w:rPr>
          <w:rFonts w:ascii="Times New Roman" w:eastAsia="Times New Roman" w:hAnsi="Times New Roman" w:cs="Times New Roman"/>
          <w:b/>
          <w:caps/>
          <w:sz w:val="36"/>
          <w:szCs w:val="24"/>
          <w:u w:val="single"/>
          <w:lang w:eastAsia="ru-RU"/>
        </w:rPr>
      </w:pP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r w:rsidRPr="00DF33A6">
        <w:rPr>
          <w:rFonts w:ascii="Times New Roman" w:eastAsia="Times New Roman" w:hAnsi="Times New Roman" w:cs="Times New Roman"/>
          <w:b/>
          <w:caps/>
          <w:sz w:val="36"/>
          <w:szCs w:val="24"/>
          <w:u w:val="single"/>
          <w:lang w:eastAsia="ru-RU"/>
        </w:rPr>
        <w:tab/>
      </w:r>
    </w:p>
    <w:p w:rsidR="000F02C8" w:rsidRPr="00DF33A6" w:rsidRDefault="000F02C8" w:rsidP="00DF33A6">
      <w:pPr>
        <w:spacing w:after="0" w:line="240" w:lineRule="auto"/>
        <w:rPr>
          <w:rFonts w:ascii="Times New Roman" w:eastAsia="Times New Roman" w:hAnsi="Times New Roman" w:cs="Times New Roman"/>
          <w:b/>
          <w:caps/>
          <w:sz w:val="36"/>
          <w:szCs w:val="24"/>
          <w:lang w:eastAsia="ru-RU"/>
        </w:rPr>
      </w:pPr>
    </w:p>
    <w:p w:rsidR="000F02C8" w:rsidRPr="00DF33A6" w:rsidRDefault="000F02C8" w:rsidP="000F02C8">
      <w:pPr>
        <w:spacing w:after="0" w:line="240" w:lineRule="auto"/>
        <w:jc w:val="center"/>
        <w:rPr>
          <w:rFonts w:ascii="Times New Roman" w:eastAsia="Times New Roman" w:hAnsi="Times New Roman" w:cs="Times New Roman"/>
          <w:b/>
          <w:caps/>
          <w:sz w:val="36"/>
          <w:szCs w:val="24"/>
          <w:lang w:eastAsia="ru-RU"/>
        </w:rPr>
      </w:pPr>
      <w:r w:rsidRPr="00DF33A6">
        <w:rPr>
          <w:rFonts w:ascii="Times New Roman" w:eastAsia="Times New Roman" w:hAnsi="Times New Roman" w:cs="Times New Roman"/>
          <w:b/>
          <w:caps/>
          <w:sz w:val="36"/>
          <w:szCs w:val="24"/>
          <w:lang w:eastAsia="ru-RU"/>
        </w:rPr>
        <w:t>п о с т а н о в л е н и е</w:t>
      </w:r>
    </w:p>
    <w:p w:rsidR="000F02C8" w:rsidRPr="000F02C8" w:rsidRDefault="000F02C8" w:rsidP="000F02C8">
      <w:pPr>
        <w:spacing w:after="0" w:line="240" w:lineRule="auto"/>
        <w:rPr>
          <w:rFonts w:ascii="Times New Roman" w:eastAsia="Times New Roman" w:hAnsi="Times New Roman" w:cs="Times New Roman"/>
          <w:b/>
          <w:caps/>
          <w:sz w:val="28"/>
          <w:szCs w:val="24"/>
          <w:lang w:eastAsia="ru-RU"/>
        </w:rPr>
      </w:pPr>
    </w:p>
    <w:p w:rsidR="000F02C8" w:rsidRPr="000F02C8" w:rsidRDefault="000F02C8" w:rsidP="000F02C8">
      <w:pPr>
        <w:spacing w:after="0" w:line="240" w:lineRule="auto"/>
        <w:rPr>
          <w:rFonts w:ascii="Times New Roman" w:eastAsia="Times New Roman" w:hAnsi="Times New Roman" w:cs="Times New Roman"/>
          <w:b/>
          <w:caps/>
          <w:sz w:val="24"/>
          <w:szCs w:val="24"/>
          <w:lang w:eastAsia="ru-RU"/>
        </w:rPr>
      </w:pPr>
    </w:p>
    <w:p w:rsidR="000F02C8" w:rsidRPr="00147A91" w:rsidRDefault="000F02C8" w:rsidP="000F02C8">
      <w:pPr>
        <w:spacing w:after="0" w:line="240" w:lineRule="auto"/>
        <w:jc w:val="center"/>
        <w:rPr>
          <w:rFonts w:ascii="Times New Roman" w:eastAsia="Times New Roman" w:hAnsi="Times New Roman" w:cs="Times New Roman"/>
          <w:sz w:val="28"/>
          <w:szCs w:val="24"/>
          <w:lang w:eastAsia="ru-RU"/>
        </w:rPr>
      </w:pPr>
      <w:r w:rsidRPr="00147A91">
        <w:rPr>
          <w:rFonts w:ascii="Times New Roman" w:eastAsia="Times New Roman" w:hAnsi="Times New Roman" w:cs="Times New Roman"/>
          <w:sz w:val="28"/>
          <w:szCs w:val="24"/>
          <w:lang w:eastAsia="ru-RU"/>
        </w:rPr>
        <w:t xml:space="preserve">от 25.11.2016 № 193 </w:t>
      </w:r>
    </w:p>
    <w:p w:rsidR="000F02C8" w:rsidRPr="00147A91" w:rsidRDefault="000F02C8" w:rsidP="000F02C8">
      <w:pPr>
        <w:spacing w:after="0" w:line="240" w:lineRule="auto"/>
        <w:jc w:val="center"/>
        <w:rPr>
          <w:rFonts w:ascii="Times New Roman" w:eastAsia="Times New Roman" w:hAnsi="Times New Roman" w:cs="Times New Roman"/>
          <w:sz w:val="28"/>
          <w:szCs w:val="24"/>
          <w:lang w:eastAsia="ru-RU"/>
        </w:rPr>
      </w:pPr>
      <w:r w:rsidRPr="00147A91">
        <w:rPr>
          <w:rFonts w:ascii="Times New Roman" w:eastAsia="Times New Roman" w:hAnsi="Times New Roman" w:cs="Times New Roman"/>
          <w:sz w:val="28"/>
          <w:szCs w:val="24"/>
          <w:lang w:eastAsia="ru-RU"/>
        </w:rPr>
        <w:t>г. Тейково</w:t>
      </w:r>
    </w:p>
    <w:p w:rsidR="000F02C8" w:rsidRPr="00147A91" w:rsidRDefault="000F02C8" w:rsidP="000F02C8">
      <w:pPr>
        <w:spacing w:after="0" w:line="240" w:lineRule="auto"/>
        <w:rPr>
          <w:rFonts w:ascii="Times New Roman" w:eastAsia="Times New Roman" w:hAnsi="Times New Roman" w:cs="Times New Roman"/>
          <w:sz w:val="28"/>
          <w:szCs w:val="24"/>
          <w:lang w:eastAsia="ru-RU"/>
        </w:rPr>
      </w:pPr>
    </w:p>
    <w:p w:rsidR="000F02C8" w:rsidRPr="00147A91" w:rsidRDefault="000F02C8" w:rsidP="000F02C8">
      <w:pPr>
        <w:spacing w:after="0" w:line="240" w:lineRule="auto"/>
        <w:jc w:val="center"/>
        <w:rPr>
          <w:rFonts w:ascii="Times New Roman" w:eastAsia="Times New Roman" w:hAnsi="Times New Roman" w:cs="Times New Roman"/>
          <w:b/>
          <w:sz w:val="28"/>
          <w:szCs w:val="24"/>
          <w:lang w:eastAsia="ru-RU"/>
        </w:rPr>
      </w:pPr>
      <w:r w:rsidRPr="00147A91">
        <w:rPr>
          <w:rFonts w:ascii="Times New Roman" w:eastAsia="Times New Roman" w:hAnsi="Times New Roman" w:cs="Times New Roman"/>
          <w:b/>
          <w:sz w:val="28"/>
          <w:szCs w:val="24"/>
          <w:lang w:eastAsia="ru-RU"/>
        </w:rPr>
        <w:t xml:space="preserve">О внесении изменений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w:t>
      </w:r>
    </w:p>
    <w:p w:rsidR="000F02C8" w:rsidRPr="00147A91" w:rsidRDefault="000F02C8" w:rsidP="000F02C8">
      <w:pPr>
        <w:spacing w:after="0" w:line="240" w:lineRule="auto"/>
        <w:jc w:val="center"/>
        <w:rPr>
          <w:rFonts w:ascii="Times New Roman" w:eastAsia="Times New Roman" w:hAnsi="Times New Roman" w:cs="Times New Roman"/>
          <w:b/>
          <w:sz w:val="28"/>
          <w:szCs w:val="24"/>
          <w:lang w:eastAsia="ru-RU"/>
        </w:rPr>
      </w:pPr>
      <w:r w:rsidRPr="00147A91">
        <w:rPr>
          <w:rFonts w:ascii="Times New Roman" w:eastAsia="Times New Roman" w:hAnsi="Times New Roman" w:cs="Times New Roman"/>
          <w:b/>
          <w:sz w:val="28"/>
          <w:szCs w:val="24"/>
          <w:lang w:eastAsia="ru-RU"/>
        </w:rPr>
        <w:t xml:space="preserve">жильем, объектами инженерной инфраструктуры и услугами </w:t>
      </w:r>
    </w:p>
    <w:p w:rsidR="000F02C8" w:rsidRPr="00147A91" w:rsidRDefault="000F02C8" w:rsidP="000F02C8">
      <w:pPr>
        <w:spacing w:after="0" w:line="240" w:lineRule="auto"/>
        <w:jc w:val="center"/>
        <w:rPr>
          <w:rFonts w:ascii="Times New Roman" w:eastAsia="Times New Roman" w:hAnsi="Times New Roman" w:cs="Times New Roman"/>
          <w:b/>
          <w:sz w:val="28"/>
          <w:szCs w:val="24"/>
          <w:lang w:eastAsia="ru-RU"/>
        </w:rPr>
      </w:pPr>
      <w:r w:rsidRPr="00147A91">
        <w:rPr>
          <w:rFonts w:ascii="Times New Roman" w:eastAsia="Times New Roman" w:hAnsi="Times New Roman" w:cs="Times New Roman"/>
          <w:b/>
          <w:sz w:val="28"/>
          <w:szCs w:val="24"/>
          <w:lang w:eastAsia="ru-RU"/>
        </w:rPr>
        <w:t xml:space="preserve">жилищно-коммунального хозяйства населения </w:t>
      </w:r>
    </w:p>
    <w:p w:rsidR="000F02C8" w:rsidRPr="00147A91" w:rsidRDefault="000F02C8" w:rsidP="000F02C8">
      <w:pPr>
        <w:spacing w:after="0" w:line="240" w:lineRule="auto"/>
        <w:jc w:val="center"/>
        <w:rPr>
          <w:rFonts w:ascii="Times New Roman" w:eastAsia="Times New Roman" w:hAnsi="Times New Roman" w:cs="Times New Roman"/>
          <w:b/>
          <w:sz w:val="28"/>
          <w:szCs w:val="24"/>
          <w:lang w:eastAsia="ru-RU"/>
        </w:rPr>
      </w:pPr>
      <w:r w:rsidRPr="00147A91">
        <w:rPr>
          <w:rFonts w:ascii="Times New Roman" w:eastAsia="Times New Roman" w:hAnsi="Times New Roman" w:cs="Times New Roman"/>
          <w:b/>
          <w:sz w:val="28"/>
          <w:szCs w:val="24"/>
          <w:lang w:eastAsia="ru-RU"/>
        </w:rPr>
        <w:t>Тейковского муниципального района» (в действующей редакции)</w:t>
      </w:r>
    </w:p>
    <w:p w:rsidR="000F02C8" w:rsidRPr="00147A91" w:rsidRDefault="000F02C8" w:rsidP="000F02C8">
      <w:pPr>
        <w:spacing w:after="0" w:line="240" w:lineRule="auto"/>
        <w:jc w:val="center"/>
        <w:rPr>
          <w:rFonts w:ascii="Times New Roman" w:eastAsia="Times New Roman" w:hAnsi="Times New Roman" w:cs="Times New Roman"/>
          <w:b/>
          <w:sz w:val="28"/>
          <w:szCs w:val="24"/>
          <w:lang w:eastAsia="ru-RU"/>
        </w:rPr>
      </w:pPr>
    </w:p>
    <w:p w:rsidR="000F02C8" w:rsidRPr="00147A91" w:rsidRDefault="000F02C8" w:rsidP="00147A91">
      <w:pPr>
        <w:spacing w:after="0" w:line="240" w:lineRule="auto"/>
        <w:rPr>
          <w:rFonts w:ascii="Times New Roman" w:eastAsia="Times New Roman" w:hAnsi="Times New Roman" w:cs="Times New Roman"/>
          <w:b/>
          <w:sz w:val="28"/>
          <w:szCs w:val="24"/>
          <w:lang w:eastAsia="ru-RU"/>
        </w:rPr>
      </w:pPr>
    </w:p>
    <w:p w:rsidR="000F02C8" w:rsidRPr="00147A91" w:rsidRDefault="000F02C8" w:rsidP="00147A91">
      <w:pPr>
        <w:spacing w:after="0" w:line="240" w:lineRule="auto"/>
        <w:ind w:firstLine="708"/>
        <w:jc w:val="both"/>
        <w:rPr>
          <w:rFonts w:ascii="Times New Roman" w:eastAsia="Times New Roman" w:hAnsi="Times New Roman" w:cs="Times New Roman"/>
          <w:sz w:val="28"/>
          <w:szCs w:val="24"/>
          <w:lang w:eastAsia="ru-RU"/>
        </w:rPr>
      </w:pPr>
      <w:r w:rsidRPr="00147A91">
        <w:rPr>
          <w:rFonts w:ascii="Times New Roman" w:eastAsia="Times New Roman" w:hAnsi="Times New Roman" w:cs="Times New Roman"/>
          <w:sz w:val="28"/>
          <w:szCs w:val="24"/>
          <w:lang w:eastAsia="ru-RU"/>
        </w:rPr>
        <w:t>В соответствии с Бюджетным кодексом Российской Федерации, постановлением администрации Тейковского муниципального района от 01.10.2013г. «Об утверждении Порядка разработки, реализации и оценки эффективности муниципальных программ Тейковского муниципального района», администрация Тейковского муниципального района</w:t>
      </w:r>
    </w:p>
    <w:p w:rsidR="000F02C8" w:rsidRPr="00147A91" w:rsidRDefault="000F02C8" w:rsidP="000F02C8">
      <w:pPr>
        <w:spacing w:after="0" w:line="240" w:lineRule="auto"/>
        <w:jc w:val="both"/>
        <w:rPr>
          <w:rFonts w:ascii="Times New Roman" w:eastAsia="Times New Roman" w:hAnsi="Times New Roman" w:cs="Times New Roman"/>
          <w:sz w:val="28"/>
          <w:szCs w:val="24"/>
          <w:lang w:eastAsia="ru-RU"/>
        </w:rPr>
      </w:pPr>
    </w:p>
    <w:p w:rsidR="000F02C8" w:rsidRPr="00147A91" w:rsidRDefault="000F02C8" w:rsidP="000F02C8">
      <w:pPr>
        <w:spacing w:after="0" w:line="240" w:lineRule="auto"/>
        <w:jc w:val="center"/>
        <w:rPr>
          <w:rFonts w:ascii="Times New Roman" w:eastAsia="Times New Roman" w:hAnsi="Times New Roman" w:cs="Times New Roman"/>
          <w:b/>
          <w:caps/>
          <w:sz w:val="28"/>
          <w:szCs w:val="24"/>
          <w:lang w:eastAsia="ru-RU"/>
        </w:rPr>
      </w:pPr>
      <w:r w:rsidRPr="00147A91">
        <w:rPr>
          <w:rFonts w:ascii="Times New Roman" w:eastAsia="Times New Roman" w:hAnsi="Times New Roman" w:cs="Times New Roman"/>
          <w:b/>
          <w:caps/>
          <w:sz w:val="28"/>
          <w:szCs w:val="24"/>
          <w:lang w:eastAsia="ru-RU"/>
        </w:rPr>
        <w:t xml:space="preserve">постановляет: </w:t>
      </w:r>
    </w:p>
    <w:p w:rsidR="000F02C8" w:rsidRPr="00147A91" w:rsidRDefault="000F02C8" w:rsidP="000F02C8">
      <w:pPr>
        <w:spacing w:after="0" w:line="240" w:lineRule="auto"/>
        <w:rPr>
          <w:rFonts w:ascii="Times New Roman" w:eastAsia="Times New Roman" w:hAnsi="Times New Roman" w:cs="Times New Roman"/>
          <w:caps/>
          <w:sz w:val="28"/>
          <w:szCs w:val="24"/>
          <w:lang w:eastAsia="ru-RU"/>
        </w:rPr>
      </w:pPr>
    </w:p>
    <w:p w:rsidR="000F02C8" w:rsidRPr="00147A91" w:rsidRDefault="000F02C8" w:rsidP="00147A91">
      <w:pPr>
        <w:spacing w:after="0" w:line="240" w:lineRule="auto"/>
        <w:ind w:firstLine="708"/>
        <w:jc w:val="both"/>
        <w:rPr>
          <w:rFonts w:ascii="Times New Roman" w:eastAsia="Times New Roman" w:hAnsi="Times New Roman" w:cs="Times New Roman"/>
          <w:sz w:val="28"/>
          <w:szCs w:val="24"/>
          <w:lang w:eastAsia="ru-RU"/>
        </w:rPr>
      </w:pPr>
      <w:r w:rsidRPr="00147A91">
        <w:rPr>
          <w:rFonts w:ascii="Times New Roman" w:eastAsia="Times New Roman" w:hAnsi="Times New Roman" w:cs="Times New Roman"/>
          <w:sz w:val="28"/>
          <w:szCs w:val="24"/>
          <w:lang w:eastAsia="ru-RU"/>
        </w:rPr>
        <w:t>Внести в постановление администрации Тейковского муниципального района от 22.11.2013г. № 622 «Об утверждении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(в действующей редакции) следующие изменения:</w:t>
      </w:r>
    </w:p>
    <w:p w:rsidR="000F02C8" w:rsidRPr="00147A91" w:rsidRDefault="000F02C8" w:rsidP="000F02C8">
      <w:pPr>
        <w:spacing w:after="0" w:line="240" w:lineRule="auto"/>
        <w:jc w:val="both"/>
        <w:rPr>
          <w:rFonts w:ascii="Times New Roman" w:eastAsia="Times New Roman" w:hAnsi="Times New Roman" w:cs="Times New Roman"/>
          <w:sz w:val="28"/>
          <w:szCs w:val="24"/>
          <w:lang w:eastAsia="ru-RU"/>
        </w:rPr>
      </w:pPr>
      <w:r w:rsidRPr="00147A91">
        <w:rPr>
          <w:rFonts w:ascii="Times New Roman" w:eastAsia="Times New Roman" w:hAnsi="Times New Roman" w:cs="Times New Roman"/>
          <w:sz w:val="28"/>
          <w:szCs w:val="24"/>
          <w:lang w:eastAsia="ru-RU"/>
        </w:rPr>
        <w:t>Приложение к постановлению изложить в новой редакции (прилагается).</w:t>
      </w:r>
    </w:p>
    <w:p w:rsidR="000F02C8" w:rsidRPr="00147A91" w:rsidRDefault="000F02C8" w:rsidP="000F02C8">
      <w:pPr>
        <w:spacing w:after="0" w:line="240" w:lineRule="auto"/>
        <w:rPr>
          <w:rFonts w:ascii="Times New Roman" w:eastAsia="Times New Roman" w:hAnsi="Times New Roman" w:cs="Times New Roman"/>
          <w:b/>
          <w:sz w:val="28"/>
          <w:szCs w:val="24"/>
          <w:lang w:eastAsia="ru-RU"/>
        </w:rPr>
      </w:pPr>
    </w:p>
    <w:p w:rsidR="000F02C8" w:rsidRPr="00147A91" w:rsidRDefault="000F02C8" w:rsidP="000F02C8">
      <w:pPr>
        <w:spacing w:after="0" w:line="240" w:lineRule="auto"/>
        <w:rPr>
          <w:rFonts w:ascii="Times New Roman" w:eastAsia="Times New Roman" w:hAnsi="Times New Roman" w:cs="Times New Roman"/>
          <w:b/>
          <w:sz w:val="28"/>
          <w:szCs w:val="24"/>
          <w:lang w:eastAsia="ru-RU"/>
        </w:rPr>
      </w:pPr>
    </w:p>
    <w:p w:rsidR="000F02C8" w:rsidRPr="00147A91" w:rsidRDefault="000F02C8" w:rsidP="000F02C8">
      <w:pPr>
        <w:spacing w:after="0" w:line="240" w:lineRule="auto"/>
        <w:rPr>
          <w:rFonts w:ascii="Times New Roman" w:eastAsia="Times New Roman" w:hAnsi="Times New Roman" w:cs="Times New Roman"/>
          <w:b/>
          <w:sz w:val="28"/>
          <w:szCs w:val="24"/>
          <w:lang w:eastAsia="ru-RU"/>
        </w:rPr>
      </w:pPr>
      <w:r w:rsidRPr="00147A91">
        <w:rPr>
          <w:rFonts w:ascii="Times New Roman" w:eastAsia="Times New Roman" w:hAnsi="Times New Roman" w:cs="Times New Roman"/>
          <w:b/>
          <w:sz w:val="28"/>
          <w:szCs w:val="24"/>
          <w:lang w:eastAsia="ru-RU"/>
        </w:rPr>
        <w:t>Глава Тейковского</w:t>
      </w:r>
    </w:p>
    <w:p w:rsidR="000F02C8" w:rsidRPr="00147A91" w:rsidRDefault="000F02C8" w:rsidP="000F02C8">
      <w:pPr>
        <w:spacing w:after="0" w:line="240" w:lineRule="auto"/>
        <w:rPr>
          <w:rFonts w:ascii="Times New Roman" w:eastAsia="Times New Roman" w:hAnsi="Times New Roman" w:cs="Times New Roman"/>
          <w:b/>
          <w:sz w:val="28"/>
          <w:szCs w:val="24"/>
          <w:lang w:eastAsia="ru-RU"/>
        </w:rPr>
      </w:pPr>
      <w:r w:rsidRPr="00147A91">
        <w:rPr>
          <w:rFonts w:ascii="Times New Roman" w:eastAsia="Times New Roman" w:hAnsi="Times New Roman" w:cs="Times New Roman"/>
          <w:b/>
          <w:sz w:val="28"/>
          <w:szCs w:val="24"/>
          <w:lang w:eastAsia="ru-RU"/>
        </w:rPr>
        <w:t xml:space="preserve">муниципального </w:t>
      </w:r>
      <w:r w:rsidR="00E63FDC" w:rsidRPr="00147A91">
        <w:rPr>
          <w:rFonts w:ascii="Times New Roman" w:eastAsia="Times New Roman" w:hAnsi="Times New Roman" w:cs="Times New Roman"/>
          <w:b/>
          <w:sz w:val="28"/>
          <w:szCs w:val="24"/>
          <w:lang w:eastAsia="ru-RU"/>
        </w:rPr>
        <w:t xml:space="preserve">района </w:t>
      </w:r>
      <w:r w:rsidR="00E63FDC" w:rsidRPr="00147A91">
        <w:rPr>
          <w:rFonts w:ascii="Times New Roman" w:eastAsia="Times New Roman" w:hAnsi="Times New Roman" w:cs="Times New Roman"/>
          <w:b/>
          <w:sz w:val="28"/>
          <w:szCs w:val="24"/>
          <w:lang w:eastAsia="ru-RU"/>
        </w:rPr>
        <w:tab/>
      </w:r>
      <w:r w:rsidRPr="00147A91">
        <w:rPr>
          <w:rFonts w:ascii="Times New Roman" w:eastAsia="Times New Roman" w:hAnsi="Times New Roman" w:cs="Times New Roman"/>
          <w:b/>
          <w:sz w:val="28"/>
          <w:szCs w:val="24"/>
          <w:lang w:eastAsia="ru-RU"/>
        </w:rPr>
        <w:tab/>
      </w:r>
      <w:r w:rsidRPr="00147A91">
        <w:rPr>
          <w:rFonts w:ascii="Times New Roman" w:eastAsia="Times New Roman" w:hAnsi="Times New Roman" w:cs="Times New Roman"/>
          <w:b/>
          <w:sz w:val="28"/>
          <w:szCs w:val="24"/>
          <w:lang w:eastAsia="ru-RU"/>
        </w:rPr>
        <w:tab/>
      </w:r>
      <w:r w:rsidRPr="00147A91">
        <w:rPr>
          <w:rFonts w:ascii="Times New Roman" w:eastAsia="Times New Roman" w:hAnsi="Times New Roman" w:cs="Times New Roman"/>
          <w:b/>
          <w:sz w:val="28"/>
          <w:szCs w:val="24"/>
          <w:lang w:eastAsia="ru-RU"/>
        </w:rPr>
        <w:tab/>
      </w:r>
      <w:r w:rsidRPr="00147A91">
        <w:rPr>
          <w:rFonts w:ascii="Times New Roman" w:eastAsia="Times New Roman" w:hAnsi="Times New Roman" w:cs="Times New Roman"/>
          <w:b/>
          <w:sz w:val="28"/>
          <w:szCs w:val="24"/>
          <w:lang w:eastAsia="ru-RU"/>
        </w:rPr>
        <w:tab/>
        <w:t xml:space="preserve">                С.А. Семенова</w:t>
      </w:r>
    </w:p>
    <w:p w:rsidR="000F02C8" w:rsidRPr="000F02C8" w:rsidRDefault="000F02C8" w:rsidP="000F02C8">
      <w:pPr>
        <w:widowControl w:val="0"/>
        <w:overflowPunct w:val="0"/>
        <w:autoSpaceDE w:val="0"/>
        <w:autoSpaceDN w:val="0"/>
        <w:adjustRightInd w:val="0"/>
        <w:spacing w:after="0" w:line="216" w:lineRule="auto"/>
        <w:jc w:val="right"/>
        <w:rPr>
          <w:rFonts w:ascii="Times New Roman" w:eastAsia="Times New Roman" w:hAnsi="Times New Roman" w:cs="Times New Roman"/>
          <w:sz w:val="24"/>
          <w:szCs w:val="24"/>
          <w:lang w:eastAsia="ru-RU"/>
        </w:rPr>
      </w:pPr>
    </w:p>
    <w:p w:rsidR="000F02C8" w:rsidRPr="000F02C8" w:rsidRDefault="000F02C8" w:rsidP="000F02C8">
      <w:pPr>
        <w:widowControl w:val="0"/>
        <w:overflowPunct w:val="0"/>
        <w:autoSpaceDE w:val="0"/>
        <w:autoSpaceDN w:val="0"/>
        <w:adjustRightInd w:val="0"/>
        <w:spacing w:after="0" w:line="216" w:lineRule="auto"/>
        <w:jc w:val="right"/>
        <w:rPr>
          <w:rFonts w:ascii="Times New Roman" w:eastAsia="Times New Roman" w:hAnsi="Times New Roman" w:cs="Times New Roman"/>
          <w:sz w:val="24"/>
          <w:szCs w:val="24"/>
          <w:lang w:eastAsia="ru-RU"/>
        </w:rPr>
      </w:pPr>
    </w:p>
    <w:p w:rsidR="00843576" w:rsidRDefault="000F02C8" w:rsidP="000F02C8">
      <w:pPr>
        <w:widowControl w:val="0"/>
        <w:overflowPunct w:val="0"/>
        <w:autoSpaceDE w:val="0"/>
        <w:autoSpaceDN w:val="0"/>
        <w:adjustRightInd w:val="0"/>
        <w:spacing w:after="0" w:line="216"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Приложение к постановлению</w:t>
      </w:r>
    </w:p>
    <w:p w:rsidR="000F02C8" w:rsidRPr="000F02C8" w:rsidRDefault="000F02C8" w:rsidP="000F02C8">
      <w:pPr>
        <w:widowControl w:val="0"/>
        <w:overflowPunct w:val="0"/>
        <w:autoSpaceDE w:val="0"/>
        <w:autoSpaceDN w:val="0"/>
        <w:adjustRightInd w:val="0"/>
        <w:spacing w:after="0" w:line="216"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администрации Тейковского</w:t>
      </w:r>
    </w:p>
    <w:p w:rsidR="000F02C8" w:rsidRPr="000F02C8" w:rsidRDefault="000F02C8" w:rsidP="000F02C8">
      <w:pPr>
        <w:widowControl w:val="0"/>
        <w:overflowPunct w:val="0"/>
        <w:autoSpaceDE w:val="0"/>
        <w:autoSpaceDN w:val="0"/>
        <w:adjustRightInd w:val="0"/>
        <w:spacing w:after="0" w:line="216"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муниципального района</w:t>
      </w: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от 25.11.2016 № 193 </w:t>
      </w: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p>
    <w:p w:rsidR="00843576" w:rsidRDefault="000F02C8" w:rsidP="000F02C8">
      <w:pPr>
        <w:widowControl w:val="0"/>
        <w:overflowPunct w:val="0"/>
        <w:autoSpaceDE w:val="0"/>
        <w:autoSpaceDN w:val="0"/>
        <w:adjustRightInd w:val="0"/>
        <w:spacing w:after="0" w:line="216"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Приложение № 1 к постановлению</w:t>
      </w:r>
    </w:p>
    <w:p w:rsidR="000F02C8" w:rsidRPr="000F02C8" w:rsidRDefault="000F02C8" w:rsidP="000F02C8">
      <w:pPr>
        <w:widowControl w:val="0"/>
        <w:overflowPunct w:val="0"/>
        <w:autoSpaceDE w:val="0"/>
        <w:autoSpaceDN w:val="0"/>
        <w:adjustRightInd w:val="0"/>
        <w:spacing w:after="0" w:line="216"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администрации Тейковского</w:t>
      </w:r>
    </w:p>
    <w:p w:rsidR="000F02C8" w:rsidRPr="000F02C8" w:rsidRDefault="000F02C8" w:rsidP="000F02C8">
      <w:pPr>
        <w:widowControl w:val="0"/>
        <w:overflowPunct w:val="0"/>
        <w:autoSpaceDE w:val="0"/>
        <w:autoSpaceDN w:val="0"/>
        <w:adjustRightInd w:val="0"/>
        <w:spacing w:after="0" w:line="216"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муниципального района</w:t>
      </w:r>
    </w:p>
    <w:p w:rsidR="000F02C8" w:rsidRPr="000F02C8" w:rsidRDefault="000F02C8" w:rsidP="000F02C8">
      <w:pPr>
        <w:widowControl w:val="0"/>
        <w:overflowPunct w:val="0"/>
        <w:autoSpaceDE w:val="0"/>
        <w:autoSpaceDN w:val="0"/>
        <w:adjustRightInd w:val="0"/>
        <w:spacing w:after="0" w:line="216"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от 22.11.2013г.№ 622</w:t>
      </w:r>
    </w:p>
    <w:p w:rsidR="000F02C8" w:rsidRPr="000F02C8" w:rsidRDefault="000F02C8" w:rsidP="000F02C8">
      <w:pPr>
        <w:widowControl w:val="0"/>
        <w:autoSpaceDE w:val="0"/>
        <w:autoSpaceDN w:val="0"/>
        <w:adjustRightInd w:val="0"/>
        <w:spacing w:after="0" w:line="200" w:lineRule="exact"/>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00" w:lineRule="exact"/>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326" w:lineRule="exact"/>
        <w:rPr>
          <w:rFonts w:ascii="Times New Roman" w:eastAsia="Times New Roman" w:hAnsi="Times New Roman" w:cs="Times New Roman"/>
          <w:sz w:val="24"/>
          <w:szCs w:val="24"/>
          <w:lang w:eastAsia="ru-RU"/>
        </w:rPr>
      </w:pPr>
    </w:p>
    <w:p w:rsidR="000F02C8" w:rsidRPr="000F02C8" w:rsidRDefault="000F02C8" w:rsidP="000F02C8">
      <w:pPr>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0F02C8">
        <w:rPr>
          <w:rFonts w:ascii="Times New Roman" w:eastAsia="Times New Roman" w:hAnsi="Times New Roman" w:cs="Times New Roman"/>
          <w:b/>
          <w:bCs/>
          <w:sz w:val="24"/>
          <w:szCs w:val="24"/>
          <w:lang w:eastAsia="ru-RU"/>
        </w:rPr>
        <w:t>Паспорт  муниципальной</w:t>
      </w:r>
      <w:proofErr w:type="gramEnd"/>
      <w:r w:rsidRPr="000F02C8">
        <w:rPr>
          <w:rFonts w:ascii="Times New Roman" w:eastAsia="Times New Roman" w:hAnsi="Times New Roman" w:cs="Times New Roman"/>
          <w:b/>
          <w:bCs/>
          <w:sz w:val="24"/>
          <w:szCs w:val="24"/>
          <w:lang w:eastAsia="ru-RU"/>
        </w:rPr>
        <w:t xml:space="preserve"> программы</w:t>
      </w:r>
    </w:p>
    <w:p w:rsidR="000F02C8" w:rsidRPr="000F02C8" w:rsidRDefault="000F02C8" w:rsidP="000F02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F02C8">
        <w:rPr>
          <w:rFonts w:ascii="Times New Roman" w:eastAsia="Times New Roman" w:hAnsi="Times New Roman" w:cs="Times New Roman"/>
          <w:b/>
          <w:bCs/>
          <w:sz w:val="24"/>
          <w:szCs w:val="24"/>
          <w:lang w:eastAsia="ru-RU"/>
        </w:rPr>
        <w:t>Тейковского муниципального района</w:t>
      </w: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9495" w:type="dxa"/>
        <w:tblInd w:w="10" w:type="dxa"/>
        <w:tblLayout w:type="fixed"/>
        <w:tblCellMar>
          <w:left w:w="0" w:type="dxa"/>
          <w:right w:w="0" w:type="dxa"/>
        </w:tblCellMar>
        <w:tblLook w:val="00A0" w:firstRow="1" w:lastRow="0" w:firstColumn="1" w:lastColumn="0" w:noHBand="0" w:noVBand="0"/>
      </w:tblPr>
      <w:tblGrid>
        <w:gridCol w:w="2439"/>
        <w:gridCol w:w="7056"/>
      </w:tblGrid>
      <w:tr w:rsidR="000F02C8" w:rsidRPr="000F02C8" w:rsidTr="000F02C8">
        <w:trPr>
          <w:trHeight w:val="1171"/>
        </w:trPr>
        <w:tc>
          <w:tcPr>
            <w:tcW w:w="2439" w:type="dxa"/>
            <w:tcBorders>
              <w:top w:val="single" w:sz="8" w:space="0" w:color="auto"/>
              <w:left w:val="single" w:sz="8"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Наименование</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программы</w:t>
            </w:r>
          </w:p>
        </w:tc>
        <w:tc>
          <w:tcPr>
            <w:tcW w:w="7056" w:type="dxa"/>
            <w:tcBorders>
              <w:top w:val="single" w:sz="4" w:space="0" w:color="auto"/>
              <w:left w:val="nil"/>
              <w:bottom w:val="single" w:sz="4"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Обеспечение доступным и комфортным жильем,</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объектами инженерной инфраструктуры и услугами</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жилищно-коммунального хозяйства населения</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Тейковского муниципального района</w:t>
            </w:r>
          </w:p>
        </w:tc>
      </w:tr>
      <w:tr w:rsidR="000F02C8" w:rsidRPr="000F02C8" w:rsidTr="000F02C8">
        <w:trPr>
          <w:trHeight w:val="561"/>
        </w:trPr>
        <w:tc>
          <w:tcPr>
            <w:tcW w:w="2439" w:type="dxa"/>
            <w:tcBorders>
              <w:top w:val="single" w:sz="4" w:space="0" w:color="auto"/>
              <w:left w:val="single" w:sz="8"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программы</w:t>
            </w:r>
          </w:p>
        </w:tc>
        <w:tc>
          <w:tcPr>
            <w:tcW w:w="7056" w:type="dxa"/>
            <w:tcBorders>
              <w:top w:val="single" w:sz="4" w:space="0" w:color="auto"/>
              <w:left w:val="nil"/>
              <w:bottom w:val="single" w:sz="4"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2014 – 2020 годы</w:t>
            </w:r>
          </w:p>
        </w:tc>
      </w:tr>
      <w:tr w:rsidR="000F02C8" w:rsidRPr="000F02C8" w:rsidTr="000F02C8">
        <w:trPr>
          <w:trHeight w:val="369"/>
        </w:trPr>
        <w:tc>
          <w:tcPr>
            <w:tcW w:w="2439" w:type="dxa"/>
            <w:tcBorders>
              <w:top w:val="single" w:sz="8" w:space="0" w:color="auto"/>
              <w:left w:val="single" w:sz="8" w:space="0" w:color="auto"/>
              <w:bottom w:val="single" w:sz="4"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Администратор</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программы</w:t>
            </w:r>
          </w:p>
        </w:tc>
        <w:tc>
          <w:tcPr>
            <w:tcW w:w="7056" w:type="dxa"/>
            <w:tcBorders>
              <w:top w:val="single" w:sz="4" w:space="0" w:color="auto"/>
              <w:left w:val="nil"/>
              <w:bottom w:val="single" w:sz="4"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0F02C8" w:rsidRPr="000F02C8" w:rsidTr="000F02C8">
        <w:trPr>
          <w:trHeight w:val="1695"/>
        </w:trPr>
        <w:tc>
          <w:tcPr>
            <w:tcW w:w="2439" w:type="dxa"/>
            <w:tcBorders>
              <w:top w:val="single" w:sz="4" w:space="0" w:color="auto"/>
              <w:left w:val="single" w:sz="8"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Исполнители программы</w:t>
            </w:r>
          </w:p>
        </w:tc>
        <w:tc>
          <w:tcPr>
            <w:tcW w:w="7056" w:type="dxa"/>
            <w:tcBorders>
              <w:top w:val="single" w:sz="4" w:space="0" w:color="auto"/>
              <w:left w:val="nil"/>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Управление координации жилищно-коммунального, дорожного хозяйства и градостроительства администрации Тейковского муниципального района;</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администрации поселений Тейковского муниципального района;</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строительные организации и предприятия;</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финансово кредитные учреждения</w:t>
            </w:r>
          </w:p>
        </w:tc>
      </w:tr>
      <w:tr w:rsidR="000F02C8" w:rsidRPr="000F02C8" w:rsidTr="000F02C8">
        <w:trPr>
          <w:trHeight w:val="60"/>
        </w:trPr>
        <w:tc>
          <w:tcPr>
            <w:tcW w:w="2439" w:type="dxa"/>
            <w:tcBorders>
              <w:top w:val="single" w:sz="4" w:space="0" w:color="auto"/>
              <w:left w:val="single" w:sz="4" w:space="0" w:color="auto"/>
              <w:bottom w:val="single" w:sz="4"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Перечень</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подпрограмм</w:t>
            </w:r>
          </w:p>
        </w:tc>
        <w:tc>
          <w:tcPr>
            <w:tcW w:w="7056" w:type="dxa"/>
            <w:tcBorders>
              <w:top w:val="single" w:sz="4" w:space="0" w:color="auto"/>
              <w:left w:val="nil"/>
              <w:bottom w:val="single" w:sz="4"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u w:val="single"/>
                <w:lang w:eastAsia="ru-RU"/>
              </w:rPr>
            </w:pPr>
            <w:r w:rsidRPr="000F02C8">
              <w:rPr>
                <w:rFonts w:ascii="Times New Roman" w:eastAsia="Times New Roman" w:hAnsi="Times New Roman" w:cs="Times New Roman"/>
                <w:sz w:val="24"/>
                <w:szCs w:val="24"/>
                <w:u w:val="single"/>
                <w:lang w:eastAsia="ru-RU"/>
              </w:rPr>
              <w:t>Специальная подпрограмма:</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1.Обеспечение жильем молодых семей в Тейковском муниципальном районе </w:t>
            </w:r>
          </w:p>
          <w:p w:rsidR="000F02C8" w:rsidRPr="000F02C8" w:rsidRDefault="000F02C8" w:rsidP="000F02C8">
            <w:pPr>
              <w:spacing w:after="0" w:line="240" w:lineRule="auto"/>
              <w:rPr>
                <w:rFonts w:ascii="Times New Roman" w:eastAsia="Times New Roman" w:hAnsi="Times New Roman" w:cs="Times New Roman"/>
                <w:sz w:val="24"/>
                <w:szCs w:val="24"/>
                <w:u w:val="single"/>
                <w:lang w:eastAsia="ru-RU"/>
              </w:rPr>
            </w:pPr>
            <w:r w:rsidRPr="000F02C8">
              <w:rPr>
                <w:rFonts w:ascii="Times New Roman" w:eastAsia="Times New Roman" w:hAnsi="Times New Roman" w:cs="Times New Roman"/>
                <w:sz w:val="24"/>
                <w:szCs w:val="24"/>
                <w:u w:val="single"/>
                <w:lang w:eastAsia="ru-RU"/>
              </w:rPr>
              <w:t>Аналитическая подпрограмма:</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 Переселение граждан из аварийного жилищного</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фонда на территории Тейковского муниципального района </w:t>
            </w:r>
          </w:p>
          <w:p w:rsidR="000F02C8" w:rsidRPr="000F02C8" w:rsidRDefault="000F02C8" w:rsidP="000F02C8">
            <w:pPr>
              <w:spacing w:after="0" w:line="240" w:lineRule="auto"/>
              <w:rPr>
                <w:rFonts w:ascii="Times New Roman" w:eastAsia="Times New Roman" w:hAnsi="Times New Roman" w:cs="Times New Roman"/>
                <w:sz w:val="24"/>
                <w:szCs w:val="24"/>
                <w:u w:val="single"/>
                <w:lang w:eastAsia="ru-RU"/>
              </w:rPr>
            </w:pPr>
            <w:r w:rsidRPr="000F02C8">
              <w:rPr>
                <w:rFonts w:ascii="Times New Roman" w:eastAsia="Times New Roman" w:hAnsi="Times New Roman" w:cs="Times New Roman"/>
                <w:sz w:val="24"/>
                <w:szCs w:val="24"/>
                <w:u w:val="single"/>
                <w:lang w:eastAsia="ru-RU"/>
              </w:rPr>
              <w:t>Специальные подпрограммы:</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3.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4. Развитие газификации Тейковского </w:t>
            </w:r>
            <w:r w:rsidR="00E63FDC" w:rsidRPr="000F02C8">
              <w:rPr>
                <w:rFonts w:ascii="Times New Roman" w:eastAsia="Times New Roman" w:hAnsi="Times New Roman" w:cs="Times New Roman"/>
                <w:sz w:val="24"/>
                <w:szCs w:val="24"/>
                <w:lang w:eastAsia="ru-RU"/>
              </w:rPr>
              <w:t>муниципального района</w:t>
            </w:r>
            <w:r w:rsidRPr="000F02C8">
              <w:rPr>
                <w:rFonts w:ascii="Times New Roman" w:eastAsia="Times New Roman" w:hAnsi="Times New Roman" w:cs="Times New Roman"/>
                <w:sz w:val="24"/>
                <w:szCs w:val="24"/>
                <w:lang w:eastAsia="ru-RU"/>
              </w:rPr>
              <w:t xml:space="preserve"> </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5. Государственная поддержка граждан в сфере ипотечного жилищного кредитования на территории Тейковского муниципального района</w:t>
            </w:r>
          </w:p>
          <w:p w:rsidR="000F02C8" w:rsidRPr="000F02C8" w:rsidRDefault="000F02C8" w:rsidP="000F02C8">
            <w:pPr>
              <w:spacing w:after="0" w:line="240" w:lineRule="auto"/>
              <w:rPr>
                <w:rFonts w:ascii="Times New Roman" w:eastAsia="Times New Roman" w:hAnsi="Times New Roman" w:cs="Times New Roman"/>
                <w:sz w:val="24"/>
                <w:szCs w:val="24"/>
                <w:u w:val="single"/>
                <w:lang w:eastAsia="ru-RU"/>
              </w:rPr>
            </w:pPr>
            <w:r w:rsidRPr="000F02C8">
              <w:rPr>
                <w:rFonts w:ascii="Times New Roman" w:eastAsia="Times New Roman" w:hAnsi="Times New Roman" w:cs="Times New Roman"/>
                <w:sz w:val="24"/>
                <w:szCs w:val="24"/>
                <w:u w:val="single"/>
                <w:lang w:eastAsia="ru-RU"/>
              </w:rPr>
              <w:t>Специальные подпрограммы:</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6. Проведение капитального ремонта общего имущества в многоквартирных домах, расположенных на территории Тейковского муниципального района</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7. Обеспечение водоснабжением жителей Тейковского муниципального района</w:t>
            </w:r>
          </w:p>
          <w:p w:rsidR="000F02C8" w:rsidRPr="000F02C8" w:rsidRDefault="000F02C8" w:rsidP="000F02C8">
            <w:pPr>
              <w:spacing w:after="0" w:line="240" w:lineRule="auto"/>
              <w:rPr>
                <w:rFonts w:ascii="Times New Roman" w:eastAsia="Times New Roman" w:hAnsi="Times New Roman" w:cs="Times New Roman"/>
                <w:sz w:val="24"/>
                <w:szCs w:val="24"/>
                <w:u w:val="single"/>
                <w:lang w:eastAsia="ru-RU"/>
              </w:rPr>
            </w:pPr>
            <w:r w:rsidRPr="000F02C8">
              <w:rPr>
                <w:rFonts w:ascii="Times New Roman" w:eastAsia="Times New Roman" w:hAnsi="Times New Roman" w:cs="Times New Roman"/>
                <w:sz w:val="24"/>
                <w:szCs w:val="24"/>
                <w:u w:val="single"/>
                <w:lang w:eastAsia="ru-RU"/>
              </w:rPr>
              <w:t>Аналитические подпрограммы:</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8. Обеспечение населения Тейковского муниципального района теплоснабжением</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9. 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rsidR="000F02C8" w:rsidRPr="000F02C8" w:rsidRDefault="000F02C8" w:rsidP="000F02C8">
            <w:pPr>
              <w:spacing w:after="0" w:line="240" w:lineRule="auto"/>
              <w:rPr>
                <w:rFonts w:ascii="Times New Roman" w:eastAsia="Times New Roman" w:hAnsi="Times New Roman" w:cs="Times New Roman"/>
                <w:sz w:val="24"/>
                <w:szCs w:val="24"/>
                <w:u w:val="single"/>
                <w:lang w:eastAsia="ru-RU"/>
              </w:rPr>
            </w:pPr>
            <w:r w:rsidRPr="000F02C8">
              <w:rPr>
                <w:rFonts w:ascii="Times New Roman" w:eastAsia="Times New Roman" w:hAnsi="Times New Roman" w:cs="Times New Roman"/>
                <w:sz w:val="24"/>
                <w:szCs w:val="24"/>
                <w:u w:val="single"/>
                <w:lang w:eastAsia="ru-RU"/>
              </w:rPr>
              <w:t>Специальная подпрограмма:</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 Содержание территорий сельских кладбищ Тейковского муниципального района</w:t>
            </w:r>
          </w:p>
        </w:tc>
      </w:tr>
      <w:tr w:rsidR="000F02C8" w:rsidRPr="000F02C8" w:rsidTr="000F02C8">
        <w:trPr>
          <w:trHeight w:val="556"/>
        </w:trPr>
        <w:tc>
          <w:tcPr>
            <w:tcW w:w="2439" w:type="dxa"/>
            <w:tcBorders>
              <w:top w:val="single" w:sz="4" w:space="0" w:color="auto"/>
              <w:left w:val="single" w:sz="8" w:space="0" w:color="auto"/>
              <w:bottom w:val="single" w:sz="4"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Цели программы</w:t>
            </w:r>
          </w:p>
        </w:tc>
        <w:tc>
          <w:tcPr>
            <w:tcW w:w="7056" w:type="dxa"/>
            <w:tcBorders>
              <w:top w:val="single" w:sz="4" w:space="0" w:color="auto"/>
              <w:left w:val="nil"/>
              <w:bottom w:val="single" w:sz="4" w:space="0" w:color="auto"/>
              <w:right w:val="single" w:sz="8" w:space="0" w:color="auto"/>
            </w:tcBorders>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 Стимулирование развития жилищного строительства.</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 Повышение уровня газификации Тейковского муниципального района природным газом.</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3. Поддержка платежеспособного </w:t>
            </w:r>
            <w:proofErr w:type="gramStart"/>
            <w:r w:rsidRPr="000F02C8">
              <w:rPr>
                <w:rFonts w:ascii="Times New Roman" w:eastAsia="Times New Roman" w:hAnsi="Times New Roman" w:cs="Times New Roman"/>
                <w:sz w:val="24"/>
                <w:szCs w:val="24"/>
                <w:lang w:eastAsia="ru-RU"/>
              </w:rPr>
              <w:t>спроса  на</w:t>
            </w:r>
            <w:proofErr w:type="gramEnd"/>
            <w:r w:rsidRPr="000F02C8">
              <w:rPr>
                <w:rFonts w:ascii="Times New Roman" w:eastAsia="Times New Roman" w:hAnsi="Times New Roman" w:cs="Times New Roman"/>
                <w:sz w:val="24"/>
                <w:szCs w:val="24"/>
                <w:lang w:eastAsia="ru-RU"/>
              </w:rPr>
              <w:t xml:space="preserve"> жилье, в том числе с помощью  ипотечного жилищного кредитования.</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4. </w:t>
            </w:r>
            <w:r w:rsidRPr="000F02C8">
              <w:rPr>
                <w:rFonts w:ascii="Times New Roman" w:eastAsia="Times New Roman" w:hAnsi="Times New Roman" w:cs="Times New Roman"/>
                <w:sz w:val="24"/>
                <w:szCs w:val="24"/>
              </w:rPr>
              <w:t>Улучшение технического состояния объектов ЖКХ, многоквартирных домов, обеспечение населения жилищно-коммунальными услугами</w:t>
            </w:r>
          </w:p>
        </w:tc>
      </w:tr>
      <w:tr w:rsidR="000F02C8" w:rsidRPr="000F02C8" w:rsidTr="000F02C8">
        <w:trPr>
          <w:trHeight w:val="4113"/>
        </w:trPr>
        <w:tc>
          <w:tcPr>
            <w:tcW w:w="2439" w:type="dxa"/>
            <w:tcBorders>
              <w:top w:val="single" w:sz="4" w:space="0" w:color="auto"/>
              <w:left w:val="single" w:sz="8" w:space="0" w:color="auto"/>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Объем ресурсного обеспечения</w:t>
            </w:r>
          </w:p>
        </w:tc>
        <w:tc>
          <w:tcPr>
            <w:tcW w:w="7056"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Общий объем бюджетных ассигнований:</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год -  150839,845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7867,5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  1859,22298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8653,34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8855,97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  8388,7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2020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Федеральный бюджет:</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год -  1 843,7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2662,9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  474,71432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2020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 Ивановской области:</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год -  141306,55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3689,1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  471,95436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2020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 Тейковского муниципального района:</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год -  1335,0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29,8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 xml:space="preserve">. </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8492,24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lastRenderedPageBreak/>
              <w:t xml:space="preserve">2018 год -  8614,27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  8388,7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2020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бюджеты поселений</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Тейковского муниципального района:</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год -  6354,595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1485,7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  912,5543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161,10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241,70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2020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Общий объем государственных внебюджетных фондов:</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год -  35416,963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2020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Общий объем внебюджетного финансирования:</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год -  2150,00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2016 год -  0,</w:t>
            </w:r>
            <w:proofErr w:type="gramStart"/>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roofErr w:type="gramEnd"/>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2017 год -  0,</w:t>
            </w:r>
            <w:proofErr w:type="gramStart"/>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roofErr w:type="gramEnd"/>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2018 год -  0,</w:t>
            </w:r>
            <w:proofErr w:type="gramStart"/>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roofErr w:type="gramEnd"/>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2019 год -  0,</w:t>
            </w:r>
            <w:proofErr w:type="gramStart"/>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roofErr w:type="gramEnd"/>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2020 год -  0,</w:t>
            </w:r>
            <w:proofErr w:type="gramStart"/>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roofErr w:type="gramEnd"/>
          </w:p>
        </w:tc>
      </w:tr>
    </w:tbl>
    <w:p w:rsidR="000F02C8" w:rsidRPr="000F02C8" w:rsidRDefault="000F02C8" w:rsidP="000F02C8">
      <w:pPr>
        <w:spacing w:after="0" w:line="240" w:lineRule="auto"/>
        <w:rPr>
          <w:rFonts w:ascii="Times New Roman" w:eastAsia="Times New Roman" w:hAnsi="Times New Roman" w:cs="Times New Roman"/>
          <w:b/>
          <w:sz w:val="24"/>
          <w:szCs w:val="24"/>
          <w:lang w:eastAsia="ru-RU"/>
        </w:rPr>
      </w:pP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lang w:eastAsia="ru-RU"/>
        </w:rPr>
        <w:sectPr w:rsidR="000F02C8" w:rsidRPr="000F02C8">
          <w:pgSz w:w="11906" w:h="16838"/>
          <w:pgMar w:top="567" w:right="839" w:bottom="1134" w:left="1418" w:header="720" w:footer="720" w:gutter="0"/>
          <w:cols w:space="720"/>
        </w:sectPr>
      </w:pPr>
    </w:p>
    <w:p w:rsidR="00147A91" w:rsidRDefault="00147A91"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2. Анализ текущей ситуации в сфере реализации муниципальной программы Тейковского муниципального района</w:t>
      </w:r>
    </w:p>
    <w:p w:rsidR="000F02C8" w:rsidRPr="000F02C8" w:rsidRDefault="000F02C8" w:rsidP="000F02C8">
      <w:pPr>
        <w:widowControl w:val="0"/>
        <w:autoSpaceDE w:val="0"/>
        <w:autoSpaceDN w:val="0"/>
        <w:adjustRightInd w:val="0"/>
        <w:spacing w:after="0" w:line="322" w:lineRule="exact"/>
        <w:rPr>
          <w:rFonts w:ascii="Times New Roman" w:eastAsia="Times New Roman" w:hAnsi="Times New Roman" w:cs="Times New Roman"/>
          <w:sz w:val="24"/>
          <w:szCs w:val="24"/>
          <w:lang w:eastAsia="ru-RU"/>
        </w:rPr>
      </w:pPr>
    </w:p>
    <w:p w:rsidR="000F02C8" w:rsidRPr="000F02C8" w:rsidRDefault="000F02C8" w:rsidP="000F02C8">
      <w:pPr>
        <w:widowControl w:val="0"/>
        <w:numPr>
          <w:ilvl w:val="1"/>
          <w:numId w:val="8"/>
        </w:numPr>
        <w:overflowPunct w:val="0"/>
        <w:autoSpaceDE w:val="0"/>
        <w:autoSpaceDN w:val="0"/>
        <w:adjustRightInd w:val="0"/>
        <w:spacing w:after="0" w:line="228" w:lineRule="auto"/>
        <w:ind w:left="2620" w:hanging="501"/>
        <w:jc w:val="both"/>
        <w:rPr>
          <w:rFonts w:ascii="Times New Roman" w:eastAsia="Times New Roman" w:hAnsi="Times New Roman" w:cs="Times New Roman"/>
          <w:b/>
          <w:bCs/>
          <w:sz w:val="24"/>
          <w:szCs w:val="24"/>
          <w:lang w:eastAsia="ru-RU"/>
        </w:rPr>
      </w:pPr>
      <w:r w:rsidRPr="000F02C8">
        <w:rPr>
          <w:rFonts w:ascii="Times New Roman" w:eastAsia="Times New Roman" w:hAnsi="Times New Roman" w:cs="Times New Roman"/>
          <w:b/>
          <w:bCs/>
          <w:sz w:val="24"/>
          <w:szCs w:val="24"/>
          <w:lang w:eastAsia="ru-RU"/>
        </w:rPr>
        <w:t xml:space="preserve">Развитие жилищного строительства </w:t>
      </w:r>
    </w:p>
    <w:p w:rsidR="000F02C8" w:rsidRPr="000F02C8" w:rsidRDefault="000F02C8" w:rsidP="000F02C8">
      <w:pPr>
        <w:widowControl w:val="0"/>
        <w:autoSpaceDE w:val="0"/>
        <w:autoSpaceDN w:val="0"/>
        <w:adjustRightInd w:val="0"/>
        <w:spacing w:after="0" w:line="317" w:lineRule="exact"/>
        <w:rPr>
          <w:rFonts w:ascii="Times New Roman" w:eastAsia="Times New Roman" w:hAnsi="Times New Roman" w:cs="Times New Roman"/>
          <w:b/>
          <w:bCs/>
          <w:sz w:val="24"/>
          <w:szCs w:val="24"/>
          <w:lang w:eastAsia="ru-RU"/>
        </w:rPr>
      </w:pPr>
    </w:p>
    <w:p w:rsidR="000F02C8" w:rsidRPr="000F02C8" w:rsidRDefault="000F02C8" w:rsidP="00147A91">
      <w:pPr>
        <w:widowControl w:val="0"/>
        <w:overflowPunct w:val="0"/>
        <w:autoSpaceDE w:val="0"/>
        <w:autoSpaceDN w:val="0"/>
        <w:adjustRightInd w:val="0"/>
        <w:spacing w:after="0" w:line="204"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В </w:t>
      </w:r>
      <w:proofErr w:type="gramStart"/>
      <w:r w:rsidRPr="000F02C8">
        <w:rPr>
          <w:rFonts w:ascii="Times New Roman" w:eastAsia="Times New Roman" w:hAnsi="Times New Roman" w:cs="Times New Roman"/>
          <w:sz w:val="24"/>
          <w:szCs w:val="24"/>
          <w:lang w:eastAsia="ru-RU"/>
        </w:rPr>
        <w:t>2010  -</w:t>
      </w:r>
      <w:proofErr w:type="gramEnd"/>
      <w:r w:rsidRPr="000F02C8">
        <w:rPr>
          <w:rFonts w:ascii="Times New Roman" w:eastAsia="Times New Roman" w:hAnsi="Times New Roman" w:cs="Times New Roman"/>
          <w:sz w:val="24"/>
          <w:szCs w:val="24"/>
          <w:lang w:eastAsia="ru-RU"/>
        </w:rPr>
        <w:t xml:space="preserve">  2012  годах  на  территории  Тейковского муниципального района  введено  в действие 5567 кв. метров нового жилья. Последние годы в районе наблюдается стабильный рост объемов жилищного строительства. Существенными препятствиями для развития жилищного строительства на территории района являются:</w:t>
      </w:r>
    </w:p>
    <w:p w:rsidR="000F02C8" w:rsidRPr="000F02C8" w:rsidRDefault="000F02C8" w:rsidP="00147A91">
      <w:pPr>
        <w:widowControl w:val="0"/>
        <w:autoSpaceDE w:val="0"/>
        <w:autoSpaceDN w:val="0"/>
        <w:adjustRightInd w:val="0"/>
        <w:spacing w:after="0" w:line="66"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numPr>
          <w:ilvl w:val="1"/>
          <w:numId w:val="9"/>
        </w:numPr>
        <w:tabs>
          <w:tab w:val="clear" w:pos="1440"/>
        </w:tabs>
        <w:overflowPunct w:val="0"/>
        <w:autoSpaceDE w:val="0"/>
        <w:autoSpaceDN w:val="0"/>
        <w:adjustRightInd w:val="0"/>
        <w:spacing w:after="0" w:line="204" w:lineRule="auto"/>
        <w:ind w:left="0"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отсутствие земельных участков, обустроенных коммунальной, инженерной и транспортной инфраструктурами; </w:t>
      </w:r>
    </w:p>
    <w:p w:rsidR="000F02C8" w:rsidRPr="000F02C8" w:rsidRDefault="000F02C8" w:rsidP="00147A91">
      <w:pPr>
        <w:widowControl w:val="0"/>
        <w:autoSpaceDE w:val="0"/>
        <w:autoSpaceDN w:val="0"/>
        <w:adjustRightInd w:val="0"/>
        <w:spacing w:after="0" w:line="66"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numPr>
          <w:ilvl w:val="1"/>
          <w:numId w:val="9"/>
        </w:numPr>
        <w:tabs>
          <w:tab w:val="clear" w:pos="1440"/>
          <w:tab w:val="num" w:pos="567"/>
        </w:tabs>
        <w:overflowPunct w:val="0"/>
        <w:autoSpaceDE w:val="0"/>
        <w:autoSpaceDN w:val="0"/>
        <w:adjustRightInd w:val="0"/>
        <w:spacing w:after="0" w:line="216" w:lineRule="auto"/>
        <w:ind w:left="0" w:right="20"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отсутствие механизмов привлечения частных инвестиционных и кредитных ресурсов в строительство и модернизацию коммунальной инфраструктуры. </w:t>
      </w: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Обеспечение жильем молодых семей – один из инструментов решения демографических проблем региона. На протяжении многих лет для Тейковского муниципального района остается характерной естественная убыль населения, которая не перекрывается миграционным притоком жителей. Поддержка молодых семей при решении жилищной проблемы должна стать основой стабильных условий жизни для этой наиболее активной части населения, повлиять на улучшение демографической ситуации в районе.</w:t>
      </w: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bCs/>
          <w:sz w:val="24"/>
          <w:szCs w:val="24"/>
          <w:lang w:eastAsia="ru-RU"/>
        </w:rPr>
      </w:pPr>
      <w:r w:rsidRPr="000F02C8">
        <w:rPr>
          <w:rFonts w:ascii="Times New Roman" w:eastAsia="Times New Roman" w:hAnsi="Times New Roman" w:cs="Times New Roman"/>
          <w:sz w:val="24"/>
          <w:szCs w:val="24"/>
          <w:lang w:eastAsia="ru-RU"/>
        </w:rPr>
        <w:t>На решение этих вопросов направлены мероприятия подпрограммы «Обеспечение жильем молодых семей в Тейковском муниципальном районе». За период 2011-2012 годов 2 молодые семьи получили социальные выплаты на приобретение жилых помещений. В 2013 году 5 молодых семей</w:t>
      </w:r>
      <w:r w:rsidRPr="000F02C8">
        <w:rPr>
          <w:rFonts w:ascii="Times New Roman" w:eastAsia="Times New Roman" w:hAnsi="Times New Roman" w:cs="Times New Roman"/>
          <w:bCs/>
          <w:sz w:val="24"/>
          <w:szCs w:val="24"/>
          <w:lang w:eastAsia="ru-RU"/>
        </w:rPr>
        <w:t xml:space="preserve"> получили свидетельство о праве на получение социальной выплаты на приобретение жилого помещения или строительство индивидуального жилого дома.</w:t>
      </w: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В рамках подпрограммы «Государственная поддержка граждан в сфере ипотечного жилищного кредитования на территории Тейковского муниципального района» действует механизм поддержки граждан, нуждающихся в улучшении жилищных условий. Он реализуется путем предоставления безвозвратной и безвозмездной субсидии на оплату первоначального взноса при получении ипотечного жилищного кредита, привлекаемого в целях приобретения на основании договора купли-продажи жилого помещения,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 на погашение основной суммы долга и уплату процентов по ипотечному жилищному кредиту (в том числе рефинансированному), привлеченному в целях приобретения на основании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 а также на погашение основной суммы долга и уплату процентов по ипотечному жилищному кредиту (в том числе рефинансированному).</w:t>
      </w: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sz w:val="24"/>
          <w:szCs w:val="24"/>
          <w:lang w:eastAsia="ru-RU"/>
        </w:rPr>
      </w:pPr>
    </w:p>
    <w:p w:rsidR="000F02C8" w:rsidRPr="000F02C8" w:rsidRDefault="000F02C8" w:rsidP="00147A91">
      <w:pPr>
        <w:spacing w:after="0" w:line="240" w:lineRule="auto"/>
        <w:ind w:firstLine="708"/>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2.2. Переселение граждан из аварийного жилищного фонда на территории Тейковского муниципального района</w:t>
      </w:r>
    </w:p>
    <w:p w:rsidR="000F02C8" w:rsidRPr="000F02C8" w:rsidRDefault="000F02C8" w:rsidP="00147A91">
      <w:pPr>
        <w:widowControl w:val="0"/>
        <w:autoSpaceDE w:val="0"/>
        <w:autoSpaceDN w:val="0"/>
        <w:adjustRightInd w:val="0"/>
        <w:spacing w:after="0" w:line="383"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Переселение граждан из аварийного жилищного фонда является одной из острых социальных проблем в Тейковском муниципальном районе. Ввиду несоответствия требованиям, предъявляемым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законодательством, получать полный набор жилищно-коммунальных услуг надлежащего качества. Аварийные дома ухудшают внешний облик населенных пунктов, сдерживают развитие инфраструктуры, что снижает инвестиционную привлекательность территорий.</w:t>
      </w:r>
    </w:p>
    <w:p w:rsidR="000F02C8" w:rsidRPr="000F02C8" w:rsidRDefault="000F02C8" w:rsidP="00147A91">
      <w:pPr>
        <w:widowControl w:val="0"/>
        <w:autoSpaceDE w:val="0"/>
        <w:autoSpaceDN w:val="0"/>
        <w:adjustRightInd w:val="0"/>
        <w:spacing w:after="0" w:line="75"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Значительную часть аварийного жилищного фонда в Тейковском муниципальном районе составляет жилье, занимаемое на условиях договоров социального найма и являющееся муниципальной собственностью. Однако органы местного самоуправления Тейковского муниципального района не располагают достаточными финансовыми ресурсами </w:t>
      </w:r>
      <w:r w:rsidRPr="000F02C8">
        <w:rPr>
          <w:rFonts w:ascii="Times New Roman" w:eastAsia="Times New Roman" w:hAnsi="Times New Roman" w:cs="Times New Roman"/>
          <w:sz w:val="24"/>
          <w:szCs w:val="24"/>
          <w:lang w:eastAsia="ru-RU"/>
        </w:rPr>
        <w:lastRenderedPageBreak/>
        <w:t>для решения проблемы ликвидации аварийного жилищного фонда. Поэтому решение этой проблемы требует консолидации финансовых ресурсов федерального и регионального уровней.</w:t>
      </w:r>
    </w:p>
    <w:p w:rsidR="000F02C8" w:rsidRPr="000F02C8" w:rsidRDefault="000F02C8" w:rsidP="00147A91">
      <w:pPr>
        <w:widowControl w:val="0"/>
        <w:autoSpaceDE w:val="0"/>
        <w:autoSpaceDN w:val="0"/>
        <w:adjustRightInd w:val="0"/>
        <w:spacing w:after="0" w:line="66"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На территории Тейковского муниципального </w:t>
      </w:r>
      <w:r w:rsidR="00E63FDC" w:rsidRPr="000F02C8">
        <w:rPr>
          <w:rFonts w:ascii="Times New Roman" w:eastAsia="Times New Roman" w:hAnsi="Times New Roman" w:cs="Times New Roman"/>
          <w:sz w:val="24"/>
          <w:szCs w:val="24"/>
          <w:lang w:eastAsia="ru-RU"/>
        </w:rPr>
        <w:t>района реализуется адресная</w:t>
      </w:r>
      <w:r w:rsidRPr="000F02C8">
        <w:rPr>
          <w:rFonts w:ascii="Times New Roman" w:eastAsia="Times New Roman" w:hAnsi="Times New Roman" w:cs="Times New Roman"/>
          <w:sz w:val="24"/>
          <w:szCs w:val="24"/>
          <w:lang w:eastAsia="ru-RU"/>
        </w:rPr>
        <w:t xml:space="preserve"> программа переселения граждан из аварийного жилищного фонда. Данные программы предусматривают консолидацию ресурсов, выделяемых на соответствующие цели из федерального фонда реформирования жилищно-коммунального хозяйства, средств областного бюджета и бюджетов поселений Тейковского муниципального района.</w:t>
      </w:r>
    </w:p>
    <w:p w:rsidR="000F02C8" w:rsidRPr="000F02C8" w:rsidRDefault="000F02C8" w:rsidP="00147A91">
      <w:pPr>
        <w:widowControl w:val="0"/>
        <w:autoSpaceDE w:val="0"/>
        <w:autoSpaceDN w:val="0"/>
        <w:adjustRightInd w:val="0"/>
        <w:spacing w:after="0" w:line="66"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Достигнутые результаты не позволяют говорить о полном решении проблемы расселения аварийного жилищного фонда на территории Тейковского муниципального района. В условиях стареющего жилищного фонда данная проблема приобрела перманентный характер и требует непрерывного продолжения принимаемых мер для предотвращения возникновения ситуаций чрезвычайного характера.</w:t>
      </w:r>
    </w:p>
    <w:p w:rsidR="000F02C8" w:rsidRPr="000F02C8" w:rsidRDefault="000F02C8" w:rsidP="00147A91">
      <w:pPr>
        <w:widowControl w:val="0"/>
        <w:autoSpaceDE w:val="0"/>
        <w:autoSpaceDN w:val="0"/>
        <w:adjustRightInd w:val="0"/>
        <w:spacing w:after="0" w:line="327" w:lineRule="exact"/>
        <w:ind w:firstLine="708"/>
        <w:rPr>
          <w:rFonts w:ascii="Times New Roman" w:eastAsia="Times New Roman" w:hAnsi="Times New Roman" w:cs="Times New Roman"/>
          <w:sz w:val="24"/>
          <w:szCs w:val="24"/>
          <w:lang w:eastAsia="ru-RU"/>
        </w:rPr>
      </w:pPr>
    </w:p>
    <w:p w:rsidR="000F02C8" w:rsidRPr="000F02C8" w:rsidRDefault="000F02C8" w:rsidP="00147A91">
      <w:pPr>
        <w:spacing w:after="0" w:line="240" w:lineRule="auto"/>
        <w:ind w:firstLine="708"/>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 xml:space="preserve">2.3. Развитие газоснабжения и газификации </w:t>
      </w:r>
    </w:p>
    <w:p w:rsidR="000F02C8" w:rsidRPr="000F02C8" w:rsidRDefault="000F02C8" w:rsidP="00147A91">
      <w:pPr>
        <w:spacing w:after="0" w:line="240" w:lineRule="auto"/>
        <w:ind w:firstLine="708"/>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 xml:space="preserve">      Тейковского муниципального района</w:t>
      </w:r>
    </w:p>
    <w:p w:rsidR="000F02C8" w:rsidRPr="000F02C8" w:rsidRDefault="000F02C8" w:rsidP="00147A91">
      <w:pPr>
        <w:spacing w:after="0" w:line="240" w:lineRule="auto"/>
        <w:ind w:firstLine="708"/>
        <w:jc w:val="center"/>
        <w:rPr>
          <w:rFonts w:ascii="Times New Roman" w:eastAsia="Times New Roman" w:hAnsi="Times New Roman" w:cs="Times New Roman"/>
          <w:b/>
          <w:sz w:val="24"/>
          <w:szCs w:val="24"/>
          <w:lang w:eastAsia="ru-RU"/>
        </w:rPr>
      </w:pPr>
    </w:p>
    <w:p w:rsidR="000F02C8" w:rsidRPr="000F02C8" w:rsidRDefault="000F02C8" w:rsidP="00147A91">
      <w:pPr>
        <w:spacing w:after="0" w:line="240"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По состоянию на 1 января 2013 года уровень газификации Тейковского муниципального района составляет – 35 % (в среднем по области 28 %). На территории Тейковского муниципального района газифицировано только 17 населенных пунктов. Не обеспечены сетевым природным газом населенные пункты </w:t>
      </w:r>
      <w:proofErr w:type="spellStart"/>
      <w:r w:rsidRPr="000F02C8">
        <w:rPr>
          <w:rFonts w:ascii="Times New Roman" w:eastAsia="Times New Roman" w:hAnsi="Times New Roman" w:cs="Times New Roman"/>
          <w:sz w:val="24"/>
          <w:szCs w:val="24"/>
          <w:lang w:eastAsia="ru-RU"/>
        </w:rPr>
        <w:t>Крапивновского</w:t>
      </w:r>
      <w:proofErr w:type="spellEnd"/>
      <w:r w:rsidRPr="000F02C8">
        <w:rPr>
          <w:rFonts w:ascii="Times New Roman" w:eastAsia="Times New Roman" w:hAnsi="Times New Roman" w:cs="Times New Roman"/>
          <w:sz w:val="24"/>
          <w:szCs w:val="24"/>
          <w:lang w:eastAsia="ru-RU"/>
        </w:rPr>
        <w:t xml:space="preserve"> и </w:t>
      </w:r>
      <w:proofErr w:type="spellStart"/>
      <w:r w:rsidRPr="000F02C8">
        <w:rPr>
          <w:rFonts w:ascii="Times New Roman" w:eastAsia="Times New Roman" w:hAnsi="Times New Roman" w:cs="Times New Roman"/>
          <w:sz w:val="24"/>
          <w:szCs w:val="24"/>
          <w:lang w:eastAsia="ru-RU"/>
        </w:rPr>
        <w:t>Новогоряновского</w:t>
      </w:r>
      <w:proofErr w:type="spellEnd"/>
      <w:r w:rsidRPr="000F02C8">
        <w:rPr>
          <w:rFonts w:ascii="Times New Roman" w:eastAsia="Times New Roman" w:hAnsi="Times New Roman" w:cs="Times New Roman"/>
          <w:sz w:val="24"/>
          <w:szCs w:val="24"/>
          <w:lang w:eastAsia="ru-RU"/>
        </w:rPr>
        <w:t xml:space="preserve"> сельских поселений. </w:t>
      </w: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Недостаточный уровень газификации природным газом Тейковского муниципального района, ухудшает социальное положение населения, снижает энергетическую безопасность района, уменьшает его инвестиционную привлекательность. Улучшение газификации населенных пунктов необходимо для решения проблем теплоснабжения жилищного фонда и объектов социальной сферы. Использование природного газа в качестве топлива для коммунально-бытовых и промышленных котельных, а также котельных объектов социальной сферы позволит улучшить качество предоставляемых коммунальных услуг населению, сократить расходы на закупку топлива, положительно повлияет на экологическую обстановку в районе. </w:t>
      </w:r>
    </w:p>
    <w:p w:rsidR="000F02C8" w:rsidRPr="000F02C8" w:rsidRDefault="000F02C8" w:rsidP="00147A91">
      <w:pPr>
        <w:widowControl w:val="0"/>
        <w:autoSpaceDE w:val="0"/>
        <w:autoSpaceDN w:val="0"/>
        <w:adjustRightInd w:val="0"/>
        <w:spacing w:after="0" w:line="9" w:lineRule="exact"/>
        <w:ind w:firstLine="708"/>
        <w:rPr>
          <w:rFonts w:ascii="Times New Roman" w:eastAsia="Times New Roman" w:hAnsi="Times New Roman" w:cs="Times New Roman"/>
          <w:sz w:val="24"/>
          <w:szCs w:val="24"/>
          <w:lang w:eastAsia="ru-RU"/>
        </w:rPr>
      </w:pPr>
    </w:p>
    <w:p w:rsidR="000F02C8" w:rsidRPr="000F02C8" w:rsidRDefault="000F02C8" w:rsidP="00147A91">
      <w:pPr>
        <w:spacing w:after="0" w:line="240"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В настоящее время развитие газификации Тейковского муниципального района ведется в рамках загрузки существующих газопроводов-отводов и газораспределительных станций, от которых осуществляется строительство распределительных газопроводов к населенным пунктам. </w:t>
      </w: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Схема газоснабжения и газификации Тейковского муниципального района выполнены на основе оптимальной структуры топливно-энергетического баланса в увязке с ресурсами газа, энергосбережением, эффективностью использования газа, производства тепла и электроэнергии, обоснования инвестиций в строительство межпоселковых газопроводов, определения рациональности газификации населенных пунктов Тейковского муниципального района. </w:t>
      </w:r>
    </w:p>
    <w:p w:rsidR="000F02C8" w:rsidRPr="000F02C8" w:rsidRDefault="000F02C8" w:rsidP="00147A91">
      <w:pPr>
        <w:widowControl w:val="0"/>
        <w:autoSpaceDE w:val="0"/>
        <w:autoSpaceDN w:val="0"/>
        <w:adjustRightInd w:val="0"/>
        <w:spacing w:after="0" w:line="72"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autoSpaceDE w:val="0"/>
        <w:autoSpaceDN w:val="0"/>
        <w:adjustRightInd w:val="0"/>
        <w:spacing w:after="0" w:line="65"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28"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В 2009 - 2013 годах финансирование работ по разработке проектной документации и строительству объектов газификации на территории Тейковского муниципального района осуществлялось в рамках реализации мероприятий: </w:t>
      </w:r>
    </w:p>
    <w:p w:rsidR="000F02C8" w:rsidRPr="000F02C8" w:rsidRDefault="000F02C8" w:rsidP="00147A91">
      <w:pPr>
        <w:widowControl w:val="0"/>
        <w:numPr>
          <w:ilvl w:val="0"/>
          <w:numId w:val="10"/>
        </w:numPr>
        <w:overflowPunct w:val="0"/>
        <w:autoSpaceDE w:val="0"/>
        <w:autoSpaceDN w:val="0"/>
        <w:adjustRightInd w:val="0"/>
        <w:spacing w:after="0" w:line="204" w:lineRule="auto"/>
        <w:ind w:left="0"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долгосрочной целевой программы Ивановской области «Социальное развитие села Ивановской области до 2013 года»; </w:t>
      </w:r>
    </w:p>
    <w:p w:rsidR="000F02C8" w:rsidRPr="000F02C8" w:rsidRDefault="000F02C8" w:rsidP="00147A91">
      <w:pPr>
        <w:widowControl w:val="0"/>
        <w:autoSpaceDE w:val="0"/>
        <w:autoSpaceDN w:val="0"/>
        <w:adjustRightInd w:val="0"/>
        <w:spacing w:after="0" w:line="66"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04"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Финансирование строительства объектов газификации осуществляется также за счет средств: </w:t>
      </w:r>
    </w:p>
    <w:p w:rsidR="000F02C8" w:rsidRPr="000F02C8" w:rsidRDefault="000F02C8" w:rsidP="00147A91">
      <w:pPr>
        <w:widowControl w:val="0"/>
        <w:autoSpaceDE w:val="0"/>
        <w:autoSpaceDN w:val="0"/>
        <w:adjustRightInd w:val="0"/>
        <w:spacing w:after="0" w:line="66"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numPr>
          <w:ilvl w:val="0"/>
          <w:numId w:val="10"/>
        </w:numPr>
        <w:overflowPunct w:val="0"/>
        <w:autoSpaceDE w:val="0"/>
        <w:autoSpaceDN w:val="0"/>
        <w:adjustRightInd w:val="0"/>
        <w:spacing w:after="0" w:line="216" w:lineRule="auto"/>
        <w:ind w:left="0"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ОАО «</w:t>
      </w:r>
      <w:proofErr w:type="spellStart"/>
      <w:r w:rsidRPr="000F02C8">
        <w:rPr>
          <w:rFonts w:ascii="Times New Roman" w:eastAsia="Times New Roman" w:hAnsi="Times New Roman" w:cs="Times New Roman"/>
          <w:sz w:val="24"/>
          <w:szCs w:val="24"/>
          <w:lang w:eastAsia="ru-RU"/>
        </w:rPr>
        <w:t>Ивановооблгаз</w:t>
      </w:r>
      <w:proofErr w:type="spellEnd"/>
      <w:r w:rsidRPr="000F02C8">
        <w:rPr>
          <w:rFonts w:ascii="Times New Roman" w:eastAsia="Times New Roman" w:hAnsi="Times New Roman" w:cs="Times New Roman"/>
          <w:sz w:val="24"/>
          <w:szCs w:val="24"/>
          <w:lang w:eastAsia="ru-RU"/>
        </w:rPr>
        <w:t>» в рамках Программы газификации, финансируемой за счет инвестиционной составляющей (</w:t>
      </w:r>
      <w:proofErr w:type="spellStart"/>
      <w:r w:rsidRPr="000F02C8">
        <w:rPr>
          <w:rFonts w:ascii="Times New Roman" w:eastAsia="Times New Roman" w:hAnsi="Times New Roman" w:cs="Times New Roman"/>
          <w:sz w:val="24"/>
          <w:szCs w:val="24"/>
          <w:lang w:eastAsia="ru-RU"/>
        </w:rPr>
        <w:t>спецнадбавки</w:t>
      </w:r>
      <w:proofErr w:type="spellEnd"/>
      <w:r w:rsidRPr="000F02C8">
        <w:rPr>
          <w:rFonts w:ascii="Times New Roman" w:eastAsia="Times New Roman" w:hAnsi="Times New Roman" w:cs="Times New Roman"/>
          <w:sz w:val="24"/>
          <w:szCs w:val="24"/>
          <w:lang w:eastAsia="ru-RU"/>
        </w:rPr>
        <w:t xml:space="preserve">) на транспортировку газа на территории Ивановской области. </w:t>
      </w:r>
    </w:p>
    <w:p w:rsidR="000F02C8" w:rsidRPr="000F02C8" w:rsidRDefault="000F02C8" w:rsidP="00147A91">
      <w:pPr>
        <w:widowControl w:val="0"/>
        <w:overflowPunct w:val="0"/>
        <w:autoSpaceDE w:val="0"/>
        <w:autoSpaceDN w:val="0"/>
        <w:adjustRightInd w:val="0"/>
        <w:spacing w:after="0" w:line="204"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Для решения задачи газификации населенных пунктов Тейковского муниципального района необходимо: </w:t>
      </w:r>
    </w:p>
    <w:p w:rsidR="000F02C8" w:rsidRPr="000F02C8" w:rsidRDefault="000F02C8" w:rsidP="00147A91">
      <w:pPr>
        <w:widowControl w:val="0"/>
        <w:autoSpaceDE w:val="0"/>
        <w:autoSpaceDN w:val="0"/>
        <w:adjustRightInd w:val="0"/>
        <w:spacing w:after="0" w:line="66" w:lineRule="exact"/>
        <w:ind w:firstLine="708"/>
        <w:rPr>
          <w:rFonts w:ascii="Times New Roman" w:eastAsia="Times New Roman" w:hAnsi="Times New Roman" w:cs="Times New Roman"/>
          <w:sz w:val="24"/>
          <w:szCs w:val="24"/>
          <w:lang w:eastAsia="ru-RU"/>
        </w:rPr>
      </w:pPr>
    </w:p>
    <w:p w:rsidR="000F02C8" w:rsidRPr="000F02C8" w:rsidRDefault="000F02C8" w:rsidP="00147A91">
      <w:pPr>
        <w:widowControl w:val="0"/>
        <w:numPr>
          <w:ilvl w:val="1"/>
          <w:numId w:val="11"/>
        </w:numPr>
        <w:overflowPunct w:val="0"/>
        <w:autoSpaceDE w:val="0"/>
        <w:autoSpaceDN w:val="0"/>
        <w:adjustRightInd w:val="0"/>
        <w:spacing w:after="0" w:line="216" w:lineRule="auto"/>
        <w:ind w:left="0"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продолжение строительства межпоселковых газопроводов к ранее не газифицированным территориям района; </w:t>
      </w:r>
    </w:p>
    <w:p w:rsidR="000F02C8" w:rsidRPr="000F02C8" w:rsidRDefault="000F02C8" w:rsidP="00147A91">
      <w:pPr>
        <w:widowControl w:val="0"/>
        <w:numPr>
          <w:ilvl w:val="1"/>
          <w:numId w:val="11"/>
        </w:numPr>
        <w:overflowPunct w:val="0"/>
        <w:autoSpaceDE w:val="0"/>
        <w:autoSpaceDN w:val="0"/>
        <w:adjustRightInd w:val="0"/>
        <w:spacing w:after="0" w:line="216" w:lineRule="auto"/>
        <w:ind w:left="0"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 xml:space="preserve">строительство газопроводов низкого давления с целью газификации жилищного фонда и удовлетворение потребностей населения в природном газе; </w:t>
      </w:r>
    </w:p>
    <w:p w:rsidR="000F02C8" w:rsidRPr="000F02C8" w:rsidRDefault="000F02C8" w:rsidP="00147A91">
      <w:pPr>
        <w:spacing w:after="0" w:line="240"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 решение проблем теплоснабжения населенных пунктов путем обеспечения технической возможности для реконструкции котельных и перевода их на использование природного газа в качестве основного вида топлива;</w:t>
      </w:r>
    </w:p>
    <w:p w:rsidR="000F02C8" w:rsidRPr="000F02C8" w:rsidRDefault="000F02C8" w:rsidP="00147A91">
      <w:pPr>
        <w:spacing w:after="0" w:line="240"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 удовлетворение потребностей в природном газе промышленных и сельскохозяйственных предприятий.</w:t>
      </w:r>
    </w:p>
    <w:p w:rsidR="000F02C8" w:rsidRPr="000F02C8" w:rsidRDefault="000F02C8" w:rsidP="00147A91">
      <w:pPr>
        <w:spacing w:after="0" w:line="240" w:lineRule="auto"/>
        <w:ind w:firstLine="708"/>
        <w:jc w:val="both"/>
        <w:rPr>
          <w:rFonts w:ascii="Times New Roman" w:eastAsia="Times New Roman" w:hAnsi="Times New Roman" w:cs="Times New Roman"/>
          <w:sz w:val="24"/>
          <w:szCs w:val="24"/>
          <w:lang w:eastAsia="ru-RU"/>
        </w:rPr>
      </w:pPr>
    </w:p>
    <w:p w:rsidR="000F02C8" w:rsidRPr="000F02C8" w:rsidRDefault="000F02C8" w:rsidP="00147A91">
      <w:pPr>
        <w:spacing w:after="0" w:line="240" w:lineRule="auto"/>
        <w:ind w:firstLine="708"/>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2.4.</w:t>
      </w:r>
      <w:r w:rsidRPr="000F02C8">
        <w:rPr>
          <w:rFonts w:ascii="Times New Roman" w:eastAsia="Times New Roman" w:hAnsi="Times New Roman" w:cs="Times New Roman"/>
          <w:sz w:val="24"/>
          <w:szCs w:val="24"/>
          <w:lang w:eastAsia="ru-RU"/>
        </w:rPr>
        <w:t xml:space="preserve"> </w:t>
      </w:r>
      <w:r w:rsidRPr="000F02C8">
        <w:rPr>
          <w:rFonts w:ascii="Times New Roman" w:eastAsia="Times New Roman" w:hAnsi="Times New Roman" w:cs="Times New Roman"/>
          <w:b/>
          <w:sz w:val="24"/>
          <w:szCs w:val="24"/>
          <w:lang w:eastAsia="ru-RU"/>
        </w:rPr>
        <w:t>Проведение капитального</w:t>
      </w:r>
      <w:r w:rsidRPr="000F02C8">
        <w:rPr>
          <w:rFonts w:ascii="Times New Roman" w:eastAsia="Times New Roman" w:hAnsi="Times New Roman" w:cs="Times New Roman"/>
          <w:b/>
          <w:spacing w:val="-7"/>
          <w:sz w:val="24"/>
          <w:szCs w:val="24"/>
          <w:lang w:eastAsia="ru-RU"/>
        </w:rPr>
        <w:t xml:space="preserve"> </w:t>
      </w:r>
      <w:r w:rsidRPr="000F02C8">
        <w:rPr>
          <w:rFonts w:ascii="Times New Roman" w:eastAsia="Times New Roman" w:hAnsi="Times New Roman" w:cs="Times New Roman"/>
          <w:b/>
          <w:sz w:val="24"/>
          <w:szCs w:val="24"/>
          <w:lang w:eastAsia="ru-RU"/>
        </w:rPr>
        <w:t>ремонта</w:t>
      </w:r>
      <w:r w:rsidRPr="000F02C8">
        <w:rPr>
          <w:rFonts w:ascii="Times New Roman" w:eastAsia="Times New Roman" w:hAnsi="Times New Roman" w:cs="Times New Roman"/>
          <w:b/>
          <w:spacing w:val="-14"/>
          <w:sz w:val="24"/>
          <w:szCs w:val="24"/>
          <w:lang w:eastAsia="ru-RU"/>
        </w:rPr>
        <w:t xml:space="preserve"> </w:t>
      </w:r>
      <w:r w:rsidRPr="000F02C8">
        <w:rPr>
          <w:rFonts w:ascii="Times New Roman" w:eastAsia="Times New Roman" w:hAnsi="Times New Roman" w:cs="Times New Roman"/>
          <w:b/>
          <w:sz w:val="24"/>
          <w:szCs w:val="24"/>
          <w:lang w:eastAsia="ru-RU"/>
        </w:rPr>
        <w:t>общего</w:t>
      </w:r>
      <w:r w:rsidRPr="000F02C8">
        <w:rPr>
          <w:rFonts w:ascii="Times New Roman" w:eastAsia="Times New Roman" w:hAnsi="Times New Roman" w:cs="Times New Roman"/>
          <w:b/>
          <w:w w:val="98"/>
          <w:sz w:val="24"/>
          <w:szCs w:val="24"/>
          <w:lang w:eastAsia="ru-RU"/>
        </w:rPr>
        <w:t xml:space="preserve"> </w:t>
      </w:r>
      <w:r w:rsidRPr="000F02C8">
        <w:rPr>
          <w:rFonts w:ascii="Times New Roman" w:eastAsia="Times New Roman" w:hAnsi="Times New Roman" w:cs="Times New Roman"/>
          <w:b/>
          <w:sz w:val="24"/>
          <w:szCs w:val="24"/>
          <w:lang w:eastAsia="ru-RU"/>
        </w:rPr>
        <w:t>имущества</w:t>
      </w:r>
    </w:p>
    <w:p w:rsidR="000F02C8" w:rsidRPr="000F02C8" w:rsidRDefault="000F02C8" w:rsidP="00147A91">
      <w:pPr>
        <w:spacing w:after="0" w:line="240" w:lineRule="auto"/>
        <w:ind w:firstLine="708"/>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pacing w:val="-12"/>
          <w:sz w:val="24"/>
          <w:szCs w:val="24"/>
          <w:lang w:eastAsia="ru-RU"/>
        </w:rPr>
        <w:t xml:space="preserve"> </w:t>
      </w:r>
      <w:r w:rsidRPr="000F02C8">
        <w:rPr>
          <w:rFonts w:ascii="Times New Roman" w:eastAsia="Times New Roman" w:hAnsi="Times New Roman" w:cs="Times New Roman"/>
          <w:b/>
          <w:sz w:val="24"/>
          <w:szCs w:val="24"/>
          <w:lang w:eastAsia="ru-RU"/>
        </w:rPr>
        <w:t>в</w:t>
      </w:r>
      <w:r w:rsidRPr="000F02C8">
        <w:rPr>
          <w:rFonts w:ascii="Times New Roman" w:eastAsia="Times New Roman" w:hAnsi="Times New Roman" w:cs="Times New Roman"/>
          <w:b/>
          <w:spacing w:val="-28"/>
          <w:sz w:val="24"/>
          <w:szCs w:val="24"/>
          <w:lang w:eastAsia="ru-RU"/>
        </w:rPr>
        <w:t xml:space="preserve"> </w:t>
      </w:r>
      <w:r w:rsidRPr="000F02C8">
        <w:rPr>
          <w:rFonts w:ascii="Times New Roman" w:eastAsia="Times New Roman" w:hAnsi="Times New Roman" w:cs="Times New Roman"/>
          <w:b/>
          <w:sz w:val="24"/>
          <w:szCs w:val="24"/>
          <w:lang w:eastAsia="ru-RU"/>
        </w:rPr>
        <w:t>многоквартирных</w:t>
      </w:r>
      <w:r w:rsidRPr="000F02C8">
        <w:rPr>
          <w:rFonts w:ascii="Times New Roman" w:eastAsia="Times New Roman" w:hAnsi="Times New Roman" w:cs="Times New Roman"/>
          <w:b/>
          <w:spacing w:val="-2"/>
          <w:sz w:val="24"/>
          <w:szCs w:val="24"/>
          <w:lang w:eastAsia="ru-RU"/>
        </w:rPr>
        <w:t xml:space="preserve"> </w:t>
      </w:r>
      <w:r w:rsidRPr="000F02C8">
        <w:rPr>
          <w:rFonts w:ascii="Times New Roman" w:eastAsia="Times New Roman" w:hAnsi="Times New Roman" w:cs="Times New Roman"/>
          <w:b/>
          <w:sz w:val="24"/>
          <w:szCs w:val="24"/>
          <w:lang w:eastAsia="ru-RU"/>
        </w:rPr>
        <w:t>домах</w:t>
      </w:r>
    </w:p>
    <w:p w:rsidR="000F02C8" w:rsidRPr="000F02C8" w:rsidRDefault="000F02C8" w:rsidP="00147A91">
      <w:pPr>
        <w:spacing w:after="0" w:line="240" w:lineRule="auto"/>
        <w:ind w:firstLine="708"/>
        <w:jc w:val="center"/>
        <w:rPr>
          <w:rFonts w:ascii="Times New Roman" w:eastAsia="Times New Roman" w:hAnsi="Times New Roman" w:cs="Times New Roman"/>
          <w:b/>
          <w:sz w:val="24"/>
          <w:szCs w:val="24"/>
          <w:lang w:eastAsia="ru-RU"/>
        </w:rPr>
      </w:pPr>
    </w:p>
    <w:p w:rsidR="000F02C8" w:rsidRPr="000F02C8" w:rsidRDefault="000F02C8" w:rsidP="00147A91">
      <w:pPr>
        <w:spacing w:after="0" w:line="240"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В настоящее время техническое состояние многих многоквартирных домов Тейковского муниципального района не соответствует современным требованиям, предъявляемым к техническим и качественным характеристикам жилищного фонда. Главная причина плохого состояния многоквартирного жилищного фонда – многолетнее отсутствие надлежащего технического обслуживания и достигший критического уровня «</w:t>
      </w:r>
      <w:proofErr w:type="spellStart"/>
      <w:r w:rsidRPr="000F02C8">
        <w:rPr>
          <w:rFonts w:ascii="Times New Roman" w:eastAsia="Times New Roman" w:hAnsi="Times New Roman" w:cs="Times New Roman"/>
          <w:sz w:val="24"/>
          <w:szCs w:val="24"/>
          <w:lang w:eastAsia="ru-RU"/>
        </w:rPr>
        <w:t>недоремонт</w:t>
      </w:r>
      <w:proofErr w:type="spellEnd"/>
      <w:r w:rsidRPr="000F02C8">
        <w:rPr>
          <w:rFonts w:ascii="Times New Roman" w:eastAsia="Times New Roman" w:hAnsi="Times New Roman" w:cs="Times New Roman"/>
          <w:sz w:val="24"/>
          <w:szCs w:val="24"/>
          <w:lang w:eastAsia="ru-RU"/>
        </w:rPr>
        <w:t>» домов.</w:t>
      </w:r>
    </w:p>
    <w:p w:rsidR="000F02C8" w:rsidRPr="000F02C8" w:rsidRDefault="000F02C8" w:rsidP="00147A91">
      <w:pPr>
        <w:spacing w:after="0" w:line="240" w:lineRule="auto"/>
        <w:ind w:firstLine="708"/>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Программный подход представляется единственно возможным, поскольку позволяет провести комплекс организационных, производственных, социально-экономических и других мероприятий для достижения поставленной цели, а также позволяет скоординировать деятельность всех участников процесса.</w:t>
      </w:r>
    </w:p>
    <w:p w:rsidR="000F02C8" w:rsidRPr="000F02C8" w:rsidRDefault="000F02C8" w:rsidP="00843576">
      <w:pPr>
        <w:spacing w:after="0" w:line="240" w:lineRule="auto"/>
        <w:jc w:val="both"/>
        <w:rPr>
          <w:rFonts w:ascii="Times New Roman" w:eastAsia="Times New Roman" w:hAnsi="Times New Roman" w:cs="Times New Roman"/>
          <w:sz w:val="24"/>
          <w:szCs w:val="24"/>
          <w:lang w:eastAsia="ru-RU"/>
        </w:rPr>
      </w:pPr>
    </w:p>
    <w:p w:rsidR="000F02C8" w:rsidRPr="000F02C8" w:rsidRDefault="000F02C8" w:rsidP="00147A91">
      <w:pPr>
        <w:spacing w:after="0" w:line="240" w:lineRule="auto"/>
        <w:ind w:firstLine="708"/>
        <w:jc w:val="both"/>
        <w:rPr>
          <w:rFonts w:ascii="Times New Roman" w:eastAsia="Times New Roman" w:hAnsi="Times New Roman" w:cs="Times New Roman"/>
          <w:sz w:val="24"/>
          <w:szCs w:val="24"/>
          <w:lang w:eastAsia="ru-RU"/>
        </w:rPr>
      </w:pPr>
    </w:p>
    <w:p w:rsidR="000F02C8" w:rsidRPr="000F02C8" w:rsidRDefault="000F02C8" w:rsidP="00147A91">
      <w:pPr>
        <w:spacing w:after="0" w:line="240" w:lineRule="auto"/>
        <w:ind w:firstLine="708"/>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 xml:space="preserve">2.5. Повышение уровня обеспеченности населения </w:t>
      </w:r>
    </w:p>
    <w:p w:rsidR="000F02C8" w:rsidRPr="000F02C8" w:rsidRDefault="000F02C8" w:rsidP="00147A91">
      <w:pPr>
        <w:spacing w:after="0" w:line="240" w:lineRule="auto"/>
        <w:ind w:firstLine="708"/>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жилищно-коммунальными услугами</w:t>
      </w:r>
    </w:p>
    <w:p w:rsidR="000F02C8" w:rsidRPr="000F02C8" w:rsidRDefault="000F02C8" w:rsidP="00147A91">
      <w:pPr>
        <w:spacing w:after="0" w:line="240" w:lineRule="auto"/>
        <w:ind w:firstLine="708"/>
        <w:jc w:val="center"/>
        <w:rPr>
          <w:rFonts w:ascii="Times New Roman" w:eastAsia="Times New Roman" w:hAnsi="Times New Roman" w:cs="Times New Roman"/>
          <w:b/>
          <w:sz w:val="24"/>
          <w:szCs w:val="24"/>
          <w:lang w:eastAsia="ru-RU"/>
        </w:rPr>
      </w:pPr>
    </w:p>
    <w:p w:rsidR="000F02C8" w:rsidRPr="000F02C8" w:rsidRDefault="000F02C8" w:rsidP="00147A91">
      <w:pPr>
        <w:widowControl w:val="0"/>
        <w:suppressAutoHyphens/>
        <w:spacing w:after="0" w:line="240" w:lineRule="auto"/>
        <w:ind w:firstLine="708"/>
        <w:jc w:val="both"/>
        <w:rPr>
          <w:rFonts w:ascii="Times New Roman" w:eastAsia="Albany AMT" w:hAnsi="Times New Roman" w:cs="Times New Roman"/>
          <w:bCs/>
          <w:sz w:val="24"/>
          <w:szCs w:val="24"/>
          <w:lang w:eastAsia="ru-RU"/>
        </w:rPr>
      </w:pPr>
      <w:r w:rsidRPr="000F02C8">
        <w:rPr>
          <w:rFonts w:ascii="Times New Roman" w:eastAsia="Albany AMT" w:hAnsi="Times New Roman" w:cs="Times New Roman"/>
          <w:bCs/>
          <w:sz w:val="24"/>
          <w:szCs w:val="24"/>
          <w:lang w:eastAsia="ru-RU"/>
        </w:rPr>
        <w:t>Разрыв в уровне и качестве жизни в сельской местности в сравнении с городом по-прежнему остается ощутимым.</w:t>
      </w:r>
    </w:p>
    <w:p w:rsidR="000F02C8" w:rsidRPr="000F02C8" w:rsidRDefault="000F02C8" w:rsidP="00147A91">
      <w:pPr>
        <w:widowControl w:val="0"/>
        <w:suppressAutoHyphens/>
        <w:spacing w:after="0" w:line="240" w:lineRule="auto"/>
        <w:ind w:firstLine="708"/>
        <w:jc w:val="both"/>
        <w:rPr>
          <w:rFonts w:ascii="Times New Roman" w:eastAsia="Albany AMT" w:hAnsi="Times New Roman" w:cs="Times New Roman"/>
          <w:bCs/>
          <w:sz w:val="24"/>
          <w:szCs w:val="24"/>
          <w:lang w:eastAsia="ru-RU"/>
        </w:rPr>
      </w:pPr>
      <w:r w:rsidRPr="000F02C8">
        <w:rPr>
          <w:rFonts w:ascii="Times New Roman" w:eastAsia="Albany AMT" w:hAnsi="Times New Roman" w:cs="Times New Roman"/>
          <w:bCs/>
          <w:sz w:val="24"/>
          <w:szCs w:val="24"/>
          <w:lang w:eastAsia="ru-RU"/>
        </w:rPr>
        <w:t>Основная часть сельского жилого фонда не имеет коммунальных удобств:</w:t>
      </w:r>
    </w:p>
    <w:p w:rsidR="000F02C8" w:rsidRPr="000F02C8" w:rsidRDefault="000F02C8" w:rsidP="00147A91">
      <w:pPr>
        <w:widowControl w:val="0"/>
        <w:suppressAutoHyphens/>
        <w:spacing w:after="0" w:line="240" w:lineRule="auto"/>
        <w:ind w:firstLine="708"/>
        <w:jc w:val="both"/>
        <w:rPr>
          <w:rFonts w:ascii="Times New Roman" w:eastAsia="Albany AMT" w:hAnsi="Times New Roman" w:cs="Times New Roman"/>
          <w:bCs/>
          <w:sz w:val="24"/>
          <w:szCs w:val="24"/>
          <w:lang w:eastAsia="ru-RU"/>
        </w:rPr>
      </w:pPr>
      <w:r w:rsidRPr="000F02C8">
        <w:rPr>
          <w:rFonts w:ascii="Times New Roman" w:eastAsia="Albany AMT" w:hAnsi="Times New Roman" w:cs="Times New Roman"/>
          <w:bCs/>
          <w:sz w:val="24"/>
          <w:szCs w:val="24"/>
          <w:lang w:eastAsia="ru-RU"/>
        </w:rPr>
        <w:t>- водопроводом оборудовано 74 процентов сельского жилого фонда;</w:t>
      </w:r>
    </w:p>
    <w:p w:rsidR="000F02C8" w:rsidRPr="000F02C8" w:rsidRDefault="000F02C8" w:rsidP="00147A91">
      <w:pPr>
        <w:widowControl w:val="0"/>
        <w:suppressAutoHyphens/>
        <w:spacing w:after="0" w:line="240" w:lineRule="auto"/>
        <w:ind w:firstLine="708"/>
        <w:jc w:val="both"/>
        <w:rPr>
          <w:rFonts w:ascii="Times New Roman" w:eastAsia="Albany AMT" w:hAnsi="Times New Roman" w:cs="Times New Roman"/>
          <w:bCs/>
          <w:sz w:val="24"/>
          <w:szCs w:val="24"/>
          <w:lang w:eastAsia="ru-RU"/>
        </w:rPr>
      </w:pPr>
      <w:r w:rsidRPr="000F02C8">
        <w:rPr>
          <w:rFonts w:ascii="Times New Roman" w:eastAsia="Albany AMT" w:hAnsi="Times New Roman" w:cs="Times New Roman"/>
          <w:bCs/>
          <w:sz w:val="24"/>
          <w:szCs w:val="24"/>
          <w:lang w:eastAsia="ru-RU"/>
        </w:rPr>
        <w:t>- недостаточное количество площадок для сбора твердых бытовых отходов.</w:t>
      </w:r>
    </w:p>
    <w:p w:rsidR="000F02C8" w:rsidRPr="000F02C8" w:rsidRDefault="000F02C8" w:rsidP="00147A91">
      <w:pPr>
        <w:spacing w:after="0" w:line="240" w:lineRule="auto"/>
        <w:ind w:firstLine="708"/>
        <w:jc w:val="both"/>
        <w:rPr>
          <w:rFonts w:ascii="Times New Roman" w:eastAsia="Albany AMT" w:hAnsi="Times New Roman" w:cs="Times New Roman"/>
          <w:bCs/>
          <w:sz w:val="24"/>
          <w:szCs w:val="24"/>
          <w:lang w:eastAsia="ru-RU"/>
        </w:rPr>
      </w:pPr>
      <w:r w:rsidRPr="000F02C8">
        <w:rPr>
          <w:rFonts w:ascii="Times New Roman" w:eastAsia="Albany AMT" w:hAnsi="Times New Roman" w:cs="Times New Roman"/>
          <w:bCs/>
          <w:sz w:val="24"/>
          <w:szCs w:val="24"/>
          <w:lang w:eastAsia="ru-RU"/>
        </w:rPr>
        <w:t xml:space="preserve">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 </w:t>
      </w:r>
    </w:p>
    <w:p w:rsidR="000F02C8" w:rsidRPr="000F02C8" w:rsidRDefault="000F02C8" w:rsidP="00147A91">
      <w:pPr>
        <w:widowControl w:val="0"/>
        <w:suppressAutoHyphens/>
        <w:spacing w:after="0" w:line="240" w:lineRule="auto"/>
        <w:ind w:firstLine="708"/>
        <w:jc w:val="both"/>
        <w:rPr>
          <w:rFonts w:ascii="Times New Roman" w:eastAsia="Times New Roman" w:hAnsi="Times New Roman" w:cs="Times New Roman"/>
          <w:sz w:val="24"/>
          <w:szCs w:val="24"/>
        </w:rPr>
      </w:pPr>
      <w:r w:rsidRPr="000F02C8">
        <w:rPr>
          <w:rFonts w:ascii="Times New Roman" w:eastAsia="Albany AMT" w:hAnsi="Times New Roman" w:cs="Times New Roman"/>
          <w:bCs/>
          <w:sz w:val="24"/>
          <w:szCs w:val="24"/>
          <w:lang w:eastAsia="ru-RU"/>
        </w:rPr>
        <w:t xml:space="preserve">Для решения задач по улучшению </w:t>
      </w:r>
      <w:r w:rsidRPr="000F02C8">
        <w:rPr>
          <w:rFonts w:ascii="Times New Roman" w:eastAsia="Times New Roman" w:hAnsi="Times New Roman" w:cs="Times New Roman"/>
          <w:sz w:val="24"/>
          <w:szCs w:val="24"/>
        </w:rPr>
        <w:t>технического состояния объектов ЖКХ, многоквартирных домов, обеспечение населения жилищно-коммунальными услугами необходимо:</w:t>
      </w:r>
    </w:p>
    <w:p w:rsidR="000F02C8" w:rsidRPr="000F02C8" w:rsidRDefault="000F02C8" w:rsidP="00147A91">
      <w:pPr>
        <w:widowControl w:val="0"/>
        <w:suppressAutoHyphens/>
        <w:spacing w:after="0" w:line="240" w:lineRule="auto"/>
        <w:ind w:firstLine="708"/>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 обеспечить качественной питьевой водой сельское население;</w:t>
      </w:r>
    </w:p>
    <w:p w:rsidR="000F02C8" w:rsidRPr="000F02C8" w:rsidRDefault="000F02C8" w:rsidP="00147A91">
      <w:pPr>
        <w:widowControl w:val="0"/>
        <w:suppressAutoHyphens/>
        <w:spacing w:after="0" w:line="240" w:lineRule="auto"/>
        <w:ind w:firstLine="708"/>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 обеспечить 100-процентный уровень надежности топливоснабжения источников тепловой энергии;</w:t>
      </w:r>
    </w:p>
    <w:p w:rsidR="000F02C8" w:rsidRPr="000F02C8" w:rsidRDefault="000F02C8" w:rsidP="00147A91">
      <w:pPr>
        <w:widowControl w:val="0"/>
        <w:suppressAutoHyphens/>
        <w:spacing w:after="0" w:line="240" w:lineRule="auto"/>
        <w:ind w:firstLine="708"/>
        <w:jc w:val="both"/>
        <w:rPr>
          <w:rFonts w:ascii="Times New Roman" w:eastAsia="Albany AMT" w:hAnsi="Times New Roman" w:cs="Times New Roman"/>
          <w:bCs/>
          <w:sz w:val="24"/>
          <w:szCs w:val="24"/>
          <w:lang w:eastAsia="ru-RU"/>
        </w:rPr>
      </w:pPr>
      <w:r w:rsidRPr="000F02C8">
        <w:rPr>
          <w:rFonts w:ascii="Times New Roman" w:eastAsia="Times New Roman" w:hAnsi="Times New Roman" w:cs="Times New Roman"/>
          <w:sz w:val="24"/>
          <w:szCs w:val="24"/>
        </w:rPr>
        <w:t>3. повысить качество и доступность для населения сбора и вывоза твердых коммунальных отходов.</w:t>
      </w:r>
    </w:p>
    <w:p w:rsidR="000F02C8" w:rsidRPr="000F02C8" w:rsidRDefault="000F02C8" w:rsidP="00147A91">
      <w:pPr>
        <w:widowControl w:val="0"/>
        <w:suppressAutoHyphens/>
        <w:spacing w:after="0" w:line="240" w:lineRule="auto"/>
        <w:ind w:firstLine="708"/>
        <w:jc w:val="both"/>
        <w:rPr>
          <w:rFonts w:ascii="Times New Roman" w:eastAsia="Albany AMT" w:hAnsi="Times New Roman" w:cs="Times New Roman"/>
          <w:bCs/>
          <w:sz w:val="24"/>
          <w:szCs w:val="24"/>
          <w:lang w:eastAsia="ru-RU"/>
        </w:rPr>
      </w:pPr>
      <w:r w:rsidRPr="000F02C8">
        <w:rPr>
          <w:rFonts w:ascii="Times New Roman" w:eastAsia="Albany AMT" w:hAnsi="Times New Roman" w:cs="Times New Roman"/>
          <w:bCs/>
          <w:sz w:val="24"/>
          <w:szCs w:val="24"/>
          <w:lang w:eastAsia="ru-RU"/>
        </w:rPr>
        <w:t xml:space="preserve">На территории Тейковского муниципального района для захоронения используется 19 муниципальных кладбищ. Из них 4 расположены на территории </w:t>
      </w:r>
      <w:proofErr w:type="spellStart"/>
      <w:r w:rsidRPr="000F02C8">
        <w:rPr>
          <w:rFonts w:ascii="Times New Roman" w:eastAsia="Albany AMT" w:hAnsi="Times New Roman" w:cs="Times New Roman"/>
          <w:bCs/>
          <w:sz w:val="24"/>
          <w:szCs w:val="24"/>
          <w:lang w:eastAsia="ru-RU"/>
        </w:rPr>
        <w:t>Новолеушинского</w:t>
      </w:r>
      <w:proofErr w:type="spellEnd"/>
      <w:r w:rsidRPr="000F02C8">
        <w:rPr>
          <w:rFonts w:ascii="Times New Roman" w:eastAsia="Albany AMT" w:hAnsi="Times New Roman" w:cs="Times New Roman"/>
          <w:bCs/>
          <w:sz w:val="24"/>
          <w:szCs w:val="24"/>
          <w:lang w:eastAsia="ru-RU"/>
        </w:rPr>
        <w:t xml:space="preserve"> сельского поселения, 7 на территории Морозовского сельского поселения, 4 на территории </w:t>
      </w:r>
      <w:proofErr w:type="spellStart"/>
      <w:r w:rsidRPr="000F02C8">
        <w:rPr>
          <w:rFonts w:ascii="Times New Roman" w:eastAsia="Albany AMT" w:hAnsi="Times New Roman" w:cs="Times New Roman"/>
          <w:bCs/>
          <w:sz w:val="24"/>
          <w:szCs w:val="24"/>
          <w:lang w:eastAsia="ru-RU"/>
        </w:rPr>
        <w:t>Большеклочковского</w:t>
      </w:r>
      <w:proofErr w:type="spellEnd"/>
      <w:r w:rsidRPr="000F02C8">
        <w:rPr>
          <w:rFonts w:ascii="Times New Roman" w:eastAsia="Albany AMT" w:hAnsi="Times New Roman" w:cs="Times New Roman"/>
          <w:bCs/>
          <w:sz w:val="24"/>
          <w:szCs w:val="24"/>
          <w:lang w:eastAsia="ru-RU"/>
        </w:rPr>
        <w:t xml:space="preserve"> сельского поселения и 4 на территории </w:t>
      </w:r>
      <w:proofErr w:type="spellStart"/>
      <w:r w:rsidRPr="000F02C8">
        <w:rPr>
          <w:rFonts w:ascii="Times New Roman" w:eastAsia="Albany AMT" w:hAnsi="Times New Roman" w:cs="Times New Roman"/>
          <w:bCs/>
          <w:sz w:val="24"/>
          <w:szCs w:val="24"/>
          <w:lang w:eastAsia="ru-RU"/>
        </w:rPr>
        <w:t>Крапивновского</w:t>
      </w:r>
      <w:proofErr w:type="spellEnd"/>
      <w:r w:rsidRPr="000F02C8">
        <w:rPr>
          <w:rFonts w:ascii="Times New Roman" w:eastAsia="Albany AMT" w:hAnsi="Times New Roman" w:cs="Times New Roman"/>
          <w:bCs/>
          <w:sz w:val="24"/>
          <w:szCs w:val="24"/>
          <w:lang w:eastAsia="ru-RU"/>
        </w:rPr>
        <w:t xml:space="preserve"> сельского поселения. На территории </w:t>
      </w:r>
      <w:proofErr w:type="spellStart"/>
      <w:r w:rsidRPr="000F02C8">
        <w:rPr>
          <w:rFonts w:ascii="Times New Roman" w:eastAsia="Albany AMT" w:hAnsi="Times New Roman" w:cs="Times New Roman"/>
          <w:bCs/>
          <w:sz w:val="24"/>
          <w:szCs w:val="24"/>
          <w:lang w:eastAsia="ru-RU"/>
        </w:rPr>
        <w:t>Новогоряновского</w:t>
      </w:r>
      <w:proofErr w:type="spellEnd"/>
      <w:r w:rsidRPr="000F02C8">
        <w:rPr>
          <w:rFonts w:ascii="Times New Roman" w:eastAsia="Albany AMT" w:hAnsi="Times New Roman" w:cs="Times New Roman"/>
          <w:bCs/>
          <w:sz w:val="24"/>
          <w:szCs w:val="24"/>
          <w:lang w:eastAsia="ru-RU"/>
        </w:rPr>
        <w:t xml:space="preserve"> сельского поселения муниципальных кладбищ нет. </w:t>
      </w:r>
    </w:p>
    <w:p w:rsidR="000F02C8" w:rsidRPr="000F02C8" w:rsidRDefault="000F02C8" w:rsidP="00147A91">
      <w:pPr>
        <w:widowControl w:val="0"/>
        <w:suppressAutoHyphens/>
        <w:spacing w:after="0" w:line="240" w:lineRule="auto"/>
        <w:ind w:firstLine="708"/>
        <w:jc w:val="both"/>
        <w:rPr>
          <w:rFonts w:ascii="Times New Roman" w:eastAsia="Albany AMT" w:hAnsi="Times New Roman" w:cs="Times New Roman"/>
          <w:bCs/>
          <w:sz w:val="24"/>
          <w:szCs w:val="24"/>
          <w:lang w:eastAsia="ru-RU"/>
        </w:rPr>
      </w:pPr>
      <w:r w:rsidRPr="000F02C8">
        <w:rPr>
          <w:rFonts w:ascii="Times New Roman" w:eastAsia="Albany AMT" w:hAnsi="Times New Roman" w:cs="Times New Roman"/>
          <w:bCs/>
          <w:sz w:val="24"/>
          <w:szCs w:val="24"/>
          <w:lang w:eastAsia="ru-RU"/>
        </w:rPr>
        <w:t>Отсутствие контейнерных площадок и контейнеров для мусора приводит к несанкционированным свалкам внутри кладбищ. Отсутствие подъездных путей приводит к тому, что территория кладбищ завалена мусором. Длительный период времени не осуществлялись работы по сносу аварийных деревьев, из-за невозможности работы спецтехники в стесненных условиях.</w:t>
      </w: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overflowPunct w:val="0"/>
        <w:autoSpaceDE w:val="0"/>
        <w:autoSpaceDN w:val="0"/>
        <w:adjustRightInd w:val="0"/>
        <w:spacing w:after="0" w:line="204" w:lineRule="auto"/>
        <w:ind w:right="500"/>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Таблица 1. Показатели, характеризующие текущую ситуацию в сфере реализации Программы</w:t>
      </w:r>
    </w:p>
    <w:p w:rsidR="000F02C8" w:rsidRPr="000F02C8" w:rsidRDefault="000F02C8" w:rsidP="000F02C8">
      <w:pPr>
        <w:widowControl w:val="0"/>
        <w:overflowPunct w:val="0"/>
        <w:autoSpaceDE w:val="0"/>
        <w:autoSpaceDN w:val="0"/>
        <w:adjustRightInd w:val="0"/>
        <w:spacing w:after="0" w:line="204" w:lineRule="auto"/>
        <w:ind w:right="500"/>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1" w:lineRule="exact"/>
        <w:rPr>
          <w:rFonts w:ascii="Times New Roman" w:eastAsia="Times New Roman" w:hAnsi="Times New Roman" w:cs="Times New Roman"/>
          <w:sz w:val="24"/>
          <w:szCs w:val="24"/>
          <w:lang w:eastAsia="ru-RU"/>
        </w:rPr>
      </w:pPr>
    </w:p>
    <w:tbl>
      <w:tblPr>
        <w:tblW w:w="103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3"/>
        <w:gridCol w:w="4112"/>
        <w:gridCol w:w="1276"/>
        <w:gridCol w:w="708"/>
        <w:gridCol w:w="709"/>
        <w:gridCol w:w="709"/>
        <w:gridCol w:w="709"/>
        <w:gridCol w:w="708"/>
        <w:gridCol w:w="709"/>
      </w:tblGrid>
      <w:tr w:rsidR="000F02C8" w:rsidRPr="000F02C8" w:rsidTr="000F02C8">
        <w:trPr>
          <w:trHeight w:val="710"/>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п/п</w:t>
            </w:r>
          </w:p>
        </w:tc>
        <w:tc>
          <w:tcPr>
            <w:tcW w:w="4112"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Наименование</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показателя</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Ед. изм.</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2011</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2012</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2013</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2014</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2015</w:t>
            </w:r>
          </w:p>
        </w:tc>
      </w:tr>
      <w:tr w:rsidR="000F02C8" w:rsidRPr="000F02C8" w:rsidTr="000F02C8">
        <w:trPr>
          <w:trHeight w:val="284"/>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9640" w:type="dxa"/>
            <w:gridSpan w:val="8"/>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Стимулирование развития жилищного строительства</w:t>
            </w:r>
          </w:p>
        </w:tc>
      </w:tr>
      <w:tr w:rsidR="000F02C8" w:rsidRPr="000F02C8" w:rsidTr="000F02C8">
        <w:trPr>
          <w:trHeight w:val="333"/>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1.1.</w:t>
            </w:r>
          </w:p>
        </w:tc>
        <w:tc>
          <w:tcPr>
            <w:tcW w:w="4112"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Годовой объем ввода жилья</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кв. м</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1392</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1318</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2857</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2860</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3020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3100</w:t>
            </w:r>
          </w:p>
        </w:tc>
      </w:tr>
      <w:tr w:rsidR="000F02C8" w:rsidRPr="000F02C8" w:rsidTr="000F02C8">
        <w:trPr>
          <w:trHeight w:val="630"/>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1.2.</w:t>
            </w:r>
          </w:p>
        </w:tc>
        <w:tc>
          <w:tcPr>
            <w:tcW w:w="4112" w:type="dxa"/>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Объем приостановленного жилищного строительства</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r>
      <w:tr w:rsidR="000F02C8" w:rsidRPr="000F02C8" w:rsidTr="000F02C8">
        <w:trPr>
          <w:trHeight w:val="962"/>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w:t>
            </w:r>
          </w:p>
        </w:tc>
        <w:tc>
          <w:tcPr>
            <w:tcW w:w="4112"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Удельный вес введенной общей площади жилых домов по отношению к общей площади жилищного фонда</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0,36</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0,34</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0,73</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0,74</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0,76</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0,78</w:t>
            </w:r>
          </w:p>
        </w:tc>
      </w:tr>
      <w:tr w:rsidR="000F02C8" w:rsidRPr="000F02C8" w:rsidTr="000F02C8">
        <w:trPr>
          <w:trHeight w:val="2603"/>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1.4.</w:t>
            </w:r>
          </w:p>
        </w:tc>
        <w:tc>
          <w:tcPr>
            <w:tcW w:w="4112"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Доля муниципальных образований с утвержденными документами территориального планирования в общем количестве муниципальных образований (за исключением сельских поселений, в которых принято в соответствии с частью 6 статьи 18 Градостроительного кодекса Российской Федерации решение об отсутствии необходимости подготовки генерального плана</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100,0</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100,0</w:t>
            </w:r>
          </w:p>
        </w:tc>
      </w:tr>
      <w:tr w:rsidR="000F02C8" w:rsidRPr="000F02C8" w:rsidTr="000F02C8">
        <w:trPr>
          <w:trHeight w:val="1124"/>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1.5.</w:t>
            </w:r>
          </w:p>
        </w:tc>
        <w:tc>
          <w:tcPr>
            <w:tcW w:w="4112"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Доля муниципальных образований с утвержденными документами </w:t>
            </w:r>
            <w:proofErr w:type="gramStart"/>
            <w:r w:rsidRPr="000F02C8">
              <w:rPr>
                <w:rFonts w:ascii="Times New Roman" w:eastAsia="Times New Roman" w:hAnsi="Times New Roman" w:cs="Times New Roman"/>
                <w:sz w:val="24"/>
                <w:szCs w:val="24"/>
              </w:rPr>
              <w:t>градостроительного  зонирования</w:t>
            </w:r>
            <w:proofErr w:type="gramEnd"/>
            <w:r w:rsidRPr="000F02C8">
              <w:rPr>
                <w:rFonts w:ascii="Times New Roman" w:eastAsia="Times New Roman" w:hAnsi="Times New Roman" w:cs="Times New Roman"/>
                <w:sz w:val="24"/>
                <w:szCs w:val="24"/>
              </w:rPr>
              <w:t xml:space="preserve"> в общем количестве муниципальных образований</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100,0</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100,0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100,0</w:t>
            </w:r>
          </w:p>
        </w:tc>
      </w:tr>
      <w:tr w:rsidR="000F02C8" w:rsidRPr="000F02C8" w:rsidTr="000F02C8">
        <w:trPr>
          <w:trHeight w:val="814"/>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1.6.</w:t>
            </w:r>
          </w:p>
        </w:tc>
        <w:tc>
          <w:tcPr>
            <w:tcW w:w="4112"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Доля населения, проживающего в многоквартирных домах, признанных в установленном порядке аварийными</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0,72</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1,64</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1,64</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0,92</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0,47</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r>
      <w:tr w:rsidR="000F02C8" w:rsidRPr="000F02C8" w:rsidTr="000F02C8">
        <w:trPr>
          <w:trHeight w:val="360"/>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w:t>
            </w:r>
          </w:p>
        </w:tc>
        <w:tc>
          <w:tcPr>
            <w:tcW w:w="9640" w:type="dxa"/>
            <w:gridSpan w:val="8"/>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Поддержка платежеспособного спроса на жилье</w:t>
            </w:r>
          </w:p>
        </w:tc>
      </w:tr>
      <w:tr w:rsidR="000F02C8" w:rsidRPr="000F02C8" w:rsidTr="000F02C8">
        <w:trPr>
          <w:trHeight w:val="692"/>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2.1.</w:t>
            </w:r>
          </w:p>
        </w:tc>
        <w:tc>
          <w:tcPr>
            <w:tcW w:w="4112"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Общая площадь жилых помещений, приходящихся в среднем на 1 жителя Тейковского муниципального района (на конец года)</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кв.м</w:t>
            </w:r>
            <w:proofErr w:type="spellEnd"/>
            <w:r w:rsidRPr="000F02C8">
              <w:rPr>
                <w:rFonts w:ascii="Times New Roman" w:eastAsia="Times New Roman" w:hAnsi="Times New Roman" w:cs="Times New Roman"/>
                <w:sz w:val="24"/>
                <w:szCs w:val="24"/>
              </w:rPr>
              <w:t>. на 1 чел.</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31,89</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32,22</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32,5</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33,2</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33,3</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35,2</w:t>
            </w:r>
          </w:p>
        </w:tc>
      </w:tr>
      <w:tr w:rsidR="000F02C8" w:rsidRPr="000F02C8" w:rsidTr="000F02C8">
        <w:trPr>
          <w:trHeight w:val="519"/>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2.2.</w:t>
            </w:r>
          </w:p>
        </w:tc>
        <w:tc>
          <w:tcPr>
            <w:tcW w:w="4112"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Количество молодых семей, жилищные условия (за год)</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семей</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6</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w:t>
            </w:r>
          </w:p>
        </w:tc>
      </w:tr>
      <w:tr w:rsidR="000F02C8" w:rsidRPr="000F02C8" w:rsidTr="000F02C8">
        <w:trPr>
          <w:trHeight w:val="343"/>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w:t>
            </w:r>
          </w:p>
        </w:tc>
        <w:tc>
          <w:tcPr>
            <w:tcW w:w="9640" w:type="dxa"/>
            <w:gridSpan w:val="8"/>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Повышение уровня газификации Тейковского муниципального района природным газом</w:t>
            </w:r>
          </w:p>
        </w:tc>
      </w:tr>
      <w:tr w:rsidR="000F02C8" w:rsidRPr="000F02C8" w:rsidTr="000F02C8">
        <w:trPr>
          <w:trHeight w:val="351"/>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3.1.</w:t>
            </w:r>
          </w:p>
        </w:tc>
        <w:tc>
          <w:tcPr>
            <w:tcW w:w="4112"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Уровень газификации сетевым природным газом</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32,4</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32,6</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33,8</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35,0</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38,0</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41,0</w:t>
            </w:r>
          </w:p>
        </w:tc>
      </w:tr>
      <w:tr w:rsidR="000F02C8" w:rsidRPr="000F02C8" w:rsidTr="000F02C8">
        <w:trPr>
          <w:trHeight w:val="351"/>
        </w:trPr>
        <w:tc>
          <w:tcPr>
            <w:tcW w:w="70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w:t>
            </w:r>
          </w:p>
        </w:tc>
        <w:tc>
          <w:tcPr>
            <w:tcW w:w="9640" w:type="dxa"/>
            <w:gridSpan w:val="8"/>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Улучшение технического состояния многоквартирных домов</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4.1.</w:t>
            </w:r>
          </w:p>
        </w:tc>
        <w:tc>
          <w:tcPr>
            <w:tcW w:w="4112"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Количество многоквартирных домов, в которых проведены первоочередные виды работ по капитальному ремонту общего имущества</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шт.</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5.</w:t>
            </w:r>
          </w:p>
        </w:tc>
        <w:tc>
          <w:tcPr>
            <w:tcW w:w="6096" w:type="dxa"/>
            <w:gridSpan w:val="3"/>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Повышение уровня обеспеченности населения питьевой водой</w:t>
            </w:r>
          </w:p>
        </w:tc>
        <w:tc>
          <w:tcPr>
            <w:tcW w:w="709" w:type="dxa"/>
          </w:tcPr>
          <w:p w:rsidR="000F02C8" w:rsidRPr="000F02C8" w:rsidRDefault="000F02C8" w:rsidP="000F02C8">
            <w:pPr>
              <w:spacing w:after="0" w:line="252" w:lineRule="auto"/>
              <w:rPr>
                <w:rFonts w:ascii="Times New Roman" w:eastAsia="Times New Roman" w:hAnsi="Times New Roman" w:cs="Times New Roman"/>
              </w:rPr>
            </w:pPr>
          </w:p>
        </w:tc>
        <w:tc>
          <w:tcPr>
            <w:tcW w:w="709" w:type="dxa"/>
          </w:tcPr>
          <w:p w:rsidR="000F02C8" w:rsidRPr="000F02C8" w:rsidRDefault="000F02C8" w:rsidP="000F02C8">
            <w:pPr>
              <w:spacing w:after="0" w:line="252" w:lineRule="auto"/>
              <w:rPr>
                <w:rFonts w:ascii="Times New Roman" w:eastAsia="Times New Roman" w:hAnsi="Times New Roman" w:cs="Times New Roman"/>
              </w:rPr>
            </w:pPr>
          </w:p>
        </w:tc>
        <w:tc>
          <w:tcPr>
            <w:tcW w:w="2126" w:type="dxa"/>
            <w:gridSpan w:val="3"/>
          </w:tcPr>
          <w:p w:rsidR="000F02C8" w:rsidRPr="000F02C8" w:rsidRDefault="000F02C8" w:rsidP="000F02C8">
            <w:pPr>
              <w:spacing w:after="0" w:line="252" w:lineRule="auto"/>
              <w:rPr>
                <w:rFonts w:ascii="Times New Roman" w:eastAsia="Times New Roman" w:hAnsi="Times New Roman" w:cs="Times New Roman"/>
              </w:rPr>
            </w:pP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lastRenderedPageBreak/>
              <w:t>5.1.</w:t>
            </w:r>
          </w:p>
        </w:tc>
        <w:tc>
          <w:tcPr>
            <w:tcW w:w="4112" w:type="dxa"/>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Уровень обеспеченности сельского населения питьевой водой центрального водоснабжения</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32,0</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34,0</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36,0</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5.2.</w:t>
            </w:r>
          </w:p>
        </w:tc>
        <w:tc>
          <w:tcPr>
            <w:tcW w:w="4112" w:type="dxa"/>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Ввод в эксплуатацию сетей водоснабжения</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км.</w:t>
            </w:r>
          </w:p>
        </w:tc>
        <w:tc>
          <w:tcPr>
            <w:tcW w:w="708" w:type="dxa"/>
            <w:shd w:val="clear" w:color="auto" w:fill="FFFFFF" w:themeFill="background1"/>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FFFFFF" w:themeFill="background1"/>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FFFFFF" w:themeFill="background1"/>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FFFFFF" w:themeFill="background1"/>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0,65</w:t>
            </w:r>
          </w:p>
        </w:tc>
        <w:tc>
          <w:tcPr>
            <w:tcW w:w="708" w:type="dxa"/>
            <w:shd w:val="clear" w:color="auto" w:fill="FFFFFF" w:themeFill="background1"/>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0,7</w:t>
            </w:r>
          </w:p>
        </w:tc>
        <w:tc>
          <w:tcPr>
            <w:tcW w:w="709" w:type="dxa"/>
            <w:shd w:val="clear" w:color="auto" w:fill="FFFFFF" w:themeFill="background1"/>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0,8</w:t>
            </w:r>
          </w:p>
        </w:tc>
      </w:tr>
      <w:tr w:rsidR="000F02C8" w:rsidRPr="000F02C8" w:rsidTr="000F02C8">
        <w:trPr>
          <w:trHeight w:val="328"/>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6.</w:t>
            </w:r>
          </w:p>
        </w:tc>
        <w:tc>
          <w:tcPr>
            <w:tcW w:w="9640" w:type="dxa"/>
            <w:gridSpan w:val="8"/>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Повышение уровня надежности топливоснабжения источников тепловой энергии</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6.1.</w:t>
            </w:r>
          </w:p>
        </w:tc>
        <w:tc>
          <w:tcPr>
            <w:tcW w:w="4112" w:type="dxa"/>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Уровень надежности топливоснабжения источников тепловой энергии</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80,0</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90,0</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98,0</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6.2.</w:t>
            </w:r>
          </w:p>
        </w:tc>
        <w:tc>
          <w:tcPr>
            <w:tcW w:w="4112" w:type="dxa"/>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Уровень готовности теплоснабжающих организаций к проведению аварийно-восстановительных работ в системах теплоснабжения</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80,0</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90,0</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98,0</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6.3.</w:t>
            </w:r>
          </w:p>
        </w:tc>
        <w:tc>
          <w:tcPr>
            <w:tcW w:w="4112" w:type="dxa"/>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Создание нормативного запаса материальных средств</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80,0</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90,0</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98,0</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7.</w:t>
            </w:r>
          </w:p>
        </w:tc>
        <w:tc>
          <w:tcPr>
            <w:tcW w:w="9640" w:type="dxa"/>
            <w:gridSpan w:val="8"/>
            <w:shd w:val="clear" w:color="auto" w:fill="auto"/>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Повышение качества и доступности для населения сбора и вывоза твердых коммунальных отходов</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7.1.</w:t>
            </w:r>
          </w:p>
        </w:tc>
        <w:tc>
          <w:tcPr>
            <w:tcW w:w="4112" w:type="dxa"/>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Уровень обеспеченности МКД контейнерными площадками</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74,0</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78,0</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80,0</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7.2.</w:t>
            </w:r>
          </w:p>
        </w:tc>
        <w:tc>
          <w:tcPr>
            <w:tcW w:w="4112" w:type="dxa"/>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Уровень обеспеченности частного сектора контейнерными площадками</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30,0</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8.</w:t>
            </w:r>
          </w:p>
        </w:tc>
        <w:tc>
          <w:tcPr>
            <w:tcW w:w="9640" w:type="dxa"/>
            <w:gridSpan w:val="8"/>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Улучшение санитарно-эпидемиологического состояния территории кладбищ</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8.1.</w:t>
            </w:r>
          </w:p>
        </w:tc>
        <w:tc>
          <w:tcPr>
            <w:tcW w:w="4112" w:type="dxa"/>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Уровень обеспеченности контейнерными площадками</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процентов</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20,0</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30,0</w:t>
            </w:r>
          </w:p>
        </w:tc>
      </w:tr>
      <w:tr w:rsidR="000F02C8" w:rsidRPr="000F02C8" w:rsidTr="000F02C8">
        <w:trPr>
          <w:trHeight w:val="351"/>
        </w:trPr>
        <w:tc>
          <w:tcPr>
            <w:tcW w:w="703"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8.2.</w:t>
            </w:r>
          </w:p>
        </w:tc>
        <w:tc>
          <w:tcPr>
            <w:tcW w:w="4112" w:type="dxa"/>
          </w:tcPr>
          <w:p w:rsidR="000F02C8" w:rsidRPr="000F02C8" w:rsidRDefault="000F02C8" w:rsidP="000F02C8">
            <w:pPr>
              <w:spacing w:after="0" w:line="252" w:lineRule="auto"/>
              <w:rPr>
                <w:rFonts w:ascii="Times New Roman" w:eastAsia="Times New Roman" w:hAnsi="Times New Roman" w:cs="Times New Roman"/>
              </w:rPr>
            </w:pPr>
            <w:r w:rsidRPr="000F02C8">
              <w:rPr>
                <w:rFonts w:ascii="Times New Roman" w:eastAsia="Times New Roman" w:hAnsi="Times New Roman" w:cs="Times New Roman"/>
              </w:rPr>
              <w:t>Количество удаленных больных, сухостойных, усыхающих и аварийных деревьев</w:t>
            </w:r>
          </w:p>
        </w:tc>
        <w:tc>
          <w:tcPr>
            <w:tcW w:w="1276"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шт.</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6</w:t>
            </w:r>
          </w:p>
        </w:tc>
        <w:tc>
          <w:tcPr>
            <w:tcW w:w="708"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w:t>
            </w:r>
          </w:p>
        </w:tc>
        <w:tc>
          <w:tcPr>
            <w:tcW w:w="709" w:type="dxa"/>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8</w:t>
            </w:r>
          </w:p>
        </w:tc>
      </w:tr>
    </w:tbl>
    <w:p w:rsidR="000F02C8" w:rsidRPr="000F02C8" w:rsidRDefault="000F02C8" w:rsidP="000F02C8">
      <w:pPr>
        <w:spacing w:after="0" w:line="240" w:lineRule="auto"/>
        <w:rPr>
          <w:rFonts w:ascii="Times New Roman" w:eastAsia="Times New Roman" w:hAnsi="Times New Roman" w:cs="Times New Roman"/>
          <w:vanish/>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sectPr w:rsidR="000F02C8" w:rsidRPr="000F02C8" w:rsidSect="00AE46AF">
          <w:pgSz w:w="11906" w:h="16838"/>
          <w:pgMar w:top="567" w:right="839" w:bottom="1134" w:left="1418" w:header="720" w:footer="720" w:gutter="0"/>
          <w:cols w:space="720"/>
        </w:sect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lastRenderedPageBreak/>
        <w:t xml:space="preserve">3. Цели и ожидаемые результаты реализации </w:t>
      </w:r>
      <w:proofErr w:type="gramStart"/>
      <w:r w:rsidRPr="000F02C8">
        <w:rPr>
          <w:rFonts w:ascii="Times New Roman" w:eastAsia="Times New Roman" w:hAnsi="Times New Roman" w:cs="Times New Roman"/>
          <w:b/>
          <w:sz w:val="24"/>
          <w:szCs w:val="24"/>
          <w:lang w:eastAsia="ru-RU"/>
        </w:rPr>
        <w:t>муниципальной  программы</w:t>
      </w:r>
      <w:proofErr w:type="gramEnd"/>
      <w:r w:rsidRPr="000F02C8">
        <w:rPr>
          <w:rFonts w:ascii="Times New Roman" w:eastAsia="Times New Roman" w:hAnsi="Times New Roman" w:cs="Times New Roman"/>
          <w:b/>
          <w:sz w:val="24"/>
          <w:szCs w:val="24"/>
          <w:lang w:eastAsia="ru-RU"/>
        </w:rPr>
        <w:t xml:space="preserve"> Тейковского муниципального района</w:t>
      </w: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3.1. Цели муниципальной программы</w:t>
      </w: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 xml:space="preserve"> Тейковского муниципального района</w:t>
      </w:r>
    </w:p>
    <w:p w:rsidR="000F02C8" w:rsidRPr="000F02C8" w:rsidRDefault="000F02C8" w:rsidP="00147A91">
      <w:pPr>
        <w:widowControl w:val="0"/>
        <w:overflowPunct w:val="0"/>
        <w:autoSpaceDE w:val="0"/>
        <w:autoSpaceDN w:val="0"/>
        <w:adjustRightInd w:val="0"/>
        <w:spacing w:after="0" w:line="204" w:lineRule="auto"/>
        <w:ind w:right="260" w:firstLine="709"/>
        <w:rPr>
          <w:rFonts w:ascii="Times New Roman" w:eastAsia="Times New Roman" w:hAnsi="Times New Roman" w:cs="Times New Roman"/>
          <w:sz w:val="24"/>
          <w:szCs w:val="24"/>
          <w:lang w:eastAsia="ru-RU"/>
        </w:rPr>
      </w:pPr>
    </w:p>
    <w:p w:rsidR="000F02C8" w:rsidRPr="000F02C8" w:rsidRDefault="000F02C8" w:rsidP="00147A91">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Реализация Программы направлена на достижение следующих целей:          </w:t>
      </w:r>
    </w:p>
    <w:p w:rsidR="000F02C8" w:rsidRPr="000F02C8" w:rsidRDefault="000F02C8" w:rsidP="00147A91">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а) стимулирование развития жилищного строительства.</w:t>
      </w:r>
    </w:p>
    <w:p w:rsidR="000F02C8" w:rsidRPr="000F02C8" w:rsidRDefault="000F02C8" w:rsidP="00147A91">
      <w:pPr>
        <w:widowControl w:val="0"/>
        <w:autoSpaceDE w:val="0"/>
        <w:autoSpaceDN w:val="0"/>
        <w:adjustRightInd w:val="0"/>
        <w:spacing w:after="0" w:line="66" w:lineRule="exact"/>
        <w:ind w:firstLine="709"/>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Основной вклад в достижение данной цели обеспечит государственная поддержка реализации проектов обеспечения инженерной инфраструктурой земельных участков, предназначенных для бесплатного предоставления семьям с тремя и более детьми, проектов по переселению граждан из аварийного жилищного фонда.</w:t>
      </w:r>
    </w:p>
    <w:p w:rsidR="000F02C8" w:rsidRPr="000F02C8" w:rsidRDefault="000F02C8" w:rsidP="00147A91">
      <w:pPr>
        <w:widowControl w:val="0"/>
        <w:autoSpaceDE w:val="0"/>
        <w:autoSpaceDN w:val="0"/>
        <w:adjustRightInd w:val="0"/>
        <w:spacing w:after="0" w:line="73" w:lineRule="exact"/>
        <w:ind w:firstLine="709"/>
        <w:rPr>
          <w:rFonts w:ascii="Times New Roman" w:eastAsia="Times New Roman" w:hAnsi="Times New Roman" w:cs="Times New Roman"/>
          <w:sz w:val="24"/>
          <w:szCs w:val="24"/>
          <w:lang w:eastAsia="ru-RU"/>
        </w:rPr>
      </w:pPr>
    </w:p>
    <w:p w:rsidR="000F02C8" w:rsidRPr="000F02C8" w:rsidRDefault="000F02C8" w:rsidP="00147A91">
      <w:pPr>
        <w:widowControl w:val="0"/>
        <w:autoSpaceDE w:val="0"/>
        <w:autoSpaceDN w:val="0"/>
        <w:adjustRightInd w:val="0"/>
        <w:spacing w:after="0" w:line="66" w:lineRule="exact"/>
        <w:ind w:firstLine="709"/>
        <w:rPr>
          <w:rFonts w:ascii="Times New Roman" w:eastAsia="Times New Roman" w:hAnsi="Times New Roman" w:cs="Times New Roman"/>
          <w:sz w:val="24"/>
          <w:szCs w:val="24"/>
          <w:lang w:eastAsia="ru-RU"/>
        </w:rPr>
      </w:pPr>
    </w:p>
    <w:p w:rsidR="000F02C8" w:rsidRPr="000F02C8" w:rsidRDefault="000F02C8" w:rsidP="00147A91">
      <w:pPr>
        <w:widowControl w:val="0"/>
        <w:autoSpaceDE w:val="0"/>
        <w:autoSpaceDN w:val="0"/>
        <w:adjustRightInd w:val="0"/>
        <w:spacing w:after="0" w:line="66" w:lineRule="exact"/>
        <w:ind w:firstLine="709"/>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04"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б) повышение уровня газификации Тейковского муниципального района природным газом.</w:t>
      </w:r>
    </w:p>
    <w:p w:rsidR="000F02C8" w:rsidRPr="000F02C8" w:rsidRDefault="000F02C8" w:rsidP="00147A91">
      <w:pPr>
        <w:widowControl w:val="0"/>
        <w:autoSpaceDE w:val="0"/>
        <w:autoSpaceDN w:val="0"/>
        <w:adjustRightInd w:val="0"/>
        <w:spacing w:after="0" w:line="66" w:lineRule="exact"/>
        <w:ind w:firstLine="709"/>
        <w:rPr>
          <w:rFonts w:ascii="Times New Roman" w:eastAsia="Times New Roman" w:hAnsi="Times New Roman" w:cs="Times New Roman"/>
          <w:sz w:val="24"/>
          <w:szCs w:val="24"/>
          <w:lang w:eastAsia="ru-RU"/>
        </w:rPr>
      </w:pPr>
    </w:p>
    <w:p w:rsidR="000F02C8" w:rsidRPr="000F02C8" w:rsidRDefault="000F02C8" w:rsidP="00147A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Данная цель предусматривает подготовку потребителей к приему газа в рамках реализации мероприятий программы развития газоснабжения и газификации Ивановской области на период 2012 - 2015 годов (ОАО «Газпром»), а также реализацию проектов газификации населенных пунктов, жилищного фонда и объектов социальной инфраструктуры муниципальной собственности на территории Тейковского муниципального района.</w:t>
      </w:r>
    </w:p>
    <w:p w:rsidR="000F02C8" w:rsidRPr="000F02C8" w:rsidRDefault="000F02C8" w:rsidP="00147A91">
      <w:pPr>
        <w:spacing w:after="0" w:line="240" w:lineRule="auto"/>
        <w:ind w:firstLine="709"/>
        <w:jc w:val="both"/>
        <w:rPr>
          <w:rFonts w:ascii="Times New Roman" w:eastAsia="Times New Roman" w:hAnsi="Times New Roman" w:cs="Times New Roman"/>
          <w:sz w:val="24"/>
          <w:szCs w:val="24"/>
          <w:lang w:eastAsia="ru-RU"/>
        </w:rPr>
      </w:pPr>
      <w:proofErr w:type="gramStart"/>
      <w:r w:rsidRPr="000F02C8">
        <w:rPr>
          <w:rFonts w:ascii="Times New Roman" w:eastAsia="Times New Roman" w:hAnsi="Times New Roman" w:cs="Times New Roman"/>
          <w:sz w:val="24"/>
          <w:szCs w:val="24"/>
          <w:lang w:eastAsia="ru-RU"/>
        </w:rPr>
        <w:t>в)  поддержка</w:t>
      </w:r>
      <w:proofErr w:type="gramEnd"/>
      <w:r w:rsidRPr="000F02C8">
        <w:rPr>
          <w:rFonts w:ascii="Times New Roman" w:eastAsia="Times New Roman" w:hAnsi="Times New Roman" w:cs="Times New Roman"/>
          <w:sz w:val="24"/>
          <w:szCs w:val="24"/>
          <w:lang w:eastAsia="ru-RU"/>
        </w:rPr>
        <w:t xml:space="preserve"> платежеспособного спроса  на жилье, в том числе с помощью  ипотечного жилищного кредитования.</w:t>
      </w:r>
    </w:p>
    <w:p w:rsidR="000F02C8" w:rsidRPr="000F02C8" w:rsidRDefault="000F02C8" w:rsidP="00147A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lang w:eastAsia="ru-RU"/>
        </w:rPr>
        <w:t xml:space="preserve">г) </w:t>
      </w:r>
      <w:r w:rsidRPr="000F02C8">
        <w:rPr>
          <w:rFonts w:ascii="Times New Roman" w:eastAsia="Times New Roman" w:hAnsi="Times New Roman" w:cs="Times New Roman"/>
          <w:sz w:val="24"/>
          <w:szCs w:val="24"/>
        </w:rPr>
        <w:t>улучшение технического состояния объектов ЖКХ, многоквартирных домов, обеспечение населения жилищно-коммунальными услугами.</w:t>
      </w:r>
    </w:p>
    <w:p w:rsidR="000F02C8" w:rsidRPr="000F02C8" w:rsidRDefault="000F02C8" w:rsidP="00147A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Данная цель предусматривает создание условий для развития условий комфортного жилищного строительства на территории района.</w:t>
      </w:r>
    </w:p>
    <w:p w:rsidR="000F02C8" w:rsidRPr="000F02C8" w:rsidRDefault="000F02C8" w:rsidP="00147A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F02C8" w:rsidRPr="000F02C8" w:rsidRDefault="000F02C8" w:rsidP="00147A91">
      <w:pPr>
        <w:widowControl w:val="0"/>
        <w:autoSpaceDE w:val="0"/>
        <w:autoSpaceDN w:val="0"/>
        <w:adjustRightInd w:val="0"/>
        <w:spacing w:after="0" w:line="200" w:lineRule="exact"/>
        <w:ind w:firstLine="709"/>
        <w:rPr>
          <w:rFonts w:ascii="Times New Roman" w:eastAsia="Times New Roman" w:hAnsi="Times New Roman" w:cs="Times New Roman"/>
          <w:sz w:val="24"/>
          <w:szCs w:val="24"/>
          <w:lang w:eastAsia="ru-RU"/>
        </w:rPr>
      </w:pPr>
      <w:bookmarkStart w:id="7" w:name="page3"/>
      <w:bookmarkStart w:id="8" w:name="page27"/>
      <w:bookmarkStart w:id="9" w:name="page31"/>
      <w:bookmarkStart w:id="10" w:name="page5"/>
      <w:bookmarkStart w:id="11" w:name="page7"/>
      <w:bookmarkStart w:id="12" w:name="page9"/>
      <w:bookmarkStart w:id="13" w:name="page11"/>
      <w:bookmarkStart w:id="14" w:name="page13"/>
      <w:bookmarkStart w:id="15" w:name="page23"/>
      <w:bookmarkStart w:id="16" w:name="page29"/>
      <w:bookmarkStart w:id="17" w:name="page41"/>
      <w:bookmarkStart w:id="18" w:name="page43"/>
      <w:bookmarkStart w:id="19" w:name="page45"/>
      <w:bookmarkEnd w:id="7"/>
      <w:bookmarkEnd w:id="8"/>
      <w:bookmarkEnd w:id="9"/>
      <w:bookmarkEnd w:id="10"/>
      <w:bookmarkEnd w:id="11"/>
      <w:bookmarkEnd w:id="12"/>
      <w:bookmarkEnd w:id="13"/>
      <w:bookmarkEnd w:id="14"/>
      <w:bookmarkEnd w:id="15"/>
      <w:bookmarkEnd w:id="16"/>
      <w:bookmarkEnd w:id="17"/>
      <w:bookmarkEnd w:id="18"/>
      <w:bookmarkEnd w:id="19"/>
    </w:p>
    <w:p w:rsidR="000F02C8" w:rsidRPr="000F02C8" w:rsidRDefault="000F02C8" w:rsidP="00147A91">
      <w:pPr>
        <w:spacing w:after="0" w:line="240" w:lineRule="auto"/>
        <w:ind w:firstLine="709"/>
        <w:jc w:val="center"/>
        <w:rPr>
          <w:rFonts w:ascii="Times New Roman" w:eastAsia="Times New Roman" w:hAnsi="Times New Roman" w:cs="Times New Roman"/>
          <w:b/>
          <w:sz w:val="24"/>
          <w:szCs w:val="24"/>
          <w:lang w:eastAsia="ru-RU"/>
        </w:rPr>
      </w:pPr>
      <w:bookmarkStart w:id="20" w:name="page63"/>
      <w:bookmarkEnd w:id="20"/>
      <w:r w:rsidRPr="000F02C8">
        <w:rPr>
          <w:rFonts w:ascii="Times New Roman" w:eastAsia="Times New Roman" w:hAnsi="Times New Roman" w:cs="Times New Roman"/>
          <w:b/>
          <w:sz w:val="24"/>
          <w:szCs w:val="24"/>
          <w:lang w:eastAsia="ru-RU"/>
        </w:rPr>
        <w:t>3.2. Ожидаемые результаты реализации муниципальной программы</w:t>
      </w:r>
    </w:p>
    <w:p w:rsidR="000F02C8" w:rsidRPr="000F02C8" w:rsidRDefault="000F02C8" w:rsidP="00147A91">
      <w:pPr>
        <w:spacing w:after="0" w:line="240" w:lineRule="auto"/>
        <w:ind w:firstLine="709"/>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Тейковского муниципального района</w:t>
      </w:r>
    </w:p>
    <w:p w:rsidR="000F02C8" w:rsidRPr="000F02C8" w:rsidRDefault="000F02C8" w:rsidP="00147A91">
      <w:pPr>
        <w:spacing w:after="0" w:line="240" w:lineRule="auto"/>
        <w:ind w:firstLine="709"/>
        <w:jc w:val="center"/>
        <w:rPr>
          <w:rFonts w:ascii="Times New Roman" w:eastAsia="Times New Roman" w:hAnsi="Times New Roman" w:cs="Times New Roman"/>
          <w:b/>
          <w:sz w:val="24"/>
          <w:szCs w:val="24"/>
          <w:lang w:eastAsia="ru-RU"/>
        </w:rPr>
      </w:pPr>
    </w:p>
    <w:p w:rsidR="000F02C8" w:rsidRPr="000F02C8" w:rsidRDefault="000F02C8" w:rsidP="00147A91">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Реализация Программы позволит достичь следующих результатов.</w:t>
      </w:r>
    </w:p>
    <w:p w:rsidR="000F02C8" w:rsidRPr="000F02C8" w:rsidRDefault="000F02C8" w:rsidP="00147A91">
      <w:pPr>
        <w:widowControl w:val="0"/>
        <w:autoSpaceDE w:val="0"/>
        <w:autoSpaceDN w:val="0"/>
        <w:adjustRightInd w:val="0"/>
        <w:spacing w:after="0" w:line="65" w:lineRule="exact"/>
        <w:ind w:firstLine="709"/>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proofErr w:type="gramStart"/>
      <w:r w:rsidRPr="000F02C8">
        <w:rPr>
          <w:rFonts w:ascii="Times New Roman" w:eastAsia="Times New Roman" w:hAnsi="Times New Roman" w:cs="Times New Roman"/>
          <w:sz w:val="24"/>
          <w:szCs w:val="24"/>
          <w:lang w:eastAsia="ru-RU"/>
        </w:rPr>
        <w:t>К  2020</w:t>
      </w:r>
      <w:proofErr w:type="gramEnd"/>
      <w:r w:rsidRPr="000F02C8">
        <w:rPr>
          <w:rFonts w:ascii="Times New Roman" w:eastAsia="Times New Roman" w:hAnsi="Times New Roman" w:cs="Times New Roman"/>
          <w:sz w:val="24"/>
          <w:szCs w:val="24"/>
          <w:lang w:eastAsia="ru-RU"/>
        </w:rPr>
        <w:t xml:space="preserve"> году годовой объем ввода жилья в Тейковском муниципальном районе составит 1300 </w:t>
      </w:r>
      <w:proofErr w:type="spellStart"/>
      <w:r w:rsidRPr="000F02C8">
        <w:rPr>
          <w:rFonts w:ascii="Times New Roman" w:eastAsia="Times New Roman" w:hAnsi="Times New Roman" w:cs="Times New Roman"/>
          <w:sz w:val="24"/>
          <w:szCs w:val="24"/>
          <w:lang w:eastAsia="ru-RU"/>
        </w:rPr>
        <w:t>кв.м</w:t>
      </w:r>
      <w:proofErr w:type="spellEnd"/>
      <w:r w:rsidRPr="000F02C8">
        <w:rPr>
          <w:rFonts w:ascii="Times New Roman" w:eastAsia="Times New Roman" w:hAnsi="Times New Roman" w:cs="Times New Roman"/>
          <w:sz w:val="24"/>
          <w:szCs w:val="24"/>
          <w:lang w:eastAsia="ru-RU"/>
        </w:rPr>
        <w:t xml:space="preserve">., общая площадь жилых помещений, приходящихся в среднем на 1 жителя области, возрастет до 35,7  </w:t>
      </w:r>
      <w:proofErr w:type="spellStart"/>
      <w:r w:rsidRPr="000F02C8">
        <w:rPr>
          <w:rFonts w:ascii="Times New Roman" w:eastAsia="Times New Roman" w:hAnsi="Times New Roman" w:cs="Times New Roman"/>
          <w:sz w:val="24"/>
          <w:szCs w:val="24"/>
          <w:lang w:eastAsia="ru-RU"/>
        </w:rPr>
        <w:t>кв.м</w:t>
      </w:r>
      <w:proofErr w:type="spellEnd"/>
      <w:r w:rsidRPr="000F02C8">
        <w:rPr>
          <w:rFonts w:ascii="Times New Roman" w:eastAsia="Times New Roman" w:hAnsi="Times New Roman" w:cs="Times New Roman"/>
          <w:sz w:val="24"/>
          <w:szCs w:val="24"/>
          <w:lang w:eastAsia="ru-RU"/>
        </w:rPr>
        <w:t xml:space="preserve">. на 1 чел., по сравнению с 32,5 </w:t>
      </w:r>
      <w:proofErr w:type="spellStart"/>
      <w:r w:rsidRPr="000F02C8">
        <w:rPr>
          <w:rFonts w:ascii="Times New Roman" w:eastAsia="Times New Roman" w:hAnsi="Times New Roman" w:cs="Times New Roman"/>
          <w:sz w:val="24"/>
          <w:szCs w:val="24"/>
          <w:lang w:eastAsia="ru-RU"/>
        </w:rPr>
        <w:t>кв.м</w:t>
      </w:r>
      <w:proofErr w:type="spellEnd"/>
      <w:r w:rsidRPr="000F02C8">
        <w:rPr>
          <w:rFonts w:ascii="Times New Roman" w:eastAsia="Times New Roman" w:hAnsi="Times New Roman" w:cs="Times New Roman"/>
          <w:sz w:val="24"/>
          <w:szCs w:val="24"/>
          <w:lang w:eastAsia="ru-RU"/>
        </w:rPr>
        <w:t>. на 1 чел. в 2012 году.</w:t>
      </w:r>
    </w:p>
    <w:p w:rsidR="000F02C8" w:rsidRPr="000F02C8" w:rsidRDefault="000F02C8" w:rsidP="00147A91">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За период с 2014 по 2020 годы в рамках реализации Программы улучшить жилищные условия смогут не </w:t>
      </w:r>
      <w:proofErr w:type="gramStart"/>
      <w:r w:rsidRPr="000F02C8">
        <w:rPr>
          <w:rFonts w:ascii="Times New Roman" w:eastAsia="Times New Roman" w:hAnsi="Times New Roman" w:cs="Times New Roman"/>
          <w:sz w:val="24"/>
          <w:szCs w:val="24"/>
          <w:lang w:eastAsia="ru-RU"/>
        </w:rPr>
        <w:t>менее  25</w:t>
      </w:r>
      <w:proofErr w:type="gramEnd"/>
      <w:r w:rsidRPr="000F02C8">
        <w:rPr>
          <w:rFonts w:ascii="Times New Roman" w:eastAsia="Times New Roman" w:hAnsi="Times New Roman" w:cs="Times New Roman"/>
          <w:sz w:val="24"/>
          <w:szCs w:val="24"/>
          <w:lang w:eastAsia="ru-RU"/>
        </w:rPr>
        <w:t xml:space="preserve"> молодых семей.</w:t>
      </w:r>
    </w:p>
    <w:p w:rsidR="000F02C8" w:rsidRPr="000F02C8" w:rsidRDefault="000F02C8" w:rsidP="00147A91">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Реализация мероприятий в рамках подпрограммы «Переселение граждан из аварийного жилищного фонда на территории Тейковского муниципального района» позволит ликвидировать аварийный жилищный фонд</w:t>
      </w:r>
    </w:p>
    <w:p w:rsidR="000F02C8" w:rsidRPr="000F02C8" w:rsidRDefault="000F02C8" w:rsidP="00147A91">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Ежегодно будет повышаться уровень газификации Тейковского муниципального района, который достигнет к 2020 году 44,7 процентов. </w:t>
      </w:r>
    </w:p>
    <w:p w:rsidR="000F02C8" w:rsidRPr="000F02C8" w:rsidRDefault="000F02C8" w:rsidP="00147A91">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За период с 2014 по 2020 </w:t>
      </w:r>
      <w:r w:rsidR="00E63FDC" w:rsidRPr="000F02C8">
        <w:rPr>
          <w:rFonts w:ascii="Times New Roman" w:eastAsia="Times New Roman" w:hAnsi="Times New Roman" w:cs="Times New Roman"/>
          <w:sz w:val="24"/>
          <w:szCs w:val="24"/>
          <w:lang w:eastAsia="ru-RU"/>
        </w:rPr>
        <w:t>годы в</w:t>
      </w:r>
      <w:r w:rsidRPr="000F02C8">
        <w:rPr>
          <w:rFonts w:ascii="Times New Roman" w:eastAsia="Times New Roman" w:hAnsi="Times New Roman" w:cs="Times New Roman"/>
          <w:sz w:val="24"/>
          <w:szCs w:val="24"/>
          <w:lang w:eastAsia="ru-RU"/>
        </w:rPr>
        <w:t xml:space="preserve"> рамках реализации подпрограммы «Государственная поддержка граждан в сфере ипотечного жилищного кредитования на территории Тейковского муниципального района» улучшить жилищные условия сможет </w:t>
      </w:r>
      <w:r w:rsidR="00E63FDC" w:rsidRPr="000F02C8">
        <w:rPr>
          <w:rFonts w:ascii="Times New Roman" w:eastAsia="Times New Roman" w:hAnsi="Times New Roman" w:cs="Times New Roman"/>
          <w:sz w:val="24"/>
          <w:szCs w:val="24"/>
          <w:lang w:eastAsia="ru-RU"/>
        </w:rPr>
        <w:t>минимум 1</w:t>
      </w:r>
      <w:r w:rsidRPr="000F02C8">
        <w:rPr>
          <w:rFonts w:ascii="Times New Roman" w:eastAsia="Times New Roman" w:hAnsi="Times New Roman" w:cs="Times New Roman"/>
          <w:sz w:val="24"/>
          <w:szCs w:val="24"/>
          <w:lang w:eastAsia="ru-RU"/>
        </w:rPr>
        <w:t xml:space="preserve"> семья. </w:t>
      </w:r>
    </w:p>
    <w:p w:rsidR="000F02C8" w:rsidRPr="000F02C8" w:rsidRDefault="000F02C8" w:rsidP="00147A91">
      <w:pPr>
        <w:widowControl w:val="0"/>
        <w:autoSpaceDE w:val="0"/>
        <w:autoSpaceDN w:val="0"/>
        <w:adjustRightInd w:val="0"/>
        <w:spacing w:after="0" w:line="67" w:lineRule="exact"/>
        <w:ind w:firstLine="709"/>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ru-RU"/>
        </w:rPr>
        <w:t>Реализация мероприятий в рамках подпрограммы «</w:t>
      </w:r>
      <w:r w:rsidRPr="000F02C8">
        <w:rPr>
          <w:rFonts w:ascii="Times New Roman" w:eastAsia="Times New Roman" w:hAnsi="Times New Roman" w:cs="Times New Roman"/>
          <w:sz w:val="24"/>
          <w:szCs w:val="24"/>
          <w:lang w:eastAsia="ar-SA"/>
        </w:rPr>
        <w:t>Проведение капитального ремонта общего имущества в многоквартирных домах, расположенных на территории Тейковского муниципального района» позволит своевременно провести</w:t>
      </w:r>
      <w:r w:rsidRPr="000F02C8">
        <w:rPr>
          <w:rFonts w:ascii="Times New Roman" w:eastAsia="Times New Roman" w:hAnsi="Times New Roman" w:cs="Times New Roman"/>
          <w:sz w:val="24"/>
          <w:szCs w:val="24"/>
          <w:lang w:eastAsia="ru-RU"/>
        </w:rPr>
        <w:t xml:space="preserve"> капитальный ремонт общего имущества во всех многоквартирных домах и создать безопасные и благоприятные условия проживания граждан на территории Тейковского муниципального района.</w:t>
      </w:r>
    </w:p>
    <w:p w:rsidR="000F02C8" w:rsidRPr="000F02C8" w:rsidRDefault="000F02C8" w:rsidP="00147A91">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Albany AMT" w:hAnsi="Times New Roman" w:cs="Lucidasans"/>
          <w:bCs/>
          <w:sz w:val="24"/>
          <w:szCs w:val="24"/>
          <w:lang w:eastAsia="ru-RU"/>
        </w:rPr>
        <w:t xml:space="preserve">Реализация подпрограммы </w:t>
      </w:r>
      <w:r w:rsidRPr="000F02C8">
        <w:rPr>
          <w:rFonts w:ascii="Times New Roman" w:eastAsia="Times New Roman" w:hAnsi="Times New Roman" w:cs="Times New Roman"/>
          <w:sz w:val="24"/>
          <w:szCs w:val="24"/>
          <w:lang w:eastAsia="ar-SA"/>
        </w:rPr>
        <w:t xml:space="preserve">«Обеспечение </w:t>
      </w:r>
      <w:r w:rsidR="00E63FDC" w:rsidRPr="000F02C8">
        <w:rPr>
          <w:rFonts w:ascii="Times New Roman" w:eastAsia="Times New Roman" w:hAnsi="Times New Roman" w:cs="Times New Roman"/>
          <w:sz w:val="24"/>
          <w:szCs w:val="24"/>
          <w:lang w:eastAsia="ar-SA"/>
        </w:rPr>
        <w:t>водоснабжением жителей</w:t>
      </w:r>
      <w:r w:rsidRPr="000F02C8">
        <w:rPr>
          <w:rFonts w:ascii="Times New Roman" w:eastAsia="Times New Roman" w:hAnsi="Times New Roman" w:cs="Times New Roman"/>
          <w:sz w:val="24"/>
          <w:szCs w:val="24"/>
          <w:lang w:eastAsia="ar-SA"/>
        </w:rPr>
        <w:t xml:space="preserve"> Тейковского муниципального района»</w:t>
      </w:r>
      <w:r w:rsidRPr="000F02C8">
        <w:rPr>
          <w:rFonts w:ascii="Times New Roman" w:eastAsia="Albany AMT" w:hAnsi="Times New Roman" w:cs="Lucidasans"/>
          <w:bCs/>
          <w:sz w:val="24"/>
          <w:szCs w:val="24"/>
          <w:lang w:eastAsia="ru-RU"/>
        </w:rPr>
        <w:t xml:space="preserve"> </w:t>
      </w:r>
      <w:r w:rsidR="00E63FDC" w:rsidRPr="000F02C8">
        <w:rPr>
          <w:rFonts w:ascii="Times New Roman" w:eastAsia="Albany AMT" w:hAnsi="Times New Roman" w:cs="Lucidasans"/>
          <w:bCs/>
          <w:sz w:val="24"/>
          <w:szCs w:val="24"/>
          <w:lang w:eastAsia="ru-RU"/>
        </w:rPr>
        <w:t>окажет положительное</w:t>
      </w:r>
      <w:r w:rsidRPr="000F02C8">
        <w:rPr>
          <w:rFonts w:ascii="Times New Roman" w:eastAsia="Albany AMT" w:hAnsi="Times New Roman" w:cs="Lucidasans"/>
          <w:bCs/>
          <w:sz w:val="24"/>
          <w:szCs w:val="24"/>
          <w:lang w:eastAsia="ru-RU"/>
        </w:rPr>
        <w:t xml:space="preserve"> влияние на изменения в социально-трудовой сфере села в части повышения уровня и качества жизни сельского населения, </w:t>
      </w:r>
      <w:r w:rsidRPr="000F02C8">
        <w:rPr>
          <w:rFonts w:ascii="Times New Roman" w:eastAsia="Times New Roman" w:hAnsi="Times New Roman" w:cs="Times New Roman"/>
          <w:sz w:val="24"/>
          <w:szCs w:val="24"/>
          <w:lang w:eastAsia="ru-RU"/>
        </w:rPr>
        <w:t>повысит уровень комфорта, а также обеспеченности качественной питьевой водой сельского населения.</w:t>
      </w:r>
    </w:p>
    <w:p w:rsidR="000F02C8" w:rsidRPr="000F02C8" w:rsidRDefault="000F02C8" w:rsidP="00147A91">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 xml:space="preserve">Реализация подпрограммы </w:t>
      </w:r>
      <w:r w:rsidRPr="000F02C8">
        <w:rPr>
          <w:rFonts w:ascii="Times New Roman" w:eastAsia="Times New Roman" w:hAnsi="Times New Roman" w:cs="Times New Roman"/>
          <w:sz w:val="24"/>
          <w:szCs w:val="24"/>
          <w:lang w:eastAsia="ar-SA"/>
        </w:rPr>
        <w:t>«Обеспечение населения Тейковского муниципального района теплоснабжением»</w:t>
      </w:r>
      <w:r w:rsidRPr="000F02C8">
        <w:rPr>
          <w:rFonts w:ascii="Times New Roman" w:eastAsia="Times New Roman" w:hAnsi="Times New Roman" w:cs="Times New Roman"/>
          <w:sz w:val="24"/>
          <w:szCs w:val="24"/>
          <w:lang w:eastAsia="ru-RU"/>
        </w:rPr>
        <w:t xml:space="preserve"> обеспечит 100-процентный уровень надежности топливоснабжения источников тепловой энергии, 100-процентный уровень готовности теплоснабжающих организаций к проведению аварийно-восстановительных работ в системах теплоснабжения. Позволит оперативно реагировать на возникающие аварийные ситуации на объектах жизнеобеспечения, своевременно выполнять работы по их устранению.</w:t>
      </w:r>
    </w:p>
    <w:p w:rsidR="000F02C8" w:rsidRPr="000F02C8" w:rsidRDefault="000F02C8" w:rsidP="00147A91">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Реализация мероприятий подпрограммы </w:t>
      </w:r>
      <w:r w:rsidRPr="000F02C8">
        <w:rPr>
          <w:rFonts w:ascii="Times New Roman" w:eastAsia="Times New Roman" w:hAnsi="Times New Roman" w:cs="Times New Roman"/>
          <w:sz w:val="24"/>
          <w:szCs w:val="24"/>
          <w:lang w:eastAsia="ar-SA"/>
        </w:rPr>
        <w:t xml:space="preserve">«Реализация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 </w:t>
      </w:r>
      <w:r w:rsidRPr="000F02C8">
        <w:rPr>
          <w:rFonts w:ascii="Times New Roman" w:eastAsia="Times New Roman" w:hAnsi="Times New Roman" w:cs="Times New Roman"/>
          <w:sz w:val="24"/>
          <w:szCs w:val="24"/>
          <w:lang w:eastAsia="ru-RU"/>
        </w:rPr>
        <w:t>обеспечит повышение качества и доступности для населения сбора и вывоза твердых коммунальных отходов.</w:t>
      </w:r>
    </w:p>
    <w:p w:rsidR="000F02C8" w:rsidRPr="000F02C8" w:rsidRDefault="000F02C8" w:rsidP="00147A91">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Реализация мероприятий подпрограммы </w:t>
      </w:r>
      <w:r w:rsidRPr="000F02C8">
        <w:rPr>
          <w:rFonts w:ascii="Times New Roman" w:eastAsia="Times New Roman" w:hAnsi="Times New Roman" w:cs="Times New Roman"/>
          <w:sz w:val="24"/>
          <w:szCs w:val="24"/>
          <w:lang w:eastAsia="ar-SA"/>
        </w:rPr>
        <w:t>«Содержание территорий сельских кладбищ Тейковского муниципального района»</w:t>
      </w:r>
      <w:r w:rsidRPr="000F02C8">
        <w:rPr>
          <w:rFonts w:ascii="Times New Roman" w:eastAsia="Times New Roman" w:hAnsi="Times New Roman" w:cs="Times New Roman"/>
          <w:sz w:val="24"/>
          <w:szCs w:val="24"/>
          <w:lang w:eastAsia="ru-RU"/>
        </w:rPr>
        <w:t xml:space="preserve"> обеспечит приведение территорий кладбищ в соответствие требованиям санитарно- эпидемиологических и экологических норм.</w:t>
      </w:r>
    </w:p>
    <w:p w:rsidR="000F02C8" w:rsidRPr="000F02C8" w:rsidRDefault="000F02C8" w:rsidP="00147A91">
      <w:pPr>
        <w:spacing w:after="0" w:line="240" w:lineRule="auto"/>
        <w:ind w:firstLine="709"/>
        <w:jc w:val="both"/>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sz w:val="24"/>
          <w:szCs w:val="24"/>
          <w:lang w:eastAsia="ru-RU"/>
        </w:rPr>
        <w:t xml:space="preserve">Вместе с тем, достижение указанных результатов будет невозможно без соответствующего </w:t>
      </w:r>
      <w:proofErr w:type="spellStart"/>
      <w:r w:rsidRPr="000F02C8">
        <w:rPr>
          <w:rFonts w:ascii="Times New Roman" w:eastAsia="Times New Roman" w:hAnsi="Times New Roman" w:cs="Times New Roman"/>
          <w:sz w:val="24"/>
          <w:szCs w:val="24"/>
          <w:lang w:eastAsia="ru-RU"/>
        </w:rPr>
        <w:t>софинансирования</w:t>
      </w:r>
      <w:proofErr w:type="spellEnd"/>
      <w:r w:rsidRPr="000F02C8">
        <w:rPr>
          <w:rFonts w:ascii="Times New Roman" w:eastAsia="Times New Roman" w:hAnsi="Times New Roman" w:cs="Times New Roman"/>
          <w:sz w:val="24"/>
          <w:szCs w:val="24"/>
          <w:lang w:eastAsia="ru-RU"/>
        </w:rPr>
        <w:t xml:space="preserve"> расходов со стороны федерального бюджета, областного бюджета, внебюджетных источников, а также бюджета Тейковского муниципального района и бюджетов поселений Тейковского муниципального района.</w:t>
      </w:r>
    </w:p>
    <w:p w:rsidR="000F02C8" w:rsidRPr="000F02C8" w:rsidRDefault="000F02C8" w:rsidP="00147A91">
      <w:pPr>
        <w:widowControl w:val="0"/>
        <w:autoSpaceDE w:val="0"/>
        <w:autoSpaceDN w:val="0"/>
        <w:adjustRightInd w:val="0"/>
        <w:spacing w:after="0" w:line="327" w:lineRule="exact"/>
        <w:ind w:firstLine="709"/>
        <w:rPr>
          <w:rFonts w:ascii="Times New Roman" w:eastAsia="Times New Roman" w:hAnsi="Times New Roman" w:cs="Times New Roman"/>
          <w:sz w:val="24"/>
          <w:szCs w:val="24"/>
          <w:lang w:eastAsia="ru-RU"/>
        </w:rPr>
      </w:pPr>
    </w:p>
    <w:p w:rsidR="000F02C8" w:rsidRPr="000F02C8" w:rsidRDefault="000F02C8" w:rsidP="00147A91">
      <w:pPr>
        <w:widowControl w:val="0"/>
        <w:autoSpaceDE w:val="0"/>
        <w:autoSpaceDN w:val="0"/>
        <w:adjustRightInd w:val="0"/>
        <w:spacing w:after="0" w:line="228" w:lineRule="auto"/>
        <w:ind w:firstLine="709"/>
        <w:rPr>
          <w:rFonts w:ascii="Times New Roman" w:eastAsia="Times New Roman" w:hAnsi="Times New Roman" w:cs="Times New Roman"/>
          <w:sz w:val="24"/>
          <w:szCs w:val="24"/>
          <w:lang w:eastAsia="ru-RU"/>
        </w:rPr>
      </w:pPr>
      <w:r w:rsidRPr="000F02C8">
        <w:rPr>
          <w:rFonts w:ascii="Times New Roman" w:eastAsia="Times New Roman" w:hAnsi="Times New Roman" w:cs="Times New Roman"/>
          <w:b/>
          <w:bCs/>
          <w:sz w:val="24"/>
          <w:szCs w:val="24"/>
          <w:lang w:eastAsia="ru-RU"/>
        </w:rPr>
        <w:t>3.3. Обоснование выделения подпрограмм</w:t>
      </w:r>
    </w:p>
    <w:p w:rsidR="000F02C8" w:rsidRPr="000F02C8" w:rsidRDefault="000F02C8" w:rsidP="00147A91">
      <w:pPr>
        <w:widowControl w:val="0"/>
        <w:autoSpaceDE w:val="0"/>
        <w:autoSpaceDN w:val="0"/>
        <w:adjustRightInd w:val="0"/>
        <w:spacing w:after="0" w:line="386" w:lineRule="exact"/>
        <w:ind w:firstLine="709"/>
        <w:rPr>
          <w:rFonts w:ascii="Times New Roman" w:eastAsia="Times New Roman" w:hAnsi="Times New Roman" w:cs="Times New Roman"/>
          <w:sz w:val="24"/>
          <w:szCs w:val="24"/>
          <w:lang w:eastAsia="ru-RU"/>
        </w:rPr>
      </w:pPr>
    </w:p>
    <w:p w:rsidR="000F02C8" w:rsidRPr="000F02C8" w:rsidRDefault="000F02C8" w:rsidP="00147A91">
      <w:pPr>
        <w:widowControl w:val="0"/>
        <w:overflowPunct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bookmarkStart w:id="21" w:name="page65"/>
      <w:bookmarkEnd w:id="21"/>
      <w:r w:rsidRPr="000F02C8">
        <w:rPr>
          <w:rFonts w:ascii="Times New Roman" w:eastAsia="Times New Roman" w:hAnsi="Times New Roman" w:cs="Times New Roman"/>
          <w:sz w:val="24"/>
          <w:szCs w:val="24"/>
          <w:lang w:eastAsia="ru-RU"/>
        </w:rPr>
        <w:t>Программа предусматривает реализацию трех аналитических подпрограмм и семи специальных подпрограмм, направленных на достижение ее целей. Оценка, в какой части реализация каждой из подпрограмм способствует достижению целей Программы, приведена в следующей таблице.</w:t>
      </w:r>
    </w:p>
    <w:p w:rsidR="000F02C8" w:rsidRPr="000F02C8" w:rsidRDefault="000F02C8" w:rsidP="000F02C8">
      <w:pPr>
        <w:spacing w:after="0" w:line="240" w:lineRule="auto"/>
        <w:jc w:val="center"/>
        <w:rPr>
          <w:rFonts w:ascii="Calibri" w:eastAsia="Times New Roman" w:hAnsi="Calibri" w:cs="Times New Roman"/>
          <w:sz w:val="24"/>
          <w:szCs w:val="24"/>
          <w:lang w:eastAsia="ru-RU"/>
        </w:rPr>
      </w:pPr>
      <w:r w:rsidRPr="000F02C8">
        <w:rPr>
          <w:rFonts w:ascii="Calibri" w:eastAsia="Times New Roman" w:hAnsi="Calibri" w:cs="Times New Roman"/>
          <w:sz w:val="24"/>
          <w:szCs w:val="24"/>
          <w:lang w:eastAsia="ru-RU"/>
        </w:rPr>
        <w:t xml:space="preserve">   </w:t>
      </w:r>
    </w:p>
    <w:p w:rsidR="000F02C8" w:rsidRPr="000F02C8" w:rsidRDefault="000F02C8" w:rsidP="000F02C8">
      <w:pPr>
        <w:spacing w:after="0" w:line="240" w:lineRule="auto"/>
        <w:rPr>
          <w:rFonts w:ascii="Calibri" w:eastAsia="Times New Roman" w:hAnsi="Calibri" w:cs="Times New Roman"/>
          <w:sz w:val="24"/>
          <w:szCs w:val="24"/>
          <w:lang w:eastAsia="ru-RU"/>
        </w:rPr>
        <w:sectPr w:rsidR="000F02C8" w:rsidRPr="000F02C8" w:rsidSect="00AE46AF">
          <w:pgSz w:w="11906" w:h="16838"/>
          <w:pgMar w:top="1134" w:right="851" w:bottom="1134" w:left="1418" w:header="709" w:footer="709" w:gutter="0"/>
          <w:cols w:space="720"/>
        </w:sectPr>
      </w:pP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Таблица 2. Сведения о целевых индикаторах (показателях) реализации Программы</w:t>
      </w: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9"/>
        <w:gridCol w:w="1883"/>
        <w:gridCol w:w="992"/>
        <w:gridCol w:w="709"/>
        <w:gridCol w:w="939"/>
        <w:gridCol w:w="620"/>
        <w:gridCol w:w="912"/>
        <w:gridCol w:w="1073"/>
        <w:gridCol w:w="850"/>
        <w:gridCol w:w="709"/>
        <w:gridCol w:w="709"/>
        <w:gridCol w:w="850"/>
      </w:tblGrid>
      <w:tr w:rsidR="000F02C8" w:rsidRPr="000F02C8" w:rsidTr="00843576">
        <w:trPr>
          <w:trHeight w:val="360"/>
        </w:trPr>
        <w:tc>
          <w:tcPr>
            <w:tcW w:w="669" w:type="dxa"/>
            <w:vMerge w:val="restart"/>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 п/п</w:t>
            </w:r>
          </w:p>
        </w:tc>
        <w:tc>
          <w:tcPr>
            <w:tcW w:w="1883" w:type="dxa"/>
            <w:vMerge w:val="restart"/>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Наименование целевого индикатора (показателя)</w:t>
            </w:r>
          </w:p>
        </w:tc>
        <w:tc>
          <w:tcPr>
            <w:tcW w:w="992" w:type="dxa"/>
            <w:vMerge w:val="restart"/>
          </w:tcPr>
          <w:p w:rsidR="000F02C8" w:rsidRPr="00147A91" w:rsidRDefault="000F02C8" w:rsidP="000F02C8">
            <w:pPr>
              <w:spacing w:after="0" w:line="252" w:lineRule="auto"/>
              <w:jc w:val="center"/>
              <w:rPr>
                <w:rFonts w:ascii="Times New Roman" w:eastAsia="Times New Roman" w:hAnsi="Times New Roman" w:cs="Times New Roman"/>
                <w:b/>
                <w:sz w:val="20"/>
              </w:rPr>
            </w:pPr>
            <w:proofErr w:type="spellStart"/>
            <w:r w:rsidRPr="00147A91">
              <w:rPr>
                <w:rFonts w:ascii="Times New Roman" w:eastAsia="Times New Roman" w:hAnsi="Times New Roman" w:cs="Times New Roman"/>
                <w:b/>
                <w:sz w:val="20"/>
              </w:rPr>
              <w:t>Ед.изм</w:t>
            </w:r>
            <w:proofErr w:type="spellEnd"/>
            <w:r w:rsidRPr="00147A91">
              <w:rPr>
                <w:rFonts w:ascii="Times New Roman" w:eastAsia="Times New Roman" w:hAnsi="Times New Roman" w:cs="Times New Roman"/>
                <w:b/>
                <w:sz w:val="20"/>
              </w:rPr>
              <w:t>.</w:t>
            </w:r>
          </w:p>
        </w:tc>
        <w:tc>
          <w:tcPr>
            <w:tcW w:w="7371" w:type="dxa"/>
            <w:gridSpan w:val="9"/>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Значение целевых индикаторов (показателей)</w:t>
            </w:r>
          </w:p>
        </w:tc>
      </w:tr>
      <w:tr w:rsidR="000F02C8" w:rsidRPr="000F02C8" w:rsidTr="00843576">
        <w:trPr>
          <w:trHeight w:val="285"/>
        </w:trPr>
        <w:tc>
          <w:tcPr>
            <w:tcW w:w="669" w:type="dxa"/>
            <w:vMerge/>
            <w:vAlign w:val="center"/>
          </w:tcPr>
          <w:p w:rsidR="000F02C8" w:rsidRPr="00147A91" w:rsidRDefault="000F02C8" w:rsidP="000F02C8">
            <w:pPr>
              <w:spacing w:after="0" w:line="256" w:lineRule="auto"/>
              <w:rPr>
                <w:rFonts w:ascii="Times New Roman" w:eastAsia="Times New Roman" w:hAnsi="Times New Roman" w:cs="Times New Roman"/>
                <w:b/>
                <w:sz w:val="20"/>
                <w:szCs w:val="24"/>
              </w:rPr>
            </w:pPr>
          </w:p>
        </w:tc>
        <w:tc>
          <w:tcPr>
            <w:tcW w:w="1883" w:type="dxa"/>
            <w:vMerge/>
            <w:vAlign w:val="center"/>
          </w:tcPr>
          <w:p w:rsidR="000F02C8" w:rsidRPr="00147A91" w:rsidRDefault="000F02C8" w:rsidP="000F02C8">
            <w:pPr>
              <w:spacing w:after="0" w:line="256" w:lineRule="auto"/>
              <w:rPr>
                <w:rFonts w:ascii="Times New Roman" w:eastAsia="Times New Roman" w:hAnsi="Times New Roman" w:cs="Times New Roman"/>
                <w:b/>
                <w:sz w:val="20"/>
                <w:szCs w:val="24"/>
              </w:rPr>
            </w:pPr>
          </w:p>
        </w:tc>
        <w:tc>
          <w:tcPr>
            <w:tcW w:w="992" w:type="dxa"/>
            <w:vMerge/>
            <w:vAlign w:val="center"/>
          </w:tcPr>
          <w:p w:rsidR="000F02C8" w:rsidRPr="00147A91" w:rsidRDefault="000F02C8" w:rsidP="000F02C8">
            <w:pPr>
              <w:spacing w:after="0" w:line="256" w:lineRule="auto"/>
              <w:rPr>
                <w:rFonts w:ascii="Times New Roman" w:eastAsia="Times New Roman" w:hAnsi="Times New Roman" w:cs="Times New Roman"/>
                <w:b/>
                <w:sz w:val="20"/>
                <w:szCs w:val="24"/>
              </w:rPr>
            </w:pPr>
          </w:p>
        </w:tc>
        <w:tc>
          <w:tcPr>
            <w:tcW w:w="709" w:type="dxa"/>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2012</w:t>
            </w:r>
          </w:p>
        </w:tc>
        <w:tc>
          <w:tcPr>
            <w:tcW w:w="939" w:type="dxa"/>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 xml:space="preserve">2013 </w:t>
            </w:r>
          </w:p>
        </w:tc>
        <w:tc>
          <w:tcPr>
            <w:tcW w:w="620" w:type="dxa"/>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2014</w:t>
            </w:r>
          </w:p>
        </w:tc>
        <w:tc>
          <w:tcPr>
            <w:tcW w:w="912" w:type="dxa"/>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2015</w:t>
            </w:r>
          </w:p>
        </w:tc>
        <w:tc>
          <w:tcPr>
            <w:tcW w:w="1073" w:type="dxa"/>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2016</w:t>
            </w:r>
          </w:p>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(оценка)</w:t>
            </w:r>
          </w:p>
        </w:tc>
        <w:tc>
          <w:tcPr>
            <w:tcW w:w="850" w:type="dxa"/>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2017</w:t>
            </w:r>
          </w:p>
        </w:tc>
        <w:tc>
          <w:tcPr>
            <w:tcW w:w="709" w:type="dxa"/>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2018</w:t>
            </w:r>
          </w:p>
        </w:tc>
        <w:tc>
          <w:tcPr>
            <w:tcW w:w="709" w:type="dxa"/>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2019</w:t>
            </w:r>
          </w:p>
        </w:tc>
        <w:tc>
          <w:tcPr>
            <w:tcW w:w="850" w:type="dxa"/>
          </w:tcPr>
          <w:p w:rsidR="000F02C8" w:rsidRPr="00147A91" w:rsidRDefault="000F02C8" w:rsidP="000F02C8">
            <w:pPr>
              <w:spacing w:after="0" w:line="252" w:lineRule="auto"/>
              <w:jc w:val="center"/>
              <w:rPr>
                <w:rFonts w:ascii="Times New Roman" w:eastAsia="Times New Roman" w:hAnsi="Times New Roman" w:cs="Times New Roman"/>
                <w:b/>
                <w:sz w:val="20"/>
              </w:rPr>
            </w:pPr>
            <w:r w:rsidRPr="00147A91">
              <w:rPr>
                <w:rFonts w:ascii="Times New Roman" w:eastAsia="Times New Roman" w:hAnsi="Times New Roman" w:cs="Times New Roman"/>
                <w:b/>
                <w:sz w:val="20"/>
              </w:rPr>
              <w:t>2020</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w:t>
            </w:r>
          </w:p>
        </w:tc>
        <w:tc>
          <w:tcPr>
            <w:tcW w:w="10246" w:type="dxa"/>
            <w:gridSpan w:val="11"/>
          </w:tcPr>
          <w:p w:rsidR="000F02C8" w:rsidRPr="004C4ACB" w:rsidRDefault="000F02C8" w:rsidP="000F02C8">
            <w:pPr>
              <w:spacing w:after="0" w:line="252" w:lineRule="auto"/>
              <w:rPr>
                <w:rFonts w:ascii="Times New Roman" w:eastAsia="Times New Roman" w:hAnsi="Times New Roman" w:cs="Times New Roman"/>
              </w:rPr>
            </w:pPr>
            <w:r w:rsidRPr="004C4ACB">
              <w:rPr>
                <w:rFonts w:ascii="Times New Roman" w:eastAsia="Times New Roman" w:hAnsi="Times New Roman" w:cs="Times New Roman"/>
              </w:rPr>
              <w:t>Стимулирование жилищного строительства</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1.1</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Годовой объем ввода жилья</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proofErr w:type="spellStart"/>
            <w:r w:rsidRPr="004C4ACB">
              <w:rPr>
                <w:rFonts w:ascii="Times New Roman" w:eastAsia="Times New Roman" w:hAnsi="Times New Roman" w:cs="Times New Roman"/>
              </w:rPr>
              <w:t>кв.м</w:t>
            </w:r>
            <w:proofErr w:type="spellEnd"/>
            <w:r w:rsidRPr="004C4ACB">
              <w:rPr>
                <w:rFonts w:ascii="Times New Roman" w:eastAsia="Times New Roman" w:hAnsi="Times New Roman" w:cs="Times New Roman"/>
              </w:rPr>
              <w:t>.</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2857</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2860</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3020</w:t>
            </w:r>
          </w:p>
        </w:tc>
        <w:tc>
          <w:tcPr>
            <w:tcW w:w="91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3100</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1200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1200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1250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1250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1300</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1.2.</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Удельный вес введенной общей площади жилых домов по отношению к общей площади жилищного фонда</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0,73</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0,74</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0,75</w:t>
            </w:r>
          </w:p>
        </w:tc>
        <w:tc>
          <w:tcPr>
            <w:tcW w:w="91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0,76</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0,29</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0,29</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0,31</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0,31</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0,32</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1.3.</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Доля муниципальных образований с утвержденными документами территориального планирования в общем количестве муниципальных образований (за исключением сельских поселений, в которых принято в соответствии с частью 6 статьи 18 Градостроительного кодекса Российской Федерации решение об отсутствии необходимости подготовки генерального плана)</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91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1.4.</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 xml:space="preserve">Доля муниципальных образований с утвержденными документами градостроительного зонирования в общем количестве </w:t>
            </w:r>
            <w:r w:rsidRPr="004C4ACB">
              <w:rPr>
                <w:rFonts w:ascii="Times New Roman" w:eastAsia="Times New Roman" w:hAnsi="Times New Roman" w:cs="Times New Roman"/>
              </w:rPr>
              <w:lastRenderedPageBreak/>
              <w:t>муниципальных образований</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lastRenderedPageBreak/>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91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1.5.</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Доля населения, проживающего в многоквартирных домах, признанных в установленном порядке аварийными</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1,64</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0,92</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0,47</w:t>
            </w:r>
          </w:p>
        </w:tc>
        <w:tc>
          <w:tcPr>
            <w:tcW w:w="91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0,0</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0,0</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2.</w:t>
            </w:r>
          </w:p>
        </w:tc>
        <w:tc>
          <w:tcPr>
            <w:tcW w:w="10246" w:type="dxa"/>
            <w:gridSpan w:val="11"/>
          </w:tcPr>
          <w:p w:rsidR="000F02C8" w:rsidRPr="004C4ACB" w:rsidRDefault="000F02C8" w:rsidP="000F02C8">
            <w:pPr>
              <w:spacing w:after="0" w:line="252" w:lineRule="auto"/>
              <w:rPr>
                <w:rFonts w:ascii="Times New Roman" w:eastAsia="Times New Roman" w:hAnsi="Times New Roman" w:cs="Times New Roman"/>
              </w:rPr>
            </w:pPr>
            <w:r w:rsidRPr="004C4ACB">
              <w:rPr>
                <w:rFonts w:ascii="Times New Roman" w:eastAsia="Times New Roman" w:hAnsi="Times New Roman" w:cs="Times New Roman"/>
              </w:rPr>
              <w:t>Поддержка платежеспособного спроса на жилье, в том числе с помощью ипотечного жилищного кредитования</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2.1.</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 xml:space="preserve">Общая площадь жилых помещений, находящихся в среднем на 1 жителя Тейковского муниципального района </w:t>
            </w:r>
          </w:p>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(на конец года)</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proofErr w:type="spellStart"/>
            <w:r w:rsidRPr="004C4ACB">
              <w:rPr>
                <w:rFonts w:ascii="Times New Roman" w:eastAsia="Times New Roman" w:hAnsi="Times New Roman" w:cs="Times New Roman"/>
              </w:rPr>
              <w:t>кв.м</w:t>
            </w:r>
            <w:proofErr w:type="spellEnd"/>
            <w:r w:rsidRPr="004C4ACB">
              <w:rPr>
                <w:rFonts w:ascii="Times New Roman" w:eastAsia="Times New Roman" w:hAnsi="Times New Roman" w:cs="Times New Roman"/>
              </w:rPr>
              <w:t>.</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32,5</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33,2</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33,3</w:t>
            </w:r>
          </w:p>
        </w:tc>
        <w:tc>
          <w:tcPr>
            <w:tcW w:w="912" w:type="dxa"/>
          </w:tcPr>
          <w:p w:rsidR="000F02C8" w:rsidRPr="004C4ACB" w:rsidRDefault="000F02C8" w:rsidP="000F02C8">
            <w:pPr>
              <w:spacing w:after="0" w:line="240" w:lineRule="auto"/>
              <w:jc w:val="center"/>
              <w:rPr>
                <w:rFonts w:ascii="Times New Roman" w:eastAsia="Times New Roman" w:hAnsi="Times New Roman" w:cs="Times New Roman"/>
                <w:lang w:eastAsia="ru-RU"/>
              </w:rPr>
            </w:pPr>
            <w:r w:rsidRPr="004C4ACB">
              <w:rPr>
                <w:rFonts w:ascii="Times New Roman" w:eastAsia="Times New Roman" w:hAnsi="Times New Roman" w:cs="Times New Roman"/>
                <w:lang w:eastAsia="ru-RU"/>
              </w:rPr>
              <w:t>35,2</w:t>
            </w:r>
          </w:p>
        </w:tc>
        <w:tc>
          <w:tcPr>
            <w:tcW w:w="1073" w:type="dxa"/>
          </w:tcPr>
          <w:p w:rsidR="000F02C8" w:rsidRPr="004C4ACB" w:rsidRDefault="000F02C8" w:rsidP="000F02C8">
            <w:pPr>
              <w:spacing w:after="0" w:line="240" w:lineRule="auto"/>
              <w:jc w:val="center"/>
              <w:rPr>
                <w:rFonts w:ascii="Times New Roman" w:eastAsia="Times New Roman" w:hAnsi="Times New Roman" w:cs="Times New Roman"/>
                <w:lang w:eastAsia="ru-RU"/>
              </w:rPr>
            </w:pPr>
            <w:r w:rsidRPr="004C4ACB">
              <w:rPr>
                <w:rFonts w:ascii="Times New Roman" w:eastAsia="Times New Roman" w:hAnsi="Times New Roman" w:cs="Times New Roman"/>
                <w:lang w:eastAsia="ru-RU"/>
              </w:rPr>
              <w:t>35,3</w:t>
            </w:r>
          </w:p>
        </w:tc>
        <w:tc>
          <w:tcPr>
            <w:tcW w:w="850" w:type="dxa"/>
          </w:tcPr>
          <w:p w:rsidR="000F02C8" w:rsidRPr="004C4ACB" w:rsidRDefault="000F02C8" w:rsidP="000F02C8">
            <w:pPr>
              <w:spacing w:after="0" w:line="240" w:lineRule="auto"/>
              <w:jc w:val="center"/>
              <w:rPr>
                <w:rFonts w:ascii="Times New Roman" w:eastAsia="Times New Roman" w:hAnsi="Times New Roman" w:cs="Times New Roman"/>
                <w:lang w:eastAsia="ru-RU"/>
              </w:rPr>
            </w:pPr>
            <w:r w:rsidRPr="004C4ACB">
              <w:rPr>
                <w:rFonts w:ascii="Times New Roman" w:eastAsia="Times New Roman" w:hAnsi="Times New Roman" w:cs="Times New Roman"/>
                <w:lang w:eastAsia="ru-RU"/>
              </w:rPr>
              <w:t>35,4</w:t>
            </w:r>
          </w:p>
        </w:tc>
        <w:tc>
          <w:tcPr>
            <w:tcW w:w="709" w:type="dxa"/>
          </w:tcPr>
          <w:p w:rsidR="000F02C8" w:rsidRPr="004C4ACB" w:rsidRDefault="000F02C8" w:rsidP="000F02C8">
            <w:pPr>
              <w:spacing w:after="0" w:line="240" w:lineRule="auto"/>
              <w:jc w:val="center"/>
              <w:rPr>
                <w:rFonts w:ascii="Times New Roman" w:eastAsia="Times New Roman" w:hAnsi="Times New Roman" w:cs="Times New Roman"/>
                <w:lang w:eastAsia="ru-RU"/>
              </w:rPr>
            </w:pPr>
            <w:r w:rsidRPr="004C4ACB">
              <w:rPr>
                <w:rFonts w:ascii="Times New Roman" w:eastAsia="Times New Roman" w:hAnsi="Times New Roman" w:cs="Times New Roman"/>
                <w:lang w:eastAsia="ru-RU"/>
              </w:rPr>
              <w:t>35,5</w:t>
            </w:r>
          </w:p>
        </w:tc>
        <w:tc>
          <w:tcPr>
            <w:tcW w:w="709" w:type="dxa"/>
          </w:tcPr>
          <w:p w:rsidR="000F02C8" w:rsidRPr="004C4ACB" w:rsidRDefault="000F02C8" w:rsidP="000F02C8">
            <w:pPr>
              <w:spacing w:after="0" w:line="240" w:lineRule="auto"/>
              <w:jc w:val="center"/>
              <w:rPr>
                <w:rFonts w:ascii="Times New Roman" w:eastAsia="Times New Roman" w:hAnsi="Times New Roman" w:cs="Times New Roman"/>
                <w:lang w:eastAsia="ru-RU"/>
              </w:rPr>
            </w:pPr>
            <w:r w:rsidRPr="004C4ACB">
              <w:rPr>
                <w:rFonts w:ascii="Times New Roman" w:eastAsia="Times New Roman" w:hAnsi="Times New Roman" w:cs="Times New Roman"/>
                <w:lang w:eastAsia="ru-RU"/>
              </w:rPr>
              <w:t>35,6</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35,7</w:t>
            </w:r>
          </w:p>
        </w:tc>
      </w:tr>
      <w:tr w:rsidR="000F02C8" w:rsidRPr="000F02C8" w:rsidTr="00843576">
        <w:trPr>
          <w:trHeight w:val="109"/>
        </w:trPr>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2.2.</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Количество молодых семей, улучшивших жилищные условия</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семей</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5*</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6</w:t>
            </w:r>
          </w:p>
        </w:tc>
        <w:tc>
          <w:tcPr>
            <w:tcW w:w="91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7</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2</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5</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r>
      <w:tr w:rsidR="000F02C8" w:rsidRPr="000F02C8" w:rsidTr="00843576">
        <w:trPr>
          <w:trHeight w:val="315"/>
        </w:trPr>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2.3.</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Количество семей, улучшивших жилищные условия с помощью мер государственной поддержки в сфере ипотечного жилищного кредитования</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91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2.4.</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 xml:space="preserve">Количество предоставленных социальных выплат за счет средств федерального, регионального и местного бюджетов для приобретения (строительства) жилого помещения, в том числе по подпрограмме </w:t>
            </w:r>
            <w:r w:rsidRPr="004C4ACB">
              <w:rPr>
                <w:rFonts w:ascii="Times New Roman" w:eastAsia="Times New Roman" w:hAnsi="Times New Roman" w:cs="Times New Roman"/>
              </w:rPr>
              <w:lastRenderedPageBreak/>
              <w:t>«Обеспечение жильем молодых семей» ФЦП «Жилище» на 2011-2015 годы, семьям, имеющих 3 и более детей (нарастающим итогом)</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lastRenderedPageBreak/>
              <w:t>семей</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w:t>
            </w:r>
          </w:p>
        </w:tc>
        <w:tc>
          <w:tcPr>
            <w:tcW w:w="91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w:t>
            </w:r>
          </w:p>
        </w:tc>
      </w:tr>
      <w:tr w:rsidR="000F02C8" w:rsidRPr="000F02C8" w:rsidTr="00843576">
        <w:trPr>
          <w:trHeight w:val="88"/>
        </w:trPr>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w:t>
            </w:r>
          </w:p>
        </w:tc>
        <w:tc>
          <w:tcPr>
            <w:tcW w:w="10246" w:type="dxa"/>
            <w:gridSpan w:val="11"/>
          </w:tcPr>
          <w:p w:rsidR="000F02C8" w:rsidRPr="004C4ACB" w:rsidRDefault="000F02C8" w:rsidP="000F02C8">
            <w:pPr>
              <w:spacing w:after="0" w:line="252" w:lineRule="auto"/>
              <w:rPr>
                <w:rFonts w:ascii="Times New Roman" w:eastAsia="Times New Roman" w:hAnsi="Times New Roman" w:cs="Times New Roman"/>
              </w:rPr>
            </w:pPr>
            <w:r w:rsidRPr="004C4ACB">
              <w:rPr>
                <w:rFonts w:ascii="Times New Roman" w:eastAsia="Times New Roman" w:hAnsi="Times New Roman" w:cs="Times New Roman"/>
              </w:rPr>
              <w:t>Повышение уровня газификации Тейковского муниципального района природным газом</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3.1.</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Уровень газификации сетевым природным газом</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33,8</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35,0</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38,0</w:t>
            </w:r>
          </w:p>
        </w:tc>
        <w:tc>
          <w:tcPr>
            <w:tcW w:w="91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41,0</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41,0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41,8</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42,9</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44,7</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44,7</w:t>
            </w:r>
          </w:p>
        </w:tc>
      </w:tr>
      <w:tr w:rsidR="000F02C8" w:rsidRPr="000F02C8" w:rsidTr="00843576">
        <w:tc>
          <w:tcPr>
            <w:tcW w:w="669"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w:t>
            </w:r>
          </w:p>
        </w:tc>
        <w:tc>
          <w:tcPr>
            <w:tcW w:w="10246" w:type="dxa"/>
            <w:gridSpan w:val="11"/>
            <w:shd w:val="clear" w:color="auto" w:fill="auto"/>
          </w:tcPr>
          <w:p w:rsidR="000F02C8" w:rsidRPr="004C4ACB" w:rsidRDefault="000F02C8" w:rsidP="000F02C8">
            <w:pPr>
              <w:spacing w:after="0" w:line="252" w:lineRule="auto"/>
              <w:rPr>
                <w:rFonts w:ascii="Times New Roman" w:eastAsia="Times New Roman" w:hAnsi="Times New Roman" w:cs="Times New Roman"/>
              </w:rPr>
            </w:pPr>
            <w:r w:rsidRPr="004C4ACB">
              <w:rPr>
                <w:rFonts w:ascii="Times New Roman" w:eastAsia="Times New Roman" w:hAnsi="Times New Roman" w:cs="Times New Roman"/>
              </w:rPr>
              <w:t>Улучшение технического состояния многоквартирных домов</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4.1.</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Количество многоквартирных домов, в которых проведены первоочередные виды работ по капитальному ремонту общего имущества</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шт.</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1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r>
      <w:tr w:rsidR="000F02C8" w:rsidRPr="000F02C8" w:rsidTr="00843576">
        <w:tc>
          <w:tcPr>
            <w:tcW w:w="669"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5.</w:t>
            </w:r>
          </w:p>
        </w:tc>
        <w:tc>
          <w:tcPr>
            <w:tcW w:w="10246" w:type="dxa"/>
            <w:gridSpan w:val="11"/>
            <w:shd w:val="clear" w:color="auto" w:fill="auto"/>
          </w:tcPr>
          <w:p w:rsidR="000F02C8" w:rsidRPr="004C4ACB" w:rsidRDefault="000F02C8" w:rsidP="000F02C8">
            <w:pPr>
              <w:spacing w:after="0" w:line="252" w:lineRule="auto"/>
              <w:rPr>
                <w:rFonts w:ascii="Times New Roman" w:eastAsia="Times New Roman" w:hAnsi="Times New Roman" w:cs="Times New Roman"/>
              </w:rPr>
            </w:pPr>
            <w:r w:rsidRPr="004C4ACB">
              <w:rPr>
                <w:rFonts w:ascii="Times New Roman" w:eastAsia="Times New Roman" w:hAnsi="Times New Roman" w:cs="Times New Roman"/>
              </w:rPr>
              <w:t>Повышение уровня обеспеченности населения питьевой водой</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5.1.</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Уровень обеспеченности сельского населения питьевой водой центрального водоснабжения</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32,0</w:t>
            </w:r>
          </w:p>
        </w:tc>
        <w:tc>
          <w:tcPr>
            <w:tcW w:w="62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34,0</w:t>
            </w:r>
          </w:p>
        </w:tc>
        <w:tc>
          <w:tcPr>
            <w:tcW w:w="912"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36,0</w:t>
            </w:r>
          </w:p>
        </w:tc>
        <w:tc>
          <w:tcPr>
            <w:tcW w:w="107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38,0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42,0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43,5</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5.2.</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Ввод в эксплуатацию сетей водоснабжения</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км.</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39"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0,65</w:t>
            </w:r>
          </w:p>
        </w:tc>
        <w:tc>
          <w:tcPr>
            <w:tcW w:w="620"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0,7</w:t>
            </w:r>
          </w:p>
        </w:tc>
        <w:tc>
          <w:tcPr>
            <w:tcW w:w="912"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0,8</w:t>
            </w:r>
          </w:p>
        </w:tc>
        <w:tc>
          <w:tcPr>
            <w:tcW w:w="1073"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w:t>
            </w:r>
          </w:p>
        </w:tc>
        <w:tc>
          <w:tcPr>
            <w:tcW w:w="850"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1,2</w:t>
            </w:r>
          </w:p>
        </w:tc>
        <w:tc>
          <w:tcPr>
            <w:tcW w:w="709"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1,4</w:t>
            </w:r>
          </w:p>
        </w:tc>
        <w:tc>
          <w:tcPr>
            <w:tcW w:w="709"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1,6</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r>
      <w:tr w:rsidR="000F02C8" w:rsidRPr="000F02C8" w:rsidTr="00843576">
        <w:tc>
          <w:tcPr>
            <w:tcW w:w="669"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6.</w:t>
            </w:r>
          </w:p>
        </w:tc>
        <w:tc>
          <w:tcPr>
            <w:tcW w:w="10246" w:type="dxa"/>
            <w:gridSpan w:val="11"/>
            <w:shd w:val="clear" w:color="auto" w:fill="auto"/>
          </w:tcPr>
          <w:p w:rsidR="000F02C8" w:rsidRPr="004C4ACB" w:rsidRDefault="000F02C8" w:rsidP="000F02C8">
            <w:pPr>
              <w:spacing w:after="0" w:line="252" w:lineRule="auto"/>
              <w:rPr>
                <w:rFonts w:ascii="Times New Roman" w:eastAsia="Times New Roman" w:hAnsi="Times New Roman" w:cs="Times New Roman"/>
              </w:rPr>
            </w:pPr>
            <w:r w:rsidRPr="004C4ACB">
              <w:rPr>
                <w:rFonts w:ascii="Times New Roman" w:eastAsia="Times New Roman" w:hAnsi="Times New Roman" w:cs="Times New Roman"/>
              </w:rPr>
              <w:t>Повышение уровня надежности топливоснабжения источников тепловой энергии</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6.1.</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Уровень надежности топливоснабжения источников тепловой энергии</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39"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80,0</w:t>
            </w:r>
          </w:p>
        </w:tc>
        <w:tc>
          <w:tcPr>
            <w:tcW w:w="620"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90,0</w:t>
            </w:r>
          </w:p>
        </w:tc>
        <w:tc>
          <w:tcPr>
            <w:tcW w:w="912"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98,0</w:t>
            </w:r>
          </w:p>
        </w:tc>
        <w:tc>
          <w:tcPr>
            <w:tcW w:w="1073"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99,0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6.2.</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 xml:space="preserve">Уровень готовности теплоснабжающих организаций к проведению аварийно-восстановительных работ в </w:t>
            </w:r>
            <w:r w:rsidRPr="004C4ACB">
              <w:rPr>
                <w:rFonts w:ascii="Times New Roman" w:eastAsia="Times New Roman" w:hAnsi="Times New Roman" w:cs="Times New Roman"/>
              </w:rPr>
              <w:lastRenderedPageBreak/>
              <w:t>системах теплоснабжения</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lastRenderedPageBreak/>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39"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80,0</w:t>
            </w:r>
          </w:p>
        </w:tc>
        <w:tc>
          <w:tcPr>
            <w:tcW w:w="620"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90,0</w:t>
            </w:r>
          </w:p>
        </w:tc>
        <w:tc>
          <w:tcPr>
            <w:tcW w:w="912"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98,0</w:t>
            </w:r>
          </w:p>
        </w:tc>
        <w:tc>
          <w:tcPr>
            <w:tcW w:w="1073"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99,0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6.3.</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Создание нормативного запаса материальных средств</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39"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80,0</w:t>
            </w:r>
          </w:p>
        </w:tc>
        <w:tc>
          <w:tcPr>
            <w:tcW w:w="620"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90,0</w:t>
            </w:r>
          </w:p>
        </w:tc>
        <w:tc>
          <w:tcPr>
            <w:tcW w:w="912"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98,0</w:t>
            </w:r>
          </w:p>
        </w:tc>
        <w:tc>
          <w:tcPr>
            <w:tcW w:w="1073"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99,0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r>
      <w:tr w:rsidR="000F02C8" w:rsidRPr="000F02C8" w:rsidTr="00843576">
        <w:tc>
          <w:tcPr>
            <w:tcW w:w="669"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7.</w:t>
            </w:r>
          </w:p>
        </w:tc>
        <w:tc>
          <w:tcPr>
            <w:tcW w:w="10246" w:type="dxa"/>
            <w:gridSpan w:val="11"/>
            <w:shd w:val="clear" w:color="auto" w:fill="auto"/>
          </w:tcPr>
          <w:p w:rsidR="000F02C8" w:rsidRPr="004C4ACB" w:rsidRDefault="000F02C8" w:rsidP="000F02C8">
            <w:pPr>
              <w:spacing w:after="0" w:line="252" w:lineRule="auto"/>
              <w:rPr>
                <w:rFonts w:ascii="Times New Roman" w:eastAsia="Times New Roman" w:hAnsi="Times New Roman" w:cs="Times New Roman"/>
              </w:rPr>
            </w:pPr>
            <w:r w:rsidRPr="004C4ACB">
              <w:rPr>
                <w:rFonts w:ascii="Times New Roman" w:eastAsia="Times New Roman" w:hAnsi="Times New Roman" w:cs="Times New Roman"/>
              </w:rPr>
              <w:t>Повышение качества и доступности для населения сбора и вывоза твердых коммунальных отходов</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7.1.</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Уровень обеспеченности МКД контейнерными площадками</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74,0</w:t>
            </w:r>
          </w:p>
        </w:tc>
        <w:tc>
          <w:tcPr>
            <w:tcW w:w="620"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78,0</w:t>
            </w:r>
          </w:p>
        </w:tc>
        <w:tc>
          <w:tcPr>
            <w:tcW w:w="912"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80,0</w:t>
            </w:r>
          </w:p>
        </w:tc>
        <w:tc>
          <w:tcPr>
            <w:tcW w:w="1073"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85,0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95,0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7.2.</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Уровень обеспеченности частного сектора контейнерными площадками</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0,0</w:t>
            </w:r>
          </w:p>
        </w:tc>
        <w:tc>
          <w:tcPr>
            <w:tcW w:w="620"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0,0</w:t>
            </w:r>
          </w:p>
        </w:tc>
        <w:tc>
          <w:tcPr>
            <w:tcW w:w="912"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30,0</w:t>
            </w:r>
          </w:p>
        </w:tc>
        <w:tc>
          <w:tcPr>
            <w:tcW w:w="1073"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40,0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50,0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75,0</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r>
      <w:tr w:rsidR="000F02C8" w:rsidRPr="000F02C8" w:rsidTr="00843576">
        <w:tc>
          <w:tcPr>
            <w:tcW w:w="669"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w:t>
            </w:r>
          </w:p>
        </w:tc>
        <w:tc>
          <w:tcPr>
            <w:tcW w:w="10246" w:type="dxa"/>
            <w:gridSpan w:val="11"/>
            <w:shd w:val="clear" w:color="auto" w:fill="FFFFFF" w:themeFill="background1"/>
          </w:tcPr>
          <w:p w:rsidR="000F02C8" w:rsidRPr="004C4ACB" w:rsidRDefault="000F02C8" w:rsidP="000F02C8">
            <w:pPr>
              <w:spacing w:after="0" w:line="252" w:lineRule="auto"/>
              <w:rPr>
                <w:rFonts w:ascii="Times New Roman" w:eastAsia="Times New Roman" w:hAnsi="Times New Roman" w:cs="Times New Roman"/>
              </w:rPr>
            </w:pPr>
            <w:r w:rsidRPr="004C4ACB">
              <w:rPr>
                <w:rFonts w:ascii="Times New Roman" w:eastAsia="Times New Roman" w:hAnsi="Times New Roman" w:cs="Times New Roman"/>
              </w:rPr>
              <w:t>Улучшение санитарно-эпидемиологического состояния территории кладбищ</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8.1.</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Уровень обеспеченности контейнерными площадками</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процентов</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0,0</w:t>
            </w:r>
          </w:p>
        </w:tc>
        <w:tc>
          <w:tcPr>
            <w:tcW w:w="620"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20,0</w:t>
            </w:r>
          </w:p>
        </w:tc>
        <w:tc>
          <w:tcPr>
            <w:tcW w:w="912"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30,0</w:t>
            </w:r>
          </w:p>
        </w:tc>
        <w:tc>
          <w:tcPr>
            <w:tcW w:w="1073"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50,0</w:t>
            </w:r>
          </w:p>
        </w:tc>
        <w:tc>
          <w:tcPr>
            <w:tcW w:w="850"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65,0</w:t>
            </w:r>
          </w:p>
        </w:tc>
        <w:tc>
          <w:tcPr>
            <w:tcW w:w="709"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80,0</w:t>
            </w:r>
          </w:p>
        </w:tc>
        <w:tc>
          <w:tcPr>
            <w:tcW w:w="709"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100,0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r>
      <w:tr w:rsidR="000F02C8" w:rsidRPr="000F02C8" w:rsidTr="00843576">
        <w:tc>
          <w:tcPr>
            <w:tcW w:w="66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8.2.</w:t>
            </w:r>
          </w:p>
        </w:tc>
        <w:tc>
          <w:tcPr>
            <w:tcW w:w="1883"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Количество удаленных больных, сухостойных, усыхающих и аварийных деревьев</w:t>
            </w:r>
          </w:p>
        </w:tc>
        <w:tc>
          <w:tcPr>
            <w:tcW w:w="992"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шт.</w:t>
            </w:r>
          </w:p>
        </w:tc>
        <w:tc>
          <w:tcPr>
            <w:tcW w:w="70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c>
          <w:tcPr>
            <w:tcW w:w="939"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6</w:t>
            </w:r>
          </w:p>
        </w:tc>
        <w:tc>
          <w:tcPr>
            <w:tcW w:w="620"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7</w:t>
            </w:r>
          </w:p>
        </w:tc>
        <w:tc>
          <w:tcPr>
            <w:tcW w:w="912"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w:t>
            </w:r>
          </w:p>
        </w:tc>
        <w:tc>
          <w:tcPr>
            <w:tcW w:w="1073" w:type="dxa"/>
            <w:shd w:val="clear" w:color="auto" w:fill="FFFFFF" w:themeFill="background1"/>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8</w:t>
            </w:r>
          </w:p>
        </w:tc>
        <w:tc>
          <w:tcPr>
            <w:tcW w:w="850"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w:t>
            </w:r>
          </w:p>
        </w:tc>
        <w:tc>
          <w:tcPr>
            <w:tcW w:w="709"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w:t>
            </w:r>
          </w:p>
        </w:tc>
        <w:tc>
          <w:tcPr>
            <w:tcW w:w="709" w:type="dxa"/>
            <w:shd w:val="clear" w:color="auto" w:fill="auto"/>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10</w:t>
            </w:r>
          </w:p>
        </w:tc>
        <w:tc>
          <w:tcPr>
            <w:tcW w:w="850" w:type="dxa"/>
          </w:tcPr>
          <w:p w:rsidR="000F02C8" w:rsidRPr="004C4ACB" w:rsidRDefault="000F02C8" w:rsidP="000F02C8">
            <w:pPr>
              <w:spacing w:after="0" w:line="252" w:lineRule="auto"/>
              <w:jc w:val="center"/>
              <w:rPr>
                <w:rFonts w:ascii="Times New Roman" w:eastAsia="Times New Roman" w:hAnsi="Times New Roman" w:cs="Times New Roman"/>
              </w:rPr>
            </w:pPr>
            <w:r w:rsidRPr="004C4ACB">
              <w:rPr>
                <w:rFonts w:ascii="Times New Roman" w:eastAsia="Times New Roman" w:hAnsi="Times New Roman" w:cs="Times New Roman"/>
              </w:rPr>
              <w:t>-</w:t>
            </w:r>
          </w:p>
        </w:tc>
      </w:tr>
    </w:tbl>
    <w:p w:rsidR="000F02C8" w:rsidRPr="000F02C8" w:rsidRDefault="000F02C8" w:rsidP="000F02C8">
      <w:pPr>
        <w:spacing w:after="0" w:line="240" w:lineRule="auto"/>
        <w:rPr>
          <w:rFonts w:ascii="Times New Roman" w:eastAsia="Times New Roman" w:hAnsi="Times New Roman" w:cs="Times New Roman"/>
          <w:sz w:val="24"/>
          <w:szCs w:val="24"/>
          <w:lang w:eastAsia="ru-RU"/>
        </w:rPr>
        <w:sectPr w:rsidR="000F02C8" w:rsidRPr="000F02C8" w:rsidSect="00AE46AF">
          <w:pgSz w:w="11906" w:h="16838"/>
          <w:pgMar w:top="1134" w:right="567" w:bottom="1134" w:left="1134" w:header="709" w:footer="709" w:gutter="0"/>
          <w:cols w:space="720"/>
          <w:docGrid w:linePitch="299"/>
        </w:sectPr>
      </w:pP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Таблица 3. Оценка вклада подпрограмм в достижение целей Программы</w:t>
      </w: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019"/>
        <w:gridCol w:w="1984"/>
        <w:gridCol w:w="1843"/>
        <w:gridCol w:w="1985"/>
        <w:gridCol w:w="2267"/>
      </w:tblGrid>
      <w:tr w:rsidR="000F02C8" w:rsidRPr="000F02C8" w:rsidTr="00496921">
        <w:tc>
          <w:tcPr>
            <w:tcW w:w="534" w:type="dxa"/>
            <w:vMerge w:val="restart"/>
          </w:tcPr>
          <w:p w:rsidR="000F02C8" w:rsidRPr="00496921" w:rsidRDefault="000F02C8" w:rsidP="000F02C8">
            <w:pPr>
              <w:spacing w:after="0" w:line="252" w:lineRule="auto"/>
              <w:rPr>
                <w:rFonts w:ascii="Times New Roman" w:eastAsia="Times New Roman" w:hAnsi="Times New Roman" w:cs="Times New Roman"/>
                <w:b/>
                <w:szCs w:val="24"/>
              </w:rPr>
            </w:pPr>
            <w:r w:rsidRPr="00496921">
              <w:rPr>
                <w:rFonts w:ascii="Times New Roman" w:eastAsia="Times New Roman" w:hAnsi="Times New Roman" w:cs="Times New Roman"/>
                <w:b/>
                <w:szCs w:val="24"/>
              </w:rPr>
              <w:t>№ п/п</w:t>
            </w:r>
          </w:p>
        </w:tc>
        <w:tc>
          <w:tcPr>
            <w:tcW w:w="2019" w:type="dxa"/>
            <w:vMerge w:val="restart"/>
          </w:tcPr>
          <w:p w:rsidR="000F02C8" w:rsidRPr="00496921" w:rsidRDefault="000F02C8" w:rsidP="000F02C8">
            <w:pPr>
              <w:spacing w:after="0" w:line="252" w:lineRule="auto"/>
              <w:jc w:val="center"/>
              <w:rPr>
                <w:rFonts w:ascii="Times New Roman" w:eastAsia="Times New Roman" w:hAnsi="Times New Roman" w:cs="Times New Roman"/>
                <w:b/>
                <w:szCs w:val="24"/>
              </w:rPr>
            </w:pPr>
            <w:r w:rsidRPr="00496921">
              <w:rPr>
                <w:rFonts w:ascii="Times New Roman" w:eastAsia="Times New Roman" w:hAnsi="Times New Roman" w:cs="Times New Roman"/>
                <w:b/>
                <w:szCs w:val="24"/>
              </w:rPr>
              <w:t>Наименование подпрограммы</w:t>
            </w:r>
          </w:p>
        </w:tc>
        <w:tc>
          <w:tcPr>
            <w:tcW w:w="8079" w:type="dxa"/>
            <w:gridSpan w:val="4"/>
          </w:tcPr>
          <w:p w:rsidR="000F02C8" w:rsidRPr="00496921" w:rsidRDefault="000F02C8" w:rsidP="000F02C8">
            <w:pPr>
              <w:spacing w:after="0" w:line="252" w:lineRule="auto"/>
              <w:jc w:val="center"/>
              <w:rPr>
                <w:rFonts w:ascii="Times New Roman" w:eastAsia="Times New Roman" w:hAnsi="Times New Roman" w:cs="Times New Roman"/>
                <w:b/>
                <w:szCs w:val="24"/>
              </w:rPr>
            </w:pPr>
            <w:r w:rsidRPr="00496921">
              <w:rPr>
                <w:rFonts w:ascii="Times New Roman" w:eastAsia="Times New Roman" w:hAnsi="Times New Roman" w:cs="Times New Roman"/>
                <w:b/>
                <w:szCs w:val="24"/>
              </w:rPr>
              <w:t>Оценка вклада подпрограммы в достижение целей муниципальной программы</w:t>
            </w:r>
          </w:p>
        </w:tc>
      </w:tr>
      <w:tr w:rsidR="000F02C8" w:rsidRPr="000F02C8" w:rsidTr="00496921">
        <w:trPr>
          <w:tblHeader/>
        </w:trPr>
        <w:tc>
          <w:tcPr>
            <w:tcW w:w="534" w:type="dxa"/>
            <w:vMerge/>
            <w:vAlign w:val="center"/>
          </w:tcPr>
          <w:p w:rsidR="000F02C8" w:rsidRPr="00496921" w:rsidRDefault="000F02C8" w:rsidP="000F02C8">
            <w:pPr>
              <w:spacing w:after="0" w:line="256" w:lineRule="auto"/>
              <w:rPr>
                <w:rFonts w:ascii="Times New Roman" w:eastAsia="Times New Roman" w:hAnsi="Times New Roman" w:cs="Times New Roman"/>
                <w:b/>
                <w:szCs w:val="24"/>
              </w:rPr>
            </w:pPr>
          </w:p>
        </w:tc>
        <w:tc>
          <w:tcPr>
            <w:tcW w:w="2019" w:type="dxa"/>
            <w:vMerge/>
            <w:vAlign w:val="center"/>
          </w:tcPr>
          <w:p w:rsidR="000F02C8" w:rsidRPr="00496921" w:rsidRDefault="000F02C8" w:rsidP="000F02C8">
            <w:pPr>
              <w:spacing w:after="0" w:line="256" w:lineRule="auto"/>
              <w:rPr>
                <w:rFonts w:ascii="Times New Roman" w:eastAsia="Times New Roman" w:hAnsi="Times New Roman" w:cs="Times New Roman"/>
                <w:b/>
                <w:szCs w:val="24"/>
              </w:rPr>
            </w:pP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b/>
                <w:szCs w:val="24"/>
              </w:rPr>
            </w:pPr>
            <w:r w:rsidRPr="00496921">
              <w:rPr>
                <w:rFonts w:ascii="Times New Roman" w:eastAsia="Times New Roman" w:hAnsi="Times New Roman" w:cs="Times New Roman"/>
                <w:b/>
                <w:szCs w:val="24"/>
              </w:rPr>
              <w:t>Цель 1: Стимулирование развития жилищного строительства</w:t>
            </w: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b/>
                <w:szCs w:val="24"/>
              </w:rPr>
            </w:pPr>
            <w:r w:rsidRPr="00496921">
              <w:rPr>
                <w:rFonts w:ascii="Times New Roman" w:eastAsia="Times New Roman" w:hAnsi="Times New Roman" w:cs="Times New Roman"/>
                <w:b/>
                <w:szCs w:val="24"/>
              </w:rPr>
              <w:t>Цель 2:</w:t>
            </w:r>
          </w:p>
          <w:p w:rsidR="000F02C8" w:rsidRPr="00496921" w:rsidRDefault="000F02C8" w:rsidP="000F02C8">
            <w:pPr>
              <w:spacing w:after="0" w:line="252" w:lineRule="auto"/>
              <w:jc w:val="center"/>
              <w:rPr>
                <w:rFonts w:ascii="Times New Roman" w:eastAsia="Times New Roman" w:hAnsi="Times New Roman" w:cs="Times New Roman"/>
                <w:b/>
                <w:szCs w:val="24"/>
              </w:rPr>
            </w:pPr>
            <w:r w:rsidRPr="00496921">
              <w:rPr>
                <w:rFonts w:ascii="Times New Roman" w:eastAsia="Times New Roman" w:hAnsi="Times New Roman" w:cs="Times New Roman"/>
                <w:b/>
                <w:szCs w:val="24"/>
              </w:rPr>
              <w:t>Повышение уровня газификации Тейковского муниципального района природным газом</w:t>
            </w: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b/>
                <w:szCs w:val="24"/>
              </w:rPr>
            </w:pPr>
            <w:r w:rsidRPr="00496921">
              <w:rPr>
                <w:rFonts w:ascii="Times New Roman" w:eastAsia="Times New Roman" w:hAnsi="Times New Roman" w:cs="Times New Roman"/>
                <w:b/>
                <w:szCs w:val="24"/>
              </w:rPr>
              <w:t>Цель 3:</w:t>
            </w:r>
          </w:p>
          <w:p w:rsidR="000F02C8" w:rsidRPr="00496921" w:rsidRDefault="000F02C8" w:rsidP="000F02C8">
            <w:pPr>
              <w:spacing w:after="0" w:line="252" w:lineRule="auto"/>
              <w:jc w:val="center"/>
              <w:rPr>
                <w:rFonts w:ascii="Times New Roman" w:eastAsia="Times New Roman" w:hAnsi="Times New Roman" w:cs="Times New Roman"/>
                <w:b/>
                <w:szCs w:val="24"/>
              </w:rPr>
            </w:pPr>
            <w:r w:rsidRPr="00496921">
              <w:rPr>
                <w:rFonts w:ascii="Times New Roman" w:eastAsia="Times New Roman" w:hAnsi="Times New Roman" w:cs="Times New Roman"/>
                <w:b/>
                <w:szCs w:val="24"/>
              </w:rPr>
              <w:t>Поддержка платежеспособного спроса на жилье, в том числе с помощью ипотечного жилищного кредитования</w:t>
            </w: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b/>
                <w:szCs w:val="24"/>
              </w:rPr>
            </w:pPr>
            <w:r w:rsidRPr="00496921">
              <w:rPr>
                <w:rFonts w:ascii="Times New Roman" w:eastAsia="Times New Roman" w:hAnsi="Times New Roman" w:cs="Times New Roman"/>
                <w:b/>
                <w:szCs w:val="24"/>
              </w:rPr>
              <w:t>Цель 4:</w:t>
            </w:r>
          </w:p>
          <w:p w:rsidR="000F02C8" w:rsidRPr="00496921" w:rsidRDefault="000F02C8" w:rsidP="000F02C8">
            <w:pPr>
              <w:spacing w:after="0" w:line="252" w:lineRule="auto"/>
              <w:jc w:val="center"/>
              <w:rPr>
                <w:rFonts w:ascii="Times New Roman" w:eastAsia="Times New Roman" w:hAnsi="Times New Roman" w:cs="Times New Roman"/>
                <w:b/>
                <w:szCs w:val="24"/>
              </w:rPr>
            </w:pPr>
            <w:r w:rsidRPr="00496921">
              <w:rPr>
                <w:rFonts w:ascii="Times New Roman" w:eastAsia="Times New Roman" w:hAnsi="Times New Roman" w:cs="Times New Roman"/>
                <w:b/>
                <w:szCs w:val="24"/>
              </w:rPr>
              <w:t>Улучшение технического состояния объектов ЖКХ, многоквартирных домов, обеспечение населения жилищно-коммунальными услугами</w:t>
            </w:r>
          </w:p>
        </w:tc>
      </w:tr>
      <w:tr w:rsidR="000F02C8" w:rsidRPr="000F02C8" w:rsidTr="00496921">
        <w:tc>
          <w:tcPr>
            <w:tcW w:w="534" w:type="dxa"/>
          </w:tcPr>
          <w:p w:rsidR="000F02C8" w:rsidRPr="00496921" w:rsidRDefault="000F02C8" w:rsidP="000F02C8">
            <w:pPr>
              <w:spacing w:after="0" w:line="252" w:lineRule="auto"/>
              <w:rPr>
                <w:rFonts w:ascii="Times New Roman" w:eastAsia="Times New Roman" w:hAnsi="Times New Roman" w:cs="Times New Roman"/>
                <w:szCs w:val="24"/>
              </w:rPr>
            </w:pPr>
            <w:r w:rsidRPr="00496921">
              <w:rPr>
                <w:rFonts w:ascii="Times New Roman" w:eastAsia="Times New Roman" w:hAnsi="Times New Roman" w:cs="Times New Roman"/>
                <w:szCs w:val="24"/>
              </w:rPr>
              <w:t xml:space="preserve">1. </w:t>
            </w:r>
          </w:p>
        </w:tc>
        <w:tc>
          <w:tcPr>
            <w:tcW w:w="2019"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Подпрограмма «Обеспечение жильем молодых семей в Тейковском муниципальном районе»</w:t>
            </w: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Увеличение объемов жилищного строительства за счет создания дополнительного спроса на жилье</w:t>
            </w: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Создание возможности строительства комфортного жилья</w:t>
            </w: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Создание дополнительного спроса на жилье за счет средств государственной поддержки</w:t>
            </w: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r>
      <w:tr w:rsidR="000F02C8" w:rsidRPr="000F02C8" w:rsidTr="00496921">
        <w:tc>
          <w:tcPr>
            <w:tcW w:w="534" w:type="dxa"/>
          </w:tcPr>
          <w:p w:rsidR="000F02C8" w:rsidRPr="00496921" w:rsidRDefault="000F02C8" w:rsidP="000F02C8">
            <w:pPr>
              <w:spacing w:after="0" w:line="252" w:lineRule="auto"/>
              <w:rPr>
                <w:rFonts w:ascii="Times New Roman" w:eastAsia="Times New Roman" w:hAnsi="Times New Roman" w:cs="Times New Roman"/>
                <w:szCs w:val="24"/>
              </w:rPr>
            </w:pPr>
            <w:r w:rsidRPr="00496921">
              <w:rPr>
                <w:rFonts w:ascii="Times New Roman" w:eastAsia="Times New Roman" w:hAnsi="Times New Roman" w:cs="Times New Roman"/>
                <w:szCs w:val="24"/>
              </w:rPr>
              <w:t>2.</w:t>
            </w:r>
          </w:p>
        </w:tc>
        <w:tc>
          <w:tcPr>
            <w:tcW w:w="2019"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Подпрограмма «Переселение граждан из аварийного жилищного фонда на территории Тейковского муниципального района</w:t>
            </w: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Высвобождение земельных участков под строительство</w:t>
            </w: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Создание условий для развития условий комфортного жилищного строительства на территории района</w:t>
            </w: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Создание дополнительного спроса на жилье за счет средств, выделяемых на переселение граждан</w:t>
            </w: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r>
      <w:tr w:rsidR="000F02C8" w:rsidRPr="000F02C8" w:rsidTr="00496921">
        <w:tc>
          <w:tcPr>
            <w:tcW w:w="534" w:type="dxa"/>
          </w:tcPr>
          <w:p w:rsidR="000F02C8" w:rsidRPr="00496921" w:rsidRDefault="000F02C8" w:rsidP="000F02C8">
            <w:pPr>
              <w:spacing w:after="0" w:line="252" w:lineRule="auto"/>
              <w:rPr>
                <w:rFonts w:ascii="Times New Roman" w:eastAsia="Times New Roman" w:hAnsi="Times New Roman" w:cs="Times New Roman"/>
                <w:szCs w:val="24"/>
              </w:rPr>
            </w:pPr>
            <w:r w:rsidRPr="00496921">
              <w:rPr>
                <w:rFonts w:ascii="Times New Roman" w:eastAsia="Times New Roman" w:hAnsi="Times New Roman" w:cs="Times New Roman"/>
                <w:szCs w:val="24"/>
              </w:rPr>
              <w:t>3.</w:t>
            </w:r>
          </w:p>
        </w:tc>
        <w:tc>
          <w:tcPr>
            <w:tcW w:w="2019"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Создание возможностей для нового жилищного строительства на подключенных к коммуникациям земельных участках, предназначенных для предоставления семьям с тремя и более детьми</w:t>
            </w: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Создание технической возможности для строительства комфортного жилья</w:t>
            </w: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Создание дополнительного спроса на строительство индивидуальных жилых домов</w:t>
            </w: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r>
      <w:tr w:rsidR="000F02C8" w:rsidRPr="000F02C8" w:rsidTr="00496921">
        <w:tc>
          <w:tcPr>
            <w:tcW w:w="534" w:type="dxa"/>
          </w:tcPr>
          <w:p w:rsidR="000F02C8" w:rsidRPr="00496921" w:rsidRDefault="000F02C8" w:rsidP="000F02C8">
            <w:pPr>
              <w:spacing w:after="0" w:line="252" w:lineRule="auto"/>
              <w:rPr>
                <w:rFonts w:ascii="Times New Roman" w:eastAsia="Times New Roman" w:hAnsi="Times New Roman" w:cs="Times New Roman"/>
                <w:szCs w:val="24"/>
              </w:rPr>
            </w:pPr>
            <w:r w:rsidRPr="00496921">
              <w:rPr>
                <w:rFonts w:ascii="Times New Roman" w:eastAsia="Times New Roman" w:hAnsi="Times New Roman" w:cs="Times New Roman"/>
                <w:szCs w:val="24"/>
              </w:rPr>
              <w:t>4.</w:t>
            </w:r>
          </w:p>
        </w:tc>
        <w:tc>
          <w:tcPr>
            <w:tcW w:w="2019"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Подпрограмма «Развитие газификации Тейковского муниципального района»</w:t>
            </w: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Развитие сети газоснабжения населенных пунктов для развития жилищного строительства</w:t>
            </w: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 xml:space="preserve">Повышение уровня газификации природным газом за счет строительства распределительных газопроводов, </w:t>
            </w:r>
            <w:r w:rsidRPr="00496921">
              <w:rPr>
                <w:rFonts w:ascii="Times New Roman" w:eastAsia="Times New Roman" w:hAnsi="Times New Roman" w:cs="Times New Roman"/>
                <w:szCs w:val="24"/>
              </w:rPr>
              <w:lastRenderedPageBreak/>
              <w:t>газификации природным газом населенных пунктов, жилого фонда, социальной инфраструктуры</w:t>
            </w: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lastRenderedPageBreak/>
              <w:t>Развитие сети газоснабжения населенная пунктов для развития жилищного строительства</w:t>
            </w: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r>
      <w:tr w:rsidR="000F02C8" w:rsidRPr="000F02C8" w:rsidTr="00496921">
        <w:tc>
          <w:tcPr>
            <w:tcW w:w="534" w:type="dxa"/>
          </w:tcPr>
          <w:p w:rsidR="000F02C8" w:rsidRPr="00496921" w:rsidRDefault="000F02C8" w:rsidP="000F02C8">
            <w:pPr>
              <w:spacing w:after="0" w:line="252" w:lineRule="auto"/>
              <w:rPr>
                <w:rFonts w:ascii="Times New Roman" w:eastAsia="Times New Roman" w:hAnsi="Times New Roman" w:cs="Times New Roman"/>
                <w:szCs w:val="24"/>
              </w:rPr>
            </w:pPr>
            <w:r w:rsidRPr="00496921">
              <w:rPr>
                <w:rFonts w:ascii="Times New Roman" w:eastAsia="Times New Roman" w:hAnsi="Times New Roman" w:cs="Times New Roman"/>
                <w:szCs w:val="24"/>
              </w:rPr>
              <w:t>5.</w:t>
            </w:r>
          </w:p>
        </w:tc>
        <w:tc>
          <w:tcPr>
            <w:tcW w:w="2019"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Подпрограмма «Государственная поддержка граждан в сфере ипотечного жилищного кредитования на территории Тейковского муниципального района</w:t>
            </w: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Создание дополнительного спроса на жилье за счет средств государственной поддержки</w:t>
            </w: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r>
      <w:tr w:rsidR="000F02C8" w:rsidRPr="000F02C8" w:rsidTr="00496921">
        <w:tc>
          <w:tcPr>
            <w:tcW w:w="534" w:type="dxa"/>
          </w:tcPr>
          <w:p w:rsidR="000F02C8" w:rsidRPr="00496921" w:rsidRDefault="000F02C8" w:rsidP="000F02C8">
            <w:pPr>
              <w:spacing w:after="0" w:line="252" w:lineRule="auto"/>
              <w:rPr>
                <w:rFonts w:ascii="Times New Roman" w:eastAsia="Times New Roman" w:hAnsi="Times New Roman" w:cs="Times New Roman"/>
                <w:szCs w:val="24"/>
              </w:rPr>
            </w:pPr>
            <w:r w:rsidRPr="00496921">
              <w:rPr>
                <w:rFonts w:ascii="Times New Roman" w:eastAsia="Times New Roman" w:hAnsi="Times New Roman" w:cs="Times New Roman"/>
                <w:szCs w:val="24"/>
              </w:rPr>
              <w:t>6.</w:t>
            </w:r>
          </w:p>
        </w:tc>
        <w:tc>
          <w:tcPr>
            <w:tcW w:w="2019"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lang w:eastAsia="ru-RU"/>
              </w:rPr>
              <w:t>Проведение капитального ремонта общего имущества в многоквартирных домах, расположенных на территории Тейковского муниципального района</w:t>
            </w: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 xml:space="preserve">Проведение капитального </w:t>
            </w:r>
            <w:proofErr w:type="gramStart"/>
            <w:r w:rsidRPr="00496921">
              <w:rPr>
                <w:rFonts w:ascii="Times New Roman" w:eastAsia="Times New Roman" w:hAnsi="Times New Roman" w:cs="Times New Roman"/>
                <w:szCs w:val="24"/>
              </w:rPr>
              <w:t>ремонта  жилищного</w:t>
            </w:r>
            <w:proofErr w:type="gramEnd"/>
            <w:r w:rsidRPr="00496921">
              <w:rPr>
                <w:rFonts w:ascii="Times New Roman" w:eastAsia="Times New Roman" w:hAnsi="Times New Roman" w:cs="Times New Roman"/>
                <w:szCs w:val="24"/>
              </w:rPr>
              <w:t xml:space="preserve"> фонда с учетом фактического технического состояния конструктивных элементов многоквартирных домов</w:t>
            </w:r>
          </w:p>
        </w:tc>
      </w:tr>
      <w:tr w:rsidR="000F02C8" w:rsidRPr="000F02C8" w:rsidTr="00496921">
        <w:tc>
          <w:tcPr>
            <w:tcW w:w="534" w:type="dxa"/>
          </w:tcPr>
          <w:p w:rsidR="000F02C8" w:rsidRPr="00496921" w:rsidRDefault="000F02C8" w:rsidP="000F02C8">
            <w:pPr>
              <w:spacing w:after="0" w:line="252" w:lineRule="auto"/>
              <w:rPr>
                <w:rFonts w:ascii="Times New Roman" w:eastAsia="Times New Roman" w:hAnsi="Times New Roman" w:cs="Times New Roman"/>
                <w:szCs w:val="24"/>
              </w:rPr>
            </w:pPr>
            <w:r w:rsidRPr="00496921">
              <w:rPr>
                <w:rFonts w:ascii="Times New Roman" w:eastAsia="Times New Roman" w:hAnsi="Times New Roman" w:cs="Times New Roman"/>
                <w:szCs w:val="24"/>
              </w:rPr>
              <w:t>7.</w:t>
            </w:r>
          </w:p>
        </w:tc>
        <w:tc>
          <w:tcPr>
            <w:tcW w:w="2019"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lang w:eastAsia="ru-RU"/>
              </w:rPr>
              <w:t>Обеспечение водоснабжением жителей Тейковского муниципального района</w:t>
            </w: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Развитие сети водоснабжения населенных пунктов. Создание условий для развития условий комфортного жилищного строительства на территории района</w:t>
            </w: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Повышение уровня обеспеченности населения качественной питьевой водой</w:t>
            </w:r>
          </w:p>
        </w:tc>
      </w:tr>
      <w:tr w:rsidR="000F02C8" w:rsidRPr="000F02C8" w:rsidTr="00496921">
        <w:tc>
          <w:tcPr>
            <w:tcW w:w="534" w:type="dxa"/>
          </w:tcPr>
          <w:p w:rsidR="000F02C8" w:rsidRPr="00496921" w:rsidRDefault="000F02C8" w:rsidP="000F02C8">
            <w:pPr>
              <w:spacing w:after="0" w:line="252" w:lineRule="auto"/>
              <w:rPr>
                <w:rFonts w:ascii="Times New Roman" w:eastAsia="Times New Roman" w:hAnsi="Times New Roman" w:cs="Times New Roman"/>
                <w:szCs w:val="24"/>
              </w:rPr>
            </w:pPr>
            <w:r w:rsidRPr="00496921">
              <w:rPr>
                <w:rFonts w:ascii="Times New Roman" w:eastAsia="Times New Roman" w:hAnsi="Times New Roman" w:cs="Times New Roman"/>
                <w:szCs w:val="24"/>
              </w:rPr>
              <w:t>8.</w:t>
            </w:r>
          </w:p>
        </w:tc>
        <w:tc>
          <w:tcPr>
            <w:tcW w:w="2019"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lang w:eastAsia="ru-RU"/>
              </w:rPr>
              <w:t>Обеспечение населения Тейковского муниципального района теплоснабжением</w:t>
            </w: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Развитие сети теплоснабжения населенных пунктов. Создание условий для развития условий комфортного жилищного строительства на территории района</w:t>
            </w: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Предупреждение и ликвидация последствий аварийных ситуаций на объектах жилищно-коммунального хозяйства</w:t>
            </w:r>
          </w:p>
        </w:tc>
      </w:tr>
      <w:tr w:rsidR="000F02C8" w:rsidRPr="000F02C8" w:rsidTr="00496921">
        <w:tc>
          <w:tcPr>
            <w:tcW w:w="534" w:type="dxa"/>
          </w:tcPr>
          <w:p w:rsidR="000F02C8" w:rsidRPr="00496921" w:rsidRDefault="000F02C8" w:rsidP="000F02C8">
            <w:pPr>
              <w:spacing w:after="0" w:line="252" w:lineRule="auto"/>
              <w:rPr>
                <w:rFonts w:ascii="Times New Roman" w:eastAsia="Times New Roman" w:hAnsi="Times New Roman" w:cs="Times New Roman"/>
                <w:szCs w:val="24"/>
              </w:rPr>
            </w:pPr>
            <w:r w:rsidRPr="00496921">
              <w:rPr>
                <w:rFonts w:ascii="Times New Roman" w:eastAsia="Times New Roman" w:hAnsi="Times New Roman" w:cs="Times New Roman"/>
                <w:szCs w:val="24"/>
              </w:rPr>
              <w:t>9.</w:t>
            </w:r>
          </w:p>
        </w:tc>
        <w:tc>
          <w:tcPr>
            <w:tcW w:w="2019"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lang w:eastAsia="ru-RU"/>
              </w:rPr>
              <w:t xml:space="preserve">Реализация мероприятий по </w:t>
            </w:r>
            <w:r w:rsidRPr="00496921">
              <w:rPr>
                <w:rFonts w:ascii="Times New Roman" w:eastAsia="Times New Roman" w:hAnsi="Times New Roman" w:cs="Times New Roman"/>
                <w:lang w:eastAsia="ru-RU"/>
              </w:rPr>
              <w:lastRenderedPageBreak/>
              <w:t>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lang w:eastAsia="ru-RU"/>
              </w:rPr>
              <w:lastRenderedPageBreak/>
              <w:t xml:space="preserve">Повышение качества и </w:t>
            </w:r>
            <w:r w:rsidRPr="00496921">
              <w:rPr>
                <w:rFonts w:ascii="Times New Roman" w:eastAsia="Times New Roman" w:hAnsi="Times New Roman" w:cs="Times New Roman"/>
                <w:lang w:eastAsia="ru-RU"/>
              </w:rPr>
              <w:lastRenderedPageBreak/>
              <w:t>доступности для населения сбора и вывоза твердых коммунальных отходов, создание безопасных и благоприятных условий проживания граждан.</w:t>
            </w:r>
            <w:r w:rsidRPr="00496921">
              <w:rPr>
                <w:rFonts w:ascii="Times New Roman" w:eastAsia="Times New Roman" w:hAnsi="Times New Roman" w:cs="Times New Roman"/>
                <w:szCs w:val="24"/>
              </w:rPr>
              <w:t xml:space="preserve"> Создание условий для развития условий комфортного жилищного строительства на территории района</w:t>
            </w: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rPr>
              <w:t xml:space="preserve">Улучшение санитарной и </w:t>
            </w:r>
            <w:r w:rsidRPr="00496921">
              <w:rPr>
                <w:rFonts w:ascii="Times New Roman" w:eastAsia="Times New Roman" w:hAnsi="Times New Roman" w:cs="Times New Roman"/>
                <w:szCs w:val="24"/>
              </w:rPr>
              <w:lastRenderedPageBreak/>
              <w:t>экологической ситуации</w:t>
            </w:r>
          </w:p>
        </w:tc>
      </w:tr>
      <w:tr w:rsidR="000F02C8" w:rsidRPr="000F02C8" w:rsidTr="00496921">
        <w:tc>
          <w:tcPr>
            <w:tcW w:w="534" w:type="dxa"/>
          </w:tcPr>
          <w:p w:rsidR="000F02C8" w:rsidRPr="00496921" w:rsidRDefault="000F02C8" w:rsidP="000F02C8">
            <w:pPr>
              <w:spacing w:after="0" w:line="252" w:lineRule="auto"/>
              <w:rPr>
                <w:rFonts w:ascii="Times New Roman" w:eastAsia="Times New Roman" w:hAnsi="Times New Roman" w:cs="Times New Roman"/>
                <w:szCs w:val="24"/>
              </w:rPr>
            </w:pPr>
            <w:r w:rsidRPr="00496921">
              <w:rPr>
                <w:rFonts w:ascii="Times New Roman" w:eastAsia="Times New Roman" w:hAnsi="Times New Roman" w:cs="Times New Roman"/>
                <w:szCs w:val="24"/>
              </w:rPr>
              <w:lastRenderedPageBreak/>
              <w:t>10.</w:t>
            </w:r>
          </w:p>
        </w:tc>
        <w:tc>
          <w:tcPr>
            <w:tcW w:w="2019"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lang w:eastAsia="ru-RU"/>
              </w:rPr>
              <w:t>Содержание территорий сельских кладбищ Тейковского муниципального района</w:t>
            </w:r>
          </w:p>
        </w:tc>
        <w:tc>
          <w:tcPr>
            <w:tcW w:w="1984"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1843"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1985" w:type="dxa"/>
          </w:tcPr>
          <w:p w:rsidR="000F02C8" w:rsidRPr="00496921" w:rsidRDefault="000F02C8" w:rsidP="000F02C8">
            <w:pPr>
              <w:spacing w:after="0" w:line="252" w:lineRule="auto"/>
              <w:jc w:val="center"/>
              <w:rPr>
                <w:rFonts w:ascii="Times New Roman" w:eastAsia="Times New Roman" w:hAnsi="Times New Roman" w:cs="Times New Roman"/>
                <w:szCs w:val="24"/>
              </w:rPr>
            </w:pPr>
          </w:p>
        </w:tc>
        <w:tc>
          <w:tcPr>
            <w:tcW w:w="2267" w:type="dxa"/>
          </w:tcPr>
          <w:p w:rsidR="000F02C8" w:rsidRPr="00496921" w:rsidRDefault="000F02C8" w:rsidP="000F02C8">
            <w:pPr>
              <w:spacing w:after="0" w:line="252" w:lineRule="auto"/>
              <w:jc w:val="center"/>
              <w:rPr>
                <w:rFonts w:ascii="Times New Roman" w:eastAsia="Times New Roman" w:hAnsi="Times New Roman" w:cs="Times New Roman"/>
                <w:szCs w:val="24"/>
              </w:rPr>
            </w:pPr>
            <w:r w:rsidRPr="00496921">
              <w:rPr>
                <w:rFonts w:ascii="Times New Roman" w:eastAsia="Times New Roman" w:hAnsi="Times New Roman" w:cs="Times New Roman"/>
                <w:szCs w:val="24"/>
                <w:lang w:eastAsia="ar-SA"/>
              </w:rPr>
              <w:t>Улучшение санитарно-эпидемиологического состояния территории кладбищ</w:t>
            </w:r>
          </w:p>
        </w:tc>
      </w:tr>
    </w:tbl>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tabs>
          <w:tab w:val="left" w:pos="0"/>
        </w:tabs>
        <w:spacing w:after="0" w:line="240" w:lineRule="auto"/>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sectPr w:rsidR="000F02C8" w:rsidRPr="000F02C8" w:rsidSect="00AE46AF">
          <w:pgSz w:w="11906" w:h="16838"/>
          <w:pgMar w:top="1134" w:right="567" w:bottom="1134" w:left="1134" w:header="709" w:footer="709" w:gutter="0"/>
          <w:cols w:space="720"/>
          <w:docGrid w:linePitch="299"/>
        </w:sectPr>
      </w:pPr>
    </w:p>
    <w:p w:rsidR="000F02C8" w:rsidRPr="00496921" w:rsidRDefault="000F02C8" w:rsidP="000F02C8">
      <w:pPr>
        <w:spacing w:after="0" w:line="240" w:lineRule="auto"/>
        <w:jc w:val="center"/>
        <w:rPr>
          <w:rFonts w:ascii="Times New Roman" w:eastAsia="Times New Roman" w:hAnsi="Times New Roman" w:cs="Times New Roman"/>
          <w:b/>
          <w:szCs w:val="24"/>
          <w:lang w:eastAsia="ru-RU"/>
        </w:rPr>
      </w:pPr>
      <w:r w:rsidRPr="000F02C8">
        <w:rPr>
          <w:rFonts w:ascii="Times New Roman" w:eastAsia="Times New Roman" w:hAnsi="Times New Roman" w:cs="Times New Roman"/>
          <w:b/>
          <w:sz w:val="24"/>
          <w:szCs w:val="24"/>
          <w:lang w:eastAsia="ru-RU"/>
        </w:rPr>
        <w:lastRenderedPageBreak/>
        <w:t xml:space="preserve">4. Ресурсное обеспечение </w:t>
      </w:r>
      <w:r w:rsidRPr="00496921">
        <w:rPr>
          <w:rFonts w:ascii="Times New Roman" w:eastAsia="Times New Roman" w:hAnsi="Times New Roman" w:cs="Times New Roman"/>
          <w:b/>
          <w:szCs w:val="24"/>
          <w:lang w:eastAsia="ru-RU"/>
        </w:rPr>
        <w:t>муниципальной программы Тейковского муниципального района</w:t>
      </w:r>
    </w:p>
    <w:p w:rsidR="000F02C8" w:rsidRPr="00496921" w:rsidRDefault="000F02C8" w:rsidP="000F02C8">
      <w:pPr>
        <w:spacing w:after="0" w:line="240" w:lineRule="auto"/>
        <w:jc w:val="center"/>
        <w:rPr>
          <w:rFonts w:ascii="Times New Roman" w:eastAsia="Times New Roman" w:hAnsi="Times New Roman" w:cs="Times New Roman"/>
          <w:b/>
          <w:szCs w:val="24"/>
          <w:lang w:eastAsia="ru-RU"/>
        </w:rPr>
      </w:pPr>
    </w:p>
    <w:p w:rsidR="000F02C8" w:rsidRPr="00496921" w:rsidRDefault="000F02C8" w:rsidP="000F02C8">
      <w:pPr>
        <w:spacing w:after="0" w:line="240" w:lineRule="auto"/>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lang w:eastAsia="ru-RU"/>
        </w:rPr>
        <w:t>Таблица 4. Ресурсное обеспечение реализации Программы (</w:t>
      </w:r>
      <w:proofErr w:type="spellStart"/>
      <w:r w:rsidRPr="00496921">
        <w:rPr>
          <w:rFonts w:ascii="Times New Roman" w:eastAsia="Times New Roman" w:hAnsi="Times New Roman" w:cs="Times New Roman"/>
          <w:szCs w:val="24"/>
          <w:lang w:eastAsia="ru-RU"/>
        </w:rPr>
        <w:t>тыс.руб</w:t>
      </w:r>
      <w:proofErr w:type="spellEnd"/>
      <w:r w:rsidRPr="00496921">
        <w:rPr>
          <w:rFonts w:ascii="Times New Roman" w:eastAsia="Times New Roman" w:hAnsi="Times New Roman" w:cs="Times New Roman"/>
          <w:szCs w:val="24"/>
          <w:lang w:eastAsia="ru-RU"/>
        </w:rPr>
        <w:t>.)</w:t>
      </w:r>
    </w:p>
    <w:p w:rsidR="000F02C8" w:rsidRPr="00496921" w:rsidRDefault="000F02C8" w:rsidP="000F02C8">
      <w:pPr>
        <w:spacing w:after="0" w:line="240" w:lineRule="auto"/>
        <w:rPr>
          <w:rFonts w:ascii="Times New Roman" w:eastAsia="Times New Roman" w:hAnsi="Times New Roman" w:cs="Times New Roman"/>
          <w:szCs w:val="24"/>
          <w:lang w:eastAsia="ru-RU"/>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2547"/>
        <w:gridCol w:w="1177"/>
        <w:gridCol w:w="1030"/>
        <w:gridCol w:w="1166"/>
        <w:gridCol w:w="1054"/>
        <w:gridCol w:w="1077"/>
        <w:gridCol w:w="975"/>
        <w:gridCol w:w="990"/>
      </w:tblGrid>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 п/п</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Наименование подпрограммы/Источник ресурсного обеспечения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2014</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2015</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2016</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2017</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2018</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2019</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2020</w:t>
            </w:r>
          </w:p>
        </w:tc>
      </w:tr>
      <w:tr w:rsidR="000F02C8" w:rsidRPr="00496921" w:rsidTr="00496921">
        <w:tc>
          <w:tcPr>
            <w:tcW w:w="3163" w:type="dxa"/>
            <w:gridSpan w:val="2"/>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Программа, всего</w:t>
            </w:r>
          </w:p>
        </w:tc>
        <w:tc>
          <w:tcPr>
            <w:tcW w:w="1177" w:type="dxa"/>
          </w:tcPr>
          <w:p w:rsidR="000F02C8" w:rsidRPr="00496921" w:rsidRDefault="000F02C8" w:rsidP="000F02C8">
            <w:pPr>
              <w:spacing w:after="0" w:line="256" w:lineRule="auto"/>
              <w:ind w:right="-98"/>
              <w:jc w:val="center"/>
              <w:rPr>
                <w:rFonts w:ascii="Times New Roman" w:eastAsia="Times New Roman" w:hAnsi="Times New Roman" w:cs="Times New Roman"/>
                <w:sz w:val="20"/>
                <w:highlight w:val="red"/>
              </w:rPr>
            </w:pPr>
            <w:r w:rsidRPr="00496921">
              <w:rPr>
                <w:rFonts w:ascii="Times New Roman" w:eastAsia="Times New Roman" w:hAnsi="Times New Roman" w:cs="Times New Roman"/>
                <w:sz w:val="20"/>
              </w:rPr>
              <w:t>188406,808</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7867,5</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1859,22298</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8653,34</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highlight w:val="yellow"/>
                <w:lang w:eastAsia="ru-RU"/>
              </w:rPr>
            </w:pPr>
            <w:r w:rsidRPr="00496921">
              <w:rPr>
                <w:rFonts w:ascii="Times New Roman" w:eastAsia="Times New Roman" w:hAnsi="Times New Roman" w:cs="Times New Roman"/>
                <w:szCs w:val="24"/>
              </w:rPr>
              <w:t>8855,97</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8388,70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3163" w:type="dxa"/>
            <w:gridSpan w:val="2"/>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highlight w:val="red"/>
              </w:rPr>
            </w:pPr>
            <w:r w:rsidRPr="00496921">
              <w:rPr>
                <w:rFonts w:ascii="Times New Roman" w:eastAsia="Times New Roman" w:hAnsi="Times New Roman" w:cs="Times New Roman"/>
                <w:sz w:val="20"/>
              </w:rPr>
              <w:t>150839,845</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7867,5</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1859,22298</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8653,34</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highlight w:val="yellow"/>
                <w:lang w:eastAsia="ru-RU"/>
              </w:rPr>
            </w:pPr>
            <w:r w:rsidRPr="00496921">
              <w:rPr>
                <w:rFonts w:ascii="Times New Roman" w:eastAsia="Times New Roman" w:hAnsi="Times New Roman" w:cs="Times New Roman"/>
                <w:szCs w:val="24"/>
              </w:rPr>
              <w:t>8855,97</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8388,70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3163" w:type="dxa"/>
            <w:gridSpan w:val="2"/>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1843,7</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2662,9</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474,71432</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3163" w:type="dxa"/>
            <w:gridSpan w:val="2"/>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141306,55</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3689,1</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471,95436</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3163" w:type="dxa"/>
            <w:gridSpan w:val="2"/>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1335,0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29,8</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8492,24</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8614,27</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8388,70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3163" w:type="dxa"/>
            <w:gridSpan w:val="2"/>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бюджеты поселений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6354,595</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1485,7</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912,5543</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161,10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241,70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3163" w:type="dxa"/>
            <w:gridSpan w:val="2"/>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бюджеты государственных внебюджетных фондов</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35416,693</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3163" w:type="dxa"/>
            <w:gridSpan w:val="2"/>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общий объем внебюджетного финансирования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2150,0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Подпрограмма «Обеспечение жильем молодых семей в Тейковском муниципальном районе»</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3620,8</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7296,3</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1859,22298</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349,10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376,00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107,40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1843,7</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2662,9</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474,71432</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1 382,1</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3233,7</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471,95436</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188,00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134,30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107,40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xml:space="preserve">-бюджет поселений Тейковского муниципального района </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395,0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1399,7</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912,5543</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161,10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241,70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Подпрограмма «Переселение граждан из аварийного жилищного фонда на территории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39885,045</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34 227,45</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бюджеты поселений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5 657,595</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бюджеты государственных внебюджетных фондов</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35 416,963</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общий объем внебюджетного финансирования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 xml:space="preserve">Подпрограмма «Обеспечение </w:t>
            </w:r>
            <w:r w:rsidRPr="00496921">
              <w:rPr>
                <w:rFonts w:ascii="Times New Roman" w:eastAsia="Times New Roman" w:hAnsi="Times New Roman" w:cs="Times New Roman"/>
                <w:b/>
                <w:sz w:val="20"/>
              </w:rPr>
              <w:lastRenderedPageBreak/>
              <w:t>инженерной инфраструктурой земельных участков, предназначенных для предоставления семьям с тремя и более детьми в Тейковском муниципальном районе»</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12 625,0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12 500,0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125,0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бюджеты поселений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общий объем внебюджетного финансирования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4.</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Подпрограмма «Развитие газификации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94 709,00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29,80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332,64</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508,37</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309,70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93 197,00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1 210,00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29,8</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332,64</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508,37</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309,70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xml:space="preserve">- </w:t>
            </w:r>
            <w:r w:rsidR="00E63FDC" w:rsidRPr="00496921">
              <w:rPr>
                <w:rFonts w:ascii="Times New Roman" w:eastAsia="Times New Roman" w:hAnsi="Times New Roman" w:cs="Times New Roman"/>
                <w:sz w:val="20"/>
              </w:rPr>
              <w:t>бюджет поселений</w:t>
            </w:r>
            <w:r w:rsidRPr="00496921">
              <w:rPr>
                <w:rFonts w:ascii="Times New Roman" w:eastAsia="Times New Roman" w:hAnsi="Times New Roman" w:cs="Times New Roman"/>
                <w:sz w:val="20"/>
              </w:rPr>
              <w:t xml:space="preserve">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302,00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общий объем внебюджетного финансирования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2 150,00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5.</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Подпрограмма «Государственная поддержка граждан в сфере ипотечного жилищного кредитования на территории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541,4</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455,4</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xml:space="preserve">- </w:t>
            </w:r>
            <w:proofErr w:type="gramStart"/>
            <w:r w:rsidRPr="00496921">
              <w:rPr>
                <w:rFonts w:ascii="Times New Roman" w:eastAsia="Times New Roman" w:hAnsi="Times New Roman" w:cs="Times New Roman"/>
                <w:sz w:val="20"/>
              </w:rPr>
              <w:t>бюджет  поселений</w:t>
            </w:r>
            <w:proofErr w:type="gramEnd"/>
            <w:r w:rsidRPr="00496921">
              <w:rPr>
                <w:rFonts w:ascii="Times New Roman" w:eastAsia="Times New Roman" w:hAnsi="Times New Roman" w:cs="Times New Roman"/>
                <w:sz w:val="20"/>
              </w:rPr>
              <w:t xml:space="preserve">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86,0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6.</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 xml:space="preserve">Подпрограмма «Проведение капитального ремонта общего имущества в многоквартирных домах, </w:t>
            </w:r>
            <w:r w:rsidRPr="00496921">
              <w:rPr>
                <w:rFonts w:ascii="Times New Roman" w:eastAsia="Times New Roman" w:hAnsi="Times New Roman" w:cs="Times New Roman"/>
                <w:b/>
                <w:sz w:val="20"/>
              </w:rPr>
              <w:lastRenderedPageBreak/>
              <w:t>расположенных на территории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b/>
                <w:sz w:val="20"/>
              </w:rPr>
            </w:pP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b/>
                <w:sz w:val="20"/>
              </w:rPr>
            </w:pP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b/>
                <w:sz w:val="20"/>
              </w:rPr>
            </w:pP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b/>
                <w:sz w:val="20"/>
              </w:rPr>
            </w:pP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b/>
                <w:sz w:val="20"/>
              </w:rPr>
            </w:pPr>
          </w:p>
        </w:tc>
        <w:tc>
          <w:tcPr>
            <w:tcW w:w="975" w:type="dxa"/>
          </w:tcPr>
          <w:p w:rsidR="000F02C8" w:rsidRPr="00496921" w:rsidRDefault="000F02C8" w:rsidP="000F02C8">
            <w:pPr>
              <w:spacing w:after="0" w:line="256" w:lineRule="auto"/>
              <w:jc w:val="center"/>
              <w:rPr>
                <w:rFonts w:ascii="Times New Roman" w:eastAsia="Times New Roman" w:hAnsi="Times New Roman" w:cs="Times New Roman"/>
                <w:b/>
                <w:sz w:val="20"/>
              </w:rPr>
            </w:pPr>
          </w:p>
        </w:tc>
        <w:tc>
          <w:tcPr>
            <w:tcW w:w="990" w:type="dxa"/>
          </w:tcPr>
          <w:p w:rsidR="000F02C8" w:rsidRPr="00496921" w:rsidRDefault="000F02C8" w:rsidP="000F02C8">
            <w:pPr>
              <w:spacing w:after="0" w:line="256" w:lineRule="auto"/>
              <w:jc w:val="center"/>
              <w:rPr>
                <w:rFonts w:ascii="Times New Roman" w:eastAsia="Times New Roman" w:hAnsi="Times New Roman" w:cs="Times New Roman"/>
                <w:b/>
                <w:sz w:val="20"/>
              </w:rPr>
            </w:pP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lang w:val="en-US"/>
              </w:rPr>
            </w:pPr>
            <w:r w:rsidRPr="00496921">
              <w:rPr>
                <w:rFonts w:ascii="Times New Roman" w:eastAsia="Times New Roman" w:hAnsi="Times New Roman" w:cs="Times New Roman"/>
                <w:sz w:val="20"/>
                <w:lang w:val="en-US"/>
              </w:rPr>
              <w:t>0</w:t>
            </w:r>
            <w:r w:rsidRPr="00496921">
              <w:rPr>
                <w:rFonts w:ascii="Times New Roman" w:eastAsia="Times New Roman" w:hAnsi="Times New Roman" w:cs="Times New Roman"/>
                <w:sz w:val="20"/>
              </w:rPr>
              <w:t>,</w:t>
            </w:r>
            <w:r w:rsidRPr="00496921">
              <w:rPr>
                <w:rFonts w:ascii="Times New Roman" w:eastAsia="Times New Roman" w:hAnsi="Times New Roman" w:cs="Times New Roman"/>
                <w:sz w:val="20"/>
                <w:lang w:val="en-US"/>
              </w:rPr>
              <w:t>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lang w:val="en-US"/>
              </w:rPr>
              <w:t>0</w:t>
            </w:r>
            <w:r w:rsidRPr="00496921">
              <w:rPr>
                <w:rFonts w:ascii="Times New Roman" w:eastAsia="Times New Roman" w:hAnsi="Times New Roman" w:cs="Times New Roman"/>
                <w:sz w:val="20"/>
              </w:rPr>
              <w:t>,00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1023,10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1023,10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1023,10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1023,10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1023,10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1023,10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xml:space="preserve">-бюджет поселений Тейковского муниципального района </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7.</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Подпрограмма «Обеспечение водоснабжением жителей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887,90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887,90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887,90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887,90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887,90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887,90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xml:space="preserve">-бюджет поселений Тейковского муниципального района </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8.</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Подпрограмма «Обеспечение населения Тейковского муниципального района теплоснабжением»</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5500,00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5500,00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5500,00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5500,00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5500,00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5500,00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xml:space="preserve">-бюджет поселений Тейковского муниципального района </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9.</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Подпрограмма «Реализация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360,60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360,60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360,60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360,60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360,60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360,60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xml:space="preserve">-бюджет поселений Тейковского муниципального района </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highlight w:val="yellow"/>
              </w:rPr>
            </w:pPr>
            <w:r w:rsidRPr="00496921">
              <w:rPr>
                <w:rFonts w:ascii="Times New Roman" w:eastAsia="Times New Roman" w:hAnsi="Times New Roman" w:cs="Times New Roman"/>
                <w:sz w:val="20"/>
              </w:rPr>
              <w:t>10.</w:t>
            </w: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b/>
                <w:sz w:val="20"/>
              </w:rPr>
            </w:pPr>
            <w:r w:rsidRPr="00496921">
              <w:rPr>
                <w:rFonts w:ascii="Times New Roman" w:eastAsia="Times New Roman" w:hAnsi="Times New Roman" w:cs="Times New Roman"/>
                <w:b/>
                <w:sz w:val="20"/>
              </w:rPr>
              <w:t>Подпрограмма «Содержание территорий сельских кладбищ Тейковского муниципального района»</w:t>
            </w:r>
          </w:p>
        </w:tc>
        <w:tc>
          <w:tcPr>
            <w:tcW w:w="11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3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16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Бюджетные ассигнования</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200,00</w:t>
            </w:r>
          </w:p>
        </w:tc>
        <w:tc>
          <w:tcPr>
            <w:tcW w:w="107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200,00</w:t>
            </w:r>
          </w:p>
        </w:tc>
        <w:tc>
          <w:tcPr>
            <w:tcW w:w="975"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200,00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федеральный бюджет</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Ивановской области</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бюджет Тейковского муниципального района</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200,00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200,00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200,00</w:t>
            </w:r>
          </w:p>
        </w:tc>
        <w:tc>
          <w:tcPr>
            <w:tcW w:w="990"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0,00</w:t>
            </w:r>
          </w:p>
        </w:tc>
      </w:tr>
      <w:tr w:rsidR="000F02C8" w:rsidRPr="00496921" w:rsidTr="00496921">
        <w:tc>
          <w:tcPr>
            <w:tcW w:w="616" w:type="dxa"/>
          </w:tcPr>
          <w:p w:rsidR="000F02C8" w:rsidRPr="00496921" w:rsidRDefault="000F02C8" w:rsidP="000F02C8">
            <w:pPr>
              <w:spacing w:after="0" w:line="256" w:lineRule="auto"/>
              <w:jc w:val="center"/>
              <w:rPr>
                <w:rFonts w:ascii="Times New Roman" w:eastAsia="Times New Roman" w:hAnsi="Times New Roman" w:cs="Times New Roman"/>
                <w:sz w:val="20"/>
              </w:rPr>
            </w:pPr>
          </w:p>
        </w:tc>
        <w:tc>
          <w:tcPr>
            <w:tcW w:w="2547" w:type="dxa"/>
          </w:tcPr>
          <w:p w:rsidR="000F02C8" w:rsidRPr="00496921" w:rsidRDefault="000F02C8" w:rsidP="000F02C8">
            <w:pPr>
              <w:spacing w:after="0" w:line="256" w:lineRule="auto"/>
              <w:jc w:val="center"/>
              <w:rPr>
                <w:rFonts w:ascii="Times New Roman" w:eastAsia="Times New Roman" w:hAnsi="Times New Roman" w:cs="Times New Roman"/>
                <w:sz w:val="20"/>
              </w:rPr>
            </w:pPr>
            <w:r w:rsidRPr="00496921">
              <w:rPr>
                <w:rFonts w:ascii="Times New Roman" w:eastAsia="Times New Roman" w:hAnsi="Times New Roman" w:cs="Times New Roman"/>
                <w:sz w:val="20"/>
              </w:rPr>
              <w:t xml:space="preserve">-бюджет поселений Тейковского муниципального района </w:t>
            </w:r>
          </w:p>
        </w:tc>
        <w:tc>
          <w:tcPr>
            <w:tcW w:w="11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3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166"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54"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1077"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75"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c>
          <w:tcPr>
            <w:tcW w:w="990" w:type="dxa"/>
          </w:tcPr>
          <w:p w:rsidR="000F02C8" w:rsidRPr="00496921" w:rsidRDefault="000F02C8" w:rsidP="000F02C8">
            <w:pPr>
              <w:spacing w:after="0" w:line="240" w:lineRule="auto"/>
              <w:jc w:val="center"/>
              <w:rPr>
                <w:rFonts w:ascii="Times New Roman" w:eastAsia="Times New Roman" w:hAnsi="Times New Roman" w:cs="Times New Roman"/>
                <w:szCs w:val="24"/>
                <w:lang w:eastAsia="ru-RU"/>
              </w:rPr>
            </w:pPr>
            <w:r w:rsidRPr="00496921">
              <w:rPr>
                <w:rFonts w:ascii="Times New Roman" w:eastAsia="Times New Roman" w:hAnsi="Times New Roman" w:cs="Times New Roman"/>
                <w:szCs w:val="24"/>
              </w:rPr>
              <w:t>0,00</w:t>
            </w:r>
          </w:p>
        </w:tc>
      </w:tr>
    </w:tbl>
    <w:p w:rsidR="000F02C8" w:rsidRPr="00496921" w:rsidRDefault="000F02C8" w:rsidP="000F02C8">
      <w:pPr>
        <w:spacing w:after="0" w:line="240" w:lineRule="auto"/>
        <w:rPr>
          <w:rFonts w:ascii="Times New Roman" w:eastAsia="Times New Roman" w:hAnsi="Times New Roman" w:cs="Times New Roman"/>
          <w:szCs w:val="24"/>
          <w:lang w:eastAsia="ru-RU"/>
        </w:rPr>
        <w:sectPr w:rsidR="000F02C8" w:rsidRPr="00496921" w:rsidSect="00AE46AF">
          <w:pgSz w:w="11906" w:h="16838"/>
          <w:pgMar w:top="1134" w:right="567" w:bottom="1134" w:left="1134" w:header="709" w:footer="709" w:gutter="0"/>
          <w:cols w:space="720"/>
          <w:docGrid w:linePitch="299"/>
        </w:sect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Приложение №1 к муниципальной программе</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«Обеспечение доступным и комфортным жильем, </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объектами инженерной инфраструктуры</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и услугами жилищно-коммунального хозяйства </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населения Тейковского муниципального района»</w:t>
      </w:r>
    </w:p>
    <w:p w:rsidR="000F02C8" w:rsidRPr="000F02C8" w:rsidRDefault="000F02C8" w:rsidP="000F02C8">
      <w:pPr>
        <w:spacing w:after="0" w:line="240" w:lineRule="auto"/>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Подпрограмма</w:t>
      </w: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«Обеспечение жильем молодых семей</w:t>
      </w: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в Тейковском муниципальном районе»</w:t>
      </w:r>
    </w:p>
    <w:p w:rsidR="000F02C8" w:rsidRPr="000F02C8" w:rsidRDefault="000F02C8" w:rsidP="000F02C8">
      <w:pPr>
        <w:spacing w:after="0" w:line="240" w:lineRule="auto"/>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 xml:space="preserve">1. Паспорт подпрограммы </w:t>
      </w: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83"/>
        <w:gridCol w:w="6177"/>
      </w:tblGrid>
      <w:tr w:rsidR="000F02C8" w:rsidRPr="000F02C8" w:rsidTr="000F02C8">
        <w:trPr>
          <w:trHeight w:val="393"/>
        </w:trPr>
        <w:tc>
          <w:tcPr>
            <w:tcW w:w="3183" w:type="dxa"/>
          </w:tcPr>
          <w:p w:rsidR="000F02C8" w:rsidRPr="000F02C8" w:rsidRDefault="000F02C8" w:rsidP="000F02C8">
            <w:pPr>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Тип подпрограммы</w:t>
            </w:r>
          </w:p>
        </w:tc>
        <w:tc>
          <w:tcPr>
            <w:tcW w:w="6177"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Специальная</w:t>
            </w:r>
          </w:p>
        </w:tc>
      </w:tr>
      <w:tr w:rsidR="000F02C8" w:rsidRPr="000F02C8" w:rsidTr="000F02C8">
        <w:trPr>
          <w:cantSplit/>
          <w:trHeight w:val="630"/>
        </w:trPr>
        <w:tc>
          <w:tcPr>
            <w:tcW w:w="3183" w:type="dxa"/>
          </w:tcPr>
          <w:p w:rsidR="000F02C8" w:rsidRPr="000F02C8" w:rsidRDefault="000F02C8" w:rsidP="000F02C8">
            <w:pPr>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Наименование подпрограммы</w:t>
            </w:r>
          </w:p>
        </w:tc>
        <w:tc>
          <w:tcPr>
            <w:tcW w:w="6177"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«Обеспечение жильем молодых семей в Тейковском муниципальном районе»</w:t>
            </w:r>
          </w:p>
        </w:tc>
      </w:tr>
      <w:tr w:rsidR="000F02C8" w:rsidRPr="000F02C8" w:rsidTr="000F02C8">
        <w:trPr>
          <w:cantSplit/>
          <w:trHeight w:val="240"/>
        </w:trPr>
        <w:tc>
          <w:tcPr>
            <w:tcW w:w="3183" w:type="dxa"/>
          </w:tcPr>
          <w:p w:rsidR="000F02C8" w:rsidRPr="000F02C8" w:rsidRDefault="000F02C8" w:rsidP="000F02C8">
            <w:pPr>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Срок реализации</w:t>
            </w:r>
          </w:p>
        </w:tc>
        <w:tc>
          <w:tcPr>
            <w:tcW w:w="6177" w:type="dxa"/>
          </w:tcPr>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2014-2019 годы</w:t>
            </w:r>
          </w:p>
        </w:tc>
      </w:tr>
      <w:tr w:rsidR="000F02C8" w:rsidRPr="000F02C8" w:rsidTr="000F02C8">
        <w:trPr>
          <w:cantSplit/>
          <w:trHeight w:val="360"/>
        </w:trPr>
        <w:tc>
          <w:tcPr>
            <w:tcW w:w="3183" w:type="dxa"/>
          </w:tcPr>
          <w:p w:rsidR="000F02C8" w:rsidRPr="000F02C8" w:rsidRDefault="000F02C8" w:rsidP="000F02C8">
            <w:pPr>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Исполнитель     </w:t>
            </w:r>
          </w:p>
        </w:tc>
        <w:tc>
          <w:tcPr>
            <w:tcW w:w="6177" w:type="dxa"/>
          </w:tcPr>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администрации поселений Тейковского муниципального района,</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строительные организации и предприятия,</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финансово-кредитные учреждения </w:t>
            </w:r>
          </w:p>
        </w:tc>
      </w:tr>
      <w:tr w:rsidR="000F02C8" w:rsidRPr="000F02C8" w:rsidTr="000F02C8">
        <w:trPr>
          <w:cantSplit/>
          <w:trHeight w:val="360"/>
        </w:trPr>
        <w:tc>
          <w:tcPr>
            <w:tcW w:w="3183" w:type="dxa"/>
          </w:tcPr>
          <w:p w:rsidR="000F02C8" w:rsidRPr="000F02C8" w:rsidRDefault="000F02C8" w:rsidP="000F02C8">
            <w:pPr>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Цель подпрограммы</w:t>
            </w:r>
          </w:p>
        </w:tc>
        <w:tc>
          <w:tcPr>
            <w:tcW w:w="6177" w:type="dxa"/>
          </w:tcPr>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rsidR="000F02C8" w:rsidRPr="000F02C8" w:rsidTr="000F02C8">
        <w:trPr>
          <w:cantSplit/>
          <w:trHeight w:val="7237"/>
        </w:trPr>
        <w:tc>
          <w:tcPr>
            <w:tcW w:w="3183" w:type="dxa"/>
          </w:tcPr>
          <w:p w:rsidR="000F02C8" w:rsidRPr="000F02C8" w:rsidRDefault="000F02C8" w:rsidP="000F02C8">
            <w:pPr>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lastRenderedPageBreak/>
              <w:t>Объем ресурсного обеспечения подпрограммы</w:t>
            </w:r>
          </w:p>
          <w:p w:rsidR="000F02C8" w:rsidRPr="000F02C8" w:rsidRDefault="000F02C8" w:rsidP="000F02C8">
            <w:pPr>
              <w:autoSpaceDE w:val="0"/>
              <w:autoSpaceDN w:val="0"/>
              <w:adjustRightInd w:val="0"/>
              <w:spacing w:after="0" w:line="252" w:lineRule="auto"/>
              <w:rPr>
                <w:rFonts w:ascii="Times New Roman" w:eastAsia="Times New Roman" w:hAnsi="Times New Roman" w:cs="Times New Roman"/>
                <w:sz w:val="24"/>
                <w:szCs w:val="24"/>
              </w:rPr>
            </w:pPr>
          </w:p>
        </w:tc>
        <w:tc>
          <w:tcPr>
            <w:tcW w:w="6177" w:type="dxa"/>
          </w:tcPr>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u w:val="single"/>
              </w:rPr>
            </w:pPr>
            <w:r w:rsidRPr="000F02C8">
              <w:rPr>
                <w:rFonts w:ascii="Times New Roman" w:eastAsia="Times New Roman" w:hAnsi="Times New Roman" w:cs="Times New Roman"/>
                <w:sz w:val="24"/>
                <w:szCs w:val="24"/>
                <w:u w:val="single"/>
              </w:rPr>
              <w:t>Общий объем бюджетных ассигнований:</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 3620,8тыс. рублей,</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7296,3 тыс. рублей, </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2016 год – 1859,22298 тыс., рублей,</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2017 год – 349,10 тыс. рублей,</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2018 год – 376,</w:t>
            </w:r>
            <w:proofErr w:type="gramStart"/>
            <w:r w:rsidRPr="000F02C8">
              <w:rPr>
                <w:rFonts w:ascii="Times New Roman" w:eastAsia="Times New Roman" w:hAnsi="Times New Roman" w:cs="Times New Roman"/>
                <w:sz w:val="24"/>
                <w:szCs w:val="24"/>
              </w:rPr>
              <w:t>00  тыс.</w:t>
            </w:r>
            <w:proofErr w:type="gramEnd"/>
            <w:r w:rsidRPr="000F02C8">
              <w:rPr>
                <w:rFonts w:ascii="Times New Roman" w:eastAsia="Times New Roman" w:hAnsi="Times New Roman" w:cs="Times New Roman"/>
                <w:sz w:val="24"/>
                <w:szCs w:val="24"/>
              </w:rPr>
              <w:t xml:space="preserve"> рублей,</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 107,40 </w:t>
            </w:r>
            <w:proofErr w:type="gramStart"/>
            <w:r w:rsidRPr="000F02C8">
              <w:rPr>
                <w:rFonts w:ascii="Times New Roman" w:eastAsia="Times New Roman" w:hAnsi="Times New Roman" w:cs="Times New Roman"/>
                <w:sz w:val="24"/>
                <w:szCs w:val="24"/>
              </w:rPr>
              <w:t>тыс. ,рублей</w:t>
            </w:r>
            <w:proofErr w:type="gram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u w:val="single"/>
              </w:rPr>
            </w:pPr>
            <w:r w:rsidRPr="000F02C8">
              <w:rPr>
                <w:rFonts w:ascii="Times New Roman" w:eastAsia="Times New Roman" w:hAnsi="Times New Roman" w:cs="Times New Roman"/>
                <w:sz w:val="24"/>
                <w:szCs w:val="24"/>
                <w:u w:val="single"/>
              </w:rPr>
              <w:t>федеральный бюджет:</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 1 </w:t>
            </w:r>
            <w:proofErr w:type="gramStart"/>
            <w:r w:rsidRPr="000F02C8">
              <w:rPr>
                <w:rFonts w:ascii="Times New Roman" w:eastAsia="Times New Roman" w:hAnsi="Times New Roman" w:cs="Times New Roman"/>
                <w:sz w:val="24"/>
                <w:szCs w:val="24"/>
              </w:rPr>
              <w:t>843,7тыс.рублей</w:t>
            </w:r>
            <w:proofErr w:type="gram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2662,9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w:t>
            </w:r>
            <w:proofErr w:type="gramStart"/>
            <w:r w:rsidRPr="000F02C8">
              <w:rPr>
                <w:rFonts w:ascii="Times New Roman" w:eastAsia="Times New Roman" w:hAnsi="Times New Roman" w:cs="Times New Roman"/>
                <w:sz w:val="24"/>
                <w:szCs w:val="24"/>
              </w:rPr>
              <w:t>–  474</w:t>
            </w:r>
            <w:proofErr w:type="gramEnd"/>
            <w:r w:rsidRPr="000F02C8">
              <w:rPr>
                <w:rFonts w:ascii="Times New Roman" w:eastAsia="Times New Roman" w:hAnsi="Times New Roman" w:cs="Times New Roman"/>
                <w:sz w:val="24"/>
                <w:szCs w:val="24"/>
              </w:rPr>
              <w:t xml:space="preserve">,71432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0,00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w:t>
            </w:r>
            <w:r w:rsidRPr="000F02C8">
              <w:rPr>
                <w:rFonts w:ascii="Times New Roman" w:eastAsia="Times New Roman" w:hAnsi="Times New Roman" w:cs="Arial"/>
                <w:sz w:val="24"/>
                <w:szCs w:val="24"/>
              </w:rPr>
              <w:t>0,00</w:t>
            </w: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w:t>
            </w:r>
            <w:proofErr w:type="gramStart"/>
            <w:r w:rsidRPr="000F02C8">
              <w:rPr>
                <w:rFonts w:ascii="Times New Roman" w:eastAsia="Times New Roman" w:hAnsi="Times New Roman" w:cs="Times New Roman"/>
                <w:sz w:val="24"/>
                <w:szCs w:val="24"/>
              </w:rPr>
              <w:t>–  0</w:t>
            </w:r>
            <w:proofErr w:type="gramEnd"/>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u w:val="single"/>
              </w:rPr>
            </w:pPr>
            <w:r w:rsidRPr="000F02C8">
              <w:rPr>
                <w:rFonts w:ascii="Times New Roman" w:eastAsia="Times New Roman" w:hAnsi="Times New Roman" w:cs="Times New Roman"/>
                <w:sz w:val="24"/>
                <w:szCs w:val="24"/>
                <w:u w:val="single"/>
              </w:rPr>
              <w:t>бюджет Ивановской области:</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год – 1382,1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 xml:space="preserve">, </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3233,7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 471,95436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0,00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 xml:space="preserve">, </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0,00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 0,00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u w:val="single"/>
              </w:rPr>
            </w:pPr>
            <w:r w:rsidRPr="000F02C8">
              <w:rPr>
                <w:rFonts w:ascii="Times New Roman" w:eastAsia="Times New Roman" w:hAnsi="Times New Roman" w:cs="Times New Roman"/>
                <w:sz w:val="24"/>
                <w:szCs w:val="24"/>
                <w:u w:val="single"/>
              </w:rPr>
              <w:t>бюджет Тейковского муниципального района:</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год – 0,00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0,00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 0,00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tc>
      </w:tr>
      <w:tr w:rsidR="000F02C8" w:rsidRPr="000F02C8" w:rsidTr="000F02C8">
        <w:trPr>
          <w:cantSplit/>
          <w:trHeight w:val="2886"/>
        </w:trPr>
        <w:tc>
          <w:tcPr>
            <w:tcW w:w="3183"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177" w:type="dxa"/>
          </w:tcPr>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188,00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134,30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w:t>
            </w:r>
            <w:proofErr w:type="gramStart"/>
            <w:r w:rsidRPr="000F02C8">
              <w:rPr>
                <w:rFonts w:ascii="Times New Roman" w:eastAsia="Times New Roman" w:hAnsi="Times New Roman" w:cs="Times New Roman"/>
                <w:sz w:val="24"/>
                <w:szCs w:val="24"/>
              </w:rPr>
              <w:t>–  107</w:t>
            </w:r>
            <w:proofErr w:type="gramEnd"/>
            <w:r w:rsidRPr="000F02C8">
              <w:rPr>
                <w:rFonts w:ascii="Times New Roman" w:eastAsia="Times New Roman" w:hAnsi="Times New Roman" w:cs="Times New Roman"/>
                <w:sz w:val="24"/>
                <w:szCs w:val="24"/>
              </w:rPr>
              <w:t xml:space="preserve">,40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u w:val="single"/>
              </w:rPr>
              <w:t>бюджет поселений Тейковского муниципального района:</w:t>
            </w:r>
            <w:r w:rsidRPr="000F02C8">
              <w:rPr>
                <w:rFonts w:ascii="Times New Roman" w:eastAsia="Times New Roman" w:hAnsi="Times New Roman" w:cs="Times New Roman"/>
                <w:sz w:val="24"/>
                <w:szCs w:val="24"/>
              </w:rPr>
              <w:t xml:space="preserve"> 2014 год – </w:t>
            </w:r>
            <w:proofErr w:type="gramStart"/>
            <w:r w:rsidRPr="000F02C8">
              <w:rPr>
                <w:rFonts w:ascii="Times New Roman" w:eastAsia="Times New Roman" w:hAnsi="Times New Roman" w:cs="Times New Roman"/>
                <w:sz w:val="24"/>
                <w:szCs w:val="24"/>
              </w:rPr>
              <w:t>395,0тыс.рублей</w:t>
            </w:r>
            <w:proofErr w:type="gram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1399,7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u w:val="single"/>
              </w:rPr>
            </w:pPr>
            <w:r w:rsidRPr="000F02C8">
              <w:rPr>
                <w:rFonts w:ascii="Times New Roman" w:eastAsia="Times New Roman" w:hAnsi="Times New Roman" w:cs="Times New Roman"/>
                <w:sz w:val="24"/>
                <w:szCs w:val="24"/>
              </w:rPr>
              <w:t xml:space="preserve">2019 год </w:t>
            </w:r>
            <w:proofErr w:type="gramStart"/>
            <w:r w:rsidRPr="000F02C8">
              <w:rPr>
                <w:rFonts w:ascii="Times New Roman" w:eastAsia="Times New Roman" w:hAnsi="Times New Roman" w:cs="Times New Roman"/>
                <w:sz w:val="24"/>
                <w:szCs w:val="24"/>
              </w:rPr>
              <w:t>–  912</w:t>
            </w:r>
            <w:proofErr w:type="gramEnd"/>
            <w:r w:rsidRPr="000F02C8">
              <w:rPr>
                <w:rFonts w:ascii="Times New Roman" w:eastAsia="Times New Roman" w:hAnsi="Times New Roman" w:cs="Times New Roman"/>
                <w:sz w:val="24"/>
                <w:szCs w:val="24"/>
              </w:rPr>
              <w:t xml:space="preserve">,5543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161,1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241,70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u w:val="single"/>
              </w:rPr>
            </w:pPr>
            <w:r w:rsidRPr="000F02C8">
              <w:rPr>
                <w:rFonts w:ascii="Times New Roman" w:eastAsia="Times New Roman" w:hAnsi="Times New Roman" w:cs="Times New Roman"/>
                <w:sz w:val="24"/>
                <w:szCs w:val="24"/>
              </w:rPr>
              <w:t xml:space="preserve">2019 год </w:t>
            </w:r>
            <w:proofErr w:type="gramStart"/>
            <w:r w:rsidRPr="000F02C8">
              <w:rPr>
                <w:rFonts w:ascii="Times New Roman" w:eastAsia="Times New Roman" w:hAnsi="Times New Roman" w:cs="Times New Roman"/>
                <w:sz w:val="24"/>
                <w:szCs w:val="24"/>
              </w:rPr>
              <w:t>–  0</w:t>
            </w:r>
            <w:proofErr w:type="gramEnd"/>
            <w:r w:rsidRPr="000F02C8">
              <w:rPr>
                <w:rFonts w:ascii="Times New Roman" w:eastAsia="Times New Roman" w:hAnsi="Times New Roman" w:cs="Times New Roman"/>
                <w:sz w:val="24"/>
                <w:szCs w:val="24"/>
              </w:rPr>
              <w:t xml:space="preserve">,0 </w:t>
            </w:r>
            <w:proofErr w:type="spellStart"/>
            <w:r w:rsidRPr="000F02C8">
              <w:rPr>
                <w:rFonts w:ascii="Times New Roman" w:eastAsia="Times New Roman" w:hAnsi="Times New Roman" w:cs="Times New Roman"/>
                <w:sz w:val="24"/>
                <w:szCs w:val="24"/>
              </w:rPr>
              <w:t>тыс.рублей</w:t>
            </w:r>
            <w:proofErr w:type="spellEnd"/>
            <w:r w:rsidRPr="000F02C8">
              <w:rPr>
                <w:rFonts w:ascii="Times New Roman" w:eastAsia="Times New Roman" w:hAnsi="Times New Roman" w:cs="Times New Roman"/>
                <w:sz w:val="24"/>
                <w:szCs w:val="24"/>
              </w:rPr>
              <w:t>.</w:t>
            </w:r>
          </w:p>
        </w:tc>
      </w:tr>
    </w:tbl>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sectPr w:rsidR="000F02C8" w:rsidRPr="000F02C8" w:rsidSect="00AE46AF">
          <w:pgSz w:w="11906" w:h="16838"/>
          <w:pgMar w:top="680" w:right="567" w:bottom="851" w:left="1134" w:header="709" w:footer="709" w:gutter="0"/>
          <w:cols w:space="720"/>
        </w:sect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lastRenderedPageBreak/>
        <w:t>2. Ожидаемые результаты реализации подпрограммы</w:t>
      </w: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ab/>
        <w:t>За период реализации Подпрограммы за период 2014-2019 годы 25 молодых семей Тейковского муниципального района улучшит свои жилищные условия, в том числе:</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в 2014 году – 6 семей,</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в 2015 году – 7 семей,</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в 2016 году – 2 семей. </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в 2017 году – 4 семей,</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в 2018 году – 5 семей,</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в 2019 году – 1 семья. </w:t>
      </w:r>
    </w:p>
    <w:p w:rsidR="000F02C8" w:rsidRPr="000F02C8" w:rsidRDefault="000F02C8" w:rsidP="000F02C8">
      <w:pPr>
        <w:widowControl w:val="0"/>
        <w:overflowPunct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В случае получения </w:t>
      </w:r>
      <w:proofErr w:type="spellStart"/>
      <w:r w:rsidRPr="000F02C8">
        <w:rPr>
          <w:rFonts w:ascii="Times New Roman" w:eastAsia="Times New Roman" w:hAnsi="Times New Roman" w:cs="Times New Roman"/>
          <w:sz w:val="24"/>
          <w:szCs w:val="24"/>
          <w:lang w:eastAsia="ru-RU"/>
        </w:rPr>
        <w:t>Тейковским</w:t>
      </w:r>
      <w:proofErr w:type="spellEnd"/>
      <w:r w:rsidRPr="000F02C8">
        <w:rPr>
          <w:rFonts w:ascii="Times New Roman" w:eastAsia="Times New Roman" w:hAnsi="Times New Roman" w:cs="Times New Roman"/>
          <w:sz w:val="24"/>
          <w:szCs w:val="24"/>
          <w:lang w:eastAsia="ru-RU"/>
        </w:rPr>
        <w:t xml:space="preserve"> муниципальным районом субсидий из федерального и областного бюджетов на реализацию настоящей Подпрограммы, число молодых семей, получивших государственную поддержку в решении жилищной проблемы, возрастет пропорционально увеличению объемов финансирования Подпрограммы.</w:t>
      </w:r>
    </w:p>
    <w:p w:rsidR="00E63FDC" w:rsidRPr="00E63FDC" w:rsidRDefault="00E63FDC" w:rsidP="00E63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3FDC">
        <w:rPr>
          <w:rFonts w:ascii="Times New Roman" w:eastAsia="Times New Roman" w:hAnsi="Times New Roman" w:cs="Times New Roman"/>
          <w:sz w:val="24"/>
          <w:szCs w:val="24"/>
          <w:lang w:eastAsia="ru-RU"/>
        </w:rPr>
        <w:t>Таблица 1. Сведения о целевых индикаторах (показателях) Подпрограммы</w:t>
      </w: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pPr w:leftFromText="180" w:rightFromText="180" w:vertAnchor="page" w:horzAnchor="margin" w:tblpY="5469"/>
        <w:tblW w:w="10216" w:type="dxa"/>
        <w:tblLayout w:type="fixed"/>
        <w:tblCellMar>
          <w:left w:w="0" w:type="dxa"/>
          <w:right w:w="0" w:type="dxa"/>
        </w:tblCellMar>
        <w:tblLook w:val="00A0" w:firstRow="1" w:lastRow="0" w:firstColumn="1" w:lastColumn="0" w:noHBand="0" w:noVBand="0"/>
      </w:tblPr>
      <w:tblGrid>
        <w:gridCol w:w="557"/>
        <w:gridCol w:w="2562"/>
        <w:gridCol w:w="718"/>
        <w:gridCol w:w="709"/>
        <w:gridCol w:w="708"/>
        <w:gridCol w:w="709"/>
        <w:gridCol w:w="709"/>
        <w:gridCol w:w="709"/>
        <w:gridCol w:w="708"/>
        <w:gridCol w:w="709"/>
        <w:gridCol w:w="1418"/>
      </w:tblGrid>
      <w:tr w:rsidR="000F02C8" w:rsidRPr="000F02C8" w:rsidTr="000F02C8">
        <w:trPr>
          <w:trHeight w:val="376"/>
        </w:trPr>
        <w:tc>
          <w:tcPr>
            <w:tcW w:w="557" w:type="dxa"/>
            <w:vMerge w:val="restart"/>
            <w:tcBorders>
              <w:top w:val="single" w:sz="8" w:space="0" w:color="auto"/>
              <w:left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ind w:right="-910"/>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п/п</w:t>
            </w:r>
          </w:p>
        </w:tc>
        <w:tc>
          <w:tcPr>
            <w:tcW w:w="2562" w:type="dxa"/>
            <w:vMerge w:val="restart"/>
            <w:tcBorders>
              <w:top w:val="single" w:sz="8" w:space="0" w:color="auto"/>
              <w:left w:val="nil"/>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Наименование целевого</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индикатора (показателя)</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подпрограммы</w:t>
            </w:r>
          </w:p>
        </w:tc>
        <w:tc>
          <w:tcPr>
            <w:tcW w:w="718" w:type="dxa"/>
            <w:vMerge w:val="restart"/>
            <w:tcBorders>
              <w:top w:val="single" w:sz="8" w:space="0" w:color="auto"/>
              <w:left w:val="nil"/>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Ед. изм.</w:t>
            </w:r>
          </w:p>
        </w:tc>
        <w:tc>
          <w:tcPr>
            <w:tcW w:w="6379" w:type="dxa"/>
            <w:gridSpan w:val="8"/>
            <w:vMerge w:val="restart"/>
            <w:tcBorders>
              <w:top w:val="single" w:sz="8" w:space="0" w:color="auto"/>
              <w:left w:val="nil"/>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Значения показателей</w:t>
            </w:r>
          </w:p>
        </w:tc>
      </w:tr>
      <w:tr w:rsidR="000F02C8" w:rsidRPr="000F02C8" w:rsidTr="000F02C8">
        <w:trPr>
          <w:trHeight w:val="321"/>
        </w:trPr>
        <w:tc>
          <w:tcPr>
            <w:tcW w:w="557" w:type="dxa"/>
            <w:vMerge/>
            <w:tcBorders>
              <w:left w:val="single" w:sz="8" w:space="0" w:color="auto"/>
              <w:right w:val="single" w:sz="8" w:space="0" w:color="auto"/>
            </w:tcBorders>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tc>
        <w:tc>
          <w:tcPr>
            <w:tcW w:w="2562" w:type="dxa"/>
            <w:vMerge/>
            <w:tcBorders>
              <w:left w:val="nil"/>
              <w:right w:val="single" w:sz="8" w:space="0" w:color="auto"/>
            </w:tcBorders>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tc>
        <w:tc>
          <w:tcPr>
            <w:tcW w:w="718" w:type="dxa"/>
            <w:vMerge/>
            <w:tcBorders>
              <w:left w:val="nil"/>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tc>
        <w:tc>
          <w:tcPr>
            <w:tcW w:w="6379" w:type="dxa"/>
            <w:gridSpan w:val="8"/>
            <w:vMerge/>
            <w:tcBorders>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tc>
      </w:tr>
      <w:tr w:rsidR="000F02C8" w:rsidRPr="000F02C8" w:rsidTr="000F02C8">
        <w:trPr>
          <w:trHeight w:val="294"/>
        </w:trPr>
        <w:tc>
          <w:tcPr>
            <w:tcW w:w="557" w:type="dxa"/>
            <w:vMerge/>
            <w:tcBorders>
              <w:left w:val="single" w:sz="8" w:space="0" w:color="auto"/>
              <w:right w:val="single" w:sz="8" w:space="0" w:color="auto"/>
            </w:tcBorders>
          </w:tcPr>
          <w:p w:rsidR="000F02C8" w:rsidRPr="000F02C8" w:rsidRDefault="000F02C8" w:rsidP="000F02C8">
            <w:pPr>
              <w:spacing w:after="0" w:line="256" w:lineRule="auto"/>
              <w:jc w:val="center"/>
              <w:rPr>
                <w:rFonts w:ascii="Times New Roman" w:eastAsia="Times New Roman" w:hAnsi="Times New Roman" w:cs="Times New Roman"/>
                <w:sz w:val="24"/>
                <w:szCs w:val="24"/>
              </w:rPr>
            </w:pPr>
          </w:p>
        </w:tc>
        <w:tc>
          <w:tcPr>
            <w:tcW w:w="2562" w:type="dxa"/>
            <w:vMerge/>
            <w:tcBorders>
              <w:left w:val="nil"/>
              <w:right w:val="single" w:sz="8" w:space="0" w:color="auto"/>
            </w:tcBorders>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tc>
        <w:tc>
          <w:tcPr>
            <w:tcW w:w="718" w:type="dxa"/>
            <w:vMerge/>
            <w:tcBorders>
              <w:left w:val="nil"/>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tc>
        <w:tc>
          <w:tcPr>
            <w:tcW w:w="709" w:type="dxa"/>
            <w:vMerge w:val="restart"/>
            <w:tcBorders>
              <w:top w:val="nil"/>
              <w:left w:val="nil"/>
              <w:right w:val="single" w:sz="4" w:space="0" w:color="auto"/>
            </w:tcBorders>
          </w:tcPr>
          <w:p w:rsidR="000F02C8" w:rsidRPr="000F02C8" w:rsidRDefault="000F02C8" w:rsidP="000F02C8">
            <w:pPr>
              <w:spacing w:after="0" w:line="256" w:lineRule="auto"/>
              <w:jc w:val="center"/>
              <w:rPr>
                <w:rFonts w:ascii="Times New Roman" w:eastAsia="Times New Roman" w:hAnsi="Times New Roman" w:cs="Times New Roman"/>
                <w:b/>
                <w:bCs/>
                <w:sz w:val="24"/>
                <w:szCs w:val="24"/>
              </w:rPr>
            </w:pPr>
            <w:r w:rsidRPr="000F02C8">
              <w:rPr>
                <w:rFonts w:ascii="Times New Roman" w:eastAsia="Times New Roman" w:hAnsi="Times New Roman" w:cs="Times New Roman"/>
                <w:b/>
                <w:sz w:val="24"/>
                <w:szCs w:val="24"/>
              </w:rPr>
              <w:t>2012</w:t>
            </w:r>
          </w:p>
        </w:tc>
        <w:tc>
          <w:tcPr>
            <w:tcW w:w="708" w:type="dxa"/>
            <w:vMerge w:val="restart"/>
            <w:tcBorders>
              <w:top w:val="nil"/>
              <w:left w:val="single" w:sz="4" w:space="0" w:color="auto"/>
              <w:right w:val="single" w:sz="4" w:space="0" w:color="auto"/>
            </w:tcBorders>
          </w:tcPr>
          <w:p w:rsidR="000F02C8" w:rsidRPr="000F02C8" w:rsidRDefault="000F02C8" w:rsidP="000F02C8">
            <w:pPr>
              <w:spacing w:after="0" w:line="256" w:lineRule="auto"/>
              <w:jc w:val="center"/>
              <w:rPr>
                <w:rFonts w:ascii="Times New Roman" w:eastAsia="Times New Roman" w:hAnsi="Times New Roman" w:cs="Times New Roman"/>
                <w:b/>
                <w:bCs/>
                <w:sz w:val="24"/>
                <w:szCs w:val="24"/>
              </w:rPr>
            </w:pPr>
            <w:r w:rsidRPr="000F02C8">
              <w:rPr>
                <w:rFonts w:ascii="Times New Roman" w:eastAsia="Times New Roman" w:hAnsi="Times New Roman" w:cs="Times New Roman"/>
                <w:b/>
                <w:sz w:val="24"/>
                <w:szCs w:val="24"/>
              </w:rPr>
              <w:t>2013</w:t>
            </w:r>
          </w:p>
        </w:tc>
        <w:tc>
          <w:tcPr>
            <w:tcW w:w="709" w:type="dxa"/>
            <w:vMerge w:val="restart"/>
            <w:tcBorders>
              <w:top w:val="nil"/>
              <w:left w:val="single" w:sz="4" w:space="0" w:color="auto"/>
              <w:right w:val="single" w:sz="4" w:space="0" w:color="auto"/>
            </w:tcBorders>
          </w:tcPr>
          <w:p w:rsidR="000F02C8" w:rsidRPr="000F02C8" w:rsidRDefault="000F02C8" w:rsidP="000F02C8">
            <w:pPr>
              <w:spacing w:after="0" w:line="256" w:lineRule="auto"/>
              <w:jc w:val="center"/>
              <w:rPr>
                <w:rFonts w:ascii="Times New Roman" w:eastAsia="Times New Roman" w:hAnsi="Times New Roman" w:cs="Times New Roman"/>
                <w:b/>
                <w:bCs/>
                <w:sz w:val="24"/>
                <w:szCs w:val="24"/>
              </w:rPr>
            </w:pPr>
            <w:r w:rsidRPr="000F02C8">
              <w:rPr>
                <w:rFonts w:ascii="Times New Roman" w:eastAsia="Times New Roman" w:hAnsi="Times New Roman" w:cs="Times New Roman"/>
                <w:b/>
                <w:sz w:val="24"/>
                <w:szCs w:val="24"/>
              </w:rPr>
              <w:t>2014</w:t>
            </w:r>
          </w:p>
        </w:tc>
        <w:tc>
          <w:tcPr>
            <w:tcW w:w="709" w:type="dxa"/>
            <w:vMerge w:val="restart"/>
            <w:tcBorders>
              <w:top w:val="nil"/>
              <w:left w:val="single" w:sz="4"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2015</w:t>
            </w:r>
          </w:p>
        </w:tc>
        <w:tc>
          <w:tcPr>
            <w:tcW w:w="709" w:type="dxa"/>
            <w:vMerge w:val="restart"/>
            <w:tcBorders>
              <w:top w:val="nil"/>
              <w:left w:val="nil"/>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2016</w:t>
            </w:r>
          </w:p>
        </w:tc>
        <w:tc>
          <w:tcPr>
            <w:tcW w:w="708" w:type="dxa"/>
            <w:vMerge w:val="restart"/>
            <w:tcBorders>
              <w:top w:val="nil"/>
              <w:left w:val="nil"/>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2017</w:t>
            </w:r>
          </w:p>
        </w:tc>
        <w:tc>
          <w:tcPr>
            <w:tcW w:w="709" w:type="dxa"/>
            <w:vMerge w:val="restart"/>
            <w:tcBorders>
              <w:top w:val="nil"/>
              <w:left w:val="nil"/>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2018</w:t>
            </w:r>
          </w:p>
        </w:tc>
        <w:tc>
          <w:tcPr>
            <w:tcW w:w="1418" w:type="dxa"/>
            <w:vMerge w:val="restart"/>
            <w:tcBorders>
              <w:top w:val="nil"/>
              <w:left w:val="nil"/>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2019</w:t>
            </w:r>
          </w:p>
        </w:tc>
      </w:tr>
      <w:tr w:rsidR="000F02C8" w:rsidRPr="000F02C8" w:rsidTr="000F02C8">
        <w:trPr>
          <w:trHeight w:val="290"/>
        </w:trPr>
        <w:tc>
          <w:tcPr>
            <w:tcW w:w="557" w:type="dxa"/>
            <w:vMerge/>
            <w:tcBorders>
              <w:left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562" w:type="dxa"/>
            <w:vMerge/>
            <w:tcBorders>
              <w:left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p>
        </w:tc>
        <w:tc>
          <w:tcPr>
            <w:tcW w:w="718" w:type="dxa"/>
            <w:vMerge/>
            <w:tcBorders>
              <w:left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vMerge/>
            <w:tcBorders>
              <w:left w:val="nil"/>
              <w:right w:val="single" w:sz="4" w:space="0" w:color="auto"/>
            </w:tcBorders>
          </w:tcPr>
          <w:p w:rsidR="000F02C8" w:rsidRPr="000F02C8" w:rsidRDefault="000F02C8" w:rsidP="000F02C8">
            <w:pPr>
              <w:spacing w:after="0" w:line="256" w:lineRule="auto"/>
              <w:rPr>
                <w:rFonts w:ascii="Times New Roman" w:eastAsia="Times New Roman" w:hAnsi="Times New Roman" w:cs="Times New Roman"/>
                <w:b/>
                <w:sz w:val="24"/>
                <w:szCs w:val="24"/>
              </w:rPr>
            </w:pPr>
          </w:p>
        </w:tc>
        <w:tc>
          <w:tcPr>
            <w:tcW w:w="708" w:type="dxa"/>
            <w:vMerge/>
            <w:tcBorders>
              <w:left w:val="single" w:sz="4" w:space="0" w:color="auto"/>
              <w:right w:val="single" w:sz="4" w:space="0" w:color="auto"/>
            </w:tcBorders>
          </w:tcPr>
          <w:p w:rsidR="000F02C8" w:rsidRPr="000F02C8" w:rsidRDefault="000F02C8" w:rsidP="000F02C8">
            <w:pPr>
              <w:spacing w:after="0" w:line="256" w:lineRule="auto"/>
              <w:rPr>
                <w:rFonts w:ascii="Times New Roman" w:eastAsia="Times New Roman" w:hAnsi="Times New Roman" w:cs="Times New Roman"/>
                <w:b/>
                <w:sz w:val="24"/>
                <w:szCs w:val="24"/>
              </w:rPr>
            </w:pPr>
          </w:p>
        </w:tc>
        <w:tc>
          <w:tcPr>
            <w:tcW w:w="709" w:type="dxa"/>
            <w:vMerge/>
            <w:tcBorders>
              <w:left w:val="single" w:sz="4" w:space="0" w:color="auto"/>
              <w:right w:val="single" w:sz="4" w:space="0" w:color="auto"/>
            </w:tcBorders>
          </w:tcPr>
          <w:p w:rsidR="000F02C8" w:rsidRPr="000F02C8" w:rsidRDefault="000F02C8" w:rsidP="000F02C8">
            <w:pPr>
              <w:spacing w:after="0" w:line="256" w:lineRule="auto"/>
              <w:rPr>
                <w:rFonts w:ascii="Times New Roman" w:eastAsia="Times New Roman" w:hAnsi="Times New Roman" w:cs="Times New Roman"/>
                <w:b/>
                <w:sz w:val="24"/>
                <w:szCs w:val="24"/>
              </w:rPr>
            </w:pPr>
          </w:p>
        </w:tc>
        <w:tc>
          <w:tcPr>
            <w:tcW w:w="709" w:type="dxa"/>
            <w:vMerge/>
            <w:tcBorders>
              <w:left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9" w:type="dxa"/>
            <w:vMerge/>
            <w:tcBorders>
              <w:left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8" w:type="dxa"/>
            <w:vMerge/>
            <w:tcBorders>
              <w:left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9" w:type="dxa"/>
            <w:vMerge/>
            <w:tcBorders>
              <w:left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418" w:type="dxa"/>
            <w:vMerge/>
            <w:tcBorders>
              <w:left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290"/>
        </w:trPr>
        <w:tc>
          <w:tcPr>
            <w:tcW w:w="557" w:type="dxa"/>
            <w:vMerge/>
            <w:tcBorders>
              <w:left w:val="single" w:sz="8" w:space="0" w:color="auto"/>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562" w:type="dxa"/>
            <w:vMerge/>
            <w:tcBorders>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18" w:type="dxa"/>
            <w:vMerge/>
            <w:tcBorders>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vMerge/>
            <w:tcBorders>
              <w:left w:val="nil"/>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vMerge/>
            <w:tcBorders>
              <w:left w:val="single" w:sz="4" w:space="0" w:color="auto"/>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vMerge/>
            <w:tcBorders>
              <w:left w:val="single" w:sz="4" w:space="0" w:color="auto"/>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vMerge/>
            <w:tcBorders>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vMerge/>
            <w:tcBorders>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vMerge/>
            <w:tcBorders>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418" w:type="dxa"/>
            <w:vMerge/>
            <w:tcBorders>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188"/>
        </w:trPr>
        <w:tc>
          <w:tcPr>
            <w:tcW w:w="557" w:type="dxa"/>
            <w:tcBorders>
              <w:top w:val="single" w:sz="4" w:space="0" w:color="auto"/>
              <w:left w:val="single" w:sz="8" w:space="0" w:color="auto"/>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2562"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Количество молодых семей, улучшивших жилищные условия при оказании содействия за счет средств федерального бюджета, областного бюджета и бюджетов поселений Тейковского муниципального района (за год)</w:t>
            </w:r>
          </w:p>
        </w:tc>
        <w:tc>
          <w:tcPr>
            <w:tcW w:w="718"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семей</w:t>
            </w:r>
          </w:p>
        </w:tc>
        <w:tc>
          <w:tcPr>
            <w:tcW w:w="709" w:type="dxa"/>
            <w:tcBorders>
              <w:top w:val="single" w:sz="4" w:space="0" w:color="auto"/>
              <w:left w:val="nil"/>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w:t>
            </w:r>
          </w:p>
        </w:tc>
        <w:tc>
          <w:tcPr>
            <w:tcW w:w="709"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w:t>
            </w:r>
          </w:p>
        </w:tc>
        <w:tc>
          <w:tcPr>
            <w:tcW w:w="708" w:type="dxa"/>
            <w:tcBorders>
              <w:top w:val="single" w:sz="4" w:space="0" w:color="auto"/>
              <w:left w:val="nil"/>
              <w:bottom w:val="single" w:sz="4" w:space="0" w:color="auto"/>
              <w:right w:val="single" w:sz="8" w:space="0" w:color="auto"/>
            </w:tcBorders>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w:t>
            </w:r>
          </w:p>
        </w:tc>
        <w:tc>
          <w:tcPr>
            <w:tcW w:w="709" w:type="dxa"/>
            <w:tcBorders>
              <w:top w:val="single" w:sz="4" w:space="0" w:color="auto"/>
              <w:left w:val="nil"/>
              <w:bottom w:val="single" w:sz="4" w:space="0" w:color="auto"/>
              <w:right w:val="single" w:sz="8" w:space="0" w:color="auto"/>
            </w:tcBorders>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w:t>
            </w:r>
          </w:p>
        </w:tc>
        <w:tc>
          <w:tcPr>
            <w:tcW w:w="1418" w:type="dxa"/>
            <w:tcBorders>
              <w:top w:val="single" w:sz="4" w:space="0" w:color="auto"/>
              <w:left w:val="nil"/>
              <w:bottom w:val="single" w:sz="4" w:space="0" w:color="auto"/>
              <w:right w:val="single" w:sz="8" w:space="0" w:color="auto"/>
            </w:tcBorders>
            <w:shd w:val="clear" w:color="auto" w:fill="auto"/>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r>
    </w:tbl>
    <w:p w:rsidR="000F02C8" w:rsidRPr="000F02C8" w:rsidRDefault="000F02C8" w:rsidP="000F02C8">
      <w:pPr>
        <w:widowControl w:val="0"/>
        <w:autoSpaceDE w:val="0"/>
        <w:autoSpaceDN w:val="0"/>
        <w:adjustRightInd w:val="0"/>
        <w:spacing w:after="0" w:line="228" w:lineRule="auto"/>
        <w:jc w:val="both"/>
        <w:rPr>
          <w:rFonts w:ascii="Times New Roman" w:eastAsia="Times New Roman" w:hAnsi="Times New Roman" w:cs="Times New Roman"/>
          <w:bCs/>
          <w:sz w:val="24"/>
          <w:szCs w:val="24"/>
          <w:lang w:eastAsia="ru-RU"/>
        </w:rPr>
      </w:pPr>
    </w:p>
    <w:p w:rsidR="000F02C8" w:rsidRPr="000F02C8" w:rsidRDefault="000F02C8" w:rsidP="000F02C8">
      <w:pPr>
        <w:widowControl w:val="0"/>
        <w:autoSpaceDE w:val="0"/>
        <w:autoSpaceDN w:val="0"/>
        <w:adjustRightInd w:val="0"/>
        <w:spacing w:after="0" w:line="228"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b/>
          <w:bCs/>
          <w:sz w:val="24"/>
          <w:szCs w:val="24"/>
          <w:lang w:eastAsia="ru-RU"/>
        </w:rPr>
        <w:t>3. Мероприятия подпрограммы</w:t>
      </w:r>
    </w:p>
    <w:p w:rsidR="000F02C8" w:rsidRPr="000F02C8" w:rsidRDefault="000F02C8" w:rsidP="000F02C8">
      <w:pPr>
        <w:widowControl w:val="0"/>
        <w:autoSpaceDE w:val="0"/>
        <w:autoSpaceDN w:val="0"/>
        <w:adjustRightInd w:val="0"/>
        <w:spacing w:after="0" w:line="384" w:lineRule="exact"/>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Мероприятия Подпрограммы направлены на создание системы государственной поддержки молодой семьи в решении ими жилищной проблемы.</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w:t>
      </w:r>
      <w:r w:rsidRPr="000F02C8">
        <w:rPr>
          <w:rFonts w:ascii="Times New Roman" w:eastAsia="Times New Roman" w:hAnsi="Times New Roman" w:cs="Times New Roman"/>
          <w:sz w:val="24"/>
          <w:szCs w:val="24"/>
          <w:lang w:eastAsia="ru-RU"/>
        </w:rPr>
        <w:tab/>
        <w:t>Участниками программы может быть молодая семья, в том числе неполная молодая семья, состоящая из 1 молодого родителя и 1 и более детей, соответствующая следующим условиям:</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w:t>
      </w:r>
      <w:r w:rsidRPr="000F02C8">
        <w:rPr>
          <w:rFonts w:ascii="Times New Roman" w:eastAsia="Times New Roman" w:hAnsi="Times New Roman" w:cs="Times New Roman"/>
          <w:sz w:val="24"/>
          <w:szCs w:val="24"/>
          <w:lang w:eastAsia="ru-RU"/>
        </w:rPr>
        <w:tab/>
        <w:t>а) возраст каждого из супругов либо 1 родителя в неполной семье на день принятия исполнительным органом государственной власти Ивановской области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w:t>
      </w:r>
      <w:r w:rsidRPr="000F02C8">
        <w:rPr>
          <w:rFonts w:ascii="Times New Roman" w:eastAsia="Times New Roman" w:hAnsi="Times New Roman" w:cs="Times New Roman"/>
          <w:sz w:val="24"/>
          <w:szCs w:val="24"/>
          <w:lang w:eastAsia="ru-RU"/>
        </w:rPr>
        <w:tab/>
        <w:t xml:space="preserve">б) признание </w:t>
      </w:r>
      <w:proofErr w:type="gramStart"/>
      <w:r w:rsidRPr="000F02C8">
        <w:rPr>
          <w:rFonts w:ascii="Times New Roman" w:eastAsia="Times New Roman" w:hAnsi="Times New Roman" w:cs="Times New Roman"/>
          <w:sz w:val="24"/>
          <w:szCs w:val="24"/>
          <w:lang w:eastAsia="ru-RU"/>
        </w:rPr>
        <w:t>семьи</w:t>
      </w:r>
      <w:proofErr w:type="gramEnd"/>
      <w:r w:rsidRPr="000F02C8">
        <w:rPr>
          <w:rFonts w:ascii="Times New Roman" w:eastAsia="Times New Roman" w:hAnsi="Times New Roman" w:cs="Times New Roman"/>
          <w:sz w:val="24"/>
          <w:szCs w:val="24"/>
          <w:lang w:eastAsia="ru-RU"/>
        </w:rPr>
        <w:t xml:space="preserve"> в установленном порядке нуждающейся в улучшении жилищных условий;</w:t>
      </w:r>
    </w:p>
    <w:p w:rsidR="000F02C8" w:rsidRPr="000F02C8" w:rsidRDefault="00843576" w:rsidP="00AE46AF">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02C8" w:rsidRPr="000F02C8">
        <w:rPr>
          <w:rFonts w:ascii="Times New Roman" w:eastAsia="Times New Roman" w:hAnsi="Times New Roman" w:cs="Times New Roman"/>
          <w:sz w:val="24"/>
          <w:szCs w:val="24"/>
          <w:lang w:eastAsia="ru-RU"/>
        </w:rPr>
        <w:t xml:space="preserve">в)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0F02C8" w:rsidRPr="000F02C8" w:rsidRDefault="000F02C8" w:rsidP="00AE46AF">
      <w:pPr>
        <w:widowControl w:val="0"/>
        <w:overflowPunct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 xml:space="preserve">Настоящая </w:t>
      </w:r>
      <w:proofErr w:type="gramStart"/>
      <w:r w:rsidRPr="000F02C8">
        <w:rPr>
          <w:rFonts w:ascii="Times New Roman" w:eastAsia="Times New Roman" w:hAnsi="Times New Roman" w:cs="Times New Roman"/>
          <w:sz w:val="24"/>
          <w:szCs w:val="24"/>
          <w:lang w:eastAsia="ru-RU"/>
        </w:rPr>
        <w:t>Подпрограмма  предусматривает</w:t>
      </w:r>
      <w:proofErr w:type="gramEnd"/>
      <w:r w:rsidRPr="000F02C8">
        <w:rPr>
          <w:rFonts w:ascii="Times New Roman" w:eastAsia="Times New Roman" w:hAnsi="Times New Roman" w:cs="Times New Roman"/>
          <w:sz w:val="24"/>
          <w:szCs w:val="24"/>
          <w:lang w:eastAsia="ru-RU"/>
        </w:rPr>
        <w:t xml:space="preserve"> продолжение реализации незавершенных мероприятий подпрограммы «Обеспечение жильем молодых семей в Тейковском муниципальном районе на 2011-2015 годы», прекращающей действие с 1 января 2014 года.</w:t>
      </w:r>
    </w:p>
    <w:p w:rsidR="000F02C8" w:rsidRPr="000F02C8" w:rsidRDefault="000F02C8" w:rsidP="00AE46AF">
      <w:pPr>
        <w:widowControl w:val="0"/>
        <w:autoSpaceDE w:val="0"/>
        <w:autoSpaceDN w:val="0"/>
        <w:adjustRightInd w:val="0"/>
        <w:spacing w:after="0" w:line="68" w:lineRule="exact"/>
        <w:ind w:firstLine="709"/>
        <w:rPr>
          <w:rFonts w:ascii="Times New Roman" w:eastAsia="Times New Roman" w:hAnsi="Times New Roman" w:cs="Times New Roman"/>
          <w:sz w:val="24"/>
          <w:szCs w:val="24"/>
          <w:lang w:eastAsia="ru-RU"/>
        </w:rPr>
      </w:pPr>
    </w:p>
    <w:p w:rsidR="000F02C8" w:rsidRPr="000F02C8" w:rsidRDefault="000F02C8" w:rsidP="00AE46AF">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Программные мероприятия Подпрограммы, связанные с финансированием за счет бюджетных средств, будут реализовываться в форме предоставления молодым семьям, признанным нуждающимися в улучшении жилищных условий и являющимся участниками Подпрограммы, социальных выплат на приобретение жилья или строительство индивидуального жилого дома.</w:t>
      </w:r>
    </w:p>
    <w:p w:rsidR="000F02C8" w:rsidRPr="000F02C8" w:rsidRDefault="000F02C8" w:rsidP="00AE46AF">
      <w:pPr>
        <w:widowControl w:val="0"/>
        <w:autoSpaceDE w:val="0"/>
        <w:autoSpaceDN w:val="0"/>
        <w:adjustRightInd w:val="0"/>
        <w:spacing w:after="0" w:line="2" w:lineRule="exact"/>
        <w:ind w:firstLine="709"/>
        <w:rPr>
          <w:rFonts w:ascii="Times New Roman" w:eastAsia="Times New Roman" w:hAnsi="Times New Roman" w:cs="Times New Roman"/>
          <w:sz w:val="24"/>
          <w:szCs w:val="24"/>
          <w:lang w:eastAsia="ru-RU"/>
        </w:rPr>
      </w:pP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Социальные выплаты используются:</w:t>
      </w:r>
    </w:p>
    <w:p w:rsidR="000F02C8" w:rsidRPr="000F02C8" w:rsidRDefault="000F02C8" w:rsidP="00AE46AF">
      <w:pPr>
        <w:widowControl w:val="0"/>
        <w:autoSpaceDE w:val="0"/>
        <w:autoSpaceDN w:val="0"/>
        <w:adjustRightInd w:val="0"/>
        <w:spacing w:after="0" w:line="68" w:lineRule="exact"/>
        <w:ind w:firstLine="709"/>
        <w:rPr>
          <w:rFonts w:ascii="Times New Roman" w:eastAsia="Times New Roman" w:hAnsi="Times New Roman" w:cs="Times New Roman"/>
          <w:sz w:val="24"/>
          <w:szCs w:val="24"/>
          <w:lang w:eastAsia="ru-RU"/>
        </w:rPr>
      </w:pPr>
    </w:p>
    <w:p w:rsidR="000F02C8" w:rsidRPr="000F02C8" w:rsidRDefault="000F02C8" w:rsidP="00AE46AF">
      <w:pPr>
        <w:autoSpaceDE w:val="0"/>
        <w:autoSpaceDN w:val="0"/>
        <w:adjustRightInd w:val="0"/>
        <w:spacing w:after="0" w:line="240" w:lineRule="auto"/>
        <w:ind w:firstLine="709"/>
        <w:jc w:val="both"/>
        <w:rPr>
          <w:rFonts w:ascii="Times New Roman" w:hAnsi="Times New Roman" w:cs="Times New Roman"/>
          <w:sz w:val="24"/>
          <w:szCs w:val="24"/>
        </w:rPr>
      </w:pPr>
      <w:r w:rsidRPr="000F02C8">
        <w:rPr>
          <w:rFonts w:ascii="Times New Roman" w:hAnsi="Times New Roman" w:cs="Times New Roman"/>
          <w:sz w:val="24"/>
          <w:szCs w:val="24"/>
        </w:rPr>
        <w:t xml:space="preserve">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0F02C8">
        <w:rPr>
          <w:rFonts w:ascii="Times New Roman" w:hAnsi="Times New Roman" w:cs="Times New Roman"/>
          <w:sz w:val="24"/>
          <w:szCs w:val="24"/>
        </w:rPr>
        <w:t>экономкласса</w:t>
      </w:r>
      <w:proofErr w:type="spellEnd"/>
      <w:r w:rsidRPr="000F02C8">
        <w:rPr>
          <w:rFonts w:ascii="Times New Roman" w:hAnsi="Times New Roman" w:cs="Times New Roman"/>
          <w:sz w:val="24"/>
          <w:szCs w:val="24"/>
        </w:rPr>
        <w:t xml:space="preserve"> на первичном рынке жилья);</w:t>
      </w:r>
    </w:p>
    <w:p w:rsidR="000F02C8" w:rsidRPr="000F02C8" w:rsidRDefault="000F02C8" w:rsidP="00AE46AF">
      <w:pPr>
        <w:autoSpaceDE w:val="0"/>
        <w:autoSpaceDN w:val="0"/>
        <w:adjustRightInd w:val="0"/>
        <w:spacing w:after="0" w:line="240" w:lineRule="auto"/>
        <w:ind w:firstLine="709"/>
        <w:jc w:val="both"/>
        <w:rPr>
          <w:rFonts w:ascii="Times New Roman" w:hAnsi="Times New Roman" w:cs="Times New Roman"/>
          <w:sz w:val="24"/>
          <w:szCs w:val="24"/>
        </w:rPr>
      </w:pPr>
      <w:r w:rsidRPr="000F02C8">
        <w:rPr>
          <w:rFonts w:ascii="Times New Roman" w:hAnsi="Times New Roman" w:cs="Times New Roman"/>
          <w:sz w:val="24"/>
          <w:szCs w:val="24"/>
        </w:rPr>
        <w:t>б) для оплаты цены договора строительного подряда на строительство жилого дома (далее - договор строительного подряда);</w:t>
      </w:r>
    </w:p>
    <w:p w:rsidR="000F02C8" w:rsidRPr="000F02C8" w:rsidRDefault="000F02C8" w:rsidP="00AE46AF">
      <w:pPr>
        <w:autoSpaceDE w:val="0"/>
        <w:autoSpaceDN w:val="0"/>
        <w:adjustRightInd w:val="0"/>
        <w:spacing w:after="0" w:line="240" w:lineRule="auto"/>
        <w:ind w:firstLine="709"/>
        <w:jc w:val="both"/>
        <w:rPr>
          <w:rFonts w:ascii="Times New Roman" w:hAnsi="Times New Roman" w:cs="Times New Roman"/>
          <w:sz w:val="24"/>
          <w:szCs w:val="24"/>
        </w:rPr>
      </w:pPr>
      <w:r w:rsidRPr="000F02C8">
        <w:rPr>
          <w:rFonts w:ascii="Times New Roman" w:hAnsi="Times New Roman" w:cs="Times New Roman"/>
          <w:sz w:val="24"/>
          <w:szCs w:val="24"/>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0F02C8" w:rsidRPr="000F02C8" w:rsidRDefault="000F02C8" w:rsidP="00AE46AF">
      <w:pPr>
        <w:autoSpaceDE w:val="0"/>
        <w:autoSpaceDN w:val="0"/>
        <w:adjustRightInd w:val="0"/>
        <w:spacing w:after="0" w:line="240" w:lineRule="auto"/>
        <w:ind w:firstLine="709"/>
        <w:jc w:val="both"/>
        <w:rPr>
          <w:rFonts w:ascii="Times New Roman" w:hAnsi="Times New Roman" w:cs="Times New Roman"/>
          <w:sz w:val="24"/>
          <w:szCs w:val="24"/>
        </w:rPr>
      </w:pPr>
      <w:r w:rsidRPr="000F02C8">
        <w:rPr>
          <w:rFonts w:ascii="Times New Roman" w:hAnsi="Times New Roman" w:cs="Times New Roman"/>
          <w:sz w:val="24"/>
          <w:szCs w:val="24"/>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0F02C8" w:rsidRPr="000F02C8" w:rsidRDefault="000F02C8" w:rsidP="00AE46AF">
      <w:pPr>
        <w:autoSpaceDE w:val="0"/>
        <w:autoSpaceDN w:val="0"/>
        <w:adjustRightInd w:val="0"/>
        <w:spacing w:after="0" w:line="240" w:lineRule="auto"/>
        <w:ind w:firstLine="709"/>
        <w:jc w:val="both"/>
        <w:rPr>
          <w:rFonts w:ascii="Times New Roman" w:hAnsi="Times New Roman" w:cs="Times New Roman"/>
          <w:sz w:val="24"/>
          <w:szCs w:val="24"/>
        </w:rPr>
      </w:pPr>
      <w:r w:rsidRPr="000F02C8">
        <w:rPr>
          <w:rFonts w:ascii="Times New Roman" w:hAnsi="Times New Roman" w:cs="Times New Roman"/>
          <w:sz w:val="24"/>
          <w:szCs w:val="24"/>
        </w:rPr>
        <w:t xml:space="preserve">д) для оплаты цены договора с уполномоченной организацией на приобретение в интересах молодой семьи жилого помещения </w:t>
      </w:r>
      <w:proofErr w:type="spellStart"/>
      <w:r w:rsidRPr="000F02C8">
        <w:rPr>
          <w:rFonts w:ascii="Times New Roman" w:hAnsi="Times New Roman" w:cs="Times New Roman"/>
          <w:sz w:val="24"/>
          <w:szCs w:val="24"/>
        </w:rPr>
        <w:t>экономкласса</w:t>
      </w:r>
      <w:proofErr w:type="spellEnd"/>
      <w:r w:rsidRPr="000F02C8">
        <w:rPr>
          <w:rFonts w:ascii="Times New Roman" w:hAnsi="Times New Roman" w:cs="Times New Roman"/>
          <w:sz w:val="24"/>
          <w:szCs w:val="24"/>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0F02C8" w:rsidRPr="000F02C8" w:rsidRDefault="000F02C8" w:rsidP="00AE46AF">
      <w:pPr>
        <w:autoSpaceDE w:val="0"/>
        <w:autoSpaceDN w:val="0"/>
        <w:adjustRightInd w:val="0"/>
        <w:spacing w:after="0" w:line="240" w:lineRule="auto"/>
        <w:ind w:firstLine="709"/>
        <w:jc w:val="both"/>
        <w:rPr>
          <w:rFonts w:ascii="Times New Roman" w:hAnsi="Times New Roman" w:cs="Times New Roman"/>
          <w:sz w:val="24"/>
          <w:szCs w:val="24"/>
        </w:rPr>
      </w:pPr>
      <w:r w:rsidRPr="000F02C8">
        <w:rPr>
          <w:rFonts w:ascii="Times New Roman" w:hAnsi="Times New Roman" w:cs="Times New Roman"/>
          <w:sz w:val="24"/>
          <w:szCs w:val="24"/>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0F02C8" w:rsidRPr="000F02C8" w:rsidRDefault="000F02C8" w:rsidP="00AE46AF">
      <w:pPr>
        <w:widowControl w:val="0"/>
        <w:autoSpaceDE w:val="0"/>
        <w:autoSpaceDN w:val="0"/>
        <w:adjustRightInd w:val="0"/>
        <w:spacing w:after="0" w:line="73" w:lineRule="exact"/>
        <w:ind w:firstLine="709"/>
        <w:rPr>
          <w:rFonts w:ascii="Times New Roman" w:eastAsia="Times New Roman" w:hAnsi="Times New Roman" w:cs="Times New Roman"/>
          <w:sz w:val="24"/>
          <w:szCs w:val="24"/>
          <w:lang w:eastAsia="ru-RU"/>
        </w:rPr>
      </w:pPr>
    </w:p>
    <w:p w:rsidR="000F02C8" w:rsidRPr="000F02C8" w:rsidRDefault="000F02C8" w:rsidP="00AE46AF">
      <w:pPr>
        <w:widowControl w:val="0"/>
        <w:overflowPunct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Социальная выплата на приобретение (строительство) жилого помещения предоставляется и используется в соответствии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17.12.2010 № 1050 «О федеральной целевой программе «Жилище» на 2015 - 2020 годы».</w:t>
      </w:r>
    </w:p>
    <w:p w:rsidR="000F02C8" w:rsidRPr="000F02C8" w:rsidRDefault="000F02C8" w:rsidP="00AE46AF">
      <w:pPr>
        <w:widowControl w:val="0"/>
        <w:autoSpaceDE w:val="0"/>
        <w:autoSpaceDN w:val="0"/>
        <w:adjustRightInd w:val="0"/>
        <w:spacing w:after="0" w:line="73" w:lineRule="exact"/>
        <w:ind w:firstLine="709"/>
        <w:rPr>
          <w:rFonts w:ascii="Times New Roman" w:eastAsia="Times New Roman" w:hAnsi="Times New Roman" w:cs="Times New Roman"/>
          <w:sz w:val="24"/>
          <w:szCs w:val="24"/>
          <w:lang w:eastAsia="ru-RU"/>
        </w:rPr>
      </w:pPr>
    </w:p>
    <w:p w:rsidR="000F02C8" w:rsidRPr="000F02C8" w:rsidRDefault="000F02C8" w:rsidP="00AE46AF">
      <w:pPr>
        <w:widowControl w:val="0"/>
        <w:overflowPunct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0F02C8" w:rsidRPr="000F02C8" w:rsidRDefault="000F02C8" w:rsidP="00AE46AF">
      <w:pPr>
        <w:autoSpaceDE w:val="0"/>
        <w:autoSpaceDN w:val="0"/>
        <w:adjustRightInd w:val="0"/>
        <w:spacing w:after="0" w:line="240" w:lineRule="auto"/>
        <w:ind w:firstLine="709"/>
        <w:jc w:val="both"/>
        <w:rPr>
          <w:rFonts w:ascii="Times New Roman" w:hAnsi="Times New Roman" w:cs="Times New Roman"/>
          <w:sz w:val="24"/>
          <w:szCs w:val="24"/>
        </w:rPr>
      </w:pPr>
      <w:r w:rsidRPr="000F02C8">
        <w:rPr>
          <w:rFonts w:ascii="Times New Roman" w:hAnsi="Times New Roman" w:cs="Times New Roman"/>
          <w:sz w:val="24"/>
          <w:szCs w:val="24"/>
        </w:rPr>
        <w:t>Дополнительная социальная выплата предоставляется молодой семье - участнице Подпрограммы для погашения части расходов, связанных с приобретением жилого помещения (созданием объекта индивидуального жилищного строительства) на каждого ребенка, рожденного (усыновленного) в период с даты выдачи Свидетельства до дня исполнения банком распоряжения</w:t>
      </w:r>
    </w:p>
    <w:p w:rsidR="000F02C8" w:rsidRPr="000F02C8" w:rsidRDefault="000F02C8" w:rsidP="00F25B3C">
      <w:pPr>
        <w:autoSpaceDE w:val="0"/>
        <w:autoSpaceDN w:val="0"/>
        <w:adjustRightInd w:val="0"/>
        <w:spacing w:after="0" w:line="240" w:lineRule="auto"/>
        <w:ind w:firstLine="709"/>
        <w:jc w:val="both"/>
        <w:rPr>
          <w:rFonts w:ascii="Times New Roman" w:hAnsi="Times New Roman" w:cs="Times New Roman"/>
          <w:sz w:val="24"/>
          <w:szCs w:val="24"/>
        </w:rPr>
        <w:sectPr w:rsidR="000F02C8" w:rsidRPr="000F02C8" w:rsidSect="00AE46AF">
          <w:pgSz w:w="11906" w:h="16838"/>
          <w:pgMar w:top="1134" w:right="567" w:bottom="709" w:left="1134" w:header="709" w:footer="709" w:gutter="0"/>
          <w:cols w:space="720"/>
        </w:sectPr>
      </w:pPr>
      <w:r w:rsidRPr="000F02C8">
        <w:rPr>
          <w:rFonts w:ascii="Times New Roman" w:hAnsi="Times New Roman" w:cs="Times New Roman"/>
          <w:sz w:val="24"/>
          <w:szCs w:val="24"/>
        </w:rPr>
        <w:t>распорядителя счета о перечислении банком зачисленных на банковский сч</w:t>
      </w:r>
      <w:r w:rsidR="00F25B3C">
        <w:rPr>
          <w:rFonts w:ascii="Times New Roman" w:hAnsi="Times New Roman" w:cs="Times New Roman"/>
          <w:sz w:val="24"/>
          <w:szCs w:val="24"/>
        </w:rPr>
        <w:t>ет распорядителя счета средств.</w:t>
      </w:r>
    </w:p>
    <w:p w:rsidR="000F02C8" w:rsidRPr="000F02C8" w:rsidRDefault="000F02C8" w:rsidP="00F25B3C">
      <w:pPr>
        <w:spacing w:after="0" w:line="240" w:lineRule="auto"/>
        <w:ind w:firstLine="360"/>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 xml:space="preserve">Подпрограмма </w:t>
      </w:r>
      <w:proofErr w:type="gramStart"/>
      <w:r w:rsidRPr="000F02C8">
        <w:rPr>
          <w:rFonts w:ascii="Times New Roman" w:eastAsia="Times New Roman" w:hAnsi="Times New Roman" w:cs="Times New Roman"/>
          <w:sz w:val="24"/>
          <w:szCs w:val="24"/>
          <w:lang w:eastAsia="ru-RU"/>
        </w:rPr>
        <w:t>предусматривает  реализацию</w:t>
      </w:r>
      <w:proofErr w:type="gramEnd"/>
      <w:r w:rsidRPr="000F02C8">
        <w:rPr>
          <w:rFonts w:ascii="Times New Roman" w:eastAsia="Times New Roman" w:hAnsi="Times New Roman" w:cs="Times New Roman"/>
          <w:sz w:val="24"/>
          <w:szCs w:val="24"/>
          <w:lang w:eastAsia="ru-RU"/>
        </w:rPr>
        <w:t xml:space="preserve">  следующих мероприятий на муниципальном уровне:</w:t>
      </w:r>
    </w:p>
    <w:p w:rsidR="000F02C8" w:rsidRPr="000F02C8" w:rsidRDefault="000F02C8" w:rsidP="000F02C8">
      <w:pPr>
        <w:numPr>
          <w:ilvl w:val="0"/>
          <w:numId w:val="1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Организация учета молодых семей, изъявивших желание участвовать в подпрограмме,</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 2019 годы.</w:t>
      </w:r>
    </w:p>
    <w:p w:rsidR="000F02C8" w:rsidRPr="000F02C8" w:rsidRDefault="000F02C8" w:rsidP="000F02C8">
      <w:pPr>
        <w:numPr>
          <w:ilvl w:val="0"/>
          <w:numId w:val="1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Формирование сводного списка молодых семей для участия в Подпрограмме,</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 2019 годы.</w:t>
      </w:r>
    </w:p>
    <w:p w:rsidR="000F02C8" w:rsidRPr="000F02C8" w:rsidRDefault="000F02C8" w:rsidP="000F02C8">
      <w:pPr>
        <w:numPr>
          <w:ilvl w:val="0"/>
          <w:numId w:val="1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Определение норматива стоимости 1 квадратного метра общей площади жилья по муниципальному образованию,</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 2019 годы.</w:t>
      </w:r>
    </w:p>
    <w:p w:rsidR="000F02C8" w:rsidRPr="000F02C8" w:rsidRDefault="000F02C8" w:rsidP="000F02C8">
      <w:pPr>
        <w:numPr>
          <w:ilvl w:val="0"/>
          <w:numId w:val="1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Выдача молодым семьям в установленном порядке свидетельств </w:t>
      </w:r>
      <w:r w:rsidRPr="000F02C8">
        <w:rPr>
          <w:rFonts w:ascii="Times New Roman" w:eastAsia="Times New Roman" w:hAnsi="Times New Roman" w:cs="Times New Roman"/>
          <w:bCs/>
          <w:sz w:val="24"/>
          <w:szCs w:val="24"/>
          <w:lang w:eastAsia="ru-RU"/>
        </w:rPr>
        <w:t xml:space="preserve">о праве на получение социальной выплаты на приобретение жилого помещения или строительство индивидуального жилого </w:t>
      </w:r>
      <w:proofErr w:type="gramStart"/>
      <w:r w:rsidRPr="000F02C8">
        <w:rPr>
          <w:rFonts w:ascii="Times New Roman" w:eastAsia="Times New Roman" w:hAnsi="Times New Roman" w:cs="Times New Roman"/>
          <w:bCs/>
          <w:sz w:val="24"/>
          <w:szCs w:val="24"/>
          <w:lang w:eastAsia="ru-RU"/>
        </w:rPr>
        <w:t>дома,</w:t>
      </w:r>
      <w:r w:rsidRPr="000F02C8">
        <w:rPr>
          <w:rFonts w:ascii="Times New Roman" w:eastAsia="Times New Roman" w:hAnsi="Times New Roman" w:cs="Times New Roman"/>
          <w:sz w:val="24"/>
          <w:szCs w:val="24"/>
          <w:lang w:eastAsia="ru-RU"/>
        </w:rPr>
        <w:t xml:space="preserve">  исходя</w:t>
      </w:r>
      <w:proofErr w:type="gramEnd"/>
      <w:r w:rsidRPr="000F02C8">
        <w:rPr>
          <w:rFonts w:ascii="Times New Roman" w:eastAsia="Times New Roman" w:hAnsi="Times New Roman" w:cs="Times New Roman"/>
          <w:sz w:val="24"/>
          <w:szCs w:val="24"/>
          <w:lang w:eastAsia="ru-RU"/>
        </w:rPr>
        <w:t xml:space="preserve"> из объемов финансирования, предусмотренных на эти цели в бюджете Тейковского муниципального района, а также объемов </w:t>
      </w:r>
      <w:proofErr w:type="spellStart"/>
      <w:r w:rsidRPr="000F02C8">
        <w:rPr>
          <w:rFonts w:ascii="Times New Roman" w:eastAsia="Times New Roman" w:hAnsi="Times New Roman" w:cs="Times New Roman"/>
          <w:sz w:val="24"/>
          <w:szCs w:val="24"/>
          <w:lang w:eastAsia="ru-RU"/>
        </w:rPr>
        <w:t>софинансирования</w:t>
      </w:r>
      <w:proofErr w:type="spellEnd"/>
      <w:r w:rsidRPr="000F02C8">
        <w:rPr>
          <w:rFonts w:ascii="Times New Roman" w:eastAsia="Times New Roman" w:hAnsi="Times New Roman" w:cs="Times New Roman"/>
          <w:sz w:val="24"/>
          <w:szCs w:val="24"/>
          <w:lang w:eastAsia="ru-RU"/>
        </w:rPr>
        <w:t xml:space="preserve"> за счет средств бюджета Ивановской области и федерального бюджета,</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2014 -2019 годы.</w:t>
      </w:r>
    </w:p>
    <w:p w:rsidR="000F02C8" w:rsidRPr="000F02C8" w:rsidRDefault="000F02C8" w:rsidP="000F02C8">
      <w:pPr>
        <w:numPr>
          <w:ilvl w:val="0"/>
          <w:numId w:val="1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Предоставление отчетности, предусмотренной соглашением о предоставлении в соответствующем году субсидии из федерального и областного бюджетов бюджету Тейковского муниципального района на софинансирование расходных обязательств на предоставление социальных выплат молодым семьям для приобретения (строительства) жилья в рамках Подпрограммы,</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2014 -2019 годы.</w:t>
      </w:r>
    </w:p>
    <w:p w:rsidR="000F02C8" w:rsidRPr="000F02C8" w:rsidRDefault="000F02C8" w:rsidP="000F02C8">
      <w:pPr>
        <w:numPr>
          <w:ilvl w:val="0"/>
          <w:numId w:val="1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Проведение информационно-разъяснительной работы в средствах массовой информации по освещению целей и задач Подпрограммы.</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Мероприятие предусматривает публикацию статей в печатных и </w:t>
      </w:r>
      <w:proofErr w:type="gramStart"/>
      <w:r w:rsidRPr="000F02C8">
        <w:rPr>
          <w:rFonts w:ascii="Times New Roman" w:eastAsia="Times New Roman" w:hAnsi="Times New Roman" w:cs="Times New Roman"/>
          <w:sz w:val="24"/>
          <w:szCs w:val="24"/>
          <w:lang w:eastAsia="ru-RU"/>
        </w:rPr>
        <w:t>электронных  средствах</w:t>
      </w:r>
      <w:proofErr w:type="gramEnd"/>
      <w:r w:rsidRPr="000F02C8">
        <w:rPr>
          <w:rFonts w:ascii="Times New Roman" w:eastAsia="Times New Roman" w:hAnsi="Times New Roman" w:cs="Times New Roman"/>
          <w:sz w:val="24"/>
          <w:szCs w:val="24"/>
          <w:lang w:eastAsia="ru-RU"/>
        </w:rPr>
        <w:t xml:space="preserve">  массовой информации по освещению цели и задач реализации Подпрограммы.</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2014 -2019 годы.</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sectPr w:rsidR="000F02C8" w:rsidRPr="000F02C8" w:rsidSect="00AE46AF">
          <w:pgSz w:w="11906" w:h="16838"/>
          <w:pgMar w:top="1134" w:right="567" w:bottom="1134" w:left="1134" w:header="709" w:footer="709" w:gutter="0"/>
          <w:cols w:space="720"/>
        </w:sectPr>
      </w:pP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Таблица 2. Ресурсное обеспечение реализации мероприятий подпрограммы (тыс. руб.)</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tbl>
      <w:tblPr>
        <w:tblW w:w="9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7"/>
        <w:gridCol w:w="31"/>
        <w:gridCol w:w="1891"/>
        <w:gridCol w:w="856"/>
        <w:gridCol w:w="1122"/>
        <w:gridCol w:w="1004"/>
        <w:gridCol w:w="1356"/>
        <w:gridCol w:w="936"/>
        <w:gridCol w:w="987"/>
        <w:gridCol w:w="1039"/>
      </w:tblGrid>
      <w:tr w:rsidR="000F02C8" w:rsidRPr="000F02C8" w:rsidTr="00AE46AF">
        <w:tc>
          <w:tcPr>
            <w:tcW w:w="798" w:type="dxa"/>
            <w:gridSpan w:val="2"/>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п/п</w:t>
            </w:r>
          </w:p>
        </w:tc>
        <w:tc>
          <w:tcPr>
            <w:tcW w:w="1891"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Наименование мероприятия/Источник ресурсного обеспечения</w:t>
            </w:r>
          </w:p>
        </w:tc>
        <w:tc>
          <w:tcPr>
            <w:tcW w:w="856"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Исполнитель</w:t>
            </w:r>
          </w:p>
        </w:tc>
        <w:tc>
          <w:tcPr>
            <w:tcW w:w="1122"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w:t>
            </w:r>
          </w:p>
        </w:tc>
        <w:tc>
          <w:tcPr>
            <w:tcW w:w="1004"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2015</w:t>
            </w:r>
          </w:p>
        </w:tc>
        <w:tc>
          <w:tcPr>
            <w:tcW w:w="1356"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2016</w:t>
            </w:r>
          </w:p>
        </w:tc>
        <w:tc>
          <w:tcPr>
            <w:tcW w:w="936"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2017</w:t>
            </w:r>
          </w:p>
        </w:tc>
        <w:tc>
          <w:tcPr>
            <w:tcW w:w="987"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2018</w:t>
            </w:r>
          </w:p>
        </w:tc>
        <w:tc>
          <w:tcPr>
            <w:tcW w:w="1039"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2019</w:t>
            </w:r>
          </w:p>
        </w:tc>
      </w:tr>
      <w:tr w:rsidR="000F02C8" w:rsidRPr="000F02C8" w:rsidTr="00AE46AF">
        <w:tc>
          <w:tcPr>
            <w:tcW w:w="3545" w:type="dxa"/>
            <w:gridSpan w:val="4"/>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Подпрограмма, всего</w:t>
            </w:r>
          </w:p>
        </w:tc>
        <w:tc>
          <w:tcPr>
            <w:tcW w:w="1122"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3620,8</w:t>
            </w:r>
          </w:p>
        </w:tc>
        <w:tc>
          <w:tcPr>
            <w:tcW w:w="1004"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7296,3</w:t>
            </w:r>
          </w:p>
        </w:tc>
        <w:tc>
          <w:tcPr>
            <w:tcW w:w="1356" w:type="dxa"/>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1859,22298</w:t>
            </w:r>
          </w:p>
        </w:tc>
        <w:tc>
          <w:tcPr>
            <w:tcW w:w="936"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349,10</w:t>
            </w:r>
          </w:p>
        </w:tc>
        <w:tc>
          <w:tcPr>
            <w:tcW w:w="987"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376,00</w:t>
            </w:r>
          </w:p>
        </w:tc>
        <w:tc>
          <w:tcPr>
            <w:tcW w:w="1039"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107,40</w:t>
            </w:r>
          </w:p>
        </w:tc>
      </w:tr>
      <w:tr w:rsidR="000F02C8" w:rsidRPr="000F02C8" w:rsidTr="00AE46AF">
        <w:tc>
          <w:tcPr>
            <w:tcW w:w="3545" w:type="dxa"/>
            <w:gridSpan w:val="4"/>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бюджетные ассигнования</w:t>
            </w:r>
          </w:p>
        </w:tc>
        <w:tc>
          <w:tcPr>
            <w:tcW w:w="1122"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3620,8</w:t>
            </w:r>
          </w:p>
        </w:tc>
        <w:tc>
          <w:tcPr>
            <w:tcW w:w="1004"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7296,3</w:t>
            </w:r>
          </w:p>
        </w:tc>
        <w:tc>
          <w:tcPr>
            <w:tcW w:w="1356" w:type="dxa"/>
          </w:tcPr>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1859,22298</w:t>
            </w:r>
          </w:p>
        </w:tc>
        <w:tc>
          <w:tcPr>
            <w:tcW w:w="936"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349,10</w:t>
            </w:r>
          </w:p>
        </w:tc>
        <w:tc>
          <w:tcPr>
            <w:tcW w:w="987"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376,00</w:t>
            </w:r>
          </w:p>
        </w:tc>
        <w:tc>
          <w:tcPr>
            <w:tcW w:w="1039"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107,40</w:t>
            </w:r>
          </w:p>
        </w:tc>
      </w:tr>
      <w:tr w:rsidR="000F02C8" w:rsidRPr="000F02C8" w:rsidTr="00AE46AF">
        <w:tc>
          <w:tcPr>
            <w:tcW w:w="3545" w:type="dxa"/>
            <w:gridSpan w:val="4"/>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федеральный бюджет</w:t>
            </w:r>
          </w:p>
        </w:tc>
        <w:tc>
          <w:tcPr>
            <w:tcW w:w="1122"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1843,7</w:t>
            </w:r>
          </w:p>
        </w:tc>
        <w:tc>
          <w:tcPr>
            <w:tcW w:w="1004"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2662,9</w:t>
            </w:r>
          </w:p>
        </w:tc>
        <w:tc>
          <w:tcPr>
            <w:tcW w:w="1356"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474,71432</w:t>
            </w:r>
          </w:p>
        </w:tc>
        <w:tc>
          <w:tcPr>
            <w:tcW w:w="93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87"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1039"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r>
      <w:tr w:rsidR="000F02C8" w:rsidRPr="000F02C8" w:rsidTr="00AE46AF">
        <w:tc>
          <w:tcPr>
            <w:tcW w:w="3545" w:type="dxa"/>
            <w:gridSpan w:val="4"/>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Ивановской области</w:t>
            </w:r>
          </w:p>
        </w:tc>
        <w:tc>
          <w:tcPr>
            <w:tcW w:w="1122"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1382,1</w:t>
            </w:r>
          </w:p>
        </w:tc>
        <w:tc>
          <w:tcPr>
            <w:tcW w:w="1004"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3233,7</w:t>
            </w:r>
          </w:p>
        </w:tc>
        <w:tc>
          <w:tcPr>
            <w:tcW w:w="1356"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471,95436</w:t>
            </w:r>
          </w:p>
        </w:tc>
        <w:tc>
          <w:tcPr>
            <w:tcW w:w="93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87"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1039"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r>
      <w:tr w:rsidR="000F02C8" w:rsidRPr="000F02C8" w:rsidTr="00AE46AF">
        <w:tc>
          <w:tcPr>
            <w:tcW w:w="3545" w:type="dxa"/>
            <w:gridSpan w:val="4"/>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Тейковского муниципального района</w:t>
            </w:r>
          </w:p>
        </w:tc>
        <w:tc>
          <w:tcPr>
            <w:tcW w:w="1122"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188,00</w:t>
            </w:r>
          </w:p>
        </w:tc>
        <w:tc>
          <w:tcPr>
            <w:tcW w:w="1004"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134,30</w:t>
            </w:r>
          </w:p>
        </w:tc>
        <w:tc>
          <w:tcPr>
            <w:tcW w:w="135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107,40</w:t>
            </w:r>
          </w:p>
        </w:tc>
        <w:tc>
          <w:tcPr>
            <w:tcW w:w="93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188,00</w:t>
            </w:r>
          </w:p>
        </w:tc>
        <w:tc>
          <w:tcPr>
            <w:tcW w:w="987"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134,30</w:t>
            </w:r>
          </w:p>
        </w:tc>
        <w:tc>
          <w:tcPr>
            <w:tcW w:w="1039"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107,40</w:t>
            </w:r>
          </w:p>
        </w:tc>
      </w:tr>
      <w:tr w:rsidR="000F02C8" w:rsidRPr="000F02C8" w:rsidTr="00AE46AF">
        <w:tc>
          <w:tcPr>
            <w:tcW w:w="3545" w:type="dxa"/>
            <w:gridSpan w:val="4"/>
            <w:shd w:val="clear" w:color="auto" w:fill="auto"/>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бюджеты поселений Тейковского муниципального района</w:t>
            </w:r>
          </w:p>
        </w:tc>
        <w:tc>
          <w:tcPr>
            <w:tcW w:w="1122"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395,0</w:t>
            </w:r>
          </w:p>
        </w:tc>
        <w:tc>
          <w:tcPr>
            <w:tcW w:w="1004"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1399,7</w:t>
            </w:r>
          </w:p>
        </w:tc>
        <w:tc>
          <w:tcPr>
            <w:tcW w:w="135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912,5543</w:t>
            </w:r>
          </w:p>
        </w:tc>
        <w:tc>
          <w:tcPr>
            <w:tcW w:w="93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161,10</w:t>
            </w:r>
          </w:p>
        </w:tc>
        <w:tc>
          <w:tcPr>
            <w:tcW w:w="987"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241,70</w:t>
            </w:r>
          </w:p>
        </w:tc>
        <w:tc>
          <w:tcPr>
            <w:tcW w:w="1039"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r>
      <w:tr w:rsidR="000F02C8" w:rsidRPr="000F02C8" w:rsidTr="00AE46AF">
        <w:tc>
          <w:tcPr>
            <w:tcW w:w="767"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p w:rsidR="000F02C8" w:rsidRPr="000F02C8" w:rsidRDefault="000F02C8" w:rsidP="000F02C8">
            <w:pPr>
              <w:spacing w:after="0" w:line="252" w:lineRule="auto"/>
              <w:rPr>
                <w:rFonts w:ascii="Times New Roman" w:eastAsia="Times New Roman" w:hAnsi="Times New Roman" w:cs="Times New Roman"/>
                <w:sz w:val="24"/>
                <w:szCs w:val="24"/>
              </w:rPr>
            </w:pPr>
          </w:p>
        </w:tc>
        <w:tc>
          <w:tcPr>
            <w:tcW w:w="9222" w:type="dxa"/>
            <w:gridSpan w:val="9"/>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Предоставление социальных выплат молодым семьям на приобретение (строительство) жилого помещения</w:t>
            </w:r>
          </w:p>
        </w:tc>
      </w:tr>
      <w:tr w:rsidR="000F02C8" w:rsidRPr="000F02C8" w:rsidTr="00AE46AF">
        <w:tc>
          <w:tcPr>
            <w:tcW w:w="767" w:type="dxa"/>
          </w:tcPr>
          <w:p w:rsidR="000F02C8" w:rsidRPr="000F02C8" w:rsidRDefault="000F02C8" w:rsidP="000F02C8">
            <w:pPr>
              <w:spacing w:after="0" w:line="252" w:lineRule="auto"/>
              <w:rPr>
                <w:rFonts w:ascii="Times New Roman" w:eastAsia="Times New Roman" w:hAnsi="Times New Roman" w:cs="Times New Roman"/>
                <w:sz w:val="24"/>
                <w:szCs w:val="24"/>
              </w:rPr>
            </w:pPr>
          </w:p>
        </w:tc>
        <w:tc>
          <w:tcPr>
            <w:tcW w:w="2778" w:type="dxa"/>
            <w:gridSpan w:val="3"/>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бюджетные ассигнования</w:t>
            </w:r>
          </w:p>
        </w:tc>
        <w:tc>
          <w:tcPr>
            <w:tcW w:w="1122"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3620,8</w:t>
            </w:r>
          </w:p>
        </w:tc>
        <w:tc>
          <w:tcPr>
            <w:tcW w:w="1004"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7296,3</w:t>
            </w:r>
          </w:p>
        </w:tc>
        <w:tc>
          <w:tcPr>
            <w:tcW w:w="1356"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1859,22298</w:t>
            </w:r>
          </w:p>
        </w:tc>
        <w:tc>
          <w:tcPr>
            <w:tcW w:w="936"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349,10</w:t>
            </w:r>
          </w:p>
        </w:tc>
        <w:tc>
          <w:tcPr>
            <w:tcW w:w="987"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376,00</w:t>
            </w:r>
          </w:p>
        </w:tc>
        <w:tc>
          <w:tcPr>
            <w:tcW w:w="1039"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107,40</w:t>
            </w:r>
          </w:p>
        </w:tc>
      </w:tr>
      <w:tr w:rsidR="000F02C8" w:rsidRPr="000F02C8" w:rsidTr="00AE46AF">
        <w:tc>
          <w:tcPr>
            <w:tcW w:w="767" w:type="dxa"/>
          </w:tcPr>
          <w:p w:rsidR="000F02C8" w:rsidRPr="000F02C8" w:rsidRDefault="000F02C8" w:rsidP="000F02C8">
            <w:pPr>
              <w:spacing w:after="0" w:line="252" w:lineRule="auto"/>
              <w:rPr>
                <w:rFonts w:ascii="Times New Roman" w:eastAsia="Times New Roman" w:hAnsi="Times New Roman" w:cs="Times New Roman"/>
                <w:sz w:val="24"/>
                <w:szCs w:val="24"/>
              </w:rPr>
            </w:pPr>
          </w:p>
        </w:tc>
        <w:tc>
          <w:tcPr>
            <w:tcW w:w="2778" w:type="dxa"/>
            <w:gridSpan w:val="3"/>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федеральный бюджет</w:t>
            </w:r>
          </w:p>
        </w:tc>
        <w:tc>
          <w:tcPr>
            <w:tcW w:w="1122"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1843,7</w:t>
            </w:r>
          </w:p>
        </w:tc>
        <w:tc>
          <w:tcPr>
            <w:tcW w:w="1004"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2662,9</w:t>
            </w:r>
          </w:p>
        </w:tc>
        <w:tc>
          <w:tcPr>
            <w:tcW w:w="1356"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474,71432</w:t>
            </w:r>
          </w:p>
        </w:tc>
        <w:tc>
          <w:tcPr>
            <w:tcW w:w="93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87"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1039"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r>
      <w:tr w:rsidR="000F02C8" w:rsidRPr="000F02C8" w:rsidTr="00AE46AF">
        <w:tc>
          <w:tcPr>
            <w:tcW w:w="767" w:type="dxa"/>
          </w:tcPr>
          <w:p w:rsidR="000F02C8" w:rsidRPr="000F02C8" w:rsidRDefault="000F02C8" w:rsidP="000F02C8">
            <w:pPr>
              <w:spacing w:after="0" w:line="252" w:lineRule="auto"/>
              <w:rPr>
                <w:rFonts w:ascii="Times New Roman" w:eastAsia="Times New Roman" w:hAnsi="Times New Roman" w:cs="Times New Roman"/>
                <w:sz w:val="24"/>
                <w:szCs w:val="24"/>
              </w:rPr>
            </w:pPr>
          </w:p>
        </w:tc>
        <w:tc>
          <w:tcPr>
            <w:tcW w:w="2778" w:type="dxa"/>
            <w:gridSpan w:val="3"/>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Ивановской области</w:t>
            </w:r>
          </w:p>
        </w:tc>
        <w:tc>
          <w:tcPr>
            <w:tcW w:w="1122"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1382,1</w:t>
            </w:r>
          </w:p>
        </w:tc>
        <w:tc>
          <w:tcPr>
            <w:tcW w:w="1004"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3233,7</w:t>
            </w:r>
          </w:p>
        </w:tc>
        <w:tc>
          <w:tcPr>
            <w:tcW w:w="1356"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471,95436</w:t>
            </w:r>
          </w:p>
        </w:tc>
        <w:tc>
          <w:tcPr>
            <w:tcW w:w="93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87"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1039"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r>
      <w:tr w:rsidR="000F02C8" w:rsidRPr="000F02C8" w:rsidTr="00AE46AF">
        <w:tc>
          <w:tcPr>
            <w:tcW w:w="767" w:type="dxa"/>
          </w:tcPr>
          <w:p w:rsidR="000F02C8" w:rsidRPr="000F02C8" w:rsidRDefault="000F02C8" w:rsidP="000F02C8">
            <w:pPr>
              <w:spacing w:after="0" w:line="252" w:lineRule="auto"/>
              <w:rPr>
                <w:rFonts w:ascii="Times New Roman" w:eastAsia="Times New Roman" w:hAnsi="Times New Roman" w:cs="Times New Roman"/>
                <w:sz w:val="24"/>
                <w:szCs w:val="24"/>
              </w:rPr>
            </w:pPr>
          </w:p>
        </w:tc>
        <w:tc>
          <w:tcPr>
            <w:tcW w:w="2778" w:type="dxa"/>
            <w:gridSpan w:val="3"/>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Тейковского муниципального района</w:t>
            </w:r>
          </w:p>
        </w:tc>
        <w:tc>
          <w:tcPr>
            <w:tcW w:w="1122"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188,00</w:t>
            </w:r>
          </w:p>
        </w:tc>
        <w:tc>
          <w:tcPr>
            <w:tcW w:w="1004"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134,30</w:t>
            </w:r>
          </w:p>
        </w:tc>
        <w:tc>
          <w:tcPr>
            <w:tcW w:w="135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107,40</w:t>
            </w:r>
          </w:p>
        </w:tc>
        <w:tc>
          <w:tcPr>
            <w:tcW w:w="93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188,00</w:t>
            </w:r>
          </w:p>
        </w:tc>
        <w:tc>
          <w:tcPr>
            <w:tcW w:w="987"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134,30</w:t>
            </w:r>
          </w:p>
        </w:tc>
        <w:tc>
          <w:tcPr>
            <w:tcW w:w="1039"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107,40</w:t>
            </w:r>
          </w:p>
        </w:tc>
      </w:tr>
      <w:tr w:rsidR="000F02C8" w:rsidRPr="000F02C8" w:rsidTr="00AE46AF">
        <w:tc>
          <w:tcPr>
            <w:tcW w:w="767" w:type="dxa"/>
          </w:tcPr>
          <w:p w:rsidR="000F02C8" w:rsidRPr="000F02C8" w:rsidRDefault="000F02C8" w:rsidP="000F02C8">
            <w:pPr>
              <w:spacing w:after="0" w:line="252" w:lineRule="auto"/>
              <w:rPr>
                <w:rFonts w:ascii="Times New Roman" w:eastAsia="Times New Roman" w:hAnsi="Times New Roman" w:cs="Times New Roman"/>
                <w:sz w:val="24"/>
                <w:szCs w:val="24"/>
              </w:rPr>
            </w:pPr>
          </w:p>
        </w:tc>
        <w:tc>
          <w:tcPr>
            <w:tcW w:w="2778" w:type="dxa"/>
            <w:gridSpan w:val="3"/>
            <w:shd w:val="clear" w:color="auto" w:fill="auto"/>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поселений Тейковского муниципального района</w:t>
            </w:r>
          </w:p>
        </w:tc>
        <w:tc>
          <w:tcPr>
            <w:tcW w:w="1122"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395,0</w:t>
            </w:r>
          </w:p>
        </w:tc>
        <w:tc>
          <w:tcPr>
            <w:tcW w:w="1004" w:type="dxa"/>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1399,7</w:t>
            </w:r>
          </w:p>
        </w:tc>
        <w:tc>
          <w:tcPr>
            <w:tcW w:w="135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912,5543</w:t>
            </w:r>
          </w:p>
        </w:tc>
        <w:tc>
          <w:tcPr>
            <w:tcW w:w="93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161,10</w:t>
            </w:r>
          </w:p>
        </w:tc>
        <w:tc>
          <w:tcPr>
            <w:tcW w:w="987"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241,70</w:t>
            </w:r>
          </w:p>
        </w:tc>
        <w:tc>
          <w:tcPr>
            <w:tcW w:w="1039"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r>
    </w:tbl>
    <w:p w:rsidR="000F02C8" w:rsidRPr="000F02C8" w:rsidRDefault="000F02C8" w:rsidP="000F02C8">
      <w:pPr>
        <w:spacing w:after="0" w:line="240" w:lineRule="auto"/>
        <w:rPr>
          <w:rFonts w:ascii="Calibri" w:eastAsia="Times New Roman" w:hAnsi="Calibri" w:cs="Times New Roman"/>
          <w:sz w:val="24"/>
          <w:szCs w:val="24"/>
          <w:lang w:eastAsia="ru-RU"/>
        </w:rPr>
        <w:sectPr w:rsidR="000F02C8" w:rsidRPr="000F02C8" w:rsidSect="00AE46AF">
          <w:pgSz w:w="11906" w:h="16838"/>
          <w:pgMar w:top="1134" w:right="567" w:bottom="1134" w:left="1134" w:header="709" w:footer="709" w:gutter="0"/>
          <w:cols w:space="720"/>
          <w:docGrid w:linePitch="299"/>
        </w:sect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Приложение №2к муниципальной программе</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«Обеспечение доступным и комфортным жильем, </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объектами инженерной инфраструктуры</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и услугами жилищно-коммунального хозяйства </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населения Тейковского муниципального района»</w:t>
      </w:r>
    </w:p>
    <w:p w:rsidR="000F02C8" w:rsidRPr="000F02C8" w:rsidRDefault="000F02C8" w:rsidP="000F02C8">
      <w:pPr>
        <w:tabs>
          <w:tab w:val="left" w:pos="5387"/>
        </w:tabs>
        <w:spacing w:after="0" w:line="240" w:lineRule="auto"/>
        <w:rPr>
          <w:rFonts w:ascii="Times New Roman" w:eastAsia="Times New Roman" w:hAnsi="Times New Roman" w:cs="Times New Roman"/>
          <w:sz w:val="24"/>
          <w:szCs w:val="24"/>
          <w:highlight w:val="yellow"/>
          <w:lang w:eastAsia="ru-RU"/>
        </w:rPr>
      </w:pPr>
    </w:p>
    <w:p w:rsidR="000F02C8" w:rsidRPr="000F02C8" w:rsidRDefault="000F02C8" w:rsidP="000F02C8">
      <w:pPr>
        <w:tabs>
          <w:tab w:val="left" w:pos="5387"/>
        </w:tabs>
        <w:spacing w:after="0" w:line="240" w:lineRule="auto"/>
        <w:rPr>
          <w:rFonts w:ascii="Times New Roman" w:eastAsia="Times New Roman" w:hAnsi="Times New Roman" w:cs="Times New Roman"/>
          <w:sz w:val="24"/>
          <w:szCs w:val="24"/>
          <w:highlight w:val="yellow"/>
          <w:lang w:eastAsia="ru-RU"/>
        </w:rPr>
      </w:pPr>
    </w:p>
    <w:p w:rsidR="000F02C8" w:rsidRPr="000F02C8" w:rsidRDefault="000F02C8" w:rsidP="000F02C8">
      <w:pPr>
        <w:tabs>
          <w:tab w:val="left" w:pos="5387"/>
        </w:tabs>
        <w:spacing w:after="0" w:line="240" w:lineRule="auto"/>
        <w:rPr>
          <w:rFonts w:ascii="Times New Roman" w:eastAsia="Times New Roman" w:hAnsi="Times New Roman" w:cs="Times New Roman"/>
          <w:sz w:val="24"/>
          <w:szCs w:val="24"/>
          <w:highlight w:val="yellow"/>
          <w:lang w:eastAsia="ru-RU"/>
        </w:rPr>
      </w:pPr>
    </w:p>
    <w:p w:rsidR="000F02C8" w:rsidRPr="000F02C8" w:rsidRDefault="000F02C8" w:rsidP="000F02C8">
      <w:pPr>
        <w:tabs>
          <w:tab w:val="left" w:pos="5387"/>
        </w:tabs>
        <w:spacing w:after="0" w:line="240" w:lineRule="auto"/>
        <w:jc w:val="center"/>
        <w:rPr>
          <w:rFonts w:ascii="Times New Roman" w:eastAsia="Times New Roman" w:hAnsi="Times New Roman" w:cs="Times New Roman"/>
          <w:sz w:val="24"/>
          <w:szCs w:val="24"/>
          <w:highlight w:val="yellow"/>
          <w:lang w:eastAsia="ru-RU"/>
        </w:rPr>
      </w:pPr>
      <w:r w:rsidRPr="000F02C8">
        <w:rPr>
          <w:rFonts w:ascii="Times New Roman" w:eastAsia="Times New Roman" w:hAnsi="Times New Roman" w:cs="Times New Roman"/>
          <w:b/>
          <w:sz w:val="24"/>
          <w:szCs w:val="24"/>
          <w:lang w:eastAsia="ru-RU"/>
        </w:rPr>
        <w:t>Подпрограмма</w:t>
      </w:r>
    </w:p>
    <w:p w:rsidR="000F02C8" w:rsidRPr="000F02C8" w:rsidRDefault="000F02C8" w:rsidP="000F02C8">
      <w:pPr>
        <w:tabs>
          <w:tab w:val="left" w:pos="5387"/>
        </w:tabs>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«Переселение граждан из аварийного жилищного фонда на территории Тейковского муниципального района Ивановской области в 2014-2015 годах»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w:t>
      </w:r>
    </w:p>
    <w:p w:rsidR="000F02C8" w:rsidRPr="000F02C8" w:rsidRDefault="000F02C8" w:rsidP="000F02C8">
      <w:pPr>
        <w:tabs>
          <w:tab w:val="left" w:pos="5387"/>
        </w:tabs>
        <w:spacing w:after="0" w:line="240" w:lineRule="auto"/>
        <w:rPr>
          <w:rFonts w:ascii="Times New Roman" w:eastAsia="Times New Roman" w:hAnsi="Times New Roman" w:cs="Times New Roman"/>
          <w:sz w:val="24"/>
          <w:szCs w:val="24"/>
          <w:highlight w:val="yellow"/>
          <w:lang w:eastAsia="ru-RU"/>
        </w:rPr>
      </w:pPr>
    </w:p>
    <w:p w:rsidR="000F02C8" w:rsidRPr="000F02C8" w:rsidRDefault="000F02C8" w:rsidP="000F02C8">
      <w:pPr>
        <w:tabs>
          <w:tab w:val="left" w:pos="5387"/>
        </w:tabs>
        <w:spacing w:after="0" w:line="240" w:lineRule="auto"/>
        <w:rPr>
          <w:rFonts w:ascii="Times New Roman" w:eastAsia="Times New Roman" w:hAnsi="Times New Roman" w:cs="Times New Roman"/>
          <w:sz w:val="24"/>
          <w:szCs w:val="24"/>
          <w:highlight w:val="yellow"/>
          <w:lang w:eastAsia="ru-RU"/>
        </w:rPr>
      </w:pPr>
    </w:p>
    <w:p w:rsidR="000F02C8" w:rsidRPr="000F02C8" w:rsidRDefault="000F02C8" w:rsidP="004C4ACB">
      <w:pPr>
        <w:numPr>
          <w:ilvl w:val="0"/>
          <w:numId w:val="15"/>
        </w:numPr>
        <w:autoSpaceDE w:val="0"/>
        <w:autoSpaceDN w:val="0"/>
        <w:adjustRightInd w:val="0"/>
        <w:spacing w:after="0" w:line="240" w:lineRule="auto"/>
        <w:ind w:left="-284" w:firstLine="93"/>
        <w:jc w:val="center"/>
        <w:outlineLvl w:val="1"/>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 xml:space="preserve">Паспорт подпрограммы </w:t>
      </w:r>
    </w:p>
    <w:p w:rsidR="000F02C8" w:rsidRPr="000F02C8" w:rsidRDefault="000F02C8" w:rsidP="000F02C8">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696"/>
      </w:tblGrid>
      <w:tr w:rsidR="000F02C8" w:rsidRPr="000F02C8" w:rsidTr="000F02C8">
        <w:trPr>
          <w:jc w:val="center"/>
        </w:trPr>
        <w:tc>
          <w:tcPr>
            <w:tcW w:w="2376"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Тип подпрограммы</w:t>
            </w:r>
          </w:p>
        </w:tc>
        <w:tc>
          <w:tcPr>
            <w:tcW w:w="6696"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Аналитическая</w:t>
            </w:r>
          </w:p>
        </w:tc>
      </w:tr>
      <w:tr w:rsidR="000F02C8" w:rsidRPr="000F02C8" w:rsidTr="000F02C8">
        <w:trPr>
          <w:jc w:val="center"/>
        </w:trPr>
        <w:tc>
          <w:tcPr>
            <w:tcW w:w="2376"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Наименование подпрограммы</w:t>
            </w:r>
          </w:p>
        </w:tc>
        <w:tc>
          <w:tcPr>
            <w:tcW w:w="6696" w:type="dxa"/>
          </w:tcPr>
          <w:p w:rsidR="000F02C8" w:rsidRPr="000F02C8" w:rsidRDefault="000F02C8" w:rsidP="000F02C8">
            <w:pPr>
              <w:tabs>
                <w:tab w:val="left" w:pos="5387"/>
              </w:tabs>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«Переселение граждан из аварийного жилищного фонда на территории Тейковского муниципального района Ивановской области в 2014-2015 годах»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w:t>
            </w:r>
          </w:p>
        </w:tc>
      </w:tr>
      <w:tr w:rsidR="000F02C8" w:rsidRPr="000F02C8" w:rsidTr="000F02C8">
        <w:trPr>
          <w:jc w:val="center"/>
        </w:trPr>
        <w:tc>
          <w:tcPr>
            <w:tcW w:w="2376"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Перечень исполнителей подпрограммы</w:t>
            </w:r>
          </w:p>
        </w:tc>
        <w:tc>
          <w:tcPr>
            <w:tcW w:w="6696" w:type="dxa"/>
          </w:tcPr>
          <w:p w:rsidR="000F02C8" w:rsidRPr="000F02C8" w:rsidRDefault="000F02C8" w:rsidP="000F02C8">
            <w:pPr>
              <w:numPr>
                <w:ilvl w:val="0"/>
                <w:numId w:val="17"/>
              </w:numPr>
              <w:spacing w:after="0" w:line="252" w:lineRule="auto"/>
              <w:ind w:left="-72" w:firstLine="72"/>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Администрация Тейковского муниципального района</w:t>
            </w:r>
          </w:p>
          <w:p w:rsidR="000F02C8" w:rsidRPr="000F02C8" w:rsidRDefault="000F02C8" w:rsidP="000F02C8">
            <w:pPr>
              <w:numPr>
                <w:ilvl w:val="0"/>
                <w:numId w:val="17"/>
              </w:numPr>
              <w:spacing w:after="0" w:line="252" w:lineRule="auto"/>
              <w:ind w:left="-72" w:firstLine="72"/>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Администрации городского и сельских поселений Тейковского муниципального района</w:t>
            </w:r>
          </w:p>
        </w:tc>
      </w:tr>
      <w:tr w:rsidR="000F02C8" w:rsidRPr="000F02C8" w:rsidTr="000F02C8">
        <w:trPr>
          <w:jc w:val="center"/>
        </w:trPr>
        <w:tc>
          <w:tcPr>
            <w:tcW w:w="2376"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Срок реализации подпрограммы</w:t>
            </w:r>
          </w:p>
        </w:tc>
        <w:tc>
          <w:tcPr>
            <w:tcW w:w="6696"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 2015 годы</w:t>
            </w:r>
          </w:p>
        </w:tc>
      </w:tr>
      <w:tr w:rsidR="000F02C8" w:rsidRPr="000F02C8" w:rsidTr="000F02C8">
        <w:trPr>
          <w:jc w:val="center"/>
        </w:trPr>
        <w:tc>
          <w:tcPr>
            <w:tcW w:w="2376"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Цели подпрограммы</w:t>
            </w:r>
          </w:p>
        </w:tc>
        <w:tc>
          <w:tcPr>
            <w:tcW w:w="6696"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Обеспечение переселения граждан из аварийных многоквартирных домов, расположенных на территории </w:t>
            </w:r>
            <w:proofErr w:type="spellStart"/>
            <w:r w:rsidRPr="000F02C8">
              <w:rPr>
                <w:rFonts w:ascii="Times New Roman" w:eastAsia="Times New Roman" w:hAnsi="Times New Roman" w:cs="Times New Roman"/>
                <w:sz w:val="24"/>
                <w:szCs w:val="24"/>
              </w:rPr>
              <w:t>Нерльского</w:t>
            </w:r>
            <w:proofErr w:type="spellEnd"/>
            <w:r w:rsidRPr="000F02C8">
              <w:rPr>
                <w:rFonts w:ascii="Times New Roman" w:eastAsia="Times New Roman" w:hAnsi="Times New Roman" w:cs="Times New Roman"/>
                <w:sz w:val="24"/>
                <w:szCs w:val="24"/>
              </w:rPr>
              <w:t xml:space="preserve"> городского, </w:t>
            </w:r>
            <w:proofErr w:type="spellStart"/>
            <w:r w:rsidRPr="000F02C8">
              <w:rPr>
                <w:rFonts w:ascii="Times New Roman" w:eastAsia="Times New Roman" w:hAnsi="Times New Roman" w:cs="Times New Roman"/>
                <w:sz w:val="24"/>
                <w:szCs w:val="24"/>
              </w:rPr>
              <w:t>Большеклочковского</w:t>
            </w:r>
            <w:proofErr w:type="spellEnd"/>
            <w:r w:rsidRPr="000F02C8">
              <w:rPr>
                <w:rFonts w:ascii="Times New Roman" w:eastAsia="Times New Roman" w:hAnsi="Times New Roman" w:cs="Times New Roman"/>
                <w:sz w:val="24"/>
                <w:szCs w:val="24"/>
              </w:rPr>
              <w:t xml:space="preserve"> и </w:t>
            </w:r>
            <w:proofErr w:type="spellStart"/>
            <w:r w:rsidRPr="000F02C8">
              <w:rPr>
                <w:rFonts w:ascii="Times New Roman" w:eastAsia="Times New Roman" w:hAnsi="Times New Roman" w:cs="Times New Roman"/>
                <w:sz w:val="24"/>
                <w:szCs w:val="24"/>
              </w:rPr>
              <w:t>Новолеушинского</w:t>
            </w:r>
            <w:proofErr w:type="spellEnd"/>
            <w:r w:rsidRPr="000F02C8">
              <w:rPr>
                <w:rFonts w:ascii="Times New Roman" w:eastAsia="Times New Roman" w:hAnsi="Times New Roman" w:cs="Times New Roman"/>
                <w:sz w:val="24"/>
                <w:szCs w:val="24"/>
              </w:rPr>
              <w:t xml:space="preserve"> сельских поселений Тейковского муниципального района Ивановской области.</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Ликвидация аварийного и подлежащего сносу жилищного фонда, признанного таковым в установленном порядке в связи с физическим износом в процессе эксплуатации.</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Высвобождение при сносе аварийного жилищного фонда земельных участков для последующей жилой застройки.</w:t>
            </w:r>
          </w:p>
        </w:tc>
      </w:tr>
      <w:tr w:rsidR="000F02C8" w:rsidRPr="000F02C8" w:rsidTr="000F02C8">
        <w:trPr>
          <w:jc w:val="center"/>
        </w:trPr>
        <w:tc>
          <w:tcPr>
            <w:tcW w:w="2376"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Общий объем ресурсного обеспечения подпрограммы по годам ее реализации в разрезе источников финансирования</w:t>
            </w:r>
          </w:p>
        </w:tc>
        <w:tc>
          <w:tcPr>
            <w:tcW w:w="6696" w:type="dxa"/>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u w:val="double"/>
              </w:rPr>
              <w:t>Общий объем бюджетных ассигнований</w:t>
            </w:r>
            <w:r w:rsidRPr="000F02C8">
              <w:rPr>
                <w:rFonts w:ascii="Times New Roman" w:eastAsia="Times New Roman" w:hAnsi="Times New Roman" w:cs="Times New Roman"/>
                <w:sz w:val="24"/>
                <w:szCs w:val="24"/>
              </w:rPr>
              <w:t>:</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39 885,045тыс. руб.</w:t>
            </w:r>
          </w:p>
          <w:p w:rsidR="000F02C8" w:rsidRPr="000F02C8" w:rsidRDefault="000F02C8" w:rsidP="000F02C8">
            <w:pPr>
              <w:spacing w:after="0" w:line="252" w:lineRule="auto"/>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 15 913,949 тыс. руб.</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Большеклочковское сельское поселение: 1 116,957 тыс. руб.</w:t>
            </w:r>
          </w:p>
          <w:p w:rsidR="000F02C8" w:rsidRPr="000F02C8" w:rsidRDefault="000F02C8" w:rsidP="000F02C8">
            <w:pPr>
              <w:spacing w:after="0" w:line="252" w:lineRule="auto"/>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 22 854,139 тыс. руб.</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spacing w:after="0" w:line="252" w:lineRule="auto"/>
              <w:rPr>
                <w:rFonts w:ascii="Times New Roman" w:eastAsia="Times New Roman" w:hAnsi="Times New Roman" w:cs="Times New Roman"/>
                <w:sz w:val="24"/>
                <w:szCs w:val="24"/>
                <w:u w:val="single"/>
              </w:rPr>
            </w:pPr>
          </w:p>
          <w:p w:rsidR="000F02C8" w:rsidRPr="000F02C8" w:rsidRDefault="000F02C8" w:rsidP="000F02C8">
            <w:pPr>
              <w:spacing w:after="0" w:line="252" w:lineRule="auto"/>
              <w:rPr>
                <w:rFonts w:ascii="Times New Roman" w:eastAsia="Times New Roman" w:hAnsi="Times New Roman" w:cs="Times New Roman"/>
                <w:sz w:val="24"/>
                <w:szCs w:val="24"/>
                <w:u w:val="single"/>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u w:val="single"/>
              </w:rPr>
              <w:lastRenderedPageBreak/>
              <w:t>Областной бюджет</w:t>
            </w:r>
            <w:r w:rsidRPr="000F02C8">
              <w:rPr>
                <w:rFonts w:ascii="Times New Roman" w:eastAsia="Times New Roman" w:hAnsi="Times New Roman" w:cs="Times New Roman"/>
                <w:sz w:val="24"/>
                <w:szCs w:val="24"/>
              </w:rPr>
              <w:t>:</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34 227,45 тыс. руб.</w:t>
            </w:r>
          </w:p>
          <w:p w:rsidR="000F02C8" w:rsidRPr="000F02C8" w:rsidRDefault="000F02C8" w:rsidP="000F02C8">
            <w:pPr>
              <w:spacing w:after="0" w:line="252" w:lineRule="auto"/>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 13 806,206 тыс. руб. </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Большеклочковское сельское поселение: 349,392 тыс. руб.</w:t>
            </w:r>
          </w:p>
          <w:p w:rsidR="000F02C8" w:rsidRPr="000F02C8" w:rsidRDefault="000F02C8" w:rsidP="000F02C8">
            <w:pPr>
              <w:spacing w:after="0" w:line="252" w:lineRule="auto"/>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 20 071,852 тыс. руб.</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u w:val="single"/>
              </w:rPr>
              <w:t>Средства бюджетов поселений Тейковского муниципального района на софинансирование программы на оплату общей площади жилого помещения, равнозначного по общей площади занимаемого жилого помещения</w:t>
            </w:r>
            <w:r w:rsidRPr="000F02C8">
              <w:rPr>
                <w:rFonts w:ascii="Times New Roman" w:eastAsia="Times New Roman" w:hAnsi="Times New Roman" w:cs="Times New Roman"/>
                <w:sz w:val="24"/>
                <w:szCs w:val="24"/>
              </w:rPr>
              <w:t>:</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3 291,43 тыс. руб.</w:t>
            </w:r>
          </w:p>
          <w:p w:rsidR="000F02C8" w:rsidRPr="000F02C8" w:rsidRDefault="000F02C8" w:rsidP="000F02C8">
            <w:pPr>
              <w:spacing w:after="0" w:line="252" w:lineRule="auto"/>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 2 107,743 тыс. руб. </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Большеклочковское сельское поселение: 357,112 тыс. руб.</w:t>
            </w:r>
          </w:p>
          <w:p w:rsidR="000F02C8" w:rsidRPr="000F02C8" w:rsidRDefault="000F02C8" w:rsidP="000F02C8">
            <w:pPr>
              <w:spacing w:after="0" w:line="252" w:lineRule="auto"/>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 826,575 тыс. руб.</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u w:val="single"/>
              </w:rPr>
            </w:pPr>
            <w:r w:rsidRPr="000F02C8">
              <w:rPr>
                <w:rFonts w:ascii="Times New Roman" w:eastAsia="Times New Roman" w:hAnsi="Times New Roman" w:cs="Times New Roman"/>
                <w:sz w:val="24"/>
                <w:szCs w:val="24"/>
                <w:u w:val="single"/>
              </w:rPr>
              <w:t xml:space="preserve">Средства бюджетов поселений Тейковского муниципального района на разницу площадей между расселяемой и </w:t>
            </w:r>
            <w:proofErr w:type="gramStart"/>
            <w:r w:rsidRPr="000F02C8">
              <w:rPr>
                <w:rFonts w:ascii="Times New Roman" w:eastAsia="Times New Roman" w:hAnsi="Times New Roman" w:cs="Times New Roman"/>
                <w:sz w:val="24"/>
                <w:szCs w:val="24"/>
                <w:u w:val="single"/>
              </w:rPr>
              <w:t>предоставляемой  площадью</w:t>
            </w:r>
            <w:proofErr w:type="gramEnd"/>
            <w:r w:rsidRPr="000F02C8">
              <w:rPr>
                <w:rFonts w:ascii="Times New Roman" w:eastAsia="Times New Roman" w:hAnsi="Times New Roman" w:cs="Times New Roman"/>
                <w:sz w:val="24"/>
                <w:szCs w:val="24"/>
                <w:u w:val="single"/>
              </w:rPr>
              <w:t>:</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2 366,165 тыс. руб.</w:t>
            </w:r>
          </w:p>
          <w:p w:rsidR="000F02C8" w:rsidRPr="000F02C8" w:rsidRDefault="000F02C8" w:rsidP="000F02C8">
            <w:pPr>
              <w:spacing w:after="0" w:line="252" w:lineRule="auto"/>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 0 тыс. руб.</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Большеклочковское сельское поселение: 410,453 тыс. руб.</w:t>
            </w:r>
          </w:p>
          <w:p w:rsidR="000F02C8" w:rsidRPr="000F02C8" w:rsidRDefault="000F02C8" w:rsidP="000F02C8">
            <w:pPr>
              <w:spacing w:after="0" w:line="252" w:lineRule="auto"/>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 1955,712 тыс. руб.</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spacing w:after="0" w:line="252" w:lineRule="auto"/>
              <w:rPr>
                <w:rFonts w:ascii="Times New Roman" w:eastAsia="Times New Roman" w:hAnsi="Times New Roman" w:cs="Times New Roman"/>
                <w:sz w:val="24"/>
                <w:szCs w:val="24"/>
                <w:u w:val="single"/>
              </w:rPr>
            </w:pPr>
          </w:p>
          <w:p w:rsidR="000F02C8" w:rsidRPr="000F02C8" w:rsidRDefault="000F02C8" w:rsidP="000F02C8">
            <w:pPr>
              <w:spacing w:after="0" w:line="252" w:lineRule="auto"/>
              <w:rPr>
                <w:rFonts w:ascii="Times New Roman" w:eastAsia="Times New Roman" w:hAnsi="Times New Roman" w:cs="Times New Roman"/>
                <w:sz w:val="24"/>
                <w:szCs w:val="24"/>
                <w:u w:val="single"/>
              </w:rPr>
            </w:pPr>
            <w:r w:rsidRPr="000F02C8">
              <w:rPr>
                <w:rFonts w:ascii="Times New Roman" w:eastAsia="Times New Roman" w:hAnsi="Times New Roman" w:cs="Times New Roman"/>
                <w:sz w:val="24"/>
                <w:szCs w:val="24"/>
                <w:u w:val="single"/>
              </w:rPr>
              <w:t>Бюджет Тейковского муниципального района:</w:t>
            </w:r>
          </w:p>
          <w:p w:rsidR="000F02C8" w:rsidRPr="000F02C8" w:rsidRDefault="000F02C8" w:rsidP="000F02C8">
            <w:pPr>
              <w:spacing w:after="0" w:line="252" w:lineRule="auto"/>
              <w:rPr>
                <w:rFonts w:ascii="Times New Roman" w:eastAsia="Times New Roman" w:hAnsi="Times New Roman" w:cs="Times New Roman"/>
                <w:sz w:val="24"/>
                <w:szCs w:val="24"/>
                <w:u w:val="single"/>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0 тыс. руб.</w:t>
            </w:r>
          </w:p>
          <w:p w:rsidR="000F02C8" w:rsidRPr="000F02C8" w:rsidRDefault="000F02C8" w:rsidP="000F02C8">
            <w:pPr>
              <w:spacing w:after="0" w:line="252" w:lineRule="auto"/>
              <w:rPr>
                <w:rFonts w:ascii="Times New Roman" w:eastAsia="Times New Roman" w:hAnsi="Times New Roman" w:cs="Times New Roman"/>
                <w:sz w:val="24"/>
                <w:szCs w:val="24"/>
                <w:u w:val="single"/>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spacing w:after="0" w:line="252" w:lineRule="auto"/>
              <w:rPr>
                <w:rFonts w:ascii="Times New Roman" w:eastAsia="Times New Roman" w:hAnsi="Times New Roman" w:cs="Times New Roman"/>
                <w:sz w:val="24"/>
                <w:szCs w:val="24"/>
                <w:u w:val="single"/>
              </w:rPr>
            </w:pPr>
          </w:p>
          <w:p w:rsidR="000F02C8" w:rsidRPr="000F02C8" w:rsidRDefault="000F02C8" w:rsidP="000F02C8">
            <w:pPr>
              <w:spacing w:after="0" w:line="252" w:lineRule="auto"/>
              <w:rPr>
                <w:rFonts w:ascii="Times New Roman" w:eastAsia="Times New Roman" w:hAnsi="Times New Roman" w:cs="Times New Roman"/>
                <w:sz w:val="24"/>
                <w:szCs w:val="24"/>
                <w:u w:val="single"/>
              </w:rPr>
            </w:pPr>
            <w:r w:rsidRPr="000F02C8">
              <w:rPr>
                <w:rFonts w:ascii="Times New Roman" w:eastAsia="Times New Roman" w:hAnsi="Times New Roman" w:cs="Times New Roman"/>
                <w:sz w:val="24"/>
                <w:szCs w:val="24"/>
                <w:u w:val="double"/>
              </w:rPr>
              <w:t>Общий объем внебюджетного финансирования</w:t>
            </w:r>
            <w:r w:rsidRPr="000F02C8">
              <w:rPr>
                <w:rFonts w:ascii="Times New Roman" w:eastAsia="Times New Roman" w:hAnsi="Times New Roman" w:cs="Times New Roman"/>
                <w:sz w:val="24"/>
                <w:szCs w:val="24"/>
              </w:rPr>
              <w:t>:</w:t>
            </w:r>
          </w:p>
          <w:p w:rsidR="000F02C8" w:rsidRPr="000F02C8" w:rsidRDefault="000F02C8" w:rsidP="000F02C8">
            <w:pPr>
              <w:spacing w:after="0" w:line="252" w:lineRule="auto"/>
              <w:rPr>
                <w:rFonts w:ascii="Times New Roman" w:eastAsia="Times New Roman" w:hAnsi="Times New Roman" w:cs="Times New Roman"/>
                <w:sz w:val="24"/>
                <w:szCs w:val="24"/>
                <w:u w:val="single"/>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u w:val="single"/>
              </w:rPr>
              <w:t>Средства Государственной корпорации – Фонда содействия реформированию жилищно-коммунального хозяйства</w:t>
            </w:r>
            <w:r w:rsidRPr="000F02C8">
              <w:rPr>
                <w:rFonts w:ascii="Times New Roman" w:eastAsia="Times New Roman" w:hAnsi="Times New Roman" w:cs="Times New Roman"/>
                <w:sz w:val="24"/>
                <w:szCs w:val="24"/>
              </w:rPr>
              <w:t>:</w:t>
            </w:r>
          </w:p>
          <w:p w:rsidR="000F02C8" w:rsidRPr="000F02C8" w:rsidRDefault="000F02C8" w:rsidP="000F02C8">
            <w:pPr>
              <w:spacing w:after="0" w:line="252" w:lineRule="auto"/>
              <w:rPr>
                <w:rFonts w:ascii="Times New Roman" w:eastAsia="Times New Roman" w:hAnsi="Times New Roman" w:cs="Times New Roman"/>
                <w:sz w:val="24"/>
                <w:szCs w:val="24"/>
              </w:rPr>
            </w:pP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35 416,963 тыс. руб.</w:t>
            </w:r>
          </w:p>
          <w:p w:rsidR="000F02C8" w:rsidRPr="000F02C8" w:rsidRDefault="000F02C8" w:rsidP="000F02C8">
            <w:pPr>
              <w:spacing w:after="0" w:line="252" w:lineRule="auto"/>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 14 369,725 тыс. руб.</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Большеклочковское сельское поселение: 363,653 тыс. руб.</w:t>
            </w:r>
          </w:p>
          <w:p w:rsidR="000F02C8" w:rsidRPr="000F02C8" w:rsidRDefault="000F02C8" w:rsidP="000F02C8">
            <w:pPr>
              <w:spacing w:after="0" w:line="252" w:lineRule="auto"/>
              <w:rPr>
                <w:rFonts w:ascii="Times New Roman" w:eastAsia="Times New Roman" w:hAnsi="Times New Roman" w:cs="Times New Roman"/>
                <w:sz w:val="24"/>
                <w:szCs w:val="24"/>
              </w:rPr>
            </w:pP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 20 683,585 тыс. руб.</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tc>
      </w:tr>
    </w:tbl>
    <w:p w:rsidR="000F02C8" w:rsidRPr="000F02C8" w:rsidRDefault="000F02C8" w:rsidP="000F02C8">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sectPr w:rsidR="000F02C8" w:rsidRPr="000F02C8" w:rsidSect="00AE46AF">
          <w:pgSz w:w="11906" w:h="16838"/>
          <w:pgMar w:top="1134" w:right="567" w:bottom="1134" w:left="1134" w:header="709" w:footer="709" w:gutter="0"/>
          <w:cols w:space="720"/>
        </w:sectPr>
      </w:pPr>
    </w:p>
    <w:p w:rsidR="000F02C8" w:rsidRPr="000F02C8" w:rsidRDefault="000F02C8" w:rsidP="00AE46AF">
      <w:pPr>
        <w:autoSpaceDE w:val="0"/>
        <w:autoSpaceDN w:val="0"/>
        <w:adjustRightInd w:val="0"/>
        <w:spacing w:after="0" w:line="240" w:lineRule="auto"/>
        <w:ind w:firstLine="709"/>
        <w:outlineLvl w:val="1"/>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lastRenderedPageBreak/>
        <w:t>2.Краткая характеристика сферы реализации подпрограммы</w:t>
      </w:r>
    </w:p>
    <w:p w:rsidR="000F02C8" w:rsidRPr="000F02C8" w:rsidRDefault="000F02C8" w:rsidP="00AE46AF">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p>
    <w:p w:rsidR="000F02C8" w:rsidRPr="000F02C8" w:rsidRDefault="000F02C8" w:rsidP="00AE46A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Настоящая подпрограмма предусматривает финансовое обеспечение реализации региональной адресной программы «Переселение граждан из аварийного жилищного фонда на территории Ивановской области на 2013 - 2015 годы», утвержденной постановлением Правительства Ивановской области от 15.04.2013 № 134-п в части, касающейся </w:t>
      </w:r>
      <w:r w:rsidRPr="000F02C8">
        <w:rPr>
          <w:rFonts w:ascii="Times New Roman" w:eastAsia="Times New Roman" w:hAnsi="Times New Roman" w:cs="Arial"/>
          <w:sz w:val="24"/>
          <w:szCs w:val="24"/>
          <w:lang w:eastAsia="ru-RU"/>
        </w:rPr>
        <w:t>переселения граждан из аварийного жилищного фонда городского и сельских поселений Тейковского муниципального района</w:t>
      </w:r>
      <w:r w:rsidRPr="000F02C8">
        <w:rPr>
          <w:rFonts w:ascii="Times New Roman" w:eastAsia="Times New Roman" w:hAnsi="Times New Roman" w:cs="Times New Roman"/>
          <w:sz w:val="24"/>
          <w:szCs w:val="24"/>
          <w:lang w:eastAsia="ru-RU"/>
        </w:rPr>
        <w:t>.</w:t>
      </w:r>
    </w:p>
    <w:p w:rsidR="000F02C8" w:rsidRPr="000F02C8" w:rsidRDefault="000F02C8" w:rsidP="00AE46A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0F02C8" w:rsidRPr="000F02C8" w:rsidRDefault="000F02C8" w:rsidP="00AE46AF">
      <w:pPr>
        <w:spacing w:after="0" w:line="240" w:lineRule="auto"/>
        <w:ind w:firstLine="709"/>
        <w:rPr>
          <w:rFonts w:ascii="Times New Roman" w:eastAsia="Times New Roman" w:hAnsi="Times New Roman" w:cs="Times New Roman"/>
          <w:sz w:val="24"/>
          <w:szCs w:val="24"/>
          <w:lang w:eastAsia="ru-RU"/>
        </w:rPr>
      </w:pPr>
    </w:p>
    <w:p w:rsidR="000F02C8" w:rsidRPr="000F02C8" w:rsidRDefault="000F02C8" w:rsidP="00AE46AF">
      <w:pPr>
        <w:autoSpaceDE w:val="0"/>
        <w:autoSpaceDN w:val="0"/>
        <w:adjustRightInd w:val="0"/>
        <w:spacing w:after="0" w:line="240" w:lineRule="auto"/>
        <w:ind w:firstLine="709"/>
        <w:outlineLvl w:val="1"/>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 xml:space="preserve">                 2.Ожидаемые результаты реализации подпрограммы</w:t>
      </w:r>
    </w:p>
    <w:p w:rsidR="000F02C8" w:rsidRPr="000F02C8" w:rsidRDefault="000F02C8" w:rsidP="00AE46AF">
      <w:pPr>
        <w:widowControl w:val="0"/>
        <w:autoSpaceDE w:val="0"/>
        <w:autoSpaceDN w:val="0"/>
        <w:adjustRightInd w:val="0"/>
        <w:spacing w:after="0" w:line="382" w:lineRule="exact"/>
        <w:ind w:firstLine="709"/>
        <w:rPr>
          <w:rFonts w:ascii="Times New Roman" w:eastAsia="Times New Roman" w:hAnsi="Times New Roman" w:cs="Times New Roman"/>
          <w:b/>
          <w:bCs/>
          <w:sz w:val="24"/>
          <w:szCs w:val="24"/>
          <w:lang w:eastAsia="ru-RU"/>
        </w:rPr>
      </w:pPr>
    </w:p>
    <w:p w:rsidR="000F02C8" w:rsidRPr="000F02C8" w:rsidRDefault="000F02C8" w:rsidP="00AE46AF">
      <w:pPr>
        <w:widowControl w:val="0"/>
        <w:overflowPunct w:val="0"/>
        <w:autoSpaceDE w:val="0"/>
        <w:autoSpaceDN w:val="0"/>
        <w:adjustRightInd w:val="0"/>
        <w:spacing w:after="0" w:line="216" w:lineRule="auto"/>
        <w:ind w:right="-2"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В результате реализации подпрограммы в 2014-2015 годах число переселенных граждан составит 126 человек, будет расселено 13 аварийных домов, общая площадь освобождаемых жилых помещений составит 3626,0 кв. м</w:t>
      </w:r>
    </w:p>
    <w:p w:rsidR="000F02C8" w:rsidRPr="000F02C8" w:rsidRDefault="000F02C8" w:rsidP="00AE46AF">
      <w:pPr>
        <w:widowControl w:val="0"/>
        <w:overflowPunct w:val="0"/>
        <w:autoSpaceDE w:val="0"/>
        <w:autoSpaceDN w:val="0"/>
        <w:adjustRightInd w:val="0"/>
        <w:spacing w:after="0" w:line="216" w:lineRule="auto"/>
        <w:ind w:right="140" w:firstLine="709"/>
        <w:jc w:val="both"/>
        <w:rPr>
          <w:rFonts w:ascii="Times New Roman" w:eastAsia="Times New Roman" w:hAnsi="Times New Roman" w:cs="Times New Roman"/>
          <w:sz w:val="24"/>
          <w:szCs w:val="24"/>
          <w:lang w:eastAsia="ru-RU"/>
        </w:rPr>
      </w:pP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Таблица 1. Сведения о целевых индикаторах (показателях) подпрограммы</w:t>
      </w: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3"/>
        <w:gridCol w:w="5633"/>
        <w:gridCol w:w="992"/>
        <w:gridCol w:w="851"/>
        <w:gridCol w:w="708"/>
        <w:gridCol w:w="851"/>
        <w:gridCol w:w="850"/>
      </w:tblGrid>
      <w:tr w:rsidR="000F02C8" w:rsidRPr="000F02C8" w:rsidTr="000F02C8">
        <w:trPr>
          <w:trHeight w:val="285"/>
        </w:trPr>
        <w:tc>
          <w:tcPr>
            <w:tcW w:w="463" w:type="dxa"/>
            <w:vMerge w:val="restart"/>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 п/п</w:t>
            </w:r>
          </w:p>
        </w:tc>
        <w:tc>
          <w:tcPr>
            <w:tcW w:w="5633" w:type="dxa"/>
            <w:vMerge w:val="restart"/>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Наименование целевого индикатора(показателя)</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подпрограммы</w:t>
            </w:r>
          </w:p>
        </w:tc>
        <w:tc>
          <w:tcPr>
            <w:tcW w:w="992" w:type="dxa"/>
            <w:vMerge w:val="restart"/>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Ед. изм.</w:t>
            </w:r>
          </w:p>
        </w:tc>
        <w:tc>
          <w:tcPr>
            <w:tcW w:w="3260" w:type="dxa"/>
            <w:gridSpan w:val="4"/>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Значения показателей</w:t>
            </w:r>
          </w:p>
        </w:tc>
      </w:tr>
      <w:tr w:rsidR="000F02C8" w:rsidRPr="000F02C8" w:rsidTr="000F02C8">
        <w:trPr>
          <w:trHeight w:val="404"/>
        </w:trPr>
        <w:tc>
          <w:tcPr>
            <w:tcW w:w="463" w:type="dxa"/>
            <w:vMerge/>
            <w:tcBorders>
              <w:bottom w:val="single" w:sz="4" w:space="0" w:color="auto"/>
            </w:tcBorders>
            <w:vAlign w:val="center"/>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tc>
        <w:tc>
          <w:tcPr>
            <w:tcW w:w="5633" w:type="dxa"/>
            <w:vMerge/>
            <w:tcBorders>
              <w:bottom w:val="single" w:sz="4" w:space="0" w:color="auto"/>
            </w:tcBorders>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992" w:type="dxa"/>
            <w:vMerge/>
            <w:tcBorders>
              <w:bottom w:val="single" w:sz="4"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tcBorders>
              <w:bottom w:val="single" w:sz="4"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2012</w:t>
            </w:r>
          </w:p>
        </w:tc>
        <w:tc>
          <w:tcPr>
            <w:tcW w:w="708" w:type="dxa"/>
            <w:tcBorders>
              <w:bottom w:val="single" w:sz="4"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2013</w:t>
            </w:r>
          </w:p>
        </w:tc>
        <w:tc>
          <w:tcPr>
            <w:tcW w:w="851" w:type="dxa"/>
            <w:tcBorders>
              <w:bottom w:val="single" w:sz="4"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2014</w:t>
            </w:r>
          </w:p>
        </w:tc>
        <w:tc>
          <w:tcPr>
            <w:tcW w:w="850" w:type="dxa"/>
            <w:tcBorders>
              <w:bottom w:val="single" w:sz="4"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2015</w:t>
            </w:r>
          </w:p>
        </w:tc>
      </w:tr>
      <w:tr w:rsidR="000F02C8" w:rsidRPr="000F02C8" w:rsidTr="000F02C8">
        <w:trPr>
          <w:trHeight w:val="2590"/>
        </w:trPr>
        <w:tc>
          <w:tcPr>
            <w:tcW w:w="463" w:type="dxa"/>
            <w:tcBorders>
              <w:bottom w:val="single" w:sz="4" w:space="0" w:color="auto"/>
            </w:tcBorders>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5633"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Число переселенных граждан из аварийного жилищного фонда, признанного таковым до 01.01.2010 в установленном порядке и внесенного в Реестр аварийных домов Ивановской области в АИС «Реформа ЖКХ» всего,  </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Большеклочковское сельское поселение</w:t>
            </w:r>
          </w:p>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 </w:t>
            </w: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w:t>
            </w:r>
          </w:p>
        </w:tc>
        <w:tc>
          <w:tcPr>
            <w:tcW w:w="992" w:type="dxa"/>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человек</w:t>
            </w:r>
          </w:p>
        </w:tc>
        <w:tc>
          <w:tcPr>
            <w:tcW w:w="851" w:type="dxa"/>
          </w:tcPr>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r w:rsidRPr="000F02C8">
              <w:rPr>
                <w:rFonts w:ascii="Times New Roman" w:eastAsia="Times New Roman" w:hAnsi="Times New Roman" w:cs="Times New Roman"/>
                <w:sz w:val="24"/>
                <w:szCs w:val="24"/>
              </w:rPr>
              <w:t>0</w:t>
            </w:r>
          </w:p>
        </w:tc>
        <w:tc>
          <w:tcPr>
            <w:tcW w:w="708" w:type="dxa"/>
          </w:tcPr>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r w:rsidRPr="000F02C8">
              <w:rPr>
                <w:rFonts w:ascii="Times New Roman" w:eastAsia="Times New Roman" w:hAnsi="Times New Roman" w:cs="Times New Roman"/>
                <w:sz w:val="24"/>
                <w:szCs w:val="24"/>
              </w:rPr>
              <w:t>0</w:t>
            </w:r>
          </w:p>
        </w:tc>
        <w:tc>
          <w:tcPr>
            <w:tcW w:w="851" w:type="dxa"/>
          </w:tcPr>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r w:rsidRPr="000F02C8">
              <w:rPr>
                <w:rFonts w:ascii="Times New Roman" w:eastAsia="Times New Roman" w:hAnsi="Times New Roman" w:cs="Times New Roman"/>
                <w:sz w:val="24"/>
                <w:szCs w:val="24"/>
              </w:rPr>
              <w:t>126</w:t>
            </w: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r w:rsidRPr="000F02C8">
              <w:rPr>
                <w:rFonts w:ascii="Times New Roman" w:eastAsia="Times New Roman" w:hAnsi="Times New Roman" w:cs="Times New Roman"/>
                <w:sz w:val="24"/>
                <w:szCs w:val="24"/>
              </w:rPr>
              <w:t>56</w:t>
            </w: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w:t>
            </w:r>
          </w:p>
          <w:p w:rsidR="000F02C8" w:rsidRPr="000F02C8" w:rsidRDefault="000F02C8" w:rsidP="000F02C8">
            <w:pPr>
              <w:spacing w:after="0" w:line="256" w:lineRule="auto"/>
              <w:jc w:val="center"/>
              <w:rPr>
                <w:rFonts w:ascii="Times New Roman" w:eastAsia="Times New Roman" w:hAnsi="Times New Roman" w:cs="Times New Roman"/>
                <w:sz w:val="24"/>
                <w:szCs w:val="24"/>
                <w:highlight w:val="yellow"/>
              </w:rPr>
            </w:pPr>
            <w:r w:rsidRPr="000F02C8">
              <w:rPr>
                <w:rFonts w:ascii="Times New Roman" w:eastAsia="Times New Roman" w:hAnsi="Times New Roman" w:cs="Times New Roman"/>
                <w:sz w:val="24"/>
                <w:szCs w:val="24"/>
              </w:rPr>
              <w:t>68</w:t>
            </w:r>
          </w:p>
        </w:tc>
        <w:tc>
          <w:tcPr>
            <w:tcW w:w="850" w:type="dxa"/>
          </w:tcPr>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highlight w:val="yellow"/>
              </w:rPr>
            </w:pPr>
            <w:r w:rsidRPr="000F02C8">
              <w:rPr>
                <w:rFonts w:ascii="Times New Roman" w:eastAsia="Times New Roman" w:hAnsi="Times New Roman" w:cs="Times New Roman"/>
                <w:sz w:val="24"/>
                <w:szCs w:val="24"/>
              </w:rPr>
              <w:t>0</w:t>
            </w:r>
          </w:p>
        </w:tc>
      </w:tr>
      <w:tr w:rsidR="000F02C8" w:rsidRPr="000F02C8" w:rsidTr="000F02C8">
        <w:trPr>
          <w:trHeight w:val="325"/>
        </w:trPr>
        <w:tc>
          <w:tcPr>
            <w:tcW w:w="46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w:t>
            </w:r>
          </w:p>
        </w:tc>
        <w:tc>
          <w:tcPr>
            <w:tcW w:w="5633"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Количество снесенных многоквартирных домов, признанных в установленном порядке</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аварийными и подлежащими сносу в связи с физическим износом в процессе их эксплуатации всего, </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Большеклочковское сельское поселение</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w:t>
            </w:r>
          </w:p>
        </w:tc>
        <w:tc>
          <w:tcPr>
            <w:tcW w:w="992"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штук</w:t>
            </w:r>
          </w:p>
        </w:tc>
        <w:tc>
          <w:tcPr>
            <w:tcW w:w="851"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tc>
        <w:tc>
          <w:tcPr>
            <w:tcW w:w="708"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tc>
        <w:tc>
          <w:tcPr>
            <w:tcW w:w="851"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r w:rsidRPr="000F02C8">
              <w:rPr>
                <w:rFonts w:ascii="Times New Roman" w:eastAsia="Times New Roman" w:hAnsi="Times New Roman" w:cs="Times New Roman"/>
                <w:sz w:val="24"/>
                <w:szCs w:val="24"/>
              </w:rPr>
              <w:t>8</w:t>
            </w:r>
          </w:p>
        </w:tc>
        <w:tc>
          <w:tcPr>
            <w:tcW w:w="850"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highlight w:val="yellow"/>
              </w:rPr>
            </w:pPr>
          </w:p>
        </w:tc>
      </w:tr>
      <w:tr w:rsidR="000F02C8" w:rsidRPr="000F02C8" w:rsidTr="000F02C8">
        <w:trPr>
          <w:trHeight w:val="325"/>
        </w:trPr>
        <w:tc>
          <w:tcPr>
            <w:tcW w:w="463" w:type="dxa"/>
            <w:vMerge w:val="restart"/>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w:t>
            </w:r>
          </w:p>
        </w:tc>
        <w:tc>
          <w:tcPr>
            <w:tcW w:w="5633" w:type="dxa"/>
            <w:vMerge w:val="restart"/>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Общая площадь расселяемых жилых помещений в многоквартирных домах, признанных аварийными и подлежащими сносу в установленном порядке </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всего, </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Большеклочковское сельское поселение</w:t>
            </w:r>
          </w:p>
          <w:p w:rsidR="000F02C8" w:rsidRPr="000F02C8" w:rsidRDefault="000F02C8" w:rsidP="000F02C8">
            <w:pPr>
              <w:spacing w:after="0" w:line="256" w:lineRule="auto"/>
              <w:rPr>
                <w:rFonts w:ascii="Calibri" w:eastAsia="Times New Roman" w:hAnsi="Calibri" w:cs="Times New Roman"/>
                <w:sz w:val="24"/>
                <w:szCs w:val="24"/>
              </w:rPr>
            </w:pPr>
            <w:r w:rsidRPr="000F02C8">
              <w:rPr>
                <w:rFonts w:ascii="Times New Roman" w:eastAsia="Times New Roman" w:hAnsi="Times New Roman" w:cs="Times New Roman"/>
                <w:sz w:val="24"/>
                <w:szCs w:val="24"/>
              </w:rPr>
              <w:t xml:space="preserve">  - </w:t>
            </w: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w:t>
            </w:r>
          </w:p>
        </w:tc>
        <w:tc>
          <w:tcPr>
            <w:tcW w:w="992" w:type="dxa"/>
            <w:vMerge w:val="restart"/>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кв. м</w:t>
            </w:r>
          </w:p>
        </w:tc>
        <w:tc>
          <w:tcPr>
            <w:tcW w:w="851" w:type="dxa"/>
            <w:vMerge w:val="restart"/>
          </w:tcPr>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tc>
        <w:tc>
          <w:tcPr>
            <w:tcW w:w="708" w:type="dxa"/>
            <w:vMerge w:val="restart"/>
          </w:tcPr>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tc>
        <w:tc>
          <w:tcPr>
            <w:tcW w:w="851" w:type="dxa"/>
            <w:vMerge w:val="restart"/>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3626,00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1132,1</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42</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2451,9</w:t>
            </w:r>
          </w:p>
        </w:tc>
        <w:tc>
          <w:tcPr>
            <w:tcW w:w="850" w:type="dxa"/>
            <w:vMerge w:val="restart"/>
          </w:tcPr>
          <w:p w:rsidR="000F02C8" w:rsidRPr="000F02C8" w:rsidRDefault="000F02C8" w:rsidP="000F02C8">
            <w:pPr>
              <w:widowControl w:val="0"/>
              <w:tabs>
                <w:tab w:val="left" w:pos="1320"/>
              </w:tabs>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325"/>
        </w:trPr>
        <w:tc>
          <w:tcPr>
            <w:tcW w:w="463"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5633" w:type="dxa"/>
            <w:vMerge/>
            <w:vAlign w:val="center"/>
          </w:tcPr>
          <w:p w:rsidR="000F02C8" w:rsidRPr="000F02C8" w:rsidRDefault="000F02C8" w:rsidP="000F02C8">
            <w:pPr>
              <w:spacing w:after="0" w:line="256" w:lineRule="auto"/>
              <w:rPr>
                <w:rFonts w:ascii="Calibri" w:eastAsia="Times New Roman" w:hAnsi="Calibri" w:cs="Times New Roman"/>
                <w:sz w:val="24"/>
                <w:szCs w:val="24"/>
              </w:rPr>
            </w:pPr>
          </w:p>
        </w:tc>
        <w:tc>
          <w:tcPr>
            <w:tcW w:w="992"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8"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0"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25"/>
        </w:trPr>
        <w:tc>
          <w:tcPr>
            <w:tcW w:w="463"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5633" w:type="dxa"/>
            <w:vMerge/>
            <w:vAlign w:val="center"/>
          </w:tcPr>
          <w:p w:rsidR="000F02C8" w:rsidRPr="000F02C8" w:rsidRDefault="000F02C8" w:rsidP="000F02C8">
            <w:pPr>
              <w:spacing w:after="0" w:line="256" w:lineRule="auto"/>
              <w:rPr>
                <w:rFonts w:ascii="Calibri" w:eastAsia="Times New Roman" w:hAnsi="Calibri" w:cs="Times New Roman"/>
                <w:sz w:val="24"/>
                <w:szCs w:val="24"/>
              </w:rPr>
            </w:pPr>
          </w:p>
        </w:tc>
        <w:tc>
          <w:tcPr>
            <w:tcW w:w="992"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8"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0"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25"/>
        </w:trPr>
        <w:tc>
          <w:tcPr>
            <w:tcW w:w="463"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5633" w:type="dxa"/>
            <w:vMerge/>
            <w:vAlign w:val="center"/>
          </w:tcPr>
          <w:p w:rsidR="000F02C8" w:rsidRPr="000F02C8" w:rsidRDefault="000F02C8" w:rsidP="000F02C8">
            <w:pPr>
              <w:spacing w:after="0" w:line="256" w:lineRule="auto"/>
              <w:rPr>
                <w:rFonts w:ascii="Calibri" w:eastAsia="Times New Roman" w:hAnsi="Calibri" w:cs="Times New Roman"/>
                <w:sz w:val="24"/>
                <w:szCs w:val="24"/>
              </w:rPr>
            </w:pPr>
          </w:p>
        </w:tc>
        <w:tc>
          <w:tcPr>
            <w:tcW w:w="992"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8"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0"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25"/>
        </w:trPr>
        <w:tc>
          <w:tcPr>
            <w:tcW w:w="463"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5633" w:type="dxa"/>
            <w:vMerge/>
            <w:vAlign w:val="center"/>
          </w:tcPr>
          <w:p w:rsidR="000F02C8" w:rsidRPr="000F02C8" w:rsidRDefault="000F02C8" w:rsidP="000F02C8">
            <w:pPr>
              <w:spacing w:after="0" w:line="256" w:lineRule="auto"/>
              <w:rPr>
                <w:rFonts w:ascii="Calibri" w:eastAsia="Times New Roman" w:hAnsi="Calibri" w:cs="Times New Roman"/>
                <w:sz w:val="24"/>
                <w:szCs w:val="24"/>
              </w:rPr>
            </w:pPr>
          </w:p>
        </w:tc>
        <w:tc>
          <w:tcPr>
            <w:tcW w:w="992"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8"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0"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25"/>
        </w:trPr>
        <w:tc>
          <w:tcPr>
            <w:tcW w:w="463"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5633" w:type="dxa"/>
            <w:vMerge/>
            <w:vAlign w:val="center"/>
          </w:tcPr>
          <w:p w:rsidR="000F02C8" w:rsidRPr="000F02C8" w:rsidRDefault="000F02C8" w:rsidP="000F02C8">
            <w:pPr>
              <w:spacing w:after="0" w:line="256" w:lineRule="auto"/>
              <w:rPr>
                <w:rFonts w:ascii="Calibri" w:eastAsia="Times New Roman" w:hAnsi="Calibri" w:cs="Times New Roman"/>
                <w:sz w:val="24"/>
                <w:szCs w:val="24"/>
              </w:rPr>
            </w:pPr>
          </w:p>
        </w:tc>
        <w:tc>
          <w:tcPr>
            <w:tcW w:w="992"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8"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0"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25"/>
        </w:trPr>
        <w:tc>
          <w:tcPr>
            <w:tcW w:w="463"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5633" w:type="dxa"/>
            <w:vMerge/>
            <w:vAlign w:val="center"/>
          </w:tcPr>
          <w:p w:rsidR="000F02C8" w:rsidRPr="000F02C8" w:rsidRDefault="000F02C8" w:rsidP="000F02C8">
            <w:pPr>
              <w:spacing w:after="0" w:line="256" w:lineRule="auto"/>
              <w:rPr>
                <w:rFonts w:ascii="Calibri" w:eastAsia="Times New Roman" w:hAnsi="Calibri" w:cs="Times New Roman"/>
                <w:sz w:val="24"/>
                <w:szCs w:val="24"/>
              </w:rPr>
            </w:pPr>
          </w:p>
        </w:tc>
        <w:tc>
          <w:tcPr>
            <w:tcW w:w="992"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8"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1"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50"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bl>
    <w:p w:rsidR="000F02C8" w:rsidRPr="000F02C8" w:rsidRDefault="000F02C8" w:rsidP="000F02C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sectPr w:rsidR="000F02C8" w:rsidRPr="000F02C8" w:rsidSect="00AE46AF">
          <w:pgSz w:w="11906" w:h="16838"/>
          <w:pgMar w:top="1134" w:right="567" w:bottom="1134" w:left="1134" w:header="709" w:footer="709" w:gutter="0"/>
          <w:cols w:space="720"/>
        </w:sectPr>
      </w:pPr>
    </w:p>
    <w:p w:rsidR="000F02C8" w:rsidRPr="000F02C8" w:rsidRDefault="000F02C8" w:rsidP="000F02C8">
      <w:pPr>
        <w:numPr>
          <w:ilvl w:val="0"/>
          <w:numId w:val="17"/>
        </w:numPr>
        <w:autoSpaceDE w:val="0"/>
        <w:autoSpaceDN w:val="0"/>
        <w:adjustRightInd w:val="0"/>
        <w:spacing w:after="0" w:line="240" w:lineRule="auto"/>
        <w:ind w:left="1134" w:hanging="425"/>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lastRenderedPageBreak/>
        <w:t>Мероприятия подпрограммы</w:t>
      </w:r>
    </w:p>
    <w:p w:rsidR="000F02C8" w:rsidRPr="000F02C8" w:rsidRDefault="000F02C8" w:rsidP="000F02C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AE46AF">
      <w:pPr>
        <w:widowControl w:val="0"/>
        <w:overflowPunct w:val="0"/>
        <w:autoSpaceDE w:val="0"/>
        <w:autoSpaceDN w:val="0"/>
        <w:adjustRightInd w:val="0"/>
        <w:spacing w:after="0" w:line="240" w:lineRule="auto"/>
        <w:ind w:right="-2" w:firstLine="851"/>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Подпрограмма предусматривает предоставление субсидий бюджетам муниципальных образований Тейковского муниципального района Ивановской области на проведение мероприятий по переселению граждан из аварийного жилищного фонда городского и сельских поселений Тейковского муниципального района.</w:t>
      </w:r>
    </w:p>
    <w:p w:rsidR="000F02C8" w:rsidRPr="000F02C8" w:rsidRDefault="000F02C8" w:rsidP="00AE46AF">
      <w:pPr>
        <w:widowControl w:val="0"/>
        <w:overflowPunct w:val="0"/>
        <w:autoSpaceDE w:val="0"/>
        <w:autoSpaceDN w:val="0"/>
        <w:adjustRightInd w:val="0"/>
        <w:spacing w:after="0" w:line="240" w:lineRule="auto"/>
        <w:ind w:right="-2" w:firstLine="851"/>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Субсидии предоставляются в соответствии с региональной адресной программой «Переселение граждан из аварийного жилищного фонда на </w:t>
      </w:r>
      <w:bookmarkStart w:id="22" w:name="page121"/>
      <w:bookmarkEnd w:id="22"/>
      <w:r w:rsidRPr="000F02C8">
        <w:rPr>
          <w:rFonts w:ascii="Times New Roman" w:eastAsia="Times New Roman" w:hAnsi="Times New Roman" w:cs="Times New Roman"/>
          <w:sz w:val="24"/>
          <w:szCs w:val="24"/>
          <w:lang w:eastAsia="ru-RU"/>
        </w:rPr>
        <w:t>территории Ивановской области на 2013 - 2015 годы», утвержденной постановлением Правительства Ивановской области от 15.04.2013 № 134-п.</w:t>
      </w:r>
    </w:p>
    <w:p w:rsidR="000F02C8" w:rsidRPr="000F02C8" w:rsidRDefault="000F02C8" w:rsidP="00AE46AF">
      <w:pPr>
        <w:widowControl w:val="0"/>
        <w:autoSpaceDE w:val="0"/>
        <w:autoSpaceDN w:val="0"/>
        <w:adjustRightInd w:val="0"/>
        <w:spacing w:after="0" w:line="240" w:lineRule="auto"/>
        <w:ind w:right="-2" w:firstLine="851"/>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Включены мероприятия:</w:t>
      </w:r>
    </w:p>
    <w:p w:rsidR="000F02C8" w:rsidRPr="000F02C8" w:rsidRDefault="000F02C8" w:rsidP="00AE46AF">
      <w:pPr>
        <w:widowControl w:val="0"/>
        <w:autoSpaceDE w:val="0"/>
        <w:autoSpaceDN w:val="0"/>
        <w:adjustRightInd w:val="0"/>
        <w:spacing w:after="0" w:line="240" w:lineRule="auto"/>
        <w:ind w:right="-2" w:firstLine="851"/>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подготовка перечня многоквартирных жилых домов;</w:t>
      </w:r>
    </w:p>
    <w:p w:rsidR="000F02C8" w:rsidRPr="000F02C8" w:rsidRDefault="000F02C8" w:rsidP="00AE46AF">
      <w:pPr>
        <w:widowControl w:val="0"/>
        <w:autoSpaceDE w:val="0"/>
        <w:autoSpaceDN w:val="0"/>
        <w:adjustRightInd w:val="0"/>
        <w:spacing w:after="0" w:line="240" w:lineRule="auto"/>
        <w:ind w:right="-2" w:firstLine="851"/>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мониторинг реализации подпрограммы;</w:t>
      </w:r>
    </w:p>
    <w:p w:rsidR="000F02C8" w:rsidRPr="000F02C8" w:rsidRDefault="000F02C8" w:rsidP="00AE46AF">
      <w:pPr>
        <w:widowControl w:val="0"/>
        <w:autoSpaceDE w:val="0"/>
        <w:autoSpaceDN w:val="0"/>
        <w:adjustRightInd w:val="0"/>
        <w:spacing w:after="0" w:line="321" w:lineRule="exact"/>
        <w:ind w:firstLine="851"/>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подготовка отчетности о ходе реализации подпрограммы, выполнении условий предоставления финансовой поддержки за счет средств Фонда содействия реформированию жилищно- коммунального хозяйства и расходовании средств на реализацию подпрограммы.</w:t>
      </w:r>
    </w:p>
    <w:p w:rsidR="000F02C8" w:rsidRPr="000F02C8" w:rsidRDefault="000F02C8" w:rsidP="00AE46AF">
      <w:pPr>
        <w:widowControl w:val="0"/>
        <w:autoSpaceDE w:val="0"/>
        <w:autoSpaceDN w:val="0"/>
        <w:adjustRightInd w:val="0"/>
        <w:spacing w:after="0" w:line="240" w:lineRule="auto"/>
        <w:ind w:right="-2" w:firstLine="851"/>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мероприятий – 2014 – 2015 годы.</w:t>
      </w:r>
    </w:p>
    <w:p w:rsidR="000F02C8" w:rsidRPr="000F02C8" w:rsidRDefault="000F02C8" w:rsidP="000F02C8">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ind w:right="-2"/>
        <w:rPr>
          <w:rFonts w:ascii="Times New Roman" w:eastAsia="Times New Roman" w:hAnsi="Times New Roman" w:cs="Times New Roman"/>
          <w:sz w:val="24"/>
          <w:szCs w:val="24"/>
          <w:lang w:eastAsia="ru-RU"/>
        </w:rPr>
      </w:pPr>
    </w:p>
    <w:p w:rsidR="000F02C8" w:rsidRPr="000F02C8" w:rsidRDefault="000F02C8" w:rsidP="000F02C8">
      <w:pPr>
        <w:widowControl w:val="0"/>
        <w:overflowPunct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Таблица 2. Ресурсное обеспечение реализации мероприятий подпрограммы (тыс. руб.)</w:t>
      </w:r>
    </w:p>
    <w:p w:rsidR="000F02C8" w:rsidRPr="000F02C8" w:rsidRDefault="000F02C8" w:rsidP="000F02C8">
      <w:pPr>
        <w:widowControl w:val="0"/>
        <w:overflowPunct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20"/>
        <w:gridCol w:w="4857"/>
        <w:gridCol w:w="2082"/>
        <w:gridCol w:w="1493"/>
        <w:gridCol w:w="853"/>
      </w:tblGrid>
      <w:tr w:rsidR="000F02C8" w:rsidRPr="000F02C8" w:rsidTr="000F02C8">
        <w:trPr>
          <w:trHeight w:val="376"/>
          <w:jc w:val="center"/>
        </w:trPr>
        <w:tc>
          <w:tcPr>
            <w:tcW w:w="72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п/п</w:t>
            </w:r>
          </w:p>
        </w:tc>
        <w:tc>
          <w:tcPr>
            <w:tcW w:w="4857"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Наименование мероприятия/ Источник</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ресурсного обеспечения</w:t>
            </w:r>
          </w:p>
        </w:tc>
        <w:tc>
          <w:tcPr>
            <w:tcW w:w="2082"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b/>
                <w:bCs/>
                <w:sz w:val="24"/>
                <w:szCs w:val="24"/>
              </w:rPr>
            </w:pPr>
            <w:r w:rsidRPr="000F02C8">
              <w:rPr>
                <w:rFonts w:ascii="Times New Roman" w:eastAsia="Times New Roman" w:hAnsi="Times New Roman" w:cs="Times New Roman"/>
                <w:b/>
                <w:bCs/>
                <w:sz w:val="24"/>
                <w:szCs w:val="24"/>
              </w:rPr>
              <w:t>Исполнитель</w:t>
            </w:r>
          </w:p>
        </w:tc>
        <w:tc>
          <w:tcPr>
            <w:tcW w:w="1493" w:type="dxa"/>
            <w:vAlign w:val="bottom"/>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2014</w:t>
            </w:r>
          </w:p>
        </w:tc>
        <w:tc>
          <w:tcPr>
            <w:tcW w:w="853" w:type="dxa"/>
            <w:vAlign w:val="bottom"/>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2015</w:t>
            </w:r>
          </w:p>
        </w:tc>
      </w:tr>
      <w:tr w:rsidR="000F02C8" w:rsidRPr="000F02C8" w:rsidTr="000F02C8">
        <w:trPr>
          <w:trHeight w:val="315"/>
          <w:jc w:val="center"/>
        </w:trPr>
        <w:tc>
          <w:tcPr>
            <w:tcW w:w="7659" w:type="dxa"/>
            <w:gridSpan w:val="3"/>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Подпрограмма «Переселение граждан из аварийного жилищного фонда на территории Тейковского муниципального района Ивановской области», всего, </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Большеклочковское сельское поселение</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w:t>
            </w:r>
          </w:p>
        </w:tc>
        <w:tc>
          <w:tcPr>
            <w:tcW w:w="149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75 302,008</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30 283,674</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1 480,610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43 537,724</w:t>
            </w:r>
          </w:p>
        </w:tc>
        <w:tc>
          <w:tcPr>
            <w:tcW w:w="85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412"/>
          <w:jc w:val="center"/>
        </w:trPr>
        <w:tc>
          <w:tcPr>
            <w:tcW w:w="7659" w:type="dxa"/>
            <w:gridSpan w:val="3"/>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бюджетные ассигнования</w:t>
            </w:r>
          </w:p>
        </w:tc>
        <w:tc>
          <w:tcPr>
            <w:tcW w:w="149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39 885,045</w:t>
            </w:r>
          </w:p>
        </w:tc>
        <w:tc>
          <w:tcPr>
            <w:tcW w:w="85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412"/>
          <w:jc w:val="center"/>
        </w:trPr>
        <w:tc>
          <w:tcPr>
            <w:tcW w:w="7659" w:type="dxa"/>
            <w:gridSpan w:val="3"/>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областной бюджет всего,</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Большеклочковское сельское поселение</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w:t>
            </w:r>
          </w:p>
        </w:tc>
        <w:tc>
          <w:tcPr>
            <w:tcW w:w="149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34 227,45</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13 806,206</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349,392</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20 071,852</w:t>
            </w:r>
          </w:p>
        </w:tc>
        <w:tc>
          <w:tcPr>
            <w:tcW w:w="85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412"/>
          <w:jc w:val="center"/>
        </w:trPr>
        <w:tc>
          <w:tcPr>
            <w:tcW w:w="7659" w:type="dxa"/>
            <w:gridSpan w:val="3"/>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поселений Тейковского муниципального района всего,</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Большеклочковское сельское поселение</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w:t>
            </w:r>
          </w:p>
        </w:tc>
        <w:tc>
          <w:tcPr>
            <w:tcW w:w="149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2 366,165</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410,453</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1 955,712</w:t>
            </w:r>
          </w:p>
        </w:tc>
        <w:tc>
          <w:tcPr>
            <w:tcW w:w="85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412"/>
          <w:jc w:val="center"/>
        </w:trPr>
        <w:tc>
          <w:tcPr>
            <w:tcW w:w="7659" w:type="dxa"/>
            <w:gridSpan w:val="3"/>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поселений Тейковского муниципального района на разницу площадей между расселяемой и предоставляемой площадью всего,</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Большеклочковское сельское поселение</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w:t>
            </w:r>
          </w:p>
        </w:tc>
        <w:tc>
          <w:tcPr>
            <w:tcW w:w="149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4C4ACB" w:rsidP="004C4ACB">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3 291,43</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2 107,743</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357,112</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826,575</w:t>
            </w:r>
          </w:p>
        </w:tc>
        <w:tc>
          <w:tcPr>
            <w:tcW w:w="85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273"/>
          <w:jc w:val="center"/>
        </w:trPr>
        <w:tc>
          <w:tcPr>
            <w:tcW w:w="7659" w:type="dxa"/>
            <w:gridSpan w:val="3"/>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 Тейковского муниципального района всего</w:t>
            </w:r>
          </w:p>
        </w:tc>
        <w:tc>
          <w:tcPr>
            <w:tcW w:w="149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tc>
        <w:tc>
          <w:tcPr>
            <w:tcW w:w="853"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lastRenderedPageBreak/>
              <w:t xml:space="preserve">      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tc>
      </w:tr>
      <w:tr w:rsidR="000F02C8" w:rsidRPr="000F02C8" w:rsidTr="000F02C8">
        <w:trPr>
          <w:trHeight w:val="2044"/>
          <w:jc w:val="center"/>
        </w:trPr>
        <w:tc>
          <w:tcPr>
            <w:tcW w:w="720" w:type="dxa"/>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lastRenderedPageBreak/>
              <w:t>1.</w:t>
            </w:r>
          </w:p>
        </w:tc>
        <w:tc>
          <w:tcPr>
            <w:tcW w:w="4857" w:type="dxa"/>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Обеспечение мероприятий по</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переселению граждан из аварийного</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жилищного фонда с учетом</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необходимости развития малоэтажного</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жилищного строительства за счет средств</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бюджетов всего, </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Большеклочковское сельское поселение</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w:t>
            </w:r>
          </w:p>
        </w:tc>
        <w:tc>
          <w:tcPr>
            <w:tcW w:w="2082" w:type="dxa"/>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1Администрация </w:t>
            </w:r>
            <w:proofErr w:type="spellStart"/>
            <w:r w:rsidRPr="000F02C8">
              <w:rPr>
                <w:rFonts w:ascii="Times New Roman" w:eastAsia="Times New Roman" w:hAnsi="Times New Roman" w:cs="Times New Roman"/>
                <w:sz w:val="24"/>
                <w:szCs w:val="24"/>
              </w:rPr>
              <w:t>Нерльского</w:t>
            </w:r>
            <w:proofErr w:type="spellEnd"/>
            <w:r w:rsidRPr="000F02C8">
              <w:rPr>
                <w:rFonts w:ascii="Times New Roman" w:eastAsia="Times New Roman" w:hAnsi="Times New Roman" w:cs="Times New Roman"/>
                <w:sz w:val="24"/>
                <w:szCs w:val="24"/>
              </w:rPr>
              <w:t xml:space="preserve"> городского поселения 2Администрация </w:t>
            </w:r>
            <w:proofErr w:type="spellStart"/>
            <w:r w:rsidRPr="000F02C8">
              <w:rPr>
                <w:rFonts w:ascii="Times New Roman" w:eastAsia="Times New Roman" w:hAnsi="Times New Roman" w:cs="Times New Roman"/>
                <w:sz w:val="24"/>
                <w:szCs w:val="24"/>
              </w:rPr>
              <w:t>Большеклочковского</w:t>
            </w:r>
            <w:proofErr w:type="spellEnd"/>
            <w:r w:rsidRPr="000F02C8">
              <w:rPr>
                <w:rFonts w:ascii="Times New Roman" w:eastAsia="Times New Roman" w:hAnsi="Times New Roman" w:cs="Times New Roman"/>
                <w:sz w:val="24"/>
                <w:szCs w:val="24"/>
              </w:rPr>
              <w:t xml:space="preserve"> сельского поселения 3Администрация </w:t>
            </w:r>
            <w:proofErr w:type="spellStart"/>
            <w:r w:rsidRPr="000F02C8">
              <w:rPr>
                <w:rFonts w:ascii="Times New Roman" w:eastAsia="Times New Roman" w:hAnsi="Times New Roman" w:cs="Times New Roman"/>
                <w:sz w:val="24"/>
                <w:szCs w:val="24"/>
              </w:rPr>
              <w:t>Новолеушинского</w:t>
            </w:r>
            <w:proofErr w:type="spellEnd"/>
            <w:r w:rsidRPr="000F02C8">
              <w:rPr>
                <w:rFonts w:ascii="Times New Roman" w:eastAsia="Times New Roman" w:hAnsi="Times New Roman" w:cs="Times New Roman"/>
                <w:sz w:val="24"/>
                <w:szCs w:val="24"/>
              </w:rPr>
              <w:t xml:space="preserve"> сельского поселения 4Администрация Тейковского муниципального района</w:t>
            </w:r>
          </w:p>
        </w:tc>
        <w:tc>
          <w:tcPr>
            <w:tcW w:w="1493" w:type="dxa"/>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39 885,045</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15 913,949</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1 116,957</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22 854,139</w:t>
            </w:r>
          </w:p>
        </w:tc>
        <w:tc>
          <w:tcPr>
            <w:tcW w:w="853" w:type="dxa"/>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441"/>
          <w:jc w:val="center"/>
        </w:trPr>
        <w:tc>
          <w:tcPr>
            <w:tcW w:w="7659" w:type="dxa"/>
            <w:gridSpan w:val="3"/>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внебюджетное финансирование</w:t>
            </w:r>
          </w:p>
        </w:tc>
        <w:tc>
          <w:tcPr>
            <w:tcW w:w="1493" w:type="dxa"/>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35 416,963</w:t>
            </w:r>
          </w:p>
        </w:tc>
        <w:tc>
          <w:tcPr>
            <w:tcW w:w="853" w:type="dxa"/>
            <w:vAlign w:val="center"/>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985"/>
          <w:jc w:val="center"/>
        </w:trPr>
        <w:tc>
          <w:tcPr>
            <w:tcW w:w="7659" w:type="dxa"/>
            <w:gridSpan w:val="3"/>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Средства государственной корпорации – Фонда содействия реформированию жилищно-коммунального хозяйства всего,</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Большеклочковское сельское поселение</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w:t>
            </w:r>
          </w:p>
        </w:tc>
        <w:tc>
          <w:tcPr>
            <w:tcW w:w="149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35 416,963</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14 369,725</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363,653</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20 683,585</w:t>
            </w:r>
          </w:p>
        </w:tc>
        <w:tc>
          <w:tcPr>
            <w:tcW w:w="85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2298"/>
          <w:jc w:val="center"/>
        </w:trPr>
        <w:tc>
          <w:tcPr>
            <w:tcW w:w="720"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w:t>
            </w:r>
          </w:p>
        </w:tc>
        <w:tc>
          <w:tcPr>
            <w:tcW w:w="4857" w:type="dxa"/>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 коммунального хозяйства всего,</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Нерльское</w:t>
            </w:r>
            <w:proofErr w:type="spellEnd"/>
            <w:r w:rsidRPr="000F02C8">
              <w:rPr>
                <w:rFonts w:ascii="Times New Roman" w:eastAsia="Times New Roman" w:hAnsi="Times New Roman" w:cs="Times New Roman"/>
                <w:sz w:val="24"/>
                <w:szCs w:val="24"/>
              </w:rPr>
              <w:t xml:space="preserve"> городское поселение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Большеклочковское сельское поселение</w:t>
            </w: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spellStart"/>
            <w:r w:rsidRPr="000F02C8">
              <w:rPr>
                <w:rFonts w:ascii="Times New Roman" w:eastAsia="Times New Roman" w:hAnsi="Times New Roman" w:cs="Times New Roman"/>
                <w:sz w:val="24"/>
                <w:szCs w:val="24"/>
              </w:rPr>
              <w:t>Новолеушинское</w:t>
            </w:r>
            <w:proofErr w:type="spellEnd"/>
            <w:r w:rsidRPr="000F02C8">
              <w:rPr>
                <w:rFonts w:ascii="Times New Roman" w:eastAsia="Times New Roman" w:hAnsi="Times New Roman" w:cs="Times New Roman"/>
                <w:sz w:val="24"/>
                <w:szCs w:val="24"/>
              </w:rPr>
              <w:t xml:space="preserve"> сельское поселение</w:t>
            </w:r>
          </w:p>
        </w:tc>
        <w:tc>
          <w:tcPr>
            <w:tcW w:w="2082" w:type="dxa"/>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highlight w:val="yellow"/>
              </w:rPr>
            </w:pPr>
            <w:r w:rsidRPr="000F02C8">
              <w:rPr>
                <w:rFonts w:ascii="Times New Roman" w:eastAsia="Times New Roman" w:hAnsi="Times New Roman" w:cs="Times New Roman"/>
                <w:sz w:val="24"/>
                <w:szCs w:val="24"/>
              </w:rPr>
              <w:t xml:space="preserve">1Администрация </w:t>
            </w:r>
            <w:proofErr w:type="spellStart"/>
            <w:r w:rsidRPr="000F02C8">
              <w:rPr>
                <w:rFonts w:ascii="Times New Roman" w:eastAsia="Times New Roman" w:hAnsi="Times New Roman" w:cs="Times New Roman"/>
                <w:sz w:val="24"/>
                <w:szCs w:val="24"/>
              </w:rPr>
              <w:t>Нерльского</w:t>
            </w:r>
            <w:proofErr w:type="spellEnd"/>
            <w:r w:rsidRPr="000F02C8">
              <w:rPr>
                <w:rFonts w:ascii="Times New Roman" w:eastAsia="Times New Roman" w:hAnsi="Times New Roman" w:cs="Times New Roman"/>
                <w:sz w:val="24"/>
                <w:szCs w:val="24"/>
              </w:rPr>
              <w:t xml:space="preserve"> городского поселения 2Администрация </w:t>
            </w:r>
            <w:proofErr w:type="spellStart"/>
            <w:r w:rsidRPr="000F02C8">
              <w:rPr>
                <w:rFonts w:ascii="Times New Roman" w:eastAsia="Times New Roman" w:hAnsi="Times New Roman" w:cs="Times New Roman"/>
                <w:sz w:val="24"/>
                <w:szCs w:val="24"/>
              </w:rPr>
              <w:t>Большеклочковского</w:t>
            </w:r>
            <w:proofErr w:type="spellEnd"/>
            <w:r w:rsidRPr="000F02C8">
              <w:rPr>
                <w:rFonts w:ascii="Times New Roman" w:eastAsia="Times New Roman" w:hAnsi="Times New Roman" w:cs="Times New Roman"/>
                <w:sz w:val="24"/>
                <w:szCs w:val="24"/>
              </w:rPr>
              <w:t xml:space="preserve"> сельского поселения 3Администрация </w:t>
            </w:r>
            <w:proofErr w:type="spellStart"/>
            <w:r w:rsidRPr="000F02C8">
              <w:rPr>
                <w:rFonts w:ascii="Times New Roman" w:eastAsia="Times New Roman" w:hAnsi="Times New Roman" w:cs="Times New Roman"/>
                <w:sz w:val="24"/>
                <w:szCs w:val="24"/>
              </w:rPr>
              <w:t>Новолеушинского</w:t>
            </w:r>
            <w:proofErr w:type="spellEnd"/>
            <w:r w:rsidRPr="000F02C8">
              <w:rPr>
                <w:rFonts w:ascii="Times New Roman" w:eastAsia="Times New Roman" w:hAnsi="Times New Roman" w:cs="Times New Roman"/>
                <w:sz w:val="24"/>
                <w:szCs w:val="24"/>
              </w:rPr>
              <w:t xml:space="preserve"> сельского поселения 4Администрация Тейковского муниципального района</w:t>
            </w:r>
          </w:p>
        </w:tc>
        <w:tc>
          <w:tcPr>
            <w:tcW w:w="149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35 416,963</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14 369,725</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363,653</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20 683,585</w:t>
            </w:r>
          </w:p>
        </w:tc>
        <w:tc>
          <w:tcPr>
            <w:tcW w:w="853" w:type="dxa"/>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bl>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tabs>
          <w:tab w:val="left" w:pos="5245"/>
        </w:tabs>
        <w:spacing w:after="0" w:line="276" w:lineRule="auto"/>
        <w:rPr>
          <w:rFonts w:ascii="Times New Roman" w:eastAsia="Times New Roman" w:hAnsi="Times New Roman" w:cs="Times New Roman"/>
          <w:sz w:val="24"/>
          <w:szCs w:val="24"/>
        </w:rPr>
      </w:pPr>
    </w:p>
    <w:p w:rsidR="000F02C8" w:rsidRPr="000F02C8" w:rsidRDefault="000F02C8" w:rsidP="000F02C8">
      <w:pPr>
        <w:tabs>
          <w:tab w:val="left" w:pos="5245"/>
        </w:tabs>
        <w:spacing w:after="0" w:line="276" w:lineRule="auto"/>
        <w:rPr>
          <w:rFonts w:ascii="Times New Roman" w:eastAsia="Times New Roman" w:hAnsi="Times New Roman" w:cs="Times New Roman"/>
          <w:sz w:val="24"/>
          <w:szCs w:val="24"/>
        </w:rPr>
      </w:pPr>
    </w:p>
    <w:p w:rsidR="000F02C8" w:rsidRPr="000F02C8" w:rsidRDefault="000F02C8" w:rsidP="000F02C8">
      <w:pPr>
        <w:tabs>
          <w:tab w:val="left" w:pos="5245"/>
        </w:tabs>
        <w:spacing w:after="0" w:line="276" w:lineRule="auto"/>
        <w:rPr>
          <w:rFonts w:ascii="Times New Roman" w:eastAsia="Times New Roman" w:hAnsi="Times New Roman" w:cs="Times New Roman"/>
          <w:sz w:val="24"/>
          <w:szCs w:val="24"/>
        </w:rPr>
      </w:pPr>
    </w:p>
    <w:p w:rsidR="000F02C8" w:rsidRPr="000F02C8" w:rsidRDefault="000F02C8" w:rsidP="000F02C8">
      <w:pPr>
        <w:tabs>
          <w:tab w:val="left" w:pos="5245"/>
        </w:tabs>
        <w:spacing w:after="0" w:line="276" w:lineRule="auto"/>
        <w:jc w:val="right"/>
        <w:rPr>
          <w:rFonts w:ascii="Times New Roman" w:eastAsia="Times New Roman" w:hAnsi="Times New Roman" w:cs="Times New Roman"/>
          <w:sz w:val="24"/>
          <w:szCs w:val="24"/>
        </w:rPr>
        <w:sectPr w:rsidR="000F02C8" w:rsidRPr="000F02C8">
          <w:pgSz w:w="11906" w:h="16838"/>
          <w:pgMar w:top="1149" w:right="700" w:bottom="1440" w:left="1580" w:header="720" w:footer="720" w:gutter="0"/>
          <w:cols w:space="720"/>
        </w:sect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Приложение №3 к муниципальной программе</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«Обеспечение доступным и комфортным жильем, </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объектами инженерной инфраструктуры</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и услугами жилищно-коммунального хозяйства </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населения Тейковского муниципального района»</w:t>
      </w:r>
    </w:p>
    <w:p w:rsidR="000F02C8" w:rsidRPr="000F02C8" w:rsidRDefault="000F02C8" w:rsidP="000F02C8">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02C8" w:rsidRPr="000F02C8" w:rsidRDefault="000F02C8" w:rsidP="000F02C8">
      <w:pPr>
        <w:widowControl w:val="0"/>
        <w:overflowPunct w:val="0"/>
        <w:autoSpaceDE w:val="0"/>
        <w:autoSpaceDN w:val="0"/>
        <w:adjustRightInd w:val="0"/>
        <w:spacing w:after="0" w:line="216" w:lineRule="auto"/>
        <w:ind w:right="140"/>
        <w:jc w:val="center"/>
        <w:rPr>
          <w:rFonts w:ascii="Times New Roman" w:eastAsia="Times New Roman" w:hAnsi="Times New Roman" w:cs="Times New Roman"/>
          <w:b/>
          <w:bCs/>
          <w:sz w:val="24"/>
          <w:szCs w:val="24"/>
        </w:rPr>
      </w:pPr>
      <w:r w:rsidRPr="000F02C8">
        <w:rPr>
          <w:rFonts w:ascii="Times New Roman" w:eastAsia="Times New Roman" w:hAnsi="Times New Roman" w:cs="Times New Roman"/>
          <w:b/>
          <w:bCs/>
          <w:sz w:val="24"/>
          <w:szCs w:val="24"/>
        </w:rPr>
        <w:t xml:space="preserve">Подпрограмма </w:t>
      </w:r>
    </w:p>
    <w:p w:rsidR="000F02C8" w:rsidRPr="000F02C8" w:rsidRDefault="000F02C8" w:rsidP="000F02C8">
      <w:pPr>
        <w:widowControl w:val="0"/>
        <w:overflowPunct w:val="0"/>
        <w:autoSpaceDE w:val="0"/>
        <w:autoSpaceDN w:val="0"/>
        <w:adjustRightInd w:val="0"/>
        <w:spacing w:after="0" w:line="216" w:lineRule="auto"/>
        <w:ind w:right="140"/>
        <w:jc w:val="center"/>
        <w:rPr>
          <w:rFonts w:ascii="Times New Roman" w:eastAsia="Times New Roman" w:hAnsi="Times New Roman" w:cs="Times New Roman"/>
          <w:b/>
          <w:bCs/>
          <w:sz w:val="24"/>
          <w:szCs w:val="24"/>
        </w:rPr>
      </w:pPr>
      <w:r w:rsidRPr="000F02C8">
        <w:rPr>
          <w:rFonts w:ascii="Times New Roman" w:eastAsia="Times New Roman" w:hAnsi="Times New Roman" w:cs="Times New Roman"/>
          <w:b/>
          <w:bCs/>
          <w:sz w:val="24"/>
          <w:szCs w:val="24"/>
        </w:rPr>
        <w:t xml:space="preserve">«Обеспечение инженерной инфраструктурой земельных участков, предназначенных для бесплатного </w:t>
      </w:r>
    </w:p>
    <w:p w:rsidR="000F02C8" w:rsidRPr="000F02C8" w:rsidRDefault="000F02C8" w:rsidP="000F02C8">
      <w:pPr>
        <w:widowControl w:val="0"/>
        <w:overflowPunct w:val="0"/>
        <w:autoSpaceDE w:val="0"/>
        <w:autoSpaceDN w:val="0"/>
        <w:adjustRightInd w:val="0"/>
        <w:spacing w:after="0" w:line="216" w:lineRule="auto"/>
        <w:ind w:right="140"/>
        <w:jc w:val="center"/>
        <w:rPr>
          <w:rFonts w:ascii="Times New Roman" w:eastAsia="Times New Roman" w:hAnsi="Times New Roman" w:cs="Times New Roman"/>
          <w:b/>
          <w:bCs/>
          <w:sz w:val="24"/>
          <w:szCs w:val="24"/>
        </w:rPr>
      </w:pPr>
      <w:r w:rsidRPr="000F02C8">
        <w:rPr>
          <w:rFonts w:ascii="Times New Roman" w:eastAsia="Times New Roman" w:hAnsi="Times New Roman" w:cs="Times New Roman"/>
          <w:b/>
          <w:bCs/>
          <w:sz w:val="24"/>
          <w:szCs w:val="24"/>
        </w:rPr>
        <w:t xml:space="preserve">предоставления семьям с тремя и более детьми, </w:t>
      </w:r>
    </w:p>
    <w:p w:rsidR="000F02C8" w:rsidRPr="000F02C8" w:rsidRDefault="000F02C8" w:rsidP="000F02C8">
      <w:pPr>
        <w:widowControl w:val="0"/>
        <w:overflowPunct w:val="0"/>
        <w:autoSpaceDE w:val="0"/>
        <w:autoSpaceDN w:val="0"/>
        <w:adjustRightInd w:val="0"/>
        <w:spacing w:after="0" w:line="216" w:lineRule="auto"/>
        <w:ind w:right="140"/>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в Тейковском муниципальном районе»</w:t>
      </w: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1. Паспорт подпрограммы</w:t>
      </w:r>
    </w:p>
    <w:p w:rsidR="000F02C8" w:rsidRPr="000F02C8" w:rsidRDefault="000F02C8" w:rsidP="000F02C8">
      <w:pPr>
        <w:widowControl w:val="0"/>
        <w:autoSpaceDE w:val="0"/>
        <w:autoSpaceDN w:val="0"/>
        <w:adjustRightInd w:val="0"/>
        <w:spacing w:after="0" w:line="248" w:lineRule="exact"/>
        <w:rPr>
          <w:rFonts w:ascii="Times New Roman" w:eastAsia="Times New Roman" w:hAnsi="Times New Roman" w:cs="Times New Roman"/>
          <w:sz w:val="24"/>
          <w:szCs w:val="24"/>
        </w:rPr>
      </w:pPr>
    </w:p>
    <w:tbl>
      <w:tblPr>
        <w:tblW w:w="9315" w:type="dxa"/>
        <w:tblInd w:w="10" w:type="dxa"/>
        <w:tblLayout w:type="fixed"/>
        <w:tblCellMar>
          <w:left w:w="0" w:type="dxa"/>
          <w:right w:w="0" w:type="dxa"/>
        </w:tblCellMar>
        <w:tblLook w:val="00A0" w:firstRow="1" w:lastRow="0" w:firstColumn="1" w:lastColumn="0" w:noHBand="0" w:noVBand="0"/>
      </w:tblPr>
      <w:tblGrid>
        <w:gridCol w:w="2539"/>
        <w:gridCol w:w="6776"/>
      </w:tblGrid>
      <w:tr w:rsidR="000F02C8" w:rsidRPr="000F02C8" w:rsidTr="000F02C8">
        <w:trPr>
          <w:trHeight w:val="384"/>
        </w:trPr>
        <w:tc>
          <w:tcPr>
            <w:tcW w:w="2539" w:type="dxa"/>
            <w:vMerge w:val="restart"/>
            <w:tcBorders>
              <w:top w:val="single" w:sz="8" w:space="0" w:color="auto"/>
              <w:left w:val="single" w:sz="8" w:space="0" w:color="auto"/>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Тип</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подпрограммы</w:t>
            </w:r>
          </w:p>
        </w:tc>
        <w:tc>
          <w:tcPr>
            <w:tcW w:w="6776" w:type="dxa"/>
            <w:vMerge w:val="restart"/>
            <w:tcBorders>
              <w:top w:val="single" w:sz="8" w:space="0" w:color="auto"/>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Специальная</w:t>
            </w:r>
          </w:p>
        </w:tc>
      </w:tr>
      <w:tr w:rsidR="000F02C8" w:rsidRPr="000F02C8" w:rsidTr="000F02C8">
        <w:trPr>
          <w:trHeight w:val="294"/>
        </w:trPr>
        <w:tc>
          <w:tcPr>
            <w:tcW w:w="2539" w:type="dxa"/>
            <w:vMerge/>
            <w:tcBorders>
              <w:top w:val="single" w:sz="8" w:space="0" w:color="auto"/>
              <w:left w:val="single" w:sz="8" w:space="0" w:color="auto"/>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6" w:type="dxa"/>
            <w:vMerge/>
            <w:tcBorders>
              <w:top w:val="single" w:sz="8" w:space="0" w:color="auto"/>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69"/>
        </w:trPr>
        <w:tc>
          <w:tcPr>
            <w:tcW w:w="2539" w:type="dxa"/>
            <w:vMerge w:val="restart"/>
            <w:tcBorders>
              <w:top w:val="nil"/>
              <w:left w:val="single" w:sz="8" w:space="0" w:color="auto"/>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Наименование</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подпрограммы</w:t>
            </w:r>
          </w:p>
        </w:tc>
        <w:tc>
          <w:tcPr>
            <w:tcW w:w="6776"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«Обеспечение инженерной инфраструктурой земельных участков, предназначенных для бесплатного предоставления семьям с тремя и более детьми, в</w:t>
            </w:r>
            <w:r w:rsidRPr="000F02C8">
              <w:rPr>
                <w:rFonts w:ascii="Times New Roman" w:eastAsia="Times New Roman" w:hAnsi="Times New Roman" w:cs="Times New Roman"/>
                <w:b/>
                <w:bCs/>
                <w:sz w:val="24"/>
                <w:szCs w:val="24"/>
              </w:rPr>
              <w:t xml:space="preserve"> </w:t>
            </w:r>
            <w:r w:rsidRPr="000F02C8">
              <w:rPr>
                <w:rFonts w:ascii="Times New Roman" w:eastAsia="Times New Roman" w:hAnsi="Times New Roman" w:cs="Times New Roman"/>
                <w:bCs/>
                <w:sz w:val="24"/>
                <w:szCs w:val="24"/>
              </w:rPr>
              <w:t>Тейковском муниципальном районе</w:t>
            </w:r>
            <w:r w:rsidRPr="000F02C8">
              <w:rPr>
                <w:rFonts w:ascii="Times New Roman" w:eastAsia="Times New Roman" w:hAnsi="Times New Roman" w:cs="Times New Roman"/>
                <w:sz w:val="24"/>
                <w:szCs w:val="24"/>
              </w:rPr>
              <w:t>»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w:t>
            </w:r>
          </w:p>
        </w:tc>
      </w:tr>
      <w:tr w:rsidR="000F02C8" w:rsidRPr="000F02C8" w:rsidTr="000F02C8">
        <w:trPr>
          <w:trHeight w:val="324"/>
        </w:trPr>
        <w:tc>
          <w:tcPr>
            <w:tcW w:w="2539"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6"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22"/>
        </w:trPr>
        <w:tc>
          <w:tcPr>
            <w:tcW w:w="2539"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6"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22"/>
        </w:trPr>
        <w:tc>
          <w:tcPr>
            <w:tcW w:w="2539"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6"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294"/>
        </w:trPr>
        <w:tc>
          <w:tcPr>
            <w:tcW w:w="2539"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6"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294"/>
        </w:trPr>
        <w:tc>
          <w:tcPr>
            <w:tcW w:w="2539" w:type="dxa"/>
            <w:vMerge w:val="restart"/>
            <w:tcBorders>
              <w:top w:val="nil"/>
              <w:left w:val="single" w:sz="8" w:space="0" w:color="auto"/>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sz w:val="24"/>
                <w:szCs w:val="24"/>
                <w:lang w:val="en-US"/>
              </w:rPr>
              <w:t>Перечень</w:t>
            </w:r>
            <w:proofErr w:type="spellEnd"/>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sz w:val="24"/>
                <w:szCs w:val="24"/>
                <w:lang w:val="en-US"/>
              </w:rPr>
              <w:t>исполнителей</w:t>
            </w:r>
            <w:proofErr w:type="spellEnd"/>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sz w:val="24"/>
                <w:szCs w:val="24"/>
                <w:lang w:val="en-US"/>
              </w:rPr>
              <w:t>подпрограммы</w:t>
            </w:r>
            <w:proofErr w:type="spellEnd"/>
          </w:p>
        </w:tc>
        <w:tc>
          <w:tcPr>
            <w:tcW w:w="6776" w:type="dxa"/>
            <w:vMerge w:val="restart"/>
            <w:tcBorders>
              <w:top w:val="nil"/>
              <w:left w:val="nil"/>
              <w:bottom w:val="single" w:sz="8" w:space="0" w:color="auto"/>
              <w:right w:val="single" w:sz="8" w:space="0" w:color="auto"/>
            </w:tcBorders>
          </w:tcPr>
          <w:p w:rsidR="000F02C8" w:rsidRPr="000F02C8" w:rsidRDefault="000F02C8" w:rsidP="000F02C8">
            <w:pPr>
              <w:widowControl w:val="0"/>
              <w:numPr>
                <w:ilvl w:val="0"/>
                <w:numId w:val="19"/>
              </w:numPr>
              <w:autoSpaceDE w:val="0"/>
              <w:autoSpaceDN w:val="0"/>
              <w:adjustRightInd w:val="0"/>
              <w:spacing w:after="200" w:line="276" w:lineRule="auto"/>
              <w:contextualSpacing/>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Администрация Тейковского муниципального района</w:t>
            </w:r>
          </w:p>
        </w:tc>
      </w:tr>
      <w:tr w:rsidR="000F02C8" w:rsidRPr="000F02C8" w:rsidTr="000F02C8">
        <w:trPr>
          <w:trHeight w:val="324"/>
        </w:trPr>
        <w:tc>
          <w:tcPr>
            <w:tcW w:w="2539"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6776"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22"/>
        </w:trPr>
        <w:tc>
          <w:tcPr>
            <w:tcW w:w="2539" w:type="dxa"/>
            <w:vMerge/>
            <w:tcBorders>
              <w:top w:val="nil"/>
              <w:left w:val="single" w:sz="8" w:space="0" w:color="auto"/>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6776" w:type="dxa"/>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69"/>
        </w:trPr>
        <w:tc>
          <w:tcPr>
            <w:tcW w:w="2539" w:type="dxa"/>
            <w:vMerge w:val="restart"/>
            <w:tcBorders>
              <w:top w:val="nil"/>
              <w:left w:val="single" w:sz="8" w:space="0" w:color="auto"/>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sz w:val="24"/>
                <w:szCs w:val="24"/>
                <w:lang w:val="en-US"/>
              </w:rPr>
              <w:t>Срок</w:t>
            </w:r>
            <w:proofErr w:type="spellEnd"/>
            <w:r w:rsidRPr="000F02C8">
              <w:rPr>
                <w:rFonts w:ascii="Times New Roman" w:eastAsia="Times New Roman" w:hAnsi="Times New Roman" w:cs="Times New Roman"/>
                <w:sz w:val="24"/>
                <w:szCs w:val="24"/>
                <w:lang w:val="en-US"/>
              </w:rPr>
              <w:t xml:space="preserve"> </w:t>
            </w:r>
            <w:proofErr w:type="spellStart"/>
            <w:r w:rsidRPr="000F02C8">
              <w:rPr>
                <w:rFonts w:ascii="Times New Roman" w:eastAsia="Times New Roman" w:hAnsi="Times New Roman" w:cs="Times New Roman"/>
                <w:sz w:val="24"/>
                <w:szCs w:val="24"/>
                <w:lang w:val="en-US"/>
              </w:rPr>
              <w:t>реализации</w:t>
            </w:r>
            <w:proofErr w:type="spellEnd"/>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sz w:val="24"/>
                <w:szCs w:val="24"/>
                <w:lang w:val="en-US"/>
              </w:rPr>
              <w:t>подпрограммы</w:t>
            </w:r>
            <w:proofErr w:type="spellEnd"/>
          </w:p>
        </w:tc>
        <w:tc>
          <w:tcPr>
            <w:tcW w:w="6776"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lang w:val="en-US"/>
              </w:rPr>
            </w:pPr>
            <w:r w:rsidRPr="000F02C8">
              <w:rPr>
                <w:rFonts w:ascii="Times New Roman" w:eastAsia="Times New Roman" w:hAnsi="Times New Roman" w:cs="Times New Roman"/>
                <w:sz w:val="24"/>
                <w:szCs w:val="24"/>
                <w:lang w:val="en-US"/>
              </w:rPr>
              <w:t>2014 – 20</w:t>
            </w:r>
            <w:r w:rsidRPr="000F02C8">
              <w:rPr>
                <w:rFonts w:ascii="Times New Roman" w:eastAsia="Times New Roman" w:hAnsi="Times New Roman" w:cs="Times New Roman"/>
                <w:sz w:val="24"/>
                <w:szCs w:val="24"/>
              </w:rPr>
              <w:t>17</w:t>
            </w:r>
            <w:r w:rsidRPr="000F02C8">
              <w:rPr>
                <w:rFonts w:ascii="Times New Roman" w:eastAsia="Times New Roman" w:hAnsi="Times New Roman" w:cs="Times New Roman"/>
                <w:sz w:val="24"/>
                <w:szCs w:val="24"/>
                <w:lang w:val="en-US"/>
              </w:rPr>
              <w:t xml:space="preserve"> </w:t>
            </w:r>
            <w:proofErr w:type="spellStart"/>
            <w:r w:rsidRPr="000F02C8">
              <w:rPr>
                <w:rFonts w:ascii="Times New Roman" w:eastAsia="Times New Roman" w:hAnsi="Times New Roman" w:cs="Times New Roman"/>
                <w:sz w:val="24"/>
                <w:szCs w:val="24"/>
                <w:lang w:val="en-US"/>
              </w:rPr>
              <w:t>годы</w:t>
            </w:r>
            <w:proofErr w:type="spellEnd"/>
          </w:p>
        </w:tc>
      </w:tr>
      <w:tr w:rsidR="000F02C8" w:rsidRPr="000F02C8" w:rsidTr="000F02C8">
        <w:trPr>
          <w:trHeight w:val="321"/>
        </w:trPr>
        <w:tc>
          <w:tcPr>
            <w:tcW w:w="2539" w:type="dxa"/>
            <w:vMerge/>
            <w:tcBorders>
              <w:top w:val="nil"/>
              <w:left w:val="single" w:sz="8" w:space="0" w:color="auto"/>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6776" w:type="dxa"/>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r>
      <w:tr w:rsidR="000F02C8" w:rsidRPr="000F02C8" w:rsidTr="000F02C8">
        <w:trPr>
          <w:trHeight w:val="294"/>
        </w:trPr>
        <w:tc>
          <w:tcPr>
            <w:tcW w:w="2539" w:type="dxa"/>
            <w:vMerge w:val="restart"/>
            <w:tcBorders>
              <w:top w:val="nil"/>
              <w:left w:val="single" w:sz="8" w:space="0" w:color="auto"/>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sz w:val="24"/>
                <w:szCs w:val="24"/>
                <w:lang w:val="en-US"/>
              </w:rPr>
              <w:t>Цель</w:t>
            </w:r>
            <w:proofErr w:type="spellEnd"/>
            <w:r w:rsidRPr="000F02C8">
              <w:rPr>
                <w:rFonts w:ascii="Times New Roman" w:eastAsia="Times New Roman" w:hAnsi="Times New Roman" w:cs="Times New Roman"/>
                <w:sz w:val="24"/>
                <w:szCs w:val="24"/>
                <w:lang w:val="en-US"/>
              </w:rPr>
              <w:t xml:space="preserve"> (</w:t>
            </w:r>
            <w:proofErr w:type="spellStart"/>
            <w:r w:rsidRPr="000F02C8">
              <w:rPr>
                <w:rFonts w:ascii="Times New Roman" w:eastAsia="Times New Roman" w:hAnsi="Times New Roman" w:cs="Times New Roman"/>
                <w:sz w:val="24"/>
                <w:szCs w:val="24"/>
                <w:lang w:val="en-US"/>
              </w:rPr>
              <w:t>цели</w:t>
            </w:r>
            <w:proofErr w:type="spellEnd"/>
            <w:r w:rsidRPr="000F02C8">
              <w:rPr>
                <w:rFonts w:ascii="Times New Roman" w:eastAsia="Times New Roman" w:hAnsi="Times New Roman" w:cs="Times New Roman"/>
                <w:sz w:val="24"/>
                <w:szCs w:val="24"/>
                <w:lang w:val="en-US"/>
              </w:rPr>
              <w:t xml:space="preserve">) </w:t>
            </w:r>
            <w:proofErr w:type="spellStart"/>
            <w:r w:rsidRPr="000F02C8">
              <w:rPr>
                <w:rFonts w:ascii="Times New Roman" w:eastAsia="Times New Roman" w:hAnsi="Times New Roman" w:cs="Times New Roman"/>
                <w:sz w:val="24"/>
                <w:szCs w:val="24"/>
                <w:lang w:val="en-US"/>
              </w:rPr>
              <w:t>подпрограммы</w:t>
            </w:r>
            <w:proofErr w:type="spellEnd"/>
          </w:p>
        </w:tc>
        <w:tc>
          <w:tcPr>
            <w:tcW w:w="6776" w:type="dxa"/>
            <w:vMerge w:val="restart"/>
            <w:tcBorders>
              <w:top w:val="nil"/>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Создание условий для строительства благоустроенного жилья на земельных участках, предназначенных для бесплатного предоставления семьям с тремя и более детьми</w:t>
            </w:r>
          </w:p>
        </w:tc>
      </w:tr>
      <w:tr w:rsidR="000F02C8" w:rsidRPr="000F02C8" w:rsidTr="000F02C8">
        <w:trPr>
          <w:trHeight w:val="322"/>
        </w:trPr>
        <w:tc>
          <w:tcPr>
            <w:tcW w:w="2539" w:type="dxa"/>
            <w:vMerge/>
            <w:tcBorders>
              <w:top w:val="nil"/>
              <w:left w:val="single" w:sz="8" w:space="0" w:color="auto"/>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6" w:type="dxa"/>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322"/>
        </w:trPr>
        <w:tc>
          <w:tcPr>
            <w:tcW w:w="2539" w:type="dxa"/>
            <w:vMerge/>
            <w:tcBorders>
              <w:top w:val="nil"/>
              <w:left w:val="single" w:sz="8" w:space="0" w:color="auto"/>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6" w:type="dxa"/>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r>
      <w:tr w:rsidR="000F02C8" w:rsidRPr="000F02C8" w:rsidTr="000F02C8">
        <w:trPr>
          <w:trHeight w:val="409"/>
        </w:trPr>
        <w:tc>
          <w:tcPr>
            <w:tcW w:w="2539" w:type="dxa"/>
            <w:tcBorders>
              <w:top w:val="single" w:sz="4" w:space="0" w:color="auto"/>
              <w:left w:val="single" w:sz="8" w:space="0" w:color="auto"/>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Объемы</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ресурсного</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обеспечения</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подпрограммы по годам ее реализации в разрезе источников финансирования</w:t>
            </w:r>
          </w:p>
        </w:tc>
        <w:tc>
          <w:tcPr>
            <w:tcW w:w="6776"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u w:val="double"/>
              </w:rPr>
            </w:pPr>
            <w:r w:rsidRPr="000F02C8">
              <w:rPr>
                <w:rFonts w:ascii="Times New Roman" w:eastAsia="Times New Roman" w:hAnsi="Times New Roman" w:cs="Times New Roman"/>
                <w:sz w:val="24"/>
                <w:szCs w:val="24"/>
                <w:u w:val="double"/>
              </w:rPr>
              <w:t>Общий объем бюджетных ассигнований:</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- 12 625,00 тыс.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год – </w:t>
            </w:r>
            <w:proofErr w:type="gramStart"/>
            <w:r w:rsidRPr="000F02C8">
              <w:rPr>
                <w:rFonts w:ascii="Times New Roman" w:eastAsia="Times New Roman" w:hAnsi="Times New Roman" w:cs="Times New Roman"/>
                <w:sz w:val="24"/>
                <w:szCs w:val="24"/>
              </w:rPr>
              <w:t>0  тыс.</w:t>
            </w:r>
            <w:proofErr w:type="gramEnd"/>
            <w:r w:rsidRPr="000F02C8">
              <w:rPr>
                <w:rFonts w:ascii="Times New Roman" w:eastAsia="Times New Roman" w:hAnsi="Times New Roman" w:cs="Times New Roman"/>
                <w:sz w:val="24"/>
                <w:szCs w:val="24"/>
              </w:rPr>
              <w:t xml:space="preserve">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 00,00 тыс. руб. </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w:t>
            </w:r>
            <w:proofErr w:type="gramStart"/>
            <w:r w:rsidRPr="000F02C8">
              <w:rPr>
                <w:rFonts w:ascii="Times New Roman" w:eastAsia="Times New Roman" w:hAnsi="Times New Roman" w:cs="Times New Roman"/>
                <w:sz w:val="24"/>
                <w:szCs w:val="24"/>
              </w:rPr>
              <w:t>0  тыс.</w:t>
            </w:r>
            <w:proofErr w:type="gramEnd"/>
            <w:r w:rsidRPr="000F02C8">
              <w:rPr>
                <w:rFonts w:ascii="Times New Roman" w:eastAsia="Times New Roman" w:hAnsi="Times New Roman" w:cs="Times New Roman"/>
                <w:sz w:val="24"/>
                <w:szCs w:val="24"/>
              </w:rPr>
              <w:t xml:space="preserve">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u w:val="single"/>
              </w:rPr>
            </w:pPr>
            <w:r w:rsidRPr="000F02C8">
              <w:rPr>
                <w:rFonts w:ascii="Times New Roman" w:eastAsia="Times New Roman" w:hAnsi="Times New Roman" w:cs="Times New Roman"/>
                <w:sz w:val="24"/>
                <w:szCs w:val="24"/>
                <w:u w:val="single"/>
              </w:rPr>
              <w:t>- областной бюджет:</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 12 500,00 тыс.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2015 год – 0,00 тыс.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2016 год – 0,00 тыс.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2017 год – 0,00 тыс.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r w:rsidRPr="000F02C8">
              <w:rPr>
                <w:rFonts w:ascii="Times New Roman" w:eastAsia="Times New Roman" w:hAnsi="Times New Roman" w:cs="Times New Roman"/>
                <w:sz w:val="24"/>
                <w:szCs w:val="24"/>
                <w:u w:val="single"/>
              </w:rPr>
              <w:t>бюджет Тейковского муниципального района</w:t>
            </w:r>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 125,00 тыс.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2015год –    0 тыс.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год-    00,00 тыс. руб. </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2017 год-    0,00 тыс. руб.</w:t>
            </w:r>
          </w:p>
        </w:tc>
      </w:tr>
    </w:tbl>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roofErr w:type="gramStart"/>
      <w:r w:rsidRPr="000F02C8">
        <w:rPr>
          <w:rFonts w:ascii="Times New Roman" w:eastAsia="Times New Roman" w:hAnsi="Times New Roman" w:cs="Times New Roman"/>
          <w:sz w:val="24"/>
          <w:szCs w:val="24"/>
        </w:rPr>
        <w:lastRenderedPageBreak/>
        <w:t xml:space="preserve">Примечание:   </w:t>
      </w:r>
      <w:proofErr w:type="gramEnd"/>
      <w:r w:rsidRPr="000F02C8">
        <w:rPr>
          <w:rFonts w:ascii="Times New Roman" w:eastAsia="Times New Roman" w:hAnsi="Times New Roman" w:cs="Times New Roman"/>
          <w:sz w:val="24"/>
          <w:szCs w:val="24"/>
        </w:rPr>
        <w:t>под инженерной инфраструктурой для целей настоящей Подпрограммы понимаются объекты тепло-, водо-, электро- и газоснабжения, а также улично-дорожной сети</w:t>
      </w: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b/>
          <w:bCs/>
          <w:sz w:val="24"/>
          <w:szCs w:val="24"/>
        </w:rPr>
      </w:pP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b/>
          <w:bCs/>
          <w:sz w:val="24"/>
          <w:szCs w:val="24"/>
        </w:rPr>
      </w:pPr>
    </w:p>
    <w:p w:rsidR="000F02C8" w:rsidRPr="000F02C8" w:rsidRDefault="000F02C8" w:rsidP="00AE46A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 Ожидаемые результаты реализации подпрограммы</w:t>
      </w:r>
    </w:p>
    <w:p w:rsidR="000F02C8" w:rsidRPr="000F02C8" w:rsidRDefault="000F02C8" w:rsidP="00AE46AF">
      <w:pPr>
        <w:widowControl w:val="0"/>
        <w:autoSpaceDE w:val="0"/>
        <w:autoSpaceDN w:val="0"/>
        <w:adjustRightInd w:val="0"/>
        <w:spacing w:after="0" w:line="384" w:lineRule="exact"/>
        <w:ind w:firstLine="709"/>
        <w:rPr>
          <w:rFonts w:ascii="Times New Roman" w:eastAsia="Times New Roman" w:hAnsi="Times New Roman" w:cs="Times New Roman"/>
          <w:sz w:val="24"/>
          <w:szCs w:val="24"/>
        </w:rPr>
      </w:pPr>
    </w:p>
    <w:p w:rsidR="000F02C8" w:rsidRPr="000F02C8" w:rsidRDefault="000F02C8" w:rsidP="00AE46AF">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Реализация Подпрограммы позволит обеспечить инженерной инфраструктурой 144 земельных участка в д. </w:t>
      </w:r>
      <w:proofErr w:type="spellStart"/>
      <w:r w:rsidRPr="000F02C8">
        <w:rPr>
          <w:rFonts w:ascii="Times New Roman" w:eastAsia="Times New Roman" w:hAnsi="Times New Roman" w:cs="Times New Roman"/>
          <w:sz w:val="24"/>
          <w:szCs w:val="24"/>
        </w:rPr>
        <w:t>Грозилово</w:t>
      </w:r>
      <w:proofErr w:type="spellEnd"/>
      <w:r w:rsidRPr="000F02C8">
        <w:rPr>
          <w:rFonts w:ascii="Times New Roman" w:eastAsia="Times New Roman" w:hAnsi="Times New Roman" w:cs="Times New Roman"/>
          <w:sz w:val="24"/>
          <w:szCs w:val="24"/>
        </w:rPr>
        <w:t xml:space="preserve"> Тейковского муниципального района, предназначенных для бесплатного предоставления семьям с тремя и более детьми, к окончанию 2017 года.</w:t>
      </w:r>
    </w:p>
    <w:p w:rsidR="000F02C8" w:rsidRPr="000F02C8" w:rsidRDefault="000F02C8" w:rsidP="00AE46AF">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Это обеспечит возможность строительства благоустроенного жилья на данных земельных участках и будет способствовать улучшению качества жизни семей с тремя и более детьми.</w:t>
      </w:r>
    </w:p>
    <w:p w:rsidR="000F02C8" w:rsidRPr="000F02C8" w:rsidRDefault="000F02C8" w:rsidP="00AE46A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Таблица 1. Сведения о целевых индикаторах (показателях) подпрограммы</w:t>
      </w: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9690" w:type="dxa"/>
        <w:tblInd w:w="10" w:type="dxa"/>
        <w:tblLayout w:type="fixed"/>
        <w:tblCellMar>
          <w:left w:w="0" w:type="dxa"/>
          <w:right w:w="0" w:type="dxa"/>
        </w:tblCellMar>
        <w:tblLook w:val="00A0" w:firstRow="1" w:lastRow="0" w:firstColumn="1" w:lastColumn="0" w:noHBand="0" w:noVBand="0"/>
      </w:tblPr>
      <w:tblGrid>
        <w:gridCol w:w="520"/>
        <w:gridCol w:w="2599"/>
        <w:gridCol w:w="1276"/>
        <w:gridCol w:w="850"/>
        <w:gridCol w:w="992"/>
        <w:gridCol w:w="851"/>
        <w:gridCol w:w="850"/>
        <w:gridCol w:w="851"/>
        <w:gridCol w:w="871"/>
        <w:gridCol w:w="30"/>
      </w:tblGrid>
      <w:tr w:rsidR="000F02C8" w:rsidRPr="000F02C8" w:rsidTr="000F02C8">
        <w:trPr>
          <w:trHeight w:val="376"/>
        </w:trPr>
        <w:tc>
          <w:tcPr>
            <w:tcW w:w="520" w:type="dxa"/>
            <w:vMerge w:val="restart"/>
            <w:tcBorders>
              <w:top w:val="single" w:sz="8" w:space="0" w:color="auto"/>
              <w:left w:val="single" w:sz="8" w:space="0" w:color="auto"/>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 п/п</w:t>
            </w:r>
          </w:p>
        </w:tc>
        <w:tc>
          <w:tcPr>
            <w:tcW w:w="2599" w:type="dxa"/>
            <w:vMerge w:val="restart"/>
            <w:tcBorders>
              <w:top w:val="single" w:sz="8" w:space="0" w:color="auto"/>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Наименование</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целевого</w:t>
            </w:r>
          </w:p>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индикатора</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(показателя)</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подпрограммы</w:t>
            </w:r>
          </w:p>
        </w:tc>
        <w:tc>
          <w:tcPr>
            <w:tcW w:w="1276" w:type="dxa"/>
            <w:vMerge w:val="restart"/>
            <w:tcBorders>
              <w:top w:val="single" w:sz="8" w:space="0" w:color="auto"/>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b/>
                <w:bCs/>
                <w:sz w:val="24"/>
                <w:szCs w:val="24"/>
                <w:lang w:val="en-US"/>
              </w:rPr>
              <w:t>Ед</w:t>
            </w:r>
            <w:proofErr w:type="spellEnd"/>
            <w:r w:rsidRPr="000F02C8">
              <w:rPr>
                <w:rFonts w:ascii="Times New Roman" w:eastAsia="Times New Roman" w:hAnsi="Times New Roman" w:cs="Times New Roman"/>
                <w:b/>
                <w:bCs/>
                <w:sz w:val="24"/>
                <w:szCs w:val="24"/>
                <w:lang w:val="en-US"/>
              </w:rPr>
              <w:t xml:space="preserve">. </w:t>
            </w:r>
            <w:proofErr w:type="spellStart"/>
            <w:r w:rsidRPr="000F02C8">
              <w:rPr>
                <w:rFonts w:ascii="Times New Roman" w:eastAsia="Times New Roman" w:hAnsi="Times New Roman" w:cs="Times New Roman"/>
                <w:b/>
                <w:bCs/>
                <w:sz w:val="24"/>
                <w:szCs w:val="24"/>
                <w:lang w:val="en-US"/>
              </w:rPr>
              <w:t>изм</w:t>
            </w:r>
            <w:proofErr w:type="spellEnd"/>
            <w:r w:rsidRPr="000F02C8">
              <w:rPr>
                <w:rFonts w:ascii="Times New Roman" w:eastAsia="Times New Roman" w:hAnsi="Times New Roman" w:cs="Times New Roman"/>
                <w:b/>
                <w:bCs/>
                <w:sz w:val="24"/>
                <w:szCs w:val="24"/>
                <w:lang w:val="en-US"/>
              </w:rPr>
              <w:t>.</w:t>
            </w:r>
          </w:p>
        </w:tc>
        <w:tc>
          <w:tcPr>
            <w:tcW w:w="5265" w:type="dxa"/>
            <w:gridSpan w:val="6"/>
            <w:vMerge w:val="restart"/>
            <w:tcBorders>
              <w:top w:val="single" w:sz="8" w:space="0" w:color="auto"/>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b/>
                <w:bCs/>
                <w:sz w:val="24"/>
                <w:szCs w:val="24"/>
                <w:lang w:val="en-US"/>
              </w:rPr>
              <w:t>Значения</w:t>
            </w:r>
            <w:proofErr w:type="spellEnd"/>
            <w:r w:rsidRPr="000F02C8">
              <w:rPr>
                <w:rFonts w:ascii="Times New Roman" w:eastAsia="Times New Roman" w:hAnsi="Times New Roman" w:cs="Times New Roman"/>
                <w:b/>
                <w:bCs/>
                <w:sz w:val="24"/>
                <w:szCs w:val="24"/>
                <w:lang w:val="en-US"/>
              </w:rPr>
              <w:t xml:space="preserve"> </w:t>
            </w:r>
            <w:proofErr w:type="spellStart"/>
            <w:r w:rsidRPr="000F02C8">
              <w:rPr>
                <w:rFonts w:ascii="Times New Roman" w:eastAsia="Times New Roman" w:hAnsi="Times New Roman" w:cs="Times New Roman"/>
                <w:b/>
                <w:bCs/>
                <w:sz w:val="24"/>
                <w:szCs w:val="24"/>
                <w:lang w:val="en-US"/>
              </w:rPr>
              <w:t>показателей</w:t>
            </w:r>
            <w:proofErr w:type="spellEnd"/>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r w:rsidR="000F02C8" w:rsidRPr="000F02C8" w:rsidTr="000F02C8">
        <w:trPr>
          <w:trHeight w:val="75"/>
        </w:trPr>
        <w:tc>
          <w:tcPr>
            <w:tcW w:w="520" w:type="dxa"/>
            <w:vMerge/>
            <w:tcBorders>
              <w:top w:val="single" w:sz="8" w:space="0" w:color="auto"/>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2599" w:type="dxa"/>
            <w:vMerge/>
            <w:tcBorders>
              <w:top w:val="single" w:sz="8" w:space="0" w:color="auto"/>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276" w:type="dxa"/>
            <w:vMerge/>
            <w:tcBorders>
              <w:top w:val="single" w:sz="8" w:space="0" w:color="auto"/>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5265" w:type="dxa"/>
            <w:gridSpan w:val="6"/>
            <w:vMerge/>
            <w:tcBorders>
              <w:top w:val="single" w:sz="8" w:space="0" w:color="auto"/>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r w:rsidR="000F02C8" w:rsidRPr="000F02C8" w:rsidTr="000F02C8">
        <w:trPr>
          <w:trHeight w:val="239"/>
        </w:trPr>
        <w:tc>
          <w:tcPr>
            <w:tcW w:w="520" w:type="dxa"/>
            <w:vMerge/>
            <w:tcBorders>
              <w:top w:val="single" w:sz="8" w:space="0" w:color="auto"/>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2599" w:type="dxa"/>
            <w:vMerge/>
            <w:tcBorders>
              <w:top w:val="single" w:sz="8" w:space="0" w:color="auto"/>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276" w:type="dxa"/>
            <w:vMerge/>
            <w:tcBorders>
              <w:top w:val="single" w:sz="8" w:space="0" w:color="auto"/>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2012</w:t>
            </w:r>
          </w:p>
        </w:tc>
        <w:tc>
          <w:tcPr>
            <w:tcW w:w="992"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2013</w:t>
            </w:r>
          </w:p>
        </w:tc>
        <w:tc>
          <w:tcPr>
            <w:tcW w:w="851"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2014</w:t>
            </w:r>
          </w:p>
        </w:tc>
        <w:tc>
          <w:tcPr>
            <w:tcW w:w="850"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2015</w:t>
            </w:r>
          </w:p>
        </w:tc>
        <w:tc>
          <w:tcPr>
            <w:tcW w:w="851"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2016</w:t>
            </w:r>
          </w:p>
        </w:tc>
        <w:tc>
          <w:tcPr>
            <w:tcW w:w="871"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2017</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r w:rsidR="000F02C8" w:rsidRPr="000F02C8" w:rsidTr="000F02C8">
        <w:trPr>
          <w:trHeight w:val="137"/>
        </w:trPr>
        <w:tc>
          <w:tcPr>
            <w:tcW w:w="520" w:type="dxa"/>
            <w:vMerge/>
            <w:tcBorders>
              <w:top w:val="single" w:sz="8" w:space="0" w:color="auto"/>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2599" w:type="dxa"/>
            <w:vMerge/>
            <w:tcBorders>
              <w:top w:val="single" w:sz="8" w:space="0" w:color="auto"/>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276" w:type="dxa"/>
            <w:vMerge/>
            <w:tcBorders>
              <w:top w:val="single" w:sz="8" w:space="0" w:color="auto"/>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992"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7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r w:rsidR="000F02C8" w:rsidRPr="000F02C8" w:rsidTr="000F02C8">
        <w:trPr>
          <w:trHeight w:val="187"/>
        </w:trPr>
        <w:tc>
          <w:tcPr>
            <w:tcW w:w="520" w:type="dxa"/>
            <w:vMerge/>
            <w:tcBorders>
              <w:top w:val="single" w:sz="8" w:space="0" w:color="auto"/>
              <w:left w:val="single" w:sz="8" w:space="0" w:color="auto"/>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2599" w:type="dxa"/>
            <w:vMerge/>
            <w:tcBorders>
              <w:top w:val="single" w:sz="8" w:space="0" w:color="auto"/>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276" w:type="dxa"/>
            <w:vMerge/>
            <w:tcBorders>
              <w:top w:val="single" w:sz="8" w:space="0" w:color="auto"/>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992" w:type="dxa"/>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71" w:type="dxa"/>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r w:rsidR="000F02C8" w:rsidRPr="000F02C8" w:rsidTr="000F02C8">
        <w:trPr>
          <w:trHeight w:val="369"/>
        </w:trPr>
        <w:tc>
          <w:tcPr>
            <w:tcW w:w="520" w:type="dxa"/>
            <w:vMerge w:val="restart"/>
            <w:tcBorders>
              <w:top w:val="nil"/>
              <w:left w:val="single" w:sz="8" w:space="0" w:color="auto"/>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lang w:val="en-US"/>
              </w:rPr>
              <w:t>1</w:t>
            </w:r>
          </w:p>
        </w:tc>
        <w:tc>
          <w:tcPr>
            <w:tcW w:w="2599"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Доля земельных участков, обеспеченных инженерной инфраструктурой, для предоставления семьям с тремя и более детьми</w:t>
            </w:r>
          </w:p>
        </w:tc>
        <w:tc>
          <w:tcPr>
            <w:tcW w:w="1276"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sz w:val="24"/>
                <w:szCs w:val="24"/>
                <w:lang w:val="en-US"/>
              </w:rPr>
              <w:t>процентов</w:t>
            </w:r>
            <w:proofErr w:type="spellEnd"/>
          </w:p>
        </w:tc>
        <w:tc>
          <w:tcPr>
            <w:tcW w:w="850"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sz w:val="24"/>
                <w:szCs w:val="24"/>
                <w:lang w:val="en-US"/>
              </w:rPr>
              <w:t>10</w:t>
            </w:r>
          </w:p>
        </w:tc>
        <w:tc>
          <w:tcPr>
            <w:tcW w:w="992"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sz w:val="24"/>
                <w:szCs w:val="24"/>
                <w:lang w:val="en-US"/>
              </w:rPr>
              <w:t>11</w:t>
            </w:r>
          </w:p>
        </w:tc>
        <w:tc>
          <w:tcPr>
            <w:tcW w:w="851"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sz w:val="24"/>
                <w:szCs w:val="24"/>
                <w:lang w:val="en-US"/>
              </w:rPr>
              <w:t>15</w:t>
            </w:r>
          </w:p>
        </w:tc>
        <w:tc>
          <w:tcPr>
            <w:tcW w:w="850"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sz w:val="24"/>
                <w:szCs w:val="24"/>
                <w:lang w:val="en-US"/>
              </w:rPr>
              <w:t>30</w:t>
            </w:r>
          </w:p>
        </w:tc>
        <w:tc>
          <w:tcPr>
            <w:tcW w:w="851"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sz w:val="24"/>
                <w:szCs w:val="24"/>
                <w:lang w:val="en-US"/>
              </w:rPr>
              <w:t>60</w:t>
            </w:r>
          </w:p>
        </w:tc>
        <w:tc>
          <w:tcPr>
            <w:tcW w:w="871" w:type="dxa"/>
            <w:vMerge w:val="restart"/>
            <w:tcBorders>
              <w:top w:val="nil"/>
              <w:left w:val="nil"/>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sz w:val="24"/>
                <w:szCs w:val="24"/>
                <w:lang w:val="en-US"/>
              </w:rPr>
              <w:t>100</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r w:rsidR="000F02C8" w:rsidRPr="000F02C8" w:rsidTr="000F02C8">
        <w:trPr>
          <w:trHeight w:val="322"/>
        </w:trPr>
        <w:tc>
          <w:tcPr>
            <w:tcW w:w="520"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2599"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276"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992"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7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r w:rsidR="000F02C8" w:rsidRPr="000F02C8" w:rsidTr="000F02C8">
        <w:trPr>
          <w:trHeight w:val="324"/>
        </w:trPr>
        <w:tc>
          <w:tcPr>
            <w:tcW w:w="520"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2599"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276"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992"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7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r w:rsidR="000F02C8" w:rsidRPr="000F02C8" w:rsidTr="000F02C8">
        <w:trPr>
          <w:trHeight w:val="322"/>
        </w:trPr>
        <w:tc>
          <w:tcPr>
            <w:tcW w:w="520"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2599"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276"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992"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7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r w:rsidR="000F02C8" w:rsidRPr="000F02C8" w:rsidTr="000F02C8">
        <w:trPr>
          <w:trHeight w:val="322"/>
        </w:trPr>
        <w:tc>
          <w:tcPr>
            <w:tcW w:w="520"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2599"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276"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992"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7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r w:rsidR="000F02C8" w:rsidRPr="000F02C8" w:rsidTr="000F02C8">
        <w:trPr>
          <w:trHeight w:val="75"/>
        </w:trPr>
        <w:tc>
          <w:tcPr>
            <w:tcW w:w="520"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2599"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276"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992"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0"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5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871" w:type="dxa"/>
            <w:vMerge/>
            <w:tcBorders>
              <w:top w:val="nil"/>
              <w:left w:val="nil"/>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lang w:val="en-US"/>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lang w:val="en-US"/>
              </w:rPr>
            </w:pPr>
          </w:p>
        </w:tc>
      </w:tr>
    </w:tbl>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rPr>
      </w:pP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sz w:val="24"/>
          <w:szCs w:val="24"/>
          <w:lang w:val="en-US"/>
        </w:rPr>
        <w:t>Пояснения</w:t>
      </w:r>
      <w:proofErr w:type="spellEnd"/>
      <w:r w:rsidRPr="000F02C8">
        <w:rPr>
          <w:rFonts w:ascii="Times New Roman" w:eastAsia="Times New Roman" w:hAnsi="Times New Roman" w:cs="Times New Roman"/>
          <w:sz w:val="24"/>
          <w:szCs w:val="24"/>
          <w:lang w:val="en-US"/>
        </w:rPr>
        <w:t xml:space="preserve"> к </w:t>
      </w:r>
      <w:proofErr w:type="spellStart"/>
      <w:r w:rsidRPr="000F02C8">
        <w:rPr>
          <w:rFonts w:ascii="Times New Roman" w:eastAsia="Times New Roman" w:hAnsi="Times New Roman" w:cs="Times New Roman"/>
          <w:sz w:val="24"/>
          <w:szCs w:val="24"/>
          <w:lang w:val="en-US"/>
        </w:rPr>
        <w:t>таблице</w:t>
      </w:r>
      <w:proofErr w:type="spellEnd"/>
      <w:r w:rsidRPr="000F02C8">
        <w:rPr>
          <w:rFonts w:ascii="Times New Roman" w:eastAsia="Times New Roman" w:hAnsi="Times New Roman" w:cs="Times New Roman"/>
          <w:sz w:val="24"/>
          <w:szCs w:val="24"/>
          <w:lang w:val="en-US"/>
        </w:rPr>
        <w:t>:</w:t>
      </w: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отчетные значения целевого индикатора (показателя) 1 определяются следующим образом:</w:t>
      </w: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И1 = </w:t>
      </w:r>
      <w:proofErr w:type="gramStart"/>
      <w:r w:rsidRPr="000F02C8">
        <w:rPr>
          <w:rFonts w:ascii="Times New Roman" w:eastAsia="Times New Roman" w:hAnsi="Times New Roman" w:cs="Times New Roman"/>
          <w:sz w:val="24"/>
          <w:szCs w:val="24"/>
        </w:rPr>
        <w:t>УО :</w:t>
      </w:r>
      <w:proofErr w:type="gramEnd"/>
      <w:r w:rsidRPr="000F02C8">
        <w:rPr>
          <w:rFonts w:ascii="Times New Roman" w:eastAsia="Times New Roman" w:hAnsi="Times New Roman" w:cs="Times New Roman"/>
          <w:sz w:val="24"/>
          <w:szCs w:val="24"/>
        </w:rPr>
        <w:t xml:space="preserve"> У х 100%, где:</w:t>
      </w: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И1 - доля земельных участков, обеспеченных инженерной инфраструктурой, для предоставления семьям с тремя и более детьми (процентов);</w:t>
      </w: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УО - количество земельных участков для предоставления семьям с тремя и более детьми, обеспеченных инженерной инфраструктурой (единиц);</w:t>
      </w: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У - количество земельных участков для предоставления семьям с тремя и более детьми (единиц);</w:t>
      </w: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Значения УО, </w:t>
      </w:r>
      <w:proofErr w:type="gramStart"/>
      <w:r w:rsidRPr="000F02C8">
        <w:rPr>
          <w:rFonts w:ascii="Times New Roman" w:eastAsia="Times New Roman" w:hAnsi="Times New Roman" w:cs="Times New Roman"/>
          <w:sz w:val="24"/>
          <w:szCs w:val="24"/>
        </w:rPr>
        <w:t>У</w:t>
      </w:r>
      <w:proofErr w:type="gramEnd"/>
      <w:r w:rsidRPr="000F02C8">
        <w:rPr>
          <w:rFonts w:ascii="Times New Roman" w:eastAsia="Times New Roman" w:hAnsi="Times New Roman" w:cs="Times New Roman"/>
          <w:sz w:val="24"/>
          <w:szCs w:val="24"/>
        </w:rPr>
        <w:t xml:space="preserve"> определяются по данным управленческого учета, осуществляемого администрацией Тейковского муниципального района Ивановской области.</w:t>
      </w: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3. Мероприятия подпрограммы</w:t>
      </w: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Настоящая подпрограмма предусматривает финансирование обеспечения инженерной инфраструктурой земельных участков, предназначенных для бесплатного предоставления семьям с тремя и более детьми, в</w:t>
      </w:r>
      <w:r w:rsidRPr="000F02C8">
        <w:rPr>
          <w:rFonts w:ascii="Times New Roman" w:eastAsia="Times New Roman" w:hAnsi="Times New Roman" w:cs="Times New Roman"/>
          <w:b/>
          <w:bCs/>
          <w:sz w:val="24"/>
          <w:szCs w:val="24"/>
        </w:rPr>
        <w:t xml:space="preserve"> </w:t>
      </w:r>
      <w:r w:rsidRPr="000F02C8">
        <w:rPr>
          <w:rFonts w:ascii="Times New Roman" w:eastAsia="Times New Roman" w:hAnsi="Times New Roman" w:cs="Times New Roman"/>
          <w:bCs/>
          <w:sz w:val="24"/>
          <w:szCs w:val="24"/>
        </w:rPr>
        <w:t>Тейковском муниципальном районе</w:t>
      </w:r>
      <w:r w:rsidRPr="000F02C8">
        <w:rPr>
          <w:rFonts w:ascii="Times New Roman" w:eastAsia="Times New Roman" w:hAnsi="Times New Roman" w:cs="Times New Roman"/>
          <w:sz w:val="24"/>
          <w:szCs w:val="24"/>
        </w:rPr>
        <w:t xml:space="preserve">. </w:t>
      </w: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Включены мероприятия:</w:t>
      </w: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подготовка проектной документации и ее экспертиза; </w:t>
      </w: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lastRenderedPageBreak/>
        <w:t xml:space="preserve">- создание инженерной инфраструктуры; </w:t>
      </w: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государственная регистрация прав на объекты инженерной инфраструктуры. </w:t>
      </w: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F02C8" w:rsidRPr="000F02C8" w:rsidRDefault="000F02C8" w:rsidP="00AE46AF">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Субсидии предоставляются в соответствии с приложением к настоящей Подпрограмме.</w:t>
      </w: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rPr>
      </w:pPr>
    </w:p>
    <w:p w:rsidR="000F02C8" w:rsidRPr="000F02C8" w:rsidRDefault="000F02C8" w:rsidP="000F02C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Таблица 2. Ресурсное обеспечение реализации мероприятий подпрограммы (тыс. руб.)</w:t>
      </w:r>
    </w:p>
    <w:p w:rsidR="000F02C8" w:rsidRPr="000F02C8" w:rsidRDefault="000F02C8" w:rsidP="000F02C8">
      <w:pPr>
        <w:widowControl w:val="0"/>
        <w:autoSpaceDE w:val="0"/>
        <w:autoSpaceDN w:val="0"/>
        <w:adjustRightInd w:val="0"/>
        <w:spacing w:after="0" w:line="1" w:lineRule="exact"/>
        <w:rPr>
          <w:rFonts w:ascii="Times New Roman" w:eastAsia="Times New Roman" w:hAnsi="Times New Roman" w:cs="Times New Roman"/>
          <w:sz w:val="24"/>
          <w:szCs w:val="24"/>
        </w:rPr>
      </w:pPr>
    </w:p>
    <w:tbl>
      <w:tblPr>
        <w:tblW w:w="9510" w:type="dxa"/>
        <w:tblInd w:w="10" w:type="dxa"/>
        <w:tblLayout w:type="fixed"/>
        <w:tblCellMar>
          <w:left w:w="0" w:type="dxa"/>
          <w:right w:w="0" w:type="dxa"/>
        </w:tblCellMar>
        <w:tblLook w:val="00A0" w:firstRow="1" w:lastRow="0" w:firstColumn="1" w:lastColumn="0" w:noHBand="0" w:noVBand="0"/>
      </w:tblPr>
      <w:tblGrid>
        <w:gridCol w:w="701"/>
        <w:gridCol w:w="2978"/>
        <w:gridCol w:w="1139"/>
        <w:gridCol w:w="1275"/>
        <w:gridCol w:w="1139"/>
        <w:gridCol w:w="1139"/>
        <w:gridCol w:w="1139"/>
      </w:tblGrid>
      <w:tr w:rsidR="000F02C8" w:rsidRPr="000F02C8" w:rsidTr="000F02C8">
        <w:trPr>
          <w:trHeight w:val="1426"/>
        </w:trPr>
        <w:tc>
          <w:tcPr>
            <w:tcW w:w="701" w:type="dxa"/>
            <w:tcBorders>
              <w:top w:val="single" w:sz="8" w:space="0" w:color="auto"/>
              <w:left w:val="single" w:sz="8" w:space="0" w:color="auto"/>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 п/п</w:t>
            </w:r>
          </w:p>
        </w:tc>
        <w:tc>
          <w:tcPr>
            <w:tcW w:w="2978" w:type="dxa"/>
            <w:tcBorders>
              <w:top w:val="single" w:sz="8"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Наименование</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мероприятия/</w:t>
            </w: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Источник ресурсного</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обеспечения</w:t>
            </w:r>
          </w:p>
        </w:tc>
        <w:tc>
          <w:tcPr>
            <w:tcW w:w="1139" w:type="dxa"/>
            <w:tcBorders>
              <w:top w:val="single" w:sz="8" w:space="0" w:color="auto"/>
              <w:left w:val="nil"/>
              <w:bottom w:val="single" w:sz="4" w:space="0" w:color="auto"/>
              <w:right w:val="single" w:sz="8" w:space="0" w:color="auto"/>
            </w:tcBorders>
          </w:tcPr>
          <w:p w:rsidR="000F02C8" w:rsidRPr="000F02C8" w:rsidRDefault="00883090"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Исполнитель</w:t>
            </w:r>
          </w:p>
        </w:tc>
        <w:tc>
          <w:tcPr>
            <w:tcW w:w="1275" w:type="dxa"/>
            <w:tcBorders>
              <w:top w:val="single" w:sz="8"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2014</w:t>
            </w:r>
          </w:p>
        </w:tc>
        <w:tc>
          <w:tcPr>
            <w:tcW w:w="1139" w:type="dxa"/>
            <w:tcBorders>
              <w:top w:val="single" w:sz="8"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2015</w:t>
            </w:r>
          </w:p>
        </w:tc>
        <w:tc>
          <w:tcPr>
            <w:tcW w:w="1139" w:type="dxa"/>
            <w:tcBorders>
              <w:top w:val="single" w:sz="8"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2016</w:t>
            </w:r>
          </w:p>
        </w:tc>
        <w:tc>
          <w:tcPr>
            <w:tcW w:w="1139" w:type="dxa"/>
            <w:tcBorders>
              <w:top w:val="single" w:sz="8"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b/>
                <w:bCs/>
                <w:sz w:val="24"/>
                <w:szCs w:val="24"/>
                <w:lang w:val="en-US"/>
              </w:rPr>
              <w:t>2017</w:t>
            </w:r>
          </w:p>
        </w:tc>
      </w:tr>
      <w:tr w:rsidR="000F02C8" w:rsidRPr="000F02C8" w:rsidTr="000F02C8">
        <w:trPr>
          <w:trHeight w:val="2263"/>
        </w:trPr>
        <w:tc>
          <w:tcPr>
            <w:tcW w:w="4818" w:type="dxa"/>
            <w:gridSpan w:val="3"/>
            <w:tcBorders>
              <w:top w:val="single" w:sz="4" w:space="0" w:color="auto"/>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6" w:lineRule="auto"/>
              <w:ind w:right="142"/>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w:t>
            </w:r>
            <w:r w:rsidRPr="000F02C8">
              <w:rPr>
                <w:rFonts w:ascii="Times New Roman" w:eastAsia="Times New Roman" w:hAnsi="Times New Roman" w:cs="Times New Roman"/>
                <w:b/>
                <w:bCs/>
                <w:sz w:val="24"/>
                <w:szCs w:val="24"/>
              </w:rPr>
              <w:t xml:space="preserve"> </w:t>
            </w:r>
            <w:r w:rsidRPr="000F02C8">
              <w:rPr>
                <w:rFonts w:ascii="Times New Roman" w:eastAsia="Times New Roman" w:hAnsi="Times New Roman" w:cs="Times New Roman"/>
                <w:bCs/>
                <w:sz w:val="24"/>
                <w:szCs w:val="24"/>
              </w:rPr>
              <w:t>Тейковском муниципальном районе</w:t>
            </w:r>
            <w:r w:rsidRPr="000F02C8">
              <w:rPr>
                <w:rFonts w:ascii="Times New Roman" w:eastAsia="Times New Roman" w:hAnsi="Times New Roman" w:cs="Times New Roman"/>
                <w:sz w:val="24"/>
                <w:szCs w:val="24"/>
              </w:rPr>
              <w:t>» всего,</w:t>
            </w:r>
          </w:p>
          <w:p w:rsidR="000F02C8" w:rsidRPr="000F02C8" w:rsidRDefault="000F02C8" w:rsidP="000F02C8">
            <w:pPr>
              <w:widowControl w:val="0"/>
              <w:autoSpaceDE w:val="0"/>
              <w:autoSpaceDN w:val="0"/>
              <w:adjustRightInd w:val="0"/>
              <w:spacing w:after="0" w:line="256" w:lineRule="auto"/>
              <w:ind w:right="142"/>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tc>
        <w:tc>
          <w:tcPr>
            <w:tcW w:w="1275" w:type="dxa"/>
            <w:tcBorders>
              <w:top w:val="single" w:sz="4" w:space="0" w:color="auto"/>
              <w:left w:val="nil"/>
              <w:bottom w:val="nil"/>
              <w:right w:val="single" w:sz="8" w:space="0" w:color="auto"/>
            </w:tcBorders>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12 625</w:t>
            </w:r>
          </w:p>
        </w:tc>
        <w:tc>
          <w:tcPr>
            <w:tcW w:w="1139" w:type="dxa"/>
            <w:tcBorders>
              <w:top w:val="single" w:sz="4" w:space="0" w:color="auto"/>
              <w:left w:val="nil"/>
              <w:bottom w:val="nil"/>
              <w:right w:val="single" w:sz="8" w:space="0" w:color="auto"/>
            </w:tcBorders>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139" w:type="dxa"/>
            <w:tcBorders>
              <w:top w:val="single" w:sz="4" w:space="0" w:color="auto"/>
              <w:left w:val="nil"/>
              <w:bottom w:val="nil"/>
              <w:right w:val="single" w:sz="8" w:space="0" w:color="auto"/>
            </w:tcBorders>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nil"/>
              <w:right w:val="single" w:sz="8" w:space="0" w:color="auto"/>
            </w:tcBorders>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409"/>
        </w:trPr>
        <w:tc>
          <w:tcPr>
            <w:tcW w:w="4818" w:type="dxa"/>
            <w:gridSpan w:val="3"/>
            <w:tcBorders>
              <w:top w:val="single" w:sz="4" w:space="0" w:color="auto"/>
              <w:left w:val="single" w:sz="8" w:space="0" w:color="auto"/>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ind w:right="142"/>
              <w:rPr>
                <w:rFonts w:ascii="Times New Roman" w:eastAsia="Times New Roman" w:hAnsi="Times New Roman" w:cs="Times New Roman"/>
                <w:sz w:val="24"/>
                <w:szCs w:val="24"/>
                <w:lang w:val="en-US"/>
              </w:rPr>
            </w:pPr>
            <w:proofErr w:type="spellStart"/>
            <w:r w:rsidRPr="000F02C8">
              <w:rPr>
                <w:rFonts w:ascii="Times New Roman" w:eastAsia="Times New Roman" w:hAnsi="Times New Roman" w:cs="Times New Roman"/>
                <w:sz w:val="24"/>
                <w:szCs w:val="24"/>
                <w:lang w:val="en-US"/>
              </w:rPr>
              <w:t>бюджетные</w:t>
            </w:r>
            <w:proofErr w:type="spellEnd"/>
            <w:r w:rsidRPr="000F02C8">
              <w:rPr>
                <w:rFonts w:ascii="Times New Roman" w:eastAsia="Times New Roman" w:hAnsi="Times New Roman" w:cs="Times New Roman"/>
                <w:sz w:val="24"/>
                <w:szCs w:val="24"/>
                <w:lang w:val="en-US"/>
              </w:rPr>
              <w:t xml:space="preserve"> </w:t>
            </w:r>
            <w:proofErr w:type="spellStart"/>
            <w:r w:rsidRPr="000F02C8">
              <w:rPr>
                <w:rFonts w:ascii="Times New Roman" w:eastAsia="Times New Roman" w:hAnsi="Times New Roman" w:cs="Times New Roman"/>
                <w:sz w:val="24"/>
                <w:szCs w:val="24"/>
                <w:lang w:val="en-US"/>
              </w:rPr>
              <w:t>ассигнования</w:t>
            </w:r>
            <w:proofErr w:type="spellEnd"/>
          </w:p>
        </w:tc>
        <w:tc>
          <w:tcPr>
            <w:tcW w:w="1275"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12 625,00</w:t>
            </w:r>
          </w:p>
        </w:tc>
        <w:tc>
          <w:tcPr>
            <w:tcW w:w="1139"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139"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1139"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436"/>
        </w:trPr>
        <w:tc>
          <w:tcPr>
            <w:tcW w:w="4818" w:type="dxa"/>
            <w:gridSpan w:val="3"/>
            <w:tcBorders>
              <w:top w:val="single" w:sz="4" w:space="0" w:color="auto"/>
              <w:left w:val="single" w:sz="8" w:space="0" w:color="auto"/>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ind w:right="142"/>
              <w:rPr>
                <w:rFonts w:ascii="Times New Roman" w:eastAsia="Times New Roman" w:hAnsi="Times New Roman" w:cs="Times New Roman"/>
                <w:sz w:val="24"/>
                <w:szCs w:val="24"/>
                <w:lang w:val="en-US"/>
              </w:rPr>
            </w:pPr>
            <w:r w:rsidRPr="000F02C8">
              <w:rPr>
                <w:rFonts w:ascii="Times New Roman" w:eastAsia="Times New Roman" w:hAnsi="Times New Roman" w:cs="Times New Roman"/>
                <w:sz w:val="24"/>
                <w:szCs w:val="24"/>
                <w:lang w:val="en-US"/>
              </w:rPr>
              <w:t xml:space="preserve">- </w:t>
            </w:r>
            <w:proofErr w:type="spellStart"/>
            <w:r w:rsidRPr="000F02C8">
              <w:rPr>
                <w:rFonts w:ascii="Times New Roman" w:eastAsia="Times New Roman" w:hAnsi="Times New Roman" w:cs="Times New Roman"/>
                <w:sz w:val="24"/>
                <w:szCs w:val="24"/>
                <w:lang w:val="en-US"/>
              </w:rPr>
              <w:t>областной</w:t>
            </w:r>
            <w:proofErr w:type="spellEnd"/>
            <w:r w:rsidRPr="000F02C8">
              <w:rPr>
                <w:rFonts w:ascii="Times New Roman" w:eastAsia="Times New Roman" w:hAnsi="Times New Roman" w:cs="Times New Roman"/>
                <w:sz w:val="24"/>
                <w:szCs w:val="24"/>
                <w:lang w:val="en-US"/>
              </w:rPr>
              <w:t xml:space="preserve"> </w:t>
            </w:r>
            <w:proofErr w:type="spellStart"/>
            <w:r w:rsidRPr="000F02C8">
              <w:rPr>
                <w:rFonts w:ascii="Times New Roman" w:eastAsia="Times New Roman" w:hAnsi="Times New Roman" w:cs="Times New Roman"/>
                <w:sz w:val="24"/>
                <w:szCs w:val="24"/>
                <w:lang w:val="en-US"/>
              </w:rPr>
              <w:t>бюджет</w:t>
            </w:r>
            <w:proofErr w:type="spellEnd"/>
          </w:p>
        </w:tc>
        <w:tc>
          <w:tcPr>
            <w:tcW w:w="1275"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12 500,00</w:t>
            </w:r>
          </w:p>
        </w:tc>
        <w:tc>
          <w:tcPr>
            <w:tcW w:w="1139"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lang w:val="en-US"/>
              </w:rPr>
            </w:pPr>
            <w:r w:rsidRPr="000F02C8">
              <w:rPr>
                <w:rFonts w:ascii="Times New Roman" w:eastAsia="Times New Roman" w:hAnsi="Times New Roman" w:cs="Times New Roman"/>
                <w:sz w:val="24"/>
                <w:szCs w:val="24"/>
              </w:rPr>
              <w:t>0</w:t>
            </w:r>
          </w:p>
        </w:tc>
        <w:tc>
          <w:tcPr>
            <w:tcW w:w="1139"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139"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436"/>
        </w:trPr>
        <w:tc>
          <w:tcPr>
            <w:tcW w:w="4818" w:type="dxa"/>
            <w:gridSpan w:val="3"/>
            <w:tcBorders>
              <w:top w:val="single" w:sz="4" w:space="0" w:color="auto"/>
              <w:left w:val="single" w:sz="8" w:space="0" w:color="auto"/>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ind w:right="142"/>
              <w:rPr>
                <w:rFonts w:ascii="Times New Roman" w:eastAsia="Times New Roman" w:hAnsi="Times New Roman" w:cs="Times New Roman"/>
                <w:sz w:val="24"/>
                <w:szCs w:val="24"/>
                <w:highlight w:val="yellow"/>
                <w:lang w:val="en-US"/>
              </w:rPr>
            </w:pPr>
            <w:r w:rsidRPr="000F02C8">
              <w:rPr>
                <w:rFonts w:ascii="Times New Roman" w:eastAsia="Times New Roman" w:hAnsi="Times New Roman" w:cs="Times New Roman"/>
                <w:sz w:val="24"/>
                <w:szCs w:val="24"/>
              </w:rPr>
              <w:t xml:space="preserve">- бюджет Тейковского муниципального района </w:t>
            </w:r>
          </w:p>
        </w:tc>
        <w:tc>
          <w:tcPr>
            <w:tcW w:w="1275"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highlight w:val="yellow"/>
              </w:rPr>
            </w:pPr>
            <w:r w:rsidRPr="000F02C8">
              <w:rPr>
                <w:rFonts w:ascii="Times New Roman" w:eastAsia="Times New Roman" w:hAnsi="Times New Roman" w:cs="Times New Roman"/>
                <w:sz w:val="24"/>
                <w:szCs w:val="24"/>
              </w:rPr>
              <w:t>125,00</w:t>
            </w:r>
          </w:p>
        </w:tc>
        <w:tc>
          <w:tcPr>
            <w:tcW w:w="1139"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139"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2775"/>
        </w:trPr>
        <w:tc>
          <w:tcPr>
            <w:tcW w:w="701" w:type="dxa"/>
            <w:tcBorders>
              <w:top w:val="single" w:sz="4" w:space="0" w:color="auto"/>
              <w:left w:val="single" w:sz="8" w:space="0" w:color="auto"/>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lang w:val="en-US"/>
              </w:rPr>
              <w:t>1</w:t>
            </w:r>
          </w:p>
        </w:tc>
        <w:tc>
          <w:tcPr>
            <w:tcW w:w="2978" w:type="dxa"/>
            <w:tcBorders>
              <w:top w:val="single" w:sz="4" w:space="0" w:color="auto"/>
              <w:left w:val="single" w:sz="4" w:space="0" w:color="auto"/>
              <w:bottom w:val="single" w:sz="4" w:space="0" w:color="auto"/>
              <w:right w:val="single" w:sz="8" w:space="0" w:color="auto"/>
            </w:tcBorders>
          </w:tcPr>
          <w:p w:rsidR="000F02C8" w:rsidRPr="000F02C8" w:rsidRDefault="000F02C8" w:rsidP="000F02C8">
            <w:pPr>
              <w:widowControl w:val="0"/>
              <w:tabs>
                <w:tab w:val="left" w:pos="339"/>
              </w:tabs>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bCs/>
                <w:sz w:val="24"/>
                <w:szCs w:val="24"/>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p>
        </w:tc>
        <w:tc>
          <w:tcPr>
            <w:tcW w:w="1139"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1.Администрация Тейковского муниципального района</w:t>
            </w:r>
          </w:p>
        </w:tc>
        <w:tc>
          <w:tcPr>
            <w:tcW w:w="1275"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125,00</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r>
      <w:tr w:rsidR="000F02C8" w:rsidRPr="000F02C8" w:rsidTr="000F02C8">
        <w:trPr>
          <w:trHeight w:val="4370"/>
        </w:trPr>
        <w:tc>
          <w:tcPr>
            <w:tcW w:w="701" w:type="dxa"/>
            <w:tcBorders>
              <w:top w:val="single" w:sz="4" w:space="0" w:color="auto"/>
              <w:left w:val="single" w:sz="8" w:space="0" w:color="auto"/>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8" w:space="0" w:color="auto"/>
            </w:tcBorders>
          </w:tcPr>
          <w:p w:rsidR="000F02C8" w:rsidRPr="000F02C8" w:rsidRDefault="000F02C8" w:rsidP="000F02C8">
            <w:pPr>
              <w:widowControl w:val="0"/>
              <w:tabs>
                <w:tab w:val="left" w:pos="339"/>
              </w:tabs>
              <w:overflowPunct w:val="0"/>
              <w:autoSpaceDE w:val="0"/>
              <w:autoSpaceDN w:val="0"/>
              <w:adjustRightInd w:val="0"/>
              <w:spacing w:after="0" w:line="256" w:lineRule="auto"/>
              <w:rPr>
                <w:rFonts w:ascii="Times New Roman" w:eastAsia="Times New Roman" w:hAnsi="Times New Roman" w:cs="Times New Roman"/>
                <w:b/>
                <w:bCs/>
                <w:sz w:val="24"/>
                <w:szCs w:val="24"/>
              </w:rPr>
            </w:pPr>
          </w:p>
          <w:p w:rsidR="000F02C8" w:rsidRPr="000F02C8" w:rsidRDefault="000F02C8" w:rsidP="000F02C8">
            <w:pPr>
              <w:widowControl w:val="0"/>
              <w:tabs>
                <w:tab w:val="left" w:pos="339"/>
              </w:tabs>
              <w:overflowPunct w:val="0"/>
              <w:autoSpaceDE w:val="0"/>
              <w:autoSpaceDN w:val="0"/>
              <w:adjustRightInd w:val="0"/>
              <w:spacing w:after="0" w:line="256" w:lineRule="auto"/>
              <w:rPr>
                <w:rFonts w:ascii="Times New Roman" w:eastAsia="Times New Roman" w:hAnsi="Times New Roman" w:cs="Times New Roman"/>
                <w:bCs/>
                <w:sz w:val="24"/>
                <w:szCs w:val="24"/>
              </w:rPr>
            </w:pPr>
            <w:r w:rsidRPr="000F02C8">
              <w:rPr>
                <w:rFonts w:ascii="Times New Roman" w:eastAsia="Times New Roman" w:hAnsi="Times New Roman" w:cs="Times New Roman"/>
                <w:bCs/>
                <w:sz w:val="24"/>
                <w:szCs w:val="24"/>
              </w:rPr>
              <w:t>Бюджетные ассигнования,</w:t>
            </w:r>
          </w:p>
          <w:p w:rsidR="000F02C8" w:rsidRPr="000F02C8" w:rsidRDefault="000F02C8" w:rsidP="000F02C8">
            <w:pPr>
              <w:widowControl w:val="0"/>
              <w:tabs>
                <w:tab w:val="left" w:pos="339"/>
              </w:tabs>
              <w:overflowPunct w:val="0"/>
              <w:autoSpaceDE w:val="0"/>
              <w:autoSpaceDN w:val="0"/>
              <w:adjustRightInd w:val="0"/>
              <w:spacing w:after="0" w:line="256" w:lineRule="auto"/>
              <w:rPr>
                <w:rFonts w:ascii="Times New Roman" w:eastAsia="Times New Roman" w:hAnsi="Times New Roman" w:cs="Times New Roman"/>
                <w:bCs/>
                <w:sz w:val="24"/>
                <w:szCs w:val="24"/>
              </w:rPr>
            </w:pPr>
            <w:r w:rsidRPr="000F02C8">
              <w:rPr>
                <w:rFonts w:ascii="Times New Roman" w:eastAsia="Times New Roman" w:hAnsi="Times New Roman" w:cs="Times New Roman"/>
                <w:bCs/>
                <w:sz w:val="24"/>
                <w:szCs w:val="24"/>
              </w:rPr>
              <w:t>в том числе:</w:t>
            </w:r>
          </w:p>
          <w:p w:rsidR="000F02C8" w:rsidRPr="000F02C8" w:rsidRDefault="000F02C8" w:rsidP="000F02C8">
            <w:pPr>
              <w:widowControl w:val="0"/>
              <w:tabs>
                <w:tab w:val="left" w:pos="339"/>
              </w:tabs>
              <w:overflowPunct w:val="0"/>
              <w:autoSpaceDE w:val="0"/>
              <w:autoSpaceDN w:val="0"/>
              <w:adjustRightInd w:val="0"/>
              <w:spacing w:after="0" w:line="256" w:lineRule="auto"/>
              <w:rPr>
                <w:rFonts w:ascii="Times New Roman" w:eastAsia="Times New Roman" w:hAnsi="Times New Roman" w:cs="Times New Roman"/>
                <w:bCs/>
                <w:sz w:val="24"/>
                <w:szCs w:val="24"/>
              </w:rPr>
            </w:pPr>
            <w:r w:rsidRPr="000F02C8">
              <w:rPr>
                <w:rFonts w:ascii="Times New Roman" w:eastAsia="Times New Roman" w:hAnsi="Times New Roman" w:cs="Times New Roman"/>
                <w:bCs/>
                <w:sz w:val="24"/>
                <w:szCs w:val="24"/>
              </w:rPr>
              <w:t>-бюджет Тейковского муниципального района</w:t>
            </w:r>
          </w:p>
          <w:p w:rsidR="000F02C8" w:rsidRPr="000F02C8" w:rsidRDefault="000F02C8" w:rsidP="000F02C8">
            <w:pPr>
              <w:widowControl w:val="0"/>
              <w:tabs>
                <w:tab w:val="left" w:pos="339"/>
              </w:tabs>
              <w:overflowPunct w:val="0"/>
              <w:autoSpaceDE w:val="0"/>
              <w:autoSpaceDN w:val="0"/>
              <w:adjustRightInd w:val="0"/>
              <w:spacing w:after="0" w:line="256" w:lineRule="auto"/>
              <w:rPr>
                <w:rFonts w:ascii="Times New Roman" w:eastAsia="Times New Roman" w:hAnsi="Times New Roman" w:cs="Times New Roman"/>
                <w:b/>
                <w:bCs/>
                <w:sz w:val="24"/>
                <w:szCs w:val="24"/>
              </w:rPr>
            </w:pPr>
          </w:p>
          <w:p w:rsidR="000F02C8" w:rsidRPr="000F02C8" w:rsidRDefault="000F02C8" w:rsidP="000F02C8">
            <w:pPr>
              <w:widowControl w:val="0"/>
              <w:tabs>
                <w:tab w:val="left" w:pos="339"/>
              </w:tabs>
              <w:overflowPunct w:val="0"/>
              <w:autoSpaceDE w:val="0"/>
              <w:autoSpaceDN w:val="0"/>
              <w:adjustRightInd w:val="0"/>
              <w:spacing w:after="0" w:line="256" w:lineRule="auto"/>
              <w:rPr>
                <w:rFonts w:ascii="Times New Roman" w:eastAsia="Times New Roman" w:hAnsi="Times New Roman" w:cs="Times New Roman"/>
                <w:b/>
                <w:bCs/>
                <w:sz w:val="24"/>
                <w:szCs w:val="24"/>
              </w:rPr>
            </w:pPr>
            <w:r w:rsidRPr="000F02C8">
              <w:rPr>
                <w:rFonts w:ascii="Times New Roman" w:eastAsia="Times New Roman" w:hAnsi="Times New Roman" w:cs="Times New Roman"/>
                <w:b/>
                <w:bCs/>
                <w:sz w:val="24"/>
                <w:szCs w:val="24"/>
              </w:rPr>
              <w:t xml:space="preserve"> </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Подготовка проектной документации и ее экспертиза</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Бюджетные ассигнования,</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-областной бюджет</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Создание инженерной </w:t>
            </w:r>
            <w:r w:rsidRPr="000F02C8">
              <w:rPr>
                <w:rFonts w:ascii="Times New Roman" w:eastAsia="Times New Roman" w:hAnsi="Times New Roman" w:cs="Times New Roman"/>
                <w:sz w:val="24"/>
                <w:szCs w:val="24"/>
              </w:rPr>
              <w:lastRenderedPageBreak/>
              <w:t xml:space="preserve">инфраструктуры </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Бюджетные ассигнования,</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-областной бюджет</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Государственная регистрация прав на объекты инженерной инфраструктуры</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Бюджетные ассигнования,</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 том числе:</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-областной бюджет</w:t>
            </w:r>
          </w:p>
          <w:p w:rsidR="000F02C8" w:rsidRPr="000F02C8" w:rsidRDefault="000F02C8" w:rsidP="000F02C8">
            <w:pPr>
              <w:widowControl w:val="0"/>
              <w:overflowPunct w:val="0"/>
              <w:autoSpaceDE w:val="0"/>
              <w:autoSpaceDN w:val="0"/>
              <w:adjustRightInd w:val="0"/>
              <w:spacing w:after="0" w:line="256" w:lineRule="auto"/>
              <w:rPr>
                <w:rFonts w:ascii="Times New Roman" w:eastAsia="Times New Roman" w:hAnsi="Times New Roman" w:cs="Times New Roman"/>
                <w:b/>
                <w:bCs/>
                <w:sz w:val="24"/>
                <w:szCs w:val="24"/>
              </w:rPr>
            </w:pPr>
          </w:p>
        </w:tc>
        <w:tc>
          <w:tcPr>
            <w:tcW w:w="1139"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tc>
        <w:tc>
          <w:tcPr>
            <w:tcW w:w="1275"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125,0</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125,0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4 500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4 500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4 500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7 500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7 500 </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7 500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500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500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500</w:t>
            </w:r>
          </w:p>
        </w:tc>
        <w:tc>
          <w:tcPr>
            <w:tcW w:w="1139"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139"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139" w:type="dxa"/>
            <w:tcBorders>
              <w:top w:val="single" w:sz="4" w:space="0" w:color="auto"/>
              <w:left w:val="nil"/>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bl>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sectPr w:rsidR="000F02C8" w:rsidRPr="000F02C8">
          <w:pgSz w:w="11906" w:h="16838"/>
          <w:pgMar w:top="1149" w:right="700" w:bottom="1440" w:left="1580" w:header="720" w:footer="720" w:gutter="0"/>
          <w:cols w:space="720"/>
        </w:sect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 xml:space="preserve">Приложение №4 к муниципальной программе   </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«Обеспечение доступным и комфортным жильем,</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объектами инженерной инфраструктуры</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и услугами жилищно-коммунального хозяйства</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населения Тейковского муниципального района»</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Подпрограмма</w:t>
      </w: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«Развитие газификации Тейковского муниципального района»</w:t>
      </w: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 xml:space="preserve">1. Паспорт подпрограммы </w:t>
      </w: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p>
    <w:tbl>
      <w:tblPr>
        <w:tblW w:w="9360" w:type="dxa"/>
        <w:tblInd w:w="70" w:type="dxa"/>
        <w:tblLayout w:type="fixed"/>
        <w:tblCellMar>
          <w:left w:w="70" w:type="dxa"/>
          <w:right w:w="70" w:type="dxa"/>
        </w:tblCellMar>
        <w:tblLook w:val="00A0" w:firstRow="1" w:lastRow="0" w:firstColumn="1" w:lastColumn="0" w:noHBand="0" w:noVBand="0"/>
      </w:tblPr>
      <w:tblGrid>
        <w:gridCol w:w="3376"/>
        <w:gridCol w:w="5984"/>
      </w:tblGrid>
      <w:tr w:rsidR="000F02C8" w:rsidRPr="000F02C8" w:rsidTr="000F02C8">
        <w:trPr>
          <w:cantSplit/>
          <w:trHeight w:val="355"/>
        </w:trPr>
        <w:tc>
          <w:tcPr>
            <w:tcW w:w="3376" w:type="dxa"/>
            <w:tcBorders>
              <w:top w:val="single" w:sz="6" w:space="0" w:color="auto"/>
              <w:left w:val="single" w:sz="6" w:space="0" w:color="auto"/>
              <w:bottom w:val="single" w:sz="4" w:space="0" w:color="auto"/>
              <w:right w:val="single" w:sz="6" w:space="0" w:color="auto"/>
            </w:tcBorders>
          </w:tcPr>
          <w:p w:rsidR="000F02C8" w:rsidRPr="000F02C8" w:rsidRDefault="000F02C8" w:rsidP="000F02C8">
            <w:pPr>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Тип подпрограммы</w:t>
            </w:r>
          </w:p>
        </w:tc>
        <w:tc>
          <w:tcPr>
            <w:tcW w:w="5984" w:type="dxa"/>
            <w:tcBorders>
              <w:top w:val="single" w:sz="6" w:space="0" w:color="auto"/>
              <w:left w:val="single" w:sz="6" w:space="0" w:color="auto"/>
              <w:bottom w:val="single" w:sz="4" w:space="0" w:color="auto"/>
              <w:right w:val="single" w:sz="6" w:space="0" w:color="auto"/>
            </w:tcBorders>
          </w:tcPr>
          <w:p w:rsidR="000F02C8" w:rsidRPr="000F02C8" w:rsidRDefault="000F02C8" w:rsidP="000F02C8">
            <w:pPr>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Специальная</w:t>
            </w:r>
          </w:p>
        </w:tc>
      </w:tr>
      <w:tr w:rsidR="000F02C8" w:rsidRPr="000F02C8" w:rsidTr="000F02C8">
        <w:trPr>
          <w:cantSplit/>
          <w:trHeight w:val="630"/>
        </w:trPr>
        <w:tc>
          <w:tcPr>
            <w:tcW w:w="3376" w:type="dxa"/>
            <w:tcBorders>
              <w:top w:val="single" w:sz="6" w:space="0" w:color="auto"/>
              <w:left w:val="single" w:sz="6" w:space="0" w:color="auto"/>
              <w:bottom w:val="single" w:sz="4" w:space="0" w:color="auto"/>
              <w:right w:val="single" w:sz="6" w:space="0" w:color="auto"/>
            </w:tcBorders>
          </w:tcPr>
          <w:p w:rsidR="000F02C8" w:rsidRPr="000F02C8" w:rsidRDefault="000F02C8" w:rsidP="000F02C8">
            <w:pPr>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Наименование подпрограммы</w:t>
            </w:r>
          </w:p>
        </w:tc>
        <w:tc>
          <w:tcPr>
            <w:tcW w:w="5984" w:type="dxa"/>
            <w:tcBorders>
              <w:top w:val="single" w:sz="6" w:space="0" w:color="auto"/>
              <w:left w:val="single" w:sz="6" w:space="0" w:color="auto"/>
              <w:bottom w:val="single" w:sz="4" w:space="0" w:color="auto"/>
              <w:right w:val="single" w:sz="6" w:space="0" w:color="auto"/>
            </w:tcBorders>
          </w:tcPr>
          <w:p w:rsidR="000F02C8" w:rsidRPr="000F02C8" w:rsidRDefault="000F02C8" w:rsidP="000F02C8">
            <w:pPr>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«Развитие газификации Тейковского муниципального района»</w:t>
            </w:r>
          </w:p>
        </w:tc>
      </w:tr>
      <w:tr w:rsidR="000F02C8" w:rsidRPr="000F02C8" w:rsidTr="000F02C8">
        <w:trPr>
          <w:cantSplit/>
          <w:trHeight w:val="240"/>
        </w:trPr>
        <w:tc>
          <w:tcPr>
            <w:tcW w:w="3376" w:type="dxa"/>
            <w:tcBorders>
              <w:top w:val="single" w:sz="6" w:space="0" w:color="auto"/>
              <w:left w:val="single" w:sz="6" w:space="0" w:color="auto"/>
              <w:bottom w:val="single" w:sz="6" w:space="0" w:color="auto"/>
              <w:right w:val="single" w:sz="6" w:space="0" w:color="auto"/>
            </w:tcBorders>
          </w:tcPr>
          <w:p w:rsidR="000F02C8" w:rsidRPr="000F02C8" w:rsidRDefault="000F02C8" w:rsidP="000F02C8">
            <w:pPr>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Срок реализации</w:t>
            </w:r>
          </w:p>
        </w:tc>
        <w:tc>
          <w:tcPr>
            <w:tcW w:w="5984" w:type="dxa"/>
            <w:tcBorders>
              <w:top w:val="single" w:sz="6" w:space="0" w:color="auto"/>
              <w:left w:val="single" w:sz="6" w:space="0" w:color="auto"/>
              <w:bottom w:val="single" w:sz="6" w:space="0" w:color="auto"/>
              <w:right w:val="single" w:sz="6" w:space="0" w:color="auto"/>
            </w:tcBorders>
          </w:tcPr>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2014-2019 годы</w:t>
            </w:r>
          </w:p>
        </w:tc>
      </w:tr>
      <w:tr w:rsidR="000F02C8" w:rsidRPr="000F02C8" w:rsidTr="000F02C8">
        <w:trPr>
          <w:cantSplit/>
          <w:trHeight w:val="360"/>
        </w:trPr>
        <w:tc>
          <w:tcPr>
            <w:tcW w:w="3376" w:type="dxa"/>
            <w:tcBorders>
              <w:top w:val="single" w:sz="6" w:space="0" w:color="auto"/>
              <w:left w:val="single" w:sz="6" w:space="0" w:color="auto"/>
              <w:bottom w:val="single" w:sz="6" w:space="0" w:color="auto"/>
              <w:right w:val="single" w:sz="6" w:space="0" w:color="auto"/>
            </w:tcBorders>
          </w:tcPr>
          <w:p w:rsidR="000F02C8" w:rsidRPr="000F02C8" w:rsidRDefault="000F02C8" w:rsidP="000F02C8">
            <w:pPr>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Исполнитель     </w:t>
            </w:r>
          </w:p>
        </w:tc>
        <w:tc>
          <w:tcPr>
            <w:tcW w:w="5984" w:type="dxa"/>
            <w:tcBorders>
              <w:top w:val="single" w:sz="6" w:space="0" w:color="auto"/>
              <w:left w:val="single" w:sz="6" w:space="0" w:color="auto"/>
              <w:bottom w:val="single" w:sz="6" w:space="0" w:color="auto"/>
              <w:right w:val="single" w:sz="6" w:space="0" w:color="auto"/>
            </w:tcBorders>
          </w:tcPr>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администрация Тейковского муниципального района,</w:t>
            </w:r>
          </w:p>
          <w:p w:rsidR="000F02C8" w:rsidRPr="000F02C8" w:rsidRDefault="000F02C8" w:rsidP="000F02C8">
            <w:pPr>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администрации поселений Тейковского муниципального района</w:t>
            </w:r>
          </w:p>
        </w:tc>
      </w:tr>
      <w:tr w:rsidR="000F02C8" w:rsidRPr="000F02C8" w:rsidTr="000F02C8">
        <w:trPr>
          <w:cantSplit/>
          <w:trHeight w:val="360"/>
        </w:trPr>
        <w:tc>
          <w:tcPr>
            <w:tcW w:w="3376" w:type="dxa"/>
            <w:tcBorders>
              <w:top w:val="single" w:sz="6" w:space="0" w:color="auto"/>
              <w:left w:val="single" w:sz="6" w:space="0" w:color="auto"/>
              <w:bottom w:val="single" w:sz="6" w:space="0" w:color="auto"/>
              <w:right w:val="single" w:sz="6" w:space="0" w:color="auto"/>
            </w:tcBorders>
          </w:tcPr>
          <w:p w:rsidR="000F02C8" w:rsidRPr="000F02C8" w:rsidRDefault="000F02C8" w:rsidP="000F02C8">
            <w:pPr>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Цель подпрограммы</w:t>
            </w:r>
          </w:p>
        </w:tc>
        <w:tc>
          <w:tcPr>
            <w:tcW w:w="5984" w:type="dxa"/>
            <w:tcBorders>
              <w:top w:val="single" w:sz="6" w:space="0" w:color="auto"/>
              <w:left w:val="single" w:sz="6" w:space="0" w:color="auto"/>
              <w:bottom w:val="single" w:sz="6" w:space="0" w:color="auto"/>
              <w:right w:val="single" w:sz="6" w:space="0" w:color="auto"/>
            </w:tcBorders>
          </w:tcPr>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Повышение уровня газификации Тейковского муниципального района природным газом</w:t>
            </w:r>
          </w:p>
        </w:tc>
      </w:tr>
      <w:tr w:rsidR="000F02C8" w:rsidRPr="000F02C8" w:rsidTr="000F02C8">
        <w:trPr>
          <w:cantSplit/>
          <w:trHeight w:val="7798"/>
        </w:trPr>
        <w:tc>
          <w:tcPr>
            <w:tcW w:w="3376" w:type="dxa"/>
            <w:tcBorders>
              <w:top w:val="single" w:sz="6" w:space="0" w:color="auto"/>
              <w:left w:val="single" w:sz="6" w:space="0" w:color="auto"/>
              <w:bottom w:val="single" w:sz="4" w:space="0" w:color="auto"/>
              <w:right w:val="single" w:sz="6" w:space="0" w:color="auto"/>
            </w:tcBorders>
          </w:tcPr>
          <w:p w:rsidR="000F02C8" w:rsidRPr="000F02C8" w:rsidRDefault="000F02C8" w:rsidP="000F02C8">
            <w:pPr>
              <w:autoSpaceDE w:val="0"/>
              <w:autoSpaceDN w:val="0"/>
              <w:adjustRightInd w:val="0"/>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Объемы ресурсного обеспечения подпрограммы</w:t>
            </w:r>
          </w:p>
        </w:tc>
        <w:tc>
          <w:tcPr>
            <w:tcW w:w="5984" w:type="dxa"/>
            <w:tcBorders>
              <w:top w:val="single" w:sz="6" w:space="0" w:color="auto"/>
              <w:left w:val="single" w:sz="6" w:space="0" w:color="auto"/>
              <w:bottom w:val="single" w:sz="4" w:space="0" w:color="auto"/>
              <w:right w:val="single" w:sz="6" w:space="0" w:color="auto"/>
            </w:tcBorders>
          </w:tcPr>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Общий объем бюджетных ассигнований:</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 94709,00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w:t>
            </w:r>
            <w:proofErr w:type="gramStart"/>
            <w:r w:rsidRPr="000F02C8">
              <w:rPr>
                <w:rFonts w:ascii="Times New Roman" w:eastAsia="Times New Roman" w:hAnsi="Times New Roman" w:cs="Times New Roman"/>
                <w:sz w:val="24"/>
                <w:szCs w:val="24"/>
              </w:rPr>
              <w:t>–  29</w:t>
            </w:r>
            <w:proofErr w:type="gramEnd"/>
            <w:r w:rsidRPr="000F02C8">
              <w:rPr>
                <w:rFonts w:ascii="Times New Roman" w:eastAsia="Times New Roman" w:hAnsi="Times New Roman" w:cs="Times New Roman"/>
                <w:sz w:val="24"/>
                <w:szCs w:val="24"/>
              </w:rPr>
              <w:t xml:space="preserve">,80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 332,64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w:t>
            </w:r>
            <w:proofErr w:type="gramStart"/>
            <w:r w:rsidRPr="000F02C8">
              <w:rPr>
                <w:rFonts w:ascii="Times New Roman" w:eastAsia="Times New Roman" w:hAnsi="Times New Roman" w:cs="Times New Roman"/>
                <w:sz w:val="24"/>
                <w:szCs w:val="24"/>
              </w:rPr>
              <w:t>–  508</w:t>
            </w:r>
            <w:proofErr w:type="gramEnd"/>
            <w:r w:rsidRPr="000F02C8">
              <w:rPr>
                <w:rFonts w:ascii="Times New Roman" w:eastAsia="Times New Roman" w:hAnsi="Times New Roman" w:cs="Times New Roman"/>
                <w:sz w:val="24"/>
                <w:szCs w:val="24"/>
              </w:rPr>
              <w:t xml:space="preserve">,37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   309,70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 Ивановской области:</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 93197,00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w:t>
            </w:r>
            <w:proofErr w:type="gramStart"/>
            <w:r w:rsidRPr="000F02C8">
              <w:rPr>
                <w:rFonts w:ascii="Times New Roman" w:eastAsia="Times New Roman" w:hAnsi="Times New Roman" w:cs="Times New Roman"/>
                <w:sz w:val="24"/>
                <w:szCs w:val="24"/>
              </w:rPr>
              <w:t>–  0</w:t>
            </w:r>
            <w:proofErr w:type="gramEnd"/>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2017 – 0,</w:t>
            </w:r>
            <w:proofErr w:type="gramStart"/>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roofErr w:type="gram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w:t>
            </w:r>
            <w:proofErr w:type="gramStart"/>
            <w:r w:rsidRPr="000F02C8">
              <w:rPr>
                <w:rFonts w:ascii="Times New Roman" w:eastAsia="Times New Roman" w:hAnsi="Times New Roman" w:cs="Times New Roman"/>
                <w:sz w:val="24"/>
                <w:szCs w:val="24"/>
              </w:rPr>
              <w:t>–  0</w:t>
            </w:r>
            <w:proofErr w:type="gramEnd"/>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 Тейковского муниципального района:</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 1210,00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 29,80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 xml:space="preserve">., </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 332,64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 508,37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 309,70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 xml:space="preserve">., </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бюджеты поселений Тейковского муниципального района:</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 302,00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widowControl w:val="0"/>
              <w:autoSpaceDE w:val="0"/>
              <w:autoSpaceDN w:val="0"/>
              <w:adjustRightInd w:val="0"/>
              <w:spacing w:after="0" w:line="252" w:lineRule="auto"/>
              <w:jc w:val="both"/>
              <w:rPr>
                <w:rFonts w:ascii="Arial" w:eastAsia="Times New Roman" w:hAnsi="Arial" w:cs="Arial"/>
                <w:sz w:val="20"/>
                <w:szCs w:val="20"/>
              </w:rPr>
            </w:pPr>
            <w:r w:rsidRPr="000F02C8">
              <w:rPr>
                <w:rFonts w:ascii="Times New Roman" w:eastAsia="Times New Roman" w:hAnsi="Times New Roman" w:cs="Times New Roman"/>
                <w:sz w:val="24"/>
                <w:szCs w:val="24"/>
              </w:rPr>
              <w:t xml:space="preserve">2017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tc>
      </w:tr>
      <w:tr w:rsidR="000F02C8" w:rsidRPr="000F02C8" w:rsidTr="000F02C8">
        <w:trPr>
          <w:cantSplit/>
          <w:trHeight w:val="3048"/>
        </w:trPr>
        <w:tc>
          <w:tcPr>
            <w:tcW w:w="3376" w:type="dxa"/>
            <w:tcBorders>
              <w:top w:val="single" w:sz="4" w:space="0" w:color="auto"/>
              <w:left w:val="single" w:sz="6" w:space="0" w:color="auto"/>
              <w:bottom w:val="single" w:sz="6" w:space="0" w:color="auto"/>
              <w:right w:val="single" w:sz="6" w:space="0" w:color="auto"/>
            </w:tcBorders>
          </w:tcPr>
          <w:p w:rsidR="000F02C8" w:rsidRPr="000F02C8" w:rsidRDefault="000F02C8" w:rsidP="000F02C8">
            <w:pPr>
              <w:autoSpaceDE w:val="0"/>
              <w:autoSpaceDN w:val="0"/>
              <w:adjustRightInd w:val="0"/>
              <w:spacing w:after="0" w:line="256" w:lineRule="auto"/>
              <w:rPr>
                <w:rFonts w:ascii="Times New Roman" w:eastAsia="Times New Roman" w:hAnsi="Times New Roman" w:cs="Times New Roman"/>
                <w:sz w:val="24"/>
                <w:szCs w:val="24"/>
              </w:rPr>
            </w:pPr>
          </w:p>
        </w:tc>
        <w:tc>
          <w:tcPr>
            <w:tcW w:w="5984" w:type="dxa"/>
            <w:tcBorders>
              <w:top w:val="single" w:sz="4" w:space="0" w:color="auto"/>
              <w:left w:val="single" w:sz="6" w:space="0" w:color="auto"/>
              <w:bottom w:val="single" w:sz="6" w:space="0" w:color="auto"/>
              <w:right w:val="single" w:sz="6" w:space="0" w:color="auto"/>
            </w:tcBorders>
          </w:tcPr>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w:t>
            </w:r>
            <w:proofErr w:type="gramStart"/>
            <w:r w:rsidRPr="000F02C8">
              <w:rPr>
                <w:rFonts w:ascii="Times New Roman" w:eastAsia="Times New Roman" w:hAnsi="Times New Roman" w:cs="Times New Roman"/>
                <w:sz w:val="24"/>
                <w:szCs w:val="24"/>
              </w:rPr>
              <w:t>–  0</w:t>
            </w:r>
            <w:proofErr w:type="gramEnd"/>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внебюджетные источники</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2014 – 2150,00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2015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2017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2018 год – 0,00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2019 год </w:t>
            </w:r>
            <w:proofErr w:type="gramStart"/>
            <w:r w:rsidRPr="000F02C8">
              <w:rPr>
                <w:rFonts w:ascii="Times New Roman" w:eastAsia="Times New Roman" w:hAnsi="Times New Roman" w:cs="Times New Roman"/>
                <w:sz w:val="24"/>
                <w:szCs w:val="24"/>
              </w:rPr>
              <w:t>–  0</w:t>
            </w:r>
            <w:proofErr w:type="gramEnd"/>
            <w:r w:rsidRPr="000F02C8">
              <w:rPr>
                <w:rFonts w:ascii="Times New Roman" w:eastAsia="Times New Roman" w:hAnsi="Times New Roman" w:cs="Times New Roman"/>
                <w:sz w:val="24"/>
                <w:szCs w:val="24"/>
              </w:rPr>
              <w:t xml:space="preserve">,00 </w:t>
            </w:r>
            <w:proofErr w:type="spellStart"/>
            <w:r w:rsidRPr="000F02C8">
              <w:rPr>
                <w:rFonts w:ascii="Times New Roman" w:eastAsia="Times New Roman" w:hAnsi="Times New Roman" w:cs="Times New Roman"/>
                <w:sz w:val="24"/>
                <w:szCs w:val="24"/>
              </w:rPr>
              <w:t>тыс.руб</w:t>
            </w:r>
            <w:proofErr w:type="spellEnd"/>
            <w:r w:rsidRPr="000F02C8">
              <w:rPr>
                <w:rFonts w:ascii="Times New Roman" w:eastAsia="Times New Roman" w:hAnsi="Times New Roman" w:cs="Times New Roman"/>
                <w:sz w:val="24"/>
                <w:szCs w:val="24"/>
              </w:rPr>
              <w:t>.</w:t>
            </w:r>
          </w:p>
          <w:p w:rsidR="000F02C8" w:rsidRPr="000F02C8" w:rsidRDefault="000F02C8" w:rsidP="000F02C8">
            <w:pPr>
              <w:autoSpaceDE w:val="0"/>
              <w:autoSpaceDN w:val="0"/>
              <w:adjustRightInd w:val="0"/>
              <w:spacing w:after="0" w:line="256" w:lineRule="auto"/>
              <w:jc w:val="both"/>
              <w:rPr>
                <w:rFonts w:ascii="Times New Roman" w:eastAsia="Times New Roman" w:hAnsi="Times New Roman" w:cs="Times New Roman"/>
                <w:sz w:val="24"/>
                <w:szCs w:val="24"/>
              </w:rPr>
            </w:pPr>
          </w:p>
        </w:tc>
      </w:tr>
    </w:tbl>
    <w:p w:rsidR="000F02C8" w:rsidRPr="000F02C8" w:rsidRDefault="000F02C8" w:rsidP="000F02C8">
      <w:pPr>
        <w:widowControl w:val="0"/>
        <w:overflowPunct w:val="0"/>
        <w:autoSpaceDE w:val="0"/>
        <w:autoSpaceDN w:val="0"/>
        <w:adjustRightInd w:val="0"/>
        <w:spacing w:after="0" w:line="223" w:lineRule="auto"/>
        <w:rPr>
          <w:rFonts w:ascii="Times New Roman" w:eastAsia="Times New Roman" w:hAnsi="Times New Roman" w:cs="Times New Roman"/>
          <w:sz w:val="24"/>
          <w:szCs w:val="24"/>
          <w:lang w:eastAsia="ru-RU"/>
        </w:rPr>
      </w:pPr>
    </w:p>
    <w:p w:rsidR="000F02C8" w:rsidRPr="000F02C8" w:rsidRDefault="000F02C8" w:rsidP="000F02C8">
      <w:pPr>
        <w:widowControl w:val="0"/>
        <w:overflowPunct w:val="0"/>
        <w:autoSpaceDE w:val="0"/>
        <w:autoSpaceDN w:val="0"/>
        <w:adjustRightInd w:val="0"/>
        <w:spacing w:after="0" w:line="228" w:lineRule="auto"/>
        <w:jc w:val="center"/>
        <w:rPr>
          <w:rFonts w:ascii="Times New Roman" w:eastAsia="Times New Roman" w:hAnsi="Times New Roman" w:cs="Times New Roman"/>
          <w:b/>
          <w:sz w:val="24"/>
          <w:szCs w:val="24"/>
          <w:lang w:eastAsia="ru-RU"/>
        </w:rPr>
      </w:pPr>
    </w:p>
    <w:p w:rsidR="000F02C8" w:rsidRPr="000F02C8" w:rsidRDefault="000F02C8" w:rsidP="000F02C8">
      <w:pPr>
        <w:widowControl w:val="0"/>
        <w:overflowPunct w:val="0"/>
        <w:autoSpaceDE w:val="0"/>
        <w:autoSpaceDN w:val="0"/>
        <w:adjustRightInd w:val="0"/>
        <w:spacing w:after="0" w:line="228"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2. Ожидаемые результаты реализации Подпрограммы</w:t>
      </w:r>
    </w:p>
    <w:p w:rsidR="000F02C8" w:rsidRPr="000F02C8" w:rsidRDefault="000F02C8" w:rsidP="00AE46AF">
      <w:pPr>
        <w:widowControl w:val="0"/>
        <w:overflowPunct w:val="0"/>
        <w:autoSpaceDE w:val="0"/>
        <w:autoSpaceDN w:val="0"/>
        <w:adjustRightInd w:val="0"/>
        <w:spacing w:after="0" w:line="228" w:lineRule="auto"/>
        <w:ind w:firstLine="709"/>
        <w:jc w:val="center"/>
        <w:rPr>
          <w:rFonts w:ascii="Times New Roman" w:eastAsia="Times New Roman" w:hAnsi="Times New Roman" w:cs="Times New Roman"/>
          <w:b/>
          <w:sz w:val="24"/>
          <w:szCs w:val="24"/>
          <w:lang w:eastAsia="ru-RU"/>
        </w:rPr>
      </w:pPr>
    </w:p>
    <w:p w:rsidR="000F02C8" w:rsidRPr="000F02C8" w:rsidRDefault="000F02C8" w:rsidP="00AE46AF">
      <w:pPr>
        <w:widowControl w:val="0"/>
        <w:overflowPunct w:val="0"/>
        <w:autoSpaceDE w:val="0"/>
        <w:autoSpaceDN w:val="0"/>
        <w:adjustRightInd w:val="0"/>
        <w:spacing w:after="0" w:line="204" w:lineRule="auto"/>
        <w:ind w:right="100"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В результате реализации настоящей Подпрограммы за период 2014 - 2019 годов на территории Тейковского муниципального района будет построено и введено в эксплуатацию 75,1 километров газопроводов, переведено на газовое отопление 12 многоквартирных домов, построена 1 модульная газовая котельная, разработана проектно-сметная документация на 2 модульные газовые котельные. </w:t>
      </w:r>
    </w:p>
    <w:p w:rsidR="000F02C8" w:rsidRPr="000F02C8" w:rsidRDefault="000F02C8" w:rsidP="00AE46AF">
      <w:pPr>
        <w:widowControl w:val="0"/>
        <w:autoSpaceDE w:val="0"/>
        <w:autoSpaceDN w:val="0"/>
        <w:adjustRightInd w:val="0"/>
        <w:spacing w:after="0" w:line="66" w:lineRule="exact"/>
        <w:ind w:firstLine="709"/>
        <w:rPr>
          <w:rFonts w:ascii="Times New Roman" w:eastAsia="Times New Roman" w:hAnsi="Times New Roman" w:cs="Times New Roman"/>
          <w:sz w:val="24"/>
          <w:szCs w:val="24"/>
          <w:lang w:eastAsia="ru-RU"/>
        </w:rPr>
      </w:pPr>
    </w:p>
    <w:p w:rsidR="000F02C8" w:rsidRPr="000F02C8" w:rsidRDefault="000F02C8" w:rsidP="00AE46AF">
      <w:pPr>
        <w:widowControl w:val="0"/>
        <w:overflowPunct w:val="0"/>
        <w:autoSpaceDE w:val="0"/>
        <w:autoSpaceDN w:val="0"/>
        <w:adjustRightInd w:val="0"/>
        <w:spacing w:after="0" w:line="204" w:lineRule="auto"/>
        <w:ind w:right="100"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Уровень газификации Тейковского муниципального района природным газом увеличится с 35,0 процентов в 2013 году до 44,7 процентов в 2019 году. </w:t>
      </w:r>
    </w:p>
    <w:p w:rsidR="000F02C8" w:rsidRPr="000F02C8" w:rsidRDefault="000F02C8" w:rsidP="00AE46AF">
      <w:pPr>
        <w:widowControl w:val="0"/>
        <w:overflowPunct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Повышение уровня газификации жилого фонда и коммунального хозяйства будет способствовать улучшению качества жизни населения Тейковского муниципального района, снижению затрат на отопление жилых домов и обеспечение других бытовых нужд.</w:t>
      </w:r>
    </w:p>
    <w:p w:rsidR="000F02C8" w:rsidRPr="000F02C8" w:rsidRDefault="000F02C8" w:rsidP="00AE46AF">
      <w:pPr>
        <w:widowControl w:val="0"/>
        <w:overflowPunct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Благодаря газификации населенных пунктов будут созданы условия для формирования инвестиционных площадок на территории района и дальнейшего развития индивидуального жилищного строительства. </w:t>
      </w:r>
    </w:p>
    <w:p w:rsidR="000F02C8" w:rsidRPr="000F02C8" w:rsidRDefault="000F02C8" w:rsidP="00AE46AF">
      <w:pPr>
        <w:widowControl w:val="0"/>
        <w:overflowPunct w:val="0"/>
        <w:autoSpaceDE w:val="0"/>
        <w:autoSpaceDN w:val="0"/>
        <w:adjustRightInd w:val="0"/>
        <w:spacing w:after="0" w:line="216" w:lineRule="auto"/>
        <w:ind w:right="20"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Повышение уровня газификации Тейковского муниципального района будет также способствовать укреплению энергетической безопасности региона и улучшению экологической обстановки.</w:t>
      </w:r>
    </w:p>
    <w:p w:rsidR="000F02C8" w:rsidRPr="000F02C8" w:rsidRDefault="000F02C8" w:rsidP="00AE46AF">
      <w:pPr>
        <w:widowControl w:val="0"/>
        <w:autoSpaceDE w:val="0"/>
        <w:autoSpaceDN w:val="0"/>
        <w:adjustRightInd w:val="0"/>
        <w:spacing w:after="0" w:line="326" w:lineRule="exact"/>
        <w:ind w:firstLine="709"/>
        <w:rPr>
          <w:rFonts w:ascii="Times New Roman" w:eastAsia="Times New Roman" w:hAnsi="Times New Roman" w:cs="Times New Roman"/>
          <w:sz w:val="24"/>
          <w:szCs w:val="24"/>
          <w:lang w:eastAsia="ru-RU"/>
        </w:rPr>
      </w:pPr>
      <w:bookmarkStart w:id="23" w:name="page435"/>
      <w:bookmarkEnd w:id="23"/>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Таблица 1. Сведения о целевых индикаторах (показателях) подпрограммы</w:t>
      </w:r>
    </w:p>
    <w:tbl>
      <w:tblPr>
        <w:tblW w:w="11868" w:type="dxa"/>
        <w:tblInd w:w="10" w:type="dxa"/>
        <w:tblLayout w:type="fixed"/>
        <w:tblCellMar>
          <w:left w:w="0" w:type="dxa"/>
          <w:right w:w="0" w:type="dxa"/>
        </w:tblCellMar>
        <w:tblLook w:val="00A0" w:firstRow="1" w:lastRow="0" w:firstColumn="1" w:lastColumn="0" w:noHBand="0" w:noVBand="0"/>
      </w:tblPr>
      <w:tblGrid>
        <w:gridCol w:w="548"/>
        <w:gridCol w:w="2267"/>
        <w:gridCol w:w="1133"/>
        <w:gridCol w:w="708"/>
        <w:gridCol w:w="708"/>
        <w:gridCol w:w="708"/>
        <w:gridCol w:w="707"/>
        <w:gridCol w:w="30"/>
        <w:gridCol w:w="684"/>
        <w:gridCol w:w="709"/>
        <w:gridCol w:w="709"/>
        <w:gridCol w:w="709"/>
        <w:gridCol w:w="2248"/>
      </w:tblGrid>
      <w:tr w:rsidR="000F02C8" w:rsidRPr="000F02C8" w:rsidTr="000F02C8">
        <w:trPr>
          <w:trHeight w:val="376"/>
        </w:trPr>
        <w:tc>
          <w:tcPr>
            <w:tcW w:w="548" w:type="dxa"/>
            <w:tcBorders>
              <w:top w:val="single" w:sz="8" w:space="0" w:color="auto"/>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w:t>
            </w:r>
          </w:p>
        </w:tc>
        <w:tc>
          <w:tcPr>
            <w:tcW w:w="2267" w:type="dxa"/>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Наименование</w:t>
            </w:r>
          </w:p>
        </w:tc>
        <w:tc>
          <w:tcPr>
            <w:tcW w:w="1133" w:type="dxa"/>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Ед. изм.</w:t>
            </w:r>
          </w:p>
        </w:tc>
        <w:tc>
          <w:tcPr>
            <w:tcW w:w="5672" w:type="dxa"/>
            <w:gridSpan w:val="9"/>
            <w:vMerge w:val="restart"/>
            <w:tcBorders>
              <w:top w:val="single" w:sz="8" w:space="0" w:color="auto"/>
              <w:left w:val="nil"/>
              <w:righ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Значения показателей</w:t>
            </w: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62"/>
        </w:trPr>
        <w:tc>
          <w:tcPr>
            <w:tcW w:w="548" w:type="dxa"/>
            <w:vMerge w:val="restart"/>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п/п</w:t>
            </w:r>
          </w:p>
        </w:tc>
        <w:tc>
          <w:tcPr>
            <w:tcW w:w="2267"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целевого индикатора</w:t>
            </w:r>
          </w:p>
        </w:tc>
        <w:tc>
          <w:tcPr>
            <w:tcW w:w="1133"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5672" w:type="dxa"/>
            <w:gridSpan w:val="9"/>
            <w:vMerge/>
            <w:tcBorders>
              <w:left w:val="nil"/>
              <w:bottom w:val="single" w:sz="8" w:space="0" w:color="auto"/>
              <w:righ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239"/>
        </w:trPr>
        <w:tc>
          <w:tcPr>
            <w:tcW w:w="548" w:type="dxa"/>
            <w:vMerge/>
            <w:tcBorders>
              <w:top w:val="nil"/>
              <w:left w:val="single" w:sz="8" w:space="0" w:color="auto"/>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2267"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133"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2012</w:t>
            </w:r>
          </w:p>
        </w:tc>
        <w:tc>
          <w:tcPr>
            <w:tcW w:w="708"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2013</w:t>
            </w:r>
          </w:p>
        </w:tc>
        <w:tc>
          <w:tcPr>
            <w:tcW w:w="708"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b/>
                <w:sz w:val="24"/>
                <w:szCs w:val="24"/>
              </w:rPr>
            </w:pPr>
            <w:r w:rsidRPr="000F02C8">
              <w:rPr>
                <w:rFonts w:ascii="Times New Roman" w:eastAsia="Times New Roman" w:hAnsi="Times New Roman" w:cs="Times New Roman"/>
                <w:b/>
                <w:sz w:val="24"/>
                <w:szCs w:val="24"/>
              </w:rPr>
              <w:t>2014</w:t>
            </w:r>
          </w:p>
        </w:tc>
        <w:tc>
          <w:tcPr>
            <w:tcW w:w="707" w:type="dxa"/>
            <w:vMerge w:val="restart"/>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b/>
                <w:sz w:val="24"/>
                <w:szCs w:val="24"/>
              </w:rPr>
            </w:pPr>
            <w:r w:rsidRPr="000F02C8">
              <w:rPr>
                <w:rFonts w:ascii="Times New Roman" w:eastAsia="Times New Roman" w:hAnsi="Times New Roman" w:cs="Times New Roman"/>
                <w:b/>
                <w:sz w:val="24"/>
                <w:szCs w:val="24"/>
              </w:rPr>
              <w:t>2015</w:t>
            </w:r>
          </w:p>
        </w:tc>
        <w:tc>
          <w:tcPr>
            <w:tcW w:w="3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b/>
                <w:sz w:val="24"/>
                <w:szCs w:val="24"/>
              </w:rPr>
            </w:pPr>
          </w:p>
        </w:tc>
        <w:tc>
          <w:tcPr>
            <w:tcW w:w="684"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b/>
                <w:sz w:val="24"/>
                <w:szCs w:val="24"/>
              </w:rPr>
            </w:pPr>
            <w:r w:rsidRPr="000F02C8">
              <w:rPr>
                <w:rFonts w:ascii="Times New Roman" w:eastAsia="Times New Roman" w:hAnsi="Times New Roman" w:cs="Times New Roman"/>
                <w:b/>
                <w:sz w:val="24"/>
                <w:szCs w:val="24"/>
              </w:rPr>
              <w:t>2016</w:t>
            </w:r>
          </w:p>
        </w:tc>
        <w:tc>
          <w:tcPr>
            <w:tcW w:w="709" w:type="dxa"/>
            <w:tcBorders>
              <w:top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b/>
                <w:sz w:val="24"/>
                <w:szCs w:val="24"/>
              </w:rPr>
            </w:pPr>
          </w:p>
        </w:tc>
        <w:tc>
          <w:tcPr>
            <w:tcW w:w="709" w:type="dxa"/>
            <w:tcBorders>
              <w:top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b/>
                <w:sz w:val="24"/>
                <w:szCs w:val="24"/>
              </w:rPr>
            </w:pPr>
          </w:p>
        </w:tc>
        <w:tc>
          <w:tcPr>
            <w:tcW w:w="709" w:type="dxa"/>
            <w:tcBorders>
              <w:top w:val="single" w:sz="4" w:space="0" w:color="auto"/>
              <w:left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b/>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134"/>
        </w:trPr>
        <w:tc>
          <w:tcPr>
            <w:tcW w:w="54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67"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(показателя)</w:t>
            </w:r>
          </w:p>
        </w:tc>
        <w:tc>
          <w:tcPr>
            <w:tcW w:w="1133"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8"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708"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b/>
                <w:sz w:val="24"/>
                <w:szCs w:val="24"/>
              </w:rPr>
            </w:pPr>
          </w:p>
        </w:tc>
        <w:tc>
          <w:tcPr>
            <w:tcW w:w="707" w:type="dxa"/>
            <w:vMerge/>
            <w:vAlign w:val="center"/>
          </w:tcPr>
          <w:p w:rsidR="000F02C8" w:rsidRPr="000F02C8" w:rsidRDefault="000F02C8" w:rsidP="000F02C8">
            <w:pPr>
              <w:spacing w:after="0" w:line="256" w:lineRule="auto"/>
              <w:rPr>
                <w:rFonts w:ascii="Times New Roman" w:eastAsia="Times New Roman" w:hAnsi="Times New Roman" w:cs="Times New Roman"/>
                <w:b/>
                <w:sz w:val="24"/>
                <w:szCs w:val="24"/>
              </w:rPr>
            </w:pPr>
          </w:p>
        </w:tc>
        <w:tc>
          <w:tcPr>
            <w:tcW w:w="3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b/>
                <w:sz w:val="24"/>
                <w:szCs w:val="24"/>
              </w:rPr>
            </w:pPr>
          </w:p>
        </w:tc>
        <w:tc>
          <w:tcPr>
            <w:tcW w:w="684"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b/>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b/>
                <w:sz w:val="24"/>
                <w:szCs w:val="24"/>
              </w:rPr>
            </w:pPr>
            <w:r w:rsidRPr="000F02C8">
              <w:rPr>
                <w:rFonts w:ascii="Times New Roman" w:eastAsia="Times New Roman" w:hAnsi="Times New Roman" w:cs="Times New Roman"/>
                <w:b/>
                <w:sz w:val="24"/>
                <w:szCs w:val="24"/>
              </w:rPr>
              <w:t>2017</w:t>
            </w: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b/>
                <w:sz w:val="24"/>
                <w:szCs w:val="24"/>
              </w:rPr>
            </w:pPr>
            <w:r w:rsidRPr="000F02C8">
              <w:rPr>
                <w:rFonts w:ascii="Times New Roman" w:eastAsia="Times New Roman" w:hAnsi="Times New Roman" w:cs="Times New Roman"/>
                <w:b/>
                <w:sz w:val="24"/>
                <w:szCs w:val="24"/>
              </w:rPr>
              <w:t>2018</w:t>
            </w:r>
          </w:p>
        </w:tc>
        <w:tc>
          <w:tcPr>
            <w:tcW w:w="709" w:type="dxa"/>
            <w:tcBorders>
              <w:left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b/>
                <w:sz w:val="24"/>
                <w:szCs w:val="24"/>
              </w:rPr>
            </w:pPr>
            <w:r w:rsidRPr="000F02C8">
              <w:rPr>
                <w:rFonts w:ascii="Times New Roman" w:eastAsia="Times New Roman" w:hAnsi="Times New Roman" w:cs="Times New Roman"/>
                <w:b/>
                <w:sz w:val="24"/>
                <w:szCs w:val="24"/>
              </w:rPr>
              <w:t>2019</w:t>
            </w: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187"/>
        </w:trPr>
        <w:tc>
          <w:tcPr>
            <w:tcW w:w="54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67"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133"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7"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4"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left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4"/>
        </w:trPr>
        <w:tc>
          <w:tcPr>
            <w:tcW w:w="54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67"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подпрограммы</w:t>
            </w:r>
          </w:p>
        </w:tc>
        <w:tc>
          <w:tcPr>
            <w:tcW w:w="1133"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7"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4"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left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62"/>
        </w:trPr>
        <w:tc>
          <w:tcPr>
            <w:tcW w:w="548" w:type="dxa"/>
            <w:tcBorders>
              <w:top w:val="nil"/>
              <w:left w:val="single" w:sz="8" w:space="0" w:color="auto"/>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67"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133"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7" w:type="dxa"/>
            <w:tcBorders>
              <w:top w:val="nil"/>
              <w:left w:val="nil"/>
              <w:bottom w:val="single" w:sz="8" w:space="0" w:color="auto"/>
              <w:right w:val="nil"/>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69"/>
        </w:trPr>
        <w:tc>
          <w:tcPr>
            <w:tcW w:w="54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2267"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Строительство и ввод в</w:t>
            </w:r>
          </w:p>
        </w:tc>
        <w:tc>
          <w:tcPr>
            <w:tcW w:w="1133"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км</w:t>
            </w: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6,4</w:t>
            </w: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8"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28,1</w:t>
            </w:r>
          </w:p>
        </w:tc>
        <w:tc>
          <w:tcPr>
            <w:tcW w:w="707" w:type="dxa"/>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30"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4"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709" w:type="dxa"/>
            <w:tcBorders>
              <w:top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13,1</w:t>
            </w:r>
          </w:p>
        </w:tc>
        <w:tc>
          <w:tcPr>
            <w:tcW w:w="709" w:type="dxa"/>
            <w:tcBorders>
              <w:top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w:t>
            </w:r>
          </w:p>
        </w:tc>
        <w:tc>
          <w:tcPr>
            <w:tcW w:w="709" w:type="dxa"/>
            <w:tcBorders>
              <w:top w:val="single" w:sz="4" w:space="0" w:color="auto"/>
              <w:left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0,1</w:t>
            </w: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54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67"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эксплуатацию</w:t>
            </w:r>
          </w:p>
        </w:tc>
        <w:tc>
          <w:tcPr>
            <w:tcW w:w="1133"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highlight w:val="yellow"/>
              </w:rPr>
            </w:pPr>
          </w:p>
        </w:tc>
        <w:tc>
          <w:tcPr>
            <w:tcW w:w="707" w:type="dxa"/>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highlight w:val="yellow"/>
              </w:rPr>
            </w:pPr>
          </w:p>
        </w:tc>
        <w:tc>
          <w:tcPr>
            <w:tcW w:w="30"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highlight w:val="yellow"/>
              </w:rPr>
            </w:pPr>
          </w:p>
        </w:tc>
        <w:tc>
          <w:tcPr>
            <w:tcW w:w="684"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highlight w:val="yellow"/>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left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54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67"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распределительных и разводящих</w:t>
            </w:r>
          </w:p>
        </w:tc>
        <w:tc>
          <w:tcPr>
            <w:tcW w:w="1133"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7" w:type="dxa"/>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0"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4"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left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548" w:type="dxa"/>
            <w:tcBorders>
              <w:top w:val="nil"/>
              <w:left w:val="single" w:sz="8" w:space="0" w:color="auto"/>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67"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газопроводов</w:t>
            </w:r>
          </w:p>
        </w:tc>
        <w:tc>
          <w:tcPr>
            <w:tcW w:w="1133"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single" w:sz="4" w:space="0" w:color="auto"/>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7" w:type="dxa"/>
            <w:tcBorders>
              <w:bottom w:val="single" w:sz="4"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0" w:type="dxa"/>
            <w:tcBorders>
              <w:top w:val="nil"/>
              <w:left w:val="nil"/>
              <w:bottom w:val="single" w:sz="4" w:space="0" w:color="auto"/>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4" w:type="dxa"/>
            <w:tcBorders>
              <w:top w:val="nil"/>
              <w:left w:val="nil"/>
              <w:bottom w:val="single" w:sz="4" w:space="0" w:color="auto"/>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69"/>
        </w:trPr>
        <w:tc>
          <w:tcPr>
            <w:tcW w:w="548" w:type="dxa"/>
            <w:tcBorders>
              <w:top w:val="single" w:sz="4" w:space="0" w:color="auto"/>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w:t>
            </w:r>
          </w:p>
        </w:tc>
        <w:tc>
          <w:tcPr>
            <w:tcW w:w="2267" w:type="dxa"/>
            <w:tcBorders>
              <w:top w:val="single" w:sz="4"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Количество</w:t>
            </w:r>
          </w:p>
        </w:tc>
        <w:tc>
          <w:tcPr>
            <w:tcW w:w="1133" w:type="dxa"/>
            <w:tcBorders>
              <w:top w:val="single" w:sz="4"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единиц</w:t>
            </w:r>
          </w:p>
        </w:tc>
        <w:tc>
          <w:tcPr>
            <w:tcW w:w="708" w:type="dxa"/>
            <w:tcBorders>
              <w:top w:val="single" w:sz="4" w:space="0" w:color="auto"/>
              <w:left w:val="nil"/>
              <w:bottom w:val="nil"/>
              <w:right w:val="single" w:sz="8" w:space="0" w:color="auto"/>
            </w:tcBorders>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708" w:type="dxa"/>
            <w:tcBorders>
              <w:top w:val="single" w:sz="4" w:space="0" w:color="auto"/>
              <w:left w:val="nil"/>
              <w:bottom w:val="nil"/>
              <w:right w:val="single" w:sz="8" w:space="0" w:color="auto"/>
            </w:tcBorders>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w:t>
            </w:r>
          </w:p>
        </w:tc>
        <w:tc>
          <w:tcPr>
            <w:tcW w:w="708" w:type="dxa"/>
            <w:tcBorders>
              <w:top w:val="single" w:sz="4" w:space="0" w:color="auto"/>
              <w:left w:val="nil"/>
              <w:bottom w:val="nil"/>
              <w:right w:val="single" w:sz="8" w:space="0" w:color="auto"/>
            </w:tcBorders>
            <w:shd w:val="clear" w:color="auto" w:fill="auto"/>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707" w:type="dxa"/>
            <w:tcBorders>
              <w:top w:val="single" w:sz="4" w:space="0" w:color="auto"/>
            </w:tcBorders>
            <w:shd w:val="clear" w:color="auto" w:fill="auto"/>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30" w:type="dxa"/>
            <w:tcBorders>
              <w:top w:val="single" w:sz="4" w:space="0" w:color="auto"/>
              <w:left w:val="nil"/>
              <w:bottom w:val="nil"/>
              <w:right w:val="single" w:sz="8" w:space="0" w:color="auto"/>
            </w:tcBorders>
            <w:shd w:val="clear" w:color="auto" w:fill="auto"/>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4" w:type="dxa"/>
            <w:tcBorders>
              <w:top w:val="single" w:sz="4" w:space="0" w:color="auto"/>
              <w:left w:val="nil"/>
              <w:bottom w:val="nil"/>
              <w:right w:val="single" w:sz="8" w:space="0" w:color="auto"/>
            </w:tcBorders>
            <w:shd w:val="clear" w:color="auto" w:fill="auto"/>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709" w:type="dxa"/>
            <w:tcBorders>
              <w:top w:val="single" w:sz="4" w:space="0" w:color="auto"/>
              <w:right w:val="single" w:sz="4" w:space="0" w:color="auto"/>
            </w:tcBorders>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709" w:type="dxa"/>
            <w:tcBorders>
              <w:top w:val="single" w:sz="4" w:space="0" w:color="auto"/>
              <w:right w:val="single" w:sz="4" w:space="0" w:color="auto"/>
            </w:tcBorders>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709" w:type="dxa"/>
            <w:tcBorders>
              <w:top w:val="single" w:sz="4" w:space="0" w:color="auto"/>
              <w:left w:val="single" w:sz="4" w:space="0" w:color="auto"/>
              <w:right w:val="single" w:sz="4" w:space="0" w:color="auto"/>
            </w:tcBorders>
            <w:vAlign w:val="center"/>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54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67"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газифицированных</w:t>
            </w:r>
          </w:p>
        </w:tc>
        <w:tc>
          <w:tcPr>
            <w:tcW w:w="1133"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7" w:type="dxa"/>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0"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4" w:type="dxa"/>
            <w:tcBorders>
              <w:top w:val="nil"/>
              <w:left w:val="nil"/>
              <w:bottom w:val="nil"/>
              <w:right w:val="single" w:sz="8" w:space="0" w:color="auto"/>
            </w:tcBorders>
            <w:shd w:val="clear" w:color="auto" w:fill="auto"/>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left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548" w:type="dxa"/>
            <w:tcBorders>
              <w:top w:val="nil"/>
              <w:left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67" w:type="dxa"/>
            <w:tcBorders>
              <w:top w:val="nil"/>
              <w:left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природным газом</w:t>
            </w:r>
          </w:p>
        </w:tc>
        <w:tc>
          <w:tcPr>
            <w:tcW w:w="1133" w:type="dxa"/>
            <w:tcBorders>
              <w:top w:val="nil"/>
              <w:left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7"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0" w:type="dxa"/>
            <w:tcBorders>
              <w:top w:val="nil"/>
              <w:left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4" w:type="dxa"/>
            <w:tcBorders>
              <w:top w:val="nil"/>
              <w:left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left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548" w:type="dxa"/>
            <w:tcBorders>
              <w:top w:val="nil"/>
              <w:left w:val="single" w:sz="8" w:space="0" w:color="auto"/>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67"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котельных</w:t>
            </w:r>
          </w:p>
        </w:tc>
        <w:tc>
          <w:tcPr>
            <w:tcW w:w="1133"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8"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7" w:type="dxa"/>
            <w:tcBorders>
              <w:bottom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0"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4"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248" w:type="dxa"/>
            <w:tcBorders>
              <w:lef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bl>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b/>
          <w:bCs/>
          <w:sz w:val="24"/>
          <w:szCs w:val="24"/>
          <w:lang w:eastAsia="ru-RU"/>
        </w:rPr>
        <w:lastRenderedPageBreak/>
        <w:t>3. Мероприятия подпрограммы</w:t>
      </w:r>
    </w:p>
    <w:p w:rsidR="000F02C8" w:rsidRPr="000F02C8" w:rsidRDefault="000F02C8" w:rsidP="000F02C8">
      <w:pPr>
        <w:widowControl w:val="0"/>
        <w:autoSpaceDE w:val="0"/>
        <w:autoSpaceDN w:val="0"/>
        <w:adjustRightInd w:val="0"/>
        <w:spacing w:after="0" w:line="382" w:lineRule="exact"/>
        <w:rPr>
          <w:rFonts w:ascii="Times New Roman" w:eastAsia="Times New Roman" w:hAnsi="Times New Roman" w:cs="Times New Roman"/>
          <w:sz w:val="24"/>
          <w:szCs w:val="24"/>
          <w:lang w:eastAsia="ru-RU"/>
        </w:rPr>
      </w:pPr>
    </w:p>
    <w:p w:rsidR="000F02C8" w:rsidRPr="000F02C8" w:rsidRDefault="000F02C8" w:rsidP="00AE46AF">
      <w:pPr>
        <w:widowControl w:val="0"/>
        <w:overflowPunct w:val="0"/>
        <w:autoSpaceDE w:val="0"/>
        <w:autoSpaceDN w:val="0"/>
        <w:adjustRightInd w:val="0"/>
        <w:spacing w:after="0" w:line="228" w:lineRule="auto"/>
        <w:ind w:right="40"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Подпрограмма предусматривает продолжение реализации мероприятий по проектированию и строительству газовых сетей и газификации объектов социальной инфраструктуры долгосрочной целевой программы Ивановской области по выравниванию обеспеченности населения Ивановской области объектами социальной и инженерной инфраструктуры на 2009 - 2014 годы, прекращающей действие с 1 января 2014 года.</w:t>
      </w:r>
    </w:p>
    <w:p w:rsidR="000F02C8" w:rsidRPr="000F02C8" w:rsidRDefault="000F02C8" w:rsidP="00AE46AF">
      <w:pPr>
        <w:widowControl w:val="0"/>
        <w:overflowPunct w:val="0"/>
        <w:autoSpaceDE w:val="0"/>
        <w:autoSpaceDN w:val="0"/>
        <w:adjustRightInd w:val="0"/>
        <w:spacing w:after="0" w:line="240" w:lineRule="auto"/>
        <w:ind w:right="40"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Подпрограмма предусматривает предоставление субсидий из бюджета Ивановской области  на разработку проектной документации на строительство объектов газификации; строительство распределительных и разводящих газопроводов; строительство новых газовых котельных и перевод на газ существующих котельных для отопления объектов социальной инфраструктуры; строительство новых газовых котельных и перевод на газ существующих котельных; разработку проектно-сметной документации и перевод многоквартирных жилых домов на газовое отопление.</w:t>
      </w:r>
    </w:p>
    <w:p w:rsidR="000F02C8" w:rsidRPr="000F02C8" w:rsidRDefault="000F02C8" w:rsidP="00AE46AF">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Подпрограмма        предусматривает            реализацию       следующих мероприятий на   муниципальном уровне:</w:t>
      </w:r>
    </w:p>
    <w:p w:rsidR="000F02C8" w:rsidRPr="000F02C8" w:rsidRDefault="000F02C8" w:rsidP="00AE46AF">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формирование заявки на получение субсидий на разработку проектно-сметной документации и газификации населенных пунктов Тейковского муниципального района (исполнитель – администрация Тейковского муниципального района),</w:t>
      </w:r>
    </w:p>
    <w:p w:rsidR="000F02C8" w:rsidRPr="000F02C8" w:rsidRDefault="000F02C8" w:rsidP="00AE46AF">
      <w:pPr>
        <w:widowControl w:val="0"/>
        <w:autoSpaceDE w:val="0"/>
        <w:autoSpaceDN w:val="0"/>
        <w:adjustRightInd w:val="0"/>
        <w:spacing w:after="0" w:line="5" w:lineRule="exact"/>
        <w:ind w:firstLine="709"/>
        <w:rPr>
          <w:rFonts w:ascii="Times New Roman" w:eastAsia="Times New Roman" w:hAnsi="Times New Roman" w:cs="Times New Roman"/>
          <w:sz w:val="24"/>
          <w:szCs w:val="24"/>
          <w:lang w:eastAsia="ru-RU"/>
        </w:rPr>
      </w:pPr>
    </w:p>
    <w:p w:rsidR="000F02C8" w:rsidRPr="000F02C8" w:rsidRDefault="000F02C8" w:rsidP="00AE46A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Срок реализации мероприятия</w:t>
      </w:r>
      <w:r w:rsidR="00C92F49">
        <w:rPr>
          <w:rFonts w:ascii="Times New Roman" w:eastAsia="Times New Roman" w:hAnsi="Times New Roman" w:cs="Times New Roman"/>
          <w:sz w:val="24"/>
          <w:szCs w:val="24"/>
          <w:lang w:eastAsia="ru-RU"/>
        </w:rPr>
        <w:t xml:space="preserve"> </w:t>
      </w:r>
      <w:r w:rsidRPr="000F02C8">
        <w:rPr>
          <w:rFonts w:ascii="Times New Roman" w:eastAsia="Times New Roman" w:hAnsi="Times New Roman" w:cs="Times New Roman"/>
          <w:sz w:val="24"/>
          <w:szCs w:val="24"/>
          <w:lang w:eastAsia="ru-RU"/>
        </w:rPr>
        <w:t xml:space="preserve">– </w:t>
      </w:r>
      <w:r w:rsidR="00C92F49" w:rsidRPr="000F02C8">
        <w:rPr>
          <w:rFonts w:ascii="Times New Roman" w:eastAsia="Times New Roman" w:hAnsi="Times New Roman" w:cs="Times New Roman"/>
          <w:sz w:val="24"/>
          <w:szCs w:val="24"/>
          <w:lang w:eastAsia="ru-RU"/>
        </w:rPr>
        <w:t>с 2014</w:t>
      </w:r>
      <w:r w:rsidRPr="000F02C8">
        <w:rPr>
          <w:rFonts w:ascii="Times New Roman" w:eastAsia="Times New Roman" w:hAnsi="Times New Roman" w:cs="Times New Roman"/>
          <w:sz w:val="24"/>
          <w:szCs w:val="24"/>
          <w:lang w:eastAsia="ru-RU"/>
        </w:rPr>
        <w:t xml:space="preserve"> по 2019 годы.</w:t>
      </w:r>
    </w:p>
    <w:p w:rsidR="000F02C8" w:rsidRPr="000F02C8" w:rsidRDefault="00AE46AF" w:rsidP="00AE46A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02C8" w:rsidRPr="000F02C8">
        <w:rPr>
          <w:rFonts w:ascii="Times New Roman" w:eastAsia="Times New Roman" w:hAnsi="Times New Roman" w:cs="Times New Roman"/>
          <w:sz w:val="24"/>
          <w:szCs w:val="24"/>
          <w:lang w:eastAsia="ru-RU"/>
        </w:rPr>
        <w:t>- предоставление ежеквартальных отчетов об использовании субсидий на разработку проектно-сметной документации и газификацию населенных пунктов Тейковского муниципального района (исполнитель – администрация Тейковского муниципального района),</w:t>
      </w:r>
    </w:p>
    <w:p w:rsidR="000F02C8" w:rsidRPr="000F02C8" w:rsidRDefault="000F02C8" w:rsidP="00AE46A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мероприятия – с 2014 по 2019 годы.</w:t>
      </w:r>
    </w:p>
    <w:p w:rsidR="000F02C8" w:rsidRPr="000F02C8" w:rsidRDefault="000F02C8" w:rsidP="00AE46A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sectPr w:rsidR="000F02C8" w:rsidRPr="000F02C8">
          <w:pgSz w:w="11906" w:h="16838"/>
          <w:pgMar w:top="1149" w:right="700" w:bottom="1440" w:left="1580" w:header="720" w:footer="720" w:gutter="0"/>
          <w:cols w:space="720"/>
        </w:sectPr>
      </w:pP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Таблица 2. Ресурсное обеспечение реализации мероприятий подпрограммы (тыс. руб.)</w:t>
      </w:r>
    </w:p>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32"/>
        <w:gridCol w:w="3011"/>
        <w:gridCol w:w="876"/>
        <w:gridCol w:w="825"/>
        <w:gridCol w:w="850"/>
        <w:gridCol w:w="992"/>
        <w:gridCol w:w="993"/>
        <w:gridCol w:w="992"/>
      </w:tblGrid>
      <w:tr w:rsidR="000F02C8" w:rsidRPr="000F02C8" w:rsidTr="00AE46AF">
        <w:tc>
          <w:tcPr>
            <w:tcW w:w="812" w:type="dxa"/>
            <w:gridSpan w:val="2"/>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п/п</w:t>
            </w:r>
          </w:p>
        </w:tc>
        <w:tc>
          <w:tcPr>
            <w:tcW w:w="3011"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Наименование мероприятия/Источник ресурсного обеспечения</w:t>
            </w:r>
          </w:p>
        </w:tc>
        <w:tc>
          <w:tcPr>
            <w:tcW w:w="87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w:t>
            </w:r>
          </w:p>
        </w:tc>
        <w:tc>
          <w:tcPr>
            <w:tcW w:w="825"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2015</w:t>
            </w:r>
          </w:p>
        </w:tc>
        <w:tc>
          <w:tcPr>
            <w:tcW w:w="850"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2016</w:t>
            </w:r>
          </w:p>
        </w:tc>
        <w:tc>
          <w:tcPr>
            <w:tcW w:w="992"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2017</w:t>
            </w:r>
          </w:p>
        </w:tc>
        <w:tc>
          <w:tcPr>
            <w:tcW w:w="993"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2018</w:t>
            </w:r>
          </w:p>
        </w:tc>
        <w:tc>
          <w:tcPr>
            <w:tcW w:w="992"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2019</w:t>
            </w:r>
          </w:p>
        </w:tc>
      </w:tr>
      <w:tr w:rsidR="000F02C8" w:rsidRPr="000F02C8" w:rsidTr="00AE46AF">
        <w:tc>
          <w:tcPr>
            <w:tcW w:w="3823" w:type="dxa"/>
            <w:gridSpan w:val="3"/>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Подпрограмма, всего</w:t>
            </w:r>
          </w:p>
        </w:tc>
        <w:tc>
          <w:tcPr>
            <w:tcW w:w="87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96859</w:t>
            </w:r>
          </w:p>
        </w:tc>
        <w:tc>
          <w:tcPr>
            <w:tcW w:w="825"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29,8</w:t>
            </w:r>
          </w:p>
        </w:tc>
        <w:tc>
          <w:tcPr>
            <w:tcW w:w="850"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332,64</w:t>
            </w:r>
          </w:p>
        </w:tc>
        <w:tc>
          <w:tcPr>
            <w:tcW w:w="993"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508,37</w:t>
            </w:r>
          </w:p>
        </w:tc>
        <w:tc>
          <w:tcPr>
            <w:tcW w:w="992"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309,70</w:t>
            </w:r>
          </w:p>
        </w:tc>
      </w:tr>
      <w:tr w:rsidR="000F02C8" w:rsidRPr="000F02C8" w:rsidTr="00AE46AF">
        <w:tc>
          <w:tcPr>
            <w:tcW w:w="3823" w:type="dxa"/>
            <w:gridSpan w:val="3"/>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бюджетные ассигнования</w:t>
            </w:r>
          </w:p>
        </w:tc>
        <w:tc>
          <w:tcPr>
            <w:tcW w:w="87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94709</w:t>
            </w:r>
          </w:p>
        </w:tc>
        <w:tc>
          <w:tcPr>
            <w:tcW w:w="825"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29,8</w:t>
            </w:r>
          </w:p>
        </w:tc>
        <w:tc>
          <w:tcPr>
            <w:tcW w:w="850"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332,64</w:t>
            </w:r>
          </w:p>
        </w:tc>
        <w:tc>
          <w:tcPr>
            <w:tcW w:w="993"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508,37</w:t>
            </w:r>
          </w:p>
        </w:tc>
        <w:tc>
          <w:tcPr>
            <w:tcW w:w="992"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309,70</w:t>
            </w:r>
          </w:p>
        </w:tc>
      </w:tr>
      <w:tr w:rsidR="000F02C8" w:rsidRPr="000F02C8" w:rsidTr="00AE46AF">
        <w:tc>
          <w:tcPr>
            <w:tcW w:w="3823" w:type="dxa"/>
            <w:gridSpan w:val="3"/>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областной бюджет</w:t>
            </w:r>
          </w:p>
        </w:tc>
        <w:tc>
          <w:tcPr>
            <w:tcW w:w="87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93197</w:t>
            </w:r>
          </w:p>
        </w:tc>
        <w:tc>
          <w:tcPr>
            <w:tcW w:w="825"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850"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3"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r>
      <w:tr w:rsidR="000F02C8" w:rsidRPr="000F02C8" w:rsidTr="00AE46AF">
        <w:tc>
          <w:tcPr>
            <w:tcW w:w="3823" w:type="dxa"/>
            <w:gridSpan w:val="3"/>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Тейковского муниципального района</w:t>
            </w:r>
          </w:p>
        </w:tc>
        <w:tc>
          <w:tcPr>
            <w:tcW w:w="87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1210,0</w:t>
            </w:r>
          </w:p>
        </w:tc>
        <w:tc>
          <w:tcPr>
            <w:tcW w:w="825"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29,8</w:t>
            </w:r>
          </w:p>
        </w:tc>
        <w:tc>
          <w:tcPr>
            <w:tcW w:w="850"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992"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332,64</w:t>
            </w:r>
          </w:p>
        </w:tc>
        <w:tc>
          <w:tcPr>
            <w:tcW w:w="993"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508,37</w:t>
            </w:r>
          </w:p>
        </w:tc>
        <w:tc>
          <w:tcPr>
            <w:tcW w:w="992"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309,70</w:t>
            </w:r>
          </w:p>
        </w:tc>
      </w:tr>
      <w:tr w:rsidR="000F02C8" w:rsidRPr="000F02C8" w:rsidTr="00AE46AF">
        <w:tc>
          <w:tcPr>
            <w:tcW w:w="3823" w:type="dxa"/>
            <w:gridSpan w:val="3"/>
            <w:shd w:val="clear" w:color="auto" w:fill="auto"/>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 </w:t>
            </w:r>
            <w:proofErr w:type="gramStart"/>
            <w:r w:rsidRPr="000F02C8">
              <w:rPr>
                <w:rFonts w:ascii="Times New Roman" w:eastAsia="Times New Roman" w:hAnsi="Times New Roman" w:cs="Times New Roman"/>
                <w:sz w:val="24"/>
                <w:szCs w:val="24"/>
              </w:rPr>
              <w:t>бюджеты  поселений</w:t>
            </w:r>
            <w:proofErr w:type="gramEnd"/>
            <w:r w:rsidRPr="000F02C8">
              <w:rPr>
                <w:rFonts w:ascii="Times New Roman" w:eastAsia="Times New Roman" w:hAnsi="Times New Roman" w:cs="Times New Roman"/>
                <w:sz w:val="24"/>
                <w:szCs w:val="24"/>
              </w:rPr>
              <w:t xml:space="preserve"> Тейковского муниципального района</w:t>
            </w:r>
          </w:p>
        </w:tc>
        <w:tc>
          <w:tcPr>
            <w:tcW w:w="87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302,0</w:t>
            </w:r>
          </w:p>
        </w:tc>
        <w:tc>
          <w:tcPr>
            <w:tcW w:w="825"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850"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993"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w:t>
            </w:r>
          </w:p>
        </w:tc>
      </w:tr>
      <w:tr w:rsidR="000F02C8" w:rsidRPr="000F02C8" w:rsidTr="00AE46AF">
        <w:tc>
          <w:tcPr>
            <w:tcW w:w="3823" w:type="dxa"/>
            <w:gridSpan w:val="3"/>
            <w:shd w:val="clear" w:color="auto" w:fill="auto"/>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внебюджетное финансирование</w:t>
            </w:r>
          </w:p>
        </w:tc>
        <w:tc>
          <w:tcPr>
            <w:tcW w:w="87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2150</w:t>
            </w:r>
          </w:p>
        </w:tc>
        <w:tc>
          <w:tcPr>
            <w:tcW w:w="825"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850"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3"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r>
      <w:tr w:rsidR="000F02C8" w:rsidRPr="000F02C8" w:rsidTr="00AE46AF">
        <w:tc>
          <w:tcPr>
            <w:tcW w:w="780"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p w:rsidR="000F02C8" w:rsidRPr="000F02C8" w:rsidRDefault="000F02C8" w:rsidP="000F02C8">
            <w:pPr>
              <w:spacing w:after="0" w:line="256" w:lineRule="auto"/>
              <w:rPr>
                <w:rFonts w:ascii="Times New Roman" w:eastAsia="Times New Roman" w:hAnsi="Times New Roman" w:cs="Times New Roman"/>
                <w:sz w:val="24"/>
                <w:szCs w:val="24"/>
              </w:rPr>
            </w:pPr>
          </w:p>
        </w:tc>
        <w:tc>
          <w:tcPr>
            <w:tcW w:w="8571" w:type="dxa"/>
            <w:gridSpan w:val="8"/>
          </w:tcPr>
          <w:p w:rsidR="000F02C8" w:rsidRPr="000F02C8" w:rsidRDefault="000F02C8" w:rsidP="000F02C8">
            <w:pPr>
              <w:spacing w:after="0" w:line="256"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Разработка проектно-сметной документации и газификация населенных пунктов Тейковского муниципального района </w:t>
            </w:r>
          </w:p>
        </w:tc>
      </w:tr>
      <w:tr w:rsidR="000F02C8" w:rsidRPr="000F02C8" w:rsidTr="00AE46AF">
        <w:tc>
          <w:tcPr>
            <w:tcW w:w="780" w:type="dxa"/>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3043" w:type="dxa"/>
            <w:gridSpan w:val="2"/>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бюджетные ассигнования</w:t>
            </w:r>
          </w:p>
        </w:tc>
        <w:tc>
          <w:tcPr>
            <w:tcW w:w="87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94709</w:t>
            </w:r>
          </w:p>
        </w:tc>
        <w:tc>
          <w:tcPr>
            <w:tcW w:w="825"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29,8</w:t>
            </w:r>
          </w:p>
        </w:tc>
        <w:tc>
          <w:tcPr>
            <w:tcW w:w="850"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332,64</w:t>
            </w:r>
          </w:p>
        </w:tc>
        <w:tc>
          <w:tcPr>
            <w:tcW w:w="993"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508,37</w:t>
            </w:r>
          </w:p>
        </w:tc>
        <w:tc>
          <w:tcPr>
            <w:tcW w:w="992"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309,70</w:t>
            </w:r>
          </w:p>
        </w:tc>
      </w:tr>
      <w:tr w:rsidR="000F02C8" w:rsidRPr="000F02C8" w:rsidTr="00AE46AF">
        <w:tc>
          <w:tcPr>
            <w:tcW w:w="780" w:type="dxa"/>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3043" w:type="dxa"/>
            <w:gridSpan w:val="2"/>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областной бюджет</w:t>
            </w:r>
          </w:p>
        </w:tc>
        <w:tc>
          <w:tcPr>
            <w:tcW w:w="87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93197</w:t>
            </w:r>
          </w:p>
        </w:tc>
        <w:tc>
          <w:tcPr>
            <w:tcW w:w="825"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850"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3"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r>
      <w:tr w:rsidR="000F02C8" w:rsidRPr="000F02C8" w:rsidTr="00AE46AF">
        <w:tc>
          <w:tcPr>
            <w:tcW w:w="780" w:type="dxa"/>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3043" w:type="dxa"/>
            <w:gridSpan w:val="2"/>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Тейковского муниципального района</w:t>
            </w:r>
          </w:p>
        </w:tc>
        <w:tc>
          <w:tcPr>
            <w:tcW w:w="876"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1210,0</w:t>
            </w:r>
          </w:p>
        </w:tc>
        <w:tc>
          <w:tcPr>
            <w:tcW w:w="825"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29,8</w:t>
            </w:r>
          </w:p>
        </w:tc>
        <w:tc>
          <w:tcPr>
            <w:tcW w:w="850" w:type="dxa"/>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332,64</w:t>
            </w:r>
          </w:p>
        </w:tc>
        <w:tc>
          <w:tcPr>
            <w:tcW w:w="993"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508,37</w:t>
            </w:r>
          </w:p>
        </w:tc>
        <w:tc>
          <w:tcPr>
            <w:tcW w:w="992"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309,70</w:t>
            </w:r>
          </w:p>
        </w:tc>
      </w:tr>
      <w:tr w:rsidR="000F02C8" w:rsidRPr="000F02C8" w:rsidTr="00AE46AF">
        <w:tc>
          <w:tcPr>
            <w:tcW w:w="780" w:type="dxa"/>
          </w:tcPr>
          <w:p w:rsidR="000F02C8" w:rsidRPr="000F02C8" w:rsidRDefault="000F02C8" w:rsidP="000F02C8">
            <w:pPr>
              <w:spacing w:after="0" w:line="256" w:lineRule="auto"/>
              <w:jc w:val="center"/>
              <w:rPr>
                <w:rFonts w:ascii="Times New Roman" w:eastAsia="Times New Roman" w:hAnsi="Times New Roman" w:cs="Times New Roman"/>
                <w:sz w:val="24"/>
                <w:szCs w:val="24"/>
              </w:rPr>
            </w:pPr>
          </w:p>
        </w:tc>
        <w:tc>
          <w:tcPr>
            <w:tcW w:w="3043" w:type="dxa"/>
            <w:gridSpan w:val="2"/>
            <w:shd w:val="clear" w:color="auto" w:fill="auto"/>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бюджеты поселений Тейковского муниципального района</w:t>
            </w:r>
          </w:p>
        </w:tc>
        <w:tc>
          <w:tcPr>
            <w:tcW w:w="87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302,0</w:t>
            </w:r>
          </w:p>
        </w:tc>
        <w:tc>
          <w:tcPr>
            <w:tcW w:w="825"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850"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3"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r>
      <w:tr w:rsidR="000F02C8" w:rsidRPr="000F02C8" w:rsidTr="00AE46AF">
        <w:tc>
          <w:tcPr>
            <w:tcW w:w="812" w:type="dxa"/>
            <w:gridSpan w:val="2"/>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3011" w:type="dxa"/>
          </w:tcPr>
          <w:p w:rsidR="000F02C8" w:rsidRPr="000F02C8" w:rsidRDefault="000F02C8" w:rsidP="000F02C8">
            <w:pPr>
              <w:spacing w:after="0" w:line="256"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внебюджетное финансирование</w:t>
            </w:r>
          </w:p>
        </w:tc>
        <w:tc>
          <w:tcPr>
            <w:tcW w:w="876"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2150</w:t>
            </w:r>
          </w:p>
        </w:tc>
        <w:tc>
          <w:tcPr>
            <w:tcW w:w="825"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850"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3"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c>
          <w:tcPr>
            <w:tcW w:w="992" w:type="dxa"/>
            <w:shd w:val="clear" w:color="auto" w:fill="auto"/>
          </w:tcPr>
          <w:p w:rsidR="000F02C8" w:rsidRPr="000F02C8" w:rsidRDefault="000F02C8" w:rsidP="000F02C8">
            <w:pPr>
              <w:spacing w:after="0" w:line="256"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0,00</w:t>
            </w:r>
          </w:p>
        </w:tc>
      </w:tr>
    </w:tbl>
    <w:p w:rsidR="000F02C8" w:rsidRPr="000F02C8" w:rsidRDefault="000F02C8" w:rsidP="000F02C8">
      <w:pPr>
        <w:spacing w:after="0" w:line="240" w:lineRule="auto"/>
        <w:rPr>
          <w:rFonts w:ascii="Times New Roman" w:eastAsia="Times New Roman" w:hAnsi="Times New Roman" w:cs="Times New Roman"/>
          <w:sz w:val="24"/>
          <w:szCs w:val="24"/>
          <w:lang w:eastAsia="ru-RU"/>
        </w:rPr>
        <w:sectPr w:rsidR="000F02C8" w:rsidRPr="000F02C8" w:rsidSect="00AE46AF">
          <w:pgSz w:w="11906" w:h="16838"/>
          <w:pgMar w:top="1151" w:right="697" w:bottom="1440" w:left="1582" w:header="720" w:footer="720" w:gutter="0"/>
          <w:cols w:space="720"/>
          <w:docGrid w:linePitch="299"/>
        </w:sect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lastRenderedPageBreak/>
        <w:t>Приложение №5 к муниципальной программе</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«Обеспечение доступным и комфортным жильем, </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объектами инженерной инфраструктуры</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и услугами жилищно-коммунального хозяйства </w:t>
      </w:r>
    </w:p>
    <w:p w:rsidR="000F02C8" w:rsidRPr="000F02C8" w:rsidRDefault="000F02C8" w:rsidP="000F02C8">
      <w:pPr>
        <w:spacing w:after="0" w:line="240" w:lineRule="auto"/>
        <w:jc w:val="right"/>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населения Тейковского муниципального района»</w:t>
      </w:r>
    </w:p>
    <w:p w:rsidR="000F02C8" w:rsidRPr="000F02C8" w:rsidRDefault="000F02C8" w:rsidP="000F02C8">
      <w:pPr>
        <w:widowControl w:val="0"/>
        <w:overflowPunct w:val="0"/>
        <w:autoSpaceDE w:val="0"/>
        <w:autoSpaceDN w:val="0"/>
        <w:adjustRightInd w:val="0"/>
        <w:spacing w:after="0" w:line="228" w:lineRule="auto"/>
        <w:ind w:right="100"/>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00" w:lineRule="exact"/>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01" w:lineRule="exact"/>
        <w:rPr>
          <w:rFonts w:ascii="Times New Roman" w:eastAsia="Times New Roman" w:hAnsi="Times New Roman" w:cs="Times New Roman"/>
          <w:sz w:val="24"/>
          <w:szCs w:val="24"/>
          <w:lang w:eastAsia="ru-RU"/>
        </w:rPr>
      </w:pPr>
    </w:p>
    <w:p w:rsidR="000F02C8" w:rsidRPr="000F02C8" w:rsidRDefault="000F02C8" w:rsidP="000F02C8">
      <w:pPr>
        <w:widowControl w:val="0"/>
        <w:overflowPunct w:val="0"/>
        <w:autoSpaceDE w:val="0"/>
        <w:autoSpaceDN w:val="0"/>
        <w:adjustRightInd w:val="0"/>
        <w:spacing w:after="0" w:line="204" w:lineRule="auto"/>
        <w:ind w:right="780"/>
        <w:jc w:val="center"/>
        <w:rPr>
          <w:rFonts w:ascii="Times New Roman" w:eastAsia="Times New Roman" w:hAnsi="Times New Roman" w:cs="Times New Roman"/>
          <w:b/>
          <w:bCs/>
          <w:sz w:val="24"/>
          <w:szCs w:val="24"/>
          <w:lang w:eastAsia="ru-RU"/>
        </w:rPr>
      </w:pPr>
      <w:r w:rsidRPr="000F02C8">
        <w:rPr>
          <w:rFonts w:ascii="Times New Roman" w:eastAsia="Times New Roman" w:hAnsi="Times New Roman" w:cs="Times New Roman"/>
          <w:b/>
          <w:bCs/>
          <w:sz w:val="24"/>
          <w:szCs w:val="24"/>
          <w:lang w:eastAsia="ru-RU"/>
        </w:rPr>
        <w:t xml:space="preserve">Подпрограмма </w:t>
      </w:r>
    </w:p>
    <w:p w:rsidR="000F02C8" w:rsidRPr="000F02C8" w:rsidRDefault="000F02C8" w:rsidP="000F02C8">
      <w:pPr>
        <w:widowControl w:val="0"/>
        <w:overflowPunct w:val="0"/>
        <w:autoSpaceDE w:val="0"/>
        <w:autoSpaceDN w:val="0"/>
        <w:adjustRightInd w:val="0"/>
        <w:spacing w:after="0" w:line="204" w:lineRule="auto"/>
        <w:ind w:right="-50"/>
        <w:jc w:val="center"/>
        <w:rPr>
          <w:rFonts w:ascii="Times New Roman" w:eastAsia="Times New Roman" w:hAnsi="Times New Roman" w:cs="Times New Roman"/>
          <w:b/>
          <w:bCs/>
          <w:sz w:val="24"/>
          <w:szCs w:val="24"/>
          <w:lang w:eastAsia="ru-RU"/>
        </w:rPr>
      </w:pPr>
      <w:r w:rsidRPr="000F02C8">
        <w:rPr>
          <w:rFonts w:ascii="Times New Roman" w:eastAsia="Times New Roman" w:hAnsi="Times New Roman" w:cs="Times New Roman"/>
          <w:b/>
          <w:bCs/>
          <w:sz w:val="24"/>
          <w:szCs w:val="24"/>
          <w:lang w:eastAsia="ru-RU"/>
        </w:rPr>
        <w:t xml:space="preserve">                 «Государственная поддержка граждан в сфере ипотечного жилищного кредитования на территории Тейковского муниципального района»</w:t>
      </w: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0F02C8" w:rsidRPr="000F02C8" w:rsidRDefault="000F02C8" w:rsidP="000F02C8">
      <w:pPr>
        <w:widowControl w:val="0"/>
        <w:autoSpaceDE w:val="0"/>
        <w:autoSpaceDN w:val="0"/>
        <w:adjustRightInd w:val="0"/>
        <w:spacing w:after="0" w:line="201" w:lineRule="exact"/>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0F02C8">
        <w:rPr>
          <w:rFonts w:ascii="Times New Roman" w:eastAsia="Times New Roman" w:hAnsi="Times New Roman" w:cs="Times New Roman"/>
          <w:b/>
          <w:bCs/>
          <w:sz w:val="24"/>
          <w:szCs w:val="24"/>
          <w:lang w:eastAsia="ru-RU"/>
        </w:rPr>
        <w:t>1. Паспорт подпрограммы</w:t>
      </w:r>
    </w:p>
    <w:p w:rsidR="000F02C8" w:rsidRPr="000F02C8" w:rsidRDefault="000F02C8" w:rsidP="000F02C8">
      <w:pPr>
        <w:widowControl w:val="0"/>
        <w:autoSpaceDE w:val="0"/>
        <w:autoSpaceDN w:val="0"/>
        <w:adjustRightInd w:val="0"/>
        <w:spacing w:after="0" w:line="247" w:lineRule="exact"/>
        <w:rPr>
          <w:rFonts w:ascii="Times New Roman" w:eastAsia="Times New Roman" w:hAnsi="Times New Roman" w:cs="Times New Roman"/>
          <w:sz w:val="24"/>
          <w:szCs w:val="24"/>
          <w:lang w:eastAsia="ru-RU"/>
        </w:rPr>
      </w:pPr>
    </w:p>
    <w:tbl>
      <w:tblPr>
        <w:tblW w:w="9345" w:type="dxa"/>
        <w:tblInd w:w="10" w:type="dxa"/>
        <w:tblLayout w:type="fixed"/>
        <w:tblCellMar>
          <w:left w:w="0" w:type="dxa"/>
          <w:right w:w="0" w:type="dxa"/>
        </w:tblCellMar>
        <w:tblLook w:val="00A0" w:firstRow="1" w:lastRow="0" w:firstColumn="1" w:lastColumn="0" w:noHBand="0" w:noVBand="0"/>
      </w:tblPr>
      <w:tblGrid>
        <w:gridCol w:w="2538"/>
        <w:gridCol w:w="700"/>
        <w:gridCol w:w="6077"/>
        <w:gridCol w:w="30"/>
      </w:tblGrid>
      <w:tr w:rsidR="000F02C8" w:rsidRPr="000F02C8" w:rsidTr="000F02C8">
        <w:trPr>
          <w:trHeight w:val="384"/>
        </w:trPr>
        <w:tc>
          <w:tcPr>
            <w:tcW w:w="2538" w:type="dxa"/>
            <w:tcBorders>
              <w:top w:val="single" w:sz="8" w:space="0" w:color="auto"/>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Тип</w:t>
            </w:r>
          </w:p>
        </w:tc>
        <w:tc>
          <w:tcPr>
            <w:tcW w:w="6777" w:type="dxa"/>
            <w:gridSpan w:val="2"/>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Специальная</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2538" w:type="dxa"/>
            <w:tcBorders>
              <w:top w:val="nil"/>
              <w:left w:val="single" w:sz="8" w:space="0" w:color="auto"/>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подпрограммы</w:t>
            </w:r>
          </w:p>
        </w:tc>
        <w:tc>
          <w:tcPr>
            <w:tcW w:w="700" w:type="dxa"/>
            <w:tcBorders>
              <w:bottom w:val="single" w:sz="4"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p>
        </w:tc>
        <w:tc>
          <w:tcPr>
            <w:tcW w:w="6077"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69"/>
        </w:trPr>
        <w:tc>
          <w:tcPr>
            <w:tcW w:w="2538" w:type="dxa"/>
            <w:vMerge w:val="restart"/>
            <w:tcBorders>
              <w:top w:val="single" w:sz="4" w:space="0" w:color="auto"/>
              <w:left w:val="single" w:sz="8" w:space="0" w:color="auto"/>
              <w:bottom w:val="nil"/>
              <w:right w:val="single" w:sz="8" w:space="0" w:color="auto"/>
            </w:tcBorders>
          </w:tcPr>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Наименование</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подпрограммы</w:t>
            </w:r>
          </w:p>
        </w:tc>
        <w:tc>
          <w:tcPr>
            <w:tcW w:w="6777" w:type="dxa"/>
            <w:gridSpan w:val="2"/>
            <w:tcBorders>
              <w:top w:val="single" w:sz="4"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Государственная поддержка граждан в сфере</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2538" w:type="dxa"/>
            <w:vMerge/>
            <w:tcBorders>
              <w:top w:val="nil"/>
              <w:left w:val="single" w:sz="8" w:space="0" w:color="auto"/>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7" w:type="dxa"/>
            <w:gridSpan w:val="2"/>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ипотечного жилищного кредитования на территории Тейковского муниципального района</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69"/>
        </w:trPr>
        <w:tc>
          <w:tcPr>
            <w:tcW w:w="2538" w:type="dxa"/>
            <w:vMerge w:val="restart"/>
            <w:tcBorders>
              <w:top w:val="nil"/>
              <w:left w:val="single" w:sz="8" w:space="0" w:color="auto"/>
              <w:bottom w:val="single" w:sz="8" w:space="0" w:color="auto"/>
              <w:right w:val="single" w:sz="8" w:space="0" w:color="auto"/>
            </w:tcBorders>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Перечень</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исполнителей</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подпрограммы</w:t>
            </w:r>
          </w:p>
        </w:tc>
        <w:tc>
          <w:tcPr>
            <w:tcW w:w="6777" w:type="dxa"/>
            <w:gridSpan w:val="2"/>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управление координации жилищно-коммунального, дорожного хозяйства и градостроительства администрации Тейковского муниципального района,</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администрации поселений Тейковского муниципального района,</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строительные организации и предприятия,</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финансово-кредитные организации</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2538"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7" w:type="dxa"/>
            <w:gridSpan w:val="2"/>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82"/>
        </w:trPr>
        <w:tc>
          <w:tcPr>
            <w:tcW w:w="2538" w:type="dxa"/>
            <w:vMerge/>
            <w:tcBorders>
              <w:top w:val="nil"/>
              <w:left w:val="single" w:sz="8" w:space="0" w:color="auto"/>
              <w:bottom w:val="single" w:sz="8"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7" w:type="dxa"/>
            <w:gridSpan w:val="2"/>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80"/>
        </w:trPr>
        <w:tc>
          <w:tcPr>
            <w:tcW w:w="2538" w:type="dxa"/>
            <w:vMerge/>
            <w:tcBorders>
              <w:top w:val="nil"/>
              <w:left w:val="single" w:sz="8" w:space="0" w:color="auto"/>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777" w:type="dxa"/>
            <w:gridSpan w:val="2"/>
            <w:vMerge/>
            <w:tcBorders>
              <w:top w:val="nil"/>
              <w:left w:val="nil"/>
              <w:bottom w:val="single" w:sz="4" w:space="0" w:color="auto"/>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69"/>
        </w:trPr>
        <w:tc>
          <w:tcPr>
            <w:tcW w:w="253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Срок реализации</w:t>
            </w:r>
          </w:p>
        </w:tc>
        <w:tc>
          <w:tcPr>
            <w:tcW w:w="700" w:type="dxa"/>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w:t>
            </w:r>
          </w:p>
        </w:tc>
        <w:tc>
          <w:tcPr>
            <w:tcW w:w="6077"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2016 годы</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2538" w:type="dxa"/>
            <w:tcBorders>
              <w:top w:val="nil"/>
              <w:left w:val="single" w:sz="8" w:space="0" w:color="auto"/>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подпрограммы</w:t>
            </w:r>
          </w:p>
        </w:tc>
        <w:tc>
          <w:tcPr>
            <w:tcW w:w="700" w:type="dxa"/>
            <w:tcBorders>
              <w:bottom w:val="single" w:sz="4"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p>
        </w:tc>
        <w:tc>
          <w:tcPr>
            <w:tcW w:w="6077" w:type="dxa"/>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69"/>
        </w:trPr>
        <w:tc>
          <w:tcPr>
            <w:tcW w:w="2538" w:type="dxa"/>
            <w:tcBorders>
              <w:top w:val="single" w:sz="4" w:space="0" w:color="auto"/>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Цель (цели)</w:t>
            </w:r>
          </w:p>
        </w:tc>
        <w:tc>
          <w:tcPr>
            <w:tcW w:w="6777" w:type="dxa"/>
            <w:gridSpan w:val="2"/>
            <w:tcBorders>
              <w:top w:val="single" w:sz="4"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Улучшение </w:t>
            </w:r>
            <w:proofErr w:type="gramStart"/>
            <w:r w:rsidRPr="000F02C8">
              <w:rPr>
                <w:rFonts w:ascii="Times New Roman" w:eastAsia="Times New Roman" w:hAnsi="Times New Roman" w:cs="Times New Roman"/>
                <w:sz w:val="24"/>
                <w:szCs w:val="24"/>
              </w:rPr>
              <w:t>жилищных условий</w:t>
            </w:r>
            <w:proofErr w:type="gramEnd"/>
            <w:r w:rsidRPr="000F02C8">
              <w:rPr>
                <w:rFonts w:ascii="Times New Roman" w:eastAsia="Times New Roman" w:hAnsi="Times New Roman" w:cs="Times New Roman"/>
                <w:sz w:val="24"/>
                <w:szCs w:val="24"/>
              </w:rPr>
              <w:t xml:space="preserve"> заявленных в</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253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подпрограммы</w:t>
            </w:r>
          </w:p>
        </w:tc>
        <w:tc>
          <w:tcPr>
            <w:tcW w:w="6777" w:type="dxa"/>
            <w:gridSpan w:val="2"/>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Подпрограмме категорий граждан (участников</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4"/>
        </w:trPr>
        <w:tc>
          <w:tcPr>
            <w:tcW w:w="253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p>
        </w:tc>
        <w:tc>
          <w:tcPr>
            <w:tcW w:w="6777" w:type="dxa"/>
            <w:gridSpan w:val="2"/>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Подпрограммы), признанных в установленном</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2538"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p>
        </w:tc>
        <w:tc>
          <w:tcPr>
            <w:tcW w:w="6777" w:type="dxa"/>
            <w:gridSpan w:val="2"/>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порядке нуждающимися в улучшении жилищных</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2538" w:type="dxa"/>
            <w:tcBorders>
              <w:top w:val="nil"/>
              <w:left w:val="single" w:sz="8" w:space="0" w:color="auto"/>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p>
        </w:tc>
        <w:tc>
          <w:tcPr>
            <w:tcW w:w="6777" w:type="dxa"/>
            <w:gridSpan w:val="2"/>
            <w:tcBorders>
              <w:top w:val="nil"/>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условий</w:t>
            </w: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69"/>
        </w:trPr>
        <w:tc>
          <w:tcPr>
            <w:tcW w:w="2538" w:type="dxa"/>
            <w:tcBorders>
              <w:top w:val="single" w:sz="4" w:space="0" w:color="auto"/>
              <w:left w:val="single" w:sz="8" w:space="0" w:color="auto"/>
              <w:bottom w:val="single" w:sz="4" w:space="0" w:color="auto"/>
              <w:right w:val="single" w:sz="8" w:space="0" w:color="auto"/>
            </w:tcBorders>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Объемы ресурсного обеспечения подпрограммы по годам ее реализации в разрезе источников финансирования</w:t>
            </w:r>
          </w:p>
        </w:tc>
        <w:tc>
          <w:tcPr>
            <w:tcW w:w="6777" w:type="dxa"/>
            <w:gridSpan w:val="2"/>
            <w:tcBorders>
              <w:top w:val="single" w:sz="4" w:space="0" w:color="auto"/>
              <w:left w:val="nil"/>
              <w:bottom w:val="single" w:sz="4"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Общий объем бюджетных ассигнований:</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 0 тыс. руб.</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2015 год -  541,4 тыс. руб.</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2016 год – 0тыс. руб.</w:t>
            </w:r>
          </w:p>
          <w:p w:rsidR="000F02C8" w:rsidRPr="000F02C8" w:rsidRDefault="000F02C8" w:rsidP="000F02C8">
            <w:pPr>
              <w:widowControl w:val="0"/>
              <w:autoSpaceDE w:val="0"/>
              <w:autoSpaceDN w:val="0"/>
              <w:adjustRightInd w:val="0"/>
              <w:spacing w:after="0" w:line="30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областной бюджет:</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2014 - 0 тыс.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2015 -  455,4тыс.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xml:space="preserve">2016 – 0  тыс. руб.   </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поселений Тейковского муниципального района</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 год – 0,0 тыс. руб.</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2015 год -  86,0 тыс. руб.</w:t>
            </w:r>
          </w:p>
          <w:p w:rsidR="000F02C8" w:rsidRPr="000F02C8" w:rsidRDefault="000F02C8" w:rsidP="000F02C8">
            <w:pPr>
              <w:widowControl w:val="0"/>
              <w:autoSpaceDE w:val="0"/>
              <w:autoSpaceDN w:val="0"/>
              <w:adjustRightInd w:val="0"/>
              <w:spacing w:after="0" w:line="321" w:lineRule="exact"/>
              <w:jc w:val="both"/>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2016 год – 0,0 тыс. руб.</w:t>
            </w:r>
          </w:p>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p>
        </w:tc>
        <w:tc>
          <w:tcPr>
            <w:tcW w:w="3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bl>
    <w:p w:rsidR="00AE46AF" w:rsidRDefault="00AE46AF" w:rsidP="00AE46AF">
      <w:pPr>
        <w:widowControl w:val="0"/>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0F02C8" w:rsidRPr="00AE46AF" w:rsidRDefault="000F02C8" w:rsidP="00AE46AF">
      <w:pPr>
        <w:pStyle w:val="af6"/>
        <w:widowControl w:val="0"/>
        <w:numPr>
          <w:ilvl w:val="1"/>
          <w:numId w:val="21"/>
        </w:numPr>
        <w:overflowPunct w:val="0"/>
        <w:autoSpaceDE w:val="0"/>
        <w:autoSpaceDN w:val="0"/>
        <w:adjustRightInd w:val="0"/>
        <w:jc w:val="both"/>
        <w:rPr>
          <w:b/>
          <w:bCs/>
        </w:rPr>
      </w:pPr>
      <w:r w:rsidRPr="00AE46AF">
        <w:rPr>
          <w:b/>
          <w:bCs/>
        </w:rPr>
        <w:lastRenderedPageBreak/>
        <w:t xml:space="preserve">Ожидаемые результаты реализации подпрограммы </w:t>
      </w:r>
    </w:p>
    <w:p w:rsidR="000F02C8" w:rsidRPr="000F02C8" w:rsidRDefault="000F02C8" w:rsidP="000F02C8">
      <w:pPr>
        <w:widowControl w:val="0"/>
        <w:autoSpaceDE w:val="0"/>
        <w:autoSpaceDN w:val="0"/>
        <w:adjustRightInd w:val="0"/>
        <w:spacing w:after="0" w:line="382" w:lineRule="exact"/>
        <w:rPr>
          <w:rFonts w:ascii="Times New Roman" w:eastAsia="Times New Roman" w:hAnsi="Times New Roman" w:cs="Times New Roman"/>
          <w:b/>
          <w:bCs/>
          <w:sz w:val="24"/>
          <w:szCs w:val="24"/>
          <w:lang w:eastAsia="ru-RU"/>
        </w:rPr>
      </w:pPr>
    </w:p>
    <w:p w:rsidR="000F02C8" w:rsidRPr="000F02C8" w:rsidRDefault="000F02C8" w:rsidP="000F02C8">
      <w:pPr>
        <w:widowControl w:val="0"/>
        <w:numPr>
          <w:ilvl w:val="0"/>
          <w:numId w:val="21"/>
        </w:numPr>
        <w:overflowPunct w:val="0"/>
        <w:autoSpaceDE w:val="0"/>
        <w:autoSpaceDN w:val="0"/>
        <w:adjustRightInd w:val="0"/>
        <w:spacing w:after="0" w:line="216" w:lineRule="auto"/>
        <w:ind w:left="120" w:right="420" w:firstLine="710"/>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результате реализации Подпрограммы за период с 2014 года по 2016 год 9 семей улучшат жилищные условия с помощью мер государственной поддержки в сфере ипотечного жилищного кредитования. </w:t>
      </w:r>
    </w:p>
    <w:p w:rsidR="000F02C8" w:rsidRPr="000F02C8" w:rsidRDefault="000F02C8" w:rsidP="000F02C8">
      <w:pPr>
        <w:widowControl w:val="0"/>
        <w:autoSpaceDE w:val="0"/>
        <w:autoSpaceDN w:val="0"/>
        <w:adjustRightInd w:val="0"/>
        <w:spacing w:after="0" w:line="326" w:lineRule="exact"/>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326" w:lineRule="exact"/>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Таблица 1. Сведения о целевых индикаторах (показателях) подпрограммы</w:t>
      </w:r>
    </w:p>
    <w:tbl>
      <w:tblPr>
        <w:tblW w:w="0" w:type="auto"/>
        <w:tblInd w:w="10" w:type="dxa"/>
        <w:tblLayout w:type="fixed"/>
        <w:tblCellMar>
          <w:left w:w="0" w:type="dxa"/>
          <w:right w:w="0" w:type="dxa"/>
        </w:tblCellMar>
        <w:tblLook w:val="00A0" w:firstRow="1" w:lastRow="0" w:firstColumn="1" w:lastColumn="0" w:noHBand="0" w:noVBand="0"/>
      </w:tblPr>
      <w:tblGrid>
        <w:gridCol w:w="980"/>
        <w:gridCol w:w="2980"/>
        <w:gridCol w:w="1420"/>
        <w:gridCol w:w="680"/>
        <w:gridCol w:w="180"/>
        <w:gridCol w:w="840"/>
        <w:gridCol w:w="860"/>
        <w:gridCol w:w="840"/>
        <w:gridCol w:w="860"/>
        <w:gridCol w:w="30"/>
      </w:tblGrid>
      <w:tr w:rsidR="000F02C8" w:rsidRPr="000F02C8" w:rsidTr="000F02C8">
        <w:trPr>
          <w:trHeight w:val="376"/>
        </w:trPr>
        <w:tc>
          <w:tcPr>
            <w:tcW w:w="980" w:type="dxa"/>
            <w:tcBorders>
              <w:top w:val="single" w:sz="8" w:space="0" w:color="auto"/>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w:t>
            </w:r>
          </w:p>
        </w:tc>
        <w:tc>
          <w:tcPr>
            <w:tcW w:w="2980" w:type="dxa"/>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Наименование</w:t>
            </w:r>
          </w:p>
        </w:tc>
        <w:tc>
          <w:tcPr>
            <w:tcW w:w="1420" w:type="dxa"/>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Ед. изм.</w:t>
            </w:r>
          </w:p>
        </w:tc>
        <w:tc>
          <w:tcPr>
            <w:tcW w:w="680" w:type="dxa"/>
            <w:tcBorders>
              <w:top w:val="single" w:sz="8" w:space="0" w:color="auto"/>
              <w:left w:val="nil"/>
              <w:bottom w:val="nil"/>
              <w:right w:val="nil"/>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580" w:type="dxa"/>
            <w:gridSpan w:val="5"/>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Значения показателей</w:t>
            </w: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62"/>
        </w:trPr>
        <w:tc>
          <w:tcPr>
            <w:tcW w:w="980" w:type="dxa"/>
            <w:vMerge w:val="restart"/>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п/п</w:t>
            </w:r>
          </w:p>
        </w:tc>
        <w:tc>
          <w:tcPr>
            <w:tcW w:w="2980"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целевого индикатора</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tcBorders>
              <w:top w:val="nil"/>
              <w:left w:val="nil"/>
              <w:bottom w:val="single" w:sz="8" w:space="0" w:color="auto"/>
              <w:right w:val="nil"/>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single" w:sz="8" w:space="0" w:color="auto"/>
              <w:right w:val="nil"/>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single" w:sz="8" w:space="0" w:color="auto"/>
              <w:right w:val="nil"/>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single" w:sz="8" w:space="0" w:color="auto"/>
              <w:right w:val="nil"/>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single" w:sz="8" w:space="0" w:color="auto"/>
              <w:right w:val="nil"/>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239"/>
        </w:trPr>
        <w:tc>
          <w:tcPr>
            <w:tcW w:w="980" w:type="dxa"/>
            <w:vMerge/>
            <w:tcBorders>
              <w:top w:val="nil"/>
              <w:left w:val="single" w:sz="8" w:space="0" w:color="auto"/>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2980"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Merge w:val="restart"/>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w w:val="99"/>
                <w:sz w:val="24"/>
                <w:szCs w:val="24"/>
              </w:rPr>
              <w:t>2012</w:t>
            </w: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2013</w:t>
            </w:r>
          </w:p>
        </w:tc>
        <w:tc>
          <w:tcPr>
            <w:tcW w:w="860"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2014</w:t>
            </w:r>
          </w:p>
        </w:tc>
        <w:tc>
          <w:tcPr>
            <w:tcW w:w="840"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2015</w:t>
            </w:r>
          </w:p>
        </w:tc>
        <w:tc>
          <w:tcPr>
            <w:tcW w:w="860"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2016</w:t>
            </w: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130"/>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vMerge w:val="restart"/>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(показателя)</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Merge/>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60"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40"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860"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192"/>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vMerge/>
            <w:tcBorders>
              <w:top w:val="nil"/>
              <w:left w:val="nil"/>
              <w:bottom w:val="nil"/>
              <w:right w:val="single" w:sz="8" w:space="0" w:color="auto"/>
            </w:tcBorders>
            <w:vAlign w:val="center"/>
          </w:tcPr>
          <w:p w:rsidR="000F02C8" w:rsidRPr="000F02C8" w:rsidRDefault="000F02C8" w:rsidP="000F02C8">
            <w:pPr>
              <w:spacing w:after="0" w:line="256" w:lineRule="auto"/>
              <w:rPr>
                <w:rFonts w:ascii="Times New Roman" w:eastAsia="Times New Roman" w:hAnsi="Times New Roman" w:cs="Times New Roman"/>
                <w:sz w:val="24"/>
                <w:szCs w:val="24"/>
              </w:rPr>
            </w:pP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подпрограммы</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446"/>
        </w:trPr>
        <w:tc>
          <w:tcPr>
            <w:tcW w:w="980" w:type="dxa"/>
            <w:tcBorders>
              <w:top w:val="nil"/>
              <w:left w:val="single" w:sz="8" w:space="0" w:color="auto"/>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tcBorders>
              <w:top w:val="nil"/>
              <w:left w:val="nil"/>
              <w:bottom w:val="single" w:sz="8" w:space="0" w:color="auto"/>
              <w:right w:val="nil"/>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69"/>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29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Количество семей,</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семей</w:t>
            </w: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w:t>
            </w: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w:t>
            </w: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улучшивших</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жилищные условия с</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помощью мер</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государственной</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4"/>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поддержки в сфере</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ипотечного</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жилищного</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98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кредитования (за год)</w:t>
            </w:r>
          </w:p>
        </w:tc>
        <w:tc>
          <w:tcPr>
            <w:tcW w:w="142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67"/>
        </w:trPr>
        <w:tc>
          <w:tcPr>
            <w:tcW w:w="980" w:type="dxa"/>
            <w:tcBorders>
              <w:top w:val="nil"/>
              <w:left w:val="single" w:sz="8" w:space="0" w:color="auto"/>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80" w:type="dxa"/>
            <w:tcBorders>
              <w:top w:val="nil"/>
              <w:left w:val="nil"/>
              <w:bottom w:val="single" w:sz="8" w:space="0" w:color="auto"/>
              <w:right w:val="nil"/>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6" w:type="dxa"/>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bl>
    <w:p w:rsidR="000F02C8" w:rsidRPr="000F02C8" w:rsidRDefault="000F02C8" w:rsidP="000F02C8">
      <w:pPr>
        <w:widowControl w:val="0"/>
        <w:autoSpaceDE w:val="0"/>
        <w:autoSpaceDN w:val="0"/>
        <w:adjustRightInd w:val="0"/>
        <w:spacing w:after="0" w:line="330" w:lineRule="exact"/>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b/>
          <w:bCs/>
          <w:sz w:val="24"/>
          <w:szCs w:val="24"/>
          <w:lang w:eastAsia="ru-RU"/>
        </w:rPr>
        <w:t>3. Мероприятия подпрограммы</w:t>
      </w:r>
    </w:p>
    <w:p w:rsidR="000F02C8" w:rsidRPr="000F02C8" w:rsidRDefault="000F02C8" w:rsidP="000F02C8">
      <w:pPr>
        <w:widowControl w:val="0"/>
        <w:autoSpaceDE w:val="0"/>
        <w:autoSpaceDN w:val="0"/>
        <w:adjustRightInd w:val="0"/>
        <w:spacing w:after="0" w:line="384" w:lineRule="exact"/>
        <w:rPr>
          <w:rFonts w:ascii="Times New Roman" w:eastAsia="Times New Roman" w:hAnsi="Times New Roman" w:cs="Times New Roman"/>
          <w:sz w:val="24"/>
          <w:szCs w:val="24"/>
          <w:lang w:eastAsia="ru-RU"/>
        </w:rPr>
      </w:pPr>
    </w:p>
    <w:p w:rsidR="000F02C8" w:rsidRPr="000F02C8" w:rsidRDefault="000F02C8" w:rsidP="00AE46AF">
      <w:pPr>
        <w:widowControl w:val="0"/>
        <w:overflowPunct w:val="0"/>
        <w:autoSpaceDE w:val="0"/>
        <w:autoSpaceDN w:val="0"/>
        <w:adjustRightInd w:val="0"/>
        <w:spacing w:after="0" w:line="228" w:lineRule="auto"/>
        <w:ind w:right="420"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Настоящая подпрограмма (далее - Подпрограмма) предусматривает продолжение реализации незавершенных мероприятий подпрограммы «Государственная поддержка граждан в сфере ипотечного жилищного кредитования» долгосрочной целевой программы Ивановской области «Жилище» на 2011 - 2015 годы», досрочно прекратившей действие с 1 января 2014 года.</w:t>
      </w:r>
    </w:p>
    <w:p w:rsidR="000F02C8" w:rsidRPr="000F02C8" w:rsidRDefault="000F02C8" w:rsidP="00AE46AF">
      <w:pPr>
        <w:widowControl w:val="0"/>
        <w:autoSpaceDE w:val="0"/>
        <w:autoSpaceDN w:val="0"/>
        <w:adjustRightInd w:val="0"/>
        <w:spacing w:after="0" w:line="73" w:lineRule="exact"/>
        <w:ind w:firstLine="709"/>
        <w:rPr>
          <w:rFonts w:ascii="Times New Roman" w:eastAsia="Times New Roman" w:hAnsi="Times New Roman" w:cs="Times New Roman"/>
          <w:sz w:val="24"/>
          <w:szCs w:val="24"/>
          <w:lang w:eastAsia="ru-RU"/>
        </w:rPr>
      </w:pPr>
    </w:p>
    <w:p w:rsidR="000F02C8" w:rsidRPr="000F02C8" w:rsidRDefault="000F02C8" w:rsidP="00AE46AF">
      <w:pPr>
        <w:widowControl w:val="0"/>
        <w:overflowPunct w:val="0"/>
        <w:autoSpaceDE w:val="0"/>
        <w:autoSpaceDN w:val="0"/>
        <w:adjustRightInd w:val="0"/>
        <w:spacing w:after="0" w:line="228" w:lineRule="auto"/>
        <w:ind w:right="420"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В рамках Подпрограммы предусмотрены субсидии из бюджета Ивановской области бюджету Тейковского муниципального района Ивановской области в целях предоставления субсидий гражданам - участникам Подпрограммы на оплату первоначального взноса при получении ипотечного жилищного кредита, привлекаемого в целях приобретения на основании договора купли-продажи жилого помещения,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 на погашение основной суммы долга и уплату процентов по ипотечному жилищному кредиту (в том числе рефинансированному), привлеченному в целях приобретения на основании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 а также на погашение основной суммы долга и уплату процентов по ипотечному жилищному кредиту (в том числе рефинансированному), привлеченному до 01.08.2011 в целях приобретения на основании </w:t>
      </w:r>
      <w:r w:rsidRPr="000F02C8">
        <w:rPr>
          <w:rFonts w:ascii="Times New Roman" w:eastAsia="Times New Roman" w:hAnsi="Times New Roman" w:cs="Times New Roman"/>
          <w:sz w:val="24"/>
          <w:szCs w:val="24"/>
          <w:lang w:eastAsia="ru-RU"/>
        </w:rPr>
        <w:lastRenderedPageBreak/>
        <w:t>договора купли-продажи жилого помещения (далее - Субсидии).</w:t>
      </w:r>
    </w:p>
    <w:p w:rsidR="000F02C8" w:rsidRPr="000F02C8" w:rsidRDefault="000F02C8" w:rsidP="000F02C8">
      <w:pPr>
        <w:spacing w:after="0" w:line="240" w:lineRule="auto"/>
        <w:rPr>
          <w:rFonts w:ascii="Times New Roman" w:eastAsia="Times New Roman" w:hAnsi="Times New Roman" w:cs="Times New Roman"/>
          <w:sz w:val="24"/>
          <w:szCs w:val="24"/>
          <w:lang w:eastAsia="ru-RU"/>
        </w:rPr>
      </w:pPr>
      <w:r w:rsidRPr="000F02C8">
        <w:rPr>
          <w:rFonts w:ascii="Calibri" w:eastAsia="Times New Roman" w:hAnsi="Calibri" w:cs="Times New Roman"/>
          <w:sz w:val="24"/>
          <w:szCs w:val="24"/>
          <w:lang w:eastAsia="ru-RU"/>
        </w:rPr>
        <w:tab/>
      </w:r>
      <w:r w:rsidRPr="000F02C8">
        <w:rPr>
          <w:rFonts w:ascii="Times New Roman" w:eastAsia="Times New Roman" w:hAnsi="Times New Roman" w:cs="Times New Roman"/>
          <w:sz w:val="24"/>
          <w:szCs w:val="24"/>
          <w:lang w:eastAsia="ru-RU"/>
        </w:rPr>
        <w:t>Подпрограмма предусматривает реализацию следующих мероприятий на муниципальном уровне:</w:t>
      </w:r>
      <w:r w:rsidRPr="000F02C8">
        <w:rPr>
          <w:rFonts w:ascii="Times New Roman" w:eastAsia="Times New Roman" w:hAnsi="Times New Roman" w:cs="Times New Roman"/>
          <w:sz w:val="24"/>
          <w:szCs w:val="24"/>
          <w:lang w:eastAsia="ru-RU"/>
        </w:rPr>
        <w:tab/>
      </w:r>
    </w:p>
    <w:p w:rsidR="000F02C8" w:rsidRPr="000F02C8" w:rsidRDefault="000F02C8" w:rsidP="000F02C8">
      <w:pPr>
        <w:numPr>
          <w:ilvl w:val="0"/>
          <w:numId w:val="2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Организация учета семей (граждан), изъявивших желание участвовать в подпрограмме (исполнитель – администрация Тейковского муниципального района, администрации поселений Тейковского муниципального района),</w:t>
      </w: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2014 - 2016 годы.</w:t>
      </w:r>
    </w:p>
    <w:p w:rsidR="000F02C8" w:rsidRPr="000F02C8" w:rsidRDefault="000F02C8" w:rsidP="000F02C8">
      <w:pPr>
        <w:numPr>
          <w:ilvl w:val="0"/>
          <w:numId w:val="2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Формирование сводного списка семей (граждан) для участия в Подпрограмме (исполнитель – администрация Тейковского муниципального района, администрации поселений Тейковского муниципального района),</w:t>
      </w: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2014 - 2016 годы.</w:t>
      </w:r>
    </w:p>
    <w:p w:rsidR="000F02C8" w:rsidRPr="000F02C8" w:rsidRDefault="000F02C8" w:rsidP="000F02C8">
      <w:pPr>
        <w:numPr>
          <w:ilvl w:val="0"/>
          <w:numId w:val="2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Определение норматива стоимости 1 квадратного метра общей площади жилья муниципальному образованию (исполнитель – администрация Тейковского муниципального района),</w:t>
      </w: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2014 - 2016 годы.</w:t>
      </w:r>
    </w:p>
    <w:p w:rsidR="000F02C8" w:rsidRPr="000F02C8" w:rsidRDefault="000F02C8" w:rsidP="000F02C8">
      <w:pPr>
        <w:numPr>
          <w:ilvl w:val="0"/>
          <w:numId w:val="2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Выдача семьям (гражданам) в установленном порядке свидетельств о предоставлении субсидии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 (исполнитель – администрация Тейковского муниципального района),</w:t>
      </w: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2014 - 2016 годы.</w:t>
      </w: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4.1. </w:t>
      </w:r>
      <w:proofErr w:type="gramStart"/>
      <w:r w:rsidRPr="000F02C8">
        <w:rPr>
          <w:rFonts w:ascii="Times New Roman" w:eastAsia="Times New Roman" w:hAnsi="Times New Roman" w:cs="Times New Roman"/>
          <w:sz w:val="24"/>
          <w:szCs w:val="24"/>
          <w:lang w:eastAsia="ru-RU"/>
        </w:rPr>
        <w:t>Предоставление  субсидий</w:t>
      </w:r>
      <w:proofErr w:type="gramEnd"/>
      <w:r w:rsidRPr="000F02C8">
        <w:rPr>
          <w:rFonts w:ascii="Times New Roman" w:eastAsia="Times New Roman" w:hAnsi="Times New Roman" w:cs="Times New Roman"/>
          <w:sz w:val="24"/>
          <w:szCs w:val="24"/>
          <w:lang w:eastAsia="ru-RU"/>
        </w:rPr>
        <w:t xml:space="preserve">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2014-2016годы.</w:t>
      </w:r>
    </w:p>
    <w:p w:rsidR="000F02C8" w:rsidRPr="000F02C8" w:rsidRDefault="000F02C8" w:rsidP="000F02C8">
      <w:pPr>
        <w:numPr>
          <w:ilvl w:val="0"/>
          <w:numId w:val="2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Предоставление отчетности, предусмотренной соглашением о предоставлении в соответствующем году субсидии из областного бюджета бюджету Тейковского муниципального района на софинансирование расходных обязательств в рамках Подпрограммы (исполнитель – администрация Тейковского муниципального района),</w:t>
      </w: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2014 - 2016 годы.</w:t>
      </w:r>
    </w:p>
    <w:p w:rsidR="000F02C8" w:rsidRPr="000F02C8" w:rsidRDefault="000F02C8" w:rsidP="000F02C8">
      <w:pPr>
        <w:numPr>
          <w:ilvl w:val="0"/>
          <w:numId w:val="23"/>
        </w:num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Проведение информационно-разъяснительной работы в средствах массовой информации по освещению целей и задач Подпрограммы (исполнитель – администрация Тейковского муниципального района).</w:t>
      </w: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Мероприятие предусматривает публикацию статей в печатных и электронных средствах массовой информации по освещению цели и задач реализации Подпрограммы.</w:t>
      </w:r>
    </w:p>
    <w:p w:rsidR="000F02C8" w:rsidRPr="000F02C8" w:rsidRDefault="000F02C8" w:rsidP="000F02C8">
      <w:pPr>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Срок реализации – 2014 – 2016 годы.</w:t>
      </w:r>
    </w:p>
    <w:p w:rsidR="000F02C8" w:rsidRPr="000F02C8" w:rsidRDefault="000F02C8" w:rsidP="000F02C8">
      <w:pPr>
        <w:spacing w:after="0" w:line="240" w:lineRule="auto"/>
        <w:rPr>
          <w:rFonts w:ascii="Times New Roman" w:eastAsia="Times New Roman" w:hAnsi="Times New Roman" w:cs="Times New Roman"/>
          <w:sz w:val="24"/>
          <w:szCs w:val="24"/>
          <w:lang w:eastAsia="ru-RU"/>
        </w:rPr>
        <w:sectPr w:rsidR="000F02C8" w:rsidRPr="000F02C8">
          <w:pgSz w:w="11906" w:h="16838"/>
          <w:pgMar w:top="1149" w:right="700" w:bottom="1440" w:left="1580" w:header="720" w:footer="720" w:gutter="0"/>
          <w:cols w:space="720"/>
        </w:sectPr>
      </w:pPr>
    </w:p>
    <w:p w:rsidR="000F02C8" w:rsidRPr="000F02C8" w:rsidRDefault="000F02C8" w:rsidP="00ED3878">
      <w:pPr>
        <w:widowControl w:val="0"/>
        <w:overflowPunct w:val="0"/>
        <w:autoSpaceDE w:val="0"/>
        <w:autoSpaceDN w:val="0"/>
        <w:adjustRightInd w:val="0"/>
        <w:spacing w:after="0" w:line="204" w:lineRule="auto"/>
        <w:ind w:right="-1"/>
        <w:rPr>
          <w:rFonts w:ascii="Times New Roman" w:eastAsia="Times New Roman" w:hAnsi="Times New Roman" w:cs="Times New Roman"/>
          <w:sz w:val="24"/>
          <w:szCs w:val="24"/>
          <w:lang w:eastAsia="ru-RU"/>
        </w:rPr>
      </w:pPr>
      <w:bookmarkStart w:id="24" w:name="page235"/>
      <w:bookmarkStart w:id="25" w:name="page237"/>
      <w:bookmarkStart w:id="26" w:name="page241"/>
      <w:bookmarkEnd w:id="24"/>
      <w:bookmarkEnd w:id="25"/>
      <w:bookmarkEnd w:id="26"/>
      <w:r w:rsidRPr="000F02C8">
        <w:rPr>
          <w:rFonts w:ascii="Times New Roman" w:eastAsia="Times New Roman" w:hAnsi="Times New Roman" w:cs="Times New Roman"/>
          <w:sz w:val="24"/>
          <w:szCs w:val="24"/>
          <w:lang w:eastAsia="ru-RU"/>
        </w:rPr>
        <w:lastRenderedPageBreak/>
        <w:t>Таблица 2. Ресурсное обеспечение реализации мероприятий подпрограммы (тыс. руб.)</w:t>
      </w:r>
    </w:p>
    <w:p w:rsidR="000F02C8" w:rsidRPr="000F02C8" w:rsidRDefault="000F02C8" w:rsidP="000F02C8">
      <w:pPr>
        <w:widowControl w:val="0"/>
        <w:overflowPunct w:val="0"/>
        <w:autoSpaceDE w:val="0"/>
        <w:autoSpaceDN w:val="0"/>
        <w:adjustRightInd w:val="0"/>
        <w:spacing w:after="0" w:line="204" w:lineRule="auto"/>
        <w:ind w:right="660"/>
        <w:jc w:val="center"/>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adjustRightInd w:val="0"/>
        <w:spacing w:after="0" w:line="2" w:lineRule="exact"/>
        <w:rPr>
          <w:rFonts w:ascii="Times New Roman" w:eastAsia="Times New Roman" w:hAnsi="Times New Roman" w:cs="Times New Roman"/>
          <w:sz w:val="24"/>
          <w:szCs w:val="24"/>
          <w:lang w:eastAsia="ru-RU"/>
        </w:rPr>
      </w:pPr>
    </w:p>
    <w:tbl>
      <w:tblPr>
        <w:tblW w:w="9336" w:type="dxa"/>
        <w:tblInd w:w="10" w:type="dxa"/>
        <w:tblLayout w:type="fixed"/>
        <w:tblCellMar>
          <w:left w:w="0" w:type="dxa"/>
          <w:right w:w="0" w:type="dxa"/>
        </w:tblCellMar>
        <w:tblLook w:val="00A0" w:firstRow="1" w:lastRow="0" w:firstColumn="1" w:lastColumn="0" w:noHBand="0" w:noVBand="0"/>
      </w:tblPr>
      <w:tblGrid>
        <w:gridCol w:w="640"/>
        <w:gridCol w:w="80"/>
        <w:gridCol w:w="3380"/>
        <w:gridCol w:w="1692"/>
        <w:gridCol w:w="1134"/>
        <w:gridCol w:w="1276"/>
        <w:gridCol w:w="1134"/>
      </w:tblGrid>
      <w:tr w:rsidR="000F02C8" w:rsidRPr="000F02C8" w:rsidTr="000F02C8">
        <w:trPr>
          <w:trHeight w:val="378"/>
        </w:trPr>
        <w:tc>
          <w:tcPr>
            <w:tcW w:w="640" w:type="dxa"/>
            <w:tcBorders>
              <w:top w:val="single" w:sz="8" w:space="0" w:color="auto"/>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w w:val="99"/>
                <w:sz w:val="24"/>
                <w:szCs w:val="24"/>
              </w:rPr>
              <w:t>№</w:t>
            </w:r>
          </w:p>
        </w:tc>
        <w:tc>
          <w:tcPr>
            <w:tcW w:w="3460" w:type="dxa"/>
            <w:gridSpan w:val="2"/>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Наименование</w:t>
            </w:r>
          </w:p>
        </w:tc>
        <w:tc>
          <w:tcPr>
            <w:tcW w:w="1692" w:type="dxa"/>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Исполнитель</w:t>
            </w:r>
          </w:p>
        </w:tc>
        <w:tc>
          <w:tcPr>
            <w:tcW w:w="1134" w:type="dxa"/>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 xml:space="preserve">   2014</w:t>
            </w:r>
          </w:p>
        </w:tc>
        <w:tc>
          <w:tcPr>
            <w:tcW w:w="1276" w:type="dxa"/>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 xml:space="preserve">   2015</w:t>
            </w:r>
          </w:p>
        </w:tc>
        <w:tc>
          <w:tcPr>
            <w:tcW w:w="1134" w:type="dxa"/>
            <w:tcBorders>
              <w:top w:val="single" w:sz="8" w:space="0" w:color="auto"/>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 xml:space="preserve">  2016</w:t>
            </w:r>
          </w:p>
        </w:tc>
      </w:tr>
      <w:tr w:rsidR="000F02C8" w:rsidRPr="000F02C8" w:rsidTr="000F02C8">
        <w:trPr>
          <w:trHeight w:val="322"/>
        </w:trPr>
        <w:tc>
          <w:tcPr>
            <w:tcW w:w="64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jc w:val="center"/>
              <w:rPr>
                <w:rFonts w:ascii="Times New Roman" w:eastAsia="Times New Roman" w:hAnsi="Times New Roman" w:cs="Times New Roman"/>
                <w:sz w:val="24"/>
                <w:szCs w:val="24"/>
              </w:rPr>
            </w:pPr>
            <w:r w:rsidRPr="000F02C8">
              <w:rPr>
                <w:rFonts w:ascii="Times New Roman" w:eastAsia="Times New Roman" w:hAnsi="Times New Roman" w:cs="Times New Roman"/>
                <w:b/>
                <w:bCs/>
                <w:w w:val="99"/>
                <w:sz w:val="24"/>
                <w:szCs w:val="24"/>
              </w:rPr>
              <w:t>п/п</w:t>
            </w:r>
          </w:p>
        </w:tc>
        <w:tc>
          <w:tcPr>
            <w:tcW w:w="3460" w:type="dxa"/>
            <w:gridSpan w:val="2"/>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мероприятия/ Источник</w:t>
            </w:r>
          </w:p>
        </w:tc>
        <w:tc>
          <w:tcPr>
            <w:tcW w:w="1692"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134"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276"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134"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22"/>
        </w:trPr>
        <w:tc>
          <w:tcPr>
            <w:tcW w:w="640" w:type="dxa"/>
            <w:tcBorders>
              <w:top w:val="nil"/>
              <w:left w:val="single" w:sz="8" w:space="0" w:color="auto"/>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460" w:type="dxa"/>
            <w:gridSpan w:val="2"/>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321" w:lineRule="exact"/>
              <w:rPr>
                <w:rFonts w:ascii="Times New Roman" w:eastAsia="Times New Roman" w:hAnsi="Times New Roman" w:cs="Times New Roman"/>
                <w:sz w:val="24"/>
                <w:szCs w:val="24"/>
              </w:rPr>
            </w:pPr>
            <w:r w:rsidRPr="000F02C8">
              <w:rPr>
                <w:rFonts w:ascii="Times New Roman" w:eastAsia="Times New Roman" w:hAnsi="Times New Roman" w:cs="Times New Roman"/>
                <w:b/>
                <w:bCs/>
                <w:sz w:val="24"/>
                <w:szCs w:val="24"/>
              </w:rPr>
              <w:t>ресурсного обеспечения</w:t>
            </w:r>
          </w:p>
        </w:tc>
        <w:tc>
          <w:tcPr>
            <w:tcW w:w="1692"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134"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276"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134" w:type="dxa"/>
            <w:tcBorders>
              <w:top w:val="nil"/>
              <w:left w:val="nil"/>
              <w:bottom w:val="nil"/>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62"/>
        </w:trPr>
        <w:tc>
          <w:tcPr>
            <w:tcW w:w="640" w:type="dxa"/>
            <w:tcBorders>
              <w:top w:val="nil"/>
              <w:left w:val="single" w:sz="8" w:space="0" w:color="auto"/>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460" w:type="dxa"/>
            <w:gridSpan w:val="2"/>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692"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r>
      <w:tr w:rsidR="000F02C8" w:rsidRPr="000F02C8" w:rsidTr="000F02C8">
        <w:trPr>
          <w:trHeight w:val="369"/>
        </w:trPr>
        <w:tc>
          <w:tcPr>
            <w:tcW w:w="4100" w:type="dxa"/>
            <w:gridSpan w:val="3"/>
            <w:tcBorders>
              <w:top w:val="nil"/>
              <w:left w:val="single" w:sz="8" w:space="0" w:color="auto"/>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Подпрограмма, всего</w:t>
            </w:r>
          </w:p>
        </w:tc>
        <w:tc>
          <w:tcPr>
            <w:tcW w:w="1692"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276"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541,4</w:t>
            </w:r>
          </w:p>
        </w:tc>
        <w:tc>
          <w:tcPr>
            <w:tcW w:w="1134"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70"/>
        </w:trPr>
        <w:tc>
          <w:tcPr>
            <w:tcW w:w="4100" w:type="dxa"/>
            <w:gridSpan w:val="3"/>
            <w:tcBorders>
              <w:top w:val="nil"/>
              <w:left w:val="single" w:sz="8" w:space="0" w:color="auto"/>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692"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r>
      <w:tr w:rsidR="000F02C8" w:rsidRPr="000F02C8" w:rsidTr="000F02C8">
        <w:trPr>
          <w:trHeight w:val="369"/>
        </w:trPr>
        <w:tc>
          <w:tcPr>
            <w:tcW w:w="4100" w:type="dxa"/>
            <w:gridSpan w:val="3"/>
            <w:tcBorders>
              <w:top w:val="nil"/>
              <w:left w:val="single" w:sz="8" w:space="0" w:color="auto"/>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бюджетные ассигнования</w:t>
            </w:r>
          </w:p>
        </w:tc>
        <w:tc>
          <w:tcPr>
            <w:tcW w:w="1692"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276"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541,4</w:t>
            </w:r>
          </w:p>
        </w:tc>
        <w:tc>
          <w:tcPr>
            <w:tcW w:w="1134"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67"/>
        </w:trPr>
        <w:tc>
          <w:tcPr>
            <w:tcW w:w="4100" w:type="dxa"/>
            <w:gridSpan w:val="3"/>
            <w:tcBorders>
              <w:top w:val="nil"/>
              <w:left w:val="single" w:sz="8" w:space="0" w:color="auto"/>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692"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r>
      <w:tr w:rsidR="000F02C8" w:rsidRPr="000F02C8" w:rsidTr="000F02C8">
        <w:trPr>
          <w:trHeight w:val="369"/>
        </w:trPr>
        <w:tc>
          <w:tcPr>
            <w:tcW w:w="4100" w:type="dxa"/>
            <w:gridSpan w:val="3"/>
            <w:tcBorders>
              <w:top w:val="nil"/>
              <w:left w:val="single" w:sz="8" w:space="0" w:color="auto"/>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областной бюджет</w:t>
            </w:r>
          </w:p>
        </w:tc>
        <w:tc>
          <w:tcPr>
            <w:tcW w:w="1692"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276"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455,4</w:t>
            </w:r>
          </w:p>
        </w:tc>
        <w:tc>
          <w:tcPr>
            <w:tcW w:w="1134" w:type="dxa"/>
            <w:tcBorders>
              <w:top w:val="nil"/>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210"/>
        </w:trPr>
        <w:tc>
          <w:tcPr>
            <w:tcW w:w="4100" w:type="dxa"/>
            <w:gridSpan w:val="3"/>
            <w:tcBorders>
              <w:top w:val="nil"/>
              <w:left w:val="single" w:sz="8" w:space="0" w:color="auto"/>
              <w:bottom w:val="single" w:sz="4"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поселений Тейковского муниципального района</w:t>
            </w:r>
          </w:p>
        </w:tc>
        <w:tc>
          <w:tcPr>
            <w:tcW w:w="1692" w:type="dxa"/>
            <w:tcBorders>
              <w:top w:val="nil"/>
              <w:left w:val="nil"/>
              <w:bottom w:val="single" w:sz="4"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86,0</w:t>
            </w:r>
          </w:p>
        </w:tc>
        <w:tc>
          <w:tcPr>
            <w:tcW w:w="1134" w:type="dxa"/>
            <w:tcBorders>
              <w:top w:val="nil"/>
              <w:left w:val="nil"/>
              <w:bottom w:val="single" w:sz="4"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420"/>
        </w:trPr>
        <w:tc>
          <w:tcPr>
            <w:tcW w:w="720" w:type="dxa"/>
            <w:gridSpan w:val="2"/>
            <w:tcBorders>
              <w:top w:val="single" w:sz="4" w:space="0" w:color="auto"/>
              <w:left w:val="single" w:sz="8" w:space="0" w:color="auto"/>
              <w:bottom w:val="nil"/>
              <w:right w:val="single" w:sz="4"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1.</w:t>
            </w:r>
          </w:p>
        </w:tc>
        <w:tc>
          <w:tcPr>
            <w:tcW w:w="8616" w:type="dxa"/>
            <w:gridSpan w:val="5"/>
            <w:tcBorders>
              <w:top w:val="single" w:sz="4" w:space="0" w:color="auto"/>
              <w:left w:val="single" w:sz="4" w:space="0" w:color="auto"/>
              <w:bottom w:val="nil"/>
              <w:right w:val="single" w:sz="8" w:space="0" w:color="auto"/>
            </w:tcBorders>
          </w:tcPr>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Мероприятие</w:t>
            </w:r>
          </w:p>
          <w:p w:rsidR="000F02C8" w:rsidRPr="000F02C8" w:rsidRDefault="000F02C8" w:rsidP="000F02C8">
            <w:pPr>
              <w:spacing w:after="0" w:line="252" w:lineRule="auto"/>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r>
      <w:tr w:rsidR="000F02C8" w:rsidRPr="000F02C8" w:rsidTr="000F02C8">
        <w:trPr>
          <w:trHeight w:val="420"/>
        </w:trPr>
        <w:tc>
          <w:tcPr>
            <w:tcW w:w="720" w:type="dxa"/>
            <w:gridSpan w:val="2"/>
            <w:tcBorders>
              <w:top w:val="single" w:sz="4" w:space="0" w:color="auto"/>
              <w:left w:val="single" w:sz="8" w:space="0" w:color="auto"/>
              <w:bottom w:val="nil"/>
              <w:right w:val="single" w:sz="4"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3380" w:type="dxa"/>
            <w:tcBorders>
              <w:top w:val="single" w:sz="4" w:space="0" w:color="auto"/>
              <w:left w:val="single" w:sz="4" w:space="0" w:color="auto"/>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бюджетные ассигнования</w:t>
            </w:r>
          </w:p>
        </w:tc>
        <w:tc>
          <w:tcPr>
            <w:tcW w:w="1692" w:type="dxa"/>
            <w:tcBorders>
              <w:top w:val="single" w:sz="4" w:space="0" w:color="auto"/>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single" w:sz="4" w:space="0" w:color="auto"/>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276" w:type="dxa"/>
            <w:tcBorders>
              <w:top w:val="single" w:sz="4" w:space="0" w:color="auto"/>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541,4</w:t>
            </w:r>
          </w:p>
        </w:tc>
        <w:tc>
          <w:tcPr>
            <w:tcW w:w="1134" w:type="dxa"/>
            <w:tcBorders>
              <w:top w:val="single" w:sz="4" w:space="0" w:color="auto"/>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420"/>
        </w:trPr>
        <w:tc>
          <w:tcPr>
            <w:tcW w:w="720" w:type="dxa"/>
            <w:gridSpan w:val="2"/>
            <w:tcBorders>
              <w:top w:val="single" w:sz="4" w:space="0" w:color="auto"/>
              <w:left w:val="single" w:sz="8" w:space="0" w:color="auto"/>
              <w:bottom w:val="nil"/>
              <w:right w:val="single" w:sz="4"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3380" w:type="dxa"/>
            <w:tcBorders>
              <w:top w:val="single" w:sz="4" w:space="0" w:color="auto"/>
              <w:left w:val="single" w:sz="4" w:space="0" w:color="auto"/>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областной бюджет</w:t>
            </w:r>
          </w:p>
        </w:tc>
        <w:tc>
          <w:tcPr>
            <w:tcW w:w="1692" w:type="dxa"/>
            <w:tcBorders>
              <w:top w:val="single" w:sz="4" w:space="0" w:color="auto"/>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single" w:sz="4" w:space="0" w:color="auto"/>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276" w:type="dxa"/>
            <w:tcBorders>
              <w:top w:val="single" w:sz="4" w:space="0" w:color="auto"/>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455,4</w:t>
            </w:r>
          </w:p>
        </w:tc>
        <w:tc>
          <w:tcPr>
            <w:tcW w:w="1134" w:type="dxa"/>
            <w:tcBorders>
              <w:top w:val="single" w:sz="4" w:space="0" w:color="auto"/>
              <w:left w:val="nil"/>
              <w:bottom w:val="nil"/>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r w:rsidR="000F02C8" w:rsidRPr="000F02C8" w:rsidTr="000F02C8">
        <w:trPr>
          <w:trHeight w:val="70"/>
        </w:trPr>
        <w:tc>
          <w:tcPr>
            <w:tcW w:w="640" w:type="dxa"/>
            <w:tcBorders>
              <w:top w:val="nil"/>
              <w:left w:val="single" w:sz="8" w:space="0" w:color="auto"/>
              <w:bottom w:val="single" w:sz="8" w:space="0" w:color="auto"/>
              <w:right w:val="nil"/>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80" w:type="dxa"/>
            <w:tcBorders>
              <w:top w:val="nil"/>
              <w:left w:val="nil"/>
              <w:bottom w:val="single" w:sz="8" w:space="0" w:color="auto"/>
              <w:right w:val="single" w:sz="4" w:space="0" w:color="auto"/>
            </w:tcBorders>
            <w:vAlign w:val="bottom"/>
          </w:tcPr>
          <w:p w:rsidR="000F02C8" w:rsidRPr="000F02C8" w:rsidRDefault="000F02C8" w:rsidP="000F02C8">
            <w:pPr>
              <w:widowControl w:val="0"/>
              <w:autoSpaceDE w:val="0"/>
              <w:autoSpaceDN w:val="0"/>
              <w:adjustRightInd w:val="0"/>
              <w:spacing w:after="0" w:line="252" w:lineRule="auto"/>
              <w:rPr>
                <w:rFonts w:ascii="Times New Roman" w:eastAsia="Times New Roman" w:hAnsi="Times New Roman" w:cs="Times New Roman"/>
                <w:sz w:val="24"/>
                <w:szCs w:val="24"/>
              </w:rPr>
            </w:pPr>
          </w:p>
        </w:tc>
        <w:tc>
          <w:tcPr>
            <w:tcW w:w="3380" w:type="dxa"/>
            <w:tcBorders>
              <w:top w:val="nil"/>
              <w:left w:val="single" w:sz="4" w:space="0" w:color="auto"/>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 бюджет поселений Тейковского муниципального района</w:t>
            </w:r>
          </w:p>
        </w:tc>
        <w:tc>
          <w:tcPr>
            <w:tcW w:w="1692"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c>
          <w:tcPr>
            <w:tcW w:w="1276"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86,0</w:t>
            </w:r>
          </w:p>
        </w:tc>
        <w:tc>
          <w:tcPr>
            <w:tcW w:w="1134" w:type="dxa"/>
            <w:tcBorders>
              <w:top w:val="nil"/>
              <w:left w:val="nil"/>
              <w:bottom w:val="single" w:sz="8" w:space="0" w:color="auto"/>
              <w:right w:val="single" w:sz="8" w:space="0" w:color="auto"/>
            </w:tcBorders>
          </w:tcPr>
          <w:p w:rsidR="000F02C8" w:rsidRPr="000F02C8" w:rsidRDefault="000F02C8" w:rsidP="000F02C8">
            <w:pPr>
              <w:spacing w:after="0" w:line="252" w:lineRule="auto"/>
              <w:jc w:val="center"/>
              <w:rPr>
                <w:rFonts w:ascii="Times New Roman" w:eastAsia="Times New Roman" w:hAnsi="Times New Roman" w:cs="Times New Roman"/>
                <w:sz w:val="24"/>
                <w:szCs w:val="24"/>
              </w:rPr>
            </w:pPr>
            <w:r w:rsidRPr="000F02C8">
              <w:rPr>
                <w:rFonts w:ascii="Times New Roman" w:eastAsia="Times New Roman" w:hAnsi="Times New Roman" w:cs="Times New Roman"/>
                <w:sz w:val="24"/>
                <w:szCs w:val="24"/>
              </w:rPr>
              <w:t>0</w:t>
            </w:r>
          </w:p>
        </w:tc>
      </w:tr>
    </w:tbl>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sectPr w:rsidR="000F02C8" w:rsidRPr="000F02C8" w:rsidSect="000F02C8">
          <w:pgSz w:w="11906" w:h="16838"/>
          <w:pgMar w:top="1134" w:right="850" w:bottom="1134" w:left="1701" w:header="708" w:footer="708" w:gutter="0"/>
          <w:cols w:space="708"/>
          <w:docGrid w:linePitch="360"/>
        </w:sectPr>
      </w:pP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lastRenderedPageBreak/>
        <w:t>Приложение № 6 к муниципальной программе</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 xml:space="preserve">«Обеспечение доступным и комфортным жильем, </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объектами инженерной инфраструктуры</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 xml:space="preserve">и услугами жилищно-коммунального хозяйства </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населения Тейковского муниципального района»</w:t>
      </w:r>
    </w:p>
    <w:p w:rsidR="000F02C8" w:rsidRPr="000F02C8" w:rsidRDefault="000F02C8" w:rsidP="000F02C8">
      <w:pPr>
        <w:spacing w:after="0" w:line="240" w:lineRule="auto"/>
        <w:rPr>
          <w:rFonts w:ascii="Times New Roman" w:eastAsia="Times New Roman" w:hAnsi="Times New Roman" w:cs="Times New Roman"/>
          <w:sz w:val="27"/>
          <w:szCs w:val="27"/>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Подпрограмма</w:t>
      </w:r>
    </w:p>
    <w:p w:rsidR="000F02C8" w:rsidRPr="000F02C8" w:rsidRDefault="000F02C8" w:rsidP="000F02C8">
      <w:pPr>
        <w:spacing w:before="64" w:after="0" w:line="240" w:lineRule="auto"/>
        <w:ind w:right="262"/>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«Проведение капитального</w:t>
      </w:r>
      <w:r w:rsidRPr="000F02C8">
        <w:rPr>
          <w:rFonts w:ascii="Times New Roman" w:eastAsia="Times New Roman" w:hAnsi="Times New Roman" w:cs="Times New Roman"/>
          <w:b/>
          <w:spacing w:val="-7"/>
          <w:sz w:val="24"/>
          <w:szCs w:val="24"/>
          <w:lang w:eastAsia="ru-RU"/>
        </w:rPr>
        <w:t xml:space="preserve"> </w:t>
      </w:r>
      <w:r w:rsidRPr="000F02C8">
        <w:rPr>
          <w:rFonts w:ascii="Times New Roman" w:eastAsia="Times New Roman" w:hAnsi="Times New Roman" w:cs="Times New Roman"/>
          <w:b/>
          <w:sz w:val="24"/>
          <w:szCs w:val="24"/>
          <w:lang w:eastAsia="ru-RU"/>
        </w:rPr>
        <w:t>ремонта</w:t>
      </w:r>
      <w:r w:rsidRPr="000F02C8">
        <w:rPr>
          <w:rFonts w:ascii="Times New Roman" w:eastAsia="Times New Roman" w:hAnsi="Times New Roman" w:cs="Times New Roman"/>
          <w:b/>
          <w:spacing w:val="-14"/>
          <w:sz w:val="24"/>
          <w:szCs w:val="24"/>
          <w:lang w:eastAsia="ru-RU"/>
        </w:rPr>
        <w:t xml:space="preserve"> </w:t>
      </w:r>
      <w:r w:rsidRPr="000F02C8">
        <w:rPr>
          <w:rFonts w:ascii="Times New Roman" w:eastAsia="Times New Roman" w:hAnsi="Times New Roman" w:cs="Times New Roman"/>
          <w:b/>
          <w:sz w:val="24"/>
          <w:szCs w:val="24"/>
          <w:lang w:eastAsia="ru-RU"/>
        </w:rPr>
        <w:t>общего</w:t>
      </w:r>
      <w:r w:rsidRPr="000F02C8">
        <w:rPr>
          <w:rFonts w:ascii="Times New Roman" w:eastAsia="Times New Roman" w:hAnsi="Times New Roman" w:cs="Times New Roman"/>
          <w:b/>
          <w:w w:val="98"/>
          <w:sz w:val="24"/>
          <w:szCs w:val="24"/>
          <w:lang w:eastAsia="ru-RU"/>
        </w:rPr>
        <w:t xml:space="preserve"> </w:t>
      </w:r>
      <w:r w:rsidRPr="000F02C8">
        <w:rPr>
          <w:rFonts w:ascii="Times New Roman" w:eastAsia="Times New Roman" w:hAnsi="Times New Roman" w:cs="Times New Roman"/>
          <w:b/>
          <w:sz w:val="24"/>
          <w:szCs w:val="24"/>
          <w:lang w:eastAsia="ru-RU"/>
        </w:rPr>
        <w:t>имущества</w:t>
      </w:r>
      <w:r w:rsidRPr="000F02C8">
        <w:rPr>
          <w:rFonts w:ascii="Times New Roman" w:eastAsia="Times New Roman" w:hAnsi="Times New Roman" w:cs="Times New Roman"/>
          <w:b/>
          <w:spacing w:val="-12"/>
          <w:sz w:val="24"/>
          <w:szCs w:val="24"/>
          <w:lang w:eastAsia="ru-RU"/>
        </w:rPr>
        <w:t xml:space="preserve"> </w:t>
      </w:r>
      <w:r w:rsidRPr="000F02C8">
        <w:rPr>
          <w:rFonts w:ascii="Times New Roman" w:eastAsia="Times New Roman" w:hAnsi="Times New Roman" w:cs="Times New Roman"/>
          <w:b/>
          <w:sz w:val="24"/>
          <w:szCs w:val="24"/>
          <w:lang w:eastAsia="ru-RU"/>
        </w:rPr>
        <w:t>в</w:t>
      </w:r>
      <w:r w:rsidRPr="000F02C8">
        <w:rPr>
          <w:rFonts w:ascii="Times New Roman" w:eastAsia="Times New Roman" w:hAnsi="Times New Roman" w:cs="Times New Roman"/>
          <w:b/>
          <w:spacing w:val="-28"/>
          <w:sz w:val="24"/>
          <w:szCs w:val="24"/>
          <w:lang w:eastAsia="ru-RU"/>
        </w:rPr>
        <w:t xml:space="preserve"> </w:t>
      </w:r>
      <w:r w:rsidRPr="000F02C8">
        <w:rPr>
          <w:rFonts w:ascii="Times New Roman" w:eastAsia="Times New Roman" w:hAnsi="Times New Roman" w:cs="Times New Roman"/>
          <w:b/>
          <w:sz w:val="24"/>
          <w:szCs w:val="24"/>
          <w:lang w:eastAsia="ru-RU"/>
        </w:rPr>
        <w:t>многоквартирных</w:t>
      </w:r>
      <w:r w:rsidRPr="000F02C8">
        <w:rPr>
          <w:rFonts w:ascii="Times New Roman" w:eastAsia="Times New Roman" w:hAnsi="Times New Roman" w:cs="Times New Roman"/>
          <w:b/>
          <w:spacing w:val="-2"/>
          <w:sz w:val="24"/>
          <w:szCs w:val="24"/>
          <w:lang w:eastAsia="ru-RU"/>
        </w:rPr>
        <w:t xml:space="preserve"> </w:t>
      </w:r>
      <w:r w:rsidRPr="000F02C8">
        <w:rPr>
          <w:rFonts w:ascii="Times New Roman" w:eastAsia="Times New Roman" w:hAnsi="Times New Roman" w:cs="Times New Roman"/>
          <w:b/>
          <w:sz w:val="24"/>
          <w:szCs w:val="24"/>
          <w:lang w:eastAsia="ru-RU"/>
        </w:rPr>
        <w:t>домах,</w:t>
      </w:r>
      <w:r w:rsidRPr="000F02C8">
        <w:rPr>
          <w:rFonts w:ascii="Times New Roman" w:eastAsia="Times New Roman" w:hAnsi="Times New Roman" w:cs="Times New Roman"/>
          <w:b/>
          <w:spacing w:val="-22"/>
          <w:sz w:val="24"/>
          <w:szCs w:val="24"/>
          <w:lang w:eastAsia="ru-RU"/>
        </w:rPr>
        <w:t xml:space="preserve"> </w:t>
      </w:r>
      <w:r w:rsidRPr="000F02C8">
        <w:rPr>
          <w:rFonts w:ascii="Times New Roman" w:eastAsia="Times New Roman" w:hAnsi="Times New Roman" w:cs="Times New Roman"/>
          <w:b/>
          <w:sz w:val="24"/>
          <w:szCs w:val="24"/>
          <w:lang w:eastAsia="ru-RU"/>
        </w:rPr>
        <w:t>расположенных</w:t>
      </w:r>
      <w:r w:rsidRPr="000F02C8">
        <w:rPr>
          <w:rFonts w:ascii="Times New Roman" w:eastAsia="Times New Roman" w:hAnsi="Times New Roman" w:cs="Times New Roman"/>
          <w:b/>
          <w:spacing w:val="-24"/>
          <w:sz w:val="24"/>
          <w:szCs w:val="24"/>
          <w:lang w:eastAsia="ru-RU"/>
        </w:rPr>
        <w:t xml:space="preserve"> </w:t>
      </w:r>
      <w:r w:rsidRPr="000F02C8">
        <w:rPr>
          <w:rFonts w:ascii="Times New Roman" w:eastAsia="Times New Roman" w:hAnsi="Times New Roman" w:cs="Times New Roman"/>
          <w:b/>
          <w:sz w:val="24"/>
          <w:szCs w:val="24"/>
          <w:lang w:eastAsia="ru-RU"/>
        </w:rPr>
        <w:t>на</w:t>
      </w:r>
      <w:r w:rsidRPr="000F02C8">
        <w:rPr>
          <w:rFonts w:ascii="Times New Roman" w:eastAsia="Times New Roman" w:hAnsi="Times New Roman" w:cs="Times New Roman"/>
          <w:b/>
          <w:spacing w:val="-30"/>
          <w:sz w:val="24"/>
          <w:szCs w:val="24"/>
          <w:lang w:eastAsia="ru-RU"/>
        </w:rPr>
        <w:t xml:space="preserve"> </w:t>
      </w:r>
      <w:r w:rsidRPr="000F02C8">
        <w:rPr>
          <w:rFonts w:ascii="Times New Roman" w:eastAsia="Times New Roman" w:hAnsi="Times New Roman" w:cs="Times New Roman"/>
          <w:b/>
          <w:sz w:val="24"/>
          <w:szCs w:val="24"/>
          <w:lang w:eastAsia="ru-RU"/>
        </w:rPr>
        <w:t>территории</w:t>
      </w:r>
      <w:r w:rsidRPr="000F02C8">
        <w:rPr>
          <w:rFonts w:ascii="Times New Roman" w:eastAsia="Times New Roman" w:hAnsi="Times New Roman" w:cs="Times New Roman"/>
          <w:b/>
          <w:w w:val="98"/>
          <w:sz w:val="24"/>
          <w:szCs w:val="24"/>
          <w:lang w:eastAsia="ru-RU"/>
        </w:rPr>
        <w:t xml:space="preserve"> </w:t>
      </w:r>
      <w:r w:rsidRPr="000F02C8">
        <w:rPr>
          <w:rFonts w:ascii="Times New Roman" w:eastAsia="Times New Roman" w:hAnsi="Times New Roman" w:cs="Times New Roman"/>
          <w:b/>
          <w:sz w:val="24"/>
          <w:szCs w:val="24"/>
          <w:lang w:eastAsia="ru-RU"/>
        </w:rPr>
        <w:t>Тейковского муниципального района»</w:t>
      </w:r>
    </w:p>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ru-RU"/>
        </w:rPr>
      </w:pPr>
    </w:p>
    <w:tbl>
      <w:tblPr>
        <w:tblW w:w="10065" w:type="dxa"/>
        <w:tblInd w:w="-459" w:type="dxa"/>
        <w:tblLayout w:type="fixed"/>
        <w:tblLook w:val="0000" w:firstRow="0" w:lastRow="0" w:firstColumn="0" w:lastColumn="0" w:noHBand="0" w:noVBand="0"/>
      </w:tblPr>
      <w:tblGrid>
        <w:gridCol w:w="2410"/>
        <w:gridCol w:w="7655"/>
      </w:tblGrid>
      <w:tr w:rsidR="000F02C8" w:rsidRPr="000F02C8" w:rsidTr="000F02C8">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Паспорт подпрограммы</w:t>
            </w:r>
            <w:r w:rsidRPr="000F02C8">
              <w:rPr>
                <w:rFonts w:ascii="Times New Roman" w:eastAsia="Times New Roman" w:hAnsi="Times New Roman" w:cs="Times New Roman"/>
                <w:sz w:val="24"/>
                <w:szCs w:val="24"/>
                <w:lang w:eastAsia="ar-SA"/>
              </w:rPr>
              <w:t xml:space="preserve"> </w:t>
            </w:r>
            <w:r w:rsidRPr="000F02C8">
              <w:rPr>
                <w:rFonts w:ascii="Times New Roman" w:eastAsia="Times New Roman" w:hAnsi="Times New Roman" w:cs="Times New Roman"/>
                <w:b/>
                <w:sz w:val="24"/>
                <w:szCs w:val="24"/>
                <w:lang w:eastAsia="ar-SA"/>
              </w:rPr>
              <w:t>«Проведение капитального ремонта общего имущества в многоквартирных домах, расположенных на территории Тейковского муниципального района»</w:t>
            </w:r>
          </w:p>
        </w:tc>
      </w:tr>
      <w:tr w:rsidR="000F02C8" w:rsidRPr="000F02C8" w:rsidTr="000F02C8">
        <w:tc>
          <w:tcPr>
            <w:tcW w:w="2410"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Тип подпрограммы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специальная</w:t>
            </w:r>
          </w:p>
        </w:tc>
      </w:tr>
      <w:tr w:rsidR="000F02C8" w:rsidRPr="000F02C8" w:rsidTr="000F02C8">
        <w:tc>
          <w:tcPr>
            <w:tcW w:w="2410"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Наименование подпрограммы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«Проведение капитального ремонта общего имущества в многоквартирных домах, расположенных на территории Тейковского муниципального района»</w:t>
            </w:r>
          </w:p>
        </w:tc>
      </w:tr>
      <w:tr w:rsidR="000F02C8" w:rsidRPr="000F02C8" w:rsidTr="000F02C8">
        <w:tc>
          <w:tcPr>
            <w:tcW w:w="2410"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Срок реализации подпрограммы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2017 - 2019 годы</w:t>
            </w:r>
          </w:p>
        </w:tc>
      </w:tr>
      <w:tr w:rsidR="000F02C8" w:rsidRPr="000F02C8" w:rsidTr="000F02C8">
        <w:tc>
          <w:tcPr>
            <w:tcW w:w="2410"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Исполнители подпрограммы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0F02C8" w:rsidRPr="000F02C8" w:rsidTr="000F02C8">
        <w:tc>
          <w:tcPr>
            <w:tcW w:w="2410"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Цель (цели) подпрограммы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улучшение технического состояния многоквартирных домов, расположенных на территории Тейковского муниципального района, за исключением многоквартирных домов, признанных в установленном Правительством Российской Федерации порядке аварийными и подлежащими сносу, а также жилых домов блокированной застройки, включенных в Региональный краткосрочный план реализации региональной программы капитального ремонта общего имущества в многоквартирных домах, расположенных на территории Тейковского муниципального района Ивановской области на 2017 год</w:t>
            </w:r>
          </w:p>
        </w:tc>
      </w:tr>
      <w:tr w:rsidR="000F02C8" w:rsidRPr="000F02C8" w:rsidTr="000F02C8">
        <w:tc>
          <w:tcPr>
            <w:tcW w:w="2410"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Объемы ресурсного обеспечения подпрограммы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Общий объем бюджетных ассигнований: </w:t>
            </w:r>
          </w:p>
          <w:p w:rsidR="000F02C8" w:rsidRPr="000F02C8" w:rsidRDefault="000F02C8" w:rsidP="000F02C8">
            <w:pPr>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2017 год – 1023,1 тыс. руб. </w:t>
            </w:r>
          </w:p>
          <w:p w:rsidR="000F02C8" w:rsidRPr="000F02C8" w:rsidRDefault="000F02C8" w:rsidP="000F02C8">
            <w:pPr>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2018 год – 1023,1 тыс. руб.</w:t>
            </w:r>
          </w:p>
          <w:p w:rsidR="000F02C8" w:rsidRPr="000F02C8" w:rsidRDefault="000F02C8" w:rsidP="000F02C8">
            <w:pPr>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2019 год – 1023,1 тыс. руб.</w:t>
            </w:r>
          </w:p>
          <w:p w:rsidR="000F02C8" w:rsidRPr="000F02C8" w:rsidRDefault="000F02C8" w:rsidP="000F02C8">
            <w:pPr>
              <w:spacing w:after="0" w:line="240" w:lineRule="auto"/>
              <w:rPr>
                <w:rFonts w:ascii="Times New Roman" w:eastAsia="Times New Roman" w:hAnsi="Times New Roman" w:cs="Times New Roman"/>
                <w:sz w:val="24"/>
                <w:szCs w:val="24"/>
                <w:lang w:eastAsia="ar-SA"/>
              </w:rPr>
            </w:pPr>
          </w:p>
          <w:p w:rsidR="000F02C8" w:rsidRPr="000F02C8" w:rsidRDefault="000F02C8" w:rsidP="000F02C8">
            <w:pPr>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 Тейковского муниципального района:</w:t>
            </w:r>
          </w:p>
          <w:p w:rsidR="000F02C8" w:rsidRPr="000F02C8" w:rsidRDefault="000F02C8" w:rsidP="000F02C8">
            <w:pPr>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2017 год – 1023,1 тыс. руб.   </w:t>
            </w:r>
          </w:p>
          <w:p w:rsidR="000F02C8" w:rsidRPr="000F02C8" w:rsidRDefault="000F02C8" w:rsidP="000F02C8">
            <w:pPr>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2018 год – 1023,1 тыс. руб.</w:t>
            </w:r>
          </w:p>
          <w:p w:rsidR="000F02C8" w:rsidRPr="000F02C8" w:rsidRDefault="000F02C8" w:rsidP="000F02C8">
            <w:pPr>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2019 год – 1023,1 тыс. руб.</w:t>
            </w:r>
          </w:p>
        </w:tc>
      </w:tr>
    </w:tbl>
    <w:p w:rsidR="000F02C8" w:rsidRPr="000F02C8" w:rsidRDefault="000F02C8" w:rsidP="000F02C8">
      <w:pPr>
        <w:snapToGrid w:val="0"/>
        <w:spacing w:after="0" w:line="240" w:lineRule="auto"/>
        <w:jc w:val="both"/>
        <w:rPr>
          <w:rFonts w:ascii="Times New Roman" w:eastAsia="Times New Roman" w:hAnsi="Times New Roman" w:cs="Times New Roman"/>
          <w:b/>
          <w:sz w:val="24"/>
          <w:szCs w:val="24"/>
          <w:lang w:eastAsia="ru-RU"/>
        </w:rPr>
        <w:sectPr w:rsidR="000F02C8" w:rsidRPr="000F02C8" w:rsidSect="000F02C8">
          <w:pgSz w:w="11906" w:h="16838"/>
          <w:pgMar w:top="567" w:right="851" w:bottom="1134" w:left="1701" w:header="720" w:footer="720" w:gutter="0"/>
          <w:cols w:space="720"/>
        </w:sectPr>
      </w:pPr>
    </w:p>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lastRenderedPageBreak/>
        <w:t>Краткая характеристика сферы реализации подпрограммы</w:t>
      </w:r>
    </w:p>
    <w:p w:rsidR="000F02C8" w:rsidRPr="000F02C8" w:rsidRDefault="000F02C8" w:rsidP="000F02C8">
      <w:pPr>
        <w:snapToGrid w:val="0"/>
        <w:spacing w:after="0" w:line="240" w:lineRule="auto"/>
        <w:jc w:val="both"/>
        <w:rPr>
          <w:rFonts w:ascii="Times New Roman" w:eastAsia="Times New Roman" w:hAnsi="Times New Roman" w:cs="Times New Roman"/>
          <w:b/>
          <w:sz w:val="24"/>
          <w:szCs w:val="24"/>
          <w:lang w:eastAsia="ru-RU"/>
        </w:rPr>
      </w:pPr>
    </w:p>
    <w:p w:rsidR="000F02C8" w:rsidRPr="000F02C8" w:rsidRDefault="000F02C8" w:rsidP="00AE46AF">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В настоящее время техническое состояние многих многоквартирных домов Тейковского муниципального района не соответствует современным требованиям, предъявляемым к техническим и качественным характеристикам жилищного фонда. Главная причина плохого состояния многоквартирного жилищного фонда – многолетнее отсутствие надлежащего технического обслуживания и достигший критического уровня «</w:t>
      </w:r>
      <w:proofErr w:type="spellStart"/>
      <w:r w:rsidRPr="000F02C8">
        <w:rPr>
          <w:rFonts w:ascii="Times New Roman" w:eastAsia="Times New Roman" w:hAnsi="Times New Roman" w:cs="Times New Roman"/>
          <w:sz w:val="24"/>
          <w:szCs w:val="24"/>
          <w:lang w:eastAsia="ru-RU"/>
        </w:rPr>
        <w:t>недоремонт</w:t>
      </w:r>
      <w:proofErr w:type="spellEnd"/>
      <w:r w:rsidRPr="000F02C8">
        <w:rPr>
          <w:rFonts w:ascii="Times New Roman" w:eastAsia="Times New Roman" w:hAnsi="Times New Roman" w:cs="Times New Roman"/>
          <w:sz w:val="24"/>
          <w:szCs w:val="24"/>
          <w:lang w:eastAsia="ru-RU"/>
        </w:rPr>
        <w:t>» домов.</w:t>
      </w:r>
    </w:p>
    <w:p w:rsidR="000F02C8" w:rsidRPr="000F02C8" w:rsidRDefault="000F02C8" w:rsidP="00AE46AF">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Актуальность принятия настоящей подпрограммы обусловлена рядом социальных и экономических факторов. Социальные факторы связаны с низким качеством жилищных услуг и потенциальной аварийностью объектов жилищного фонда, экономические – с высокими эксплуатационными затратами на его содержание.</w:t>
      </w:r>
    </w:p>
    <w:p w:rsidR="000F02C8" w:rsidRPr="000F02C8" w:rsidRDefault="000F02C8" w:rsidP="00AE46AF">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В связи с высокой социальной важностью задачи надлежащего содержания многоквартирных домов требуется обеспечение оптимизации процессов планирования капитального ремонта.</w:t>
      </w:r>
    </w:p>
    <w:p w:rsidR="000F02C8" w:rsidRPr="000F02C8" w:rsidRDefault="000F02C8" w:rsidP="00AE46AF">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Реализация указанных принципов должно обеспечить проведение капитального ремонта жилищного фонда с учетом фактического технического состояния конструктивных элементов многоквартирных домов.</w:t>
      </w:r>
    </w:p>
    <w:p w:rsidR="000F02C8" w:rsidRPr="000F02C8" w:rsidRDefault="000F02C8" w:rsidP="00AE46AF">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Программный подход представляется единственно возможным, поскольку позволяет провести комплекс организационных, производственных, социально-экономических и других мероприятий для достижения поставленной цели, а также позволяет скоординировать деятельность всех участников процесса.</w:t>
      </w:r>
    </w:p>
    <w:p w:rsidR="000F02C8" w:rsidRPr="000F02C8" w:rsidRDefault="000F02C8" w:rsidP="00AE46AF">
      <w:pPr>
        <w:snapToGrid w:val="0"/>
        <w:spacing w:after="0" w:line="240" w:lineRule="auto"/>
        <w:ind w:firstLine="709"/>
        <w:jc w:val="center"/>
        <w:rPr>
          <w:rFonts w:ascii="Times New Roman" w:eastAsia="Times New Roman" w:hAnsi="Times New Roman" w:cs="Times New Roman"/>
          <w:b/>
          <w:bCs/>
          <w:sz w:val="24"/>
          <w:szCs w:val="24"/>
          <w:lang w:eastAsia="ru-RU"/>
        </w:rPr>
      </w:pPr>
    </w:p>
    <w:p w:rsidR="000F02C8" w:rsidRPr="000F02C8" w:rsidRDefault="000F02C8" w:rsidP="00AE46AF">
      <w:pPr>
        <w:snapToGrid w:val="0"/>
        <w:spacing w:after="0" w:line="240" w:lineRule="auto"/>
        <w:ind w:firstLine="709"/>
        <w:jc w:val="center"/>
        <w:rPr>
          <w:rFonts w:ascii="Times New Roman" w:eastAsia="Times New Roman" w:hAnsi="Times New Roman" w:cs="Times New Roman"/>
          <w:b/>
          <w:bCs/>
          <w:sz w:val="24"/>
          <w:szCs w:val="24"/>
          <w:lang w:eastAsia="ru-RU"/>
        </w:rPr>
      </w:pPr>
      <w:r w:rsidRPr="000F02C8">
        <w:rPr>
          <w:rFonts w:ascii="Times New Roman" w:eastAsia="Times New Roman" w:hAnsi="Times New Roman" w:cs="Times New Roman"/>
          <w:b/>
          <w:bCs/>
          <w:sz w:val="24"/>
          <w:szCs w:val="24"/>
          <w:lang w:eastAsia="ru-RU"/>
        </w:rPr>
        <w:t>Ожидаемые результаты реализации подпрограммы</w:t>
      </w:r>
    </w:p>
    <w:p w:rsidR="000F02C8" w:rsidRPr="000F02C8" w:rsidRDefault="000F02C8" w:rsidP="00AE46AF">
      <w:pPr>
        <w:snapToGrid w:val="0"/>
        <w:spacing w:after="0" w:line="240" w:lineRule="auto"/>
        <w:ind w:firstLine="709"/>
        <w:jc w:val="both"/>
        <w:rPr>
          <w:rFonts w:ascii="Times New Roman" w:eastAsia="Times New Roman" w:hAnsi="Times New Roman" w:cs="Times New Roman"/>
          <w:b/>
          <w:bCs/>
          <w:sz w:val="24"/>
          <w:szCs w:val="24"/>
          <w:lang w:eastAsia="ru-RU"/>
        </w:rPr>
      </w:pPr>
    </w:p>
    <w:p w:rsidR="000F02C8" w:rsidRPr="000F02C8" w:rsidRDefault="000F02C8" w:rsidP="00AE46AF">
      <w:pPr>
        <w:tabs>
          <w:tab w:val="left" w:pos="532"/>
          <w:tab w:val="left" w:pos="2950"/>
          <w:tab w:val="left" w:pos="4567"/>
        </w:tabs>
        <w:spacing w:after="0" w:line="241" w:lineRule="auto"/>
        <w:ind w:right="112" w:firstLine="709"/>
        <w:jc w:val="both"/>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sz w:val="24"/>
          <w:szCs w:val="24"/>
          <w:lang w:eastAsia="ru-RU"/>
        </w:rPr>
        <w:t>Проведение своевременного капитального ремонта общего имущества во всех многоквартирных домах, расположенных на территории Тейковского муниципального района, за исключением многоквартирных домов, признанных в установленном Правительством Российской Федерации порядке аварийными и подлежащими сносу, а также жилых домов блокированной застройки, включенных в Региональный краткосрочный план реализации региональной программы капитального ремонта общего имущества в многоквартирных домах, расположенных на территории Тейковского муниципального района Ивановской области на 2017 год. Создание безопасных и благоприятных условий проживания граждан на территории Тейковского муниципального района.</w:t>
      </w:r>
    </w:p>
    <w:p w:rsidR="000F02C8" w:rsidRPr="000F02C8" w:rsidRDefault="000F02C8" w:rsidP="00AE46AF">
      <w:pPr>
        <w:spacing w:after="0" w:line="240" w:lineRule="auto"/>
        <w:ind w:firstLine="709"/>
        <w:rPr>
          <w:rFonts w:ascii="Times New Roman" w:eastAsia="Times New Roman" w:hAnsi="Times New Roman" w:cs="Times New Roman"/>
          <w:b/>
          <w:sz w:val="24"/>
          <w:szCs w:val="24"/>
          <w:lang w:eastAsia="ar-SA"/>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Сведения о целевых индикаторах (показателях) реализации подпрограммы «Проведение капитального ремонта общего имущества</w:t>
      </w: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в многоквартирных домах, расположенных на территории Тейковского муниципального района»</w:t>
      </w:r>
    </w:p>
    <w:p w:rsidR="000F02C8" w:rsidRPr="000F02C8" w:rsidRDefault="000F02C8" w:rsidP="000F02C8">
      <w:pPr>
        <w:spacing w:after="0" w:line="240" w:lineRule="auto"/>
        <w:rPr>
          <w:rFonts w:ascii="Times New Roman" w:eastAsia="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4236"/>
        <w:gridCol w:w="709"/>
        <w:gridCol w:w="850"/>
        <w:gridCol w:w="709"/>
        <w:gridCol w:w="850"/>
        <w:gridCol w:w="851"/>
        <w:gridCol w:w="850"/>
      </w:tblGrid>
      <w:tr w:rsidR="000F02C8" w:rsidRPr="000F02C8" w:rsidTr="000F02C8">
        <w:trPr>
          <w:trHeight w:val="540"/>
        </w:trPr>
        <w:tc>
          <w:tcPr>
            <w:tcW w:w="584"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w:t>
            </w:r>
            <w:r w:rsidRPr="000F02C8">
              <w:rPr>
                <w:rFonts w:ascii="Times New Roman" w:eastAsia="Times New Roman" w:hAnsi="Times New Roman" w:cs="Times New Roman"/>
                <w:b/>
                <w:sz w:val="24"/>
                <w:szCs w:val="24"/>
                <w:lang w:val="en-US" w:eastAsia="ar-SA"/>
              </w:rPr>
              <w:t xml:space="preserve"> п/п</w:t>
            </w:r>
          </w:p>
        </w:tc>
        <w:tc>
          <w:tcPr>
            <w:tcW w:w="423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Наименование целевого индикатора (показателя)</w:t>
            </w:r>
          </w:p>
        </w:tc>
        <w:tc>
          <w:tcPr>
            <w:tcW w:w="709"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Ед. изм.</w:t>
            </w:r>
          </w:p>
        </w:tc>
        <w:tc>
          <w:tcPr>
            <w:tcW w:w="850"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2015</w:t>
            </w:r>
          </w:p>
        </w:tc>
        <w:tc>
          <w:tcPr>
            <w:tcW w:w="709"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2016 </w:t>
            </w:r>
          </w:p>
        </w:tc>
        <w:tc>
          <w:tcPr>
            <w:tcW w:w="850" w:type="dxa"/>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2017 </w:t>
            </w:r>
          </w:p>
        </w:tc>
        <w:tc>
          <w:tcPr>
            <w:tcW w:w="851" w:type="dxa"/>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2018 </w:t>
            </w:r>
          </w:p>
        </w:tc>
        <w:tc>
          <w:tcPr>
            <w:tcW w:w="850" w:type="dxa"/>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2019</w:t>
            </w:r>
          </w:p>
        </w:tc>
      </w:tr>
      <w:tr w:rsidR="000F02C8" w:rsidRPr="000F02C8" w:rsidTr="000F02C8">
        <w:tc>
          <w:tcPr>
            <w:tcW w:w="584"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w:t>
            </w:r>
          </w:p>
        </w:tc>
        <w:tc>
          <w:tcPr>
            <w:tcW w:w="4236"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Количество многоквартирных домов, в отношении которых запланировано проведение первоочередные виды работ по капитальному ремонту общего имущества</w:t>
            </w:r>
          </w:p>
        </w:tc>
        <w:tc>
          <w:tcPr>
            <w:tcW w:w="70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шт.</w:t>
            </w:r>
          </w:p>
        </w:tc>
        <w:tc>
          <w:tcPr>
            <w:tcW w:w="850" w:type="dxa"/>
            <w:shd w:val="clear" w:color="auto" w:fill="auto"/>
          </w:tcPr>
          <w:p w:rsidR="000F02C8" w:rsidRPr="000F02C8" w:rsidRDefault="000F02C8" w:rsidP="000F02C8">
            <w:pPr>
              <w:autoSpaceDE w:val="0"/>
              <w:autoSpaceDN w:val="0"/>
              <w:adjustRightInd w:val="0"/>
              <w:snapToGrid w:val="0"/>
              <w:spacing w:after="0" w:line="240" w:lineRule="auto"/>
              <w:jc w:val="center"/>
              <w:rPr>
                <w:rFonts w:ascii="Times New Roman" w:eastAsia="Times New Roman" w:hAnsi="Times New Roman" w:cs="Times New Roman"/>
                <w:bCs/>
                <w:sz w:val="24"/>
                <w:szCs w:val="24"/>
                <w:lang w:eastAsia="ru-RU"/>
              </w:rPr>
            </w:pPr>
            <w:r w:rsidRPr="000F02C8">
              <w:rPr>
                <w:rFonts w:ascii="Times New Roman" w:eastAsia="Times New Roman" w:hAnsi="Times New Roman" w:cs="Times New Roman"/>
                <w:bCs/>
                <w:sz w:val="24"/>
                <w:szCs w:val="24"/>
                <w:lang w:eastAsia="ru-RU"/>
              </w:rPr>
              <w:t>21</w:t>
            </w:r>
          </w:p>
        </w:tc>
        <w:tc>
          <w:tcPr>
            <w:tcW w:w="709" w:type="dxa"/>
            <w:shd w:val="clear" w:color="auto" w:fill="auto"/>
          </w:tcPr>
          <w:p w:rsidR="000F02C8" w:rsidRPr="000F02C8" w:rsidRDefault="000F02C8" w:rsidP="000F02C8">
            <w:pPr>
              <w:autoSpaceDE w:val="0"/>
              <w:autoSpaceDN w:val="0"/>
              <w:adjustRightInd w:val="0"/>
              <w:snapToGrid w:val="0"/>
              <w:spacing w:after="0" w:line="240" w:lineRule="auto"/>
              <w:jc w:val="center"/>
              <w:rPr>
                <w:rFonts w:ascii="Times New Roman" w:eastAsia="Times New Roman" w:hAnsi="Times New Roman" w:cs="Times New Roman"/>
                <w:bCs/>
                <w:sz w:val="24"/>
                <w:szCs w:val="24"/>
                <w:lang w:eastAsia="ru-RU"/>
              </w:rPr>
            </w:pPr>
            <w:r w:rsidRPr="000F02C8">
              <w:rPr>
                <w:rFonts w:ascii="Times New Roman" w:eastAsia="Times New Roman" w:hAnsi="Times New Roman" w:cs="Times New Roman"/>
                <w:bCs/>
                <w:sz w:val="24"/>
                <w:szCs w:val="24"/>
                <w:lang w:eastAsia="ru-RU"/>
              </w:rPr>
              <w:t>15</w:t>
            </w:r>
          </w:p>
        </w:tc>
        <w:tc>
          <w:tcPr>
            <w:tcW w:w="850" w:type="dxa"/>
          </w:tcPr>
          <w:p w:rsidR="000F02C8" w:rsidRPr="000F02C8" w:rsidRDefault="000F02C8" w:rsidP="000F02C8">
            <w:pPr>
              <w:autoSpaceDE w:val="0"/>
              <w:autoSpaceDN w:val="0"/>
              <w:adjustRightInd w:val="0"/>
              <w:snapToGrid w:val="0"/>
              <w:spacing w:after="0" w:line="240" w:lineRule="auto"/>
              <w:jc w:val="center"/>
              <w:rPr>
                <w:rFonts w:ascii="Times New Roman" w:eastAsia="Times New Roman" w:hAnsi="Times New Roman" w:cs="Times New Roman"/>
                <w:bCs/>
                <w:sz w:val="24"/>
                <w:szCs w:val="24"/>
                <w:lang w:eastAsia="ru-RU"/>
              </w:rPr>
            </w:pPr>
            <w:r w:rsidRPr="000F02C8">
              <w:rPr>
                <w:rFonts w:ascii="Times New Roman" w:eastAsia="Times New Roman" w:hAnsi="Times New Roman" w:cs="Times New Roman"/>
                <w:bCs/>
                <w:sz w:val="24"/>
                <w:szCs w:val="24"/>
                <w:lang w:eastAsia="ru-RU"/>
              </w:rPr>
              <w:t>11</w:t>
            </w:r>
          </w:p>
        </w:tc>
        <w:tc>
          <w:tcPr>
            <w:tcW w:w="851" w:type="dxa"/>
          </w:tcPr>
          <w:p w:rsidR="000F02C8" w:rsidRPr="000F02C8" w:rsidRDefault="000F02C8" w:rsidP="000F02C8">
            <w:pPr>
              <w:autoSpaceDE w:val="0"/>
              <w:autoSpaceDN w:val="0"/>
              <w:adjustRightInd w:val="0"/>
              <w:snapToGrid w:val="0"/>
              <w:spacing w:after="0" w:line="240" w:lineRule="auto"/>
              <w:jc w:val="center"/>
              <w:rPr>
                <w:rFonts w:ascii="Times New Roman" w:eastAsia="Times New Roman" w:hAnsi="Times New Roman" w:cs="Times New Roman"/>
                <w:bCs/>
                <w:sz w:val="24"/>
                <w:szCs w:val="24"/>
                <w:lang w:eastAsia="ru-RU"/>
              </w:rPr>
            </w:pPr>
            <w:r w:rsidRPr="000F02C8">
              <w:rPr>
                <w:rFonts w:ascii="Times New Roman" w:eastAsia="Times New Roman" w:hAnsi="Times New Roman" w:cs="Times New Roman"/>
                <w:bCs/>
                <w:sz w:val="24"/>
                <w:szCs w:val="24"/>
                <w:lang w:eastAsia="ru-RU"/>
              </w:rPr>
              <w:t>7</w:t>
            </w:r>
          </w:p>
        </w:tc>
        <w:tc>
          <w:tcPr>
            <w:tcW w:w="850" w:type="dxa"/>
          </w:tcPr>
          <w:p w:rsidR="000F02C8" w:rsidRPr="000F02C8" w:rsidRDefault="000F02C8" w:rsidP="000F02C8">
            <w:pPr>
              <w:autoSpaceDE w:val="0"/>
              <w:autoSpaceDN w:val="0"/>
              <w:adjustRightInd w:val="0"/>
              <w:snapToGrid w:val="0"/>
              <w:spacing w:after="0" w:line="240" w:lineRule="auto"/>
              <w:jc w:val="center"/>
              <w:rPr>
                <w:rFonts w:ascii="Times New Roman" w:eastAsia="Times New Roman" w:hAnsi="Times New Roman" w:cs="Times New Roman"/>
                <w:bCs/>
                <w:sz w:val="24"/>
                <w:szCs w:val="24"/>
                <w:lang w:eastAsia="ru-RU"/>
              </w:rPr>
            </w:pPr>
            <w:r w:rsidRPr="000F02C8">
              <w:rPr>
                <w:rFonts w:ascii="Times New Roman" w:eastAsia="Times New Roman" w:hAnsi="Times New Roman" w:cs="Times New Roman"/>
                <w:bCs/>
                <w:sz w:val="24"/>
                <w:szCs w:val="24"/>
                <w:lang w:eastAsia="ru-RU"/>
              </w:rPr>
              <w:t>2</w:t>
            </w:r>
          </w:p>
        </w:tc>
      </w:tr>
      <w:tr w:rsidR="000F02C8" w:rsidRPr="000F02C8" w:rsidTr="000F02C8">
        <w:tc>
          <w:tcPr>
            <w:tcW w:w="584"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w:t>
            </w:r>
          </w:p>
        </w:tc>
        <w:tc>
          <w:tcPr>
            <w:tcW w:w="4236"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Количество многоквартирных домов, в которых проведены первоочередные виды работ по капитальному ремонту общего имущества</w:t>
            </w:r>
          </w:p>
        </w:tc>
        <w:tc>
          <w:tcPr>
            <w:tcW w:w="70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шт.</w:t>
            </w:r>
          </w:p>
        </w:tc>
        <w:tc>
          <w:tcPr>
            <w:tcW w:w="850" w:type="dxa"/>
            <w:shd w:val="clear" w:color="auto" w:fill="auto"/>
          </w:tcPr>
          <w:p w:rsidR="000F02C8" w:rsidRPr="000F02C8" w:rsidRDefault="000F02C8" w:rsidP="000F02C8">
            <w:pPr>
              <w:autoSpaceDE w:val="0"/>
              <w:autoSpaceDN w:val="0"/>
              <w:adjustRightInd w:val="0"/>
              <w:snapToGrid w:val="0"/>
              <w:spacing w:after="0" w:line="240" w:lineRule="auto"/>
              <w:jc w:val="center"/>
              <w:rPr>
                <w:rFonts w:ascii="Times New Roman" w:eastAsia="Times New Roman" w:hAnsi="Times New Roman" w:cs="Times New Roman"/>
                <w:bCs/>
                <w:sz w:val="24"/>
                <w:szCs w:val="24"/>
                <w:lang w:eastAsia="ru-RU" w:bidi="ru-RU"/>
              </w:rPr>
            </w:pPr>
            <w:r w:rsidRPr="000F02C8">
              <w:rPr>
                <w:rFonts w:ascii="Times New Roman" w:eastAsia="Times New Roman" w:hAnsi="Times New Roman" w:cs="Times New Roman"/>
                <w:bCs/>
                <w:sz w:val="24"/>
                <w:szCs w:val="24"/>
                <w:lang w:eastAsia="ru-RU" w:bidi="ru-RU"/>
              </w:rPr>
              <w:t>10</w:t>
            </w:r>
          </w:p>
        </w:tc>
        <w:tc>
          <w:tcPr>
            <w:tcW w:w="709" w:type="dxa"/>
            <w:shd w:val="clear" w:color="auto" w:fill="auto"/>
          </w:tcPr>
          <w:p w:rsidR="000F02C8" w:rsidRPr="000F02C8" w:rsidRDefault="000F02C8" w:rsidP="000F02C8">
            <w:pPr>
              <w:autoSpaceDE w:val="0"/>
              <w:autoSpaceDN w:val="0"/>
              <w:adjustRightInd w:val="0"/>
              <w:snapToGrid w:val="0"/>
              <w:spacing w:after="0" w:line="240" w:lineRule="auto"/>
              <w:jc w:val="center"/>
              <w:rPr>
                <w:rFonts w:ascii="Times New Roman" w:eastAsia="Times New Roman" w:hAnsi="Times New Roman" w:cs="Times New Roman"/>
                <w:bCs/>
                <w:sz w:val="24"/>
                <w:szCs w:val="24"/>
                <w:lang w:eastAsia="ru-RU" w:bidi="ru-RU"/>
              </w:rPr>
            </w:pPr>
            <w:r w:rsidRPr="000F02C8">
              <w:rPr>
                <w:rFonts w:ascii="Times New Roman" w:eastAsia="Times New Roman" w:hAnsi="Times New Roman" w:cs="Times New Roman"/>
                <w:bCs/>
                <w:sz w:val="24"/>
                <w:szCs w:val="24"/>
                <w:lang w:eastAsia="ru-RU" w:bidi="ru-RU"/>
              </w:rPr>
              <w:t>4</w:t>
            </w:r>
          </w:p>
        </w:tc>
        <w:tc>
          <w:tcPr>
            <w:tcW w:w="850" w:type="dxa"/>
          </w:tcPr>
          <w:p w:rsidR="000F02C8" w:rsidRPr="000F02C8" w:rsidRDefault="000F02C8" w:rsidP="000F02C8">
            <w:pPr>
              <w:autoSpaceDE w:val="0"/>
              <w:autoSpaceDN w:val="0"/>
              <w:adjustRightInd w:val="0"/>
              <w:snapToGrid w:val="0"/>
              <w:spacing w:after="0" w:line="240" w:lineRule="auto"/>
              <w:jc w:val="center"/>
              <w:rPr>
                <w:rFonts w:ascii="Times New Roman" w:eastAsia="Times New Roman" w:hAnsi="Times New Roman" w:cs="Times New Roman"/>
                <w:bCs/>
                <w:sz w:val="24"/>
                <w:szCs w:val="24"/>
                <w:lang w:eastAsia="ru-RU" w:bidi="ru-RU"/>
              </w:rPr>
            </w:pPr>
            <w:r w:rsidRPr="000F02C8">
              <w:rPr>
                <w:rFonts w:ascii="Times New Roman" w:eastAsia="Times New Roman" w:hAnsi="Times New Roman" w:cs="Times New Roman"/>
                <w:bCs/>
                <w:sz w:val="24"/>
                <w:szCs w:val="24"/>
                <w:lang w:eastAsia="ru-RU" w:bidi="ru-RU"/>
              </w:rPr>
              <w:t>-</w:t>
            </w:r>
          </w:p>
        </w:tc>
        <w:tc>
          <w:tcPr>
            <w:tcW w:w="851" w:type="dxa"/>
          </w:tcPr>
          <w:p w:rsidR="000F02C8" w:rsidRPr="000F02C8" w:rsidRDefault="000F02C8" w:rsidP="000F02C8">
            <w:pPr>
              <w:autoSpaceDE w:val="0"/>
              <w:autoSpaceDN w:val="0"/>
              <w:adjustRightInd w:val="0"/>
              <w:snapToGrid w:val="0"/>
              <w:spacing w:after="0" w:line="240" w:lineRule="auto"/>
              <w:jc w:val="center"/>
              <w:rPr>
                <w:rFonts w:ascii="Times New Roman" w:eastAsia="Times New Roman" w:hAnsi="Times New Roman" w:cs="Times New Roman"/>
                <w:bCs/>
                <w:sz w:val="24"/>
                <w:szCs w:val="24"/>
                <w:lang w:eastAsia="ru-RU" w:bidi="ru-RU"/>
              </w:rPr>
            </w:pPr>
            <w:r w:rsidRPr="000F02C8">
              <w:rPr>
                <w:rFonts w:ascii="Times New Roman" w:eastAsia="Times New Roman" w:hAnsi="Times New Roman" w:cs="Times New Roman"/>
                <w:bCs/>
                <w:sz w:val="24"/>
                <w:szCs w:val="24"/>
                <w:lang w:eastAsia="ru-RU" w:bidi="ru-RU"/>
              </w:rPr>
              <w:t>-</w:t>
            </w:r>
          </w:p>
        </w:tc>
        <w:tc>
          <w:tcPr>
            <w:tcW w:w="850" w:type="dxa"/>
          </w:tcPr>
          <w:p w:rsidR="000F02C8" w:rsidRPr="000F02C8" w:rsidRDefault="000F02C8" w:rsidP="000F02C8">
            <w:pPr>
              <w:autoSpaceDE w:val="0"/>
              <w:autoSpaceDN w:val="0"/>
              <w:adjustRightInd w:val="0"/>
              <w:snapToGrid w:val="0"/>
              <w:spacing w:after="0" w:line="240" w:lineRule="auto"/>
              <w:jc w:val="center"/>
              <w:rPr>
                <w:rFonts w:ascii="Times New Roman" w:eastAsia="Times New Roman" w:hAnsi="Times New Roman" w:cs="Times New Roman"/>
                <w:bCs/>
                <w:sz w:val="24"/>
                <w:szCs w:val="24"/>
                <w:lang w:eastAsia="ru-RU" w:bidi="ru-RU"/>
              </w:rPr>
            </w:pPr>
            <w:r w:rsidRPr="000F02C8">
              <w:rPr>
                <w:rFonts w:ascii="Times New Roman" w:eastAsia="Times New Roman" w:hAnsi="Times New Roman" w:cs="Times New Roman"/>
                <w:bCs/>
                <w:sz w:val="24"/>
                <w:szCs w:val="24"/>
                <w:lang w:eastAsia="ru-RU" w:bidi="ru-RU"/>
              </w:rPr>
              <w:t>-</w:t>
            </w:r>
          </w:p>
        </w:tc>
      </w:tr>
    </w:tbl>
    <w:p w:rsidR="000F02C8" w:rsidRPr="000F02C8" w:rsidRDefault="000F02C8" w:rsidP="000F02C8">
      <w:pPr>
        <w:snapToGrid w:val="0"/>
        <w:spacing w:after="0" w:line="240" w:lineRule="auto"/>
        <w:jc w:val="center"/>
        <w:rPr>
          <w:rFonts w:ascii="Times New Roman" w:eastAsia="Times New Roman" w:hAnsi="Times New Roman" w:cs="Times New Roman"/>
          <w:b/>
          <w:bCs/>
          <w:sz w:val="24"/>
          <w:szCs w:val="24"/>
          <w:lang w:eastAsia="ru-RU"/>
        </w:rPr>
      </w:pPr>
    </w:p>
    <w:p w:rsidR="000F02C8" w:rsidRPr="000F02C8" w:rsidRDefault="000F02C8" w:rsidP="000F02C8">
      <w:pPr>
        <w:snapToGrid w:val="0"/>
        <w:spacing w:after="0" w:line="240" w:lineRule="auto"/>
        <w:jc w:val="center"/>
        <w:rPr>
          <w:rFonts w:ascii="Times New Roman" w:eastAsia="Times New Roman" w:hAnsi="Times New Roman" w:cs="Times New Roman"/>
          <w:b/>
          <w:bCs/>
          <w:sz w:val="24"/>
          <w:szCs w:val="24"/>
          <w:lang w:eastAsia="ru-RU"/>
        </w:rPr>
      </w:pPr>
    </w:p>
    <w:p w:rsidR="004C4ACB" w:rsidRDefault="004C4ACB" w:rsidP="000F02C8">
      <w:pPr>
        <w:snapToGrid w:val="0"/>
        <w:spacing w:after="0" w:line="240" w:lineRule="auto"/>
        <w:jc w:val="center"/>
        <w:rPr>
          <w:rFonts w:ascii="Times New Roman" w:eastAsia="Times New Roman" w:hAnsi="Times New Roman" w:cs="Times New Roman"/>
          <w:b/>
          <w:bCs/>
          <w:sz w:val="24"/>
          <w:szCs w:val="24"/>
          <w:lang w:eastAsia="ru-RU"/>
        </w:rPr>
      </w:pPr>
    </w:p>
    <w:p w:rsidR="004C4ACB" w:rsidRDefault="004C4ACB" w:rsidP="000F02C8">
      <w:pPr>
        <w:snapToGrid w:val="0"/>
        <w:spacing w:after="0" w:line="240" w:lineRule="auto"/>
        <w:jc w:val="center"/>
        <w:rPr>
          <w:rFonts w:ascii="Times New Roman" w:eastAsia="Times New Roman" w:hAnsi="Times New Roman" w:cs="Times New Roman"/>
          <w:b/>
          <w:bCs/>
          <w:sz w:val="24"/>
          <w:szCs w:val="24"/>
          <w:lang w:eastAsia="ru-RU"/>
        </w:rPr>
      </w:pPr>
    </w:p>
    <w:p w:rsidR="000F02C8" w:rsidRPr="000F02C8" w:rsidRDefault="000F02C8" w:rsidP="000F02C8">
      <w:pPr>
        <w:snapToGrid w:val="0"/>
        <w:spacing w:after="0" w:line="240" w:lineRule="auto"/>
        <w:jc w:val="center"/>
        <w:rPr>
          <w:rFonts w:ascii="Times New Roman" w:eastAsia="Times New Roman" w:hAnsi="Times New Roman" w:cs="Times New Roman"/>
          <w:b/>
          <w:bCs/>
          <w:sz w:val="24"/>
          <w:szCs w:val="24"/>
          <w:lang w:eastAsia="ru-RU"/>
        </w:rPr>
      </w:pPr>
      <w:r w:rsidRPr="000F02C8">
        <w:rPr>
          <w:rFonts w:ascii="Times New Roman" w:eastAsia="Times New Roman" w:hAnsi="Times New Roman" w:cs="Times New Roman"/>
          <w:b/>
          <w:bCs/>
          <w:sz w:val="24"/>
          <w:szCs w:val="24"/>
          <w:lang w:eastAsia="ru-RU"/>
        </w:rPr>
        <w:t>Мероприятия подпрограммы</w:t>
      </w:r>
    </w:p>
    <w:p w:rsidR="000F02C8" w:rsidRPr="000F02C8" w:rsidRDefault="000F02C8" w:rsidP="000F02C8">
      <w:pPr>
        <w:snapToGrid w:val="0"/>
        <w:spacing w:after="0" w:line="240" w:lineRule="auto"/>
        <w:jc w:val="center"/>
        <w:rPr>
          <w:rFonts w:ascii="Times New Roman" w:eastAsia="Times New Roman" w:hAnsi="Times New Roman" w:cs="Times New Roman"/>
          <w:b/>
          <w:bCs/>
          <w:sz w:val="24"/>
          <w:szCs w:val="24"/>
          <w:lang w:eastAsia="ru-RU"/>
        </w:rPr>
      </w:pPr>
    </w:p>
    <w:p w:rsidR="000F02C8" w:rsidRPr="000F02C8" w:rsidRDefault="000F02C8" w:rsidP="00AE46AF">
      <w:pPr>
        <w:snapToGrid w:val="0"/>
        <w:spacing w:after="0" w:line="240" w:lineRule="auto"/>
        <w:ind w:firstLine="709"/>
        <w:jc w:val="both"/>
        <w:rPr>
          <w:rFonts w:ascii="Times New Roman" w:eastAsia="Times New Roman" w:hAnsi="Times New Roman" w:cs="Times New Roman"/>
          <w:bCs/>
          <w:sz w:val="24"/>
          <w:szCs w:val="24"/>
          <w:lang w:eastAsia="ru-RU"/>
        </w:rPr>
      </w:pPr>
      <w:r w:rsidRPr="000F02C8">
        <w:rPr>
          <w:rFonts w:ascii="Times New Roman" w:eastAsia="Times New Roman" w:hAnsi="Times New Roman" w:cs="Times New Roman"/>
          <w:bCs/>
          <w:sz w:val="24"/>
          <w:szCs w:val="24"/>
          <w:lang w:eastAsia="ru-RU"/>
        </w:rPr>
        <w:t>В рамках подпрограммы планируется осуществление следующих мероприятий:</w:t>
      </w:r>
    </w:p>
    <w:p w:rsidR="000F02C8" w:rsidRPr="000F02C8" w:rsidRDefault="000F02C8" w:rsidP="00AE46AF">
      <w:pPr>
        <w:widowControl w:val="0"/>
        <w:suppressAutoHyphens/>
        <w:autoSpaceDE w:val="0"/>
        <w:snapToGrid w:val="0"/>
        <w:spacing w:after="0" w:line="240" w:lineRule="auto"/>
        <w:ind w:firstLine="709"/>
        <w:jc w:val="both"/>
        <w:rPr>
          <w:rFonts w:ascii="Times New Roman" w:eastAsia="Times New Roman" w:hAnsi="Times New Roman" w:cs="Times New Roman"/>
          <w:b/>
          <w:bCs/>
          <w:sz w:val="24"/>
          <w:szCs w:val="24"/>
          <w:lang w:eastAsia="ru-RU"/>
        </w:rPr>
      </w:pPr>
      <w:r w:rsidRPr="000F02C8">
        <w:rPr>
          <w:rFonts w:ascii="Times New Roman" w:eastAsia="Times New Roman" w:hAnsi="Times New Roman" w:cs="Times New Roman"/>
          <w:bCs/>
          <w:sz w:val="24"/>
          <w:szCs w:val="24"/>
          <w:lang w:eastAsia="ru-RU"/>
        </w:rPr>
        <w:t>1. Мероприятия по капитальному ремонту общего имущества многоквартирных жилых домов, за исключением многоквартирных домов, признанных в установленном Правительством Российской Федерации порядке аварийными и подлежащими сносу, а также жилых домов блокированной застройки, включенных в Региональный краткосрочный план реализации региональной программы капитального ремонта общего имущества в многоквартирных домах, расположенных на территории Тейковского муниципального района Ивановской области на 2017 год;</w:t>
      </w:r>
    </w:p>
    <w:p w:rsidR="000F02C8" w:rsidRPr="000F02C8" w:rsidRDefault="000F02C8" w:rsidP="00AE46AF">
      <w:pPr>
        <w:widowControl w:val="0"/>
        <w:suppressAutoHyphens/>
        <w:autoSpaceDE w:val="0"/>
        <w:snapToGrid w:val="0"/>
        <w:spacing w:after="0" w:line="240" w:lineRule="auto"/>
        <w:ind w:firstLine="709"/>
        <w:jc w:val="both"/>
        <w:rPr>
          <w:rFonts w:ascii="Times New Roman" w:eastAsia="Times New Roman" w:hAnsi="Times New Roman" w:cs="Times New Roman"/>
          <w:b/>
          <w:bCs/>
          <w:sz w:val="24"/>
          <w:szCs w:val="24"/>
          <w:lang w:eastAsia="ru-RU"/>
        </w:rPr>
      </w:pPr>
      <w:r w:rsidRPr="000F02C8">
        <w:rPr>
          <w:rFonts w:ascii="Times New Roman" w:eastAsia="Times New Roman" w:hAnsi="Times New Roman" w:cs="Times New Roman"/>
          <w:sz w:val="24"/>
          <w:szCs w:val="24"/>
          <w:lang w:eastAsia="ar-SA"/>
        </w:rPr>
        <w:t xml:space="preserve">2. Взносы региональному </w:t>
      </w:r>
      <w:proofErr w:type="gramStart"/>
      <w:r w:rsidRPr="000F02C8">
        <w:rPr>
          <w:rFonts w:ascii="Times New Roman" w:eastAsia="Times New Roman" w:hAnsi="Times New Roman" w:cs="Times New Roman"/>
          <w:sz w:val="24"/>
          <w:szCs w:val="24"/>
          <w:lang w:eastAsia="ar-SA"/>
        </w:rPr>
        <w:t>оператору  на</w:t>
      </w:r>
      <w:proofErr w:type="gramEnd"/>
      <w:r w:rsidRPr="000F02C8">
        <w:rPr>
          <w:rFonts w:ascii="Times New Roman" w:eastAsia="Times New Roman" w:hAnsi="Times New Roman" w:cs="Times New Roman"/>
          <w:sz w:val="24"/>
          <w:szCs w:val="24"/>
          <w:lang w:eastAsia="ar-SA"/>
        </w:rPr>
        <w:t xml:space="preserve"> проведение капитального ремонта общего имущества многоквартирных жилых домов; </w:t>
      </w:r>
    </w:p>
    <w:p w:rsidR="000F02C8" w:rsidRPr="000F02C8" w:rsidRDefault="000F02C8" w:rsidP="00AE46AF">
      <w:pPr>
        <w:widowControl w:val="0"/>
        <w:suppressAutoHyphens/>
        <w:autoSpaceDE w:val="0"/>
        <w:snapToGrid w:val="0"/>
        <w:spacing w:after="0" w:line="240" w:lineRule="auto"/>
        <w:ind w:firstLine="709"/>
        <w:jc w:val="both"/>
        <w:rPr>
          <w:rFonts w:ascii="Times New Roman" w:eastAsia="Times New Roman" w:hAnsi="Times New Roman" w:cs="Times New Roman"/>
          <w:bCs/>
          <w:sz w:val="24"/>
          <w:szCs w:val="24"/>
          <w:lang w:eastAsia="ru-RU"/>
        </w:rPr>
      </w:pPr>
      <w:r w:rsidRPr="000F02C8">
        <w:rPr>
          <w:rFonts w:ascii="Times New Roman" w:eastAsia="Times New Roman" w:hAnsi="Times New Roman" w:cs="Times New Roman"/>
          <w:bCs/>
          <w:sz w:val="24"/>
          <w:szCs w:val="24"/>
          <w:lang w:eastAsia="ru-RU"/>
        </w:rPr>
        <w:t>3. Проведение капитального ремонта муниципального жилого фонда.</w:t>
      </w:r>
    </w:p>
    <w:p w:rsidR="000F02C8" w:rsidRPr="000F02C8" w:rsidRDefault="000F02C8" w:rsidP="000F02C8">
      <w:pPr>
        <w:snapToGrid w:val="0"/>
        <w:spacing w:after="0" w:line="240" w:lineRule="auto"/>
        <w:jc w:val="both"/>
        <w:rPr>
          <w:rFonts w:ascii="Times New Roman" w:eastAsia="Times New Roman" w:hAnsi="Times New Roman" w:cs="Times New Roman"/>
          <w:b/>
          <w:bCs/>
          <w:sz w:val="24"/>
          <w:szCs w:val="24"/>
          <w:lang w:eastAsia="ru-RU"/>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ar-SA"/>
        </w:rPr>
      </w:pP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Ресурсное обеспечение реализации мероприятий подпрограммы «Проведение капитального ремонта общего </w:t>
      </w:r>
      <w:proofErr w:type="gramStart"/>
      <w:r w:rsidRPr="000F02C8">
        <w:rPr>
          <w:rFonts w:ascii="Times New Roman" w:eastAsia="Times New Roman" w:hAnsi="Times New Roman" w:cs="Times New Roman"/>
          <w:b/>
          <w:sz w:val="24"/>
          <w:szCs w:val="24"/>
          <w:lang w:eastAsia="ar-SA"/>
        </w:rPr>
        <w:t>имущества  в</w:t>
      </w:r>
      <w:proofErr w:type="gramEnd"/>
      <w:r w:rsidRPr="000F02C8">
        <w:rPr>
          <w:rFonts w:ascii="Times New Roman" w:eastAsia="Times New Roman" w:hAnsi="Times New Roman" w:cs="Times New Roman"/>
          <w:b/>
          <w:sz w:val="24"/>
          <w:szCs w:val="24"/>
          <w:lang w:eastAsia="ar-SA"/>
        </w:rPr>
        <w:t xml:space="preserve"> многоквартирных домах, расположенных на территории Тейковского муниципального района»</w:t>
      </w: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ar-SA"/>
        </w:rPr>
      </w:pPr>
    </w:p>
    <w:p w:rsidR="000F02C8" w:rsidRPr="000F02C8" w:rsidRDefault="000F02C8" w:rsidP="000F02C8">
      <w:pPr>
        <w:spacing w:after="0" w:line="240" w:lineRule="auto"/>
        <w:jc w:val="right"/>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тыс. руб.</w:t>
      </w:r>
    </w:p>
    <w:tbl>
      <w:tblPr>
        <w:tblW w:w="950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979"/>
        <w:gridCol w:w="1275"/>
        <w:gridCol w:w="1276"/>
        <w:gridCol w:w="1276"/>
      </w:tblGrid>
      <w:tr w:rsidR="000F02C8" w:rsidRPr="000F02C8" w:rsidTr="000F02C8">
        <w:tc>
          <w:tcPr>
            <w:tcW w:w="703"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п/п</w:t>
            </w:r>
          </w:p>
        </w:tc>
        <w:tc>
          <w:tcPr>
            <w:tcW w:w="4979" w:type="dxa"/>
            <w:shd w:val="clear" w:color="auto" w:fill="auto"/>
          </w:tcPr>
          <w:p w:rsidR="000F02C8" w:rsidRPr="000F02C8" w:rsidRDefault="000F02C8" w:rsidP="000F02C8">
            <w:pPr>
              <w:keepNext/>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Наименование мероприятия/ Источник ресурсного обеспечения</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2017г.</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2018г.</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2019г.</w:t>
            </w:r>
          </w:p>
        </w:tc>
      </w:tr>
      <w:tr w:rsidR="000F02C8" w:rsidRPr="000F02C8" w:rsidTr="000F02C8">
        <w:tc>
          <w:tcPr>
            <w:tcW w:w="5682" w:type="dxa"/>
            <w:gridSpan w:val="2"/>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«Проведение капитального ремонта общего имущества в многоквартирных домах, расположенных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1023,1 </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1023,1</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1023,1</w:t>
            </w:r>
          </w:p>
        </w:tc>
      </w:tr>
      <w:tr w:rsidR="000F02C8" w:rsidRPr="000F02C8" w:rsidTr="000F02C8">
        <w:tc>
          <w:tcPr>
            <w:tcW w:w="5682" w:type="dxa"/>
            <w:gridSpan w:val="2"/>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 бюджетные ассигнования</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1023,1  </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1023,1</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1023,1</w:t>
            </w:r>
          </w:p>
        </w:tc>
      </w:tr>
      <w:tr w:rsidR="000F02C8" w:rsidRPr="000F02C8" w:rsidTr="000F02C8">
        <w:tc>
          <w:tcPr>
            <w:tcW w:w="5682" w:type="dxa"/>
            <w:gridSpan w:val="2"/>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1023,1  </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1023,1</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1023,1</w:t>
            </w:r>
          </w:p>
        </w:tc>
      </w:tr>
      <w:tr w:rsidR="000F02C8" w:rsidRPr="000F02C8" w:rsidTr="000F02C8">
        <w:tc>
          <w:tcPr>
            <w:tcW w:w="5682" w:type="dxa"/>
            <w:gridSpan w:val="2"/>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c>
          <w:tcPr>
            <w:tcW w:w="5682" w:type="dxa"/>
            <w:gridSpan w:val="2"/>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873"/>
        </w:trPr>
        <w:tc>
          <w:tcPr>
            <w:tcW w:w="703" w:type="dxa"/>
            <w:tcBorders>
              <w:bottom w:val="nil"/>
            </w:tcBorders>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w:t>
            </w:r>
          </w:p>
        </w:tc>
        <w:tc>
          <w:tcPr>
            <w:tcW w:w="4979" w:type="dxa"/>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bCs/>
                <w:sz w:val="24"/>
                <w:szCs w:val="24"/>
                <w:lang w:eastAsia="ru-RU"/>
              </w:rPr>
            </w:pPr>
            <w:r w:rsidRPr="000F02C8">
              <w:rPr>
                <w:rFonts w:ascii="Times New Roman" w:eastAsia="Times New Roman" w:hAnsi="Times New Roman" w:cs="Times New Roman"/>
                <w:bCs/>
                <w:sz w:val="24"/>
                <w:szCs w:val="24"/>
                <w:lang w:eastAsia="ru-RU"/>
              </w:rPr>
              <w:t>Мероприятия по капитальному ремонту общего имущества многоквартирных жилых домов, за исключением многоквартирных домов, признанных в установленном Правительством Российской Федерации порядке аварийными и подлежащими сносу, а также жилых домов блокированной застройки, включенных в Региональный краткосрочный план реализации региональной программы капитального ремонта общего имущества в многоквартирных домах, расположенных на территории Тейковского муниципального района Ивановской области на 2017 год;</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289"/>
        </w:trPr>
        <w:tc>
          <w:tcPr>
            <w:tcW w:w="703" w:type="dxa"/>
            <w:vMerge w:val="restart"/>
            <w:tcBorders>
              <w:top w:val="nil"/>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Бюджетные ассигнования:</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526"/>
        </w:trPr>
        <w:tc>
          <w:tcPr>
            <w:tcW w:w="703" w:type="dxa"/>
            <w:vMerge/>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75"/>
        </w:trPr>
        <w:tc>
          <w:tcPr>
            <w:tcW w:w="703" w:type="dxa"/>
            <w:vMerge/>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63"/>
        </w:trPr>
        <w:tc>
          <w:tcPr>
            <w:tcW w:w="703" w:type="dxa"/>
            <w:vMerge/>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847"/>
        </w:trPr>
        <w:tc>
          <w:tcPr>
            <w:tcW w:w="703" w:type="dxa"/>
            <w:vMerge w:val="restart"/>
            <w:tcBorders>
              <w:bottom w:val="single" w:sz="4" w:space="0" w:color="auto"/>
            </w:tcBorders>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w:t>
            </w:r>
          </w:p>
        </w:tc>
        <w:tc>
          <w:tcPr>
            <w:tcW w:w="4979" w:type="dxa"/>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-взносы региональному </w:t>
            </w:r>
            <w:proofErr w:type="gramStart"/>
            <w:r w:rsidRPr="000F02C8">
              <w:rPr>
                <w:rFonts w:ascii="Times New Roman" w:eastAsia="Times New Roman" w:hAnsi="Times New Roman" w:cs="Times New Roman"/>
                <w:sz w:val="24"/>
                <w:szCs w:val="24"/>
                <w:lang w:eastAsia="ar-SA"/>
              </w:rPr>
              <w:t>оператору  на</w:t>
            </w:r>
            <w:proofErr w:type="gramEnd"/>
            <w:r w:rsidRPr="000F02C8">
              <w:rPr>
                <w:rFonts w:ascii="Times New Roman" w:eastAsia="Times New Roman" w:hAnsi="Times New Roman" w:cs="Times New Roman"/>
                <w:sz w:val="24"/>
                <w:szCs w:val="24"/>
                <w:lang w:eastAsia="ar-SA"/>
              </w:rPr>
              <w:t xml:space="preserve"> проведение капитального ремонта общего имущества многоквартирных жилых домов; </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p>
        </w:tc>
      </w:tr>
      <w:tr w:rsidR="000F02C8" w:rsidRPr="000F02C8" w:rsidTr="000F02C8">
        <w:trPr>
          <w:trHeight w:val="360"/>
        </w:trPr>
        <w:tc>
          <w:tcPr>
            <w:tcW w:w="703" w:type="dxa"/>
            <w:vMerge/>
            <w:tcBorders>
              <w:bottom w:val="single" w:sz="4" w:space="0" w:color="auto"/>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Бюджетные ассигнования:</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879,9</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879,9</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879,9</w:t>
            </w:r>
          </w:p>
        </w:tc>
      </w:tr>
      <w:tr w:rsidR="000F02C8" w:rsidRPr="000F02C8" w:rsidTr="000F02C8">
        <w:trPr>
          <w:trHeight w:val="270"/>
        </w:trPr>
        <w:tc>
          <w:tcPr>
            <w:tcW w:w="703" w:type="dxa"/>
            <w:vMerge/>
            <w:tcBorders>
              <w:bottom w:val="single" w:sz="4" w:space="0" w:color="auto"/>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879,9</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879,9</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879,9</w:t>
            </w:r>
          </w:p>
        </w:tc>
      </w:tr>
      <w:tr w:rsidR="000F02C8" w:rsidRPr="000F02C8" w:rsidTr="000F02C8">
        <w:trPr>
          <w:trHeight w:val="365"/>
        </w:trPr>
        <w:tc>
          <w:tcPr>
            <w:tcW w:w="703" w:type="dxa"/>
            <w:vMerge/>
            <w:tcBorders>
              <w:bottom w:val="single" w:sz="4" w:space="0" w:color="auto"/>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81"/>
        </w:trPr>
        <w:tc>
          <w:tcPr>
            <w:tcW w:w="703" w:type="dxa"/>
            <w:vMerge/>
            <w:tcBorders>
              <w:bottom w:val="single" w:sz="4" w:space="0" w:color="auto"/>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555"/>
        </w:trPr>
        <w:tc>
          <w:tcPr>
            <w:tcW w:w="703" w:type="dxa"/>
            <w:vMerge w:val="restart"/>
            <w:tcBorders>
              <w:bottom w:val="single" w:sz="4" w:space="0" w:color="auto"/>
            </w:tcBorders>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w:t>
            </w:r>
          </w:p>
        </w:tc>
        <w:tc>
          <w:tcPr>
            <w:tcW w:w="497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проведение капитального ремонта муниципального жилого фонда</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p>
        </w:tc>
      </w:tr>
      <w:tr w:rsidR="000F02C8" w:rsidRPr="000F02C8" w:rsidTr="000F02C8">
        <w:tc>
          <w:tcPr>
            <w:tcW w:w="703" w:type="dxa"/>
            <w:vMerge/>
            <w:tcBorders>
              <w:bottom w:val="single" w:sz="4" w:space="0" w:color="auto"/>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Бюджетные ассигнования:</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143,2 </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143,2</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143,2</w:t>
            </w:r>
          </w:p>
        </w:tc>
      </w:tr>
      <w:tr w:rsidR="000F02C8" w:rsidRPr="000F02C8" w:rsidTr="000F02C8">
        <w:tc>
          <w:tcPr>
            <w:tcW w:w="703" w:type="dxa"/>
            <w:vMerge/>
            <w:tcBorders>
              <w:bottom w:val="single" w:sz="4" w:space="0" w:color="auto"/>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143,2 </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143,2</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143,2</w:t>
            </w:r>
          </w:p>
        </w:tc>
      </w:tr>
      <w:tr w:rsidR="000F02C8" w:rsidRPr="000F02C8" w:rsidTr="000F02C8">
        <w:tc>
          <w:tcPr>
            <w:tcW w:w="703" w:type="dxa"/>
            <w:vMerge/>
            <w:tcBorders>
              <w:bottom w:val="single" w:sz="4" w:space="0" w:color="auto"/>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c>
          <w:tcPr>
            <w:tcW w:w="703" w:type="dxa"/>
            <w:vMerge/>
            <w:tcBorders>
              <w:bottom w:val="single" w:sz="4" w:space="0" w:color="auto"/>
            </w:tcBorders>
            <w:shd w:val="clear" w:color="auto" w:fill="auto"/>
          </w:tcPr>
          <w:p w:rsidR="000F02C8" w:rsidRPr="000F02C8" w:rsidRDefault="000F02C8" w:rsidP="000F02C8">
            <w:pPr>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275"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bl>
    <w:p w:rsidR="000F02C8" w:rsidRPr="000F02C8" w:rsidRDefault="000F02C8" w:rsidP="000F02C8">
      <w:pPr>
        <w:tabs>
          <w:tab w:val="left" w:pos="7875"/>
        </w:tabs>
        <w:snapToGrid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tabs>
          <w:tab w:val="left" w:pos="7875"/>
        </w:tabs>
        <w:snapToGrid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tabs>
          <w:tab w:val="left" w:pos="7875"/>
        </w:tabs>
        <w:snapToGrid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tabs>
          <w:tab w:val="left" w:pos="7875"/>
        </w:tabs>
        <w:snapToGrid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tabs>
          <w:tab w:val="left" w:pos="7875"/>
        </w:tabs>
        <w:snapToGrid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br w:type="page"/>
      </w:r>
    </w:p>
    <w:p w:rsidR="004C4ACB" w:rsidRDefault="004C4ACB" w:rsidP="000F02C8">
      <w:pPr>
        <w:spacing w:after="0" w:line="240" w:lineRule="auto"/>
        <w:jc w:val="right"/>
        <w:rPr>
          <w:rFonts w:ascii="Times New Roman" w:eastAsia="Times New Roman" w:hAnsi="Times New Roman" w:cs="Times New Roman"/>
          <w:lang w:eastAsia="ru-RU"/>
        </w:rPr>
      </w:pP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Приложение № 7 к муниципальной программе</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 xml:space="preserve">«Обеспечение доступным и комфортным жильем, </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объектами инженерной инфраструктуры</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 xml:space="preserve">и услугами жилищно-коммунального хозяйства </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населения Тейковского муниципального района»</w:t>
      </w:r>
    </w:p>
    <w:p w:rsidR="000F02C8" w:rsidRPr="000F02C8" w:rsidRDefault="000F02C8" w:rsidP="000F02C8">
      <w:pPr>
        <w:tabs>
          <w:tab w:val="left" w:pos="7875"/>
        </w:tabs>
        <w:snapToGrid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Подпрограмма</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«Обеспечение водоснабжением жителей Тейковского муниципального района»</w:t>
      </w:r>
    </w:p>
    <w:p w:rsidR="000F02C8" w:rsidRPr="000F02C8" w:rsidRDefault="000F02C8" w:rsidP="000F02C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214" w:type="dxa"/>
        <w:tblInd w:w="-34" w:type="dxa"/>
        <w:tblLayout w:type="fixed"/>
        <w:tblLook w:val="0000" w:firstRow="0" w:lastRow="0" w:firstColumn="0" w:lastColumn="0" w:noHBand="0" w:noVBand="0"/>
      </w:tblPr>
      <w:tblGrid>
        <w:gridCol w:w="1985"/>
        <w:gridCol w:w="7229"/>
      </w:tblGrid>
      <w:tr w:rsidR="000F02C8" w:rsidRPr="000F02C8" w:rsidTr="000F02C8">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Паспорт подпрограммы «Обеспечение </w:t>
            </w:r>
            <w:proofErr w:type="gramStart"/>
            <w:r w:rsidRPr="000F02C8">
              <w:rPr>
                <w:rFonts w:ascii="Times New Roman" w:eastAsia="Times New Roman" w:hAnsi="Times New Roman" w:cs="Times New Roman"/>
                <w:b/>
                <w:sz w:val="24"/>
                <w:szCs w:val="24"/>
                <w:lang w:eastAsia="ar-SA"/>
              </w:rPr>
              <w:t>водоснабжением  жителей</w:t>
            </w:r>
            <w:proofErr w:type="gramEnd"/>
            <w:r w:rsidRPr="000F02C8">
              <w:rPr>
                <w:rFonts w:ascii="Times New Roman" w:eastAsia="Times New Roman" w:hAnsi="Times New Roman" w:cs="Times New Roman"/>
                <w:b/>
                <w:sz w:val="24"/>
                <w:szCs w:val="24"/>
                <w:lang w:eastAsia="ar-SA"/>
              </w:rPr>
              <w:t xml:space="preserve"> Тейковского муниципального района»</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Тип подпрограммы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специальная</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Наименование подпрограммы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«Обеспечение </w:t>
            </w:r>
            <w:proofErr w:type="gramStart"/>
            <w:r w:rsidRPr="000F02C8">
              <w:rPr>
                <w:rFonts w:ascii="Times New Roman" w:eastAsia="Times New Roman" w:hAnsi="Times New Roman" w:cs="Times New Roman"/>
                <w:sz w:val="24"/>
                <w:szCs w:val="24"/>
                <w:lang w:eastAsia="ar-SA"/>
              </w:rPr>
              <w:t>водоснабжением  жителей</w:t>
            </w:r>
            <w:proofErr w:type="gramEnd"/>
            <w:r w:rsidRPr="000F02C8">
              <w:rPr>
                <w:rFonts w:ascii="Times New Roman" w:eastAsia="Times New Roman" w:hAnsi="Times New Roman" w:cs="Times New Roman"/>
                <w:sz w:val="24"/>
                <w:szCs w:val="24"/>
                <w:lang w:eastAsia="ar-SA"/>
              </w:rPr>
              <w:t xml:space="preserve"> Тейковского муниципального района»</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Срок реализации подпрограммы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2017 - 2019 годы</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Исполнители подпрограммы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widowControl w:val="0"/>
              <w:suppressAutoHyphens/>
              <w:autoSpaceDE w:val="0"/>
              <w:snapToGrid w:val="0"/>
              <w:spacing w:after="0" w:line="240" w:lineRule="auto"/>
              <w:jc w:val="both"/>
              <w:rPr>
                <w:rFonts w:ascii="Times New Roman CYR" w:eastAsia="Times New Roman CYR" w:hAnsi="Times New Roman CYR" w:cs="Times New Roman CYR"/>
                <w:sz w:val="24"/>
                <w:szCs w:val="24"/>
                <w:lang w:eastAsia="ru-RU" w:bidi="ru-RU"/>
              </w:rPr>
            </w:pPr>
            <w:r w:rsidRPr="000F02C8">
              <w:rPr>
                <w:rFonts w:ascii="Times New Roman CYR" w:eastAsia="Times New Roman CYR" w:hAnsi="Times New Roman CYR" w:cs="Times New Roman CYR"/>
                <w:sz w:val="24"/>
                <w:szCs w:val="24"/>
                <w:lang w:eastAsia="ru-RU" w:bidi="ru-RU"/>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Цель (цели) подпрограммы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Повышение уровня обеспеченности сельского населения питьевой водой по системам центрального водоснабжения.</w:t>
            </w:r>
          </w:p>
          <w:p w:rsidR="000F02C8" w:rsidRPr="000F02C8" w:rsidRDefault="000F02C8" w:rsidP="000F02C8">
            <w:pPr>
              <w:suppressAutoHyphens/>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Строительство и содержание шахтных колодцев в надлежащем состоянии. </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Объемы ресурсного обеспечения подпрограммы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Общий объем бюджетных ассигнований: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2017 год – 887,9 тыс. руб.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2018 год – 887,9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2019 год – 887,9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 Тейковского муниципального района:</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2017 год – 887,9 тыс. руб.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2018 год – 887,9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2019 год – 887,9 тыс. руб.</w:t>
            </w:r>
          </w:p>
        </w:tc>
      </w:tr>
    </w:tbl>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r w:rsidRPr="000F02C8">
        <w:rPr>
          <w:rFonts w:ascii="Times New Roman" w:eastAsia="Times New Roman" w:hAnsi="Times New Roman" w:cs="Times New Roman"/>
          <w:b/>
          <w:sz w:val="24"/>
          <w:szCs w:val="24"/>
          <w:lang w:eastAsia="ru-RU" w:bidi="ru-RU"/>
        </w:rPr>
        <w:t>Краткая характеристика сферы реализации подпрограммы</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p w:rsidR="000F02C8" w:rsidRPr="000F02C8" w:rsidRDefault="000F02C8" w:rsidP="00AE46AF">
      <w:pPr>
        <w:widowControl w:val="0"/>
        <w:suppressAutoHyphens/>
        <w:spacing w:after="0" w:line="240" w:lineRule="auto"/>
        <w:ind w:firstLine="567"/>
        <w:jc w:val="both"/>
        <w:rPr>
          <w:rFonts w:ascii="Times New Roman" w:eastAsia="Albany AMT" w:hAnsi="Times New Roman" w:cs="Lucidasans"/>
          <w:bCs/>
          <w:sz w:val="24"/>
          <w:szCs w:val="24"/>
          <w:lang w:eastAsia="ru-RU"/>
        </w:rPr>
      </w:pPr>
      <w:r w:rsidRPr="000F02C8">
        <w:rPr>
          <w:rFonts w:ascii="Times New Roman" w:eastAsia="Albany AMT" w:hAnsi="Times New Roman" w:cs="Lucidasans"/>
          <w:bCs/>
          <w:sz w:val="24"/>
          <w:szCs w:val="24"/>
          <w:lang w:eastAsia="ru-RU"/>
        </w:rPr>
        <w:t xml:space="preserve">Реализация подпрограммы </w:t>
      </w:r>
      <w:proofErr w:type="gramStart"/>
      <w:r w:rsidRPr="000F02C8">
        <w:rPr>
          <w:rFonts w:ascii="Times New Roman" w:eastAsia="Albany AMT" w:hAnsi="Times New Roman" w:cs="Lucidasans"/>
          <w:bCs/>
          <w:sz w:val="24"/>
          <w:szCs w:val="24"/>
          <w:lang w:eastAsia="ru-RU"/>
        </w:rPr>
        <w:t>окажет  положительное</w:t>
      </w:r>
      <w:proofErr w:type="gramEnd"/>
      <w:r w:rsidRPr="000F02C8">
        <w:rPr>
          <w:rFonts w:ascii="Times New Roman" w:eastAsia="Albany AMT" w:hAnsi="Times New Roman" w:cs="Lucidasans"/>
          <w:bCs/>
          <w:sz w:val="24"/>
          <w:szCs w:val="24"/>
          <w:lang w:eastAsia="ru-RU"/>
        </w:rPr>
        <w:t xml:space="preserve"> влияние на изменения в социально-трудовой сфере села в части повышения уровня и качества жизни сельского населения, позитивных сдвигов в демографической ситуации. Однако разрыв в уровне и качестве жизни в сельской местности в сравнении с городом по-прежнему остается ощутимым.</w:t>
      </w:r>
    </w:p>
    <w:p w:rsidR="000F02C8" w:rsidRPr="000F02C8" w:rsidRDefault="000F02C8" w:rsidP="00AE46AF">
      <w:pPr>
        <w:widowControl w:val="0"/>
        <w:suppressAutoHyphens/>
        <w:spacing w:after="0" w:line="240" w:lineRule="auto"/>
        <w:ind w:firstLine="567"/>
        <w:jc w:val="both"/>
        <w:rPr>
          <w:rFonts w:ascii="Times New Roman" w:eastAsia="Albany AMT" w:hAnsi="Times New Roman" w:cs="Lucidasans"/>
          <w:bCs/>
          <w:sz w:val="24"/>
          <w:szCs w:val="24"/>
          <w:lang w:eastAsia="ru-RU"/>
        </w:rPr>
      </w:pPr>
      <w:r w:rsidRPr="000F02C8">
        <w:rPr>
          <w:rFonts w:ascii="Times New Roman" w:eastAsia="Albany AMT" w:hAnsi="Times New Roman" w:cs="Lucidasans"/>
          <w:bCs/>
          <w:sz w:val="24"/>
          <w:szCs w:val="24"/>
          <w:lang w:eastAsia="ru-RU"/>
        </w:rPr>
        <w:t xml:space="preserve">Основная часть сельского жилого фонда не имеет коммунальных удобств: водопроводом оборудовано 74 процентов сельского жилого фонда. </w:t>
      </w:r>
    </w:p>
    <w:p w:rsidR="000F02C8" w:rsidRPr="000F02C8" w:rsidRDefault="000F02C8" w:rsidP="00AE46AF">
      <w:pPr>
        <w:widowControl w:val="0"/>
        <w:suppressAutoHyphens/>
        <w:spacing w:after="0" w:line="240" w:lineRule="auto"/>
        <w:ind w:firstLine="567"/>
        <w:jc w:val="both"/>
        <w:rPr>
          <w:rFonts w:ascii="Times New Roman" w:eastAsia="Albany AMT" w:hAnsi="Times New Roman" w:cs="Lucidasans"/>
          <w:bCs/>
          <w:sz w:val="24"/>
          <w:szCs w:val="24"/>
          <w:lang w:eastAsia="ru-RU"/>
        </w:rPr>
      </w:pPr>
      <w:r w:rsidRPr="000F02C8">
        <w:rPr>
          <w:rFonts w:ascii="Times New Roman" w:eastAsia="Albany AMT" w:hAnsi="Times New Roman" w:cs="Lucidasans"/>
          <w:bCs/>
          <w:sz w:val="24"/>
          <w:szCs w:val="24"/>
          <w:lang w:eastAsia="ru-RU"/>
        </w:rPr>
        <w:t>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 В результате большая часть сельского населения вынуждена пользоваться водой из шахтных колодцев, не соответствующей санитарным нормам и стандартам. В связи с чем необходимо принимать меры по развитию сети центрального водоснабжения населенных пунктов Тейковского муниципального района и принимать достаточные меры по строительству и надлежащему содержанию шахтных колодцев.</w:t>
      </w:r>
    </w:p>
    <w:p w:rsidR="000F02C8" w:rsidRDefault="000F02C8" w:rsidP="00AE46AF">
      <w:pPr>
        <w:widowControl w:val="0"/>
        <w:suppressAutoHyphens/>
        <w:autoSpaceDE w:val="0"/>
        <w:snapToGrid w:val="0"/>
        <w:spacing w:after="0" w:line="240" w:lineRule="auto"/>
        <w:ind w:firstLine="567"/>
        <w:rPr>
          <w:rFonts w:ascii="Times New Roman" w:eastAsia="Albany AMT" w:hAnsi="Times New Roman" w:cs="Lucidasans"/>
          <w:bCs/>
          <w:sz w:val="24"/>
          <w:szCs w:val="24"/>
          <w:lang w:eastAsia="ru-RU"/>
        </w:rPr>
      </w:pPr>
    </w:p>
    <w:p w:rsidR="00AE46AF" w:rsidRPr="000F02C8" w:rsidRDefault="00AE46AF" w:rsidP="00AE46AF">
      <w:pPr>
        <w:widowControl w:val="0"/>
        <w:suppressAutoHyphens/>
        <w:autoSpaceDE w:val="0"/>
        <w:snapToGrid w:val="0"/>
        <w:spacing w:after="0" w:line="240" w:lineRule="auto"/>
        <w:ind w:firstLine="567"/>
        <w:rPr>
          <w:rFonts w:ascii="Times New Roman" w:eastAsia="Albany AMT" w:hAnsi="Times New Roman" w:cs="Lucidasans"/>
          <w:bCs/>
          <w:sz w:val="24"/>
          <w:szCs w:val="24"/>
          <w:lang w:eastAsia="ru-RU"/>
        </w:rPr>
      </w:pPr>
    </w:p>
    <w:p w:rsidR="000F02C8" w:rsidRPr="000F02C8" w:rsidRDefault="000F02C8" w:rsidP="000F02C8">
      <w:pPr>
        <w:widowControl w:val="0"/>
        <w:suppressAutoHyphens/>
        <w:autoSpaceDE w:val="0"/>
        <w:snapToGrid w:val="0"/>
        <w:spacing w:after="0" w:line="240" w:lineRule="auto"/>
        <w:rPr>
          <w:rFonts w:ascii="Times New Roman" w:eastAsia="Albany AMT" w:hAnsi="Times New Roman" w:cs="Lucidasans"/>
          <w:bCs/>
          <w:sz w:val="24"/>
          <w:szCs w:val="24"/>
          <w:lang w:eastAsia="ru-RU"/>
        </w:rPr>
      </w:pPr>
    </w:p>
    <w:p w:rsidR="000F02C8" w:rsidRPr="000F02C8" w:rsidRDefault="000F02C8" w:rsidP="000F02C8">
      <w:pPr>
        <w:widowControl w:val="0"/>
        <w:suppressAutoHyphens/>
        <w:autoSpaceDE w:val="0"/>
        <w:snapToGrid w:val="0"/>
        <w:spacing w:after="0" w:line="240" w:lineRule="auto"/>
        <w:jc w:val="center"/>
        <w:rPr>
          <w:rFonts w:ascii="Times New Roman CYR" w:eastAsia="Times New Roman CYR" w:hAnsi="Times New Roman CYR" w:cs="Times New Roman CYR"/>
          <w:b/>
          <w:bCs/>
          <w:sz w:val="24"/>
          <w:szCs w:val="24"/>
          <w:lang w:eastAsia="ru-RU" w:bidi="ru-RU"/>
        </w:rPr>
      </w:pPr>
    </w:p>
    <w:p w:rsidR="000F02C8" w:rsidRPr="000F02C8" w:rsidRDefault="000F02C8" w:rsidP="000F02C8">
      <w:pPr>
        <w:widowControl w:val="0"/>
        <w:suppressAutoHyphens/>
        <w:autoSpaceDE w:val="0"/>
        <w:snapToGrid w:val="0"/>
        <w:spacing w:after="0" w:line="240" w:lineRule="auto"/>
        <w:jc w:val="center"/>
        <w:rPr>
          <w:rFonts w:ascii="Times New Roman CYR" w:eastAsia="Times New Roman CYR" w:hAnsi="Times New Roman CYR" w:cs="Times New Roman CYR"/>
          <w:b/>
          <w:bCs/>
          <w:sz w:val="24"/>
          <w:szCs w:val="24"/>
          <w:lang w:eastAsia="ru-RU" w:bidi="ru-RU"/>
        </w:rPr>
      </w:pPr>
      <w:r w:rsidRPr="000F02C8">
        <w:rPr>
          <w:rFonts w:ascii="Times New Roman CYR" w:eastAsia="Times New Roman CYR" w:hAnsi="Times New Roman CYR" w:cs="Times New Roman CYR"/>
          <w:b/>
          <w:bCs/>
          <w:sz w:val="24"/>
          <w:szCs w:val="24"/>
          <w:lang w:eastAsia="ru-RU" w:bidi="ru-RU"/>
        </w:rPr>
        <w:t>Ожидаемые результаты реализации подпрограммы</w:t>
      </w:r>
    </w:p>
    <w:p w:rsidR="000F02C8" w:rsidRPr="000F02C8" w:rsidRDefault="000F02C8" w:rsidP="000F02C8">
      <w:pPr>
        <w:spacing w:after="0" w:line="240" w:lineRule="auto"/>
        <w:rPr>
          <w:rFonts w:ascii="Times New Roman" w:eastAsia="Times New Roman CYR" w:hAnsi="Times New Roman" w:cs="Times New Roman"/>
          <w:sz w:val="24"/>
          <w:szCs w:val="24"/>
          <w:lang w:eastAsia="ru-RU"/>
        </w:rPr>
      </w:pPr>
    </w:p>
    <w:p w:rsidR="000F02C8" w:rsidRPr="000F02C8" w:rsidRDefault="000F02C8" w:rsidP="00AE46AF">
      <w:pPr>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Реализация подпрограммы обеспечит создание безопасных и благоприятных условий проживания граждан на территории Тейковского муниципального района, повысит уровень комфорта, а также обеспеченности качественной питьевой водой сельского населения.</w:t>
      </w:r>
    </w:p>
    <w:p w:rsidR="000F02C8" w:rsidRPr="000F02C8" w:rsidRDefault="000F02C8" w:rsidP="000F02C8">
      <w:pPr>
        <w:suppressAutoHyphens/>
        <w:spacing w:after="0" w:line="240" w:lineRule="auto"/>
        <w:rPr>
          <w:rFonts w:ascii="Times New Roman" w:eastAsia="Times New Roman" w:hAnsi="Times New Roman" w:cs="Times New Roman"/>
          <w:b/>
          <w:sz w:val="24"/>
          <w:szCs w:val="24"/>
          <w:lang w:eastAsia="ar-SA"/>
        </w:rPr>
      </w:pP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Сведения о целевых индикаторах (показателях) реализации подпрограммы «Обеспечение качественного </w:t>
      </w:r>
      <w:proofErr w:type="gramStart"/>
      <w:r w:rsidRPr="000F02C8">
        <w:rPr>
          <w:rFonts w:ascii="Times New Roman" w:eastAsia="Times New Roman" w:hAnsi="Times New Roman" w:cs="Times New Roman"/>
          <w:b/>
          <w:sz w:val="24"/>
          <w:szCs w:val="24"/>
          <w:lang w:eastAsia="ar-SA"/>
        </w:rPr>
        <w:t>водоснабжения  жителей</w:t>
      </w:r>
      <w:proofErr w:type="gramEnd"/>
      <w:r w:rsidRPr="000F02C8">
        <w:rPr>
          <w:rFonts w:ascii="Times New Roman" w:eastAsia="Times New Roman" w:hAnsi="Times New Roman" w:cs="Times New Roman"/>
          <w:b/>
          <w:sz w:val="24"/>
          <w:szCs w:val="24"/>
          <w:lang w:eastAsia="ar-SA"/>
        </w:rPr>
        <w:t xml:space="preserve"> Тейковского муниципального района»</w:t>
      </w:r>
    </w:p>
    <w:p w:rsidR="000F02C8" w:rsidRPr="000F02C8" w:rsidRDefault="000F02C8" w:rsidP="000F02C8">
      <w:pPr>
        <w:widowControl w:val="0"/>
        <w:suppressAutoHyphens/>
        <w:autoSpaceDE w:val="0"/>
        <w:snapToGrid w:val="0"/>
        <w:spacing w:after="0" w:line="240" w:lineRule="auto"/>
        <w:jc w:val="center"/>
        <w:rPr>
          <w:rFonts w:ascii="Times New Roman CYR" w:eastAsia="Times New Roman CYR" w:hAnsi="Times New Roman CYR" w:cs="Times New Roman CYR"/>
          <w:b/>
          <w:bCs/>
          <w:sz w:val="24"/>
          <w:szCs w:val="24"/>
          <w:lang w:eastAsia="ru-RU" w:bidi="ru-RU"/>
        </w:rPr>
      </w:pP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3102"/>
        <w:gridCol w:w="992"/>
        <w:gridCol w:w="851"/>
        <w:gridCol w:w="992"/>
        <w:gridCol w:w="992"/>
        <w:gridCol w:w="851"/>
        <w:gridCol w:w="1078"/>
      </w:tblGrid>
      <w:tr w:rsidR="000F02C8" w:rsidRPr="000F02C8" w:rsidTr="000F02C8">
        <w:trPr>
          <w:trHeight w:val="541"/>
        </w:trPr>
        <w:tc>
          <w:tcPr>
            <w:tcW w:w="58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w:t>
            </w:r>
            <w:r w:rsidRPr="000F02C8">
              <w:rPr>
                <w:rFonts w:ascii="Times New Roman" w:eastAsia="Times New Roman" w:hAnsi="Times New Roman" w:cs="Times New Roman"/>
                <w:b/>
                <w:sz w:val="24"/>
                <w:szCs w:val="24"/>
                <w:lang w:val="en-US" w:eastAsia="ar-SA"/>
              </w:rPr>
              <w:t>п/п</w:t>
            </w:r>
          </w:p>
        </w:tc>
        <w:tc>
          <w:tcPr>
            <w:tcW w:w="3102"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Наименование целевого индикатора (показателя)</w:t>
            </w:r>
          </w:p>
        </w:tc>
        <w:tc>
          <w:tcPr>
            <w:tcW w:w="992"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Ед. изм.</w:t>
            </w:r>
          </w:p>
        </w:tc>
        <w:tc>
          <w:tcPr>
            <w:tcW w:w="851"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2015</w:t>
            </w:r>
          </w:p>
        </w:tc>
        <w:tc>
          <w:tcPr>
            <w:tcW w:w="992"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2016</w:t>
            </w:r>
          </w:p>
        </w:tc>
        <w:tc>
          <w:tcPr>
            <w:tcW w:w="992"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2017 </w:t>
            </w:r>
          </w:p>
        </w:tc>
        <w:tc>
          <w:tcPr>
            <w:tcW w:w="851" w:type="dxa"/>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2018 </w:t>
            </w:r>
          </w:p>
        </w:tc>
        <w:tc>
          <w:tcPr>
            <w:tcW w:w="1078" w:type="dxa"/>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2019 </w:t>
            </w:r>
          </w:p>
        </w:tc>
      </w:tr>
      <w:tr w:rsidR="000F02C8" w:rsidRPr="000F02C8" w:rsidTr="000F02C8">
        <w:tc>
          <w:tcPr>
            <w:tcW w:w="584"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w:t>
            </w:r>
          </w:p>
        </w:tc>
        <w:tc>
          <w:tcPr>
            <w:tcW w:w="3102"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ru-RU"/>
              </w:rPr>
              <w:t>Уровень обеспеченности сельского населения питьевой водой центрального водоснабжения</w:t>
            </w:r>
          </w:p>
        </w:tc>
        <w:tc>
          <w:tcPr>
            <w:tcW w:w="992"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w:t>
            </w:r>
          </w:p>
        </w:tc>
        <w:tc>
          <w:tcPr>
            <w:tcW w:w="851" w:type="dxa"/>
            <w:shd w:val="clear" w:color="auto" w:fill="auto"/>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rPr>
            </w:pPr>
            <w:r w:rsidRPr="000F02C8">
              <w:rPr>
                <w:rFonts w:ascii="Times New Roman" w:eastAsia="Calibri" w:hAnsi="Times New Roman" w:cs="Times New Roman"/>
                <w:bCs/>
                <w:sz w:val="24"/>
                <w:szCs w:val="24"/>
                <w:lang w:eastAsia="ar-SA"/>
              </w:rPr>
              <w:t>36,0</w:t>
            </w:r>
          </w:p>
        </w:tc>
        <w:tc>
          <w:tcPr>
            <w:tcW w:w="992" w:type="dxa"/>
            <w:shd w:val="clear" w:color="auto" w:fill="auto"/>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rPr>
            </w:pPr>
            <w:r w:rsidRPr="000F02C8">
              <w:rPr>
                <w:rFonts w:ascii="Times New Roman" w:eastAsia="Calibri" w:hAnsi="Times New Roman" w:cs="Times New Roman"/>
                <w:bCs/>
                <w:sz w:val="24"/>
                <w:szCs w:val="24"/>
                <w:lang w:eastAsia="ar-SA"/>
              </w:rPr>
              <w:t>38,0</w:t>
            </w:r>
          </w:p>
        </w:tc>
        <w:tc>
          <w:tcPr>
            <w:tcW w:w="992" w:type="dxa"/>
            <w:shd w:val="clear" w:color="auto" w:fill="auto"/>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rPr>
            </w:pPr>
            <w:r w:rsidRPr="000F02C8">
              <w:rPr>
                <w:rFonts w:ascii="Times New Roman" w:eastAsia="Calibri" w:hAnsi="Times New Roman" w:cs="Times New Roman"/>
                <w:bCs/>
                <w:sz w:val="24"/>
                <w:szCs w:val="24"/>
                <w:lang w:eastAsia="ar-SA"/>
              </w:rPr>
              <w:t>40,0</w:t>
            </w:r>
          </w:p>
        </w:tc>
        <w:tc>
          <w:tcPr>
            <w:tcW w:w="851" w:type="dxa"/>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rPr>
            </w:pPr>
            <w:r w:rsidRPr="000F02C8">
              <w:rPr>
                <w:rFonts w:ascii="Times New Roman" w:eastAsia="Calibri" w:hAnsi="Times New Roman" w:cs="Times New Roman"/>
                <w:bCs/>
                <w:sz w:val="24"/>
                <w:szCs w:val="24"/>
                <w:lang w:eastAsia="ar-SA"/>
              </w:rPr>
              <w:t>42,0</w:t>
            </w:r>
          </w:p>
        </w:tc>
        <w:tc>
          <w:tcPr>
            <w:tcW w:w="1078" w:type="dxa"/>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rPr>
            </w:pPr>
            <w:r w:rsidRPr="000F02C8">
              <w:rPr>
                <w:rFonts w:ascii="Times New Roman" w:eastAsia="Calibri" w:hAnsi="Times New Roman" w:cs="Times New Roman"/>
                <w:bCs/>
                <w:sz w:val="24"/>
                <w:szCs w:val="24"/>
                <w:lang w:eastAsia="ar-SA"/>
              </w:rPr>
              <w:t>43,5</w:t>
            </w:r>
          </w:p>
        </w:tc>
      </w:tr>
      <w:tr w:rsidR="000F02C8" w:rsidRPr="000F02C8" w:rsidTr="000F02C8">
        <w:tc>
          <w:tcPr>
            <w:tcW w:w="584"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w:t>
            </w:r>
          </w:p>
        </w:tc>
        <w:tc>
          <w:tcPr>
            <w:tcW w:w="3102"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ru-RU"/>
              </w:rPr>
              <w:t xml:space="preserve">Ввод в эксплуатацию сетей водоснабжения </w:t>
            </w:r>
          </w:p>
        </w:tc>
        <w:tc>
          <w:tcPr>
            <w:tcW w:w="992"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км.</w:t>
            </w:r>
          </w:p>
        </w:tc>
        <w:tc>
          <w:tcPr>
            <w:tcW w:w="851" w:type="dxa"/>
            <w:shd w:val="clear" w:color="auto" w:fill="auto"/>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bidi="ru-RU"/>
              </w:rPr>
            </w:pPr>
            <w:r w:rsidRPr="000F02C8">
              <w:rPr>
                <w:rFonts w:ascii="Times New Roman" w:eastAsia="Calibri" w:hAnsi="Times New Roman" w:cs="Times New Roman"/>
                <w:bCs/>
                <w:sz w:val="24"/>
                <w:szCs w:val="24"/>
                <w:lang w:eastAsia="ar-SA" w:bidi="ru-RU"/>
              </w:rPr>
              <w:t>0,8</w:t>
            </w:r>
          </w:p>
        </w:tc>
        <w:tc>
          <w:tcPr>
            <w:tcW w:w="992" w:type="dxa"/>
            <w:shd w:val="clear" w:color="auto" w:fill="auto"/>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bidi="ru-RU"/>
              </w:rPr>
            </w:pPr>
            <w:r w:rsidRPr="000F02C8">
              <w:rPr>
                <w:rFonts w:ascii="Times New Roman" w:eastAsia="Calibri" w:hAnsi="Times New Roman" w:cs="Times New Roman"/>
                <w:bCs/>
                <w:sz w:val="24"/>
                <w:szCs w:val="24"/>
                <w:lang w:eastAsia="ar-SA" w:bidi="ru-RU"/>
              </w:rPr>
              <w:t>1,0</w:t>
            </w:r>
          </w:p>
        </w:tc>
        <w:tc>
          <w:tcPr>
            <w:tcW w:w="992" w:type="dxa"/>
            <w:shd w:val="clear" w:color="auto" w:fill="auto"/>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bidi="ru-RU"/>
              </w:rPr>
            </w:pPr>
            <w:r w:rsidRPr="000F02C8">
              <w:rPr>
                <w:rFonts w:ascii="Times New Roman" w:eastAsia="Calibri" w:hAnsi="Times New Roman" w:cs="Times New Roman"/>
                <w:bCs/>
                <w:sz w:val="24"/>
                <w:szCs w:val="24"/>
                <w:lang w:eastAsia="ar-SA" w:bidi="ru-RU"/>
              </w:rPr>
              <w:t>1,2</w:t>
            </w:r>
          </w:p>
        </w:tc>
        <w:tc>
          <w:tcPr>
            <w:tcW w:w="851" w:type="dxa"/>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bidi="ru-RU"/>
              </w:rPr>
            </w:pPr>
            <w:r w:rsidRPr="000F02C8">
              <w:rPr>
                <w:rFonts w:ascii="Times New Roman" w:eastAsia="Calibri" w:hAnsi="Times New Roman" w:cs="Times New Roman"/>
                <w:bCs/>
                <w:sz w:val="24"/>
                <w:szCs w:val="24"/>
                <w:lang w:eastAsia="ar-SA" w:bidi="ru-RU"/>
              </w:rPr>
              <w:t>1,4</w:t>
            </w:r>
          </w:p>
        </w:tc>
        <w:tc>
          <w:tcPr>
            <w:tcW w:w="1078" w:type="dxa"/>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bidi="ru-RU"/>
              </w:rPr>
            </w:pPr>
            <w:r w:rsidRPr="000F02C8">
              <w:rPr>
                <w:rFonts w:ascii="Times New Roman" w:eastAsia="Calibri" w:hAnsi="Times New Roman" w:cs="Times New Roman"/>
                <w:bCs/>
                <w:sz w:val="24"/>
                <w:szCs w:val="24"/>
                <w:lang w:eastAsia="ar-SA" w:bidi="ru-RU"/>
              </w:rPr>
              <w:t>1,6</w:t>
            </w:r>
          </w:p>
        </w:tc>
      </w:tr>
    </w:tbl>
    <w:p w:rsidR="000F02C8" w:rsidRPr="000F02C8" w:rsidRDefault="000F02C8" w:rsidP="000F02C8">
      <w:pPr>
        <w:widowControl w:val="0"/>
        <w:suppressAutoHyphens/>
        <w:autoSpaceDE w:val="0"/>
        <w:snapToGrid w:val="0"/>
        <w:spacing w:after="0" w:line="240" w:lineRule="auto"/>
        <w:jc w:val="both"/>
        <w:rPr>
          <w:rFonts w:ascii="Times New Roman CYR" w:eastAsia="Times New Roman CYR" w:hAnsi="Times New Roman CYR" w:cs="Times New Roman CYR"/>
          <w:b/>
          <w:bCs/>
          <w:sz w:val="24"/>
          <w:szCs w:val="24"/>
          <w:lang w:eastAsia="ru-RU" w:bidi="ru-RU"/>
        </w:rPr>
      </w:pPr>
    </w:p>
    <w:p w:rsidR="000F02C8" w:rsidRPr="000F02C8" w:rsidRDefault="000F02C8" w:rsidP="000F02C8">
      <w:pPr>
        <w:widowControl w:val="0"/>
        <w:suppressAutoHyphens/>
        <w:autoSpaceDE w:val="0"/>
        <w:snapToGrid w:val="0"/>
        <w:spacing w:after="0" w:line="240" w:lineRule="auto"/>
        <w:jc w:val="center"/>
        <w:rPr>
          <w:rFonts w:ascii="Times New Roman CYR" w:eastAsia="Times New Roman CYR" w:hAnsi="Times New Roman CYR" w:cs="Times New Roman CYR"/>
          <w:b/>
          <w:bCs/>
          <w:sz w:val="24"/>
          <w:szCs w:val="24"/>
          <w:lang w:eastAsia="ru-RU" w:bidi="ru-RU"/>
        </w:rPr>
      </w:pPr>
    </w:p>
    <w:p w:rsidR="000F02C8" w:rsidRPr="000F02C8" w:rsidRDefault="000F02C8" w:rsidP="000F02C8">
      <w:pPr>
        <w:widowControl w:val="0"/>
        <w:suppressAutoHyphens/>
        <w:autoSpaceDE w:val="0"/>
        <w:snapToGrid w:val="0"/>
        <w:spacing w:after="0" w:line="240" w:lineRule="auto"/>
        <w:jc w:val="center"/>
        <w:rPr>
          <w:rFonts w:ascii="Times New Roman CYR" w:eastAsia="Times New Roman CYR" w:hAnsi="Times New Roman CYR" w:cs="Times New Roman CYR"/>
          <w:b/>
          <w:bCs/>
          <w:sz w:val="24"/>
          <w:szCs w:val="24"/>
          <w:lang w:eastAsia="ru-RU" w:bidi="ru-RU"/>
        </w:rPr>
      </w:pPr>
      <w:r w:rsidRPr="000F02C8">
        <w:rPr>
          <w:rFonts w:ascii="Times New Roman CYR" w:eastAsia="Times New Roman CYR" w:hAnsi="Times New Roman CYR" w:cs="Times New Roman CYR"/>
          <w:b/>
          <w:bCs/>
          <w:sz w:val="24"/>
          <w:szCs w:val="24"/>
          <w:lang w:eastAsia="ru-RU" w:bidi="ru-RU"/>
        </w:rPr>
        <w:t>Мероприятия подпрограммы</w:t>
      </w:r>
    </w:p>
    <w:p w:rsidR="000F02C8" w:rsidRPr="000F02C8" w:rsidRDefault="000F02C8" w:rsidP="000F02C8">
      <w:pPr>
        <w:widowControl w:val="0"/>
        <w:suppressAutoHyphens/>
        <w:autoSpaceDE w:val="0"/>
        <w:snapToGrid w:val="0"/>
        <w:spacing w:after="0" w:line="240" w:lineRule="auto"/>
        <w:jc w:val="center"/>
        <w:rPr>
          <w:rFonts w:ascii="Times New Roman CYR" w:eastAsia="Times New Roman CYR" w:hAnsi="Times New Roman CYR" w:cs="Times New Roman CYR"/>
          <w:b/>
          <w:bCs/>
          <w:sz w:val="24"/>
          <w:szCs w:val="24"/>
          <w:lang w:eastAsia="ru-RU" w:bidi="ru-RU"/>
        </w:rPr>
      </w:pPr>
    </w:p>
    <w:p w:rsidR="000F02C8" w:rsidRPr="000F02C8" w:rsidRDefault="000F02C8" w:rsidP="00AE46A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F02C8">
        <w:rPr>
          <w:rFonts w:ascii="Times New Roman" w:eastAsia="Times New Roman CYR" w:hAnsi="Times New Roman" w:cs="Times New Roman"/>
          <w:bCs/>
          <w:sz w:val="24"/>
          <w:szCs w:val="24"/>
          <w:lang w:eastAsia="ru-RU" w:bidi="ru-RU"/>
        </w:rPr>
        <w:t>В рамках подпрограммы планируется осуществление следующих мероприятий:</w:t>
      </w:r>
    </w:p>
    <w:p w:rsidR="000F02C8" w:rsidRPr="000F02C8" w:rsidRDefault="000F02C8" w:rsidP="00AE46A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ремонт и содержание уличного водоснабжения населенных пунктов;</w:t>
      </w:r>
    </w:p>
    <w:p w:rsidR="000F02C8" w:rsidRPr="000F02C8" w:rsidRDefault="000F02C8" w:rsidP="00AE46A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ремонт, строительство и содержание колодцев.</w:t>
      </w:r>
    </w:p>
    <w:p w:rsidR="000F02C8" w:rsidRPr="000F02C8" w:rsidRDefault="000F02C8" w:rsidP="00AE46A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suppressAutoHyphens/>
        <w:spacing w:after="0" w:line="240" w:lineRule="auto"/>
        <w:jc w:val="center"/>
        <w:rPr>
          <w:rFonts w:ascii="13,5" w:eastAsia="Times New Roman" w:hAnsi="13,5" w:cs="Times New Roman"/>
          <w:b/>
          <w:sz w:val="24"/>
          <w:szCs w:val="24"/>
          <w:lang w:eastAsia="ar-SA"/>
        </w:rPr>
      </w:pPr>
      <w:r w:rsidRPr="000F02C8">
        <w:rPr>
          <w:rFonts w:ascii="13,5" w:eastAsia="Times New Roman" w:hAnsi="13,5" w:cs="Times New Roman"/>
          <w:b/>
          <w:sz w:val="24"/>
          <w:szCs w:val="24"/>
          <w:lang w:eastAsia="ar-SA"/>
        </w:rPr>
        <w:t>Ресурсное обеспечение реализации мероприятий подпрограммы «Обеспечение качественного водоснабжения жителей Тейковского муниципального района»</w:t>
      </w:r>
    </w:p>
    <w:p w:rsidR="000F02C8" w:rsidRPr="000F02C8" w:rsidRDefault="000F02C8" w:rsidP="000F02C8">
      <w:pPr>
        <w:suppressAutoHyphens/>
        <w:spacing w:after="0" w:line="240" w:lineRule="auto"/>
        <w:jc w:val="right"/>
        <w:rPr>
          <w:rFonts w:ascii="13,5" w:eastAsia="Times New Roman" w:hAnsi="13,5" w:cs="Times New Roman"/>
          <w:sz w:val="24"/>
          <w:szCs w:val="24"/>
          <w:lang w:eastAsia="ar-SA"/>
        </w:rPr>
      </w:pPr>
    </w:p>
    <w:p w:rsidR="000F02C8" w:rsidRPr="000F02C8" w:rsidRDefault="000F02C8" w:rsidP="000F02C8">
      <w:pPr>
        <w:suppressAutoHyphens/>
        <w:spacing w:after="0" w:line="240" w:lineRule="auto"/>
        <w:jc w:val="right"/>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тыс. руб.</w:t>
      </w:r>
    </w:p>
    <w:tbl>
      <w:tblPr>
        <w:tblW w:w="950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979"/>
        <w:gridCol w:w="1275"/>
        <w:gridCol w:w="1276"/>
        <w:gridCol w:w="1276"/>
      </w:tblGrid>
      <w:tr w:rsidR="000F02C8" w:rsidRPr="000F02C8" w:rsidTr="000F02C8">
        <w:tc>
          <w:tcPr>
            <w:tcW w:w="703" w:type="dxa"/>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b/>
                <w:sz w:val="24"/>
                <w:szCs w:val="24"/>
                <w:lang w:eastAsia="ar-SA"/>
              </w:rPr>
            </w:pPr>
            <w:r w:rsidRPr="000F02C8">
              <w:rPr>
                <w:rFonts w:ascii="13,5" w:eastAsia="Times New Roman" w:hAnsi="13,5" w:cs="Times New Roman"/>
                <w:b/>
                <w:sz w:val="24"/>
                <w:szCs w:val="24"/>
                <w:lang w:eastAsia="ar-SA"/>
              </w:rPr>
              <w:t>№ п/п</w:t>
            </w:r>
          </w:p>
        </w:tc>
        <w:tc>
          <w:tcPr>
            <w:tcW w:w="4979" w:type="dxa"/>
            <w:shd w:val="clear" w:color="auto" w:fill="auto"/>
          </w:tcPr>
          <w:p w:rsidR="000F02C8" w:rsidRPr="000F02C8" w:rsidRDefault="000F02C8" w:rsidP="000F02C8">
            <w:pPr>
              <w:keepNext/>
              <w:suppressAutoHyphens/>
              <w:snapToGrid w:val="0"/>
              <w:spacing w:after="0" w:line="240" w:lineRule="auto"/>
              <w:jc w:val="center"/>
              <w:rPr>
                <w:rFonts w:ascii="13,5" w:eastAsia="Times New Roman" w:hAnsi="13,5" w:cs="Times New Roman"/>
                <w:b/>
                <w:sz w:val="24"/>
                <w:szCs w:val="24"/>
                <w:lang w:eastAsia="ar-SA"/>
              </w:rPr>
            </w:pPr>
            <w:r w:rsidRPr="000F02C8">
              <w:rPr>
                <w:rFonts w:ascii="13,5" w:eastAsia="Times New Roman" w:hAnsi="13,5" w:cs="Times New Roman"/>
                <w:b/>
                <w:sz w:val="24"/>
                <w:szCs w:val="24"/>
                <w:lang w:eastAsia="ar-SA"/>
              </w:rPr>
              <w:t>Наименование мероприятия/ Источник ресурсного обеспечения</w:t>
            </w:r>
          </w:p>
        </w:tc>
        <w:tc>
          <w:tcPr>
            <w:tcW w:w="1275" w:type="dxa"/>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b/>
                <w:sz w:val="24"/>
                <w:szCs w:val="24"/>
                <w:lang w:eastAsia="ar-SA"/>
              </w:rPr>
            </w:pPr>
            <w:r w:rsidRPr="000F02C8">
              <w:rPr>
                <w:rFonts w:ascii="13,5" w:eastAsia="Times New Roman" w:hAnsi="13,5" w:cs="Times New Roman"/>
                <w:b/>
                <w:sz w:val="24"/>
                <w:szCs w:val="24"/>
                <w:lang w:eastAsia="ar-SA"/>
              </w:rPr>
              <w:t>2017г.</w:t>
            </w:r>
          </w:p>
        </w:tc>
        <w:tc>
          <w:tcPr>
            <w:tcW w:w="1276" w:type="dxa"/>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b/>
                <w:sz w:val="24"/>
                <w:szCs w:val="24"/>
                <w:lang w:eastAsia="ar-SA"/>
              </w:rPr>
            </w:pPr>
            <w:r w:rsidRPr="000F02C8">
              <w:rPr>
                <w:rFonts w:ascii="13,5" w:eastAsia="Times New Roman" w:hAnsi="13,5" w:cs="Times New Roman"/>
                <w:b/>
                <w:sz w:val="24"/>
                <w:szCs w:val="24"/>
                <w:lang w:eastAsia="ar-SA"/>
              </w:rPr>
              <w:t>2018г.</w:t>
            </w:r>
          </w:p>
        </w:tc>
        <w:tc>
          <w:tcPr>
            <w:tcW w:w="1276" w:type="dxa"/>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b/>
                <w:sz w:val="24"/>
                <w:szCs w:val="24"/>
                <w:lang w:eastAsia="ar-SA"/>
              </w:rPr>
            </w:pPr>
            <w:r w:rsidRPr="000F02C8">
              <w:rPr>
                <w:rFonts w:ascii="13,5" w:eastAsia="Times New Roman" w:hAnsi="13,5" w:cs="Times New Roman"/>
                <w:b/>
                <w:sz w:val="24"/>
                <w:szCs w:val="24"/>
                <w:lang w:eastAsia="ar-SA"/>
              </w:rPr>
              <w:t>2019г.</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jc w:val="both"/>
              <w:rPr>
                <w:rFonts w:ascii="13,5" w:eastAsia="Times New Roman" w:hAnsi="13,5" w:cs="Times New Roman"/>
                <w:sz w:val="24"/>
                <w:szCs w:val="24"/>
                <w:lang w:eastAsia="ar-SA" w:bidi="ru-RU"/>
              </w:rPr>
            </w:pPr>
            <w:r w:rsidRPr="000F02C8">
              <w:rPr>
                <w:rFonts w:ascii="13,5" w:eastAsia="Times New Roman" w:hAnsi="13,5" w:cs="Times New Roman"/>
                <w:sz w:val="24"/>
                <w:szCs w:val="24"/>
                <w:lang w:eastAsia="ar-SA"/>
              </w:rPr>
              <w:t xml:space="preserve">«Обеспечение качественного </w:t>
            </w:r>
            <w:proofErr w:type="gramStart"/>
            <w:r w:rsidRPr="000F02C8">
              <w:rPr>
                <w:rFonts w:ascii="13,5" w:eastAsia="Times New Roman" w:hAnsi="13,5" w:cs="Times New Roman"/>
                <w:sz w:val="24"/>
                <w:szCs w:val="24"/>
                <w:lang w:eastAsia="ar-SA"/>
              </w:rPr>
              <w:t>водоснабжения  жителей</w:t>
            </w:r>
            <w:proofErr w:type="gramEnd"/>
            <w:r w:rsidRPr="000F02C8">
              <w:rPr>
                <w:rFonts w:ascii="13,5" w:eastAsia="Times New Roman" w:hAnsi="13,5" w:cs="Times New Roman"/>
                <w:sz w:val="24"/>
                <w:szCs w:val="24"/>
                <w:lang w:eastAsia="ar-SA"/>
              </w:rPr>
              <w:t xml:space="preserve"> Тейковского муниципального </w:t>
            </w:r>
            <w:proofErr w:type="spellStart"/>
            <w:r w:rsidRPr="000F02C8">
              <w:rPr>
                <w:rFonts w:ascii="13,5" w:eastAsia="Times New Roman" w:hAnsi="13,5" w:cs="Times New Roman"/>
                <w:sz w:val="24"/>
                <w:szCs w:val="24"/>
                <w:lang w:eastAsia="ar-SA"/>
              </w:rPr>
              <w:t>района»муниципальной</w:t>
            </w:r>
            <w:proofErr w:type="spellEnd"/>
            <w:r w:rsidRPr="000F02C8">
              <w:rPr>
                <w:rFonts w:ascii="13,5" w:eastAsia="Times New Roman" w:hAnsi="13,5" w:cs="Times New Roman"/>
                <w:sz w:val="24"/>
                <w:szCs w:val="24"/>
                <w:lang w:eastAsia="ar-SA"/>
              </w:rPr>
              <w:t xml:space="preserve"> программы </w:t>
            </w:r>
            <w:r w:rsidRPr="000F02C8">
              <w:rPr>
                <w:rFonts w:ascii="13,5" w:eastAsia="Times New Roman" w:hAnsi="13,5" w:cs="Times New Roman"/>
                <w:sz w:val="24"/>
                <w:szCs w:val="24"/>
                <w:lang w:eastAsia="ar-SA" w:bidi="ru-RU"/>
              </w:rPr>
              <w:t xml:space="preserve">«Обеспечение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1275" w:type="dxa"/>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887,9</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887,9</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887,9</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 xml:space="preserve"> бюджетные ассигнования</w:t>
            </w:r>
          </w:p>
        </w:tc>
        <w:tc>
          <w:tcPr>
            <w:tcW w:w="1275" w:type="dxa"/>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887,9</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887,9</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887,9</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 бюджет Тейковского муниципального района</w:t>
            </w:r>
          </w:p>
        </w:tc>
        <w:tc>
          <w:tcPr>
            <w:tcW w:w="1275" w:type="dxa"/>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887,9</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887,9</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887,9</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 областной бюджет</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 федеральный бюджет</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629"/>
        </w:trPr>
        <w:tc>
          <w:tcPr>
            <w:tcW w:w="703" w:type="dxa"/>
            <w:vMerge w:val="restart"/>
            <w:shd w:val="clear" w:color="auto" w:fill="auto"/>
          </w:tcPr>
          <w:p w:rsidR="000F02C8" w:rsidRPr="000F02C8" w:rsidRDefault="000F02C8" w:rsidP="000F02C8">
            <w:pPr>
              <w:suppressAutoHyphens/>
              <w:snapToGrid w:val="0"/>
              <w:spacing w:after="0" w:line="240" w:lineRule="auto"/>
              <w:jc w:val="center"/>
              <w:rPr>
                <w:rFonts w:ascii="Calibri" w:eastAsia="Times New Roman" w:hAnsi="Calibri" w:cs="Times New Roman"/>
                <w:sz w:val="24"/>
                <w:szCs w:val="24"/>
                <w:lang w:eastAsia="ar-SA"/>
              </w:rPr>
            </w:pPr>
            <w:r w:rsidRPr="000F02C8">
              <w:rPr>
                <w:rFonts w:ascii="13,5" w:eastAsia="Times New Roman" w:hAnsi="13,5" w:cs="Times New Roman"/>
                <w:sz w:val="24"/>
                <w:szCs w:val="24"/>
                <w:lang w:eastAsia="ar-SA"/>
              </w:rPr>
              <w:t>1.</w:t>
            </w: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CYR" w:eastAsia="Times New Roman CYR" w:hAnsi="Times New Roman CYR" w:cs="Times New Roman CYR"/>
                <w:bCs/>
                <w:sz w:val="24"/>
                <w:szCs w:val="24"/>
                <w:lang w:eastAsia="ru-RU" w:bidi="ru-RU"/>
              </w:rPr>
            </w:pPr>
            <w:r w:rsidRPr="000F02C8">
              <w:rPr>
                <w:rFonts w:ascii="Times New Roman CYR" w:eastAsia="Times New Roman CYR" w:hAnsi="Times New Roman CYR" w:cs="Times New Roman CYR"/>
                <w:bCs/>
                <w:sz w:val="24"/>
                <w:szCs w:val="24"/>
                <w:lang w:eastAsia="ru-RU" w:bidi="ru-RU"/>
              </w:rPr>
              <w:t>- ремонт и содержание уличного водоснабжения населенных пунктов;</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529,1</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529,1</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529,1</w:t>
            </w:r>
          </w:p>
        </w:tc>
      </w:tr>
      <w:tr w:rsidR="000F02C8" w:rsidRPr="000F02C8" w:rsidTr="000F02C8">
        <w:trPr>
          <w:trHeight w:val="350"/>
        </w:trPr>
        <w:tc>
          <w:tcPr>
            <w:tcW w:w="703" w:type="dxa"/>
            <w:vMerge/>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p>
        </w:tc>
        <w:tc>
          <w:tcPr>
            <w:tcW w:w="4979"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Бюджетные ассигнования:</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529,1</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529,1</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529,1</w:t>
            </w:r>
          </w:p>
        </w:tc>
      </w:tr>
      <w:tr w:rsidR="000F02C8" w:rsidRPr="000F02C8" w:rsidTr="000F02C8">
        <w:trPr>
          <w:trHeight w:val="626"/>
        </w:trPr>
        <w:tc>
          <w:tcPr>
            <w:tcW w:w="703" w:type="dxa"/>
            <w:vMerge/>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529,1</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529,1</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529,1</w:t>
            </w:r>
          </w:p>
        </w:tc>
      </w:tr>
      <w:tr w:rsidR="000F02C8" w:rsidRPr="000F02C8" w:rsidTr="000F02C8">
        <w:trPr>
          <w:trHeight w:val="375"/>
        </w:trPr>
        <w:tc>
          <w:tcPr>
            <w:tcW w:w="703" w:type="dxa"/>
            <w:vMerge/>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15"/>
        </w:trPr>
        <w:tc>
          <w:tcPr>
            <w:tcW w:w="703" w:type="dxa"/>
            <w:vMerge/>
            <w:tcBorders>
              <w:bottom w:val="nil"/>
            </w:tcBorders>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545"/>
        </w:trPr>
        <w:tc>
          <w:tcPr>
            <w:tcW w:w="703" w:type="dxa"/>
            <w:vMerge w:val="restart"/>
            <w:tcBorders>
              <w:top w:val="nil"/>
            </w:tcBorders>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r w:rsidRPr="000F02C8">
              <w:rPr>
                <w:rFonts w:ascii="13,5" w:eastAsia="Times New Roman" w:hAnsi="13,5" w:cs="Times New Roman"/>
                <w:sz w:val="24"/>
                <w:szCs w:val="24"/>
                <w:lang w:eastAsia="ar-SA"/>
              </w:rPr>
              <w:t>2.</w:t>
            </w:r>
          </w:p>
        </w:tc>
        <w:tc>
          <w:tcPr>
            <w:tcW w:w="4979" w:type="dxa"/>
            <w:shd w:val="clear" w:color="auto" w:fill="auto"/>
          </w:tcPr>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ремонт, строительство и содержание колодцев</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358,8</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358,8</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13,5" w:eastAsia="Times New Roman" w:hAnsi="13,5" w:cs="Times New Roman"/>
                <w:sz w:val="24"/>
                <w:szCs w:val="24"/>
                <w:lang w:eastAsia="ar-SA"/>
              </w:rPr>
            </w:pPr>
            <w:r w:rsidRPr="000F02C8">
              <w:rPr>
                <w:rFonts w:ascii="Times New Roman" w:eastAsia="Times New Roman" w:hAnsi="Times New Roman" w:cs="Times New Roman"/>
                <w:sz w:val="24"/>
                <w:szCs w:val="24"/>
                <w:lang w:eastAsia="ar-SA"/>
              </w:rPr>
              <w:t>358,8</w:t>
            </w:r>
          </w:p>
        </w:tc>
      </w:tr>
      <w:tr w:rsidR="000F02C8" w:rsidRPr="000F02C8" w:rsidTr="000F02C8">
        <w:trPr>
          <w:trHeight w:val="360"/>
        </w:trPr>
        <w:tc>
          <w:tcPr>
            <w:tcW w:w="703" w:type="dxa"/>
            <w:vMerge/>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p>
        </w:tc>
        <w:tc>
          <w:tcPr>
            <w:tcW w:w="4979"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Бюджетные ассигнования:</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358,8</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358,8</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358,8</w:t>
            </w:r>
          </w:p>
        </w:tc>
      </w:tr>
      <w:tr w:rsidR="000F02C8" w:rsidRPr="000F02C8" w:rsidTr="000F02C8">
        <w:trPr>
          <w:trHeight w:val="270"/>
        </w:trPr>
        <w:tc>
          <w:tcPr>
            <w:tcW w:w="703" w:type="dxa"/>
            <w:vMerge/>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Calibri" w:eastAsia="Times New Roman" w:hAnsi="Calibri"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358,8</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358,8</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358,8</w:t>
            </w:r>
          </w:p>
        </w:tc>
      </w:tr>
      <w:tr w:rsidR="000F02C8" w:rsidRPr="000F02C8" w:rsidTr="000F02C8">
        <w:trPr>
          <w:trHeight w:val="365"/>
        </w:trPr>
        <w:tc>
          <w:tcPr>
            <w:tcW w:w="703" w:type="dxa"/>
            <w:vMerge/>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Calibri" w:eastAsia="Times New Roman" w:hAnsi="Calibri"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81"/>
        </w:trPr>
        <w:tc>
          <w:tcPr>
            <w:tcW w:w="703" w:type="dxa"/>
            <w:vMerge/>
            <w:tcBorders>
              <w:bottom w:val="single" w:sz="4" w:space="0" w:color="auto"/>
            </w:tcBorders>
            <w:shd w:val="clear" w:color="auto" w:fill="auto"/>
          </w:tcPr>
          <w:p w:rsidR="000F02C8" w:rsidRPr="000F02C8" w:rsidRDefault="000F02C8" w:rsidP="000F02C8">
            <w:pPr>
              <w:suppressAutoHyphens/>
              <w:snapToGrid w:val="0"/>
              <w:spacing w:after="0" w:line="240" w:lineRule="auto"/>
              <w:jc w:val="center"/>
              <w:rPr>
                <w:rFonts w:ascii="13,5" w:eastAsia="Times New Roman" w:hAnsi="13,5"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Calibri" w:eastAsia="Times New Roman" w:hAnsi="Calibri"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bl>
    <w:p w:rsidR="000F02C8" w:rsidRPr="000F02C8" w:rsidRDefault="000F02C8" w:rsidP="000F02C8">
      <w:pPr>
        <w:widowControl w:val="0"/>
        <w:tabs>
          <w:tab w:val="left" w:pos="7875"/>
        </w:tabs>
        <w:suppressAutoHyphens/>
        <w:autoSpaceDE w:val="0"/>
        <w:snapToGrid w:val="0"/>
        <w:spacing w:after="0" w:line="240" w:lineRule="auto"/>
        <w:rPr>
          <w:rFonts w:ascii="Times New Roman" w:eastAsia="Times New Roman CYR" w:hAnsi="Times New Roman" w:cs="Times New Roman"/>
          <w:sz w:val="24"/>
          <w:szCs w:val="24"/>
          <w:lang w:eastAsia="ru-RU" w:bidi="ru-RU"/>
        </w:rPr>
      </w:pPr>
    </w:p>
    <w:p w:rsidR="000F02C8" w:rsidRPr="000F02C8" w:rsidRDefault="000F02C8" w:rsidP="000F02C8">
      <w:pPr>
        <w:rPr>
          <w:rFonts w:ascii="Times New Roman" w:eastAsia="Times New Roman CYR" w:hAnsi="Times New Roman" w:cs="Times New Roman"/>
          <w:sz w:val="24"/>
          <w:szCs w:val="24"/>
          <w:lang w:eastAsia="ru-RU" w:bidi="ru-RU"/>
        </w:rPr>
      </w:pPr>
      <w:r w:rsidRPr="000F02C8">
        <w:rPr>
          <w:rFonts w:ascii="Times New Roman" w:eastAsia="Times New Roman CYR" w:hAnsi="Times New Roman" w:cs="Times New Roman"/>
          <w:sz w:val="24"/>
          <w:szCs w:val="24"/>
          <w:lang w:eastAsia="ru-RU" w:bidi="ru-RU"/>
        </w:rPr>
        <w:br w:type="page"/>
      </w:r>
    </w:p>
    <w:p w:rsidR="004C4ACB" w:rsidRDefault="004C4ACB" w:rsidP="000F02C8">
      <w:pPr>
        <w:spacing w:after="0" w:line="240" w:lineRule="auto"/>
        <w:jc w:val="right"/>
        <w:rPr>
          <w:rFonts w:ascii="Times New Roman" w:eastAsia="Times New Roman" w:hAnsi="Times New Roman" w:cs="Times New Roman"/>
          <w:lang w:eastAsia="ru-RU"/>
        </w:rPr>
      </w:pP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Приложение № 8 к муниципальной программе</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 xml:space="preserve">«Обеспечение доступным и комфортным жильем, </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объектами инженерной инфраструктуры</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 xml:space="preserve">и услугами жилищно-коммунального хозяйства </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населения Тейковского муниципального района»</w:t>
      </w:r>
    </w:p>
    <w:p w:rsidR="000F02C8" w:rsidRPr="000F02C8" w:rsidRDefault="000F02C8" w:rsidP="000F02C8">
      <w:pPr>
        <w:widowControl w:val="0"/>
        <w:tabs>
          <w:tab w:val="left" w:pos="7875"/>
        </w:tabs>
        <w:suppressAutoHyphens/>
        <w:autoSpaceDE w:val="0"/>
        <w:snapToGrid w:val="0"/>
        <w:spacing w:after="0" w:line="240" w:lineRule="auto"/>
        <w:rPr>
          <w:rFonts w:ascii="Times New Roman" w:eastAsia="Times New Roman CYR" w:hAnsi="Times New Roman" w:cs="Times New Roman"/>
          <w:sz w:val="24"/>
          <w:szCs w:val="24"/>
          <w:lang w:eastAsia="ru-RU" w:bidi="ru-RU"/>
        </w:rPr>
      </w:pPr>
    </w:p>
    <w:p w:rsidR="000F02C8" w:rsidRPr="000F02C8" w:rsidRDefault="000F02C8" w:rsidP="000F02C8">
      <w:pPr>
        <w:widowControl w:val="0"/>
        <w:tabs>
          <w:tab w:val="left" w:pos="7875"/>
        </w:tabs>
        <w:suppressAutoHyphens/>
        <w:autoSpaceDE w:val="0"/>
        <w:snapToGrid w:val="0"/>
        <w:spacing w:after="0" w:line="240" w:lineRule="auto"/>
        <w:rPr>
          <w:rFonts w:ascii="Times New Roman" w:eastAsia="Times New Roman CYR" w:hAnsi="Times New Roman" w:cs="Times New Roman"/>
          <w:sz w:val="24"/>
          <w:szCs w:val="24"/>
          <w:lang w:eastAsia="ru-RU" w:bidi="ru-RU"/>
        </w:rPr>
      </w:pP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Подпрограмма</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«Обеспечение населения Тейковского муниципального района теплоснабжением»</w:t>
      </w:r>
    </w:p>
    <w:p w:rsidR="000F02C8" w:rsidRPr="000F02C8" w:rsidRDefault="000F02C8" w:rsidP="000F02C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214" w:type="dxa"/>
        <w:tblInd w:w="-34" w:type="dxa"/>
        <w:tblLayout w:type="fixed"/>
        <w:tblLook w:val="0000" w:firstRow="0" w:lastRow="0" w:firstColumn="0" w:lastColumn="0" w:noHBand="0" w:noVBand="0"/>
      </w:tblPr>
      <w:tblGrid>
        <w:gridCol w:w="1985"/>
        <w:gridCol w:w="7229"/>
      </w:tblGrid>
      <w:tr w:rsidR="000F02C8" w:rsidRPr="000F02C8" w:rsidTr="000F02C8">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Паспорт подпрограммы «Обеспечение населения Тейковского муниципального района теплоснабжением»</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Тип подпрограммы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Аналитическая</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Наименование подпрограммы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«Обеспечение населения Тейковского муниципального района теплоснабжением»</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Срок реализации подпрограммы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2017 - 2019 годы</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Исполнители подпрограммы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0F02C8">
              <w:rPr>
                <w:rFonts w:ascii="Times New Roman" w:eastAsia="Times New Roman CYR" w:hAnsi="Times New Roman" w:cs="Times New Roman"/>
                <w:sz w:val="24"/>
                <w:szCs w:val="24"/>
                <w:lang w:eastAsia="ru-RU" w:bidi="ru-RU"/>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Цель (цели) подпрограммы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Ликвидация </w:t>
            </w:r>
            <w:proofErr w:type="spellStart"/>
            <w:r w:rsidRPr="000F02C8">
              <w:rPr>
                <w:rFonts w:ascii="Times New Roman" w:eastAsia="Times New Roman" w:hAnsi="Times New Roman" w:cs="Times New Roman"/>
                <w:sz w:val="24"/>
                <w:szCs w:val="24"/>
                <w:lang w:eastAsia="ar-SA"/>
              </w:rPr>
              <w:t>дотационности</w:t>
            </w:r>
            <w:proofErr w:type="spellEnd"/>
            <w:r w:rsidRPr="000F02C8">
              <w:rPr>
                <w:rFonts w:ascii="Times New Roman" w:eastAsia="Times New Roman" w:hAnsi="Times New Roman" w:cs="Times New Roman"/>
                <w:sz w:val="24"/>
                <w:szCs w:val="24"/>
                <w:lang w:eastAsia="ar-SA"/>
              </w:rPr>
              <w:t xml:space="preserve"> в сфере жилищно-коммунального хозяйства и обеспечение 100% возмещения стоимости предоставления жилищно-коммунальных услуг.</w:t>
            </w:r>
          </w:p>
          <w:p w:rsidR="000F02C8" w:rsidRPr="000F02C8" w:rsidRDefault="000F02C8" w:rsidP="000F02C8">
            <w:pPr>
              <w:suppressAutoHyphens/>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Предупреждение и ликвидация последствий аварийных ситуаций на муниципальных объектах ЖКХ</w:t>
            </w:r>
          </w:p>
        </w:tc>
      </w:tr>
      <w:tr w:rsidR="000F02C8" w:rsidRPr="000F02C8" w:rsidTr="000F02C8">
        <w:tc>
          <w:tcPr>
            <w:tcW w:w="1985"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Объемы ресурсного обеспечения подпрограммы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Общий объем бюджетных ассигнований: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2017 год – 5500,0 тыс. руб.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2018 год – 5500,0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2019 год – 5500,0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 Тейковского муниципального района:</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2017 год – 5500,0 тыс. руб.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2018 год – 5500,0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2019 год – 5500,0 тыс. руб.</w:t>
            </w:r>
          </w:p>
        </w:tc>
      </w:tr>
    </w:tbl>
    <w:p w:rsidR="000F02C8" w:rsidRPr="000F02C8" w:rsidRDefault="000F02C8" w:rsidP="004C4ACB">
      <w:pPr>
        <w:widowControl w:val="0"/>
        <w:autoSpaceDE w:val="0"/>
        <w:autoSpaceDN w:val="0"/>
        <w:spacing w:after="0" w:line="240" w:lineRule="auto"/>
        <w:rPr>
          <w:rFonts w:ascii="Times New Roman" w:eastAsia="Times New Roman" w:hAnsi="Times New Roman" w:cs="Times New Roman"/>
          <w:sz w:val="24"/>
          <w:szCs w:val="24"/>
          <w:lang w:eastAsia="ru-RU"/>
        </w:rPr>
        <w:sectPr w:rsidR="000F02C8" w:rsidRPr="000F02C8" w:rsidSect="00AE46AF">
          <w:pgSz w:w="11906" w:h="16838"/>
          <w:pgMar w:top="567" w:right="851" w:bottom="1134" w:left="1418" w:header="720" w:footer="720" w:gutter="0"/>
          <w:cols w:space="720"/>
        </w:sectPr>
      </w:pP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r w:rsidRPr="000F02C8">
        <w:rPr>
          <w:rFonts w:ascii="Times New Roman" w:eastAsia="Times New Roman" w:hAnsi="Times New Roman" w:cs="Times New Roman"/>
          <w:b/>
          <w:sz w:val="24"/>
          <w:szCs w:val="24"/>
          <w:lang w:eastAsia="ru-RU" w:bidi="ru-RU"/>
        </w:rPr>
        <w:t>Краткая характеристика сферы реализации подпрограммы</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p w:rsidR="000F02C8" w:rsidRPr="000F02C8" w:rsidRDefault="000F02C8" w:rsidP="00AE46A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Подпрограмма предусматривает предоставление субсидий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а также ежегодное формирование районного фонда материально-технических ресурсов для предупреждения и ликвидации последствий аварийных ситуаций на муниципальных объектах ЖКХ.</w:t>
      </w:r>
    </w:p>
    <w:p w:rsidR="000F02C8" w:rsidRPr="000F02C8" w:rsidRDefault="000F02C8" w:rsidP="00AE46A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F02C8" w:rsidRPr="000F02C8" w:rsidRDefault="000F02C8" w:rsidP="00AE46AF">
      <w:pPr>
        <w:widowControl w:val="0"/>
        <w:suppressAutoHyphens/>
        <w:autoSpaceDE w:val="0"/>
        <w:snapToGrid w:val="0"/>
        <w:spacing w:after="0" w:line="240" w:lineRule="auto"/>
        <w:ind w:firstLine="709"/>
        <w:jc w:val="center"/>
        <w:rPr>
          <w:rFonts w:ascii="Times New Roman" w:eastAsia="Times New Roman CYR" w:hAnsi="Times New Roman" w:cs="Times New Roman"/>
          <w:b/>
          <w:bCs/>
          <w:sz w:val="24"/>
          <w:szCs w:val="24"/>
          <w:lang w:eastAsia="ru-RU" w:bidi="ru-RU"/>
        </w:rPr>
      </w:pPr>
      <w:r w:rsidRPr="000F02C8">
        <w:rPr>
          <w:rFonts w:ascii="Times New Roman" w:eastAsia="Times New Roman CYR" w:hAnsi="Times New Roman" w:cs="Times New Roman"/>
          <w:b/>
          <w:bCs/>
          <w:sz w:val="24"/>
          <w:szCs w:val="24"/>
          <w:lang w:eastAsia="ru-RU" w:bidi="ru-RU"/>
        </w:rPr>
        <w:t>Ожидаемые результаты реализации подпрограммы</w:t>
      </w:r>
    </w:p>
    <w:p w:rsidR="000F02C8" w:rsidRPr="000F02C8" w:rsidRDefault="000F02C8" w:rsidP="00AE46AF">
      <w:pPr>
        <w:widowControl w:val="0"/>
        <w:suppressAutoHyphens/>
        <w:autoSpaceDE w:val="0"/>
        <w:snapToGrid w:val="0"/>
        <w:spacing w:after="0" w:line="240" w:lineRule="auto"/>
        <w:ind w:firstLine="709"/>
        <w:jc w:val="both"/>
        <w:rPr>
          <w:rFonts w:ascii="Times New Roman" w:eastAsia="Times New Roman CYR" w:hAnsi="Times New Roman" w:cs="Times New Roman"/>
          <w:b/>
          <w:bCs/>
          <w:sz w:val="24"/>
          <w:szCs w:val="24"/>
          <w:lang w:eastAsia="ru-RU" w:bidi="ru-RU"/>
        </w:rPr>
      </w:pPr>
    </w:p>
    <w:p w:rsidR="000F02C8" w:rsidRPr="000F02C8" w:rsidRDefault="000F02C8" w:rsidP="00AE46AF">
      <w:pPr>
        <w:widowControl w:val="0"/>
        <w:tabs>
          <w:tab w:val="left" w:pos="532"/>
          <w:tab w:val="left" w:pos="2950"/>
          <w:tab w:val="left" w:pos="4567"/>
        </w:tabs>
        <w:spacing w:after="0" w:line="241" w:lineRule="auto"/>
        <w:ind w:right="112"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Реализация подпрограммы обеспечит 100-процентный уровень надежности топливоснабжения источников тепловой энергии, 100-процентный уровень готовности теплоснабжающих организаций к проведению аварийно-восстановительных работ в системах теплоснабжения. Позволит оперативно реагировать на возникающие аварийные ситуации на объектах жизнеобеспечения, своевременно выполнять работы по их устранению. Обеспечит создание безопасных и благоприятных условий проживания граждан на территории Тейковского муниципального района.</w:t>
      </w:r>
    </w:p>
    <w:p w:rsidR="000F02C8" w:rsidRPr="000F02C8" w:rsidRDefault="000F02C8" w:rsidP="00AE46AF">
      <w:pPr>
        <w:suppressAutoHyphens/>
        <w:spacing w:after="0" w:line="240" w:lineRule="auto"/>
        <w:ind w:firstLine="709"/>
        <w:rPr>
          <w:rFonts w:ascii="Times New Roman" w:eastAsia="Times New Roman" w:hAnsi="Times New Roman" w:cs="Times New Roman"/>
          <w:b/>
          <w:sz w:val="24"/>
          <w:szCs w:val="24"/>
          <w:lang w:eastAsia="ar-SA"/>
        </w:rPr>
      </w:pP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Сведения о целевых индикаторах (показателях) реализации подпрограммы «Обеспечение населения Тейковского муниципального района теплоснабжением»</w:t>
      </w:r>
    </w:p>
    <w:p w:rsidR="000F02C8" w:rsidRPr="000F02C8" w:rsidRDefault="000F02C8" w:rsidP="000F02C8">
      <w:pPr>
        <w:suppressAutoHyphens/>
        <w:spacing w:after="0" w:line="240" w:lineRule="auto"/>
        <w:rPr>
          <w:rFonts w:ascii="Times New Roman" w:eastAsia="Times New Roman" w:hAnsi="Times New Roman" w:cs="Times New Roman"/>
          <w:b/>
          <w:sz w:val="24"/>
          <w:szCs w:val="24"/>
          <w:lang w:eastAsia="ar-SA"/>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11"/>
        <w:gridCol w:w="567"/>
        <w:gridCol w:w="851"/>
        <w:gridCol w:w="992"/>
        <w:gridCol w:w="709"/>
        <w:gridCol w:w="708"/>
        <w:gridCol w:w="709"/>
      </w:tblGrid>
      <w:tr w:rsidR="000F02C8" w:rsidRPr="000F02C8" w:rsidTr="000F02C8">
        <w:tc>
          <w:tcPr>
            <w:tcW w:w="567" w:type="dxa"/>
            <w:vMerge w:val="restart"/>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п/п</w:t>
            </w:r>
          </w:p>
        </w:tc>
        <w:tc>
          <w:tcPr>
            <w:tcW w:w="4111" w:type="dxa"/>
            <w:vMerge w:val="restart"/>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Наименование целевого индикатора (показателя)</w:t>
            </w:r>
          </w:p>
        </w:tc>
        <w:tc>
          <w:tcPr>
            <w:tcW w:w="567" w:type="dxa"/>
            <w:vMerge w:val="restart"/>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Ед. изм.</w:t>
            </w:r>
          </w:p>
        </w:tc>
        <w:tc>
          <w:tcPr>
            <w:tcW w:w="3969" w:type="dxa"/>
            <w:gridSpan w:val="5"/>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Значения целевых индикаторов (показателей)</w:t>
            </w:r>
          </w:p>
        </w:tc>
      </w:tr>
      <w:tr w:rsidR="000F02C8" w:rsidRPr="000F02C8" w:rsidTr="000F02C8">
        <w:tc>
          <w:tcPr>
            <w:tcW w:w="567" w:type="dxa"/>
            <w:vMerge/>
          </w:tcPr>
          <w:p w:rsidR="000F02C8" w:rsidRPr="000F02C8" w:rsidRDefault="000F02C8" w:rsidP="000F02C8">
            <w:pPr>
              <w:rPr>
                <w:rFonts w:ascii="Times New Roman" w:eastAsia="Calibri" w:hAnsi="Times New Roman" w:cs="Times New Roman"/>
                <w:sz w:val="24"/>
                <w:szCs w:val="24"/>
              </w:rPr>
            </w:pPr>
          </w:p>
        </w:tc>
        <w:tc>
          <w:tcPr>
            <w:tcW w:w="4111" w:type="dxa"/>
            <w:vMerge/>
          </w:tcPr>
          <w:p w:rsidR="000F02C8" w:rsidRPr="000F02C8" w:rsidRDefault="000F02C8" w:rsidP="000F02C8">
            <w:pPr>
              <w:rPr>
                <w:rFonts w:ascii="Times New Roman" w:eastAsia="Calibri" w:hAnsi="Times New Roman" w:cs="Times New Roman"/>
                <w:sz w:val="24"/>
                <w:szCs w:val="24"/>
              </w:rPr>
            </w:pPr>
          </w:p>
        </w:tc>
        <w:tc>
          <w:tcPr>
            <w:tcW w:w="567" w:type="dxa"/>
            <w:vMerge/>
          </w:tcPr>
          <w:p w:rsidR="000F02C8" w:rsidRPr="000F02C8" w:rsidRDefault="000F02C8" w:rsidP="000F02C8">
            <w:pPr>
              <w:rPr>
                <w:rFonts w:ascii="Times New Roman" w:eastAsia="Calibri" w:hAnsi="Times New Roman" w:cs="Times New Roman"/>
                <w:sz w:val="24"/>
                <w:szCs w:val="24"/>
              </w:rPr>
            </w:pPr>
          </w:p>
        </w:tc>
        <w:tc>
          <w:tcPr>
            <w:tcW w:w="851"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2015</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(отчет)</w:t>
            </w:r>
          </w:p>
        </w:tc>
        <w:tc>
          <w:tcPr>
            <w:tcW w:w="992"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2016</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(оценка)</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2017</w:t>
            </w:r>
          </w:p>
        </w:tc>
        <w:tc>
          <w:tcPr>
            <w:tcW w:w="708"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2018</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2019</w:t>
            </w:r>
          </w:p>
        </w:tc>
      </w:tr>
      <w:tr w:rsidR="000F02C8" w:rsidRPr="000F02C8" w:rsidTr="000F02C8">
        <w:tc>
          <w:tcPr>
            <w:tcW w:w="567"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w:t>
            </w:r>
          </w:p>
        </w:tc>
        <w:tc>
          <w:tcPr>
            <w:tcW w:w="4111" w:type="dxa"/>
          </w:tcPr>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Уровень надежности топливоснабжения источников тепловой энергии</w:t>
            </w:r>
          </w:p>
        </w:tc>
        <w:tc>
          <w:tcPr>
            <w:tcW w:w="567"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w:t>
            </w:r>
          </w:p>
        </w:tc>
        <w:tc>
          <w:tcPr>
            <w:tcW w:w="851"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98</w:t>
            </w:r>
          </w:p>
        </w:tc>
        <w:tc>
          <w:tcPr>
            <w:tcW w:w="992"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99</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c>
          <w:tcPr>
            <w:tcW w:w="708"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r>
      <w:tr w:rsidR="000F02C8" w:rsidRPr="000F02C8" w:rsidTr="000F02C8">
        <w:tc>
          <w:tcPr>
            <w:tcW w:w="567"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w:t>
            </w:r>
          </w:p>
        </w:tc>
        <w:tc>
          <w:tcPr>
            <w:tcW w:w="4111" w:type="dxa"/>
          </w:tcPr>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Уровень готовности теплоснабжающих организаций к проведению аварийно-восстановительных работ в системах теплоснабжения</w:t>
            </w:r>
          </w:p>
        </w:tc>
        <w:tc>
          <w:tcPr>
            <w:tcW w:w="567"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w:t>
            </w:r>
          </w:p>
        </w:tc>
        <w:tc>
          <w:tcPr>
            <w:tcW w:w="851"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98</w:t>
            </w:r>
          </w:p>
        </w:tc>
        <w:tc>
          <w:tcPr>
            <w:tcW w:w="992"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99</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c>
          <w:tcPr>
            <w:tcW w:w="708"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r>
      <w:tr w:rsidR="000F02C8" w:rsidRPr="000F02C8" w:rsidTr="000F02C8">
        <w:tc>
          <w:tcPr>
            <w:tcW w:w="567"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3.</w:t>
            </w:r>
          </w:p>
        </w:tc>
        <w:tc>
          <w:tcPr>
            <w:tcW w:w="4111" w:type="dxa"/>
          </w:tcPr>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Создание нормативного запаса материальных средств</w:t>
            </w:r>
          </w:p>
        </w:tc>
        <w:tc>
          <w:tcPr>
            <w:tcW w:w="567"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w:t>
            </w:r>
          </w:p>
        </w:tc>
        <w:tc>
          <w:tcPr>
            <w:tcW w:w="851"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98</w:t>
            </w:r>
          </w:p>
        </w:tc>
        <w:tc>
          <w:tcPr>
            <w:tcW w:w="992"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99</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c>
          <w:tcPr>
            <w:tcW w:w="708"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r>
    </w:tbl>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0F02C8" w:rsidRPr="000F02C8" w:rsidRDefault="000F02C8" w:rsidP="000F02C8">
      <w:pPr>
        <w:widowControl w:val="0"/>
        <w:suppressAutoHyphens/>
        <w:autoSpaceDE w:val="0"/>
        <w:snapToGrid w:val="0"/>
        <w:spacing w:after="0" w:line="240" w:lineRule="auto"/>
        <w:jc w:val="center"/>
        <w:rPr>
          <w:rFonts w:ascii="Times New Roman" w:eastAsia="Times New Roman CYR" w:hAnsi="Times New Roman" w:cs="Times New Roman"/>
          <w:b/>
          <w:bCs/>
          <w:sz w:val="24"/>
          <w:szCs w:val="24"/>
          <w:lang w:eastAsia="ru-RU" w:bidi="ru-RU"/>
        </w:rPr>
      </w:pPr>
      <w:r w:rsidRPr="000F02C8">
        <w:rPr>
          <w:rFonts w:ascii="Times New Roman" w:eastAsia="Times New Roman CYR" w:hAnsi="Times New Roman" w:cs="Times New Roman"/>
          <w:b/>
          <w:bCs/>
          <w:sz w:val="24"/>
          <w:szCs w:val="24"/>
          <w:lang w:eastAsia="ru-RU" w:bidi="ru-RU"/>
        </w:rPr>
        <w:t>Мероприятия подпрограммы</w:t>
      </w:r>
    </w:p>
    <w:p w:rsidR="000F02C8" w:rsidRPr="000F02C8" w:rsidRDefault="000F02C8" w:rsidP="000F02C8">
      <w:pPr>
        <w:widowControl w:val="0"/>
        <w:autoSpaceDE w:val="0"/>
        <w:autoSpaceDN w:val="0"/>
        <w:spacing w:after="0" w:line="240" w:lineRule="auto"/>
        <w:jc w:val="both"/>
        <w:rPr>
          <w:rFonts w:ascii="Times New Roman" w:eastAsia="Times New Roman CYR" w:hAnsi="Times New Roman" w:cs="Times New Roman"/>
          <w:bCs/>
          <w:sz w:val="24"/>
          <w:szCs w:val="24"/>
          <w:lang w:eastAsia="ru-RU" w:bidi="ru-RU"/>
        </w:rPr>
      </w:pPr>
    </w:p>
    <w:p w:rsidR="000F02C8" w:rsidRPr="000F02C8" w:rsidRDefault="000F02C8" w:rsidP="00AE46AF">
      <w:pPr>
        <w:widowControl w:val="0"/>
        <w:autoSpaceDE w:val="0"/>
        <w:autoSpaceDN w:val="0"/>
        <w:spacing w:after="0" w:line="240" w:lineRule="auto"/>
        <w:ind w:firstLine="709"/>
        <w:jc w:val="both"/>
        <w:rPr>
          <w:rFonts w:ascii="Times New Roman" w:eastAsia="Times New Roman CYR" w:hAnsi="Times New Roman" w:cs="Times New Roman"/>
          <w:bCs/>
          <w:sz w:val="24"/>
          <w:szCs w:val="24"/>
          <w:lang w:eastAsia="ru-RU" w:bidi="ru-RU"/>
        </w:rPr>
      </w:pPr>
      <w:r w:rsidRPr="000F02C8">
        <w:rPr>
          <w:rFonts w:ascii="Times New Roman" w:eastAsia="Times New Roman CYR" w:hAnsi="Times New Roman" w:cs="Times New Roman"/>
          <w:bCs/>
          <w:sz w:val="24"/>
          <w:szCs w:val="24"/>
          <w:lang w:eastAsia="ru-RU" w:bidi="ru-RU"/>
        </w:rPr>
        <w:t xml:space="preserve">Субсидии </w:t>
      </w:r>
      <w:r w:rsidRPr="000F02C8">
        <w:rPr>
          <w:rFonts w:ascii="Times New Roman" w:eastAsia="Times New Roman" w:hAnsi="Times New Roman" w:cs="Times New Roman"/>
          <w:sz w:val="24"/>
          <w:szCs w:val="24"/>
          <w:lang w:eastAsia="ru-RU"/>
        </w:rPr>
        <w:t xml:space="preserve">организациям коммунального комплекса Тейковского муниципального района </w:t>
      </w:r>
      <w:r w:rsidRPr="000F02C8">
        <w:rPr>
          <w:rFonts w:ascii="Times New Roman" w:eastAsia="Times New Roman CYR" w:hAnsi="Times New Roman" w:cs="Times New Roman"/>
          <w:bCs/>
          <w:sz w:val="24"/>
          <w:szCs w:val="24"/>
          <w:lang w:eastAsia="ru-RU" w:bidi="ru-RU"/>
        </w:rPr>
        <w:t>на организацию обеспечения теплоснабжения потребителей в условиях подготовки и прохождения отопительного периода.</w:t>
      </w:r>
    </w:p>
    <w:p w:rsidR="000F02C8" w:rsidRPr="000F02C8" w:rsidRDefault="000F02C8" w:rsidP="00AE46AF">
      <w:pPr>
        <w:widowControl w:val="0"/>
        <w:autoSpaceDE w:val="0"/>
        <w:autoSpaceDN w:val="0"/>
        <w:spacing w:after="0" w:line="240" w:lineRule="auto"/>
        <w:ind w:firstLine="709"/>
        <w:jc w:val="both"/>
        <w:rPr>
          <w:rFonts w:ascii="Times New Roman" w:eastAsia="Times New Roman CYR" w:hAnsi="Times New Roman" w:cs="Times New Roman"/>
          <w:bCs/>
          <w:sz w:val="24"/>
          <w:szCs w:val="24"/>
          <w:lang w:eastAsia="ru-RU" w:bidi="ru-RU"/>
        </w:rPr>
      </w:pPr>
      <w:r w:rsidRPr="000F02C8">
        <w:rPr>
          <w:rFonts w:ascii="Times New Roman" w:eastAsia="Times New Roman CYR" w:hAnsi="Times New Roman" w:cs="Times New Roman"/>
          <w:bCs/>
          <w:sz w:val="24"/>
          <w:szCs w:val="24"/>
          <w:lang w:eastAsia="ru-RU" w:bidi="ru-RU"/>
        </w:rPr>
        <w:t xml:space="preserve">Мероприятие осуществляется посредством предоставления субсидий </w:t>
      </w:r>
      <w:r w:rsidRPr="000F02C8">
        <w:rPr>
          <w:rFonts w:ascii="Times New Roman" w:eastAsia="Times New Roman" w:hAnsi="Times New Roman" w:cs="Times New Roman"/>
          <w:sz w:val="24"/>
          <w:szCs w:val="24"/>
          <w:lang w:eastAsia="ru-RU"/>
        </w:rPr>
        <w:t xml:space="preserve">организациям коммунального комплекса Тейковского муниципального района </w:t>
      </w:r>
      <w:r w:rsidRPr="000F02C8">
        <w:rPr>
          <w:rFonts w:ascii="Times New Roman" w:eastAsia="Times New Roman CYR" w:hAnsi="Times New Roman" w:cs="Times New Roman"/>
          <w:bCs/>
          <w:sz w:val="24"/>
          <w:szCs w:val="24"/>
          <w:lang w:eastAsia="ru-RU" w:bidi="ru-RU"/>
        </w:rPr>
        <w:t xml:space="preserve">в соответствии с ежегодно издаваемым постановлением администрации Тейковского муниципального района «О предоставлении субсидий </w:t>
      </w:r>
      <w:r w:rsidRPr="000F02C8">
        <w:rPr>
          <w:rFonts w:ascii="Times New Roman" w:eastAsia="Times New Roman" w:hAnsi="Times New Roman" w:cs="Times New Roman"/>
          <w:sz w:val="24"/>
          <w:szCs w:val="24"/>
          <w:lang w:eastAsia="ru-RU"/>
        </w:rPr>
        <w:t xml:space="preserve">организациям коммунального комплекса Тейковского </w:t>
      </w:r>
      <w:r w:rsidRPr="000F02C8">
        <w:rPr>
          <w:rFonts w:ascii="Times New Roman" w:eastAsia="Times New Roman" w:hAnsi="Times New Roman" w:cs="Times New Roman"/>
          <w:sz w:val="24"/>
          <w:szCs w:val="24"/>
          <w:lang w:eastAsia="ru-RU"/>
        </w:rPr>
        <w:lastRenderedPageBreak/>
        <w:t xml:space="preserve">муниципального района </w:t>
      </w:r>
      <w:r w:rsidRPr="000F02C8">
        <w:rPr>
          <w:rFonts w:ascii="Times New Roman" w:eastAsia="Times New Roman CYR" w:hAnsi="Times New Roman" w:cs="Times New Roman"/>
          <w:bCs/>
          <w:sz w:val="24"/>
          <w:szCs w:val="24"/>
          <w:lang w:eastAsia="ru-RU" w:bidi="ru-RU"/>
        </w:rPr>
        <w:t>на организацию обеспечения теплоснабжения потребителей в условиях подготовки и прохождения отопительного периода».</w:t>
      </w:r>
    </w:p>
    <w:p w:rsidR="000F02C8" w:rsidRPr="000F02C8" w:rsidRDefault="000F02C8" w:rsidP="00AE46A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Ежегодное формирование районного фонда материально-технических ресурсов для предупреждения и ликвидации последствий аварийных ситуаций на муниципальных объектах ЖКХ.</w:t>
      </w:r>
    </w:p>
    <w:p w:rsidR="000F02C8" w:rsidRPr="000F02C8" w:rsidRDefault="000F02C8" w:rsidP="000F02C8">
      <w:pPr>
        <w:suppressAutoHyphens/>
        <w:spacing w:after="0" w:line="240" w:lineRule="auto"/>
        <w:jc w:val="both"/>
        <w:rPr>
          <w:rFonts w:ascii="Times New Roman" w:eastAsia="Times New Roman" w:hAnsi="Times New Roman" w:cs="Times New Roman"/>
          <w:b/>
          <w:sz w:val="24"/>
          <w:szCs w:val="24"/>
          <w:lang w:eastAsia="ar-SA"/>
        </w:rPr>
      </w:pP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Ресурсное обеспечение реализации мероприятий подпрограммы «Обеспечение населения Тейковского муниципального района теплоснабжением» </w:t>
      </w:r>
    </w:p>
    <w:p w:rsidR="000F02C8" w:rsidRPr="000F02C8" w:rsidRDefault="000F02C8" w:rsidP="000F02C8">
      <w:pPr>
        <w:suppressAutoHyphens/>
        <w:spacing w:after="0" w:line="240" w:lineRule="auto"/>
        <w:jc w:val="right"/>
        <w:rPr>
          <w:rFonts w:ascii="Times New Roman" w:eastAsia="Times New Roman" w:hAnsi="Times New Roman" w:cs="Times New Roman"/>
          <w:sz w:val="24"/>
          <w:szCs w:val="24"/>
          <w:lang w:eastAsia="ar-SA"/>
        </w:rPr>
      </w:pPr>
    </w:p>
    <w:p w:rsidR="000F02C8" w:rsidRPr="000F02C8" w:rsidRDefault="000F02C8" w:rsidP="000F02C8">
      <w:pPr>
        <w:suppressAutoHyphens/>
        <w:spacing w:after="0" w:line="240" w:lineRule="auto"/>
        <w:jc w:val="right"/>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тыс. руб.</w:t>
      </w:r>
    </w:p>
    <w:tbl>
      <w:tblPr>
        <w:tblW w:w="950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979"/>
        <w:gridCol w:w="1134"/>
        <w:gridCol w:w="1275"/>
        <w:gridCol w:w="1418"/>
      </w:tblGrid>
      <w:tr w:rsidR="000F02C8" w:rsidRPr="000F02C8" w:rsidTr="000F02C8">
        <w:tc>
          <w:tcPr>
            <w:tcW w:w="703"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п/п</w:t>
            </w:r>
          </w:p>
        </w:tc>
        <w:tc>
          <w:tcPr>
            <w:tcW w:w="4979" w:type="dxa"/>
            <w:shd w:val="clear" w:color="auto" w:fill="auto"/>
          </w:tcPr>
          <w:p w:rsidR="000F02C8" w:rsidRPr="000F02C8" w:rsidRDefault="000F02C8" w:rsidP="000F02C8">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Наименование мероприятия/ Источник ресурсного обеспечения</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2017г.</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2018г.</w:t>
            </w:r>
          </w:p>
        </w:tc>
        <w:tc>
          <w:tcPr>
            <w:tcW w:w="1418"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2019г.</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bidi="ru-RU"/>
              </w:rPr>
            </w:pPr>
            <w:r w:rsidRPr="000F02C8">
              <w:rPr>
                <w:rFonts w:ascii="Times New Roman" w:eastAsia="Times New Roman" w:hAnsi="Times New Roman" w:cs="Times New Roman"/>
                <w:sz w:val="24"/>
                <w:szCs w:val="24"/>
                <w:lang w:eastAsia="ar-SA"/>
              </w:rPr>
              <w:t xml:space="preserve">«Обеспечение населения Тейковского муниципального района теплоснабжением» муниципальной программы </w:t>
            </w:r>
            <w:r w:rsidRPr="000F02C8">
              <w:rPr>
                <w:rFonts w:ascii="Times New Roman" w:eastAsia="Times New Roman" w:hAnsi="Times New Roman" w:cs="Times New Roman"/>
                <w:sz w:val="24"/>
                <w:szCs w:val="24"/>
                <w:lang w:eastAsia="ar-SA" w:bidi="ru-RU"/>
              </w:rPr>
              <w:t xml:space="preserve">«Обеспечение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5500,0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5500,0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5500,0 </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 бюджетные ассигнования</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5500,0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5500,0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5500,0</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5500,0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5500,0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5500,0</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418"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418"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1609"/>
        </w:trPr>
        <w:tc>
          <w:tcPr>
            <w:tcW w:w="703" w:type="dxa"/>
            <w:vMerge w:val="restart"/>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w:t>
            </w:r>
          </w:p>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jc w:val="both"/>
              <w:rPr>
                <w:rFonts w:ascii="Times New Roman" w:eastAsia="Times New Roman CYR" w:hAnsi="Times New Roman" w:cs="Times New Roman"/>
                <w:bCs/>
                <w:sz w:val="24"/>
                <w:szCs w:val="24"/>
                <w:lang w:eastAsia="ru-RU" w:bidi="ru-RU"/>
              </w:rPr>
            </w:pPr>
            <w:r w:rsidRPr="000F02C8">
              <w:rPr>
                <w:rFonts w:ascii="Times New Roman" w:eastAsia="Times New Roman CYR" w:hAnsi="Times New Roman" w:cs="Times New Roman"/>
                <w:bCs/>
                <w:sz w:val="24"/>
                <w:szCs w:val="24"/>
                <w:lang w:eastAsia="ru-RU" w:bidi="ru-RU"/>
              </w:rPr>
              <w:t>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5000,0</w:t>
            </w:r>
          </w:p>
        </w:tc>
      </w:tr>
      <w:tr w:rsidR="000F02C8" w:rsidRPr="000F02C8" w:rsidTr="000F02C8">
        <w:trPr>
          <w:trHeight w:val="372"/>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Бюджетные ассигнования:</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5000,0</w:t>
            </w:r>
          </w:p>
        </w:tc>
      </w:tr>
      <w:tr w:rsidR="000F02C8" w:rsidRPr="000F02C8" w:rsidTr="000F02C8">
        <w:trPr>
          <w:trHeight w:val="560"/>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5000,0</w:t>
            </w:r>
          </w:p>
        </w:tc>
      </w:tr>
      <w:tr w:rsidR="000F02C8" w:rsidRPr="000F02C8" w:rsidTr="000F02C8">
        <w:trPr>
          <w:trHeight w:val="375"/>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15"/>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15"/>
        </w:trPr>
        <w:tc>
          <w:tcPr>
            <w:tcW w:w="703" w:type="dxa"/>
            <w:vMerge w:val="restart"/>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w:t>
            </w: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CYR" w:hAnsi="Times New Roman" w:cs="Times New Roman"/>
                <w:bCs/>
                <w:sz w:val="24"/>
                <w:szCs w:val="24"/>
                <w:lang w:eastAsia="ru-RU" w:bidi="ru-RU"/>
              </w:rPr>
            </w:pPr>
            <w:r w:rsidRPr="000F02C8">
              <w:rPr>
                <w:rFonts w:ascii="Times New Roman" w:eastAsia="Times New Roman CYR" w:hAnsi="Times New Roman" w:cs="Times New Roman"/>
                <w:bCs/>
                <w:sz w:val="24"/>
                <w:szCs w:val="24"/>
                <w:lang w:eastAsia="ru-RU" w:bidi="ru-RU"/>
              </w:rPr>
              <w:t xml:space="preserve">формирование районного фонда материально-технических ресурсов </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w:t>
            </w:r>
          </w:p>
        </w:tc>
      </w:tr>
      <w:tr w:rsidR="000F02C8" w:rsidRPr="000F02C8" w:rsidTr="000F02C8">
        <w:trPr>
          <w:trHeight w:val="408"/>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Бюджетные ассигнования:</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w:t>
            </w:r>
          </w:p>
        </w:tc>
      </w:tr>
      <w:tr w:rsidR="000F02C8" w:rsidRPr="000F02C8" w:rsidTr="000F02C8">
        <w:trPr>
          <w:trHeight w:val="564"/>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500,0</w:t>
            </w:r>
          </w:p>
        </w:tc>
      </w:tr>
      <w:tr w:rsidR="000F02C8" w:rsidRPr="000F02C8" w:rsidTr="000F02C8">
        <w:trPr>
          <w:trHeight w:val="315"/>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15"/>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418"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bl>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0F02C8" w:rsidRPr="000F02C8" w:rsidRDefault="000F02C8" w:rsidP="000F02C8">
      <w:pP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br w:type="page"/>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lastRenderedPageBreak/>
        <w:t>Приложение № 9 к муниципальной программе</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 xml:space="preserve">«Обеспечение доступным и комфортным жильем, </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объектами инженерной инфраструктуры</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 xml:space="preserve">и услугами жилищно-коммунального хозяйства </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населения Тейковского муниципального района»</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Подпрограмма</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«Реализация мероприятий по участию в организации деятельности по сбору </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rsidR="000F02C8" w:rsidRPr="000F02C8" w:rsidRDefault="000F02C8" w:rsidP="000F02C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0207" w:type="dxa"/>
        <w:tblInd w:w="-601" w:type="dxa"/>
        <w:tblLayout w:type="fixed"/>
        <w:tblLook w:val="0000" w:firstRow="0" w:lastRow="0" w:firstColumn="0" w:lastColumn="0" w:noHBand="0" w:noVBand="0"/>
      </w:tblPr>
      <w:tblGrid>
        <w:gridCol w:w="2552"/>
        <w:gridCol w:w="7655"/>
      </w:tblGrid>
      <w:tr w:rsidR="000F02C8" w:rsidRPr="000F02C8" w:rsidTr="000F02C8">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Паспорт подпрограммы «Реализация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r>
      <w:tr w:rsidR="000F02C8" w:rsidRPr="000F02C8" w:rsidTr="000F02C8">
        <w:tc>
          <w:tcPr>
            <w:tcW w:w="2552"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Тип подпрограммы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Аналитическая</w:t>
            </w:r>
          </w:p>
        </w:tc>
      </w:tr>
      <w:tr w:rsidR="000F02C8" w:rsidRPr="000F02C8" w:rsidTr="000F02C8">
        <w:tc>
          <w:tcPr>
            <w:tcW w:w="2552"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Наименование подпрограммы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r>
      <w:tr w:rsidR="000F02C8" w:rsidRPr="000F02C8" w:rsidTr="000F02C8">
        <w:tc>
          <w:tcPr>
            <w:tcW w:w="2552"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Срок реализации подпрограммы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2017 - 2019 годы</w:t>
            </w:r>
          </w:p>
        </w:tc>
      </w:tr>
      <w:tr w:rsidR="000F02C8" w:rsidRPr="000F02C8" w:rsidTr="000F02C8">
        <w:tc>
          <w:tcPr>
            <w:tcW w:w="2552"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Исполнители подпрограммы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0F02C8">
              <w:rPr>
                <w:rFonts w:ascii="Times New Roman" w:eastAsia="Times New Roman CYR" w:hAnsi="Times New Roman" w:cs="Times New Roman"/>
                <w:sz w:val="24"/>
                <w:szCs w:val="24"/>
                <w:lang w:eastAsia="ru-RU" w:bidi="ru-RU"/>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0F02C8" w:rsidRPr="000F02C8" w:rsidTr="000F02C8">
        <w:tc>
          <w:tcPr>
            <w:tcW w:w="2552"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Цель (цели) подпрограммы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Обеспечение максимально доступного, бесперебойного и качественного выполнения мероприятий по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r>
      <w:tr w:rsidR="000F02C8" w:rsidRPr="000F02C8" w:rsidTr="000F02C8">
        <w:tc>
          <w:tcPr>
            <w:tcW w:w="2552"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Объемы ресурсного обеспечения подпрограммы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Общий объем бюджетных ассигнований: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2017 год – 360,6 тыс. руб.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2018 год – 360,6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2019 год – 360,6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 Тейковского муниципального района:</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2017 год – 360,6 тыс. руб.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2018 год – 360,6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2019 год – 360,6 тыс. руб.</w:t>
            </w:r>
          </w:p>
        </w:tc>
      </w:tr>
    </w:tbl>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0F02C8" w:rsidRPr="000F02C8" w:rsidRDefault="000F02C8" w:rsidP="00AE46AF">
      <w:pPr>
        <w:widowControl w:val="0"/>
        <w:autoSpaceDE w:val="0"/>
        <w:autoSpaceDN w:val="0"/>
        <w:spacing w:after="0" w:line="240" w:lineRule="auto"/>
        <w:ind w:firstLine="567"/>
        <w:jc w:val="center"/>
        <w:rPr>
          <w:rFonts w:ascii="Times New Roman" w:eastAsia="Times New Roman" w:hAnsi="Times New Roman" w:cs="Times New Roman"/>
          <w:b/>
          <w:sz w:val="24"/>
          <w:szCs w:val="24"/>
          <w:lang w:eastAsia="ru-RU" w:bidi="ru-RU"/>
        </w:rPr>
      </w:pPr>
      <w:r w:rsidRPr="000F02C8">
        <w:rPr>
          <w:rFonts w:ascii="Times New Roman" w:eastAsia="Times New Roman" w:hAnsi="Times New Roman" w:cs="Times New Roman"/>
          <w:b/>
          <w:sz w:val="24"/>
          <w:szCs w:val="24"/>
          <w:lang w:eastAsia="ru-RU" w:bidi="ru-RU"/>
        </w:rPr>
        <w:t>Краткая характеристика сферы реализации подпрограммы</w:t>
      </w:r>
    </w:p>
    <w:p w:rsidR="000F02C8" w:rsidRPr="000F02C8" w:rsidRDefault="000F02C8" w:rsidP="00AE46AF">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bidi="ru-RU"/>
        </w:rPr>
      </w:pPr>
    </w:p>
    <w:p w:rsidR="000F02C8" w:rsidRPr="000F02C8" w:rsidRDefault="000F02C8" w:rsidP="00AE46A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0F02C8">
        <w:rPr>
          <w:rFonts w:ascii="Times New Roman" w:eastAsia="Times New Roman" w:hAnsi="Times New Roman" w:cs="Times New Roman"/>
          <w:sz w:val="24"/>
          <w:szCs w:val="24"/>
          <w:lang w:eastAsia="ru-RU"/>
        </w:rPr>
        <w:t xml:space="preserve">Подпрограмма предусматривает предоставление субсидий организациям коммунального комплекса Тейковского муниципального района на возмещение разницы в тарифах, затрат или недополученных доходов в связи с производством (реализацией) товаров, выполнением работ, оказанием услуг государственными (муниципальными) унитарными предприятиями в рамках подпрограммы «Реализация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 </w:t>
      </w:r>
      <w:r w:rsidRPr="000F02C8">
        <w:rPr>
          <w:rFonts w:ascii="Times New Roman" w:eastAsia="Times New Roman" w:hAnsi="Times New Roman" w:cs="Times New Roman"/>
          <w:sz w:val="24"/>
          <w:szCs w:val="24"/>
          <w:lang w:eastAsia="ru-RU" w:bidi="ru-RU"/>
        </w:rPr>
        <w:lastRenderedPageBreak/>
        <w:t>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p w:rsidR="000F02C8" w:rsidRPr="000F02C8" w:rsidRDefault="000F02C8" w:rsidP="00AE46A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0F02C8" w:rsidRPr="000F02C8" w:rsidRDefault="000F02C8" w:rsidP="00AE46A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0F02C8" w:rsidRPr="000F02C8" w:rsidRDefault="000F02C8" w:rsidP="00AE46AF">
      <w:pPr>
        <w:widowControl w:val="0"/>
        <w:suppressAutoHyphens/>
        <w:autoSpaceDE w:val="0"/>
        <w:snapToGrid w:val="0"/>
        <w:spacing w:after="0" w:line="240" w:lineRule="auto"/>
        <w:ind w:firstLine="567"/>
        <w:jc w:val="center"/>
        <w:rPr>
          <w:rFonts w:ascii="Times New Roman" w:eastAsia="Times New Roman CYR" w:hAnsi="Times New Roman" w:cs="Times New Roman"/>
          <w:b/>
          <w:bCs/>
          <w:sz w:val="24"/>
          <w:szCs w:val="24"/>
          <w:lang w:eastAsia="ru-RU" w:bidi="ru-RU"/>
        </w:rPr>
      </w:pPr>
      <w:r w:rsidRPr="000F02C8">
        <w:rPr>
          <w:rFonts w:ascii="Times New Roman" w:eastAsia="Times New Roman CYR" w:hAnsi="Times New Roman" w:cs="Times New Roman"/>
          <w:b/>
          <w:bCs/>
          <w:sz w:val="24"/>
          <w:szCs w:val="24"/>
          <w:lang w:eastAsia="ru-RU" w:bidi="ru-RU"/>
        </w:rPr>
        <w:t>Ожидаемые результаты реализации подпрограммы</w:t>
      </w:r>
    </w:p>
    <w:p w:rsidR="000F02C8" w:rsidRPr="000F02C8" w:rsidRDefault="000F02C8" w:rsidP="00AE46AF">
      <w:pPr>
        <w:widowControl w:val="0"/>
        <w:suppressAutoHyphens/>
        <w:autoSpaceDE w:val="0"/>
        <w:snapToGrid w:val="0"/>
        <w:spacing w:after="0" w:line="240" w:lineRule="auto"/>
        <w:ind w:firstLine="567"/>
        <w:jc w:val="both"/>
        <w:rPr>
          <w:rFonts w:ascii="Times New Roman" w:eastAsia="Times New Roman CYR" w:hAnsi="Times New Roman" w:cs="Times New Roman"/>
          <w:b/>
          <w:bCs/>
          <w:sz w:val="24"/>
          <w:szCs w:val="24"/>
          <w:lang w:eastAsia="ru-RU" w:bidi="ru-RU"/>
        </w:rPr>
      </w:pPr>
    </w:p>
    <w:p w:rsidR="000F02C8" w:rsidRPr="000F02C8" w:rsidRDefault="000F02C8" w:rsidP="00AE46AF">
      <w:pPr>
        <w:widowControl w:val="0"/>
        <w:tabs>
          <w:tab w:val="left" w:pos="532"/>
          <w:tab w:val="left" w:pos="2950"/>
          <w:tab w:val="left" w:pos="4567"/>
        </w:tabs>
        <w:spacing w:after="0" w:line="241" w:lineRule="auto"/>
        <w:ind w:right="112" w:firstLine="567"/>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Реализация подпрограммы обеспечит повышение качества и доступности для населения сбора и вывоза твердых коммунальных отходов, создание безопасных и благоприятных условий проживания граждан на территории Тейковского муниципального района. Улучшится санитарная и экологическая ситуация на территориях сельских поселений. </w:t>
      </w:r>
    </w:p>
    <w:p w:rsidR="000F02C8" w:rsidRPr="000F02C8" w:rsidRDefault="000F02C8" w:rsidP="000F02C8">
      <w:pPr>
        <w:suppressAutoHyphens/>
        <w:spacing w:after="0" w:line="240" w:lineRule="auto"/>
        <w:rPr>
          <w:rFonts w:ascii="Times New Roman" w:eastAsia="Times New Roman" w:hAnsi="Times New Roman" w:cs="Times New Roman"/>
          <w:b/>
          <w:sz w:val="24"/>
          <w:szCs w:val="24"/>
          <w:lang w:eastAsia="ar-SA"/>
        </w:rPr>
      </w:pP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Сведения о целевых индикаторах (показателях) реализации подпрограммы «Реализация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rsidR="000F02C8" w:rsidRPr="000F02C8" w:rsidRDefault="000F02C8" w:rsidP="000F02C8">
      <w:pPr>
        <w:suppressAutoHyphens/>
        <w:spacing w:after="0" w:line="240" w:lineRule="auto"/>
        <w:rPr>
          <w:rFonts w:ascii="Times New Roman" w:eastAsia="Times New Roman" w:hAnsi="Times New Roman" w:cs="Times New Roman"/>
          <w:b/>
          <w:sz w:val="24"/>
          <w:szCs w:val="24"/>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3969"/>
        <w:gridCol w:w="567"/>
        <w:gridCol w:w="850"/>
        <w:gridCol w:w="992"/>
        <w:gridCol w:w="709"/>
        <w:gridCol w:w="851"/>
        <w:gridCol w:w="850"/>
      </w:tblGrid>
      <w:tr w:rsidR="000F02C8" w:rsidRPr="000F02C8" w:rsidTr="000F02C8">
        <w:tc>
          <w:tcPr>
            <w:tcW w:w="493" w:type="dxa"/>
            <w:vMerge w:val="restart"/>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п/п</w:t>
            </w:r>
          </w:p>
        </w:tc>
        <w:tc>
          <w:tcPr>
            <w:tcW w:w="3969" w:type="dxa"/>
            <w:vMerge w:val="restart"/>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Наименование целевого индикатора (показателя)</w:t>
            </w:r>
          </w:p>
        </w:tc>
        <w:tc>
          <w:tcPr>
            <w:tcW w:w="567" w:type="dxa"/>
            <w:vMerge w:val="restart"/>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Ед. изм.</w:t>
            </w:r>
          </w:p>
        </w:tc>
        <w:tc>
          <w:tcPr>
            <w:tcW w:w="4252" w:type="dxa"/>
            <w:gridSpan w:val="5"/>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Значения целевых индикаторов (показателей)</w:t>
            </w:r>
          </w:p>
        </w:tc>
      </w:tr>
      <w:tr w:rsidR="000F02C8" w:rsidRPr="000F02C8" w:rsidTr="000F02C8">
        <w:tc>
          <w:tcPr>
            <w:tcW w:w="493" w:type="dxa"/>
            <w:vMerge/>
          </w:tcPr>
          <w:p w:rsidR="000F02C8" w:rsidRPr="000F02C8" w:rsidRDefault="000F02C8" w:rsidP="000F02C8">
            <w:pPr>
              <w:rPr>
                <w:rFonts w:ascii="Times New Roman" w:eastAsia="Calibri" w:hAnsi="Times New Roman" w:cs="Times New Roman"/>
                <w:sz w:val="24"/>
                <w:szCs w:val="24"/>
              </w:rPr>
            </w:pPr>
          </w:p>
        </w:tc>
        <w:tc>
          <w:tcPr>
            <w:tcW w:w="3969" w:type="dxa"/>
            <w:vMerge/>
          </w:tcPr>
          <w:p w:rsidR="000F02C8" w:rsidRPr="000F02C8" w:rsidRDefault="000F02C8" w:rsidP="000F02C8">
            <w:pPr>
              <w:rPr>
                <w:rFonts w:ascii="Times New Roman" w:eastAsia="Calibri" w:hAnsi="Times New Roman" w:cs="Times New Roman"/>
                <w:sz w:val="24"/>
                <w:szCs w:val="24"/>
              </w:rPr>
            </w:pPr>
          </w:p>
        </w:tc>
        <w:tc>
          <w:tcPr>
            <w:tcW w:w="567" w:type="dxa"/>
            <w:vMerge/>
          </w:tcPr>
          <w:p w:rsidR="000F02C8" w:rsidRPr="000F02C8" w:rsidRDefault="000F02C8" w:rsidP="000F02C8">
            <w:pPr>
              <w:rPr>
                <w:rFonts w:ascii="Times New Roman" w:eastAsia="Calibri" w:hAnsi="Times New Roman" w:cs="Times New Roman"/>
                <w:sz w:val="24"/>
                <w:szCs w:val="24"/>
              </w:rPr>
            </w:pPr>
          </w:p>
        </w:tc>
        <w:tc>
          <w:tcPr>
            <w:tcW w:w="850"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2015</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(отчет)</w:t>
            </w:r>
          </w:p>
        </w:tc>
        <w:tc>
          <w:tcPr>
            <w:tcW w:w="992"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2016</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(оценка)</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2017</w:t>
            </w:r>
          </w:p>
        </w:tc>
        <w:tc>
          <w:tcPr>
            <w:tcW w:w="851"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2018</w:t>
            </w:r>
          </w:p>
        </w:tc>
        <w:tc>
          <w:tcPr>
            <w:tcW w:w="850"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2019</w:t>
            </w:r>
          </w:p>
        </w:tc>
      </w:tr>
      <w:tr w:rsidR="000F02C8" w:rsidRPr="000F02C8" w:rsidTr="000F02C8">
        <w:tc>
          <w:tcPr>
            <w:tcW w:w="493"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w:t>
            </w:r>
          </w:p>
        </w:tc>
        <w:tc>
          <w:tcPr>
            <w:tcW w:w="3969" w:type="dxa"/>
          </w:tcPr>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Уровень обеспеченности МКД контейнерными площадками</w:t>
            </w:r>
          </w:p>
        </w:tc>
        <w:tc>
          <w:tcPr>
            <w:tcW w:w="567"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w:t>
            </w:r>
          </w:p>
        </w:tc>
        <w:tc>
          <w:tcPr>
            <w:tcW w:w="850"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80</w:t>
            </w:r>
          </w:p>
        </w:tc>
        <w:tc>
          <w:tcPr>
            <w:tcW w:w="992"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85</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90</w:t>
            </w:r>
          </w:p>
        </w:tc>
        <w:tc>
          <w:tcPr>
            <w:tcW w:w="851"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95</w:t>
            </w:r>
          </w:p>
        </w:tc>
        <w:tc>
          <w:tcPr>
            <w:tcW w:w="850"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r>
      <w:tr w:rsidR="000F02C8" w:rsidRPr="000F02C8" w:rsidTr="000F02C8">
        <w:tc>
          <w:tcPr>
            <w:tcW w:w="493"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2.</w:t>
            </w:r>
          </w:p>
        </w:tc>
        <w:tc>
          <w:tcPr>
            <w:tcW w:w="3969" w:type="dxa"/>
          </w:tcPr>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Уровень обеспеченности частного сектора контейнерными площадками</w:t>
            </w:r>
          </w:p>
        </w:tc>
        <w:tc>
          <w:tcPr>
            <w:tcW w:w="567"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w:t>
            </w:r>
          </w:p>
        </w:tc>
        <w:tc>
          <w:tcPr>
            <w:tcW w:w="850"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30</w:t>
            </w:r>
          </w:p>
        </w:tc>
        <w:tc>
          <w:tcPr>
            <w:tcW w:w="992"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40</w:t>
            </w:r>
          </w:p>
        </w:tc>
        <w:tc>
          <w:tcPr>
            <w:tcW w:w="709"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50</w:t>
            </w:r>
          </w:p>
        </w:tc>
        <w:tc>
          <w:tcPr>
            <w:tcW w:w="851"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75</w:t>
            </w:r>
          </w:p>
        </w:tc>
        <w:tc>
          <w:tcPr>
            <w:tcW w:w="850" w:type="dxa"/>
          </w:tcPr>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100</w:t>
            </w:r>
          </w:p>
        </w:tc>
      </w:tr>
    </w:tbl>
    <w:p w:rsidR="000F02C8" w:rsidRPr="000F02C8" w:rsidRDefault="000F02C8" w:rsidP="000F02C8">
      <w:pPr>
        <w:widowControl w:val="0"/>
        <w:suppressAutoHyphens/>
        <w:autoSpaceDE w:val="0"/>
        <w:snapToGrid w:val="0"/>
        <w:spacing w:after="0" w:line="240" w:lineRule="auto"/>
        <w:jc w:val="center"/>
        <w:rPr>
          <w:rFonts w:ascii="Times New Roman" w:eastAsia="Times New Roman CYR" w:hAnsi="Times New Roman" w:cs="Times New Roman"/>
          <w:b/>
          <w:bCs/>
          <w:sz w:val="24"/>
          <w:szCs w:val="24"/>
          <w:lang w:eastAsia="ru-RU" w:bidi="ru-RU"/>
        </w:rPr>
      </w:pPr>
    </w:p>
    <w:p w:rsidR="000F02C8" w:rsidRPr="000F02C8" w:rsidRDefault="000F02C8" w:rsidP="000F02C8">
      <w:pPr>
        <w:widowControl w:val="0"/>
        <w:suppressAutoHyphens/>
        <w:autoSpaceDE w:val="0"/>
        <w:snapToGrid w:val="0"/>
        <w:spacing w:after="0" w:line="240" w:lineRule="auto"/>
        <w:jc w:val="center"/>
        <w:rPr>
          <w:rFonts w:ascii="Times New Roman" w:eastAsia="Times New Roman CYR" w:hAnsi="Times New Roman" w:cs="Times New Roman"/>
          <w:b/>
          <w:bCs/>
          <w:sz w:val="24"/>
          <w:szCs w:val="24"/>
          <w:lang w:eastAsia="ru-RU" w:bidi="ru-RU"/>
        </w:rPr>
      </w:pPr>
      <w:r w:rsidRPr="000F02C8">
        <w:rPr>
          <w:rFonts w:ascii="Times New Roman" w:eastAsia="Times New Roman CYR" w:hAnsi="Times New Roman" w:cs="Times New Roman"/>
          <w:b/>
          <w:bCs/>
          <w:sz w:val="24"/>
          <w:szCs w:val="24"/>
          <w:lang w:eastAsia="ru-RU" w:bidi="ru-RU"/>
        </w:rPr>
        <w:t>Мероприятия подпрограммы</w:t>
      </w:r>
    </w:p>
    <w:p w:rsidR="000F02C8" w:rsidRPr="000F02C8" w:rsidRDefault="000F02C8" w:rsidP="000F02C8">
      <w:pPr>
        <w:widowControl w:val="0"/>
        <w:autoSpaceDE w:val="0"/>
        <w:autoSpaceDN w:val="0"/>
        <w:spacing w:after="0" w:line="240" w:lineRule="auto"/>
        <w:jc w:val="both"/>
        <w:rPr>
          <w:rFonts w:ascii="Times New Roman" w:eastAsia="Times New Roman CYR" w:hAnsi="Times New Roman" w:cs="Times New Roman"/>
          <w:bCs/>
          <w:sz w:val="24"/>
          <w:szCs w:val="24"/>
          <w:lang w:eastAsia="ru-RU" w:bidi="ru-RU"/>
        </w:rPr>
      </w:pPr>
    </w:p>
    <w:p w:rsidR="000F02C8" w:rsidRPr="000F02C8" w:rsidRDefault="000F02C8" w:rsidP="004C4ACB">
      <w:pPr>
        <w:widowControl w:val="0"/>
        <w:autoSpaceDE w:val="0"/>
        <w:autoSpaceDN w:val="0"/>
        <w:spacing w:after="0" w:line="240" w:lineRule="auto"/>
        <w:ind w:left="-567" w:firstLine="709"/>
        <w:jc w:val="both"/>
        <w:rPr>
          <w:rFonts w:ascii="Times New Roman" w:eastAsia="Times New Roman CYR" w:hAnsi="Times New Roman" w:cs="Times New Roman"/>
          <w:bCs/>
          <w:sz w:val="24"/>
          <w:szCs w:val="24"/>
          <w:lang w:eastAsia="ru-RU" w:bidi="ru-RU"/>
        </w:rPr>
      </w:pPr>
      <w:r w:rsidRPr="000F02C8">
        <w:rPr>
          <w:rFonts w:ascii="Times New Roman" w:eastAsia="Times New Roman CYR" w:hAnsi="Times New Roman" w:cs="Times New Roman"/>
          <w:bCs/>
          <w:sz w:val="24"/>
          <w:szCs w:val="24"/>
          <w:lang w:eastAsia="ru-RU" w:bidi="ru-RU"/>
        </w:rPr>
        <w:t>Предоставление субсидий организациям коммунального комплекса Тейковского муниципального района на возмещение разницы в тарифах, затрат или недополученных доходов в связи с производством (реализацией) товаров, выполнением работ, оказанием услуг государственными (муниципальными) унитарными предприятиями в рамках подпрограммы  «Реализация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rsidR="000F02C8" w:rsidRPr="000F02C8" w:rsidRDefault="000F02C8" w:rsidP="004C4ACB">
      <w:pPr>
        <w:widowControl w:val="0"/>
        <w:autoSpaceDE w:val="0"/>
        <w:autoSpaceDN w:val="0"/>
        <w:spacing w:after="0" w:line="240" w:lineRule="auto"/>
        <w:ind w:left="-567" w:firstLine="709"/>
        <w:jc w:val="both"/>
        <w:rPr>
          <w:rFonts w:ascii="Times New Roman" w:eastAsia="Times New Roman" w:hAnsi="Times New Roman" w:cs="Times New Roman"/>
          <w:sz w:val="24"/>
          <w:szCs w:val="24"/>
          <w:lang w:eastAsia="ru-RU"/>
        </w:rPr>
      </w:pPr>
      <w:r w:rsidRPr="000F02C8">
        <w:rPr>
          <w:rFonts w:ascii="Times New Roman" w:eastAsia="Times New Roman CYR" w:hAnsi="Times New Roman" w:cs="Times New Roman"/>
          <w:bCs/>
          <w:sz w:val="24"/>
          <w:szCs w:val="24"/>
          <w:lang w:eastAsia="ru-RU" w:bidi="ru-RU"/>
        </w:rPr>
        <w:t xml:space="preserve">Мероприятие осуществляется посредством предоставления субсидий </w:t>
      </w:r>
      <w:r w:rsidRPr="000F02C8">
        <w:rPr>
          <w:rFonts w:ascii="Times New Roman" w:eastAsia="Times New Roman" w:hAnsi="Times New Roman" w:cs="Times New Roman"/>
          <w:sz w:val="24"/>
          <w:szCs w:val="24"/>
          <w:lang w:eastAsia="ru-RU"/>
        </w:rPr>
        <w:t xml:space="preserve">организациям коммунального комплекса Тейковского муниципального района </w:t>
      </w:r>
      <w:r w:rsidRPr="000F02C8">
        <w:rPr>
          <w:rFonts w:ascii="Times New Roman" w:eastAsia="Times New Roman CYR" w:hAnsi="Times New Roman" w:cs="Times New Roman"/>
          <w:bCs/>
          <w:sz w:val="24"/>
          <w:szCs w:val="24"/>
          <w:lang w:eastAsia="ru-RU" w:bidi="ru-RU"/>
        </w:rPr>
        <w:t xml:space="preserve">в соответствии с ежегодно издаваемым постановлением администрации Тейковского муниципального района "О предоставлении субсидий </w:t>
      </w:r>
      <w:r w:rsidRPr="000F02C8">
        <w:rPr>
          <w:rFonts w:ascii="Times New Roman" w:eastAsia="Times New Roman" w:hAnsi="Times New Roman" w:cs="Times New Roman"/>
          <w:sz w:val="24"/>
          <w:szCs w:val="24"/>
          <w:lang w:eastAsia="ru-RU"/>
        </w:rPr>
        <w:t>организациям коммунального комплекса Тейковского муниципального района на возмещение разницы в тарифах, затрат или недополученных доходов в связи с производством (реализацией) товаров, выполнением работ, оказанием услуг государственными (муниципальными) унитарными предприятиями в рамках подпрограммы  «Реализация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rsidR="000F02C8" w:rsidRPr="000F02C8" w:rsidRDefault="000F02C8" w:rsidP="004C4ACB">
      <w:pPr>
        <w:suppressAutoHyphens/>
        <w:spacing w:after="0" w:line="240" w:lineRule="auto"/>
        <w:rPr>
          <w:rFonts w:ascii="Times New Roman" w:eastAsia="Times New Roman" w:hAnsi="Times New Roman" w:cs="Times New Roman"/>
          <w:b/>
          <w:sz w:val="24"/>
          <w:szCs w:val="24"/>
          <w:lang w:eastAsia="ar-SA"/>
        </w:rPr>
      </w:pP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lastRenderedPageBreak/>
        <w:t>Ресурсное обеспечение реализации мероприятий подпрограммы «Реализация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rsidR="000F02C8" w:rsidRPr="000F02C8" w:rsidRDefault="000F02C8" w:rsidP="000F02C8">
      <w:pPr>
        <w:suppressAutoHyphens/>
        <w:spacing w:after="0" w:line="240" w:lineRule="auto"/>
        <w:jc w:val="right"/>
        <w:rPr>
          <w:rFonts w:ascii="Times New Roman" w:eastAsia="Times New Roman" w:hAnsi="Times New Roman" w:cs="Times New Roman"/>
          <w:sz w:val="24"/>
          <w:szCs w:val="24"/>
          <w:lang w:eastAsia="ar-SA"/>
        </w:rPr>
      </w:pPr>
    </w:p>
    <w:p w:rsidR="000F02C8" w:rsidRPr="000F02C8" w:rsidRDefault="000F02C8" w:rsidP="000F02C8">
      <w:pPr>
        <w:suppressAutoHyphens/>
        <w:spacing w:after="0" w:line="240" w:lineRule="auto"/>
        <w:jc w:val="right"/>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тыс. руб.</w:t>
      </w:r>
    </w:p>
    <w:tbl>
      <w:tblPr>
        <w:tblW w:w="950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979"/>
        <w:gridCol w:w="1275"/>
        <w:gridCol w:w="1276"/>
        <w:gridCol w:w="1276"/>
      </w:tblGrid>
      <w:tr w:rsidR="000F02C8" w:rsidRPr="000F02C8" w:rsidTr="000F02C8">
        <w:tc>
          <w:tcPr>
            <w:tcW w:w="703"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п/п</w:t>
            </w:r>
          </w:p>
        </w:tc>
        <w:tc>
          <w:tcPr>
            <w:tcW w:w="4979" w:type="dxa"/>
            <w:shd w:val="clear" w:color="auto" w:fill="auto"/>
          </w:tcPr>
          <w:p w:rsidR="000F02C8" w:rsidRPr="000F02C8" w:rsidRDefault="000F02C8" w:rsidP="000F02C8">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Наименование мероприятия/ Источник ресурсного обеспечения</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2017г.</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2018г.</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2019г.</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bidi="ru-RU"/>
              </w:rPr>
            </w:pPr>
            <w:r w:rsidRPr="000F02C8">
              <w:rPr>
                <w:rFonts w:ascii="Times New Roman" w:eastAsia="Times New Roman" w:hAnsi="Times New Roman" w:cs="Times New Roman"/>
                <w:sz w:val="24"/>
                <w:szCs w:val="24"/>
                <w:lang w:eastAsia="ar-SA"/>
              </w:rPr>
              <w:t xml:space="preserve">«Реализация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 муниципальной программы </w:t>
            </w:r>
            <w:r w:rsidRPr="000F02C8">
              <w:rPr>
                <w:rFonts w:ascii="Times New Roman" w:eastAsia="Times New Roman" w:hAnsi="Times New Roman" w:cs="Times New Roman"/>
                <w:sz w:val="24"/>
                <w:szCs w:val="24"/>
                <w:lang w:eastAsia="ar-SA" w:bidi="ru-RU"/>
              </w:rPr>
              <w:t xml:space="preserve">«Обеспечение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 бюджетные ассигнования</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1832"/>
        </w:trPr>
        <w:tc>
          <w:tcPr>
            <w:tcW w:w="703" w:type="dxa"/>
            <w:vMerge w:val="restart"/>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w:t>
            </w:r>
          </w:p>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jc w:val="both"/>
              <w:rPr>
                <w:rFonts w:ascii="Times New Roman" w:eastAsia="Times New Roman CYR" w:hAnsi="Times New Roman" w:cs="Times New Roman"/>
                <w:bCs/>
                <w:sz w:val="24"/>
                <w:szCs w:val="24"/>
                <w:lang w:eastAsia="ru-RU" w:bidi="ru-RU"/>
              </w:rPr>
            </w:pPr>
            <w:r w:rsidRPr="000F02C8">
              <w:rPr>
                <w:rFonts w:ascii="Times New Roman" w:eastAsia="Times New Roman CYR" w:hAnsi="Times New Roman" w:cs="Times New Roman"/>
                <w:bCs/>
                <w:sz w:val="24"/>
                <w:szCs w:val="24"/>
                <w:lang w:eastAsia="ru-RU" w:bidi="ru-RU"/>
              </w:rPr>
              <w:t>Предоставление субсидий организациям коммунального комплекса Тейковского муниципального района на возмещение разницы в тарифах, затрат или недополученных доходов в связи с производством (реализацией) товаров, выполнением работ, оказанием услуг государственными (муниципальными) унитарными предприятиями в рамках подпрограммы  «Реализация мероприятий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r>
      <w:tr w:rsidR="000F02C8" w:rsidRPr="000F02C8" w:rsidTr="000F02C8">
        <w:trPr>
          <w:trHeight w:val="241"/>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Бюджетные ассигнования:</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r>
      <w:tr w:rsidR="000F02C8" w:rsidRPr="000F02C8" w:rsidTr="000F02C8">
        <w:trPr>
          <w:trHeight w:val="543"/>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275"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c>
          <w:tcPr>
            <w:tcW w:w="1276"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360,6</w:t>
            </w:r>
          </w:p>
        </w:tc>
      </w:tr>
      <w:tr w:rsidR="000F02C8" w:rsidRPr="000F02C8" w:rsidTr="000F02C8">
        <w:trPr>
          <w:trHeight w:val="375"/>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15"/>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bl>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0F02C8" w:rsidRPr="000F02C8" w:rsidRDefault="000F02C8" w:rsidP="000F02C8">
      <w:pPr>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br w:type="page"/>
      </w:r>
    </w:p>
    <w:p w:rsidR="000F02C8" w:rsidRPr="000F02C8" w:rsidRDefault="000F02C8" w:rsidP="004C4ACB">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lastRenderedPageBreak/>
        <w:t>Приложение № 10 к муниципальной программе</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 xml:space="preserve">«Обеспечение доступным и комфортным жильем, </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объектами инженерной инфраструктуры</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 xml:space="preserve">и услугами жилищно-коммунального хозяйства </w:t>
      </w:r>
    </w:p>
    <w:p w:rsidR="000F02C8" w:rsidRPr="000F02C8" w:rsidRDefault="000F02C8" w:rsidP="000F02C8">
      <w:pPr>
        <w:spacing w:after="0" w:line="240" w:lineRule="auto"/>
        <w:jc w:val="right"/>
        <w:rPr>
          <w:rFonts w:ascii="Times New Roman" w:eastAsia="Times New Roman" w:hAnsi="Times New Roman" w:cs="Times New Roman"/>
          <w:lang w:eastAsia="ru-RU"/>
        </w:rPr>
      </w:pPr>
      <w:r w:rsidRPr="000F02C8">
        <w:rPr>
          <w:rFonts w:ascii="Times New Roman" w:eastAsia="Times New Roman" w:hAnsi="Times New Roman" w:cs="Times New Roman"/>
          <w:lang w:eastAsia="ru-RU"/>
        </w:rPr>
        <w:t>населения Тейковского муниципального района»</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Подпрограмма</w:t>
      </w:r>
    </w:p>
    <w:p w:rsidR="000F02C8" w:rsidRPr="000F02C8" w:rsidRDefault="000F02C8" w:rsidP="000F02C8">
      <w:pPr>
        <w:spacing w:after="0" w:line="240" w:lineRule="auto"/>
        <w:jc w:val="center"/>
        <w:rPr>
          <w:rFonts w:ascii="Times New Roman" w:eastAsia="Times New Roman" w:hAnsi="Times New Roman" w:cs="Times New Roman"/>
          <w:b/>
          <w:sz w:val="24"/>
          <w:szCs w:val="24"/>
          <w:lang w:eastAsia="ru-RU"/>
        </w:rPr>
      </w:pPr>
      <w:r w:rsidRPr="000F02C8">
        <w:rPr>
          <w:rFonts w:ascii="Times New Roman" w:eastAsia="Times New Roman" w:hAnsi="Times New Roman" w:cs="Times New Roman"/>
          <w:b/>
          <w:sz w:val="24"/>
          <w:szCs w:val="24"/>
          <w:lang w:eastAsia="ru-RU"/>
        </w:rPr>
        <w:t>«Содержание территорий сельских кладбищ Тейковского муниципального района»</w:t>
      </w:r>
    </w:p>
    <w:p w:rsidR="000F02C8" w:rsidRPr="000F02C8" w:rsidRDefault="000F02C8" w:rsidP="000F02C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356" w:type="dxa"/>
        <w:tblInd w:w="108" w:type="dxa"/>
        <w:tblLayout w:type="fixed"/>
        <w:tblLook w:val="0000" w:firstRow="0" w:lastRow="0" w:firstColumn="0" w:lastColumn="0" w:noHBand="0" w:noVBand="0"/>
      </w:tblPr>
      <w:tblGrid>
        <w:gridCol w:w="1843"/>
        <w:gridCol w:w="7513"/>
      </w:tblGrid>
      <w:tr w:rsidR="000F02C8" w:rsidRPr="000F02C8" w:rsidTr="000F02C8">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Паспорт подпрограммы «Содержание территорий сельских кладбищ Тейковского муниципального района»</w:t>
            </w:r>
          </w:p>
        </w:tc>
      </w:tr>
      <w:tr w:rsidR="000F02C8" w:rsidRPr="000F02C8" w:rsidTr="000F02C8">
        <w:tc>
          <w:tcPr>
            <w:tcW w:w="1843"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Тип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специальная</w:t>
            </w:r>
          </w:p>
        </w:tc>
      </w:tr>
      <w:tr w:rsidR="000F02C8" w:rsidRPr="000F02C8" w:rsidTr="000F02C8">
        <w:tc>
          <w:tcPr>
            <w:tcW w:w="1843"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Наименование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tabs>
                <w:tab w:val="left" w:pos="4575"/>
              </w:tab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«Содержание территорий сельских кладбищ Тейковского муниципального района»</w:t>
            </w:r>
          </w:p>
        </w:tc>
      </w:tr>
      <w:tr w:rsidR="000F02C8" w:rsidRPr="000F02C8" w:rsidTr="000F02C8">
        <w:tc>
          <w:tcPr>
            <w:tcW w:w="1843"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Срок реализации подпрограммы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2017 - 2019 годы</w:t>
            </w:r>
          </w:p>
        </w:tc>
      </w:tr>
      <w:tr w:rsidR="000F02C8" w:rsidRPr="000F02C8" w:rsidTr="000F02C8">
        <w:tc>
          <w:tcPr>
            <w:tcW w:w="1843"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Исполнители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widowControl w:val="0"/>
              <w:suppressAutoHyphens/>
              <w:autoSpaceDE w:val="0"/>
              <w:snapToGrid w:val="0"/>
              <w:spacing w:after="0" w:line="240" w:lineRule="auto"/>
              <w:jc w:val="both"/>
              <w:rPr>
                <w:rFonts w:ascii="Times New Roman" w:eastAsia="Times New Roman CYR" w:hAnsi="Times New Roman" w:cs="Times New Roman"/>
                <w:sz w:val="24"/>
                <w:szCs w:val="24"/>
                <w:lang w:eastAsia="ru-RU" w:bidi="ru-RU"/>
              </w:rPr>
            </w:pPr>
            <w:r w:rsidRPr="000F02C8">
              <w:rPr>
                <w:rFonts w:ascii="Times New Roman" w:eastAsia="Times New Roman CYR" w:hAnsi="Times New Roman" w:cs="Times New Roman"/>
                <w:sz w:val="24"/>
                <w:szCs w:val="24"/>
                <w:lang w:eastAsia="ru-RU" w:bidi="ru-RU"/>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0F02C8" w:rsidRPr="000F02C8" w:rsidTr="000F02C8">
        <w:tc>
          <w:tcPr>
            <w:tcW w:w="1843"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Цель (цели)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Повышение комфортности посетителей кладбищ и общего уровня культуры погребения;</w:t>
            </w:r>
          </w:p>
          <w:p w:rsidR="000F02C8" w:rsidRPr="000F02C8" w:rsidRDefault="000F02C8" w:rsidP="000F02C8">
            <w:pPr>
              <w:suppressAutoHyphens/>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Улучшение санитарно-эпидемиологического состояния территории кладбищ.</w:t>
            </w:r>
          </w:p>
        </w:tc>
      </w:tr>
      <w:tr w:rsidR="000F02C8" w:rsidRPr="000F02C8" w:rsidTr="000F02C8">
        <w:tc>
          <w:tcPr>
            <w:tcW w:w="1843" w:type="dxa"/>
            <w:tcBorders>
              <w:top w:val="single" w:sz="4" w:space="0" w:color="000000"/>
              <w:left w:val="single" w:sz="4" w:space="0" w:color="000000"/>
              <w:bottom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Объемы ресурсного обеспечения подпрограммы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Общий объем бюджетных ассигнований: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2017 год – 200,0 тыс. руб.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2018 год – 200,0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2019 год – 200,0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 Тейковского муниципального района:</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2017 год – 200,0 тыс. руб.   </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2018 год – 200,0 тыс. руб.</w:t>
            </w:r>
          </w:p>
          <w:p w:rsidR="000F02C8" w:rsidRPr="000F02C8" w:rsidRDefault="000F02C8" w:rsidP="000F02C8">
            <w:pPr>
              <w:suppressAutoHyphens/>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2019 год – 200,0 тыс. руб.</w:t>
            </w:r>
          </w:p>
        </w:tc>
      </w:tr>
    </w:tbl>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r w:rsidRPr="000F02C8">
        <w:rPr>
          <w:rFonts w:ascii="Times New Roman" w:eastAsia="Times New Roman" w:hAnsi="Times New Roman" w:cs="Times New Roman"/>
          <w:b/>
          <w:sz w:val="24"/>
          <w:szCs w:val="24"/>
          <w:lang w:eastAsia="ru-RU" w:bidi="ru-RU"/>
        </w:rPr>
        <w:t>Краткая характеристика сферы реализации подпрограммы</w:t>
      </w: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p w:rsidR="000F02C8" w:rsidRPr="000F02C8" w:rsidRDefault="000F02C8" w:rsidP="00AE46AF">
      <w:pPr>
        <w:widowControl w:val="0"/>
        <w:suppressAutoHyphens/>
        <w:spacing w:after="0" w:line="240" w:lineRule="auto"/>
        <w:ind w:firstLine="709"/>
        <w:jc w:val="both"/>
        <w:rPr>
          <w:rFonts w:ascii="Times New Roman" w:eastAsia="Albany AMT" w:hAnsi="Times New Roman" w:cs="Times New Roman"/>
          <w:bCs/>
          <w:sz w:val="24"/>
          <w:szCs w:val="24"/>
          <w:lang w:eastAsia="ru-RU"/>
        </w:rPr>
      </w:pPr>
      <w:r w:rsidRPr="000F02C8">
        <w:rPr>
          <w:rFonts w:ascii="Times New Roman" w:eastAsia="Albany AMT" w:hAnsi="Times New Roman" w:cs="Times New Roman"/>
          <w:bCs/>
          <w:sz w:val="24"/>
          <w:szCs w:val="24"/>
          <w:lang w:eastAsia="ru-RU"/>
        </w:rPr>
        <w:t xml:space="preserve">На территории Тейковского муниципального района для захоронения используется 19 муниципальных кладбищ. Из них 4 расположены на территории </w:t>
      </w:r>
      <w:proofErr w:type="spellStart"/>
      <w:r w:rsidRPr="000F02C8">
        <w:rPr>
          <w:rFonts w:ascii="Times New Roman" w:eastAsia="Albany AMT" w:hAnsi="Times New Roman" w:cs="Times New Roman"/>
          <w:bCs/>
          <w:sz w:val="24"/>
          <w:szCs w:val="24"/>
          <w:lang w:eastAsia="ru-RU"/>
        </w:rPr>
        <w:t>Новолеушинского</w:t>
      </w:r>
      <w:proofErr w:type="spellEnd"/>
      <w:r w:rsidRPr="000F02C8">
        <w:rPr>
          <w:rFonts w:ascii="Times New Roman" w:eastAsia="Albany AMT" w:hAnsi="Times New Roman" w:cs="Times New Roman"/>
          <w:bCs/>
          <w:sz w:val="24"/>
          <w:szCs w:val="24"/>
          <w:lang w:eastAsia="ru-RU"/>
        </w:rPr>
        <w:t xml:space="preserve"> сельского поселения, 7 на территории Морозовского сельского поселения, 4 на территории </w:t>
      </w:r>
      <w:proofErr w:type="spellStart"/>
      <w:r w:rsidRPr="000F02C8">
        <w:rPr>
          <w:rFonts w:ascii="Times New Roman" w:eastAsia="Albany AMT" w:hAnsi="Times New Roman" w:cs="Times New Roman"/>
          <w:bCs/>
          <w:sz w:val="24"/>
          <w:szCs w:val="24"/>
          <w:lang w:eastAsia="ru-RU"/>
        </w:rPr>
        <w:t>Большеклочковского</w:t>
      </w:r>
      <w:proofErr w:type="spellEnd"/>
      <w:r w:rsidRPr="000F02C8">
        <w:rPr>
          <w:rFonts w:ascii="Times New Roman" w:eastAsia="Albany AMT" w:hAnsi="Times New Roman" w:cs="Times New Roman"/>
          <w:bCs/>
          <w:sz w:val="24"/>
          <w:szCs w:val="24"/>
          <w:lang w:eastAsia="ru-RU"/>
        </w:rPr>
        <w:t xml:space="preserve"> сельского поселения и 4 на территории </w:t>
      </w:r>
      <w:proofErr w:type="spellStart"/>
      <w:r w:rsidRPr="000F02C8">
        <w:rPr>
          <w:rFonts w:ascii="Times New Roman" w:eastAsia="Albany AMT" w:hAnsi="Times New Roman" w:cs="Times New Roman"/>
          <w:bCs/>
          <w:sz w:val="24"/>
          <w:szCs w:val="24"/>
          <w:lang w:eastAsia="ru-RU"/>
        </w:rPr>
        <w:t>Крапивновского</w:t>
      </w:r>
      <w:proofErr w:type="spellEnd"/>
      <w:r w:rsidRPr="000F02C8">
        <w:rPr>
          <w:rFonts w:ascii="Times New Roman" w:eastAsia="Albany AMT" w:hAnsi="Times New Roman" w:cs="Times New Roman"/>
          <w:bCs/>
          <w:sz w:val="24"/>
          <w:szCs w:val="24"/>
          <w:lang w:eastAsia="ru-RU"/>
        </w:rPr>
        <w:t xml:space="preserve"> сельского поселения. На территории </w:t>
      </w:r>
      <w:proofErr w:type="spellStart"/>
      <w:r w:rsidRPr="000F02C8">
        <w:rPr>
          <w:rFonts w:ascii="Times New Roman" w:eastAsia="Albany AMT" w:hAnsi="Times New Roman" w:cs="Times New Roman"/>
          <w:bCs/>
          <w:sz w:val="24"/>
          <w:szCs w:val="24"/>
          <w:lang w:eastAsia="ru-RU"/>
        </w:rPr>
        <w:t>Новогоряновского</w:t>
      </w:r>
      <w:proofErr w:type="spellEnd"/>
      <w:r w:rsidRPr="000F02C8">
        <w:rPr>
          <w:rFonts w:ascii="Times New Roman" w:eastAsia="Albany AMT" w:hAnsi="Times New Roman" w:cs="Times New Roman"/>
          <w:bCs/>
          <w:sz w:val="24"/>
          <w:szCs w:val="24"/>
          <w:lang w:eastAsia="ru-RU"/>
        </w:rPr>
        <w:t xml:space="preserve"> сельского поселения муниципальных кладбищ нет. </w:t>
      </w:r>
    </w:p>
    <w:p w:rsidR="000F02C8" w:rsidRPr="000F02C8" w:rsidRDefault="000F02C8" w:rsidP="00AE46AF">
      <w:pPr>
        <w:widowControl w:val="0"/>
        <w:suppressAutoHyphens/>
        <w:spacing w:after="0" w:line="240" w:lineRule="auto"/>
        <w:ind w:firstLine="709"/>
        <w:jc w:val="both"/>
        <w:rPr>
          <w:rFonts w:ascii="Times New Roman" w:eastAsia="Albany AMT" w:hAnsi="Times New Roman" w:cs="Times New Roman"/>
          <w:bCs/>
          <w:sz w:val="24"/>
          <w:szCs w:val="24"/>
          <w:lang w:eastAsia="ru-RU"/>
        </w:rPr>
      </w:pPr>
      <w:r w:rsidRPr="000F02C8">
        <w:rPr>
          <w:rFonts w:ascii="Times New Roman" w:eastAsia="Albany AMT" w:hAnsi="Times New Roman" w:cs="Times New Roman"/>
          <w:bCs/>
          <w:sz w:val="24"/>
          <w:szCs w:val="24"/>
          <w:lang w:eastAsia="ru-RU"/>
        </w:rPr>
        <w:t>Настоящая Подпрограмма разработана в рамках развития и совершенствования ритуально-похоронного обслуживания населения Тейковского муниципального района, благоустройства территории действующих кладбищ.</w:t>
      </w:r>
    </w:p>
    <w:p w:rsidR="000F02C8" w:rsidRPr="000F02C8" w:rsidRDefault="000F02C8" w:rsidP="004C4ACB">
      <w:pPr>
        <w:widowControl w:val="0"/>
        <w:suppressAutoHyphens/>
        <w:spacing w:after="0" w:line="240" w:lineRule="auto"/>
        <w:ind w:firstLine="709"/>
        <w:jc w:val="both"/>
        <w:rPr>
          <w:rFonts w:ascii="Times New Roman" w:eastAsia="Albany AMT" w:hAnsi="Times New Roman" w:cs="Times New Roman"/>
          <w:bCs/>
          <w:sz w:val="24"/>
          <w:szCs w:val="24"/>
          <w:lang w:eastAsia="ru-RU"/>
        </w:rPr>
      </w:pPr>
      <w:r w:rsidRPr="000F02C8">
        <w:rPr>
          <w:rFonts w:ascii="Times New Roman" w:eastAsia="Albany AMT" w:hAnsi="Times New Roman" w:cs="Times New Roman"/>
          <w:bCs/>
          <w:sz w:val="24"/>
          <w:szCs w:val="24"/>
          <w:lang w:eastAsia="ru-RU"/>
        </w:rPr>
        <w:t>Отсутствие контейнерных площадок и контейнеров для мусора приводит к несанкционированным свалкам внутри кладбищ. Отсутствие подъездных путей приводит к тому, что территория кладбищ завалена мусором. Длительный период времени не осуществлялись работы по сносу аварийных деревьев, из-за невозможности работы спецтехники в стесненных условиях.</w:t>
      </w:r>
    </w:p>
    <w:p w:rsidR="000F02C8" w:rsidRPr="000F02C8" w:rsidRDefault="000F02C8" w:rsidP="000F02C8">
      <w:pPr>
        <w:widowControl w:val="0"/>
        <w:suppressAutoHyphens/>
        <w:autoSpaceDE w:val="0"/>
        <w:snapToGrid w:val="0"/>
        <w:spacing w:after="0" w:line="240" w:lineRule="auto"/>
        <w:jc w:val="center"/>
        <w:rPr>
          <w:rFonts w:ascii="Times New Roman" w:eastAsia="Times New Roman CYR" w:hAnsi="Times New Roman" w:cs="Times New Roman"/>
          <w:b/>
          <w:bCs/>
          <w:sz w:val="24"/>
          <w:szCs w:val="24"/>
          <w:lang w:eastAsia="ru-RU" w:bidi="ru-RU"/>
        </w:rPr>
      </w:pPr>
      <w:r w:rsidRPr="000F02C8">
        <w:rPr>
          <w:rFonts w:ascii="Times New Roman" w:eastAsia="Times New Roman CYR" w:hAnsi="Times New Roman" w:cs="Times New Roman"/>
          <w:b/>
          <w:bCs/>
          <w:sz w:val="24"/>
          <w:szCs w:val="24"/>
          <w:lang w:eastAsia="ru-RU" w:bidi="ru-RU"/>
        </w:rPr>
        <w:lastRenderedPageBreak/>
        <w:t>Ожидаемые результаты реализации подпрограммы</w:t>
      </w:r>
    </w:p>
    <w:p w:rsidR="000F02C8" w:rsidRPr="000F02C8" w:rsidRDefault="000F02C8" w:rsidP="000F02C8">
      <w:pPr>
        <w:widowControl w:val="0"/>
        <w:suppressAutoHyphens/>
        <w:autoSpaceDE w:val="0"/>
        <w:snapToGrid w:val="0"/>
        <w:spacing w:after="0" w:line="240" w:lineRule="auto"/>
        <w:jc w:val="both"/>
        <w:rPr>
          <w:rFonts w:ascii="Times New Roman" w:eastAsia="Times New Roman CYR" w:hAnsi="Times New Roman" w:cs="Times New Roman"/>
          <w:b/>
          <w:bCs/>
          <w:sz w:val="24"/>
          <w:szCs w:val="24"/>
          <w:lang w:eastAsia="ru-RU" w:bidi="ru-RU"/>
        </w:rPr>
      </w:pPr>
    </w:p>
    <w:p w:rsidR="000F02C8" w:rsidRPr="000F02C8" w:rsidRDefault="000F02C8" w:rsidP="000F02C8">
      <w:pPr>
        <w:widowControl w:val="0"/>
        <w:tabs>
          <w:tab w:val="left" w:pos="532"/>
          <w:tab w:val="left" w:pos="2950"/>
          <w:tab w:val="left" w:pos="4567"/>
        </w:tabs>
        <w:spacing w:after="0" w:line="241" w:lineRule="auto"/>
        <w:ind w:right="112"/>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Реализация подпрограммы обеспечит приведение территорий кладбищ в соответствие требованиям </w:t>
      </w:r>
      <w:proofErr w:type="spellStart"/>
      <w:r w:rsidRPr="000F02C8">
        <w:rPr>
          <w:rFonts w:ascii="Times New Roman" w:eastAsia="Times New Roman" w:hAnsi="Times New Roman" w:cs="Times New Roman"/>
          <w:sz w:val="24"/>
          <w:szCs w:val="24"/>
          <w:lang w:eastAsia="ru-RU"/>
        </w:rPr>
        <w:t>санитарно</w:t>
      </w:r>
      <w:proofErr w:type="spellEnd"/>
      <w:r w:rsidRPr="000F02C8">
        <w:rPr>
          <w:rFonts w:ascii="Times New Roman" w:eastAsia="Times New Roman" w:hAnsi="Times New Roman" w:cs="Times New Roman"/>
          <w:sz w:val="24"/>
          <w:szCs w:val="24"/>
          <w:lang w:eastAsia="ru-RU"/>
        </w:rPr>
        <w:t xml:space="preserve"> - эпидемиологических и экологических норм. Повысится качество услуг по содержанию мест захоронений и уровень культуры погребения.</w:t>
      </w:r>
    </w:p>
    <w:p w:rsidR="000F02C8" w:rsidRPr="000F02C8" w:rsidRDefault="000F02C8" w:rsidP="000F02C8">
      <w:pPr>
        <w:widowControl w:val="0"/>
        <w:tabs>
          <w:tab w:val="left" w:pos="532"/>
          <w:tab w:val="left" w:pos="2950"/>
          <w:tab w:val="left" w:pos="4567"/>
        </w:tabs>
        <w:spacing w:after="0" w:line="241" w:lineRule="auto"/>
        <w:ind w:right="112"/>
        <w:jc w:val="center"/>
        <w:rPr>
          <w:rFonts w:ascii="Times New Roman" w:eastAsia="Times New Roman" w:hAnsi="Times New Roman" w:cs="Times New Roman"/>
          <w:b/>
          <w:sz w:val="24"/>
          <w:szCs w:val="24"/>
          <w:lang w:eastAsia="ru-RU"/>
        </w:rPr>
      </w:pP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Сведения о целевых индикаторах (показателях) реализации подпрограммы «Содержание территорий сельских кладбищ Тейковского муниципального района</w:t>
      </w:r>
    </w:p>
    <w:p w:rsidR="000F02C8" w:rsidRPr="000F02C8" w:rsidRDefault="000F02C8" w:rsidP="000F02C8">
      <w:pPr>
        <w:widowControl w:val="0"/>
        <w:suppressAutoHyphens/>
        <w:autoSpaceDE w:val="0"/>
        <w:snapToGrid w:val="0"/>
        <w:spacing w:after="0" w:line="240" w:lineRule="auto"/>
        <w:jc w:val="center"/>
        <w:rPr>
          <w:rFonts w:ascii="Times New Roman" w:eastAsia="Times New Roman CYR" w:hAnsi="Times New Roman" w:cs="Times New Roman"/>
          <w:b/>
          <w:bCs/>
          <w:sz w:val="24"/>
          <w:szCs w:val="24"/>
          <w:lang w:eastAsia="ru-RU" w:bidi="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2677"/>
        <w:gridCol w:w="708"/>
        <w:gridCol w:w="993"/>
        <w:gridCol w:w="1275"/>
        <w:gridCol w:w="993"/>
        <w:gridCol w:w="992"/>
        <w:gridCol w:w="992"/>
      </w:tblGrid>
      <w:tr w:rsidR="000F02C8" w:rsidRPr="000F02C8" w:rsidTr="000F02C8">
        <w:trPr>
          <w:trHeight w:val="523"/>
        </w:trPr>
        <w:tc>
          <w:tcPr>
            <w:tcW w:w="58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w:t>
            </w:r>
            <w:r w:rsidRPr="000F02C8">
              <w:rPr>
                <w:rFonts w:ascii="Times New Roman" w:eastAsia="Times New Roman" w:hAnsi="Times New Roman" w:cs="Times New Roman"/>
                <w:b/>
                <w:sz w:val="24"/>
                <w:szCs w:val="24"/>
                <w:lang w:val="en-US" w:eastAsia="ar-SA"/>
              </w:rPr>
              <w:t>п/п</w:t>
            </w:r>
          </w:p>
        </w:tc>
        <w:tc>
          <w:tcPr>
            <w:tcW w:w="2677"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Наименование целевого индикатора (показателя)</w:t>
            </w:r>
          </w:p>
        </w:tc>
        <w:tc>
          <w:tcPr>
            <w:tcW w:w="708"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Ед. изм.</w:t>
            </w:r>
          </w:p>
        </w:tc>
        <w:tc>
          <w:tcPr>
            <w:tcW w:w="993"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2015г.</w:t>
            </w:r>
          </w:p>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(отчет)</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2016г.</w:t>
            </w:r>
          </w:p>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(оценка)</w:t>
            </w:r>
          </w:p>
        </w:tc>
        <w:tc>
          <w:tcPr>
            <w:tcW w:w="993"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2017 г.</w:t>
            </w:r>
          </w:p>
        </w:tc>
        <w:tc>
          <w:tcPr>
            <w:tcW w:w="992" w:type="dxa"/>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2018 г.</w:t>
            </w:r>
          </w:p>
        </w:tc>
        <w:tc>
          <w:tcPr>
            <w:tcW w:w="992" w:type="dxa"/>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2019 г.</w:t>
            </w:r>
          </w:p>
        </w:tc>
      </w:tr>
      <w:tr w:rsidR="000F02C8" w:rsidRPr="000F02C8" w:rsidTr="000F02C8">
        <w:tc>
          <w:tcPr>
            <w:tcW w:w="58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w:t>
            </w:r>
          </w:p>
        </w:tc>
        <w:tc>
          <w:tcPr>
            <w:tcW w:w="2677"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ru-RU"/>
              </w:rPr>
              <w:t>Уровень обеспеченности контейнерными площадками</w:t>
            </w:r>
          </w:p>
        </w:tc>
        <w:tc>
          <w:tcPr>
            <w:tcW w:w="708"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w:t>
            </w:r>
          </w:p>
        </w:tc>
        <w:tc>
          <w:tcPr>
            <w:tcW w:w="993" w:type="dxa"/>
            <w:shd w:val="clear" w:color="auto" w:fill="auto"/>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rPr>
            </w:pPr>
            <w:r w:rsidRPr="000F02C8">
              <w:rPr>
                <w:rFonts w:ascii="Times New Roman" w:eastAsia="Calibri" w:hAnsi="Times New Roman" w:cs="Times New Roman"/>
                <w:bCs/>
                <w:sz w:val="24"/>
                <w:szCs w:val="24"/>
                <w:lang w:eastAsia="ar-SA"/>
              </w:rPr>
              <w:t>30,0</w:t>
            </w:r>
          </w:p>
        </w:tc>
        <w:tc>
          <w:tcPr>
            <w:tcW w:w="1275"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50,0</w:t>
            </w:r>
          </w:p>
        </w:tc>
        <w:tc>
          <w:tcPr>
            <w:tcW w:w="993"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65,0</w:t>
            </w:r>
          </w:p>
        </w:tc>
        <w:tc>
          <w:tcPr>
            <w:tcW w:w="992"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80,0</w:t>
            </w:r>
          </w:p>
        </w:tc>
        <w:tc>
          <w:tcPr>
            <w:tcW w:w="992"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100,0</w:t>
            </w:r>
          </w:p>
        </w:tc>
      </w:tr>
      <w:tr w:rsidR="000F02C8" w:rsidRPr="000F02C8" w:rsidTr="000F02C8">
        <w:tc>
          <w:tcPr>
            <w:tcW w:w="58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w:t>
            </w:r>
          </w:p>
        </w:tc>
        <w:tc>
          <w:tcPr>
            <w:tcW w:w="2677"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Количество удаленных больных, сухостойных, усыхающих и аварийных деревьев</w:t>
            </w:r>
          </w:p>
        </w:tc>
        <w:tc>
          <w:tcPr>
            <w:tcW w:w="708"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шт.</w:t>
            </w:r>
          </w:p>
        </w:tc>
        <w:tc>
          <w:tcPr>
            <w:tcW w:w="993" w:type="dxa"/>
            <w:shd w:val="clear" w:color="auto" w:fill="auto"/>
          </w:tcPr>
          <w:p w:rsidR="000F02C8" w:rsidRPr="000F02C8" w:rsidRDefault="000F02C8" w:rsidP="000F02C8">
            <w:pPr>
              <w:suppressAutoHyphens/>
              <w:autoSpaceDE w:val="0"/>
              <w:snapToGrid w:val="0"/>
              <w:spacing w:after="0" w:line="240" w:lineRule="auto"/>
              <w:jc w:val="center"/>
              <w:rPr>
                <w:rFonts w:ascii="Times New Roman" w:eastAsia="Calibri" w:hAnsi="Times New Roman" w:cs="Times New Roman"/>
                <w:bCs/>
                <w:sz w:val="24"/>
                <w:szCs w:val="24"/>
                <w:lang w:eastAsia="ar-SA" w:bidi="ru-RU"/>
              </w:rPr>
            </w:pPr>
            <w:r w:rsidRPr="000F02C8">
              <w:rPr>
                <w:rFonts w:ascii="Times New Roman" w:eastAsia="Calibri" w:hAnsi="Times New Roman" w:cs="Times New Roman"/>
                <w:bCs/>
                <w:sz w:val="24"/>
                <w:szCs w:val="24"/>
                <w:lang w:eastAsia="ar-SA" w:bidi="ru-RU"/>
              </w:rPr>
              <w:t>8</w:t>
            </w:r>
          </w:p>
        </w:tc>
        <w:tc>
          <w:tcPr>
            <w:tcW w:w="1275"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8</w:t>
            </w:r>
          </w:p>
        </w:tc>
        <w:tc>
          <w:tcPr>
            <w:tcW w:w="993" w:type="dxa"/>
            <w:shd w:val="clear" w:color="auto" w:fill="auto"/>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10</w:t>
            </w:r>
          </w:p>
        </w:tc>
        <w:tc>
          <w:tcPr>
            <w:tcW w:w="992"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10</w:t>
            </w:r>
          </w:p>
        </w:tc>
        <w:tc>
          <w:tcPr>
            <w:tcW w:w="992" w:type="dxa"/>
          </w:tcPr>
          <w:p w:rsidR="000F02C8" w:rsidRPr="000F02C8" w:rsidRDefault="000F02C8" w:rsidP="000F02C8">
            <w:pPr>
              <w:spacing w:after="0" w:line="252" w:lineRule="auto"/>
              <w:jc w:val="center"/>
              <w:rPr>
                <w:rFonts w:ascii="Times New Roman" w:eastAsia="Times New Roman" w:hAnsi="Times New Roman" w:cs="Times New Roman"/>
              </w:rPr>
            </w:pPr>
            <w:r w:rsidRPr="000F02C8">
              <w:rPr>
                <w:rFonts w:ascii="Times New Roman" w:eastAsia="Times New Roman" w:hAnsi="Times New Roman" w:cs="Times New Roman"/>
              </w:rPr>
              <w:t>10</w:t>
            </w:r>
          </w:p>
        </w:tc>
      </w:tr>
    </w:tbl>
    <w:p w:rsidR="000F02C8" w:rsidRPr="000F02C8" w:rsidRDefault="000F02C8" w:rsidP="000F02C8">
      <w:pPr>
        <w:widowControl w:val="0"/>
        <w:suppressAutoHyphens/>
        <w:autoSpaceDE w:val="0"/>
        <w:snapToGrid w:val="0"/>
        <w:spacing w:after="0" w:line="240" w:lineRule="auto"/>
        <w:rPr>
          <w:rFonts w:ascii="Times New Roman" w:eastAsia="Times New Roman CYR" w:hAnsi="Times New Roman" w:cs="Times New Roman"/>
          <w:b/>
          <w:bCs/>
          <w:sz w:val="24"/>
          <w:szCs w:val="24"/>
          <w:lang w:eastAsia="ru-RU" w:bidi="ru-RU"/>
        </w:rPr>
      </w:pPr>
    </w:p>
    <w:p w:rsidR="000F02C8" w:rsidRPr="000F02C8" w:rsidRDefault="000F02C8" w:rsidP="000F02C8">
      <w:pPr>
        <w:widowControl w:val="0"/>
        <w:suppressAutoHyphens/>
        <w:autoSpaceDE w:val="0"/>
        <w:snapToGrid w:val="0"/>
        <w:spacing w:after="0" w:line="240" w:lineRule="auto"/>
        <w:jc w:val="center"/>
        <w:rPr>
          <w:rFonts w:ascii="Times New Roman" w:eastAsia="Times New Roman CYR" w:hAnsi="Times New Roman" w:cs="Times New Roman"/>
          <w:b/>
          <w:bCs/>
          <w:sz w:val="24"/>
          <w:szCs w:val="24"/>
          <w:lang w:eastAsia="ru-RU" w:bidi="ru-RU"/>
        </w:rPr>
      </w:pPr>
      <w:r w:rsidRPr="000F02C8">
        <w:rPr>
          <w:rFonts w:ascii="Times New Roman" w:eastAsia="Times New Roman CYR" w:hAnsi="Times New Roman" w:cs="Times New Roman"/>
          <w:b/>
          <w:bCs/>
          <w:sz w:val="24"/>
          <w:szCs w:val="24"/>
          <w:lang w:eastAsia="ru-RU" w:bidi="ru-RU"/>
        </w:rPr>
        <w:t>Мероприятия подпрограммы</w:t>
      </w:r>
    </w:p>
    <w:p w:rsidR="000F02C8" w:rsidRPr="000F02C8" w:rsidRDefault="000F02C8" w:rsidP="000F02C8">
      <w:pPr>
        <w:widowControl w:val="0"/>
        <w:suppressAutoHyphens/>
        <w:autoSpaceDE w:val="0"/>
        <w:snapToGrid w:val="0"/>
        <w:spacing w:after="0" w:line="240" w:lineRule="auto"/>
        <w:jc w:val="center"/>
        <w:rPr>
          <w:rFonts w:ascii="Times New Roman" w:eastAsia="Times New Roman CYR" w:hAnsi="Times New Roman" w:cs="Times New Roman"/>
          <w:b/>
          <w:bCs/>
          <w:sz w:val="24"/>
          <w:szCs w:val="24"/>
          <w:lang w:eastAsia="ru-RU" w:bidi="ru-RU"/>
        </w:rPr>
      </w:pPr>
    </w:p>
    <w:p w:rsidR="000F02C8" w:rsidRPr="000F02C8" w:rsidRDefault="000F02C8" w:rsidP="000F02C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CYR" w:hAnsi="Times New Roman" w:cs="Times New Roman"/>
          <w:bCs/>
          <w:sz w:val="24"/>
          <w:szCs w:val="24"/>
          <w:lang w:eastAsia="ru-RU" w:bidi="ru-RU"/>
        </w:rPr>
        <w:t>В рамках подпрограммы планируется осуществление следующих мероприятий:</w:t>
      </w:r>
    </w:p>
    <w:p w:rsidR="000F02C8" w:rsidRPr="000F02C8" w:rsidRDefault="000F02C8" w:rsidP="000F02C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содержание территорий кладбищ, обустройство контейнерных площадок;</w:t>
      </w:r>
    </w:p>
    <w:p w:rsidR="000F02C8" w:rsidRPr="000F02C8" w:rsidRDefault="000F02C8" w:rsidP="000F02C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проведение мероприятий по дератизации и дезинсекции территорий кладбищ.</w:t>
      </w:r>
    </w:p>
    <w:p w:rsidR="000F02C8" w:rsidRPr="000F02C8" w:rsidRDefault="000F02C8" w:rsidP="000F02C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xml:space="preserve">Ресурсное обеспечение реализации мероприятий подпрограммы «Содержание территорий сельских кладбищ Тейковского </w:t>
      </w:r>
    </w:p>
    <w:p w:rsidR="000F02C8" w:rsidRPr="000F02C8" w:rsidRDefault="000F02C8" w:rsidP="000F02C8">
      <w:pPr>
        <w:suppressAutoHyphens/>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муниципального района»</w:t>
      </w:r>
    </w:p>
    <w:p w:rsidR="000F02C8" w:rsidRPr="000F02C8" w:rsidRDefault="000F02C8" w:rsidP="000F02C8">
      <w:pPr>
        <w:suppressAutoHyphens/>
        <w:spacing w:after="0" w:line="240" w:lineRule="auto"/>
        <w:jc w:val="right"/>
        <w:rPr>
          <w:rFonts w:ascii="Times New Roman" w:eastAsia="Times New Roman" w:hAnsi="Times New Roman" w:cs="Times New Roman"/>
          <w:sz w:val="24"/>
          <w:szCs w:val="24"/>
          <w:lang w:eastAsia="ar-SA"/>
        </w:rPr>
      </w:pPr>
    </w:p>
    <w:p w:rsidR="000F02C8" w:rsidRPr="000F02C8" w:rsidRDefault="000F02C8" w:rsidP="000F02C8">
      <w:pPr>
        <w:suppressAutoHyphens/>
        <w:spacing w:after="0" w:line="240" w:lineRule="auto"/>
        <w:jc w:val="right"/>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тыс. руб.</w:t>
      </w:r>
    </w:p>
    <w:tbl>
      <w:tblPr>
        <w:tblW w:w="936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979"/>
        <w:gridCol w:w="1134"/>
        <w:gridCol w:w="1275"/>
        <w:gridCol w:w="1276"/>
      </w:tblGrid>
      <w:tr w:rsidR="000F02C8" w:rsidRPr="000F02C8" w:rsidTr="000F02C8">
        <w:tc>
          <w:tcPr>
            <w:tcW w:w="703"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 п/п</w:t>
            </w:r>
          </w:p>
        </w:tc>
        <w:tc>
          <w:tcPr>
            <w:tcW w:w="4979" w:type="dxa"/>
            <w:shd w:val="clear" w:color="auto" w:fill="auto"/>
          </w:tcPr>
          <w:p w:rsidR="000F02C8" w:rsidRPr="000F02C8" w:rsidRDefault="000F02C8" w:rsidP="000F02C8">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Наименование мероприятия/ Источник ресурсного обеспечения</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2017г.</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2018г.</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b/>
                <w:sz w:val="24"/>
                <w:szCs w:val="24"/>
                <w:lang w:eastAsia="ar-SA"/>
              </w:rPr>
            </w:pPr>
            <w:r w:rsidRPr="000F02C8">
              <w:rPr>
                <w:rFonts w:ascii="Times New Roman" w:eastAsia="Times New Roman" w:hAnsi="Times New Roman" w:cs="Times New Roman"/>
                <w:b/>
                <w:sz w:val="24"/>
                <w:szCs w:val="24"/>
                <w:lang w:eastAsia="ar-SA"/>
              </w:rPr>
              <w:t>2019г.</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bidi="ru-RU"/>
              </w:rPr>
            </w:pPr>
            <w:r w:rsidRPr="000F02C8">
              <w:rPr>
                <w:rFonts w:ascii="Times New Roman" w:eastAsia="Times New Roman" w:hAnsi="Times New Roman" w:cs="Times New Roman"/>
                <w:sz w:val="24"/>
                <w:szCs w:val="24"/>
                <w:lang w:eastAsia="ar-SA"/>
              </w:rPr>
              <w:t xml:space="preserve">«Содержание территорий сельских кладбищ Тейковского муниципального района муниципальной программы </w:t>
            </w:r>
            <w:r w:rsidRPr="000F02C8">
              <w:rPr>
                <w:rFonts w:ascii="Times New Roman" w:eastAsia="Times New Roman" w:hAnsi="Times New Roman" w:cs="Times New Roman"/>
                <w:sz w:val="24"/>
                <w:szCs w:val="24"/>
                <w:lang w:eastAsia="ar-SA" w:bidi="ru-RU"/>
              </w:rPr>
              <w:t xml:space="preserve">«Обеспечение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200,0 </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xml:space="preserve"> бюджетные ассигнования</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200,0</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200,0</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c>
          <w:tcPr>
            <w:tcW w:w="5682" w:type="dxa"/>
            <w:gridSpan w:val="2"/>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697"/>
        </w:trPr>
        <w:tc>
          <w:tcPr>
            <w:tcW w:w="703" w:type="dxa"/>
            <w:vMerge w:val="restart"/>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w:t>
            </w: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CYR" w:hAnsi="Times New Roman" w:cs="Times New Roman"/>
                <w:bCs/>
                <w:sz w:val="24"/>
                <w:szCs w:val="24"/>
                <w:lang w:eastAsia="ru-RU" w:bidi="ru-RU"/>
              </w:rPr>
            </w:pPr>
            <w:r w:rsidRPr="000F02C8">
              <w:rPr>
                <w:rFonts w:ascii="Times New Roman" w:eastAsia="Times New Roman CYR" w:hAnsi="Times New Roman" w:cs="Times New Roman"/>
                <w:bCs/>
                <w:sz w:val="24"/>
                <w:szCs w:val="24"/>
                <w:lang w:eastAsia="ru-RU" w:bidi="ru-RU"/>
              </w:rPr>
              <w:t>- содержание территорий кладбищ, обустройство контейнерных площадок;</w:t>
            </w:r>
          </w:p>
        </w:tc>
        <w:tc>
          <w:tcPr>
            <w:tcW w:w="1134" w:type="dxa"/>
            <w:shd w:val="clear" w:color="auto" w:fill="auto"/>
          </w:tcPr>
          <w:p w:rsidR="000F02C8" w:rsidRPr="000F02C8" w:rsidRDefault="000F02C8" w:rsidP="000F02C8">
            <w:pPr>
              <w:suppressAutoHyphens/>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150,0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150,0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150,0</w:t>
            </w:r>
          </w:p>
        </w:tc>
      </w:tr>
      <w:tr w:rsidR="000F02C8" w:rsidRPr="000F02C8" w:rsidTr="000F02C8">
        <w:trPr>
          <w:trHeight w:val="409"/>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Бюджетные ассигнования</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150,0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150,0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150,0</w:t>
            </w:r>
          </w:p>
        </w:tc>
      </w:tr>
      <w:tr w:rsidR="000F02C8" w:rsidRPr="000F02C8" w:rsidTr="000F02C8">
        <w:trPr>
          <w:trHeight w:val="556"/>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134"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150,0</w:t>
            </w:r>
          </w:p>
        </w:tc>
        <w:tc>
          <w:tcPr>
            <w:tcW w:w="1275"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150,0</w:t>
            </w:r>
          </w:p>
        </w:tc>
        <w:tc>
          <w:tcPr>
            <w:tcW w:w="1276" w:type="dxa"/>
            <w:shd w:val="clear" w:color="auto" w:fill="auto"/>
          </w:tcPr>
          <w:p w:rsidR="000F02C8" w:rsidRPr="000F02C8" w:rsidRDefault="000F02C8" w:rsidP="000F02C8">
            <w:pPr>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150,0</w:t>
            </w:r>
          </w:p>
        </w:tc>
      </w:tr>
      <w:tr w:rsidR="000F02C8" w:rsidRPr="000F02C8" w:rsidTr="000F02C8">
        <w:trPr>
          <w:trHeight w:val="375"/>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15"/>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558"/>
        </w:trPr>
        <w:tc>
          <w:tcPr>
            <w:tcW w:w="703" w:type="dxa"/>
            <w:vMerge w:val="restart"/>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2.</w:t>
            </w:r>
          </w:p>
        </w:tc>
        <w:tc>
          <w:tcPr>
            <w:tcW w:w="4979" w:type="dxa"/>
            <w:shd w:val="clear" w:color="auto" w:fill="auto"/>
          </w:tcPr>
          <w:p w:rsidR="000F02C8" w:rsidRPr="000F02C8" w:rsidRDefault="000F02C8" w:rsidP="000F02C8">
            <w:pPr>
              <w:widowControl w:val="0"/>
              <w:autoSpaceDE w:val="0"/>
              <w:autoSpaceDN w:val="0"/>
              <w:spacing w:after="0" w:line="240" w:lineRule="auto"/>
              <w:rPr>
                <w:rFonts w:ascii="Times New Roman" w:eastAsia="Times New Roman" w:hAnsi="Times New Roman" w:cs="Times New Roman"/>
                <w:sz w:val="24"/>
                <w:szCs w:val="24"/>
                <w:lang w:eastAsia="ru-RU"/>
              </w:rPr>
            </w:pPr>
            <w:r w:rsidRPr="000F02C8">
              <w:rPr>
                <w:rFonts w:ascii="Times New Roman" w:eastAsia="Times New Roman" w:hAnsi="Times New Roman" w:cs="Times New Roman"/>
                <w:sz w:val="24"/>
                <w:szCs w:val="24"/>
                <w:lang w:eastAsia="ru-RU"/>
              </w:rPr>
              <w:t xml:space="preserve"> - проведение мероприятий по дератизации и дезинсекции территорий кладбищ.</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w:t>
            </w:r>
          </w:p>
        </w:tc>
      </w:tr>
      <w:tr w:rsidR="000F02C8" w:rsidRPr="000F02C8" w:rsidTr="000F02C8">
        <w:trPr>
          <w:trHeight w:val="360"/>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suppressAutoHyphens/>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Бюджетные ассигнования:</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w:t>
            </w:r>
          </w:p>
        </w:tc>
      </w:tr>
      <w:tr w:rsidR="000F02C8" w:rsidRPr="000F02C8" w:rsidTr="000F02C8">
        <w:trPr>
          <w:trHeight w:val="270"/>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бюджет Тейковского муниципального района</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50,0</w:t>
            </w:r>
          </w:p>
        </w:tc>
      </w:tr>
      <w:tr w:rsidR="000F02C8" w:rsidRPr="000F02C8" w:rsidTr="000F02C8">
        <w:trPr>
          <w:trHeight w:val="365"/>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областной бюджет</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r w:rsidR="000F02C8" w:rsidRPr="000F02C8" w:rsidTr="000F02C8">
        <w:trPr>
          <w:trHeight w:val="381"/>
        </w:trPr>
        <w:tc>
          <w:tcPr>
            <w:tcW w:w="703" w:type="dxa"/>
            <w:vMerge/>
            <w:shd w:val="clear" w:color="auto" w:fill="auto"/>
          </w:tcPr>
          <w:p w:rsidR="000F02C8" w:rsidRPr="000F02C8" w:rsidRDefault="000F02C8" w:rsidP="000F02C8">
            <w:pPr>
              <w:suppressAutoHyphens/>
              <w:snapToGrid w:val="0"/>
              <w:spacing w:after="0" w:line="240" w:lineRule="auto"/>
              <w:jc w:val="both"/>
              <w:rPr>
                <w:rFonts w:ascii="Times New Roman" w:eastAsia="Times New Roman" w:hAnsi="Times New Roman" w:cs="Times New Roman"/>
                <w:sz w:val="24"/>
                <w:szCs w:val="24"/>
                <w:lang w:eastAsia="ar-SA"/>
              </w:rPr>
            </w:pPr>
          </w:p>
        </w:tc>
        <w:tc>
          <w:tcPr>
            <w:tcW w:w="4979" w:type="dxa"/>
            <w:shd w:val="clear" w:color="auto" w:fill="auto"/>
          </w:tcPr>
          <w:p w:rsidR="000F02C8" w:rsidRPr="000F02C8" w:rsidRDefault="000F02C8" w:rsidP="000F02C8">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 федеральный бюджет</w:t>
            </w:r>
          </w:p>
        </w:tc>
        <w:tc>
          <w:tcPr>
            <w:tcW w:w="1134"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5"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c>
          <w:tcPr>
            <w:tcW w:w="1276" w:type="dxa"/>
            <w:shd w:val="clear" w:color="auto" w:fill="auto"/>
          </w:tcPr>
          <w:p w:rsidR="000F02C8" w:rsidRPr="000F02C8" w:rsidRDefault="000F02C8" w:rsidP="000F02C8">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0F02C8">
              <w:rPr>
                <w:rFonts w:ascii="Times New Roman" w:eastAsia="Times New Roman" w:hAnsi="Times New Roman" w:cs="Times New Roman"/>
                <w:sz w:val="24"/>
                <w:szCs w:val="24"/>
                <w:lang w:eastAsia="ar-SA"/>
              </w:rPr>
              <w:t>0,0</w:t>
            </w:r>
          </w:p>
        </w:tc>
      </w:tr>
    </w:tbl>
    <w:p w:rsidR="000F02C8" w:rsidRPr="000F02C8" w:rsidRDefault="000F02C8" w:rsidP="000F02C8">
      <w:pPr>
        <w:widowControl w:val="0"/>
        <w:tabs>
          <w:tab w:val="left" w:pos="7875"/>
        </w:tabs>
        <w:suppressAutoHyphens/>
        <w:autoSpaceDE w:val="0"/>
        <w:snapToGrid w:val="0"/>
        <w:spacing w:after="0" w:line="240" w:lineRule="auto"/>
        <w:rPr>
          <w:rFonts w:ascii="Times New Roman" w:eastAsia="Times New Roman CYR" w:hAnsi="Times New Roman" w:cs="Times New Roman"/>
          <w:sz w:val="24"/>
          <w:szCs w:val="24"/>
          <w:lang w:eastAsia="ru-RU" w:bidi="ru-RU"/>
        </w:rPr>
      </w:pPr>
    </w:p>
    <w:p w:rsidR="000F02C8" w:rsidRPr="000F02C8" w:rsidRDefault="000F02C8" w:rsidP="000F02C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0F02C8" w:rsidRPr="000F02C8" w:rsidRDefault="000F02C8" w:rsidP="000F02C8">
      <w:pPr>
        <w:spacing w:after="0" w:line="240" w:lineRule="auto"/>
        <w:rPr>
          <w:rFonts w:ascii="Times New Roman" w:eastAsia="Times New Roman" w:hAnsi="Times New Roman" w:cs="Times New Roman"/>
          <w:sz w:val="24"/>
          <w:szCs w:val="24"/>
          <w:lang w:eastAsia="ru-RU"/>
        </w:rPr>
      </w:pPr>
    </w:p>
    <w:p w:rsidR="00D20792" w:rsidRDefault="00D20792"/>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p w:rsidR="00DA7EA5" w:rsidRDefault="00DA7EA5" w:rsidP="00DA7EA5">
      <w:pPr>
        <w:spacing w:after="0" w:line="240" w:lineRule="auto"/>
        <w:jc w:val="center"/>
        <w:rPr>
          <w:rFonts w:ascii="Times New Roman" w:eastAsia="Times New Roman" w:hAnsi="Times New Roman" w:cs="Times New Roman"/>
          <w:b/>
          <w:sz w:val="36"/>
          <w:szCs w:val="24"/>
          <w:lang w:bidi="en-US"/>
        </w:rPr>
      </w:pPr>
      <w:r w:rsidRPr="00817FED">
        <w:rPr>
          <w:rFonts w:ascii="Times New Roman" w:eastAsia="Times New Roman" w:hAnsi="Times New Roman" w:cs="Times New Roman"/>
          <w:noProof/>
          <w:sz w:val="24"/>
          <w:szCs w:val="24"/>
          <w:lang w:eastAsia="ru-RU"/>
        </w:rPr>
        <w:lastRenderedPageBreak/>
        <w:drawing>
          <wp:inline distT="0" distB="0" distL="0" distR="0" wp14:anchorId="2C129EFA" wp14:editId="61699670">
            <wp:extent cx="695325" cy="866775"/>
            <wp:effectExtent l="0" t="0" r="9525" b="9525"/>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rsidR="00DA7EA5" w:rsidRPr="00DA7EA5" w:rsidRDefault="00DA7EA5" w:rsidP="00DA7EA5">
      <w:pPr>
        <w:spacing w:after="0" w:line="240" w:lineRule="auto"/>
        <w:jc w:val="center"/>
        <w:rPr>
          <w:rFonts w:ascii="Times New Roman" w:eastAsia="Times New Roman" w:hAnsi="Times New Roman" w:cs="Times New Roman"/>
          <w:b/>
          <w:sz w:val="36"/>
          <w:szCs w:val="24"/>
          <w:lang w:bidi="en-US"/>
        </w:rPr>
      </w:pPr>
      <w:r w:rsidRPr="00DA7EA5">
        <w:rPr>
          <w:rFonts w:ascii="Times New Roman" w:eastAsia="Times New Roman" w:hAnsi="Times New Roman" w:cs="Times New Roman"/>
          <w:b/>
          <w:sz w:val="36"/>
          <w:szCs w:val="24"/>
          <w:lang w:bidi="en-US"/>
        </w:rPr>
        <w:t>АДМИНИСТРАЦИЯ</w:t>
      </w:r>
    </w:p>
    <w:p w:rsidR="00DA7EA5" w:rsidRPr="00DA7EA5" w:rsidRDefault="00DA7EA5" w:rsidP="00DA7EA5">
      <w:pPr>
        <w:spacing w:after="0" w:line="240" w:lineRule="auto"/>
        <w:jc w:val="center"/>
        <w:rPr>
          <w:rFonts w:ascii="Times New Roman" w:eastAsia="Times New Roman" w:hAnsi="Times New Roman" w:cs="Times New Roman"/>
          <w:b/>
          <w:sz w:val="36"/>
          <w:szCs w:val="24"/>
          <w:lang w:bidi="en-US"/>
        </w:rPr>
      </w:pPr>
      <w:proofErr w:type="gramStart"/>
      <w:r w:rsidRPr="00DA7EA5">
        <w:rPr>
          <w:rFonts w:ascii="Times New Roman" w:eastAsia="Times New Roman" w:hAnsi="Times New Roman" w:cs="Times New Roman"/>
          <w:b/>
          <w:sz w:val="36"/>
          <w:szCs w:val="24"/>
          <w:lang w:bidi="en-US"/>
        </w:rPr>
        <w:t>ТЕЙКОВСКОГО  МУНИЦИПАЛЬНОГО</w:t>
      </w:r>
      <w:proofErr w:type="gramEnd"/>
      <w:r w:rsidRPr="00DA7EA5">
        <w:rPr>
          <w:rFonts w:ascii="Times New Roman" w:eastAsia="Times New Roman" w:hAnsi="Times New Roman" w:cs="Times New Roman"/>
          <w:b/>
          <w:sz w:val="36"/>
          <w:szCs w:val="24"/>
          <w:lang w:bidi="en-US"/>
        </w:rPr>
        <w:t xml:space="preserve"> РАЙОНА</w:t>
      </w:r>
    </w:p>
    <w:p w:rsidR="00DA7EA5" w:rsidRPr="00DA7EA5" w:rsidRDefault="00DA7EA5" w:rsidP="00DA7EA5">
      <w:pPr>
        <w:pBdr>
          <w:bottom w:val="single" w:sz="12" w:space="1" w:color="auto"/>
        </w:pBdr>
        <w:spacing w:after="0" w:line="240" w:lineRule="auto"/>
        <w:jc w:val="center"/>
        <w:rPr>
          <w:rFonts w:ascii="Times New Roman" w:eastAsia="Times New Roman" w:hAnsi="Times New Roman" w:cs="Times New Roman"/>
          <w:b/>
          <w:sz w:val="36"/>
          <w:szCs w:val="24"/>
          <w:lang w:bidi="en-US"/>
        </w:rPr>
      </w:pPr>
      <w:r w:rsidRPr="00DA7EA5">
        <w:rPr>
          <w:rFonts w:ascii="Times New Roman" w:eastAsia="Times New Roman" w:hAnsi="Times New Roman" w:cs="Times New Roman"/>
          <w:b/>
          <w:sz w:val="36"/>
          <w:szCs w:val="24"/>
          <w:lang w:bidi="en-US"/>
        </w:rPr>
        <w:t>ИВАНОВСКОЙОБЛАСТИ</w:t>
      </w:r>
    </w:p>
    <w:p w:rsidR="00DA7EA5" w:rsidRPr="00DA7EA5" w:rsidRDefault="00DA7EA5" w:rsidP="00DA7EA5">
      <w:pPr>
        <w:spacing w:after="200" w:line="276" w:lineRule="auto"/>
        <w:jc w:val="center"/>
        <w:rPr>
          <w:rFonts w:ascii="Times New Roman" w:eastAsia="Times New Roman" w:hAnsi="Times New Roman" w:cs="Times New Roman"/>
          <w:sz w:val="36"/>
          <w:szCs w:val="24"/>
          <w:lang w:bidi="en-US"/>
        </w:rPr>
      </w:pPr>
    </w:p>
    <w:p w:rsidR="00DA7EA5" w:rsidRPr="00DA7EA5" w:rsidRDefault="00DA7EA5" w:rsidP="00DA7EA5">
      <w:pPr>
        <w:spacing w:after="200" w:line="276" w:lineRule="auto"/>
        <w:jc w:val="center"/>
        <w:rPr>
          <w:rFonts w:ascii="Times New Roman" w:eastAsia="Times New Roman" w:hAnsi="Times New Roman" w:cs="Times New Roman"/>
          <w:b/>
          <w:sz w:val="36"/>
          <w:szCs w:val="24"/>
          <w:lang w:bidi="en-US"/>
        </w:rPr>
      </w:pPr>
      <w:r w:rsidRPr="00DA7EA5">
        <w:rPr>
          <w:rFonts w:ascii="Times New Roman" w:eastAsia="Times New Roman" w:hAnsi="Times New Roman" w:cs="Times New Roman"/>
          <w:b/>
          <w:sz w:val="36"/>
          <w:szCs w:val="24"/>
          <w:lang w:bidi="en-US"/>
        </w:rPr>
        <w:t>П О С Т А Н О В Л Е Н И Е</w:t>
      </w:r>
    </w:p>
    <w:p w:rsidR="00DA7EA5" w:rsidRPr="00DA7EA5" w:rsidRDefault="00DA7EA5" w:rsidP="00DA7EA5">
      <w:pPr>
        <w:spacing w:after="200" w:line="276" w:lineRule="auto"/>
        <w:jc w:val="center"/>
        <w:rPr>
          <w:rFonts w:ascii="Times New Roman" w:eastAsia="Times New Roman" w:hAnsi="Times New Roman" w:cs="Times New Roman"/>
          <w:sz w:val="28"/>
          <w:szCs w:val="24"/>
          <w:lang w:bidi="en-US"/>
        </w:rPr>
      </w:pPr>
      <w:r w:rsidRPr="00DA7EA5">
        <w:rPr>
          <w:rFonts w:ascii="Times New Roman" w:eastAsia="Times New Roman" w:hAnsi="Times New Roman" w:cs="Times New Roman"/>
          <w:sz w:val="28"/>
          <w:szCs w:val="24"/>
          <w:lang w:bidi="en-US"/>
        </w:rPr>
        <w:t>от 25.11.2016 № 197</w:t>
      </w:r>
    </w:p>
    <w:p w:rsidR="00DA7EA5" w:rsidRPr="00DA7EA5" w:rsidRDefault="00DA7EA5" w:rsidP="00DA7EA5">
      <w:pPr>
        <w:spacing w:after="200" w:line="276" w:lineRule="auto"/>
        <w:jc w:val="center"/>
        <w:rPr>
          <w:rFonts w:ascii="Times New Roman" w:eastAsia="Times New Roman" w:hAnsi="Times New Roman" w:cs="Times New Roman"/>
          <w:sz w:val="28"/>
          <w:szCs w:val="24"/>
          <w:lang w:bidi="en-US"/>
        </w:rPr>
      </w:pPr>
      <w:r w:rsidRPr="00DA7EA5">
        <w:rPr>
          <w:rFonts w:ascii="Times New Roman" w:eastAsia="Times New Roman" w:hAnsi="Times New Roman" w:cs="Times New Roman"/>
          <w:sz w:val="28"/>
          <w:szCs w:val="24"/>
          <w:lang w:bidi="en-US"/>
        </w:rPr>
        <w:t>г. Тейково</w:t>
      </w:r>
    </w:p>
    <w:p w:rsidR="00DA7EA5" w:rsidRPr="00DA7EA5" w:rsidRDefault="00DA7EA5" w:rsidP="00DA7EA5">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DA7EA5">
        <w:rPr>
          <w:rFonts w:ascii="Times New Roman" w:eastAsia="Times New Roman" w:hAnsi="Times New Roman" w:cs="Times New Roman"/>
          <w:b/>
          <w:bCs/>
          <w:sz w:val="28"/>
          <w:szCs w:val="24"/>
          <w:lang w:eastAsia="ru-RU"/>
        </w:rPr>
        <w:t xml:space="preserve">О внесении изменений в постановление администрации Тейковского муниципального района от 12.11.2015 № 237 «Об утверждении   муниципальной Программы «Улучшение условий и охраны </w:t>
      </w:r>
      <w:proofErr w:type="gramStart"/>
      <w:r w:rsidRPr="00DA7EA5">
        <w:rPr>
          <w:rFonts w:ascii="Times New Roman" w:eastAsia="Times New Roman" w:hAnsi="Times New Roman" w:cs="Times New Roman"/>
          <w:b/>
          <w:bCs/>
          <w:sz w:val="28"/>
          <w:szCs w:val="24"/>
          <w:lang w:eastAsia="ru-RU"/>
        </w:rPr>
        <w:t>труда  в</w:t>
      </w:r>
      <w:proofErr w:type="gramEnd"/>
      <w:r w:rsidRPr="00DA7EA5">
        <w:rPr>
          <w:rFonts w:ascii="Times New Roman" w:eastAsia="Times New Roman" w:hAnsi="Times New Roman" w:cs="Times New Roman"/>
          <w:b/>
          <w:bCs/>
          <w:sz w:val="28"/>
          <w:szCs w:val="24"/>
          <w:lang w:eastAsia="ru-RU"/>
        </w:rPr>
        <w:t xml:space="preserve"> Тейковском муниципальном районе» (в действующей редакции)</w:t>
      </w:r>
    </w:p>
    <w:p w:rsidR="00DA7EA5" w:rsidRPr="00DA7EA5" w:rsidRDefault="00DA7EA5" w:rsidP="00DA7E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DA7EA5" w:rsidRPr="00DA7EA5" w:rsidRDefault="00DA7EA5" w:rsidP="00DA7E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DA7EA5" w:rsidRPr="00DA7EA5" w:rsidRDefault="00DA7EA5" w:rsidP="00DA7EA5">
      <w:pPr>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DA7EA5">
        <w:rPr>
          <w:rFonts w:ascii="Times New Roman" w:eastAsia="Times New Roman" w:hAnsi="Times New Roman" w:cs="Times New Roman"/>
          <w:bCs/>
          <w:sz w:val="28"/>
          <w:szCs w:val="24"/>
          <w:lang w:eastAsia="ru-RU"/>
        </w:rPr>
        <w:t xml:space="preserve">В соответствии со статьей </w:t>
      </w:r>
      <w:proofErr w:type="gramStart"/>
      <w:r w:rsidRPr="00DA7EA5">
        <w:rPr>
          <w:rFonts w:ascii="Times New Roman" w:eastAsia="Times New Roman" w:hAnsi="Times New Roman" w:cs="Times New Roman"/>
          <w:bCs/>
          <w:sz w:val="28"/>
          <w:szCs w:val="24"/>
          <w:lang w:eastAsia="ru-RU"/>
        </w:rPr>
        <w:t>179  Бюджетного</w:t>
      </w:r>
      <w:proofErr w:type="gramEnd"/>
      <w:r w:rsidRPr="00DA7EA5">
        <w:rPr>
          <w:rFonts w:ascii="Times New Roman" w:eastAsia="Times New Roman" w:hAnsi="Times New Roman" w:cs="Times New Roman"/>
          <w:bCs/>
          <w:sz w:val="28"/>
          <w:szCs w:val="24"/>
          <w:lang w:eastAsia="ru-RU"/>
        </w:rPr>
        <w:t xml:space="preserve"> кодекса Российской Федерации, постановлением администрации Тейковского муниципального района от 01.10.2013 № 523 «Об утверждении Порядка разработки, реализации и оценки эффективности муниципальных программ Тейковского муниципального района»,  администрация Тейковского муниципального района </w:t>
      </w:r>
    </w:p>
    <w:p w:rsidR="00DA7EA5" w:rsidRPr="00DA7EA5" w:rsidRDefault="00DA7EA5" w:rsidP="00DA7EA5">
      <w:pPr>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p>
    <w:p w:rsidR="00DA7EA5" w:rsidRPr="00DA7EA5" w:rsidRDefault="00DA7EA5" w:rsidP="00DA7EA5">
      <w:pPr>
        <w:autoSpaceDE w:val="0"/>
        <w:autoSpaceDN w:val="0"/>
        <w:adjustRightInd w:val="0"/>
        <w:spacing w:after="0" w:line="240" w:lineRule="auto"/>
        <w:ind w:firstLine="708"/>
        <w:jc w:val="center"/>
        <w:rPr>
          <w:rFonts w:ascii="Times New Roman" w:eastAsia="Times New Roman" w:hAnsi="Times New Roman" w:cs="Times New Roman"/>
          <w:bCs/>
          <w:sz w:val="28"/>
          <w:szCs w:val="24"/>
          <w:lang w:eastAsia="ru-RU"/>
        </w:rPr>
      </w:pPr>
      <w:r w:rsidRPr="00DA7EA5">
        <w:rPr>
          <w:rFonts w:ascii="Times New Roman" w:eastAsia="Times New Roman" w:hAnsi="Times New Roman" w:cs="Times New Roman"/>
          <w:b/>
          <w:bCs/>
          <w:sz w:val="28"/>
          <w:szCs w:val="24"/>
          <w:lang w:eastAsia="ru-RU"/>
        </w:rPr>
        <w:t>ПОСТАНОВЛЯЕТ</w:t>
      </w:r>
      <w:r w:rsidRPr="00DA7EA5">
        <w:rPr>
          <w:rFonts w:ascii="Times New Roman" w:eastAsia="Times New Roman" w:hAnsi="Times New Roman" w:cs="Times New Roman"/>
          <w:bCs/>
          <w:sz w:val="28"/>
          <w:szCs w:val="24"/>
          <w:lang w:eastAsia="ru-RU"/>
        </w:rPr>
        <w:t>:</w:t>
      </w:r>
    </w:p>
    <w:p w:rsidR="00DA7EA5" w:rsidRPr="00DA7EA5" w:rsidRDefault="00DA7EA5" w:rsidP="00DA7E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DA7EA5" w:rsidRPr="00DA7EA5" w:rsidRDefault="00DA7EA5" w:rsidP="00DA7E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DA7EA5">
        <w:rPr>
          <w:rFonts w:ascii="Times New Roman" w:eastAsia="Times New Roman" w:hAnsi="Times New Roman" w:cs="Times New Roman"/>
          <w:sz w:val="28"/>
          <w:szCs w:val="24"/>
          <w:lang w:eastAsia="ru-RU"/>
        </w:rPr>
        <w:t xml:space="preserve">Внести в постановление администрации Тейковского муниципального района от 12.11.2015 № 237 «Об </w:t>
      </w:r>
      <w:r w:rsidRPr="00DA7EA5">
        <w:rPr>
          <w:rFonts w:ascii="Times New Roman" w:eastAsia="Times New Roman" w:hAnsi="Times New Roman" w:cs="Times New Roman"/>
          <w:bCs/>
          <w:sz w:val="28"/>
          <w:szCs w:val="24"/>
          <w:lang w:eastAsia="ru-RU"/>
        </w:rPr>
        <w:t xml:space="preserve">утверждении   муниципальной Программы «Улучшение условий и охраны </w:t>
      </w:r>
      <w:proofErr w:type="gramStart"/>
      <w:r w:rsidRPr="00DA7EA5">
        <w:rPr>
          <w:rFonts w:ascii="Times New Roman" w:eastAsia="Times New Roman" w:hAnsi="Times New Roman" w:cs="Times New Roman"/>
          <w:bCs/>
          <w:sz w:val="28"/>
          <w:szCs w:val="24"/>
          <w:lang w:eastAsia="ru-RU"/>
        </w:rPr>
        <w:t>труда  в</w:t>
      </w:r>
      <w:proofErr w:type="gramEnd"/>
      <w:r w:rsidRPr="00DA7EA5">
        <w:rPr>
          <w:rFonts w:ascii="Times New Roman" w:eastAsia="Times New Roman" w:hAnsi="Times New Roman" w:cs="Times New Roman"/>
          <w:bCs/>
          <w:sz w:val="28"/>
          <w:szCs w:val="24"/>
          <w:lang w:eastAsia="ru-RU"/>
        </w:rPr>
        <w:t xml:space="preserve"> Тейковском муниципальном районе» (в действующей редакции) следующие изменения:</w:t>
      </w:r>
    </w:p>
    <w:p w:rsidR="00DA7EA5" w:rsidRPr="00DA7EA5" w:rsidRDefault="00DA7EA5" w:rsidP="00DA7EA5">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4"/>
          <w:lang w:eastAsia="ru-RU"/>
        </w:rPr>
      </w:pPr>
      <w:r w:rsidRPr="00DA7EA5">
        <w:rPr>
          <w:rFonts w:ascii="Times New Roman" w:eastAsia="Times New Roman" w:hAnsi="Times New Roman" w:cs="Times New Roman"/>
          <w:sz w:val="28"/>
          <w:szCs w:val="24"/>
          <w:lang w:eastAsia="ru-RU"/>
        </w:rPr>
        <w:t xml:space="preserve">Приложение 2 к постановлению </w:t>
      </w:r>
      <w:r w:rsidRPr="00DA7EA5">
        <w:rPr>
          <w:rFonts w:ascii="Times New Roman" w:eastAsia="Times New Roman" w:hAnsi="Times New Roman" w:cs="Times New Roman"/>
          <w:bCs/>
          <w:sz w:val="28"/>
          <w:szCs w:val="24"/>
          <w:lang w:eastAsia="ru-RU"/>
        </w:rPr>
        <w:t>изложить в новой редакции (прилагается).</w:t>
      </w:r>
    </w:p>
    <w:p w:rsidR="00DA7EA5" w:rsidRPr="00DA7EA5" w:rsidRDefault="00DA7EA5" w:rsidP="00DA7EA5">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4"/>
          <w:lang w:eastAsia="ru-RU"/>
        </w:rPr>
      </w:pPr>
    </w:p>
    <w:p w:rsidR="00DA7EA5" w:rsidRPr="00DA7EA5" w:rsidRDefault="00DA7EA5" w:rsidP="00DA7EA5">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4"/>
          <w:lang w:eastAsia="ru-RU"/>
        </w:rPr>
      </w:pPr>
    </w:p>
    <w:p w:rsidR="00DA7EA5" w:rsidRPr="00DA7EA5" w:rsidRDefault="00DA7EA5" w:rsidP="00DA7EA5">
      <w:pPr>
        <w:widowControl w:val="0"/>
        <w:autoSpaceDE w:val="0"/>
        <w:autoSpaceDN w:val="0"/>
        <w:adjustRightInd w:val="0"/>
        <w:spacing w:after="0" w:line="240" w:lineRule="auto"/>
        <w:ind w:firstLine="540"/>
        <w:jc w:val="both"/>
        <w:rPr>
          <w:rFonts w:ascii="Times New Roman" w:eastAsia="Times New Roman" w:hAnsi="Times New Roman" w:cs="Times New Roman"/>
          <w:b/>
          <w:bCs/>
          <w:sz w:val="28"/>
          <w:szCs w:val="24"/>
          <w:lang w:eastAsia="ru-RU"/>
        </w:rPr>
      </w:pPr>
      <w:r w:rsidRPr="00DA7EA5">
        <w:rPr>
          <w:rFonts w:ascii="Times New Roman" w:eastAsia="Times New Roman" w:hAnsi="Times New Roman" w:cs="Times New Roman"/>
          <w:b/>
          <w:bCs/>
          <w:sz w:val="28"/>
          <w:szCs w:val="24"/>
          <w:lang w:eastAsia="ru-RU"/>
        </w:rPr>
        <w:t>Глава Тейковского</w:t>
      </w:r>
    </w:p>
    <w:p w:rsidR="00DA7EA5" w:rsidRPr="00DA7EA5" w:rsidRDefault="00DA7EA5" w:rsidP="00DA7EA5">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4"/>
          <w:lang w:eastAsia="ru-RU"/>
        </w:rPr>
      </w:pPr>
      <w:r w:rsidRPr="00DA7EA5">
        <w:rPr>
          <w:rFonts w:ascii="Times New Roman" w:eastAsia="Times New Roman" w:hAnsi="Times New Roman" w:cs="Times New Roman"/>
          <w:b/>
          <w:bCs/>
          <w:sz w:val="28"/>
          <w:szCs w:val="24"/>
          <w:lang w:eastAsia="ru-RU"/>
        </w:rPr>
        <w:t xml:space="preserve">муниципального района                          </w:t>
      </w:r>
      <w:r>
        <w:rPr>
          <w:rFonts w:ascii="Times New Roman" w:eastAsia="Times New Roman" w:hAnsi="Times New Roman" w:cs="Times New Roman"/>
          <w:b/>
          <w:bCs/>
          <w:sz w:val="28"/>
          <w:szCs w:val="24"/>
          <w:lang w:eastAsia="ru-RU"/>
        </w:rPr>
        <w:t xml:space="preserve">               </w:t>
      </w:r>
      <w:r w:rsidRPr="00DA7EA5">
        <w:rPr>
          <w:rFonts w:ascii="Times New Roman" w:eastAsia="Times New Roman" w:hAnsi="Times New Roman" w:cs="Times New Roman"/>
          <w:b/>
          <w:bCs/>
          <w:sz w:val="28"/>
          <w:szCs w:val="24"/>
          <w:lang w:eastAsia="ru-RU"/>
        </w:rPr>
        <w:t xml:space="preserve">          С.А. Семенова</w:t>
      </w:r>
    </w:p>
    <w:p w:rsidR="00DA7EA5" w:rsidRPr="00DA7EA5" w:rsidRDefault="00DA7EA5" w:rsidP="00DA7EA5">
      <w:pPr>
        <w:suppressAutoHyphens/>
        <w:spacing w:after="0" w:line="240" w:lineRule="auto"/>
        <w:jc w:val="both"/>
        <w:rPr>
          <w:rFonts w:ascii="Times New Roman" w:eastAsia="Times New Roman" w:hAnsi="Times New Roman" w:cs="Times New Roman"/>
          <w:sz w:val="28"/>
          <w:szCs w:val="24"/>
          <w:lang w:eastAsia="ar-SA"/>
        </w:rPr>
      </w:pPr>
    </w:p>
    <w:p w:rsidR="00DA7EA5" w:rsidRPr="00DA7EA5" w:rsidRDefault="00DA7EA5" w:rsidP="00DA7EA5">
      <w:pPr>
        <w:suppressAutoHyphens/>
        <w:spacing w:after="0" w:line="240" w:lineRule="auto"/>
        <w:jc w:val="both"/>
        <w:rPr>
          <w:rFonts w:ascii="Times New Roman" w:eastAsia="Times New Roman" w:hAnsi="Times New Roman" w:cs="Times New Roman"/>
          <w:sz w:val="24"/>
          <w:szCs w:val="24"/>
          <w:lang w:eastAsia="ar-SA"/>
        </w:rPr>
      </w:pPr>
    </w:p>
    <w:p w:rsidR="00DA7EA5" w:rsidRPr="00DA7EA5" w:rsidRDefault="00DA7EA5" w:rsidP="00DA7EA5">
      <w:pPr>
        <w:suppressAutoHyphens/>
        <w:spacing w:after="0" w:line="240" w:lineRule="auto"/>
        <w:jc w:val="both"/>
        <w:rPr>
          <w:rFonts w:ascii="Times New Roman" w:eastAsia="Times New Roman" w:hAnsi="Times New Roman" w:cs="Times New Roman"/>
          <w:sz w:val="24"/>
          <w:szCs w:val="24"/>
          <w:lang w:eastAsia="ar-SA"/>
        </w:rPr>
      </w:pPr>
    </w:p>
    <w:p w:rsidR="00DA7EA5" w:rsidRPr="00DA7EA5" w:rsidRDefault="00DA7EA5" w:rsidP="00DA7EA5">
      <w:pPr>
        <w:suppressAutoHyphens/>
        <w:spacing w:after="0" w:line="240" w:lineRule="auto"/>
        <w:jc w:val="both"/>
        <w:rPr>
          <w:rFonts w:ascii="Times New Roman" w:eastAsia="Times New Roman" w:hAnsi="Times New Roman" w:cs="Times New Roman"/>
          <w:sz w:val="24"/>
          <w:szCs w:val="24"/>
          <w:lang w:eastAsia="ar-SA"/>
        </w:rPr>
      </w:pPr>
    </w:p>
    <w:tbl>
      <w:tblPr>
        <w:tblStyle w:val="17"/>
        <w:tblW w:w="4961" w:type="dxa"/>
        <w:tblInd w:w="4678" w:type="dxa"/>
        <w:tblLook w:val="04A0" w:firstRow="1" w:lastRow="0" w:firstColumn="1" w:lastColumn="0" w:noHBand="0" w:noVBand="1"/>
      </w:tblPr>
      <w:tblGrid>
        <w:gridCol w:w="4961"/>
      </w:tblGrid>
      <w:tr w:rsidR="00DA7EA5" w:rsidRPr="00DA7EA5" w:rsidTr="0052469D">
        <w:tc>
          <w:tcPr>
            <w:tcW w:w="4961" w:type="dxa"/>
            <w:tcBorders>
              <w:top w:val="nil"/>
              <w:left w:val="nil"/>
              <w:bottom w:val="nil"/>
              <w:right w:val="nil"/>
            </w:tcBorders>
          </w:tcPr>
          <w:p w:rsidR="00DA7EA5" w:rsidRPr="00DA7EA5" w:rsidRDefault="00DA7EA5" w:rsidP="00DA7EA5">
            <w:pPr>
              <w:suppressAutoHyphens/>
              <w:rPr>
                <w:rFonts w:ascii="Times New Roman" w:eastAsia="Times New Roman" w:hAnsi="Times New Roman" w:cs="Times New Roman"/>
                <w:sz w:val="24"/>
                <w:szCs w:val="24"/>
                <w:lang w:eastAsia="ar-SA"/>
              </w:rPr>
            </w:pPr>
            <w:r w:rsidRPr="00DA7EA5">
              <w:rPr>
                <w:rFonts w:ascii="Times New Roman" w:eastAsia="Times New Roman" w:hAnsi="Times New Roman" w:cs="Times New Roman"/>
                <w:sz w:val="24"/>
                <w:szCs w:val="24"/>
                <w:lang w:eastAsia="ar-SA"/>
              </w:rPr>
              <w:lastRenderedPageBreak/>
              <w:t>Приложение к постановлению</w:t>
            </w:r>
          </w:p>
          <w:p w:rsidR="00DA7EA5" w:rsidRPr="00DA7EA5" w:rsidRDefault="00DA7EA5" w:rsidP="00DA7EA5">
            <w:pPr>
              <w:suppressAutoHyphens/>
              <w:rPr>
                <w:rFonts w:ascii="Times New Roman" w:eastAsia="Times New Roman" w:hAnsi="Times New Roman" w:cs="Times New Roman"/>
                <w:sz w:val="24"/>
                <w:szCs w:val="24"/>
                <w:lang w:eastAsia="ar-SA"/>
              </w:rPr>
            </w:pPr>
            <w:r w:rsidRPr="00DA7EA5">
              <w:rPr>
                <w:rFonts w:ascii="Times New Roman" w:eastAsia="Times New Roman" w:hAnsi="Times New Roman" w:cs="Times New Roman"/>
                <w:sz w:val="24"/>
                <w:szCs w:val="24"/>
                <w:lang w:eastAsia="ar-SA"/>
              </w:rPr>
              <w:t>администрации Тейковского</w:t>
            </w:r>
          </w:p>
          <w:p w:rsidR="00DA7EA5" w:rsidRPr="00DA7EA5" w:rsidRDefault="00DA7EA5" w:rsidP="00DA7EA5">
            <w:pPr>
              <w:suppressAutoHyphens/>
              <w:rPr>
                <w:rFonts w:ascii="Times New Roman" w:eastAsia="Times New Roman" w:hAnsi="Times New Roman" w:cs="Times New Roman"/>
                <w:sz w:val="24"/>
                <w:szCs w:val="24"/>
                <w:lang w:eastAsia="ar-SA"/>
              </w:rPr>
            </w:pPr>
            <w:r w:rsidRPr="00DA7EA5">
              <w:rPr>
                <w:rFonts w:ascii="Times New Roman" w:eastAsia="Times New Roman" w:hAnsi="Times New Roman" w:cs="Times New Roman"/>
                <w:sz w:val="24"/>
                <w:szCs w:val="24"/>
                <w:lang w:eastAsia="ar-SA"/>
              </w:rPr>
              <w:t>муниципального района</w:t>
            </w:r>
          </w:p>
          <w:p w:rsidR="00DA7EA5" w:rsidRPr="00DA7EA5" w:rsidRDefault="00DA7EA5" w:rsidP="00DA7EA5">
            <w:pPr>
              <w:suppressAutoHyphens/>
              <w:rPr>
                <w:rFonts w:ascii="Times New Roman" w:eastAsia="Times New Roman" w:hAnsi="Times New Roman" w:cs="Times New Roman"/>
                <w:sz w:val="24"/>
                <w:szCs w:val="24"/>
                <w:lang w:eastAsia="ar-SA"/>
              </w:rPr>
            </w:pPr>
            <w:r w:rsidRPr="00DA7EA5">
              <w:rPr>
                <w:rFonts w:ascii="Times New Roman" w:eastAsia="Times New Roman" w:hAnsi="Times New Roman" w:cs="Times New Roman"/>
                <w:sz w:val="24"/>
                <w:szCs w:val="24"/>
                <w:lang w:eastAsia="ar-SA"/>
              </w:rPr>
              <w:t>от 25.11.2016 № 197</w:t>
            </w:r>
          </w:p>
          <w:p w:rsidR="00DA7EA5" w:rsidRPr="00DA7EA5" w:rsidRDefault="00DA7EA5" w:rsidP="00DA7EA5">
            <w:pPr>
              <w:suppressAutoHyphens/>
              <w:rPr>
                <w:rFonts w:ascii="Times New Roman" w:eastAsia="Times New Roman" w:hAnsi="Times New Roman" w:cs="Times New Roman"/>
                <w:sz w:val="24"/>
                <w:szCs w:val="24"/>
                <w:lang w:eastAsia="ar-SA"/>
              </w:rPr>
            </w:pPr>
          </w:p>
          <w:p w:rsidR="00DA7EA5" w:rsidRPr="00DA7EA5" w:rsidRDefault="00DA7EA5" w:rsidP="00DA7EA5">
            <w:pPr>
              <w:suppressAutoHyphens/>
              <w:rPr>
                <w:rFonts w:ascii="Times New Roman" w:eastAsia="Times New Roman" w:hAnsi="Times New Roman" w:cs="Times New Roman"/>
                <w:sz w:val="24"/>
                <w:szCs w:val="24"/>
                <w:lang w:eastAsia="ar-SA"/>
              </w:rPr>
            </w:pPr>
          </w:p>
          <w:p w:rsidR="00DA7EA5" w:rsidRPr="00DA7EA5" w:rsidRDefault="00DA7EA5" w:rsidP="00DA7EA5">
            <w:pPr>
              <w:suppressAutoHyphens/>
              <w:rPr>
                <w:rFonts w:ascii="Times New Roman" w:eastAsia="Times New Roman" w:hAnsi="Times New Roman" w:cs="Times New Roman"/>
                <w:sz w:val="24"/>
                <w:szCs w:val="24"/>
                <w:lang w:eastAsia="ar-SA"/>
              </w:rPr>
            </w:pPr>
            <w:r w:rsidRPr="00DA7EA5">
              <w:rPr>
                <w:rFonts w:ascii="Times New Roman" w:eastAsia="Times New Roman" w:hAnsi="Times New Roman" w:cs="Times New Roman"/>
                <w:sz w:val="24"/>
                <w:szCs w:val="24"/>
                <w:lang w:eastAsia="ar-SA"/>
              </w:rPr>
              <w:t>Приложение 2 к постановлению</w:t>
            </w:r>
          </w:p>
          <w:p w:rsidR="00DA7EA5" w:rsidRPr="00DA7EA5" w:rsidRDefault="00DA7EA5" w:rsidP="00DA7EA5">
            <w:pPr>
              <w:suppressAutoHyphens/>
              <w:rPr>
                <w:rFonts w:ascii="Times New Roman" w:eastAsia="Times New Roman" w:hAnsi="Times New Roman" w:cs="Times New Roman"/>
                <w:sz w:val="24"/>
                <w:szCs w:val="24"/>
                <w:lang w:eastAsia="ar-SA"/>
              </w:rPr>
            </w:pPr>
            <w:r w:rsidRPr="00DA7EA5">
              <w:rPr>
                <w:rFonts w:ascii="Times New Roman" w:eastAsia="Times New Roman" w:hAnsi="Times New Roman" w:cs="Times New Roman"/>
                <w:sz w:val="24"/>
                <w:szCs w:val="24"/>
                <w:lang w:eastAsia="ar-SA"/>
              </w:rPr>
              <w:t xml:space="preserve">администрации Тейковского </w:t>
            </w:r>
          </w:p>
          <w:p w:rsidR="00DA7EA5" w:rsidRPr="00DA7EA5" w:rsidRDefault="00DA7EA5" w:rsidP="00DA7EA5">
            <w:pPr>
              <w:suppressAutoHyphens/>
              <w:rPr>
                <w:rFonts w:ascii="Times New Roman" w:eastAsia="Times New Roman" w:hAnsi="Times New Roman" w:cs="Times New Roman"/>
                <w:sz w:val="24"/>
                <w:szCs w:val="24"/>
                <w:lang w:eastAsia="ar-SA"/>
              </w:rPr>
            </w:pPr>
            <w:r w:rsidRPr="00DA7EA5">
              <w:rPr>
                <w:rFonts w:ascii="Times New Roman" w:eastAsia="Times New Roman" w:hAnsi="Times New Roman" w:cs="Times New Roman"/>
                <w:sz w:val="24"/>
                <w:szCs w:val="24"/>
                <w:lang w:eastAsia="ar-SA"/>
              </w:rPr>
              <w:t>муниципального района</w:t>
            </w:r>
          </w:p>
          <w:p w:rsidR="00DA7EA5" w:rsidRPr="00DA7EA5" w:rsidRDefault="00DA7EA5" w:rsidP="00DA7EA5">
            <w:pPr>
              <w:suppressAutoHyphens/>
              <w:rPr>
                <w:rFonts w:ascii="Times New Roman" w:eastAsia="Times New Roman" w:hAnsi="Times New Roman" w:cs="Times New Roman"/>
                <w:sz w:val="24"/>
                <w:szCs w:val="24"/>
                <w:lang w:eastAsia="ar-SA"/>
              </w:rPr>
            </w:pPr>
            <w:r w:rsidRPr="00DA7EA5">
              <w:rPr>
                <w:rFonts w:ascii="Times New Roman" w:eastAsia="Times New Roman" w:hAnsi="Times New Roman" w:cs="Times New Roman"/>
                <w:sz w:val="24"/>
                <w:szCs w:val="24"/>
                <w:lang w:eastAsia="ar-SA"/>
              </w:rPr>
              <w:t>от 12.11.2015г. № 237</w:t>
            </w:r>
          </w:p>
        </w:tc>
      </w:tr>
    </w:tbl>
    <w:p w:rsidR="00DA7EA5" w:rsidRPr="00DA7EA5" w:rsidRDefault="00DA7EA5" w:rsidP="00DA7EA5">
      <w:pPr>
        <w:suppressAutoHyphens/>
        <w:spacing w:after="0" w:line="240" w:lineRule="auto"/>
        <w:jc w:val="both"/>
        <w:rPr>
          <w:rFonts w:ascii="Times New Roman" w:eastAsia="Times New Roman" w:hAnsi="Times New Roman" w:cs="Times New Roman"/>
          <w:sz w:val="24"/>
          <w:szCs w:val="24"/>
          <w:lang w:eastAsia="ar-SA"/>
        </w:rPr>
      </w:pPr>
    </w:p>
    <w:p w:rsidR="00DA7EA5" w:rsidRPr="00DA7EA5" w:rsidRDefault="00DA7EA5" w:rsidP="00DA7EA5">
      <w:pPr>
        <w:suppressAutoHyphens/>
        <w:spacing w:after="0" w:line="240" w:lineRule="auto"/>
        <w:jc w:val="both"/>
        <w:rPr>
          <w:rFonts w:ascii="Times New Roman" w:eastAsia="Times New Roman" w:hAnsi="Times New Roman" w:cs="Times New Roman"/>
          <w:sz w:val="24"/>
          <w:szCs w:val="24"/>
          <w:lang w:eastAsia="ar-SA"/>
        </w:rPr>
      </w:pPr>
    </w:p>
    <w:p w:rsidR="00DA7EA5" w:rsidRPr="00DA7EA5" w:rsidRDefault="00DA7EA5" w:rsidP="00DA7EA5">
      <w:pPr>
        <w:suppressAutoHyphens/>
        <w:spacing w:after="0" w:line="240" w:lineRule="auto"/>
        <w:jc w:val="center"/>
        <w:rPr>
          <w:rFonts w:ascii="Times New Roman" w:eastAsia="Times New Roman" w:hAnsi="Times New Roman" w:cs="Times New Roman"/>
          <w:b/>
          <w:sz w:val="24"/>
          <w:szCs w:val="24"/>
          <w:lang w:eastAsia="ar-SA"/>
        </w:rPr>
      </w:pPr>
      <w:r w:rsidRPr="00DA7EA5">
        <w:rPr>
          <w:rFonts w:ascii="Times New Roman" w:eastAsia="Times New Roman" w:hAnsi="Times New Roman" w:cs="Times New Roman"/>
          <w:b/>
          <w:sz w:val="24"/>
          <w:szCs w:val="24"/>
          <w:lang w:eastAsia="ar-SA"/>
        </w:rPr>
        <w:t>5. Ресурсное обеспечение реализации мероприятий подпрограммы</w:t>
      </w:r>
    </w:p>
    <w:p w:rsidR="00DA7EA5" w:rsidRPr="00DA7EA5" w:rsidRDefault="00DA7EA5" w:rsidP="00DA7EA5">
      <w:pPr>
        <w:suppressAutoHyphens/>
        <w:spacing w:after="0" w:line="240" w:lineRule="auto"/>
        <w:jc w:val="center"/>
        <w:rPr>
          <w:rFonts w:ascii="Times New Roman" w:eastAsia="Times New Roman" w:hAnsi="Times New Roman" w:cs="Times New Roman"/>
          <w:b/>
          <w:sz w:val="24"/>
          <w:szCs w:val="24"/>
          <w:lang w:eastAsia="ar-SA"/>
        </w:rPr>
      </w:pPr>
      <w:r w:rsidRPr="00DA7EA5">
        <w:rPr>
          <w:rFonts w:ascii="Times New Roman" w:eastAsia="Times New Roman" w:hAnsi="Times New Roman" w:cs="Times New Roman"/>
          <w:b/>
          <w:sz w:val="24"/>
          <w:szCs w:val="24"/>
          <w:lang w:eastAsia="ar-SA"/>
        </w:rPr>
        <w:t>«Улучшение условий и охраны труда в администрации Тейковского муниципального района, структурных подразделениях администрации и муниципальных учреждениях Тейковского муниципального района»</w:t>
      </w:r>
    </w:p>
    <w:p w:rsidR="00DA7EA5" w:rsidRPr="00DA7EA5" w:rsidRDefault="00DA7EA5" w:rsidP="00DA7EA5">
      <w:pPr>
        <w:suppressAutoHyphens/>
        <w:spacing w:after="0" w:line="240" w:lineRule="auto"/>
        <w:jc w:val="right"/>
        <w:rPr>
          <w:rFonts w:ascii="Times New Roman" w:eastAsia="Times New Roman" w:hAnsi="Times New Roman" w:cs="Times New Roman"/>
          <w:sz w:val="24"/>
          <w:szCs w:val="24"/>
          <w:lang w:eastAsia="ar-SA"/>
        </w:rPr>
      </w:pPr>
      <w:r w:rsidRPr="00DA7EA5">
        <w:rPr>
          <w:rFonts w:ascii="Times New Roman" w:eastAsia="Times New Roman" w:hAnsi="Times New Roman" w:cs="Times New Roman"/>
          <w:sz w:val="24"/>
          <w:szCs w:val="24"/>
          <w:lang w:eastAsia="ar-SA"/>
        </w:rPr>
        <w:t>(</w:t>
      </w:r>
      <w:proofErr w:type="spellStart"/>
      <w:r w:rsidRPr="00DA7EA5">
        <w:rPr>
          <w:rFonts w:ascii="Times New Roman" w:eastAsia="Times New Roman" w:hAnsi="Times New Roman" w:cs="Times New Roman"/>
          <w:sz w:val="24"/>
          <w:szCs w:val="24"/>
          <w:lang w:eastAsia="ar-SA"/>
        </w:rPr>
        <w:t>тыс.руб</w:t>
      </w:r>
      <w:proofErr w:type="spellEnd"/>
      <w:r w:rsidRPr="00DA7EA5">
        <w:rPr>
          <w:rFonts w:ascii="Times New Roman" w:eastAsia="Times New Roman" w:hAnsi="Times New Roman" w:cs="Times New Roman"/>
          <w:sz w:val="24"/>
          <w:szCs w:val="24"/>
          <w:lang w:eastAsia="ar-SA"/>
        </w:rPr>
        <w:t>.)</w:t>
      </w:r>
    </w:p>
    <w:tbl>
      <w:tblPr>
        <w:tblStyle w:val="17"/>
        <w:tblW w:w="0" w:type="auto"/>
        <w:tblInd w:w="-289" w:type="dxa"/>
        <w:tblLayout w:type="fixed"/>
        <w:tblLook w:val="01E0" w:firstRow="1" w:lastRow="1" w:firstColumn="1" w:lastColumn="1" w:noHBand="0" w:noVBand="0"/>
      </w:tblPr>
      <w:tblGrid>
        <w:gridCol w:w="516"/>
        <w:gridCol w:w="2832"/>
        <w:gridCol w:w="1267"/>
        <w:gridCol w:w="826"/>
        <w:gridCol w:w="826"/>
        <w:gridCol w:w="826"/>
        <w:gridCol w:w="826"/>
        <w:gridCol w:w="826"/>
        <w:gridCol w:w="826"/>
      </w:tblGrid>
      <w:tr w:rsidR="00DA7EA5" w:rsidRPr="00DA7EA5" w:rsidTr="00DA7EA5">
        <w:tc>
          <w:tcPr>
            <w:tcW w:w="51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 xml:space="preserve">№ </w:t>
            </w:r>
          </w:p>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п/п</w:t>
            </w:r>
          </w:p>
        </w:tc>
        <w:tc>
          <w:tcPr>
            <w:tcW w:w="2832"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 xml:space="preserve">Наименование мероприятия/Источник ресурсного обеспечения </w:t>
            </w:r>
          </w:p>
        </w:tc>
        <w:tc>
          <w:tcPr>
            <w:tcW w:w="1267"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Исполнитель</w:t>
            </w:r>
          </w:p>
        </w:tc>
        <w:tc>
          <w:tcPr>
            <w:tcW w:w="826" w:type="dxa"/>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b/>
                <w:sz w:val="24"/>
                <w:szCs w:val="24"/>
                <w:lang w:eastAsia="ar-SA"/>
              </w:rPr>
            </w:pPr>
          </w:p>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2015 год</w:t>
            </w:r>
          </w:p>
          <w:p w:rsidR="00DA7EA5" w:rsidRPr="00DA7EA5" w:rsidRDefault="00DA7EA5" w:rsidP="00DA7EA5">
            <w:pPr>
              <w:suppressAutoHyphens/>
              <w:jc w:val="center"/>
              <w:rPr>
                <w:rFonts w:ascii="Times New Roman" w:eastAsia="Calibri" w:hAnsi="Times New Roman" w:cs="Times New Roman"/>
                <w:b/>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b/>
                <w:sz w:val="24"/>
                <w:szCs w:val="24"/>
                <w:lang w:eastAsia="ar-SA"/>
              </w:rPr>
            </w:pPr>
          </w:p>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2016 год</w:t>
            </w:r>
          </w:p>
        </w:tc>
        <w:tc>
          <w:tcPr>
            <w:tcW w:w="826" w:type="dxa"/>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b/>
                <w:sz w:val="24"/>
                <w:szCs w:val="24"/>
                <w:lang w:eastAsia="ar-SA"/>
              </w:rPr>
            </w:pPr>
          </w:p>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2017 год</w:t>
            </w:r>
          </w:p>
        </w:tc>
        <w:tc>
          <w:tcPr>
            <w:tcW w:w="826" w:type="dxa"/>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b/>
                <w:sz w:val="24"/>
                <w:szCs w:val="24"/>
                <w:lang w:eastAsia="ar-SA"/>
              </w:rPr>
            </w:pPr>
          </w:p>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2018 год</w:t>
            </w:r>
          </w:p>
        </w:tc>
        <w:tc>
          <w:tcPr>
            <w:tcW w:w="826" w:type="dxa"/>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b/>
                <w:sz w:val="24"/>
                <w:szCs w:val="24"/>
                <w:lang w:eastAsia="ar-SA"/>
              </w:rPr>
            </w:pPr>
          </w:p>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2019 год</w:t>
            </w:r>
          </w:p>
        </w:tc>
        <w:tc>
          <w:tcPr>
            <w:tcW w:w="826" w:type="dxa"/>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b/>
                <w:sz w:val="24"/>
                <w:szCs w:val="24"/>
                <w:lang w:eastAsia="ar-SA"/>
              </w:rPr>
            </w:pPr>
          </w:p>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2020 год</w:t>
            </w:r>
          </w:p>
        </w:tc>
      </w:tr>
      <w:tr w:rsidR="00DA7EA5" w:rsidRPr="00DA7EA5" w:rsidTr="00DA7EA5">
        <w:trPr>
          <w:trHeight w:val="175"/>
        </w:trPr>
        <w:tc>
          <w:tcPr>
            <w:tcW w:w="516" w:type="dxa"/>
            <w:vMerge w:val="restart"/>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b/>
                <w:sz w:val="24"/>
                <w:szCs w:val="24"/>
                <w:lang w:eastAsia="ar-SA"/>
              </w:rPr>
            </w:pPr>
          </w:p>
          <w:p w:rsidR="00DA7EA5" w:rsidRPr="00DA7EA5" w:rsidRDefault="00DA7EA5" w:rsidP="00DA7EA5">
            <w:pPr>
              <w:suppressAutoHyphens/>
              <w:jc w:val="center"/>
              <w:rPr>
                <w:rFonts w:ascii="Times New Roman" w:eastAsia="Calibri" w:hAnsi="Times New Roman" w:cs="Times New Roman"/>
                <w:b/>
                <w:sz w:val="24"/>
                <w:szCs w:val="24"/>
                <w:lang w:eastAsia="ar-SA"/>
              </w:rPr>
            </w:pPr>
          </w:p>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1</w:t>
            </w:r>
          </w:p>
          <w:p w:rsidR="00DA7EA5" w:rsidRPr="00DA7EA5" w:rsidRDefault="00DA7EA5" w:rsidP="00DA7EA5">
            <w:pPr>
              <w:suppressAutoHyphens/>
              <w:jc w:val="center"/>
              <w:rPr>
                <w:rFonts w:ascii="Times New Roman" w:eastAsia="Calibri" w:hAnsi="Times New Roman" w:cs="Times New Roman"/>
                <w:b/>
                <w:sz w:val="24"/>
                <w:szCs w:val="24"/>
                <w:lang w:eastAsia="ar-SA"/>
              </w:rPr>
            </w:pPr>
          </w:p>
        </w:tc>
        <w:tc>
          <w:tcPr>
            <w:tcW w:w="2832"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 xml:space="preserve">Программа всего </w:t>
            </w:r>
          </w:p>
        </w:tc>
        <w:tc>
          <w:tcPr>
            <w:tcW w:w="1267" w:type="dxa"/>
            <w:vMerge w:val="restart"/>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sz w:val="24"/>
                <w:szCs w:val="24"/>
                <w:lang w:eastAsia="ar-SA"/>
              </w:rPr>
            </w:pPr>
          </w:p>
          <w:p w:rsidR="00DA7EA5" w:rsidRPr="00193FD2" w:rsidRDefault="00DA7EA5" w:rsidP="00DA7EA5">
            <w:pPr>
              <w:suppressAutoHyphens/>
              <w:jc w:val="center"/>
              <w:rPr>
                <w:rFonts w:ascii="Times New Roman" w:eastAsia="Calibri" w:hAnsi="Times New Roman" w:cs="Times New Roman"/>
                <w:szCs w:val="24"/>
                <w:lang w:eastAsia="ar-SA"/>
              </w:rPr>
            </w:pPr>
            <w:r w:rsidRPr="00DA7EA5">
              <w:rPr>
                <w:rFonts w:ascii="Times New Roman" w:eastAsia="Calibri" w:hAnsi="Times New Roman" w:cs="Times New Roman"/>
                <w:sz w:val="24"/>
                <w:szCs w:val="24"/>
                <w:lang w:eastAsia="ar-SA"/>
              </w:rPr>
              <w:t xml:space="preserve">Отделы администрации </w:t>
            </w:r>
            <w:proofErr w:type="spellStart"/>
            <w:r w:rsidRPr="00193FD2">
              <w:rPr>
                <w:rFonts w:ascii="Times New Roman" w:eastAsia="Calibri" w:hAnsi="Times New Roman" w:cs="Times New Roman"/>
                <w:szCs w:val="24"/>
                <w:lang w:eastAsia="ar-SA"/>
              </w:rPr>
              <w:t>Тейковско</w:t>
            </w:r>
            <w:proofErr w:type="spellEnd"/>
          </w:p>
          <w:p w:rsidR="00DA7EA5" w:rsidRPr="00DA7EA5" w:rsidRDefault="00DA7EA5" w:rsidP="00DA7EA5">
            <w:pPr>
              <w:suppressAutoHyphens/>
              <w:jc w:val="center"/>
              <w:rPr>
                <w:rFonts w:ascii="Times New Roman" w:eastAsia="Calibri" w:hAnsi="Times New Roman" w:cs="Times New Roman"/>
                <w:sz w:val="24"/>
                <w:szCs w:val="24"/>
                <w:lang w:eastAsia="ar-SA"/>
              </w:rPr>
            </w:pPr>
            <w:proofErr w:type="spellStart"/>
            <w:r w:rsidRPr="00193FD2">
              <w:rPr>
                <w:rFonts w:ascii="Times New Roman" w:eastAsia="Calibri" w:hAnsi="Times New Roman" w:cs="Times New Roman"/>
                <w:szCs w:val="24"/>
                <w:lang w:eastAsia="ar-SA"/>
              </w:rPr>
              <w:t>го</w:t>
            </w:r>
            <w:proofErr w:type="spellEnd"/>
            <w:r w:rsidRPr="00193FD2">
              <w:rPr>
                <w:rFonts w:ascii="Times New Roman" w:eastAsia="Calibri" w:hAnsi="Times New Roman" w:cs="Times New Roman"/>
                <w:szCs w:val="24"/>
                <w:lang w:eastAsia="ar-SA"/>
              </w:rPr>
              <w:t xml:space="preserve"> </w:t>
            </w:r>
            <w:r w:rsidRPr="00DA7EA5">
              <w:rPr>
                <w:rFonts w:ascii="Times New Roman" w:eastAsia="Calibri" w:hAnsi="Times New Roman" w:cs="Times New Roman"/>
                <w:sz w:val="24"/>
                <w:szCs w:val="24"/>
                <w:lang w:eastAsia="ar-SA"/>
              </w:rPr>
              <w:t>муниципального района</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r>
      <w:tr w:rsidR="00DA7EA5" w:rsidRPr="00DA7EA5" w:rsidTr="00DA7EA5">
        <w:trPr>
          <w:trHeight w:val="158"/>
        </w:trPr>
        <w:tc>
          <w:tcPr>
            <w:tcW w:w="516"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b/>
                <w:sz w:val="24"/>
                <w:szCs w:val="24"/>
                <w:lang w:eastAsia="ar-SA"/>
              </w:rPr>
            </w:pPr>
          </w:p>
        </w:tc>
        <w:tc>
          <w:tcPr>
            <w:tcW w:w="2832"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rPr>
                <w:rFonts w:ascii="Times New Roman" w:eastAsia="Calibri" w:hAnsi="Times New Roman" w:cs="Times New Roman"/>
                <w:sz w:val="24"/>
                <w:szCs w:val="24"/>
                <w:lang w:eastAsia="ar-SA"/>
              </w:rPr>
            </w:pPr>
            <w:r w:rsidRPr="00DA7EA5">
              <w:rPr>
                <w:rFonts w:ascii="Times New Roman" w:eastAsia="Calibri" w:hAnsi="Times New Roman" w:cs="Times New Roman"/>
                <w:sz w:val="24"/>
                <w:szCs w:val="24"/>
                <w:lang w:eastAsia="ar-SA"/>
              </w:rPr>
              <w:t>бюджетные ассигнования</w:t>
            </w: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r>
      <w:tr w:rsidR="00DA7EA5" w:rsidRPr="00DA7EA5" w:rsidTr="00DA7EA5">
        <w:trPr>
          <w:trHeight w:val="405"/>
        </w:trPr>
        <w:tc>
          <w:tcPr>
            <w:tcW w:w="516"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b/>
                <w:sz w:val="24"/>
                <w:szCs w:val="24"/>
                <w:lang w:eastAsia="ar-SA"/>
              </w:rPr>
            </w:pPr>
          </w:p>
        </w:tc>
        <w:tc>
          <w:tcPr>
            <w:tcW w:w="2832" w:type="dxa"/>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rPr>
                <w:rFonts w:ascii="Times New Roman" w:eastAsia="Calibri" w:hAnsi="Times New Roman" w:cs="Times New Roman"/>
                <w:sz w:val="24"/>
                <w:szCs w:val="24"/>
                <w:lang w:eastAsia="ar-SA"/>
              </w:rPr>
            </w:pPr>
            <w:r w:rsidRPr="00DA7EA5">
              <w:rPr>
                <w:rFonts w:ascii="Times New Roman" w:eastAsia="Calibri" w:hAnsi="Times New Roman" w:cs="Times New Roman"/>
                <w:sz w:val="24"/>
                <w:szCs w:val="24"/>
                <w:lang w:eastAsia="ar-SA"/>
              </w:rPr>
              <w:t>- бюджет Тейковского муниципального района</w:t>
            </w:r>
          </w:p>
          <w:p w:rsidR="00DA7EA5" w:rsidRPr="00DA7EA5" w:rsidRDefault="00DA7EA5" w:rsidP="00DA7EA5">
            <w:pPr>
              <w:suppressAutoHyphens/>
              <w:rPr>
                <w:rFonts w:ascii="Times New Roman" w:eastAsia="Calibri" w:hAnsi="Times New Roman" w:cs="Times New Roman"/>
                <w:sz w:val="24"/>
                <w:szCs w:val="24"/>
                <w:lang w:eastAsia="ar-SA"/>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r>
      <w:tr w:rsidR="00DA7EA5" w:rsidRPr="00DA7EA5" w:rsidTr="00DA7EA5">
        <w:tc>
          <w:tcPr>
            <w:tcW w:w="516" w:type="dxa"/>
            <w:vMerge w:val="restart"/>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b/>
                <w:sz w:val="24"/>
                <w:szCs w:val="24"/>
                <w:lang w:eastAsia="ar-SA"/>
              </w:rPr>
            </w:pPr>
          </w:p>
          <w:p w:rsidR="00DA7EA5" w:rsidRPr="00DA7EA5" w:rsidRDefault="00DA7EA5" w:rsidP="00DA7EA5">
            <w:pPr>
              <w:suppressAutoHyphens/>
              <w:jc w:val="center"/>
              <w:rPr>
                <w:rFonts w:ascii="Times New Roman" w:eastAsia="Calibri" w:hAnsi="Times New Roman" w:cs="Times New Roman"/>
                <w:b/>
                <w:sz w:val="24"/>
                <w:szCs w:val="24"/>
                <w:lang w:eastAsia="ar-SA"/>
              </w:rPr>
            </w:pPr>
          </w:p>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1.1.</w:t>
            </w:r>
          </w:p>
        </w:tc>
        <w:tc>
          <w:tcPr>
            <w:tcW w:w="2832"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rPr>
                <w:rFonts w:ascii="Times New Roman" w:eastAsia="Calibri" w:hAnsi="Times New Roman" w:cs="Times New Roman"/>
                <w:sz w:val="24"/>
                <w:szCs w:val="24"/>
                <w:lang w:eastAsia="ar-SA"/>
              </w:rPr>
            </w:pPr>
            <w:r w:rsidRPr="00DA7EA5">
              <w:rPr>
                <w:rFonts w:ascii="Times New Roman" w:eastAsia="Calibri" w:hAnsi="Times New Roman" w:cs="Times New Roman"/>
                <w:sz w:val="24"/>
                <w:szCs w:val="24"/>
                <w:lang w:eastAsia="ar-SA"/>
              </w:rPr>
              <w:t>Обеспечение организации и проведения специальной оценки условий труда</w:t>
            </w:r>
          </w:p>
        </w:tc>
        <w:tc>
          <w:tcPr>
            <w:tcW w:w="1267" w:type="dxa"/>
            <w:vMerge w:val="restart"/>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sz w:val="24"/>
                <w:szCs w:val="24"/>
                <w:lang w:eastAsia="ar-SA"/>
              </w:rPr>
            </w:pPr>
          </w:p>
          <w:p w:rsidR="00DA7EA5" w:rsidRPr="00DA7EA5" w:rsidRDefault="00DA7EA5" w:rsidP="00DA7EA5">
            <w:pPr>
              <w:suppressAutoHyphens/>
              <w:jc w:val="center"/>
              <w:rPr>
                <w:rFonts w:ascii="Times New Roman" w:eastAsia="Calibri" w:hAnsi="Times New Roman" w:cs="Times New Roman"/>
                <w:sz w:val="24"/>
                <w:szCs w:val="24"/>
                <w:lang w:eastAsia="ar-SA"/>
              </w:rPr>
            </w:pPr>
            <w:r w:rsidRPr="00DA7EA5">
              <w:rPr>
                <w:rFonts w:ascii="Times New Roman" w:eastAsia="Calibri" w:hAnsi="Times New Roman" w:cs="Times New Roman"/>
                <w:sz w:val="24"/>
                <w:szCs w:val="24"/>
                <w:lang w:eastAsia="ar-SA"/>
              </w:rPr>
              <w:t xml:space="preserve">Отделы администрации </w:t>
            </w:r>
            <w:proofErr w:type="spellStart"/>
            <w:r w:rsidRPr="00DA7EA5">
              <w:rPr>
                <w:rFonts w:ascii="Times New Roman" w:eastAsia="Calibri" w:hAnsi="Times New Roman" w:cs="Times New Roman"/>
                <w:sz w:val="24"/>
                <w:szCs w:val="24"/>
                <w:lang w:eastAsia="ar-SA"/>
              </w:rPr>
              <w:t>Тейковско</w:t>
            </w:r>
            <w:proofErr w:type="spellEnd"/>
          </w:p>
          <w:p w:rsidR="00DA7EA5" w:rsidRPr="00DA7EA5" w:rsidRDefault="00DA7EA5" w:rsidP="00DA7EA5">
            <w:pPr>
              <w:suppressAutoHyphens/>
              <w:jc w:val="center"/>
              <w:rPr>
                <w:rFonts w:ascii="Times New Roman" w:eastAsia="Calibri" w:hAnsi="Times New Roman" w:cs="Times New Roman"/>
                <w:sz w:val="24"/>
                <w:szCs w:val="24"/>
                <w:lang w:eastAsia="ar-SA"/>
              </w:rPr>
            </w:pPr>
            <w:proofErr w:type="spellStart"/>
            <w:r w:rsidRPr="00DA7EA5">
              <w:rPr>
                <w:rFonts w:ascii="Times New Roman" w:eastAsia="Calibri" w:hAnsi="Times New Roman" w:cs="Times New Roman"/>
                <w:sz w:val="24"/>
                <w:szCs w:val="24"/>
                <w:lang w:eastAsia="ar-SA"/>
              </w:rPr>
              <w:t>го</w:t>
            </w:r>
            <w:proofErr w:type="spellEnd"/>
            <w:r w:rsidRPr="00DA7EA5">
              <w:rPr>
                <w:rFonts w:ascii="Times New Roman" w:eastAsia="Calibri" w:hAnsi="Times New Roman" w:cs="Times New Roman"/>
                <w:sz w:val="24"/>
                <w:szCs w:val="24"/>
                <w:lang w:eastAsia="ar-SA"/>
              </w:rPr>
              <w:t xml:space="preserve"> муниципального района</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w:t>
            </w:r>
          </w:p>
        </w:tc>
      </w:tr>
      <w:tr w:rsidR="00DA7EA5" w:rsidRPr="00DA7EA5" w:rsidTr="00DA7EA5">
        <w:tc>
          <w:tcPr>
            <w:tcW w:w="516"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b/>
                <w:sz w:val="24"/>
                <w:szCs w:val="24"/>
                <w:lang w:eastAsia="ar-SA"/>
              </w:rPr>
            </w:pPr>
          </w:p>
        </w:tc>
        <w:tc>
          <w:tcPr>
            <w:tcW w:w="2832"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rPr>
                <w:rFonts w:ascii="Times New Roman" w:eastAsia="Calibri" w:hAnsi="Times New Roman" w:cs="Times New Roman"/>
                <w:sz w:val="24"/>
                <w:szCs w:val="24"/>
                <w:lang w:eastAsia="ar-SA"/>
              </w:rPr>
            </w:pPr>
            <w:r w:rsidRPr="00DA7EA5">
              <w:rPr>
                <w:rFonts w:ascii="Times New Roman" w:eastAsia="Calibri" w:hAnsi="Times New Roman" w:cs="Times New Roman"/>
                <w:sz w:val="24"/>
                <w:szCs w:val="24"/>
                <w:lang w:eastAsia="ar-SA"/>
              </w:rPr>
              <w:t>бюджетные ассигнования</w:t>
            </w: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w:t>
            </w:r>
          </w:p>
        </w:tc>
      </w:tr>
      <w:tr w:rsidR="00DA7EA5" w:rsidRPr="00DA7EA5" w:rsidTr="00DA7EA5">
        <w:tc>
          <w:tcPr>
            <w:tcW w:w="516"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b/>
                <w:sz w:val="24"/>
                <w:szCs w:val="24"/>
                <w:lang w:eastAsia="ar-SA"/>
              </w:rPr>
            </w:pPr>
          </w:p>
        </w:tc>
        <w:tc>
          <w:tcPr>
            <w:tcW w:w="2832"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rPr>
                <w:rFonts w:ascii="Times New Roman" w:eastAsia="Calibri" w:hAnsi="Times New Roman" w:cs="Times New Roman"/>
                <w:sz w:val="24"/>
                <w:szCs w:val="24"/>
                <w:lang w:eastAsia="ar-SA"/>
              </w:rPr>
            </w:pPr>
            <w:r w:rsidRPr="00DA7EA5">
              <w:rPr>
                <w:rFonts w:ascii="Times New Roman" w:eastAsia="Calibri" w:hAnsi="Times New Roman" w:cs="Times New Roman"/>
                <w:sz w:val="24"/>
                <w:szCs w:val="24"/>
                <w:lang w:eastAsia="ar-SA"/>
              </w:rPr>
              <w:t>бюджет Тейковского муниципального района</w:t>
            </w: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50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20</w:t>
            </w:r>
          </w:p>
        </w:tc>
      </w:tr>
      <w:tr w:rsidR="00DA7EA5" w:rsidRPr="00DA7EA5" w:rsidTr="00DA7EA5">
        <w:trPr>
          <w:trHeight w:val="883"/>
        </w:trPr>
        <w:tc>
          <w:tcPr>
            <w:tcW w:w="516" w:type="dxa"/>
            <w:vMerge w:val="restart"/>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1.2.</w:t>
            </w:r>
          </w:p>
        </w:tc>
        <w:tc>
          <w:tcPr>
            <w:tcW w:w="2832"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rPr>
                <w:rFonts w:ascii="Times New Roman" w:eastAsia="Calibri" w:hAnsi="Times New Roman" w:cs="Times New Roman"/>
                <w:sz w:val="24"/>
                <w:szCs w:val="24"/>
                <w:lang w:eastAsia="ar-SA"/>
              </w:rPr>
            </w:pPr>
            <w:r w:rsidRPr="00DA7EA5">
              <w:rPr>
                <w:rFonts w:ascii="Times New Roman" w:eastAsia="Calibri" w:hAnsi="Times New Roman" w:cs="Times New Roman"/>
                <w:sz w:val="24"/>
                <w:szCs w:val="24"/>
                <w:lang w:eastAsia="ar-SA"/>
              </w:rPr>
              <w:t>Проведение в установленном порядке обязательных и периодических медицинских осмотров (обследований)</w:t>
            </w:r>
          </w:p>
        </w:tc>
        <w:tc>
          <w:tcPr>
            <w:tcW w:w="1267" w:type="dxa"/>
            <w:vMerge w:val="restart"/>
            <w:tcBorders>
              <w:top w:val="single" w:sz="4" w:space="0" w:color="auto"/>
              <w:left w:val="single" w:sz="4" w:space="0" w:color="auto"/>
              <w:bottom w:val="single" w:sz="4" w:space="0" w:color="auto"/>
              <w:right w:val="single" w:sz="4" w:space="0" w:color="auto"/>
            </w:tcBorders>
          </w:tcPr>
          <w:p w:rsidR="00DA7EA5" w:rsidRPr="00DA7EA5" w:rsidRDefault="00DA7EA5" w:rsidP="00DA7EA5">
            <w:pPr>
              <w:suppressAutoHyphens/>
              <w:jc w:val="center"/>
              <w:rPr>
                <w:rFonts w:ascii="Times New Roman" w:eastAsia="Calibri" w:hAnsi="Times New Roman" w:cs="Times New Roman"/>
                <w:sz w:val="24"/>
                <w:szCs w:val="24"/>
                <w:lang w:eastAsia="ar-SA"/>
              </w:rPr>
            </w:pPr>
          </w:p>
          <w:p w:rsidR="00DA7EA5" w:rsidRPr="00DA7EA5" w:rsidRDefault="00DA7EA5" w:rsidP="00DA7EA5">
            <w:pPr>
              <w:suppressAutoHyphens/>
              <w:jc w:val="center"/>
              <w:rPr>
                <w:rFonts w:ascii="Times New Roman" w:eastAsia="Calibri" w:hAnsi="Times New Roman" w:cs="Times New Roman"/>
                <w:sz w:val="24"/>
                <w:szCs w:val="24"/>
                <w:lang w:eastAsia="ar-SA"/>
              </w:rPr>
            </w:pPr>
          </w:p>
          <w:p w:rsidR="00DA7EA5" w:rsidRPr="00DA7EA5" w:rsidRDefault="00DA7EA5" w:rsidP="00DA7EA5">
            <w:pPr>
              <w:suppressAutoHyphens/>
              <w:jc w:val="center"/>
              <w:rPr>
                <w:rFonts w:ascii="Times New Roman" w:eastAsia="Calibri" w:hAnsi="Times New Roman" w:cs="Times New Roman"/>
                <w:sz w:val="24"/>
                <w:szCs w:val="24"/>
                <w:lang w:eastAsia="ar-SA"/>
              </w:rPr>
            </w:pPr>
            <w:r w:rsidRPr="00DA7EA5">
              <w:rPr>
                <w:rFonts w:ascii="Times New Roman" w:eastAsia="Calibri" w:hAnsi="Times New Roman" w:cs="Times New Roman"/>
                <w:sz w:val="24"/>
                <w:szCs w:val="24"/>
                <w:lang w:eastAsia="ar-SA"/>
              </w:rPr>
              <w:t xml:space="preserve">Отделы администрации </w:t>
            </w:r>
            <w:proofErr w:type="spellStart"/>
            <w:r w:rsidRPr="00DA7EA5">
              <w:rPr>
                <w:rFonts w:ascii="Times New Roman" w:eastAsia="Calibri" w:hAnsi="Times New Roman" w:cs="Times New Roman"/>
                <w:sz w:val="24"/>
                <w:szCs w:val="24"/>
                <w:lang w:eastAsia="ar-SA"/>
              </w:rPr>
              <w:t>Тейковско</w:t>
            </w:r>
            <w:proofErr w:type="spellEnd"/>
          </w:p>
          <w:p w:rsidR="00DA7EA5" w:rsidRPr="00DA7EA5" w:rsidRDefault="00DA7EA5" w:rsidP="00DA7EA5">
            <w:pPr>
              <w:suppressAutoHyphens/>
              <w:jc w:val="center"/>
              <w:rPr>
                <w:rFonts w:ascii="Times New Roman" w:eastAsia="Calibri" w:hAnsi="Times New Roman" w:cs="Times New Roman"/>
                <w:sz w:val="24"/>
                <w:szCs w:val="24"/>
                <w:lang w:eastAsia="ar-SA"/>
              </w:rPr>
            </w:pPr>
            <w:proofErr w:type="spellStart"/>
            <w:r w:rsidRPr="00DA7EA5">
              <w:rPr>
                <w:rFonts w:ascii="Times New Roman" w:eastAsia="Calibri" w:hAnsi="Times New Roman" w:cs="Times New Roman"/>
                <w:sz w:val="24"/>
                <w:szCs w:val="24"/>
                <w:lang w:eastAsia="ar-SA"/>
              </w:rPr>
              <w:t>го</w:t>
            </w:r>
            <w:proofErr w:type="spellEnd"/>
            <w:r w:rsidRPr="00DA7EA5">
              <w:rPr>
                <w:rFonts w:ascii="Times New Roman" w:eastAsia="Calibri" w:hAnsi="Times New Roman" w:cs="Times New Roman"/>
                <w:sz w:val="24"/>
                <w:szCs w:val="24"/>
                <w:lang w:eastAsia="ar-SA"/>
              </w:rPr>
              <w:t xml:space="preserve"> муниципального района</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90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30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30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30</w:t>
            </w:r>
          </w:p>
        </w:tc>
      </w:tr>
      <w:tr w:rsidR="00DA7EA5" w:rsidRPr="00DA7EA5" w:rsidTr="00DA7EA5">
        <w:tc>
          <w:tcPr>
            <w:tcW w:w="516"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b/>
                <w:sz w:val="24"/>
                <w:szCs w:val="24"/>
                <w:lang w:eastAsia="ar-SA"/>
              </w:rPr>
            </w:pPr>
          </w:p>
        </w:tc>
        <w:tc>
          <w:tcPr>
            <w:tcW w:w="2832"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rPr>
                <w:rFonts w:ascii="Times New Roman" w:eastAsia="Calibri" w:hAnsi="Times New Roman" w:cs="Times New Roman"/>
                <w:sz w:val="24"/>
                <w:szCs w:val="24"/>
                <w:lang w:eastAsia="ar-SA"/>
              </w:rPr>
            </w:pPr>
            <w:r w:rsidRPr="00DA7EA5">
              <w:rPr>
                <w:rFonts w:ascii="Times New Roman" w:eastAsia="Calibri" w:hAnsi="Times New Roman" w:cs="Times New Roman"/>
                <w:sz w:val="24"/>
                <w:szCs w:val="24"/>
                <w:lang w:eastAsia="ar-SA"/>
              </w:rPr>
              <w:t>бюджетные ассигнования</w:t>
            </w: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90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30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30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30</w:t>
            </w:r>
          </w:p>
        </w:tc>
      </w:tr>
      <w:tr w:rsidR="00DA7EA5" w:rsidRPr="00DA7EA5" w:rsidTr="00DA7EA5">
        <w:tc>
          <w:tcPr>
            <w:tcW w:w="516"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b/>
                <w:sz w:val="24"/>
                <w:szCs w:val="24"/>
                <w:lang w:eastAsia="ar-SA"/>
              </w:rPr>
            </w:pPr>
          </w:p>
        </w:tc>
        <w:tc>
          <w:tcPr>
            <w:tcW w:w="2832"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rPr>
                <w:rFonts w:ascii="Times New Roman" w:eastAsia="Calibri" w:hAnsi="Times New Roman" w:cs="Times New Roman"/>
                <w:sz w:val="24"/>
                <w:szCs w:val="24"/>
                <w:lang w:eastAsia="ar-SA"/>
              </w:rPr>
            </w:pPr>
            <w:r w:rsidRPr="00DA7EA5">
              <w:rPr>
                <w:rFonts w:ascii="Times New Roman" w:eastAsia="Calibri" w:hAnsi="Times New Roman" w:cs="Times New Roman"/>
                <w:sz w:val="24"/>
                <w:szCs w:val="24"/>
                <w:lang w:eastAsia="ar-SA"/>
              </w:rPr>
              <w:t>бюджет Тейковского муниципального района</w:t>
            </w: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DA7EA5" w:rsidRPr="00DA7EA5" w:rsidRDefault="00DA7EA5" w:rsidP="00DA7EA5">
            <w:pPr>
              <w:rPr>
                <w:rFonts w:ascii="Times New Roman" w:eastAsia="Calibri" w:hAnsi="Times New Roman" w:cs="Times New Roman"/>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90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30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30</w:t>
            </w:r>
          </w:p>
        </w:tc>
        <w:tc>
          <w:tcPr>
            <w:tcW w:w="826" w:type="dxa"/>
            <w:tcBorders>
              <w:top w:val="single" w:sz="4" w:space="0" w:color="auto"/>
              <w:left w:val="single" w:sz="4" w:space="0" w:color="auto"/>
              <w:bottom w:val="single" w:sz="4" w:space="0" w:color="auto"/>
              <w:right w:val="single" w:sz="4" w:space="0" w:color="auto"/>
            </w:tcBorders>
            <w:hideMark/>
          </w:tcPr>
          <w:p w:rsidR="00DA7EA5" w:rsidRPr="00DA7EA5" w:rsidRDefault="00DA7EA5" w:rsidP="00DA7EA5">
            <w:pPr>
              <w:suppressAutoHyphens/>
              <w:jc w:val="center"/>
              <w:rPr>
                <w:rFonts w:ascii="Times New Roman" w:eastAsia="Calibri" w:hAnsi="Times New Roman" w:cs="Times New Roman"/>
                <w:b/>
                <w:sz w:val="24"/>
                <w:szCs w:val="24"/>
                <w:lang w:eastAsia="ar-SA"/>
              </w:rPr>
            </w:pPr>
            <w:r w:rsidRPr="00DA7EA5">
              <w:rPr>
                <w:rFonts w:ascii="Times New Roman" w:eastAsia="Calibri" w:hAnsi="Times New Roman" w:cs="Times New Roman"/>
                <w:b/>
                <w:sz w:val="24"/>
                <w:szCs w:val="24"/>
                <w:lang w:eastAsia="ar-SA"/>
              </w:rPr>
              <w:t>30</w:t>
            </w:r>
          </w:p>
        </w:tc>
      </w:tr>
      <w:tr w:rsidR="0072016D" w:rsidRPr="00DA7EA5" w:rsidTr="00DA7EA5">
        <w:tc>
          <w:tcPr>
            <w:tcW w:w="516" w:type="dxa"/>
            <w:tcBorders>
              <w:top w:val="single" w:sz="4" w:space="0" w:color="auto"/>
              <w:left w:val="single" w:sz="4" w:space="0" w:color="auto"/>
              <w:bottom w:val="single" w:sz="4" w:space="0" w:color="auto"/>
              <w:right w:val="single" w:sz="4" w:space="0" w:color="auto"/>
            </w:tcBorders>
            <w:vAlign w:val="center"/>
          </w:tcPr>
          <w:p w:rsidR="0072016D" w:rsidRPr="00DA7EA5" w:rsidRDefault="0072016D" w:rsidP="00DA7EA5">
            <w:pPr>
              <w:rPr>
                <w:rFonts w:ascii="Times New Roman" w:eastAsia="Calibri" w:hAnsi="Times New Roman" w:cs="Times New Roman"/>
                <w:b/>
                <w:sz w:val="24"/>
                <w:szCs w:val="24"/>
                <w:lang w:eastAsia="ar-SA"/>
              </w:rPr>
            </w:pPr>
          </w:p>
        </w:tc>
        <w:tc>
          <w:tcPr>
            <w:tcW w:w="2832" w:type="dxa"/>
            <w:tcBorders>
              <w:top w:val="single" w:sz="4" w:space="0" w:color="auto"/>
              <w:left w:val="single" w:sz="4" w:space="0" w:color="auto"/>
              <w:bottom w:val="single" w:sz="4" w:space="0" w:color="auto"/>
              <w:right w:val="single" w:sz="4" w:space="0" w:color="auto"/>
            </w:tcBorders>
          </w:tcPr>
          <w:p w:rsidR="0072016D" w:rsidRPr="00DA7EA5" w:rsidRDefault="0072016D" w:rsidP="00DA7EA5">
            <w:pPr>
              <w:suppressAutoHyphens/>
              <w:rPr>
                <w:rFonts w:ascii="Times New Roman" w:eastAsia="Calibri" w:hAnsi="Times New Roman" w:cs="Times New Roman"/>
                <w:sz w:val="24"/>
                <w:szCs w:val="24"/>
                <w:lang w:eastAsia="ar-SA"/>
              </w:rPr>
            </w:pPr>
          </w:p>
        </w:tc>
        <w:tc>
          <w:tcPr>
            <w:tcW w:w="1267" w:type="dxa"/>
            <w:tcBorders>
              <w:top w:val="single" w:sz="4" w:space="0" w:color="auto"/>
              <w:left w:val="single" w:sz="4" w:space="0" w:color="auto"/>
              <w:bottom w:val="single" w:sz="4" w:space="0" w:color="auto"/>
              <w:right w:val="single" w:sz="4" w:space="0" w:color="auto"/>
            </w:tcBorders>
            <w:vAlign w:val="center"/>
          </w:tcPr>
          <w:p w:rsidR="0072016D" w:rsidRPr="00DA7EA5" w:rsidRDefault="0072016D" w:rsidP="00DA7EA5">
            <w:pPr>
              <w:rPr>
                <w:rFonts w:ascii="Times New Roman" w:eastAsia="Calibri" w:hAnsi="Times New Roman" w:cs="Times New Roman"/>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tcPr>
          <w:p w:rsidR="0072016D" w:rsidRPr="00DA7EA5" w:rsidRDefault="0072016D" w:rsidP="00DA7EA5">
            <w:pPr>
              <w:suppressAutoHyphens/>
              <w:jc w:val="center"/>
              <w:rPr>
                <w:rFonts w:ascii="Times New Roman" w:eastAsia="Calibri" w:hAnsi="Times New Roman" w:cs="Times New Roman"/>
                <w:b/>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tcPr>
          <w:p w:rsidR="0072016D" w:rsidRPr="00DA7EA5" w:rsidRDefault="0072016D" w:rsidP="00DA7EA5">
            <w:pPr>
              <w:suppressAutoHyphens/>
              <w:jc w:val="center"/>
              <w:rPr>
                <w:rFonts w:ascii="Times New Roman" w:eastAsia="Calibri" w:hAnsi="Times New Roman" w:cs="Times New Roman"/>
                <w:b/>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tcPr>
          <w:p w:rsidR="0072016D" w:rsidRPr="00DA7EA5" w:rsidRDefault="0072016D" w:rsidP="00DA7EA5">
            <w:pPr>
              <w:suppressAutoHyphens/>
              <w:jc w:val="center"/>
              <w:rPr>
                <w:rFonts w:ascii="Times New Roman" w:eastAsia="Calibri" w:hAnsi="Times New Roman" w:cs="Times New Roman"/>
                <w:b/>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tcPr>
          <w:p w:rsidR="0072016D" w:rsidRPr="00DA7EA5" w:rsidRDefault="0072016D" w:rsidP="00DA7EA5">
            <w:pPr>
              <w:suppressAutoHyphens/>
              <w:jc w:val="center"/>
              <w:rPr>
                <w:rFonts w:ascii="Times New Roman" w:eastAsia="Calibri" w:hAnsi="Times New Roman" w:cs="Times New Roman"/>
                <w:b/>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tcPr>
          <w:p w:rsidR="0072016D" w:rsidRPr="00DA7EA5" w:rsidRDefault="0072016D" w:rsidP="00DA7EA5">
            <w:pPr>
              <w:suppressAutoHyphens/>
              <w:jc w:val="center"/>
              <w:rPr>
                <w:rFonts w:ascii="Times New Roman" w:eastAsia="Calibri" w:hAnsi="Times New Roman" w:cs="Times New Roman"/>
                <w:b/>
                <w:sz w:val="24"/>
                <w:szCs w:val="24"/>
                <w:lang w:eastAsia="ar-SA"/>
              </w:rPr>
            </w:pPr>
          </w:p>
        </w:tc>
        <w:tc>
          <w:tcPr>
            <w:tcW w:w="826" w:type="dxa"/>
            <w:tcBorders>
              <w:top w:val="single" w:sz="4" w:space="0" w:color="auto"/>
              <w:left w:val="single" w:sz="4" w:space="0" w:color="auto"/>
              <w:bottom w:val="single" w:sz="4" w:space="0" w:color="auto"/>
              <w:right w:val="single" w:sz="4" w:space="0" w:color="auto"/>
            </w:tcBorders>
          </w:tcPr>
          <w:p w:rsidR="0072016D" w:rsidRPr="00DA7EA5" w:rsidRDefault="0072016D" w:rsidP="00DA7EA5">
            <w:pPr>
              <w:suppressAutoHyphens/>
              <w:jc w:val="center"/>
              <w:rPr>
                <w:rFonts w:ascii="Times New Roman" w:eastAsia="Calibri" w:hAnsi="Times New Roman" w:cs="Times New Roman"/>
                <w:b/>
                <w:sz w:val="24"/>
                <w:szCs w:val="24"/>
                <w:lang w:eastAsia="ar-SA"/>
              </w:rPr>
            </w:pPr>
          </w:p>
        </w:tc>
      </w:tr>
    </w:tbl>
    <w:p w:rsidR="00DA7EA5" w:rsidRDefault="00DA7EA5"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P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right"/>
        <w:rPr>
          <w:rFonts w:ascii="Times New Roman" w:eastAsia="Times New Roman" w:hAnsi="Times New Roman" w:cs="Times New Roman"/>
          <w:b/>
          <w:sz w:val="28"/>
          <w:szCs w:val="24"/>
          <w:lang w:eastAsia="ar-SA"/>
        </w:rPr>
      </w:pPr>
      <w:r w:rsidRPr="004C4ACB">
        <w:rPr>
          <w:rFonts w:ascii="Times New Roman" w:eastAsia="Times New Roman" w:hAnsi="Times New Roman" w:cs="Times New Roman"/>
          <w:b/>
          <w:sz w:val="28"/>
          <w:szCs w:val="24"/>
          <w:lang w:eastAsia="ar-SA"/>
        </w:rPr>
        <w:t>Для заметок</w:t>
      </w: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bookmarkStart w:id="27" w:name="_GoBack"/>
      <w:bookmarkEnd w:id="27"/>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P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right"/>
        <w:rPr>
          <w:rFonts w:ascii="Times New Roman" w:eastAsia="Times New Roman" w:hAnsi="Times New Roman" w:cs="Times New Roman"/>
          <w:b/>
          <w:sz w:val="28"/>
          <w:szCs w:val="24"/>
          <w:lang w:eastAsia="ar-SA"/>
        </w:rPr>
      </w:pPr>
      <w:r w:rsidRPr="004C4ACB">
        <w:rPr>
          <w:rFonts w:ascii="Times New Roman" w:eastAsia="Times New Roman" w:hAnsi="Times New Roman" w:cs="Times New Roman"/>
          <w:b/>
          <w:sz w:val="28"/>
          <w:szCs w:val="24"/>
          <w:lang w:eastAsia="ar-SA"/>
        </w:rPr>
        <w:t>Для заметок</w:t>
      </w:r>
    </w:p>
    <w:p w:rsidR="004C4ACB" w:rsidRP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b/>
          <w:sz w:val="28"/>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4C4ACB" w:rsidRDefault="004C4ACB" w:rsidP="004C4AC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sz w:val="24"/>
          <w:szCs w:val="24"/>
          <w:lang w:eastAsia="ar-SA"/>
        </w:rPr>
      </w:pPr>
    </w:p>
    <w:p w:rsidR="00DA7EA5" w:rsidRDefault="00DA7EA5"/>
    <w:p w:rsidR="00DA7EA5" w:rsidRDefault="00DA7EA5"/>
    <w:p w:rsidR="00DA7EA5" w:rsidRDefault="00DA7EA5"/>
    <w:sectPr w:rsidR="00DA7E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7C8" w:rsidRDefault="005267C8" w:rsidP="00A44252">
      <w:pPr>
        <w:spacing w:after="0" w:line="240" w:lineRule="auto"/>
      </w:pPr>
      <w:r>
        <w:separator/>
      </w:r>
    </w:p>
  </w:endnote>
  <w:endnote w:type="continuationSeparator" w:id="0">
    <w:p w:rsidR="005267C8" w:rsidRDefault="005267C8" w:rsidP="00A4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lbany AMT">
    <w:altName w:val="Arial"/>
    <w:charset w:val="00"/>
    <w:family w:val="auto"/>
    <w:pitch w:val="variable"/>
  </w:font>
  <w:font w:name="Lucidasans">
    <w:altName w:val="Times New Roman"/>
    <w:charset w:val="00"/>
    <w:family w:val="auto"/>
    <w:pitch w:val="variable"/>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13,5">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821999"/>
      <w:docPartObj>
        <w:docPartGallery w:val="Page Numbers (Bottom of Page)"/>
        <w:docPartUnique/>
      </w:docPartObj>
    </w:sdtPr>
    <w:sdtContent>
      <w:p w:rsidR="00193FD2" w:rsidRDefault="00193FD2">
        <w:pPr>
          <w:pStyle w:val="af3"/>
          <w:jc w:val="center"/>
        </w:pPr>
        <w:r>
          <w:fldChar w:fldCharType="begin"/>
        </w:r>
        <w:r>
          <w:instrText>PAGE   \* MERGEFORMAT</w:instrText>
        </w:r>
        <w:r>
          <w:fldChar w:fldCharType="separate"/>
        </w:r>
        <w:r w:rsidR="00A96A5F">
          <w:rPr>
            <w:noProof/>
          </w:rPr>
          <w:t>79</w:t>
        </w:r>
        <w:r>
          <w:fldChar w:fldCharType="end"/>
        </w:r>
      </w:p>
    </w:sdtContent>
  </w:sdt>
  <w:p w:rsidR="00193FD2" w:rsidRDefault="00193FD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7C8" w:rsidRDefault="005267C8" w:rsidP="00A44252">
      <w:pPr>
        <w:spacing w:after="0" w:line="240" w:lineRule="auto"/>
      </w:pPr>
      <w:r>
        <w:separator/>
      </w:r>
    </w:p>
  </w:footnote>
  <w:footnote w:type="continuationSeparator" w:id="0">
    <w:p w:rsidR="005267C8" w:rsidRDefault="005267C8" w:rsidP="00A44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360"/>
        </w:tabs>
        <w:ind w:left="360" w:hanging="360"/>
      </w:pPr>
    </w:lvl>
    <w:lvl w:ilvl="1">
      <w:start w:val="1"/>
      <w:numFmt w:val="decimal"/>
      <w:lvlText w:val="%1.%2."/>
      <w:lvlJc w:val="left"/>
      <w:pPr>
        <w:tabs>
          <w:tab w:val="num" w:pos="975"/>
        </w:tabs>
        <w:ind w:left="975" w:hanging="360"/>
      </w:pPr>
    </w:lvl>
    <w:lvl w:ilvl="2">
      <w:start w:val="1"/>
      <w:numFmt w:val="decimal"/>
      <w:lvlText w:val="%1.%2.%3."/>
      <w:lvlJc w:val="left"/>
      <w:pPr>
        <w:tabs>
          <w:tab w:val="num" w:pos="1590"/>
        </w:tabs>
        <w:ind w:left="1590" w:hanging="360"/>
      </w:pPr>
    </w:lvl>
    <w:lvl w:ilvl="3">
      <w:start w:val="1"/>
      <w:numFmt w:val="decimal"/>
      <w:lvlText w:val="%1.%2.%3.%4."/>
      <w:lvlJc w:val="left"/>
      <w:pPr>
        <w:tabs>
          <w:tab w:val="num" w:pos="2205"/>
        </w:tabs>
        <w:ind w:left="2205" w:hanging="360"/>
      </w:pPr>
    </w:lvl>
    <w:lvl w:ilvl="4">
      <w:start w:val="1"/>
      <w:numFmt w:val="decimal"/>
      <w:lvlText w:val="%1.%2.%3.%4.%5."/>
      <w:lvlJc w:val="left"/>
      <w:pPr>
        <w:tabs>
          <w:tab w:val="num" w:pos="2820"/>
        </w:tabs>
        <w:ind w:left="2820" w:hanging="360"/>
      </w:pPr>
    </w:lvl>
    <w:lvl w:ilvl="5">
      <w:start w:val="1"/>
      <w:numFmt w:val="decimal"/>
      <w:lvlText w:val="%1.%2.%3.%4.%5.%6."/>
      <w:lvlJc w:val="left"/>
      <w:pPr>
        <w:tabs>
          <w:tab w:val="num" w:pos="3435"/>
        </w:tabs>
        <w:ind w:left="3435" w:hanging="360"/>
      </w:pPr>
    </w:lvl>
    <w:lvl w:ilvl="6">
      <w:start w:val="1"/>
      <w:numFmt w:val="decimal"/>
      <w:lvlText w:val="%1.%2.%3.%4.%5.%6.%7."/>
      <w:lvlJc w:val="left"/>
      <w:pPr>
        <w:tabs>
          <w:tab w:val="num" w:pos="4050"/>
        </w:tabs>
        <w:ind w:left="4050" w:hanging="360"/>
      </w:pPr>
    </w:lvl>
    <w:lvl w:ilvl="7">
      <w:start w:val="1"/>
      <w:numFmt w:val="decimal"/>
      <w:lvlText w:val="%1.%2.%3.%4.%5.%6.%7.%8."/>
      <w:lvlJc w:val="left"/>
      <w:pPr>
        <w:tabs>
          <w:tab w:val="num" w:pos="4665"/>
        </w:tabs>
        <w:ind w:left="4665" w:hanging="360"/>
      </w:pPr>
    </w:lvl>
    <w:lvl w:ilvl="8">
      <w:start w:val="1"/>
      <w:numFmt w:val="decimal"/>
      <w:lvlText w:val="%1.%2.%3.%4.%5.%6.%7.%8.%9."/>
      <w:lvlJc w:val="left"/>
      <w:pPr>
        <w:tabs>
          <w:tab w:val="num" w:pos="5280"/>
        </w:tabs>
        <w:ind w:left="528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9B3"/>
    <w:multiLevelType w:val="hybridMultilevel"/>
    <w:tmpl w:val="00002D12"/>
    <w:lvl w:ilvl="0" w:tplc="0000074D">
      <w:start w:val="1"/>
      <w:numFmt w:val="bullet"/>
      <w:lvlText w:val="ООО"/>
      <w:lvlJc w:val="left"/>
      <w:pPr>
        <w:tabs>
          <w:tab w:val="num" w:pos="720"/>
        </w:tabs>
        <w:ind w:left="720" w:hanging="360"/>
      </w:pPr>
    </w:lvl>
    <w:lvl w:ilvl="1" w:tplc="00004DC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4AE1"/>
    <w:multiLevelType w:val="hybridMultilevel"/>
    <w:tmpl w:val="00003D6C"/>
    <w:lvl w:ilvl="0" w:tplc="00002CD6">
      <w:start w:val="1"/>
      <w:numFmt w:val="bullet"/>
      <w:lvlText w:val="В"/>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DB7"/>
    <w:multiLevelType w:val="hybridMultilevel"/>
    <w:tmpl w:val="00001547"/>
    <w:lvl w:ilvl="0" w:tplc="000054DE">
      <w:start w:val="1"/>
      <w:numFmt w:val="bullet"/>
      <w:lvlText w:val="-"/>
      <w:lvlJc w:val="left"/>
      <w:pPr>
        <w:tabs>
          <w:tab w:val="num" w:pos="927"/>
        </w:tabs>
        <w:ind w:left="927"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039"/>
    <w:multiLevelType w:val="hybridMultilevel"/>
    <w:tmpl w:val="0000542C"/>
    <w:lvl w:ilvl="0" w:tplc="00001953">
      <w:start w:val="1"/>
      <w:numFmt w:val="bullet"/>
      <w:lvlText w:val="В"/>
      <w:lvlJc w:val="left"/>
      <w:pPr>
        <w:tabs>
          <w:tab w:val="num" w:pos="720"/>
        </w:tabs>
        <w:ind w:left="720" w:hanging="360"/>
      </w:pPr>
    </w:lvl>
    <w:lvl w:ilvl="1" w:tplc="00006BC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EEC228D"/>
    <w:multiLevelType w:val="hybridMultilevel"/>
    <w:tmpl w:val="68E0DFF4"/>
    <w:lvl w:ilvl="0" w:tplc="0419000F">
      <w:start w:val="1"/>
      <w:numFmt w:val="decimal"/>
      <w:lvlText w:val="%1."/>
      <w:lvlJc w:val="left"/>
      <w:pPr>
        <w:ind w:left="220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19D7A3C"/>
    <w:multiLevelType w:val="hybridMultilevel"/>
    <w:tmpl w:val="E6B4051C"/>
    <w:lvl w:ilvl="0" w:tplc="C1823628">
      <w:start w:val="1"/>
      <w:numFmt w:val="decimal"/>
      <w:lvlText w:val="%1."/>
      <w:lvlJc w:val="left"/>
      <w:pPr>
        <w:ind w:left="1200" w:hanging="360"/>
      </w:pPr>
      <w:rPr>
        <w:rFonts w:cs="Times New Roman"/>
      </w:rPr>
    </w:lvl>
    <w:lvl w:ilvl="1" w:tplc="04190019">
      <w:start w:val="1"/>
      <w:numFmt w:val="lowerLetter"/>
      <w:lvlText w:val="%2."/>
      <w:lvlJc w:val="left"/>
      <w:pPr>
        <w:ind w:left="1920" w:hanging="360"/>
      </w:pPr>
      <w:rPr>
        <w:rFonts w:cs="Times New Roman"/>
      </w:rPr>
    </w:lvl>
    <w:lvl w:ilvl="2" w:tplc="0419001B">
      <w:start w:val="1"/>
      <w:numFmt w:val="lowerRoman"/>
      <w:lvlText w:val="%3."/>
      <w:lvlJc w:val="right"/>
      <w:pPr>
        <w:ind w:left="2640" w:hanging="180"/>
      </w:pPr>
      <w:rPr>
        <w:rFonts w:cs="Times New Roman"/>
      </w:rPr>
    </w:lvl>
    <w:lvl w:ilvl="3" w:tplc="0419000F">
      <w:start w:val="1"/>
      <w:numFmt w:val="decimal"/>
      <w:lvlText w:val="%4."/>
      <w:lvlJc w:val="left"/>
      <w:pPr>
        <w:ind w:left="3360" w:hanging="360"/>
      </w:pPr>
      <w:rPr>
        <w:rFonts w:cs="Times New Roman"/>
      </w:rPr>
    </w:lvl>
    <w:lvl w:ilvl="4" w:tplc="04190019">
      <w:start w:val="1"/>
      <w:numFmt w:val="lowerLetter"/>
      <w:lvlText w:val="%5."/>
      <w:lvlJc w:val="left"/>
      <w:pPr>
        <w:ind w:left="4080" w:hanging="360"/>
      </w:pPr>
      <w:rPr>
        <w:rFonts w:cs="Times New Roman"/>
      </w:rPr>
    </w:lvl>
    <w:lvl w:ilvl="5" w:tplc="0419001B">
      <w:start w:val="1"/>
      <w:numFmt w:val="lowerRoman"/>
      <w:lvlText w:val="%6."/>
      <w:lvlJc w:val="right"/>
      <w:pPr>
        <w:ind w:left="4800" w:hanging="180"/>
      </w:pPr>
      <w:rPr>
        <w:rFonts w:cs="Times New Roman"/>
      </w:rPr>
    </w:lvl>
    <w:lvl w:ilvl="6" w:tplc="0419000F">
      <w:start w:val="1"/>
      <w:numFmt w:val="decimal"/>
      <w:lvlText w:val="%7."/>
      <w:lvlJc w:val="left"/>
      <w:pPr>
        <w:ind w:left="5520" w:hanging="360"/>
      </w:pPr>
      <w:rPr>
        <w:rFonts w:cs="Times New Roman"/>
      </w:rPr>
    </w:lvl>
    <w:lvl w:ilvl="7" w:tplc="04190019">
      <w:start w:val="1"/>
      <w:numFmt w:val="lowerLetter"/>
      <w:lvlText w:val="%8."/>
      <w:lvlJc w:val="left"/>
      <w:pPr>
        <w:ind w:left="6240" w:hanging="360"/>
      </w:pPr>
      <w:rPr>
        <w:rFonts w:cs="Times New Roman"/>
      </w:rPr>
    </w:lvl>
    <w:lvl w:ilvl="8" w:tplc="0419001B">
      <w:start w:val="1"/>
      <w:numFmt w:val="lowerRoman"/>
      <w:lvlText w:val="%9."/>
      <w:lvlJc w:val="right"/>
      <w:pPr>
        <w:ind w:left="6960" w:hanging="180"/>
      </w:pPr>
      <w:rPr>
        <w:rFonts w:cs="Times New Roman"/>
      </w:rPr>
    </w:lvl>
  </w:abstractNum>
  <w:abstractNum w:abstractNumId="9" w15:restartNumberingAfterBreak="0">
    <w:nsid w:val="14E00464"/>
    <w:multiLevelType w:val="hybridMultilevel"/>
    <w:tmpl w:val="062291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CB37B40"/>
    <w:multiLevelType w:val="hybridMultilevel"/>
    <w:tmpl w:val="174AEC7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1084A48"/>
    <w:multiLevelType w:val="hybridMultilevel"/>
    <w:tmpl w:val="9F5C3756"/>
    <w:lvl w:ilvl="0" w:tplc="6BEC9E0C">
      <w:start w:val="1"/>
      <w:numFmt w:val="decimal"/>
      <w:lvlText w:val="%1."/>
      <w:lvlJc w:val="left"/>
      <w:pPr>
        <w:ind w:left="3337" w:hanging="360"/>
      </w:pPr>
      <w:rPr>
        <w:rFonts w:cs="Times New Roman"/>
      </w:rPr>
    </w:lvl>
    <w:lvl w:ilvl="1" w:tplc="04190019">
      <w:start w:val="1"/>
      <w:numFmt w:val="lowerLetter"/>
      <w:lvlText w:val="%2."/>
      <w:lvlJc w:val="left"/>
      <w:pPr>
        <w:ind w:left="4057" w:hanging="360"/>
      </w:pPr>
      <w:rPr>
        <w:rFonts w:cs="Times New Roman"/>
      </w:rPr>
    </w:lvl>
    <w:lvl w:ilvl="2" w:tplc="0419001B">
      <w:start w:val="1"/>
      <w:numFmt w:val="lowerRoman"/>
      <w:lvlText w:val="%3."/>
      <w:lvlJc w:val="right"/>
      <w:pPr>
        <w:ind w:left="4777" w:hanging="180"/>
      </w:pPr>
      <w:rPr>
        <w:rFonts w:cs="Times New Roman"/>
      </w:rPr>
    </w:lvl>
    <w:lvl w:ilvl="3" w:tplc="0419000F">
      <w:start w:val="1"/>
      <w:numFmt w:val="decimal"/>
      <w:lvlText w:val="%4."/>
      <w:lvlJc w:val="left"/>
      <w:pPr>
        <w:ind w:left="5497" w:hanging="360"/>
      </w:pPr>
      <w:rPr>
        <w:rFonts w:cs="Times New Roman"/>
      </w:rPr>
    </w:lvl>
    <w:lvl w:ilvl="4" w:tplc="04190019">
      <w:start w:val="1"/>
      <w:numFmt w:val="lowerLetter"/>
      <w:lvlText w:val="%5."/>
      <w:lvlJc w:val="left"/>
      <w:pPr>
        <w:ind w:left="6217" w:hanging="360"/>
      </w:pPr>
      <w:rPr>
        <w:rFonts w:cs="Times New Roman"/>
      </w:rPr>
    </w:lvl>
    <w:lvl w:ilvl="5" w:tplc="0419001B">
      <w:start w:val="1"/>
      <w:numFmt w:val="lowerRoman"/>
      <w:lvlText w:val="%6."/>
      <w:lvlJc w:val="right"/>
      <w:pPr>
        <w:ind w:left="6937" w:hanging="180"/>
      </w:pPr>
      <w:rPr>
        <w:rFonts w:cs="Times New Roman"/>
      </w:rPr>
    </w:lvl>
    <w:lvl w:ilvl="6" w:tplc="0419000F">
      <w:start w:val="1"/>
      <w:numFmt w:val="decimal"/>
      <w:lvlText w:val="%7."/>
      <w:lvlJc w:val="left"/>
      <w:pPr>
        <w:ind w:left="7657" w:hanging="360"/>
      </w:pPr>
      <w:rPr>
        <w:rFonts w:cs="Times New Roman"/>
      </w:rPr>
    </w:lvl>
    <w:lvl w:ilvl="7" w:tplc="04190019">
      <w:start w:val="1"/>
      <w:numFmt w:val="lowerLetter"/>
      <w:lvlText w:val="%8."/>
      <w:lvlJc w:val="left"/>
      <w:pPr>
        <w:ind w:left="8377" w:hanging="360"/>
      </w:pPr>
      <w:rPr>
        <w:rFonts w:cs="Times New Roman"/>
      </w:rPr>
    </w:lvl>
    <w:lvl w:ilvl="8" w:tplc="0419001B">
      <w:start w:val="1"/>
      <w:numFmt w:val="lowerRoman"/>
      <w:lvlText w:val="%9."/>
      <w:lvlJc w:val="right"/>
      <w:pPr>
        <w:ind w:left="9097" w:hanging="180"/>
      </w:pPr>
      <w:rPr>
        <w:rFonts w:cs="Times New Roman"/>
      </w:rPr>
    </w:lvl>
  </w:abstractNum>
  <w:abstractNum w:abstractNumId="12" w15:restartNumberingAfterBreak="0">
    <w:nsid w:val="51B67DB4"/>
    <w:multiLevelType w:val="hybridMultilevel"/>
    <w:tmpl w:val="7C6840DC"/>
    <w:lvl w:ilvl="0" w:tplc="42D07928">
      <w:start w:val="1"/>
      <w:numFmt w:val="decimal"/>
      <w:lvlText w:val="%1."/>
      <w:lvlJc w:val="left"/>
      <w:pPr>
        <w:ind w:left="440" w:hanging="360"/>
      </w:pPr>
      <w:rPr>
        <w:rFonts w:cs="Times New Roman"/>
      </w:rPr>
    </w:lvl>
    <w:lvl w:ilvl="1" w:tplc="04190019">
      <w:start w:val="1"/>
      <w:numFmt w:val="lowerLetter"/>
      <w:lvlText w:val="%2."/>
      <w:lvlJc w:val="left"/>
      <w:pPr>
        <w:ind w:left="1160" w:hanging="360"/>
      </w:pPr>
      <w:rPr>
        <w:rFonts w:cs="Times New Roman"/>
      </w:rPr>
    </w:lvl>
    <w:lvl w:ilvl="2" w:tplc="0419001B">
      <w:start w:val="1"/>
      <w:numFmt w:val="lowerRoman"/>
      <w:lvlText w:val="%3."/>
      <w:lvlJc w:val="right"/>
      <w:pPr>
        <w:ind w:left="1880" w:hanging="180"/>
      </w:pPr>
      <w:rPr>
        <w:rFonts w:cs="Times New Roman"/>
      </w:rPr>
    </w:lvl>
    <w:lvl w:ilvl="3" w:tplc="0419000F">
      <w:start w:val="1"/>
      <w:numFmt w:val="decimal"/>
      <w:lvlText w:val="%4."/>
      <w:lvlJc w:val="left"/>
      <w:pPr>
        <w:ind w:left="2600" w:hanging="360"/>
      </w:pPr>
      <w:rPr>
        <w:rFonts w:cs="Times New Roman"/>
      </w:rPr>
    </w:lvl>
    <w:lvl w:ilvl="4" w:tplc="04190019">
      <w:start w:val="1"/>
      <w:numFmt w:val="lowerLetter"/>
      <w:lvlText w:val="%5."/>
      <w:lvlJc w:val="left"/>
      <w:pPr>
        <w:ind w:left="3320" w:hanging="360"/>
      </w:pPr>
      <w:rPr>
        <w:rFonts w:cs="Times New Roman"/>
      </w:rPr>
    </w:lvl>
    <w:lvl w:ilvl="5" w:tplc="0419001B">
      <w:start w:val="1"/>
      <w:numFmt w:val="lowerRoman"/>
      <w:lvlText w:val="%6."/>
      <w:lvlJc w:val="right"/>
      <w:pPr>
        <w:ind w:left="4040" w:hanging="180"/>
      </w:pPr>
      <w:rPr>
        <w:rFonts w:cs="Times New Roman"/>
      </w:rPr>
    </w:lvl>
    <w:lvl w:ilvl="6" w:tplc="0419000F">
      <w:start w:val="1"/>
      <w:numFmt w:val="decimal"/>
      <w:lvlText w:val="%7."/>
      <w:lvlJc w:val="left"/>
      <w:pPr>
        <w:ind w:left="4760" w:hanging="360"/>
      </w:pPr>
      <w:rPr>
        <w:rFonts w:cs="Times New Roman"/>
      </w:rPr>
    </w:lvl>
    <w:lvl w:ilvl="7" w:tplc="04190019">
      <w:start w:val="1"/>
      <w:numFmt w:val="lowerLetter"/>
      <w:lvlText w:val="%8."/>
      <w:lvlJc w:val="left"/>
      <w:pPr>
        <w:ind w:left="5480" w:hanging="360"/>
      </w:pPr>
      <w:rPr>
        <w:rFonts w:cs="Times New Roman"/>
      </w:rPr>
    </w:lvl>
    <w:lvl w:ilvl="8" w:tplc="0419001B">
      <w:start w:val="1"/>
      <w:numFmt w:val="lowerRoman"/>
      <w:lvlText w:val="%9."/>
      <w:lvlJc w:val="right"/>
      <w:pPr>
        <w:ind w:left="6200" w:hanging="180"/>
      </w:pPr>
      <w:rPr>
        <w:rFonts w:cs="Times New Roman"/>
      </w:rPr>
    </w:lvl>
  </w:abstractNum>
  <w:abstractNum w:abstractNumId="13" w15:restartNumberingAfterBreak="0">
    <w:nsid w:val="617A6090"/>
    <w:multiLevelType w:val="multilevel"/>
    <w:tmpl w:val="174AEC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0E60792"/>
    <w:multiLevelType w:val="hybridMultilevel"/>
    <w:tmpl w:val="2C1C85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13"/>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lvlOverride w:ilvl="3"/>
    <w:lvlOverride w:ilvl="4"/>
    <w:lvlOverride w:ilvl="5"/>
    <w:lvlOverride w:ilvl="6"/>
    <w:lvlOverride w:ilvl="7"/>
    <w:lvlOverride w:ilvl="8"/>
  </w:num>
  <w:num w:numId="9">
    <w:abstractNumId w:val="4"/>
  </w:num>
  <w:num w:numId="10">
    <w:abstractNumId w:val="5"/>
  </w:num>
  <w:num w:numId="11">
    <w:abstractNumId w:val="3"/>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lvlOverride w:ilvl="1">
      <w:startOverride w:val="2"/>
    </w:lvlOverride>
    <w:lvlOverride w:ilvl="2"/>
    <w:lvlOverride w:ilvl="3"/>
    <w:lvlOverride w:ilvl="4"/>
    <w:lvlOverride w:ilvl="5"/>
    <w:lvlOverride w:ilvl="6"/>
    <w:lvlOverride w:ilvl="7"/>
    <w:lvlOverride w:ilvl="8"/>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56"/>
    <w:rsid w:val="000F02C8"/>
    <w:rsid w:val="00147A91"/>
    <w:rsid w:val="00193FD2"/>
    <w:rsid w:val="002D0E26"/>
    <w:rsid w:val="00496921"/>
    <w:rsid w:val="004C4ACB"/>
    <w:rsid w:val="0052469D"/>
    <w:rsid w:val="005267C8"/>
    <w:rsid w:val="0072016D"/>
    <w:rsid w:val="0073256F"/>
    <w:rsid w:val="00797E56"/>
    <w:rsid w:val="007F4B90"/>
    <w:rsid w:val="00843576"/>
    <w:rsid w:val="00883090"/>
    <w:rsid w:val="008C6938"/>
    <w:rsid w:val="00A44252"/>
    <w:rsid w:val="00A96A5F"/>
    <w:rsid w:val="00AE46AF"/>
    <w:rsid w:val="00BB3A80"/>
    <w:rsid w:val="00C92F49"/>
    <w:rsid w:val="00D20792"/>
    <w:rsid w:val="00D53AA3"/>
    <w:rsid w:val="00D87488"/>
    <w:rsid w:val="00DA7EA5"/>
    <w:rsid w:val="00DE34D3"/>
    <w:rsid w:val="00DF33A6"/>
    <w:rsid w:val="00E63FDC"/>
    <w:rsid w:val="00ED3878"/>
    <w:rsid w:val="00F25B3C"/>
    <w:rsid w:val="00FF3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83016DB-8CBD-4D21-817E-C623C8AB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44252"/>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252"/>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A44252"/>
  </w:style>
  <w:style w:type="character" w:customStyle="1" w:styleId="Absatz-Standardschriftart">
    <w:name w:val="Absatz-Standardschriftart"/>
    <w:rsid w:val="00A44252"/>
  </w:style>
  <w:style w:type="character" w:customStyle="1" w:styleId="WW-Absatz-Standardschriftart">
    <w:name w:val="WW-Absatz-Standardschriftart"/>
    <w:rsid w:val="00A44252"/>
  </w:style>
  <w:style w:type="character" w:customStyle="1" w:styleId="WW-Absatz-Standardschriftart1">
    <w:name w:val="WW-Absatz-Standardschriftart1"/>
    <w:rsid w:val="00A44252"/>
  </w:style>
  <w:style w:type="character" w:customStyle="1" w:styleId="WW-Absatz-Standardschriftart11">
    <w:name w:val="WW-Absatz-Standardschriftart11"/>
    <w:rsid w:val="00A44252"/>
  </w:style>
  <w:style w:type="character" w:customStyle="1" w:styleId="WW-Absatz-Standardschriftart111">
    <w:name w:val="WW-Absatz-Standardschriftart111"/>
    <w:rsid w:val="00A44252"/>
  </w:style>
  <w:style w:type="character" w:customStyle="1" w:styleId="a3">
    <w:name w:val="Символ нумерации"/>
    <w:rsid w:val="00A44252"/>
  </w:style>
  <w:style w:type="paragraph" w:customStyle="1" w:styleId="a4">
    <w:name w:val="Заголовок"/>
    <w:basedOn w:val="a"/>
    <w:next w:val="a5"/>
    <w:rsid w:val="00A44252"/>
    <w:pPr>
      <w:keepNext/>
      <w:widowControl w:val="0"/>
      <w:suppressAutoHyphens/>
      <w:spacing w:before="240" w:after="120" w:line="240" w:lineRule="auto"/>
    </w:pPr>
    <w:rPr>
      <w:rFonts w:ascii="Times New Roman" w:eastAsia="Albany AMT" w:hAnsi="Times New Roman" w:cs="Lucidasans"/>
      <w:sz w:val="28"/>
      <w:szCs w:val="28"/>
    </w:rPr>
  </w:style>
  <w:style w:type="paragraph" w:styleId="a5">
    <w:name w:val="Body Text"/>
    <w:basedOn w:val="a"/>
    <w:link w:val="a6"/>
    <w:rsid w:val="00A44252"/>
    <w:pPr>
      <w:widowControl w:val="0"/>
      <w:suppressAutoHyphens/>
      <w:spacing w:after="120" w:line="240" w:lineRule="auto"/>
    </w:pPr>
    <w:rPr>
      <w:rFonts w:ascii="Times New Roman" w:eastAsia="Albany AMT" w:hAnsi="Times New Roman" w:cs="Times New Roman"/>
      <w:sz w:val="24"/>
      <w:szCs w:val="20"/>
    </w:rPr>
  </w:style>
  <w:style w:type="character" w:customStyle="1" w:styleId="a6">
    <w:name w:val="Основной текст Знак"/>
    <w:basedOn w:val="a0"/>
    <w:link w:val="a5"/>
    <w:rsid w:val="00A44252"/>
    <w:rPr>
      <w:rFonts w:ascii="Times New Roman" w:eastAsia="Albany AMT" w:hAnsi="Times New Roman" w:cs="Times New Roman"/>
      <w:sz w:val="24"/>
      <w:szCs w:val="20"/>
    </w:rPr>
  </w:style>
  <w:style w:type="paragraph" w:styleId="a7">
    <w:name w:val="List"/>
    <w:basedOn w:val="a5"/>
    <w:rsid w:val="00A44252"/>
    <w:rPr>
      <w:rFonts w:cs="Lucidasans"/>
    </w:rPr>
  </w:style>
  <w:style w:type="paragraph" w:customStyle="1" w:styleId="12">
    <w:name w:val="Название1"/>
    <w:basedOn w:val="a"/>
    <w:rsid w:val="00A44252"/>
    <w:pPr>
      <w:widowControl w:val="0"/>
      <w:suppressLineNumbers/>
      <w:suppressAutoHyphens/>
      <w:spacing w:before="120" w:after="120" w:line="240" w:lineRule="auto"/>
    </w:pPr>
    <w:rPr>
      <w:rFonts w:ascii="Times New Roman" w:eastAsia="Albany AMT" w:hAnsi="Times New Roman" w:cs="Lucidasans"/>
      <w:i/>
      <w:iCs/>
      <w:sz w:val="20"/>
      <w:szCs w:val="20"/>
    </w:rPr>
  </w:style>
  <w:style w:type="paragraph" w:customStyle="1" w:styleId="13">
    <w:name w:val="Указатель1"/>
    <w:basedOn w:val="a"/>
    <w:rsid w:val="00A44252"/>
    <w:pPr>
      <w:widowControl w:val="0"/>
      <w:suppressLineNumbers/>
      <w:suppressAutoHyphens/>
      <w:spacing w:after="0" w:line="240" w:lineRule="auto"/>
    </w:pPr>
    <w:rPr>
      <w:rFonts w:ascii="Times New Roman" w:eastAsia="Albany AMT" w:hAnsi="Times New Roman" w:cs="Lucidasans"/>
      <w:sz w:val="24"/>
      <w:szCs w:val="20"/>
    </w:rPr>
  </w:style>
  <w:style w:type="paragraph" w:customStyle="1" w:styleId="a8">
    <w:name w:val="Содержимое таблицы"/>
    <w:basedOn w:val="a"/>
    <w:rsid w:val="00A44252"/>
    <w:pPr>
      <w:widowControl w:val="0"/>
      <w:suppressLineNumbers/>
      <w:suppressAutoHyphens/>
      <w:spacing w:after="0" w:line="240" w:lineRule="auto"/>
    </w:pPr>
    <w:rPr>
      <w:rFonts w:ascii="Times New Roman" w:eastAsia="Albany AMT" w:hAnsi="Times New Roman" w:cs="Times New Roman"/>
      <w:sz w:val="24"/>
      <w:szCs w:val="20"/>
    </w:rPr>
  </w:style>
  <w:style w:type="paragraph" w:customStyle="1" w:styleId="a9">
    <w:name w:val="Заголовок таблицы"/>
    <w:basedOn w:val="a8"/>
    <w:rsid w:val="00A44252"/>
    <w:pPr>
      <w:jc w:val="center"/>
    </w:pPr>
    <w:rPr>
      <w:b/>
      <w:bCs/>
      <w:i/>
      <w:iCs/>
    </w:rPr>
  </w:style>
  <w:style w:type="table" w:styleId="aa">
    <w:name w:val="Table Grid"/>
    <w:basedOn w:val="a1"/>
    <w:rsid w:val="00A44252"/>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rsid w:val="00A44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qFormat/>
    <w:rsid w:val="00A44252"/>
    <w:rPr>
      <w:b/>
      <w:bCs/>
    </w:rPr>
  </w:style>
  <w:style w:type="character" w:customStyle="1" w:styleId="ac">
    <w:name w:val="Обычный (веб) Знак"/>
    <w:link w:val="ab"/>
    <w:rsid w:val="00A44252"/>
    <w:rPr>
      <w:rFonts w:ascii="Times New Roman" w:eastAsia="Times New Roman" w:hAnsi="Times New Roman" w:cs="Times New Roman"/>
      <w:sz w:val="24"/>
      <w:szCs w:val="24"/>
      <w:lang w:eastAsia="ru-RU"/>
    </w:rPr>
  </w:style>
  <w:style w:type="character" w:styleId="ae">
    <w:name w:val="Emphasis"/>
    <w:qFormat/>
    <w:rsid w:val="00A44252"/>
    <w:rPr>
      <w:i/>
      <w:iCs/>
    </w:rPr>
  </w:style>
  <w:style w:type="paragraph" w:customStyle="1" w:styleId="ConsPlusTitle">
    <w:name w:val="ConsPlusTitle"/>
    <w:rsid w:val="00A4425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A442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A44252"/>
    <w:pPr>
      <w:widowControl w:val="0"/>
      <w:suppressAutoHyphens/>
      <w:spacing w:after="120" w:line="480" w:lineRule="auto"/>
    </w:pPr>
    <w:rPr>
      <w:rFonts w:ascii="Times New Roman" w:eastAsia="Albany AMT" w:hAnsi="Times New Roman" w:cs="Times New Roman"/>
      <w:sz w:val="24"/>
      <w:szCs w:val="20"/>
    </w:rPr>
  </w:style>
  <w:style w:type="character" w:customStyle="1" w:styleId="20">
    <w:name w:val="Основной текст 2 Знак"/>
    <w:basedOn w:val="a0"/>
    <w:link w:val="2"/>
    <w:rsid w:val="00A44252"/>
    <w:rPr>
      <w:rFonts w:ascii="Times New Roman" w:eastAsia="Albany AMT" w:hAnsi="Times New Roman" w:cs="Times New Roman"/>
      <w:sz w:val="24"/>
      <w:szCs w:val="20"/>
    </w:rPr>
  </w:style>
  <w:style w:type="paragraph" w:styleId="21">
    <w:name w:val="Body Text Indent 2"/>
    <w:basedOn w:val="a"/>
    <w:link w:val="22"/>
    <w:rsid w:val="00A44252"/>
    <w:pPr>
      <w:widowControl w:val="0"/>
      <w:suppressAutoHyphens/>
      <w:spacing w:after="120" w:line="480" w:lineRule="auto"/>
      <w:ind w:left="283"/>
    </w:pPr>
    <w:rPr>
      <w:rFonts w:ascii="Times New Roman" w:eastAsia="Albany AMT" w:hAnsi="Times New Roman" w:cs="Times New Roman"/>
      <w:sz w:val="24"/>
      <w:szCs w:val="20"/>
    </w:rPr>
  </w:style>
  <w:style w:type="character" w:customStyle="1" w:styleId="22">
    <w:name w:val="Основной текст с отступом 2 Знак"/>
    <w:basedOn w:val="a0"/>
    <w:link w:val="21"/>
    <w:rsid w:val="00A44252"/>
    <w:rPr>
      <w:rFonts w:ascii="Times New Roman" w:eastAsia="Albany AMT" w:hAnsi="Times New Roman" w:cs="Times New Roman"/>
      <w:sz w:val="24"/>
      <w:szCs w:val="20"/>
    </w:rPr>
  </w:style>
  <w:style w:type="paragraph" w:customStyle="1" w:styleId="Heading">
    <w:name w:val="Heading"/>
    <w:rsid w:val="00A4425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uiPriority w:val="99"/>
    <w:rsid w:val="00A442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Основной текст1"/>
    <w:basedOn w:val="a"/>
    <w:rsid w:val="00A44252"/>
    <w:pPr>
      <w:spacing w:after="0" w:line="240" w:lineRule="auto"/>
      <w:jc w:val="both"/>
    </w:pPr>
    <w:rPr>
      <w:rFonts w:ascii="Times New Roman" w:eastAsia="Times New Roman" w:hAnsi="Times New Roman" w:cs="Times New Roman"/>
      <w:sz w:val="28"/>
      <w:szCs w:val="20"/>
      <w:lang w:eastAsia="ru-RU"/>
    </w:rPr>
  </w:style>
  <w:style w:type="paragraph" w:customStyle="1" w:styleId="15">
    <w:name w:val="Без интервала1"/>
    <w:basedOn w:val="a"/>
    <w:link w:val="NoSpacingChar"/>
    <w:rsid w:val="00A44252"/>
    <w:pPr>
      <w:spacing w:after="0" w:line="240" w:lineRule="auto"/>
    </w:pPr>
    <w:rPr>
      <w:rFonts w:ascii="Calibri" w:eastAsia="Times New Roman" w:hAnsi="Calibri" w:cs="Times New Roman"/>
      <w:sz w:val="24"/>
      <w:szCs w:val="32"/>
      <w:lang w:val="en-US"/>
    </w:rPr>
  </w:style>
  <w:style w:type="character" w:customStyle="1" w:styleId="NoSpacingChar">
    <w:name w:val="No Spacing Char"/>
    <w:link w:val="15"/>
    <w:locked/>
    <w:rsid w:val="00A44252"/>
    <w:rPr>
      <w:rFonts w:ascii="Calibri" w:eastAsia="Times New Roman" w:hAnsi="Calibri" w:cs="Times New Roman"/>
      <w:sz w:val="24"/>
      <w:szCs w:val="32"/>
      <w:lang w:val="en-US"/>
    </w:rPr>
  </w:style>
  <w:style w:type="paragraph" w:styleId="af">
    <w:name w:val="Balloon Text"/>
    <w:basedOn w:val="a"/>
    <w:link w:val="af0"/>
    <w:uiPriority w:val="99"/>
    <w:semiHidden/>
    <w:rsid w:val="00A44252"/>
    <w:pPr>
      <w:widowControl w:val="0"/>
      <w:suppressAutoHyphens/>
      <w:spacing w:after="0" w:line="240" w:lineRule="auto"/>
    </w:pPr>
    <w:rPr>
      <w:rFonts w:ascii="Tahoma" w:eastAsia="Albany AMT" w:hAnsi="Tahoma" w:cs="Tahoma"/>
      <w:sz w:val="16"/>
      <w:szCs w:val="16"/>
    </w:rPr>
  </w:style>
  <w:style w:type="character" w:customStyle="1" w:styleId="af0">
    <w:name w:val="Текст выноски Знак"/>
    <w:basedOn w:val="a0"/>
    <w:link w:val="af"/>
    <w:uiPriority w:val="99"/>
    <w:semiHidden/>
    <w:rsid w:val="00A44252"/>
    <w:rPr>
      <w:rFonts w:ascii="Tahoma" w:eastAsia="Albany AMT" w:hAnsi="Tahoma" w:cs="Tahoma"/>
      <w:sz w:val="16"/>
      <w:szCs w:val="16"/>
    </w:rPr>
  </w:style>
  <w:style w:type="paragraph" w:customStyle="1" w:styleId="Pro-TabName">
    <w:name w:val="Pro-Tab Name"/>
    <w:basedOn w:val="a"/>
    <w:rsid w:val="00A44252"/>
    <w:pPr>
      <w:keepNext/>
      <w:suppressAutoHyphens/>
      <w:spacing w:before="240" w:after="120" w:line="240" w:lineRule="auto"/>
    </w:pPr>
    <w:rPr>
      <w:rFonts w:ascii="Tahoma" w:eastAsia="Times New Roman" w:hAnsi="Tahoma" w:cs="Times New Roman"/>
      <w:b/>
      <w:bCs/>
      <w:color w:val="C41C16"/>
      <w:sz w:val="16"/>
      <w:szCs w:val="24"/>
      <w:lang w:eastAsia="ar-SA"/>
    </w:rPr>
  </w:style>
  <w:style w:type="paragraph" w:styleId="af1">
    <w:name w:val="header"/>
    <w:basedOn w:val="a"/>
    <w:link w:val="af2"/>
    <w:uiPriority w:val="99"/>
    <w:unhideWhenUsed/>
    <w:rsid w:val="00A4425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44252"/>
  </w:style>
  <w:style w:type="paragraph" w:styleId="af3">
    <w:name w:val="footer"/>
    <w:basedOn w:val="a"/>
    <w:link w:val="af4"/>
    <w:uiPriority w:val="99"/>
    <w:unhideWhenUsed/>
    <w:rsid w:val="00A4425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44252"/>
  </w:style>
  <w:style w:type="numbering" w:customStyle="1" w:styleId="23">
    <w:name w:val="Нет списка2"/>
    <w:next w:val="a2"/>
    <w:uiPriority w:val="99"/>
    <w:semiHidden/>
    <w:unhideWhenUsed/>
    <w:rsid w:val="000F02C8"/>
  </w:style>
  <w:style w:type="character" w:customStyle="1" w:styleId="BalloonTextChar">
    <w:name w:val="Balloon Text Char"/>
    <w:uiPriority w:val="99"/>
    <w:semiHidden/>
    <w:locked/>
    <w:rsid w:val="000F02C8"/>
    <w:rPr>
      <w:rFonts w:ascii="Tahoma" w:hAnsi="Tahoma"/>
      <w:sz w:val="16"/>
      <w:lang w:eastAsia="ru-RU"/>
    </w:rPr>
  </w:style>
  <w:style w:type="character" w:customStyle="1" w:styleId="16">
    <w:name w:val="Текст выноски Знак1"/>
    <w:uiPriority w:val="99"/>
    <w:semiHidden/>
    <w:rsid w:val="000F02C8"/>
    <w:rPr>
      <w:rFonts w:ascii="Segoe UI" w:hAnsi="Segoe UI"/>
      <w:sz w:val="18"/>
      <w:lang w:eastAsia="ru-RU"/>
    </w:rPr>
  </w:style>
  <w:style w:type="paragraph" w:styleId="af5">
    <w:name w:val="No Spacing"/>
    <w:uiPriority w:val="99"/>
    <w:qFormat/>
    <w:rsid w:val="000F02C8"/>
    <w:pPr>
      <w:spacing w:after="0" w:line="240" w:lineRule="auto"/>
    </w:pPr>
    <w:rPr>
      <w:rFonts w:ascii="Calibri" w:eastAsia="Times New Roman" w:hAnsi="Calibri" w:cs="Times New Roman"/>
      <w:lang w:eastAsia="ru-RU"/>
    </w:rPr>
  </w:style>
  <w:style w:type="paragraph" w:styleId="af6">
    <w:name w:val="List Paragraph"/>
    <w:basedOn w:val="a"/>
    <w:uiPriority w:val="99"/>
    <w:qFormat/>
    <w:rsid w:val="000F02C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Cell">
    <w:name w:val="ConsPlusCell"/>
    <w:rsid w:val="000F02C8"/>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7">
    <w:name w:val="Сетка таблицы1"/>
    <w:basedOn w:val="a1"/>
    <w:next w:val="aa"/>
    <w:uiPriority w:val="99"/>
    <w:rsid w:val="00DA7E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20237</Words>
  <Characters>115356</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13</cp:revision>
  <cp:lastPrinted>2017-01-27T11:14:00Z</cp:lastPrinted>
  <dcterms:created xsi:type="dcterms:W3CDTF">2017-01-24T10:54:00Z</dcterms:created>
  <dcterms:modified xsi:type="dcterms:W3CDTF">2017-01-27T11:17:00Z</dcterms:modified>
</cp:coreProperties>
</file>