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33" w:rsidRPr="000C4733" w:rsidRDefault="000C4733" w:rsidP="000C4733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0C4733" w:rsidRPr="000C4733" w:rsidRDefault="000C4733" w:rsidP="000C473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0C4733" w:rsidRPr="000C4733" w:rsidRDefault="000C4733" w:rsidP="000C473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4733" w:rsidRPr="000C4733" w:rsidRDefault="000C4733" w:rsidP="000C47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0C4733" w:rsidRPr="000C4733" w:rsidTr="000C4733">
        <w:trPr>
          <w:trHeight w:val="1479"/>
        </w:trPr>
        <w:tc>
          <w:tcPr>
            <w:tcW w:w="3708" w:type="dxa"/>
          </w:tcPr>
          <w:p w:rsidR="00372008" w:rsidRPr="00372008" w:rsidRDefault="000C4733" w:rsidP="0037200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C4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0C47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72008" w:rsidRPr="00372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26.07.2016 № 123 </w:t>
            </w:r>
          </w:p>
          <w:p w:rsidR="000C4733" w:rsidRPr="000C4733" w:rsidRDefault="000C4733" w:rsidP="000C473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  <w:hideMark/>
          </w:tcPr>
          <w:p w:rsidR="000C4733" w:rsidRPr="00372008" w:rsidRDefault="00372008" w:rsidP="0037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2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      </w:r>
          </w:p>
        </w:tc>
      </w:tr>
      <w:tr w:rsidR="000C4733" w:rsidRPr="000C4733" w:rsidTr="000C4733">
        <w:trPr>
          <w:trHeight w:val="1479"/>
        </w:trPr>
        <w:tc>
          <w:tcPr>
            <w:tcW w:w="3708" w:type="dxa"/>
          </w:tcPr>
          <w:p w:rsidR="00372008" w:rsidRPr="00372008" w:rsidRDefault="000C4733" w:rsidP="0037200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C4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0C47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72008" w:rsidRPr="00372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28.07.2016 №126  </w:t>
            </w:r>
          </w:p>
          <w:p w:rsidR="000C4733" w:rsidRPr="000C4733" w:rsidRDefault="000C4733" w:rsidP="000C473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C4733" w:rsidRPr="000C4733" w:rsidRDefault="000C4733" w:rsidP="000C473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372008" w:rsidRPr="00372008" w:rsidRDefault="00372008" w:rsidP="0037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2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порядке и сроках применения взысканий к муниципальным служащим администрации Тейковского муниципального района </w:t>
            </w:r>
          </w:p>
          <w:p w:rsidR="000C4733" w:rsidRPr="00372008" w:rsidRDefault="00372008" w:rsidP="000C4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2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  <w:tr w:rsidR="00372008" w:rsidRPr="000C4733" w:rsidTr="000C4733">
        <w:trPr>
          <w:trHeight w:val="1479"/>
        </w:trPr>
        <w:tc>
          <w:tcPr>
            <w:tcW w:w="3708" w:type="dxa"/>
          </w:tcPr>
          <w:p w:rsidR="00372008" w:rsidRPr="00372008" w:rsidRDefault="00372008" w:rsidP="0037200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2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372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28.07.2016 № 127  </w:t>
            </w:r>
          </w:p>
          <w:p w:rsidR="00372008" w:rsidRPr="000C4733" w:rsidRDefault="00372008" w:rsidP="0037200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372008" w:rsidRPr="00372008" w:rsidRDefault="00372008" w:rsidP="0037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2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комиссии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 </w:t>
            </w:r>
          </w:p>
        </w:tc>
      </w:tr>
    </w:tbl>
    <w:p w:rsidR="0057726E" w:rsidRDefault="0057726E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 wp14:anchorId="72F36FB5" wp14:editId="00115FB4">
            <wp:extent cx="7048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АДМИНИСТРАЦИЯ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ИВАНОВСКОЙ ОБЛАСТИ</w:t>
      </w:r>
      <w:r w:rsidRPr="000C4733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br/>
        <w:t>___________________________________________________</w:t>
      </w: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0C4733" w:rsidRPr="000C4733" w:rsidRDefault="000C4733" w:rsidP="000C4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 26.07.2016 № 123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г. Тейково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22.11.</w:t>
      </w:r>
      <w:r w:rsidRPr="000C473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2013г</w:t>
      </w:r>
      <w:r w:rsidRPr="000C47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№ 621 «Об утверждении муниципальной программы «Культура Тейковского муниципального района» (в действующей редакции)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В соответствии с Бюджетным кодексом Российской Федерации, постановлением администрации Тейковского муниципального района от 01.10.2013г №523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0C4733" w:rsidRDefault="000C4733" w:rsidP="000C473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ПОСТАНОВЛЯЕТ:</w:t>
      </w:r>
    </w:p>
    <w:p w:rsidR="000C4733" w:rsidRPr="000C4733" w:rsidRDefault="000C4733" w:rsidP="000C473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22.11.2013г. № 621 «Об утверждении муниципальной программы «</w:t>
      </w:r>
      <w:r w:rsidR="00AA145D"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Культура Тейковского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муниципального района» (в действующей редакции) следующие изменения: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1. Раздел «1. Паспорт муниципальной программы </w:t>
      </w:r>
      <w:r w:rsidRPr="000C473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Тейковского муниципального района» 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изложить в новой редакции согласно приложению 1.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 Раздел «4. Ресурсное </w:t>
      </w:r>
      <w:r w:rsidR="00AA145D"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обеспечение программы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«Культура Тейковского муниципального района» изложить в новой редакции согласно приложению 2. 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3. В Приложении 1 «Подпрограмма «Развитие </w:t>
      </w:r>
      <w:r w:rsidR="00AA145D"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культуры Тейковского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муниципального </w:t>
      </w:r>
      <w:r w:rsidR="00AA145D"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района» к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муниципальной программе «Культура Тейковского муниципального района»: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3.1. Раздел «Паспорт подпрограммы» изложить в новой редакции согласно приложению 3.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3.2. Раздел</w:t>
      </w:r>
      <w:r w:rsidRPr="000C473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Ресурсное обеспечение мероприятий подпрограммы» изложить в новой редакции согласно приложению 4.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4. В Приложении 2 «Подпрограмма «Предоставление дополнительного образования в сфере культуры и искусства» </w:t>
      </w:r>
      <w:r w:rsidR="00AA145D"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к муниципальной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программе «Культура Тейковского муниципального района»: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4.1. Раздел «Паспорт подпрограммы» изложить в новой редакции согласно приложению 5.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4.2. Раздел</w:t>
      </w:r>
      <w:r w:rsidRPr="000C473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Ресурсное обеспечение мероприятий подпрограммы» изложить в новой редакции согласно приложению 6.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Глава Тейковского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</w:t>
      </w: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муниципального района                                                        С.А. Семенова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AA145D"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от 26.07.2016 № 123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7470"/>
      </w:tblGrid>
      <w:tr w:rsidR="000C4733" w:rsidRPr="000C4733" w:rsidTr="00B81023">
        <w:tc>
          <w:tcPr>
            <w:tcW w:w="9571" w:type="dxa"/>
            <w:gridSpan w:val="2"/>
          </w:tcPr>
          <w:p w:rsidR="000C4733" w:rsidRPr="000C4733" w:rsidRDefault="000C4733" w:rsidP="000C47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Паспорт муниципальной программы </w:t>
            </w:r>
            <w:r w:rsidRPr="000C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Тейковского муниципального района</w:t>
            </w:r>
          </w:p>
        </w:tc>
      </w:tr>
      <w:tr w:rsidR="000C4733" w:rsidRPr="000C4733" w:rsidTr="00B81023">
        <w:tc>
          <w:tcPr>
            <w:tcW w:w="2101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Наименование программы</w:t>
            </w:r>
          </w:p>
        </w:tc>
        <w:tc>
          <w:tcPr>
            <w:tcW w:w="7470" w:type="dxa"/>
          </w:tcPr>
          <w:p w:rsidR="000C4733" w:rsidRPr="000C4733" w:rsidRDefault="00AA145D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Культура Тейковского</w:t>
            </w:r>
            <w:r w:rsidR="000C4733" w:rsidRPr="000C4733">
              <w:rPr>
                <w:rFonts w:ascii="Times New Roman" w:eastAsia="Times New Roman" w:hAnsi="Times New Roman" w:cs="Times New Roman"/>
                <w:szCs w:val="24"/>
              </w:rPr>
              <w:t xml:space="preserve"> муниципального района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C4733" w:rsidRPr="000C4733" w:rsidTr="00B81023">
        <w:tc>
          <w:tcPr>
            <w:tcW w:w="2101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Срок реализации программы</w:t>
            </w:r>
          </w:p>
        </w:tc>
        <w:tc>
          <w:tcPr>
            <w:tcW w:w="7470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2014-2018 годы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C4733" w:rsidRPr="000C4733" w:rsidTr="00B81023">
        <w:tc>
          <w:tcPr>
            <w:tcW w:w="2101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Администратор программы</w:t>
            </w:r>
          </w:p>
        </w:tc>
        <w:tc>
          <w:tcPr>
            <w:tcW w:w="7470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0C4733" w:rsidRPr="000C4733" w:rsidTr="00B81023">
        <w:tc>
          <w:tcPr>
            <w:tcW w:w="2101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Исполнители программы</w:t>
            </w:r>
          </w:p>
        </w:tc>
        <w:tc>
          <w:tcPr>
            <w:tcW w:w="7470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-Отдел образования администрации Тейковского муниципального района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МКУ «</w:t>
            </w:r>
            <w:proofErr w:type="spellStart"/>
            <w:r w:rsidRPr="000C4733">
              <w:rPr>
                <w:rFonts w:ascii="Times New Roman" w:eastAsia="Times New Roman" w:hAnsi="Times New Roman" w:cs="Times New Roman"/>
                <w:szCs w:val="24"/>
              </w:rPr>
              <w:t>Межпоселенческое</w:t>
            </w:r>
            <w:proofErr w:type="spellEnd"/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 социально-культурное объединение»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МКОУ ДОД </w:t>
            </w:r>
            <w:proofErr w:type="spellStart"/>
            <w:r w:rsidRPr="000C4733">
              <w:rPr>
                <w:rFonts w:ascii="Times New Roman" w:eastAsia="Times New Roman" w:hAnsi="Times New Roman" w:cs="Times New Roman"/>
                <w:szCs w:val="24"/>
              </w:rPr>
              <w:t>Новогоряновская</w:t>
            </w:r>
            <w:proofErr w:type="spellEnd"/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 детская школа искусств</w:t>
            </w:r>
          </w:p>
        </w:tc>
      </w:tr>
      <w:tr w:rsidR="000C4733" w:rsidRPr="000C4733" w:rsidTr="00B81023">
        <w:tc>
          <w:tcPr>
            <w:tcW w:w="2101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Перечень подпрограмм</w:t>
            </w:r>
          </w:p>
        </w:tc>
        <w:tc>
          <w:tcPr>
            <w:tcW w:w="7470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Аналитические подпрограммы: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1. «Развитие </w:t>
            </w:r>
            <w:r w:rsidR="00AA145D" w:rsidRPr="000C4733">
              <w:rPr>
                <w:rFonts w:ascii="Times New Roman" w:eastAsia="Times New Roman" w:hAnsi="Times New Roman" w:cs="Times New Roman"/>
                <w:szCs w:val="24"/>
              </w:rPr>
              <w:t>культуры Тейковского</w:t>
            </w:r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 муниципального района»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2. «Предоставление дополнительного образования в сфере культуры и искусства»</w:t>
            </w:r>
          </w:p>
        </w:tc>
      </w:tr>
      <w:tr w:rsidR="000C4733" w:rsidRPr="000C4733" w:rsidTr="00B81023">
        <w:tc>
          <w:tcPr>
            <w:tcW w:w="2101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Цель (цели) программы</w:t>
            </w:r>
          </w:p>
        </w:tc>
        <w:tc>
          <w:tcPr>
            <w:tcW w:w="7470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1.Обеспечение права доступа граждан на доступ к культурным ценностям.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2.Сохранение культурного и исторического </w:t>
            </w:r>
            <w:r w:rsidR="00AA145D" w:rsidRPr="000C4733">
              <w:rPr>
                <w:rFonts w:ascii="Times New Roman" w:eastAsia="Times New Roman" w:hAnsi="Times New Roman" w:cs="Times New Roman"/>
                <w:szCs w:val="24"/>
              </w:rPr>
              <w:t>наследия Тейковского</w:t>
            </w:r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 муниципального района.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3.Развитие творческого потенциала жителей Тейковского муниципального района.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4.Создание условий для улучшения доступа населения района к культурным ценностям, информации, знаниям.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5. </w:t>
            </w:r>
            <w:r w:rsidR="00AA145D" w:rsidRPr="000C4733">
              <w:rPr>
                <w:rFonts w:ascii="Times New Roman" w:eastAsia="Times New Roman" w:hAnsi="Times New Roman" w:cs="Times New Roman"/>
                <w:szCs w:val="24"/>
              </w:rPr>
              <w:t>Укрепление материально</w:t>
            </w:r>
            <w:r w:rsidRPr="000C4733">
              <w:rPr>
                <w:rFonts w:ascii="Times New Roman" w:eastAsia="Times New Roman" w:hAnsi="Times New Roman" w:cs="Times New Roman"/>
                <w:szCs w:val="24"/>
              </w:rPr>
              <w:t>-технической базы муниципальных учреждений культуры.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6.Компьютеризация и информатизация культурного пространства Тейковского муниципального района. 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7. Поддержка и развитие учреждений дополнительного образования в сфере культуры.</w:t>
            </w:r>
          </w:p>
        </w:tc>
      </w:tr>
      <w:tr w:rsidR="000C4733" w:rsidRPr="000C4733" w:rsidTr="00B81023">
        <w:tc>
          <w:tcPr>
            <w:tcW w:w="2101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Объем ресурсного обеспечения программы</w:t>
            </w:r>
          </w:p>
        </w:tc>
        <w:tc>
          <w:tcPr>
            <w:tcW w:w="7470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>Общий объем бюджетных ассигнований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>2014г - 8964,3 тыс.  рублей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2015г.-  6740,9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2016г.-  6619,0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2017г.-  5951,0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2018г.-  5951,0 тыс. рублей.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бюджет Тейковского муниципального района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2014г.-  6377,8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2015г.-  6053,1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2016г.-  6507,0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2017г.-  5951,0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2018г.-  5951,0 тыс. рублей.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 xml:space="preserve">областной бюджет 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2014г. - 2586,5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2015г. -   687,8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2016г. -   112,0 тыс. рублей.</w:t>
            </w:r>
          </w:p>
        </w:tc>
      </w:tr>
    </w:tbl>
    <w:p w:rsidR="000C4733" w:rsidRPr="000C4733" w:rsidRDefault="000C4733" w:rsidP="000C4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AA145D"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от 26.07.2016 № 123 </w:t>
      </w:r>
    </w:p>
    <w:p w:rsidR="000C4733" w:rsidRPr="000C4733" w:rsidRDefault="000C4733" w:rsidP="000C4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Ресурсное </w:t>
      </w:r>
      <w:proofErr w:type="gramStart"/>
      <w:r w:rsidRPr="000C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 программы</w:t>
      </w:r>
      <w:proofErr w:type="gramEnd"/>
      <w:r w:rsidRPr="000C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«Культура </w:t>
      </w:r>
      <w:r w:rsidRPr="000C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Тейковского муниципального района</w:t>
      </w:r>
    </w:p>
    <w:p w:rsidR="000C4733" w:rsidRPr="000C4733" w:rsidRDefault="000C4733" w:rsidP="000C4733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3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7"/>
        <w:gridCol w:w="993"/>
        <w:gridCol w:w="994"/>
        <w:gridCol w:w="993"/>
        <w:gridCol w:w="993"/>
        <w:gridCol w:w="993"/>
      </w:tblGrid>
      <w:tr w:rsidR="000C4733" w:rsidRPr="000C4733" w:rsidTr="00B81023">
        <w:trPr>
          <w:tblHeader/>
        </w:trPr>
        <w:tc>
          <w:tcPr>
            <w:tcW w:w="568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№ п/п</w:t>
            </w:r>
          </w:p>
        </w:tc>
        <w:tc>
          <w:tcPr>
            <w:tcW w:w="4394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Наименование подпрограммы / </w:t>
            </w:r>
            <w:r w:rsidRPr="000C4733">
              <w:rPr>
                <w:rFonts w:ascii="Times New Roman" w:eastAsia="Calibri" w:hAnsi="Times New Roman" w:cs="Times New Roman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2014г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2015г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2016г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2017г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2018г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>программа /всего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bCs/>
                <w:szCs w:val="24"/>
              </w:rPr>
              <w:t>8964,3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C4733">
              <w:rPr>
                <w:rFonts w:ascii="Times New Roman" w:eastAsia="Calibri" w:hAnsi="Times New Roman" w:cs="Times New Roman"/>
                <w:bCs/>
                <w:szCs w:val="24"/>
              </w:rPr>
              <w:t xml:space="preserve">6740,9 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6619,0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5951,0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5951,0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bCs/>
                <w:szCs w:val="24"/>
              </w:rPr>
              <w:t xml:space="preserve">8964,3  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C4733">
              <w:rPr>
                <w:rFonts w:ascii="Times New Roman" w:eastAsia="Calibri" w:hAnsi="Times New Roman" w:cs="Times New Roman"/>
                <w:bCs/>
                <w:szCs w:val="24"/>
              </w:rPr>
              <w:t xml:space="preserve">6740,9 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6619,0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5951,0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5951,0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2586,5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  687,8 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112,0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6377,8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6053,1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6507,0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5951,0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5951,0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1.</w:t>
            </w: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7226,7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5065,5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5275,8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7226,7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5065,5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5275,8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2251,5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 341,7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112,0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4975,2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4723,8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5163,8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szCs w:val="24"/>
              </w:rPr>
              <w:t>Подпрограмма ««Предоставление дополнительного образования в сфере культуры и искусства»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1737,6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1675,4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1329,3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1329,3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1329,3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1737,6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1675,4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1343,2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1329,3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1329,3</w:t>
            </w: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335,0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346,1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8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1402,6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1329,3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1343,2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1329,3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1329,3</w:t>
            </w:r>
          </w:p>
        </w:tc>
      </w:tr>
    </w:tbl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AA145D"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от 26.07.2016 № 123 </w:t>
      </w:r>
    </w:p>
    <w:p w:rsidR="000C4733" w:rsidRPr="000C4733" w:rsidRDefault="000C4733" w:rsidP="000C4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0C4733" w:rsidRPr="000C4733" w:rsidRDefault="000C4733" w:rsidP="000C473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0C4733" w:rsidRPr="000C4733" w:rsidTr="00B81023">
        <w:tc>
          <w:tcPr>
            <w:tcW w:w="2088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Тип 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Аналитическая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B81023">
        <w:tc>
          <w:tcPr>
            <w:tcW w:w="2088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Наименование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«Развитие </w:t>
            </w:r>
            <w:r w:rsidR="00AA145D"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>культуры Тейковского</w:t>
            </w:r>
            <w:r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муниципального района»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B81023">
        <w:tc>
          <w:tcPr>
            <w:tcW w:w="2088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Срок реализации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2014-2018 годы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B81023">
        <w:tc>
          <w:tcPr>
            <w:tcW w:w="2088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Исполнители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МКУ «</w:t>
            </w:r>
            <w:proofErr w:type="spellStart"/>
            <w:r w:rsidRPr="000C4733">
              <w:rPr>
                <w:rFonts w:ascii="Times New Roman" w:eastAsia="Calibri" w:hAnsi="Times New Roman" w:cs="Times New Roman"/>
                <w:szCs w:val="24"/>
              </w:rPr>
              <w:t>Межпоселенческое</w:t>
            </w:r>
            <w:proofErr w:type="spellEnd"/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социально-культурное объединение»</w:t>
            </w:r>
          </w:p>
        </w:tc>
      </w:tr>
      <w:tr w:rsidR="000C4733" w:rsidRPr="000C4733" w:rsidTr="00B81023">
        <w:tc>
          <w:tcPr>
            <w:tcW w:w="2088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Цель (цели)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Сохранение культурных ценностей и традиций, материального и нематериального наследия культуры России, повышение эффективности его использования в качестве ресурса социально-экономического и духовного развития Тейковского муниципального района, </w:t>
            </w:r>
            <w:r w:rsidR="00AA145D" w:rsidRPr="000C4733">
              <w:rPr>
                <w:rFonts w:ascii="Times New Roman" w:eastAsia="Calibri" w:hAnsi="Times New Roman" w:cs="Times New Roman"/>
                <w:szCs w:val="24"/>
              </w:rPr>
              <w:t>укрепление материально</w:t>
            </w:r>
            <w:r w:rsidRPr="000C4733">
              <w:rPr>
                <w:rFonts w:ascii="Times New Roman" w:eastAsia="Calibri" w:hAnsi="Times New Roman" w:cs="Times New Roman"/>
                <w:szCs w:val="24"/>
              </w:rPr>
              <w:t>-технической базы учреждений культуры</w:t>
            </w:r>
          </w:p>
        </w:tc>
      </w:tr>
      <w:tr w:rsidR="000C4733" w:rsidRPr="000C4733" w:rsidTr="00B81023">
        <w:tc>
          <w:tcPr>
            <w:tcW w:w="2088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Общий объем бюджетных ассигнований: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4733">
                <w:rPr>
                  <w:rFonts w:ascii="Times New Roman" w:eastAsia="Calibri" w:hAnsi="Times New Roman" w:cs="Times New Roman"/>
                  <w:szCs w:val="24"/>
                </w:rPr>
                <w:t>2014 г</w:t>
              </w:r>
            </w:smartTag>
            <w:r w:rsidRPr="000C4733">
              <w:rPr>
                <w:rFonts w:ascii="Times New Roman" w:eastAsia="Calibri" w:hAnsi="Times New Roman" w:cs="Times New Roman"/>
                <w:szCs w:val="24"/>
              </w:rPr>
              <w:t>.-  7226,7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C4733">
                <w:rPr>
                  <w:rFonts w:ascii="Times New Roman" w:eastAsia="Calibri" w:hAnsi="Times New Roman" w:cs="Times New Roman"/>
                  <w:szCs w:val="24"/>
                </w:rPr>
                <w:t>2015 г</w:t>
              </w:r>
            </w:smartTag>
            <w:r w:rsidRPr="000C4733">
              <w:rPr>
                <w:rFonts w:ascii="Times New Roman" w:eastAsia="Calibri" w:hAnsi="Times New Roman" w:cs="Times New Roman"/>
                <w:szCs w:val="24"/>
              </w:rPr>
              <w:t>.-  5065,5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C4733">
                <w:rPr>
                  <w:rFonts w:ascii="Times New Roman" w:eastAsia="Calibri" w:hAnsi="Times New Roman" w:cs="Times New Roman"/>
                  <w:szCs w:val="24"/>
                </w:rPr>
                <w:t>2016 г</w:t>
              </w:r>
            </w:smartTag>
            <w:r w:rsidRPr="000C4733">
              <w:rPr>
                <w:rFonts w:ascii="Times New Roman" w:eastAsia="Calibri" w:hAnsi="Times New Roman" w:cs="Times New Roman"/>
                <w:szCs w:val="24"/>
              </w:rPr>
              <w:t>.-  5275,8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C4733">
                <w:rPr>
                  <w:rFonts w:ascii="Times New Roman" w:eastAsia="Calibri" w:hAnsi="Times New Roman" w:cs="Times New Roman"/>
                  <w:szCs w:val="24"/>
                </w:rPr>
                <w:t>2017 г</w:t>
              </w:r>
            </w:smartTag>
            <w:r w:rsidRPr="000C4733">
              <w:rPr>
                <w:rFonts w:ascii="Times New Roman" w:eastAsia="Calibri" w:hAnsi="Times New Roman" w:cs="Times New Roman"/>
                <w:szCs w:val="24"/>
              </w:rPr>
              <w:t>.-  4621,7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C4733">
                <w:rPr>
                  <w:rFonts w:ascii="Times New Roman" w:eastAsia="Calibri" w:hAnsi="Times New Roman" w:cs="Times New Roman"/>
                  <w:szCs w:val="24"/>
                </w:rPr>
                <w:t>2018 г</w:t>
              </w:r>
            </w:smartTag>
            <w:r w:rsidRPr="000C4733">
              <w:rPr>
                <w:rFonts w:ascii="Times New Roman" w:eastAsia="Calibri" w:hAnsi="Times New Roman" w:cs="Times New Roman"/>
                <w:szCs w:val="24"/>
              </w:rPr>
              <w:t>.-  4621,7 тыс. рублей.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областной бюджет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4733">
                <w:rPr>
                  <w:rFonts w:ascii="Times New Roman" w:eastAsia="Calibri" w:hAnsi="Times New Roman" w:cs="Times New Roman"/>
                  <w:szCs w:val="24"/>
                </w:rPr>
                <w:t>2014 г</w:t>
              </w:r>
            </w:smartTag>
            <w:r w:rsidRPr="000C4733">
              <w:rPr>
                <w:rFonts w:ascii="Times New Roman" w:eastAsia="Calibri" w:hAnsi="Times New Roman" w:cs="Times New Roman"/>
                <w:szCs w:val="24"/>
              </w:rPr>
              <w:t>.-  2251,5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C4733">
                <w:rPr>
                  <w:rFonts w:ascii="Times New Roman" w:eastAsia="Calibri" w:hAnsi="Times New Roman" w:cs="Times New Roman"/>
                  <w:szCs w:val="24"/>
                </w:rPr>
                <w:t>2015 г</w:t>
              </w:r>
            </w:smartTag>
            <w:r w:rsidRPr="000C4733">
              <w:rPr>
                <w:rFonts w:ascii="Times New Roman" w:eastAsia="Calibri" w:hAnsi="Times New Roman" w:cs="Times New Roman"/>
                <w:szCs w:val="24"/>
              </w:rPr>
              <w:t>. -  341,7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C4733">
                <w:rPr>
                  <w:rFonts w:ascii="Times New Roman" w:eastAsia="Calibri" w:hAnsi="Times New Roman" w:cs="Times New Roman"/>
                  <w:szCs w:val="24"/>
                </w:rPr>
                <w:t>2016 г</w:t>
              </w:r>
            </w:smartTag>
            <w:r w:rsidRPr="000C4733">
              <w:rPr>
                <w:rFonts w:ascii="Times New Roman" w:eastAsia="Calibri" w:hAnsi="Times New Roman" w:cs="Times New Roman"/>
                <w:szCs w:val="24"/>
              </w:rPr>
              <w:t>. -  112,0 тыс. рублей.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 Тейковского муниципального района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2014г.-  4975,2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2015г.-  4723,8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2016г.-  5163,8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2017г.-  4621,7 тыс. рублей,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2018г.-  4621,7 тыс. рублей.</w:t>
            </w:r>
          </w:p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0C4733" w:rsidRPr="000C4733" w:rsidRDefault="000C4733" w:rsidP="000C4733">
      <w:pPr>
        <w:spacing w:before="120" w:after="0" w:line="288" w:lineRule="auto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0C4733" w:rsidRDefault="000C4733" w:rsidP="000C4733">
      <w:pPr>
        <w:spacing w:before="120" w:after="0" w:line="288" w:lineRule="auto"/>
        <w:jc w:val="right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0C4733" w:rsidRDefault="000C4733" w:rsidP="000C4733">
      <w:pPr>
        <w:spacing w:before="120" w:after="0" w:line="288" w:lineRule="auto"/>
        <w:jc w:val="right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before="120" w:after="0" w:line="288" w:lineRule="auto"/>
        <w:jc w:val="right"/>
        <w:rPr>
          <w:rFonts w:ascii="Georgia" w:eastAsia="Calibri" w:hAnsi="Georgia" w:cs="Times New Roman"/>
          <w:sz w:val="24"/>
          <w:szCs w:val="24"/>
          <w:lang w:eastAsia="ru-RU"/>
        </w:rPr>
      </w:pPr>
      <w:r w:rsidRPr="000C4733">
        <w:rPr>
          <w:rFonts w:ascii="Georgia" w:eastAsia="Calibri" w:hAnsi="Georgia" w:cs="Times New Roman"/>
          <w:sz w:val="24"/>
          <w:szCs w:val="24"/>
          <w:lang w:eastAsia="ru-RU"/>
        </w:rPr>
        <w:t xml:space="preserve">                  </w:t>
      </w:r>
    </w:p>
    <w:p w:rsidR="000C4733" w:rsidRPr="000C4733" w:rsidRDefault="000C4733" w:rsidP="000C4733">
      <w:pPr>
        <w:spacing w:before="120" w:after="0" w:line="288" w:lineRule="auto"/>
        <w:jc w:val="right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before="120" w:after="0" w:line="288" w:lineRule="auto"/>
        <w:jc w:val="right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before="120"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Georgia" w:eastAsia="Calibri" w:hAnsi="Georgia" w:cs="Times New Roman"/>
          <w:sz w:val="24"/>
          <w:szCs w:val="24"/>
          <w:lang w:eastAsia="ru-RU"/>
        </w:rPr>
        <w:lastRenderedPageBreak/>
        <w:t xml:space="preserve">        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4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от 26.07.2016 № 123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Ресурсное обеспечение мероприятий подпрограммы</w:t>
      </w:r>
    </w:p>
    <w:p w:rsidR="000C4733" w:rsidRPr="000C4733" w:rsidRDefault="000C4733" w:rsidP="000C4733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tbl>
      <w:tblPr>
        <w:tblW w:w="9780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0"/>
        <w:gridCol w:w="992"/>
        <w:gridCol w:w="992"/>
        <w:gridCol w:w="992"/>
        <w:gridCol w:w="1134"/>
        <w:gridCol w:w="993"/>
      </w:tblGrid>
      <w:tr w:rsidR="000C4733" w:rsidRPr="000C4733" w:rsidTr="000C4733">
        <w:trPr>
          <w:tblHeader/>
        </w:trPr>
        <w:tc>
          <w:tcPr>
            <w:tcW w:w="567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№ п/п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Наименование подпрограммы / </w:t>
            </w:r>
            <w:r w:rsidRPr="000C4733">
              <w:rPr>
                <w:rFonts w:ascii="Times New Roman" w:eastAsia="Calibri" w:hAnsi="Times New Roman" w:cs="Times New Roman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2014г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2015г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2016г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2017г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2018г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1.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Подпрограмма «Развитие культуры Тейковского муниципального </w:t>
            </w:r>
            <w:proofErr w:type="gramStart"/>
            <w:r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>района»/</w:t>
            </w:r>
            <w:proofErr w:type="gramEnd"/>
            <w:r w:rsidRPr="000C4733">
              <w:rPr>
                <w:rFonts w:ascii="Times New Roman" w:eastAsia="Times New Roman" w:hAnsi="Times New Roman" w:cs="Times New Roman"/>
                <w:bCs/>
                <w:szCs w:val="24"/>
              </w:rPr>
              <w:t>всего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7226,7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5065,5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5275,8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7226,7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5065,5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5275,8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2251,5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341,7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112,0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4975,2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4723,8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5163,8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4621,7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1.1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4437,3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4400,5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4052,3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4251,8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4251,8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4437,3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4400,5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4052,3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4251,8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4251,8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4437,3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4400,5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4052,3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4251,8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4251,8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1.2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Содержание учреждений </w:t>
            </w:r>
            <w:proofErr w:type="gramStart"/>
            <w:r w:rsidRPr="000C4733">
              <w:rPr>
                <w:rFonts w:ascii="Times New Roman" w:eastAsia="Calibri" w:hAnsi="Times New Roman" w:cs="Times New Roman"/>
                <w:szCs w:val="24"/>
              </w:rPr>
              <w:t>культуры  за</w:t>
            </w:r>
            <w:proofErr w:type="gramEnd"/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счет иных источников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198,5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117,1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156,6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45,0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45,0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198,5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117,1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156,6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45,0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45,0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198,5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117,1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156,6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45,0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45,0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1.3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1630,0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702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72,0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72,0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1630,0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702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72,0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72,0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1600,0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30,0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59,0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702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72,0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72,0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Софинансирование расходов, связанных с поэтапным доведением </w:t>
            </w:r>
            <w:proofErr w:type="gramStart"/>
            <w:r w:rsidRPr="000C4733">
              <w:rPr>
                <w:rFonts w:ascii="Times New Roman" w:eastAsia="Calibri" w:hAnsi="Times New Roman" w:cs="Times New Roman"/>
                <w:szCs w:val="24"/>
              </w:rPr>
              <w:t>средней  заработной</w:t>
            </w:r>
            <w:proofErr w:type="gramEnd"/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платы работникам культуры 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651,5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 xml:space="preserve">  341,7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112,0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651,5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341,7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112,0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651,5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341,7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112,0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1.5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Повышение средней заработной платы отдельным категориям работников учреждений культуры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109,4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117,2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109,4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117,2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109,4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117,2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252,9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1.6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200,0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1.7</w:t>
            </w: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Выпуск печатных изданий поэтов и писателей Тейковского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30,0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30,0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0C4733" w:rsidRPr="000C4733" w:rsidTr="000C473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:rsidR="000C4733" w:rsidRPr="000C4733" w:rsidRDefault="000C4733" w:rsidP="000C4733">
            <w:pPr>
              <w:spacing w:before="40" w:after="4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30,0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4733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</w:tbl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AA145D"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0C4733" w:rsidRPr="000C4733" w:rsidRDefault="000C4733" w:rsidP="00AA14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от 26.07.2016 № 123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7409"/>
      </w:tblGrid>
      <w:tr w:rsidR="000C4733" w:rsidRPr="000C4733" w:rsidTr="000C4733">
        <w:tc>
          <w:tcPr>
            <w:tcW w:w="2088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733" w:rsidRPr="000C4733" w:rsidTr="000C4733">
        <w:tc>
          <w:tcPr>
            <w:tcW w:w="2088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дополнительного образования в сфере культуры и искусства»</w:t>
            </w:r>
          </w:p>
          <w:p w:rsidR="000C4733" w:rsidRPr="000C4733" w:rsidRDefault="000C4733" w:rsidP="000C4733">
            <w:pPr>
              <w:keepNext/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C41C16"/>
                <w:sz w:val="24"/>
                <w:szCs w:val="24"/>
                <w:lang w:eastAsia="ru-RU"/>
              </w:rPr>
            </w:pPr>
          </w:p>
        </w:tc>
      </w:tr>
      <w:tr w:rsidR="000C4733" w:rsidRPr="000C4733" w:rsidTr="000C4733">
        <w:tc>
          <w:tcPr>
            <w:tcW w:w="2088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2014-2018 годы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733" w:rsidRPr="000C4733" w:rsidTr="000C4733">
        <w:tc>
          <w:tcPr>
            <w:tcW w:w="2088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-Отдел образования администрации Тейковского муниципального района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Муниципальное казенное образовательное учреждение дополнительного образования детей Тейковского муниципального района </w:t>
            </w:r>
            <w:proofErr w:type="spellStart"/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Новогоряновская</w:t>
            </w:r>
            <w:proofErr w:type="spellEnd"/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детская школа искусств</w:t>
            </w:r>
          </w:p>
        </w:tc>
      </w:tr>
      <w:tr w:rsidR="000C4733" w:rsidRPr="000C4733" w:rsidTr="000C4733">
        <w:tc>
          <w:tcPr>
            <w:tcW w:w="2088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необходимых условий для </w:t>
            </w:r>
            <w:r w:rsidR="00B81023" w:rsidRPr="000C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личностного развития</w:t>
            </w:r>
            <w:r w:rsidRPr="000C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укрепления здоровья, профессионального самоопределения и </w:t>
            </w:r>
            <w:r w:rsidR="00B81023" w:rsidRPr="000C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 труда</w:t>
            </w:r>
            <w:r w:rsidRPr="000C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</w:t>
            </w:r>
            <w:r w:rsidR="00B81023" w:rsidRPr="000C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 от</w:t>
            </w:r>
            <w:r w:rsidRPr="000C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лет, адаптация их к жизни в обществе, формирование общей культуры, организация содержательного досуга.</w:t>
            </w:r>
          </w:p>
        </w:tc>
      </w:tr>
      <w:tr w:rsidR="000C4733" w:rsidRPr="000C4733" w:rsidTr="000C4733">
        <w:tc>
          <w:tcPr>
            <w:tcW w:w="2088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48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2014г.-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1737,6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2015г.-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1675,4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1343,2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г.- 335,0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г.- 346,1 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г.-      0   тыс. рублей.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2014г.-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1402,6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2015г.-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1343,2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0C47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</w:tbl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B80324"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0C4733" w:rsidRPr="000C4733" w:rsidRDefault="000C4733" w:rsidP="000C4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от 26.07.2016 № 123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мероприятий подпрограммы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36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993"/>
        <w:gridCol w:w="992"/>
        <w:gridCol w:w="992"/>
        <w:gridCol w:w="992"/>
        <w:gridCol w:w="1276"/>
      </w:tblGrid>
      <w:tr w:rsidR="000C4733" w:rsidRPr="000C4733" w:rsidTr="00B81023">
        <w:trPr>
          <w:tblHeader/>
        </w:trPr>
        <w:tc>
          <w:tcPr>
            <w:tcW w:w="567" w:type="dxa"/>
          </w:tcPr>
          <w:p w:rsidR="000C4733" w:rsidRPr="000C4733" w:rsidRDefault="000C4733" w:rsidP="000C4733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C4733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253" w:type="dxa"/>
          </w:tcPr>
          <w:p w:rsidR="000C4733" w:rsidRPr="000C4733" w:rsidRDefault="000C4733" w:rsidP="000C4733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Наименование подпрограммы / </w:t>
            </w:r>
            <w:r w:rsidRPr="000C4733">
              <w:rPr>
                <w:rFonts w:ascii="Times New Roman" w:eastAsia="Calibri" w:hAnsi="Times New Roman" w:cs="Times New Roman"/>
              </w:rPr>
              <w:br/>
              <w:t>Источник ресурсного обеспечения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4733">
              <w:rPr>
                <w:rFonts w:ascii="Times New Roman" w:eastAsia="Calibri" w:hAnsi="Times New Roman" w:cs="Times New Roman"/>
              </w:rPr>
              <w:t>2014г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4733">
              <w:rPr>
                <w:rFonts w:ascii="Times New Roman" w:eastAsia="Calibri" w:hAnsi="Times New Roman" w:cs="Times New Roman"/>
              </w:rPr>
              <w:t>2015г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4733">
              <w:rPr>
                <w:rFonts w:ascii="Times New Roman" w:eastAsia="Calibri" w:hAnsi="Times New Roman" w:cs="Times New Roman"/>
              </w:rPr>
              <w:t>2016г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4733">
              <w:rPr>
                <w:rFonts w:ascii="Times New Roman" w:eastAsia="Calibri" w:hAnsi="Times New Roman" w:cs="Times New Roman"/>
              </w:rPr>
              <w:t>2017г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4733">
              <w:rPr>
                <w:rFonts w:ascii="Times New Roman" w:eastAsia="Calibri" w:hAnsi="Times New Roman" w:cs="Times New Roman"/>
              </w:rPr>
              <w:t>2018г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0C4733" w:rsidRPr="000C4733" w:rsidRDefault="000C4733" w:rsidP="000C4733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0C4733">
              <w:rPr>
                <w:rFonts w:ascii="Times New Roman" w:eastAsia="Times New Roman" w:hAnsi="Times New Roman" w:cs="Times New Roman"/>
                <w:bCs/>
              </w:rPr>
              <w:t>Подпрограмма /всего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C4733">
              <w:rPr>
                <w:rFonts w:ascii="Times New Roman" w:eastAsia="Calibri" w:hAnsi="Times New Roman" w:cs="Times New Roman"/>
              </w:rPr>
              <w:t>737,6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1675,4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1343,2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1737,6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1675,4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1343,2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335,0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346,1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0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0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  <w:lang w:val="en-US"/>
              </w:rPr>
              <w:t>14</w:t>
            </w:r>
            <w:r w:rsidRPr="000C4733">
              <w:rPr>
                <w:rFonts w:ascii="Times New Roman" w:eastAsia="Calibri" w:hAnsi="Times New Roman" w:cs="Times New Roman"/>
              </w:rPr>
              <w:t>02,6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1343,2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Предоставление муниципальной услуги «</w:t>
            </w:r>
            <w:bookmarkStart w:id="0" w:name="_GoBack"/>
            <w:bookmarkEnd w:id="0"/>
            <w:r w:rsidR="00B80324" w:rsidRPr="000C4733">
              <w:rPr>
                <w:rFonts w:ascii="Times New Roman" w:eastAsia="Calibri" w:hAnsi="Times New Roman" w:cs="Times New Roman"/>
              </w:rPr>
              <w:t>Организация предоставления</w:t>
            </w:r>
            <w:r w:rsidRPr="000C4733">
              <w:rPr>
                <w:rFonts w:ascii="Times New Roman" w:eastAsia="Calibri" w:hAnsi="Times New Roman" w:cs="Times New Roman"/>
              </w:rPr>
              <w:t xml:space="preserve"> дополнительного образования детей в сфере культуры и искусства»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1067,6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983,2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1343,2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1067,6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983,2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1343,2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  <w:lang w:eastAsia="ru-RU"/>
              </w:rPr>
              <w:t>- федеральный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1067,6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983,2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1343,2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1329,3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  <w:lang w:eastAsia="ru-RU"/>
              </w:rPr>
              <w:t>Содержание учреждения дополнительного образования в сфере культуры и искусства   за счет иных источников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335,0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346,1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0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0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335,0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346,1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0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0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335,0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346,1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0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0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  <w:lang w:eastAsia="ru-RU"/>
              </w:rPr>
              <w:t>- федеральный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335,0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346,1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0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0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335,0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346,1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 0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 0</w:t>
            </w: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4733" w:rsidRPr="000C4733" w:rsidTr="00B81023">
        <w:trPr>
          <w:cantSplit/>
          <w:trHeight w:val="390"/>
        </w:trPr>
        <w:tc>
          <w:tcPr>
            <w:tcW w:w="567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0C4733" w:rsidRPr="000C4733" w:rsidRDefault="000C4733" w:rsidP="000C4733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335,0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346,1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0 </w:t>
            </w:r>
          </w:p>
        </w:tc>
        <w:tc>
          <w:tcPr>
            <w:tcW w:w="992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 0</w:t>
            </w:r>
          </w:p>
        </w:tc>
        <w:tc>
          <w:tcPr>
            <w:tcW w:w="1276" w:type="dxa"/>
          </w:tcPr>
          <w:p w:rsidR="000C4733" w:rsidRPr="000C4733" w:rsidRDefault="000C4733" w:rsidP="000C47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4733">
              <w:rPr>
                <w:rFonts w:ascii="Times New Roman" w:eastAsia="Calibri" w:hAnsi="Times New Roman" w:cs="Times New Roman"/>
              </w:rPr>
              <w:t xml:space="preserve">        0</w:t>
            </w:r>
          </w:p>
        </w:tc>
      </w:tr>
    </w:tbl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/>
    <w:p w:rsidR="000C4733" w:rsidRDefault="000C4733" w:rsidP="000C47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BB15020">
            <wp:extent cx="707390" cy="878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4733" w:rsidRPr="000C4733" w:rsidRDefault="000C4733" w:rsidP="000C4733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0C4733">
        <w:rPr>
          <w:rFonts w:ascii="Times New Roman" w:eastAsia="Times New Roman" w:hAnsi="Times New Roman" w:cs="Times New Roman"/>
          <w:b/>
          <w:sz w:val="36"/>
          <w:szCs w:val="24"/>
        </w:rPr>
        <w:t xml:space="preserve">АДМИНИСТРАЦИЯ   </w:t>
      </w:r>
    </w:p>
    <w:p w:rsidR="000C4733" w:rsidRPr="000C4733" w:rsidRDefault="000C4733" w:rsidP="000C4733">
      <w:pPr>
        <w:spacing w:after="0" w:line="254" w:lineRule="auto"/>
        <w:ind w:hanging="18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0C4733">
        <w:rPr>
          <w:rFonts w:ascii="Times New Roman" w:eastAsia="Times New Roman" w:hAnsi="Times New Roman" w:cs="Times New Roman"/>
          <w:b/>
          <w:sz w:val="36"/>
          <w:szCs w:val="24"/>
        </w:rPr>
        <w:t>ТЕЙКОВСКОГО МУНИЦИПАЛЬНОГО РАЙОНА</w:t>
      </w:r>
    </w:p>
    <w:p w:rsidR="000C4733" w:rsidRPr="000C4733" w:rsidRDefault="000C4733" w:rsidP="000C4733">
      <w:pPr>
        <w:pBdr>
          <w:bottom w:val="single" w:sz="12" w:space="1" w:color="auto"/>
        </w:pBd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0C4733">
        <w:rPr>
          <w:rFonts w:ascii="Times New Roman" w:eastAsia="Times New Roman" w:hAnsi="Times New Roman" w:cs="Times New Roman"/>
          <w:b/>
          <w:sz w:val="36"/>
          <w:szCs w:val="24"/>
        </w:rPr>
        <w:t>ИВАНОВСКОЙ ОБЛАСТИ</w:t>
      </w:r>
    </w:p>
    <w:p w:rsidR="000C4733" w:rsidRPr="000C4733" w:rsidRDefault="000C4733" w:rsidP="000C4733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0C4733" w:rsidRPr="000C4733" w:rsidRDefault="000C4733" w:rsidP="000C4733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0C4733">
        <w:rPr>
          <w:rFonts w:ascii="Times New Roman" w:eastAsia="Times New Roman" w:hAnsi="Times New Roman" w:cs="Times New Roman"/>
          <w:b/>
          <w:sz w:val="36"/>
          <w:szCs w:val="24"/>
        </w:rPr>
        <w:t xml:space="preserve">П О С Т А Н О В Л Е Н И Е </w:t>
      </w:r>
    </w:p>
    <w:p w:rsidR="000C4733" w:rsidRPr="000C4733" w:rsidRDefault="000C4733" w:rsidP="000C4733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733" w:rsidRPr="000C4733" w:rsidRDefault="000C4733" w:rsidP="000C4733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733">
        <w:rPr>
          <w:rFonts w:ascii="Times New Roman" w:eastAsia="Times New Roman" w:hAnsi="Times New Roman" w:cs="Times New Roman"/>
          <w:sz w:val="24"/>
          <w:szCs w:val="24"/>
        </w:rPr>
        <w:t xml:space="preserve">от 28.07.2016 №126  </w:t>
      </w:r>
    </w:p>
    <w:p w:rsidR="000C4733" w:rsidRPr="000C4733" w:rsidRDefault="000C4733" w:rsidP="000C4733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733">
        <w:rPr>
          <w:rFonts w:ascii="Times New Roman" w:eastAsia="Times New Roman" w:hAnsi="Times New Roman" w:cs="Times New Roman"/>
          <w:sz w:val="24"/>
          <w:szCs w:val="24"/>
        </w:rPr>
        <w:t xml:space="preserve">г. Тейково </w:t>
      </w:r>
    </w:p>
    <w:p w:rsidR="000C4733" w:rsidRPr="000C4733" w:rsidRDefault="000C4733" w:rsidP="000C4733">
      <w:pPr>
        <w:spacing w:after="0" w:line="25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и сроках применения взысканий к муниципальным служащим администрации Тейковского муниципального района 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hyperlink r:id="rId9" w:history="1">
        <w:r w:rsidRPr="000C47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27.1</w:t>
        </w:r>
      </w:hyperlink>
      <w:r w:rsidRPr="000C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02.03.2007 №25-ФЗ "О муниципальной службе в Российской Федерации" (в действующей редакции) и Федерального </w:t>
      </w:r>
      <w:hyperlink r:id="rId10" w:history="1">
        <w:r w:rsidRPr="000C47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C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№273-ФЗ "О противодействии коррупции"(в действующей редакции), в соответствии с Уставом Тейковского муниципального района, администрация Тейковского муниципального района </w:t>
      </w:r>
    </w:p>
    <w:p w:rsidR="000C4733" w:rsidRPr="000C4733" w:rsidRDefault="000C4733" w:rsidP="000C4733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4733" w:rsidRPr="000C4733" w:rsidRDefault="000C4733" w:rsidP="000C4733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0C4733" w:rsidRPr="000C4733" w:rsidRDefault="000C4733" w:rsidP="000C4733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73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anchor="Par39" w:history="1">
        <w:r w:rsidRPr="000C473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C4733">
        <w:rPr>
          <w:rFonts w:ascii="Times New Roman" w:hAnsi="Times New Roman" w:cs="Times New Roman"/>
          <w:sz w:val="28"/>
          <w:szCs w:val="28"/>
        </w:rPr>
        <w:t xml:space="preserve"> о порядке и сроках применения взысканий к муниципальным служащим администрации Тейковского муниципального района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(прилагается).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Тейковского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           С.А. Се</w:t>
      </w:r>
      <w:r w:rsidRPr="000C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менова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733" w:rsidRDefault="000C4733" w:rsidP="000C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733" w:rsidRPr="000C4733" w:rsidRDefault="000C4733" w:rsidP="000C4733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473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0C4733" w:rsidRPr="000C4733" w:rsidRDefault="000C4733" w:rsidP="000C4733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4733">
        <w:rPr>
          <w:rFonts w:ascii="Times New Roman" w:eastAsia="Times New Roman" w:hAnsi="Times New Roman" w:cs="Times New Roman"/>
          <w:sz w:val="24"/>
          <w:szCs w:val="24"/>
        </w:rPr>
        <w:t>администрации Тейковского</w:t>
      </w:r>
    </w:p>
    <w:p w:rsidR="000C4733" w:rsidRPr="000C4733" w:rsidRDefault="000C4733" w:rsidP="000C4733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473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0C4733" w:rsidRPr="000C4733" w:rsidRDefault="000C4733" w:rsidP="000C4733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7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от 28.07.2016 №126  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Start w:id="1" w:name="Par39"/>
    <w:bookmarkEnd w:id="1"/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3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C4733">
        <w:rPr>
          <w:rFonts w:ascii="Times New Roman" w:hAnsi="Times New Roman" w:cs="Times New Roman"/>
          <w:b/>
          <w:sz w:val="24"/>
          <w:szCs w:val="24"/>
        </w:rPr>
        <w:instrText xml:space="preserve"> HYPERLINK "file:///D:\\рабочий%20стол\\ПОСТАНОВЛЕНИЯ\\о%20применении%20порядка%20взыскания.docx" \l "Par39" </w:instrText>
      </w:r>
      <w:r w:rsidRPr="000C473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0C4733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0C473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C4733">
        <w:rPr>
          <w:rFonts w:ascii="Times New Roman" w:hAnsi="Times New Roman" w:cs="Times New Roman"/>
          <w:b/>
          <w:sz w:val="24"/>
          <w:szCs w:val="24"/>
        </w:rPr>
        <w:t xml:space="preserve"> о порядке и сроках применения взысканий к муниципальным служащим администрации Тейковского муниципального района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1. Настоящее Положение разработано в соответствии со </w:t>
      </w:r>
      <w:hyperlink r:id="rId12" w:history="1">
        <w:r w:rsidRPr="000C4733">
          <w:rPr>
            <w:rFonts w:ascii="Times New Roman" w:hAnsi="Times New Roman" w:cs="Times New Roman"/>
            <w:sz w:val="28"/>
            <w:szCs w:val="24"/>
          </w:rPr>
          <w:t>статьей 27.1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Федерального закона от 02.03.2007 №25-ФЗ "О муниципальной службе в Российской Федерации" и Федеральным </w:t>
      </w:r>
      <w:hyperlink r:id="rId13" w:history="1">
        <w:r w:rsidRPr="000C4733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от 25.12.2008 №273-ФЗ "О противодействии коррупции".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2. Настоящим Положением определяются порядок и сроки применения взысканий, предусмотренных </w:t>
      </w:r>
      <w:hyperlink r:id="rId14" w:history="1">
        <w:r w:rsidRPr="000C4733">
          <w:rPr>
            <w:rFonts w:ascii="Times New Roman" w:hAnsi="Times New Roman" w:cs="Times New Roman"/>
            <w:sz w:val="28"/>
            <w:szCs w:val="24"/>
          </w:rPr>
          <w:t>статьями 14.1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, </w:t>
      </w:r>
      <w:hyperlink r:id="rId15" w:history="1">
        <w:r w:rsidRPr="000C4733">
          <w:rPr>
            <w:rFonts w:ascii="Times New Roman" w:hAnsi="Times New Roman" w:cs="Times New Roman"/>
            <w:sz w:val="28"/>
            <w:szCs w:val="24"/>
          </w:rPr>
          <w:t>15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и </w:t>
      </w:r>
      <w:hyperlink r:id="rId16" w:history="1">
        <w:r w:rsidRPr="000C4733">
          <w:rPr>
            <w:rFonts w:ascii="Times New Roman" w:hAnsi="Times New Roman" w:cs="Times New Roman"/>
            <w:sz w:val="28"/>
            <w:szCs w:val="24"/>
          </w:rPr>
          <w:t>27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Федерального закона от 02.03.2007 №25-ФЗ "О муниципальной службе в Российской Федерации", за несоблюдение муниципальным служащим администрации Тейковского муниципального района(далее - муниципальный служащий),  требований о предотвращении или об урегулировании конфликта интересов и неисполнение обязанностей, установленных в целях противодействия коррупции. 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3. Взыскания применяются представителем нанимателя (работодателем).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4. Взыскания за коррупционные правонарушения применяются по результатам проверки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02.03.2007 №25-ФЗ "О муниципальной службе в Российской Федерации" и Федеральным </w:t>
      </w:r>
      <w:hyperlink r:id="rId17" w:history="1">
        <w:r w:rsidRPr="000C4733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от 25.12.2008 №273-ФЗ "О противодействии коррупции" на основании: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а) доклада кадровой службы администрации Тейковского муниципального района о результатах проверки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б) рекомендации комиссии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 (далее - комиссия), если доклад о результатах проверки направлялся в комиссию;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в) объяснений муниципального служащего;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г) иных материалов.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5. Проверка достоверности и полноты сведений о доходах, расходах, об имуществе и обязательствах имущественного характера, представляемых муниципальным служащим, информации о несоблюдении муниципальным </w:t>
      </w:r>
      <w:r w:rsidRPr="000C4733">
        <w:rPr>
          <w:rFonts w:ascii="Times New Roman" w:hAnsi="Times New Roman" w:cs="Times New Roman"/>
          <w:sz w:val="28"/>
          <w:szCs w:val="24"/>
        </w:rPr>
        <w:lastRenderedPageBreak/>
        <w:t xml:space="preserve">служащим ограничений и запретов, неисполнении обязанностей, установленных в целях противодействия коррупции, проводится в порядке, предусмотренном </w:t>
      </w:r>
      <w:hyperlink r:id="rId18" w:history="1">
        <w:r w:rsidRPr="000C4733">
          <w:rPr>
            <w:rFonts w:ascii="Times New Roman" w:hAnsi="Times New Roman" w:cs="Times New Roman"/>
            <w:sz w:val="28"/>
            <w:szCs w:val="24"/>
          </w:rPr>
          <w:t>Указом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Губернатора Ивановской области от 15.03.2013 №46-уг "О проверке достоверности и полноты сведений, представляемых гражданами Российской Федерации,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поведению".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6. Проверка информации о непредставлении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проводится кадровой службой администрации Тейковского муниципального района в месячный срок с момента поступления информации по решению Главы Тейковского муниципального района. 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7. Решение о проведении проверки принимается отдельно в отношении каждого муниципального служащего в форме распоряжения администрации Тейковского муниципального района.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8. В период проведения проверки кадровая служба администрации Тейковского муниципального района запрашивает письменное объяснение муниципального служащего. В случае отказа муниципального служащего представить письменное объяснение составляется соответствующий акт. Отказ муниципального служащего от дачи объяснения в письменной форме не является препятствием для применения взыскания.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9. Кадровая служба администрации Тейковского муниципального района направляет Главе Тейковского муниципального района доклад о результатах проверки.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10. В случае, если в докладе кадровой службы администрации Тейковского муниципального района о результатах проверки установлено, что выявленные в ходе проверки факты и обстоятельства не подтверждают наличие коррупционного правонарушения Глава Тейковского муниципального района в течение пяти рабочих дней со дня поступления доклада принимает решение о неприменении к муниципальному служащему  взыскания, предусмотренного </w:t>
      </w:r>
      <w:hyperlink r:id="rId19" w:history="1">
        <w:r w:rsidRPr="000C4733">
          <w:rPr>
            <w:rFonts w:ascii="Times New Roman" w:hAnsi="Times New Roman" w:cs="Times New Roman"/>
            <w:sz w:val="28"/>
            <w:szCs w:val="24"/>
          </w:rPr>
          <w:t>статьями 14.1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, </w:t>
      </w:r>
      <w:hyperlink r:id="rId20" w:history="1">
        <w:r w:rsidRPr="000C4733">
          <w:rPr>
            <w:rFonts w:ascii="Times New Roman" w:hAnsi="Times New Roman" w:cs="Times New Roman"/>
            <w:sz w:val="28"/>
            <w:szCs w:val="24"/>
          </w:rPr>
          <w:t>15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и </w:t>
      </w:r>
      <w:hyperlink r:id="rId21" w:history="1">
        <w:r w:rsidRPr="000C4733">
          <w:rPr>
            <w:rFonts w:ascii="Times New Roman" w:hAnsi="Times New Roman" w:cs="Times New Roman"/>
            <w:sz w:val="28"/>
            <w:szCs w:val="24"/>
          </w:rPr>
          <w:t>27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Федерального закона от 02.03.2007 №25-ФЗ "О муниципальной службе в Российской Федерации"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11. В случае, если в докладе кадровой службы администрации Тейковского муниципального района о результатах проверки установлено, что выявленные в ходе проверки факты и обстоятельства свидетельствуют о наличии коррупционного правонарушения Глава Тейковского муниципального района в течение пяти рабочих дней со дня поступления доклада принимает решение: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-о направлении доклада о результатах проверки в комиссию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интересов;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lastRenderedPageBreak/>
        <w:t xml:space="preserve">- о применении к муниципальному служащему  взыскания, предусмотренного </w:t>
      </w:r>
      <w:hyperlink r:id="rId22" w:history="1">
        <w:r w:rsidRPr="000C4733">
          <w:rPr>
            <w:rFonts w:ascii="Times New Roman" w:hAnsi="Times New Roman" w:cs="Times New Roman"/>
            <w:sz w:val="28"/>
            <w:szCs w:val="24"/>
          </w:rPr>
          <w:t>статьями 14.1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, </w:t>
      </w:r>
      <w:hyperlink r:id="rId23" w:history="1">
        <w:r w:rsidRPr="000C4733">
          <w:rPr>
            <w:rFonts w:ascii="Times New Roman" w:hAnsi="Times New Roman" w:cs="Times New Roman"/>
            <w:sz w:val="28"/>
            <w:szCs w:val="24"/>
          </w:rPr>
          <w:t>15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и </w:t>
      </w:r>
      <w:hyperlink r:id="rId24" w:history="1">
        <w:r w:rsidRPr="000C4733">
          <w:rPr>
            <w:rFonts w:ascii="Times New Roman" w:hAnsi="Times New Roman" w:cs="Times New Roman"/>
            <w:sz w:val="28"/>
            <w:szCs w:val="24"/>
          </w:rPr>
          <w:t>27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Федерального закона от 02.03.2007 №25-ФЗ "О муниципальной службе в Российской Федерации".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12. Решение Главы Тейковского муниципального района доводится кадровой службой до муниципального служащего.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13. Рекомендации комиссии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 направляются Главе Тейковского муниципального района для принятия решения.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14. Глава Тейковского муниципального района в течение одного месяца со дня поступления к нему доклада (рекомендации комиссии, если доклад о результатах проверки направлялся в комиссию) при наличии в действиях (бездействии) муниципального служащего коррупционного правонарушения принимает решение о применении взыскания за коррупционное правонарушение с указанием конкретного вида взыскания.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В указанный срок не включаются периоды временной нетрудоспособности муниципального служащего, пребывания его в отпуске, другие случаи отсутствия его на службе по уважительным причинам. При этом взыскание должно быть применено не позднее шести месяцев со дня поступления вышеуказанной информации.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15. При применении взысканий за коррупционные правонарушения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16. Муниципальный служащий подлежит увольнению с муниципальной службы в связи с утратой доверия в случаях совершения правонарушений, предусмотренных </w:t>
      </w:r>
      <w:hyperlink r:id="rId25" w:history="1">
        <w:r w:rsidRPr="000C4733">
          <w:rPr>
            <w:rFonts w:ascii="Times New Roman" w:hAnsi="Times New Roman" w:cs="Times New Roman"/>
            <w:sz w:val="28"/>
            <w:szCs w:val="24"/>
          </w:rPr>
          <w:t>статьями 14.1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и </w:t>
      </w:r>
      <w:hyperlink r:id="rId26" w:history="1">
        <w:r w:rsidRPr="000C4733">
          <w:rPr>
            <w:rFonts w:ascii="Times New Roman" w:hAnsi="Times New Roman" w:cs="Times New Roman"/>
            <w:sz w:val="28"/>
            <w:szCs w:val="24"/>
          </w:rPr>
          <w:t>15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Федерального закона от 02.03.2007 №25-ФЗ "О муниципальной службе в Российской Федерации":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-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</w:t>
      </w:r>
      <w:r w:rsidRPr="000C4733">
        <w:rPr>
          <w:rFonts w:ascii="Times New Roman" w:hAnsi="Times New Roman" w:cs="Times New Roman"/>
          <w:sz w:val="28"/>
          <w:szCs w:val="24"/>
        </w:rPr>
        <w:lastRenderedPageBreak/>
        <w:t>представление таких сведений обязательно, либо представление заведомо недостоверных или неполных сведений.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17. За несоблюдение муниципальным служащим ограничений и запретов, неисполнение иных обязанностей, установленных в целях противодействия коррупции Федерального закона от 02.03.2007 №25-ФЗ "О муниципальной службе в Российской Федерации", Федеральным </w:t>
      </w:r>
      <w:hyperlink r:id="rId27" w:history="1">
        <w:r w:rsidRPr="000C4733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от 25.12.2008 №273-ФЗ "О противодействии коррупции" и другими федеральными законами, налагаются взыскания, предусмотренные </w:t>
      </w:r>
      <w:hyperlink r:id="rId28" w:history="1">
        <w:r w:rsidRPr="000C4733">
          <w:rPr>
            <w:rFonts w:ascii="Times New Roman" w:hAnsi="Times New Roman" w:cs="Times New Roman"/>
            <w:sz w:val="28"/>
            <w:szCs w:val="24"/>
          </w:rPr>
          <w:t>статьей 27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Федерального закона от 02.03.2007 №25-ФЗ "О муниципальной службе в Российской Федерации":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- замечание;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- выговор;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- увольнение с муниципальной службы по соответствующим основаниям.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 xml:space="preserve">18. В распоряжении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29" w:history="1">
        <w:r w:rsidRPr="000C4733">
          <w:rPr>
            <w:rFonts w:ascii="Times New Roman" w:hAnsi="Times New Roman" w:cs="Times New Roman"/>
            <w:sz w:val="28"/>
            <w:szCs w:val="24"/>
          </w:rPr>
          <w:t>часть 1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или </w:t>
      </w:r>
      <w:hyperlink r:id="rId30" w:history="1">
        <w:r w:rsidRPr="000C4733">
          <w:rPr>
            <w:rFonts w:ascii="Times New Roman" w:hAnsi="Times New Roman" w:cs="Times New Roman"/>
            <w:sz w:val="28"/>
            <w:szCs w:val="24"/>
          </w:rPr>
          <w:t>2 статьи 27.1</w:t>
        </w:r>
      </w:hyperlink>
      <w:r w:rsidRPr="000C4733">
        <w:rPr>
          <w:rFonts w:ascii="Times New Roman" w:hAnsi="Times New Roman" w:cs="Times New Roman"/>
          <w:sz w:val="28"/>
          <w:szCs w:val="24"/>
        </w:rPr>
        <w:t xml:space="preserve"> Федерального закона от 02.03.2007 №25-ФЗ "О муниципальной службе в Российской Федерации"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19.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роспись в течение трех рабочих дней со дня издания соответствующего распоряжения.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C4733">
        <w:rPr>
          <w:rFonts w:ascii="Times New Roman" w:hAnsi="Times New Roman" w:cs="Times New Roman"/>
          <w:sz w:val="28"/>
          <w:szCs w:val="24"/>
        </w:rPr>
        <w:t>20. Взыскание за коррупционные правонарушения муниципальный служащий вправе обжаловать в судебном порядке.</w:t>
      </w: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733" w:rsidRPr="000C4733" w:rsidRDefault="000C4733" w:rsidP="000C4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733" w:rsidRPr="000C4733" w:rsidRDefault="000C4733" w:rsidP="000C4733">
      <w:pPr>
        <w:spacing w:line="254" w:lineRule="auto"/>
        <w:rPr>
          <w:rFonts w:ascii="Calibri" w:eastAsia="Times New Roman" w:hAnsi="Calibri" w:cs="Times New Roman"/>
          <w:sz w:val="24"/>
          <w:szCs w:val="24"/>
        </w:rPr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Pr="000C4733" w:rsidRDefault="000C4733" w:rsidP="000C4733">
      <w:pPr>
        <w:jc w:val="center"/>
      </w:pPr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 wp14:anchorId="41C591F7" wp14:editId="537D8F10">
            <wp:extent cx="704850" cy="87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АДМИНИСТРАЦИЯ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ИВАНОВСКОЙ ОБЛАСТИ</w:t>
      </w:r>
      <w:r w:rsidRPr="000C473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  <w:t>___________________________________________________</w:t>
      </w:r>
    </w:p>
    <w:p w:rsidR="000C4733" w:rsidRPr="000C4733" w:rsidRDefault="000C4733" w:rsidP="000C47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0C4733" w:rsidRPr="000C4733" w:rsidRDefault="000C4733" w:rsidP="000C4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28.07.2016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C47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127 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 комиссии по соблюдению требований к служебному поведению муниципальных служащих администрации Тейковского муниципального района и</w:t>
      </w:r>
      <w:r w:rsidRPr="000C4733">
        <w:rPr>
          <w:rFonts w:ascii="Calibri" w:eastAsia="Calibri" w:hAnsi="Calibri" w:cs="Calibri"/>
          <w:b/>
          <w:sz w:val="28"/>
          <w:szCs w:val="24"/>
          <w:lang w:eastAsia="ru-RU"/>
        </w:rPr>
        <w:t xml:space="preserve"> </w:t>
      </w:r>
      <w:r w:rsidRPr="000C473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урегулированию конфликта интересов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В соответствии с Федеральным законом от 25.12.2008г. №273-ФЗ «О противодействии коррупции», Федеральным законом от 02.03.2007г.          № 25-ФЗ «О муниципальной службе Российской Федерации» и Указом Президента Российской Федерации от 01.07.2010г. № 821 «О комиссиях по соблюдению требований к служебному поведению федеральных государственных служащих и урегулированию конфликта интересов» (в действующей редакции)</w:t>
      </w:r>
      <w:r w:rsidRPr="000C4733">
        <w:rPr>
          <w:rFonts w:ascii="Calibri" w:eastAsia="Calibri" w:hAnsi="Calibri" w:cs="Calibri"/>
          <w:b/>
          <w:sz w:val="28"/>
          <w:szCs w:val="24"/>
          <w:lang w:eastAsia="ru-RU"/>
        </w:rPr>
        <w:t xml:space="preserve"> </w:t>
      </w:r>
      <w:r w:rsidRPr="000C4733">
        <w:rPr>
          <w:rFonts w:ascii="Times New Roman" w:eastAsia="Calibri" w:hAnsi="Times New Roman" w:cs="Times New Roman"/>
          <w:sz w:val="28"/>
          <w:szCs w:val="24"/>
          <w:lang w:eastAsia="ru-RU"/>
        </w:rPr>
        <w:t>администрация Тейковского муниципального района</w:t>
      </w:r>
      <w:r w:rsidRPr="000C473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Утвердить Положение </w:t>
      </w:r>
      <w:r w:rsidRPr="000C4733">
        <w:rPr>
          <w:rFonts w:ascii="Times New Roman" w:eastAsia="Times New Roman" w:hAnsi="Times New Roman" w:cs="Times New Roman"/>
          <w:sz w:val="28"/>
          <w:szCs w:val="24"/>
          <w:lang w:eastAsia="ru-RU"/>
        </w:rPr>
        <w:t>о комиссии по соблюдению требований к служебному поведению муниципальных служащих Тейковского муниципального района по урегулированию конфликта интересов (прилагается).</w:t>
      </w:r>
    </w:p>
    <w:p w:rsidR="000C4733" w:rsidRPr="000C4733" w:rsidRDefault="000C4733" w:rsidP="000C4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0C4733" w:rsidRPr="000C4733" w:rsidRDefault="000C4733" w:rsidP="000C4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4733" w:rsidRPr="000C4733" w:rsidRDefault="000C4733" w:rsidP="000C4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Тейковского</w:t>
      </w:r>
    </w:p>
    <w:p w:rsidR="000C4733" w:rsidRPr="000C4733" w:rsidRDefault="000C4733" w:rsidP="000C47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                                                           С.А. Семенова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0C4733" w:rsidRPr="000C4733" w:rsidRDefault="000C4733" w:rsidP="000C4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от 28.07.2016 №127  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комиссии по соблюдению требований к служебному поведению муниципальных служащих администрации Тейковского муниципального района и</w:t>
      </w:r>
      <w:r w:rsidRPr="000C4733">
        <w:rPr>
          <w:rFonts w:ascii="Calibri" w:eastAsia="Calibri" w:hAnsi="Calibri" w:cs="Calibri"/>
          <w:b/>
          <w:sz w:val="24"/>
          <w:szCs w:val="24"/>
          <w:lang w:eastAsia="ru-RU"/>
        </w:rPr>
        <w:t xml:space="preserve"> </w:t>
      </w:r>
      <w:r w:rsidRPr="000C47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урегулированию конфликта интересов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Тейковского муниципального района в соответствии с Федеральным </w:t>
      </w:r>
      <w:hyperlink r:id="rId31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25.12.2008 №273-ФЗ "О противодействии коррупции".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Комиссии в своей деятельности руководствуются </w:t>
      </w:r>
      <w:hyperlink r:id="rId32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Тейковского муниципального района, настоящим Положением, а также правовыми актами органов местного самоуправления Тейковского муниципального района.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3. Основной задачей комиссий является содействие органам местного самоуправления Тейковского муниципального района: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в обеспечении соблюдения муниципальными служащими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25.12. 2008г. №273-ФЗ "О противодействии коррупции", другими федеральными </w:t>
      </w:r>
      <w:hyperlink r:id="rId3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законами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в осуществлении в администрации Тейковского муниципального района мер по предупреждению коррупции.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администрации Тейковского муниципального района.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5. Комиссия образуется постановлением администрации Тейковского муниципального района. Указанным постановлением утверждаются состав комиссии и порядок ее работы.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В состав комиссии входят председатель комиссии, его заместитель, назначаемый главой Тейковского муниципального района, из числа членов комиссии, замещающих должности муниципальной службы в администрации Тейковского муниципального района,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91"/>
      <w:bookmarkEnd w:id="2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6. В состав комиссии входят: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заместитель главы администрации, руководитель аппарата администрации Тейковского муниципального района;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93"/>
      <w:bookmarkEnd w:id="3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начальник отдела правового обеспечения администрации Тейковского муниципального;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P95"/>
      <w:bookmarkEnd w:id="4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в) представитель профсоюзной организации;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г) депутаты;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д) представитель ветеранской организации;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е) другие члены комиссии. 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P96"/>
      <w:bookmarkEnd w:id="5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Число членов комиссии, не замещающих должности муниципальной службы в 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администрации Тейковского муниципального района, должно составлять не менее одной четверти от общего числа членов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104"/>
      <w:bookmarkEnd w:id="6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9. В заседаниях комиссии с правом совещательного голоса участвуют: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Тейковского муниципального района должности муниципальной службы, аналогичные должности, замещаемой муниципальными служащим, в отношении которого комиссией рассматривается этот вопрос;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7" w:name="P106"/>
      <w:bookmarkEnd w:id="7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другие муниципальные служащие, замещающие должности муниципальной службы в администрации Тейковского муниципального района;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Тейковского муниципального района, недопустимо.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8" w:name="P109"/>
      <w:bookmarkEnd w:id="8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12. Основаниями для проведения заседания комиссии являются:</w:t>
      </w:r>
      <w:bookmarkStart w:id="9" w:name="P110"/>
      <w:bookmarkEnd w:id="9"/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представление главой Тейковского муниципального района в соответствии с решением Тейковского районного Совета от 30.09.2009г. №230-р «Об утверждении Положения </w:t>
      </w:r>
      <w:r w:rsidRPr="000C4733"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» (в действующей редакции) (далее – решением Тейковского районного Совета от  30.09.2009г. №230-р), материалов проверки, свидетельствующих: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0" w:name="P111"/>
      <w:bookmarkEnd w:id="10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о представлении муниципальным служащим недостоверных или неполных сведений, предусмотренных решением Тейковского районного Совета от 30.09.2009г. №230-р;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1" w:name="P112"/>
      <w:bookmarkEnd w:id="11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2" w:name="P113"/>
      <w:bookmarkEnd w:id="12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поступившее в отдел муниципальной службы, оргработы и контроля администрации Тейковского муниципального района, либо должностному лицу отдела муниципальной службы, оргработы и контроля администрации Тейковского муниципального района, в порядке, установленном нормативным правовым актом органа местного самоуправления Тейковского муниципального района: 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3" w:name="P114"/>
      <w:bookmarkEnd w:id="13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обращение гражданина, замещавшего в администрации Тейковского муниципального района должность, включенную в перечень должностей, утвержденный  постановлением администрации Тейковского муниципального района от 09.08.2010г. № 285 «Об утверждении 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перечня должностей муниципальной службы Тейковского муниципального района, при замещении которых гражданин имеет ограничения после увольнения с муниципальной службы при заключении с ним последующего трудового договора»,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 муниципальной службы;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4" w:name="P115"/>
      <w:bookmarkEnd w:id="14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5" w:name="P116"/>
      <w:bookmarkEnd w:id="15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 муниципального служащего о невозможности выполнить требования Федерального </w:t>
      </w:r>
      <w:hyperlink r:id="rId35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закона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07.05.2013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6" w:name="P118"/>
      <w:bookmarkEnd w:id="16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7" w:name="P120"/>
      <w:bookmarkEnd w:id="17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в) представление главы Тейковского муниципального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Тейковского муниципального мер по предупреждению коррупции;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8" w:name="P121"/>
      <w:bookmarkEnd w:id="18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представление главой Тейковского муниципального района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36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 статьи 3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03.12.2012 № 230-ФЗ "О контроле за соответствием расходов лиц, замещающих государственные должности, и иных лиц их доходам";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9" w:name="P123"/>
      <w:bookmarkEnd w:id="19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д) поступившее в соответствии с </w:t>
      </w:r>
      <w:hyperlink r:id="rId37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4 статьи 12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25.12.2008 №273-ФЗ "О противодействии коррупции" и </w:t>
      </w:r>
      <w:hyperlink r:id="rId38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статьей 64.1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Трудового кодекса Российской Федерации в администрацию Тейковского муниципального района уведомление коммерческой или некоммерческой организации о заключении с гражданином, замещавшим должность муниципальной службы в администрации Тейковского муниципального района,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Тейковского муниципального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13.1. Обращение, указанное в </w:t>
      </w:r>
      <w:hyperlink r:id="rId39" w:anchor="P114#P11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втором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настоящего 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Положения, подается гражданином, замещавшим должность муниципальной службы в администрации Тейковского муниципального района, в отдел муниципальной службы, оргработы и контроля.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муниципальной службы, оргработы и контроля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0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статьи 12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25.12.2008 №273-ФЗ "О противодействии коррупции".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13.2. Обращение, указанное в </w:t>
      </w:r>
      <w:hyperlink r:id="rId41" w:anchor="P114#P11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втором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13.3. Уведомление, указанное в </w:t>
      </w:r>
      <w:hyperlink r:id="rId42" w:anchor="P123#P12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подпункте "д"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настоящего Положения, рассматривается отделом муниципальной службы, оргработы и контроля, который осуществляет подготовку мотивированного заключения о соблюдении гражданином, замещавшим должность муниципальной службы в администрации Тейковского муниципального района, требований </w:t>
      </w:r>
      <w:hyperlink r:id="rId4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статьи 12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25.12.2008 №273-ФЗ "О противодействии коррупции".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13.4. Уведомление, указанное в </w:t>
      </w:r>
      <w:hyperlink r:id="rId44" w:anchor="P118#P118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пятом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рассматривается подразделением муниципальной службы, оргработы и контроля, который осуществляет подготовку мотивированного заключения по результатам рассмотрения уведомления.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13.5. При подготовке мотивированного заключения по результатам рассмотрения обращения, указанного в </w:t>
      </w:r>
      <w:hyperlink r:id="rId45" w:anchor="P114#P11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втором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настоящего Положения, или уведомлений, указанных в </w:t>
      </w:r>
      <w:hyperlink r:id="rId46" w:anchor="P118#P118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пятом подпункта "б"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47" w:anchor="P123#P12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подпункте "д"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должностные лица отдела муниципальной службы, оргработы и контроля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Тейковского муниципального района или его заместитель, специально на то уполномоченный, может направлять в установленном порядке запросы в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14. Председатель комиссии при поступлении к нему в порядке, предусмотренном нормативным правовым актом администрации Тейковского муниципального района, информации, содержащей основания для проведения заседания комиссии: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48" w:anchor="P141#P141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пунктами 14.1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49" w:anchor="P143#P14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14.2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муниципальной службы, оргработы и контроля либо должностному лицу администрации 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Тейковского муниципального района, ответственному за работу по профилактике коррупционных и иных правонарушений, и с результатами ее проверки;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50" w:anchor="P106#P106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подпункте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0" w:name="P141"/>
      <w:bookmarkEnd w:id="20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14.1. Заседание комиссии по рассмотрению заявлений, указанных в </w:t>
      </w:r>
      <w:hyperlink r:id="rId51" w:anchor="P115#P115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абзацах третьем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52" w:anchor="P116#P116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четвертом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1" w:name="P143"/>
      <w:bookmarkEnd w:id="21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14.2. Уведомление, указанное в </w:t>
      </w:r>
      <w:hyperlink r:id="rId53" w:anchor="P123#P12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подпункте "д"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как правило, рассматривается на очередном (плановом) заседании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54" w:anchor="P113#P11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подпунктом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16. Заседания комиссии могут проводиться в отсутствие муниципального служащего или гражданина в случае: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если в обращении, заявлении или уведомлении, предусмотренных </w:t>
      </w:r>
      <w:hyperlink r:id="rId55" w:anchor="P113#P11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подпунктом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Тейковского муниципального района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2" w:name="P154"/>
      <w:bookmarkEnd w:id="22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19. По итогам рассмотрения вопроса, указанного в </w:t>
      </w:r>
      <w:hyperlink r:id="rId56" w:anchor="P111#P111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втором подпункта "а"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одно из следующих решений: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3" w:name="P155"/>
      <w:bookmarkEnd w:id="23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установить, что сведения, представленные муниципальным служащим в соответствии с решением Тейковского районного Совета от 30.09.2009г. №230-р, являются достоверными и полными;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установить, что сведения, представленные муниципальным служащим в соответствии с решением Тейковского районного Совета от 30.09.2009г. №230-р, являются недостоверными и (или) неполными. В этом случае комиссия рекомендует главе Тейковского муниципального района применить к муниципальному служащему конкретную меру ответственности.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20. По итогам рассмотрения вопроса, указанного в </w:t>
      </w:r>
      <w:hyperlink r:id="rId57" w:anchor="P112#P112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третьем подпункта "а"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одно из следующих решений: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Тейковского муниципального 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21. По итогам рассмотрения вопроса, указанного в </w:t>
      </w:r>
      <w:hyperlink r:id="rId58" w:anchor="P114#P11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втором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одно из следующих решений: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4" w:name="P163"/>
      <w:bookmarkEnd w:id="24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22. По итогам рассмотрения вопроса, указанного в </w:t>
      </w:r>
      <w:hyperlink r:id="rId59" w:anchor="P115#P115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третьем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одно из следующих решений: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Тейковского муниципального района применить к муниципальному служащему конкретную меру ответственности.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5" w:name="P167"/>
      <w:bookmarkEnd w:id="25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23. По итогам рассмотрения вопроса, указанного в </w:t>
      </w:r>
      <w:hyperlink r:id="rId60" w:anchor="P121#P121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подпункте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одно из следующих решений: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признать, что обстоятельства, препятствующие выполнению требований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признать, что обстоятельства, препятствующие выполнению требований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Тейковского муниципального района применить к муниципальному служащему конкретную меру ответственности.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24. По итогам рассмотрения вопроса, указанного в </w:t>
      </w:r>
      <w:hyperlink r:id="rId61" w:anchor="P116#P116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четвертом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одно из следующих решений: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Тейковского муниципального района принять меры по урегулированию конфликта интересов или по недопущению его возникновения;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признать, что муниципальный служащий не соблюдал требования об урегулировании конфликта интересов.  В этом случае комиссия рекомендует главе Тейковского муниципального района применить к муниципальному служащему конкретную меру 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ответственности.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6" w:name="P175"/>
      <w:bookmarkEnd w:id="26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25. По итогам рассмотрения вопроса, указанного в </w:t>
      </w:r>
      <w:hyperlink r:id="rId62" w:anchor="P118#P118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пятом подпункта "г"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одно из следующих решений: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признать, что сведения, представленные муниципальным </w:t>
      </w:r>
      <w:proofErr w:type="gramStart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служащим  в</w:t>
      </w:r>
      <w:proofErr w:type="gramEnd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соответствии с частью 1 статьи 3 Федерального закона от 03.12.2012 №230-ФЗ «О контроле за соответствием расходов лиц, замещающих муниципальные должности, и иных лиц их доходам», являются достоверными и полными;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б) признать, что сведения, представленные муниципальным служащим в соответствии с частью 1 статьи 3 Федерального закона от 03.12.2012 №230-ФЗ «О контроле за соответствием расходов лиц, замещающих муниципальные должности, и иных лиц их доходам», являются недостоверными и (или) неполными. В этом случае комиссия рекомендует главе Тейковского муниципального района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26. По итогам рассмотрения вопросов, указанных в </w:t>
      </w:r>
      <w:hyperlink r:id="rId63" w:anchor="P110#P110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подпунктах "а"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64" w:anchor="P113#P11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"б"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65" w:anchor="P121#P121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"г"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66" w:anchor="P123#P12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"д"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настоящего Положения, и при наличии к тому оснований комиссия может принять иное решение, чем это предусмотрено </w:t>
      </w:r>
      <w:hyperlink r:id="rId67" w:anchor="P154#P15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пунктами 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19 - </w:t>
      </w:r>
      <w:hyperlink r:id="rId68" w:anchor="P163#P16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5 настоящего Положения. Основания и мотивы принятия такого решения должны быть отражены в протоколе заседания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7" w:name="P182"/>
      <w:bookmarkEnd w:id="27"/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26.1. По итогам рассмотрения вопроса, указанного в </w:t>
      </w:r>
      <w:hyperlink r:id="rId69" w:anchor="P123#P123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подпункте "д"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в отношении гражданина, замещавшего должность муниципальной службы в администрации Тейковского муниципального района, одно из следующих решений: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0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статьи 12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25.12.2008 №273-ФЗ "О противодействии коррупции". В этом случае комиссия рекомендует главе Тейковского муниципального района проинформировать об указанных обстоятельствах органы прокуратуры и уведомившую организацию.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27. По итогам рассмотрения вопроса, предусмотренного </w:t>
      </w:r>
      <w:hyperlink r:id="rId71" w:anchor="P120#P120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подпунктом "в"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комиссия принимает соответствующее решение.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28. Для исполнения решений комиссии могут быть подготовлены проекты нормативных правовых актов администрации Тейковского муниципального района, решений или поручений главы Тейковского муниципального района, которые в установленном порядке представляются на рассмотрение главы Тейковского муниципального района.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29. Решения комиссии по вопросам, указанным в </w:t>
      </w:r>
      <w:hyperlink r:id="rId72" w:anchor="P109#P109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73" w:anchor="P114#P11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втором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настоящего Положения, для главы Тейковского муниципального района носят рекомендательный характер. Решение, принимаемое по итогам рассмотрения вопроса, указанного в </w:t>
      </w:r>
      <w:hyperlink r:id="rId74" w:anchor="P114#P11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втором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носит обязательный характер.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31. В протоколе заседания комиссии указываются: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ж) другие сведения;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з) результаты голосования;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и) решение и обоснование его принятия.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33. Копии протокола заседания комиссии в 7-дневный срок со дня заседания направляются главе Тейковского муниципального района,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34. Глава Тейковского муниципального района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Тейковского муниципального района в письменной форме уведомляет комиссию в месячный срок со дня поступления к нему протокола заседания комиссии. Решение главы Тейковского муниципального района оглашается на ближайшем заседании комиссии и принимается к сведению без обсуждения.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Тейковского муниципального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37.1.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администрации Тейковского муниципального района, в отношении которого рассматривался вопрос, указанный в </w:t>
      </w:r>
      <w:hyperlink r:id="rId75" w:anchor="P114#P114" w:history="1">
        <w:r w:rsidRPr="000C473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абзаце втором подпункта "б" пункта 1</w:t>
        </w:r>
      </w:hyperlink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>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38. Организационно-техническое и документационное обеспечение деятельности </w:t>
      </w:r>
      <w:r w:rsidRPr="000C4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муниципальной службы, оргработы и контроля или должностными лицами отдела муниципальной службы, оргработы и контроля администрации Тейковского муниципального района, ответственными за работу по профилактике коррупционных и иных правонарушений.</w:t>
      </w: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Pr="000C4733" w:rsidRDefault="000C4733" w:rsidP="000C47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P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 w:rsidRPr="000C4733">
        <w:rPr>
          <w:rFonts w:ascii="Times New Roman" w:hAnsi="Times New Roman" w:cs="Times New Roman"/>
          <w:b/>
          <w:sz w:val="28"/>
        </w:rPr>
        <w:t>Для заметок</w:t>
      </w: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P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 w:rsidRPr="000C4733">
        <w:rPr>
          <w:rFonts w:ascii="Times New Roman" w:hAnsi="Times New Roman" w:cs="Times New Roman"/>
          <w:b/>
          <w:sz w:val="28"/>
        </w:rPr>
        <w:t>Для заметок</w:t>
      </w: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37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C4733" w:rsidRDefault="000C4733" w:rsidP="000C4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sectPr w:rsidR="000C4733" w:rsidSect="000C4733">
      <w:footerReference w:type="default" r:id="rId76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5" w:rsidRDefault="00A456C5" w:rsidP="000C4733">
      <w:pPr>
        <w:spacing w:after="0" w:line="240" w:lineRule="auto"/>
      </w:pPr>
      <w:r>
        <w:separator/>
      </w:r>
    </w:p>
  </w:endnote>
  <w:endnote w:type="continuationSeparator" w:id="0">
    <w:p w:rsidR="00A456C5" w:rsidRDefault="00A456C5" w:rsidP="000C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9082628"/>
      <w:docPartObj>
        <w:docPartGallery w:val="Page Numbers (Bottom of Page)"/>
        <w:docPartUnique/>
      </w:docPartObj>
    </w:sdtPr>
    <w:sdtContent>
      <w:p w:rsidR="00B81023" w:rsidRDefault="00B810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324">
          <w:rPr>
            <w:noProof/>
          </w:rPr>
          <w:t>21</w:t>
        </w:r>
        <w:r>
          <w:fldChar w:fldCharType="end"/>
        </w:r>
      </w:p>
    </w:sdtContent>
  </w:sdt>
  <w:p w:rsidR="00B81023" w:rsidRDefault="00B810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5" w:rsidRDefault="00A456C5" w:rsidP="000C4733">
      <w:pPr>
        <w:spacing w:after="0" w:line="240" w:lineRule="auto"/>
      </w:pPr>
      <w:r>
        <w:separator/>
      </w:r>
    </w:p>
  </w:footnote>
  <w:footnote w:type="continuationSeparator" w:id="0">
    <w:p w:rsidR="00A456C5" w:rsidRDefault="00A456C5" w:rsidP="000C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B6"/>
    <w:rsid w:val="000C4733"/>
    <w:rsid w:val="00372008"/>
    <w:rsid w:val="0057726E"/>
    <w:rsid w:val="009561B6"/>
    <w:rsid w:val="00A456C5"/>
    <w:rsid w:val="00AA145D"/>
    <w:rsid w:val="00B80324"/>
    <w:rsid w:val="00B81023"/>
    <w:rsid w:val="00C200B5"/>
    <w:rsid w:val="00E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505CA-9FED-49EA-8521-DC3350A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733"/>
  </w:style>
  <w:style w:type="paragraph" w:styleId="a5">
    <w:name w:val="footer"/>
    <w:basedOn w:val="a"/>
    <w:link w:val="a6"/>
    <w:uiPriority w:val="99"/>
    <w:unhideWhenUsed/>
    <w:rsid w:val="000C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F4B909BA9FE30E407C394BDEF8946FA1794F8190A8064E9524E8D40F17w8H" TargetMode="External"/><Relationship Id="rId18" Type="http://schemas.openxmlformats.org/officeDocument/2006/relationships/hyperlink" Target="consultantplus://offline/ref=66F4B909BA9FE30E407C2746C894C860A47B158C91AE0E1BCD7BB3895871881B13w4H" TargetMode="External"/><Relationship Id="rId26" Type="http://schemas.openxmlformats.org/officeDocument/2006/relationships/hyperlink" Target="consultantplus://offline/ref=66F4B909BA9FE30E407C394BDEF8946FA2704B8594A6064E9524E8D40F78824C73F879621Dw9H" TargetMode="External"/><Relationship Id="rId39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1" Type="http://schemas.openxmlformats.org/officeDocument/2006/relationships/hyperlink" Target="consultantplus://offline/ref=66F4B909BA9FE30E407C394BDEF8946FA2704B8594A6064E9524E8D40F78824C73F87967D86D32521Aw3H" TargetMode="External"/><Relationship Id="rId34" Type="http://schemas.openxmlformats.org/officeDocument/2006/relationships/hyperlink" Target="consultantplus://offline/ref=A89E9927E5CA554E70B8BCB50FB64240A7CE895DCA3503AAC4BF27C9976D55C36B05CB8329E16EE03D38K" TargetMode="External"/><Relationship Id="rId42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7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0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5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3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8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76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F4B909BA9FE30E407C394BDEF8946FA2704B8594A6064E9524E8D40F78824C73F87967D86D32521Aw3H" TargetMode="External"/><Relationship Id="rId29" Type="http://schemas.openxmlformats.org/officeDocument/2006/relationships/hyperlink" Target="consultantplus://offline/ref=66F4B909BA9FE30E407C394BDEF8946FA2704B8594A6064E9524E8D40F78824C73F879651Dw9H" TargetMode="External"/><Relationship Id="rId11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6;%20&#1087;&#1088;&#1080;&#1084;&#1077;&#1085;&#1077;&#1085;&#1080;&#1080;%20&#1087;&#1086;&#1088;&#1103;&#1076;&#1082;&#1072;%20&#1074;&#1079;&#1099;&#1089;&#1082;&#1072;&#1085;&#1080;&#1103;.docx" TargetMode="External"/><Relationship Id="rId24" Type="http://schemas.openxmlformats.org/officeDocument/2006/relationships/hyperlink" Target="consultantplus://offline/ref=66F4B909BA9FE30E407C394BDEF8946FA2704B8594A6064E9524E8D40F78824C73F87967D86D32521Aw3H" TargetMode="External"/><Relationship Id="rId32" Type="http://schemas.openxmlformats.org/officeDocument/2006/relationships/hyperlink" Target="consultantplus://offline/ref=A89E9927E5CA554E70B8BCB50FB64240A4CF8F5EC56B54A895EA293C3CK" TargetMode="External"/><Relationship Id="rId37" Type="http://schemas.openxmlformats.org/officeDocument/2006/relationships/hyperlink" Target="consultantplus://offline/ref=A89E9927E5CA554E70B8BCB50FB64240A7CF815DCC3B03AAC4BF27C9976D55C36B05CB81323AK" TargetMode="External"/><Relationship Id="rId40" Type="http://schemas.openxmlformats.org/officeDocument/2006/relationships/hyperlink" Target="consultantplus://offline/ref=A89E9927E5CA554E70B8BCB50FB64240A7CF815DCC3B03AAC4BF27C9976D55C36B05CB803231K" TargetMode="External"/><Relationship Id="rId45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3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8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6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74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6F4B909BA9FE30E407C394BDEF8946FA2704B8594A6064E9524E8D40F78824C73F879621Dw9H" TargetMode="External"/><Relationship Id="rId23" Type="http://schemas.openxmlformats.org/officeDocument/2006/relationships/hyperlink" Target="consultantplus://offline/ref=66F4B909BA9FE30E407C394BDEF8946FA2704B8594A6064E9524E8D40F78824C73F879621Dw9H" TargetMode="External"/><Relationship Id="rId28" Type="http://schemas.openxmlformats.org/officeDocument/2006/relationships/hyperlink" Target="consultantplus://offline/ref=66F4B909BA9FE30E407C394BDEF8946FA2704B8594A6064E9524E8D40F78824C73F87967D86D32521Aw3H" TargetMode="External"/><Relationship Id="rId36" Type="http://schemas.openxmlformats.org/officeDocument/2006/relationships/hyperlink" Target="consultantplus://offline/ref=A89E9927E5CA554E70B8BCB50FB64240A7CF8058C93903AAC4BF27C9976D55C36B05CB8329E16FEB3D36K" TargetMode="External"/><Relationship Id="rId49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7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1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10" Type="http://schemas.openxmlformats.org/officeDocument/2006/relationships/hyperlink" Target="consultantplus://offline/ref=66F4B909BA9FE30E407C394BDEF8946FA1794F8190A8064E9524E8D40F17w8H" TargetMode="External"/><Relationship Id="rId19" Type="http://schemas.openxmlformats.org/officeDocument/2006/relationships/hyperlink" Target="consultantplus://offline/ref=66F4B909BA9FE30E407C394BDEF8946FA2704B8594A6064E9524E8D40F78824C73F87967D86D32581AwBH" TargetMode="External"/><Relationship Id="rId31" Type="http://schemas.openxmlformats.org/officeDocument/2006/relationships/hyperlink" Target="consultantplus://offline/ref=A89E9927E5CA554E70B8BCB50FB64240A7CF815DCC3B03AAC4BF27C9976D55C36B05CB8329E16FE03D3AK" TargetMode="External"/><Relationship Id="rId44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2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0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5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73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F4B909BA9FE30E407C394BDEF8946FA2704B8594A6064E9524E8D40F78824C73F879621Dw8H" TargetMode="External"/><Relationship Id="rId14" Type="http://schemas.openxmlformats.org/officeDocument/2006/relationships/hyperlink" Target="consultantplus://offline/ref=66F4B909BA9FE30E407C394BDEF8946FA2704B8594A6064E9524E8D40F78824C73F87967D86D32581AwBH" TargetMode="External"/><Relationship Id="rId22" Type="http://schemas.openxmlformats.org/officeDocument/2006/relationships/hyperlink" Target="consultantplus://offline/ref=66F4B909BA9FE30E407C394BDEF8946FA2704B8594A6064E9524E8D40F78824C73F87967D86D32581AwBH" TargetMode="External"/><Relationship Id="rId27" Type="http://schemas.openxmlformats.org/officeDocument/2006/relationships/hyperlink" Target="consultantplus://offline/ref=66F4B909BA9FE30E407C394BDEF8946FA1794F8190A8064E9524E8D40F17w8H" TargetMode="External"/><Relationship Id="rId30" Type="http://schemas.openxmlformats.org/officeDocument/2006/relationships/hyperlink" Target="consultantplus://offline/ref=66F4B909BA9FE30E407C394BDEF8946FA2704B8594A6064E9524E8D40F78824C73F879651DwAH" TargetMode="External"/><Relationship Id="rId35" Type="http://schemas.openxmlformats.org/officeDocument/2006/relationships/hyperlink" Target="consultantplus://offline/ref=A89E9927E5CA554E70B8BCB50FB64240A7CF815EC73C03AAC4BF27C997363DK" TargetMode="External"/><Relationship Id="rId43" Type="http://schemas.openxmlformats.org/officeDocument/2006/relationships/hyperlink" Target="consultantplus://offline/ref=A89E9927E5CA554E70B8BCB50FB64240A7CF815DCC3B03AAC4BF27C9976D55C36B05CB803231K" TargetMode="External"/><Relationship Id="rId48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6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4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9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72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6F4B909BA9FE30E407C394BDEF8946FA2704B8594A6064E9524E8D40F78824C73F879621Dw8H" TargetMode="External"/><Relationship Id="rId17" Type="http://schemas.openxmlformats.org/officeDocument/2006/relationships/hyperlink" Target="consultantplus://offline/ref=66F4B909BA9FE30E407C394BDEF8946FA1794F8190A8064E9524E8D40F17w8H" TargetMode="External"/><Relationship Id="rId25" Type="http://schemas.openxmlformats.org/officeDocument/2006/relationships/hyperlink" Target="consultantplus://offline/ref=66F4B909BA9FE30E407C394BDEF8946FA2704B8594A6064E9524E8D40F78824C73F87967D86D32581AwBH" TargetMode="External"/><Relationship Id="rId33" Type="http://schemas.openxmlformats.org/officeDocument/2006/relationships/hyperlink" Target="consultantplus://offline/ref=A89E9927E5CA554E70B8BCB50FB64240A7CF815DCC3B03AAC4BF27C997363DK" TargetMode="External"/><Relationship Id="rId38" Type="http://schemas.openxmlformats.org/officeDocument/2006/relationships/hyperlink" Target="consultantplus://offline/ref=A89E9927E5CA554E70B8BCB50FB64240A7CE895DCC3B03AAC4BF27C9976D55C36B05CB832EE0363CK" TargetMode="External"/><Relationship Id="rId46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9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7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0" Type="http://schemas.openxmlformats.org/officeDocument/2006/relationships/hyperlink" Target="consultantplus://offline/ref=66F4B909BA9FE30E407C394BDEF8946FA2704B8594A6064E9524E8D40F78824C73F879621Dw9H" TargetMode="External"/><Relationship Id="rId41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4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62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70" Type="http://schemas.openxmlformats.org/officeDocument/2006/relationships/hyperlink" Target="consultantplus://offline/ref=A89E9927E5CA554E70B8BCB50FB64240A7CF815DCC3B03AAC4BF27C9976D55C36B05CB803231K" TargetMode="External"/><Relationship Id="rId75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28</Pages>
  <Words>9588</Words>
  <Characters>54654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2016-08-17T12:39:00Z</dcterms:created>
  <dcterms:modified xsi:type="dcterms:W3CDTF">2016-09-21T14:16:00Z</dcterms:modified>
</cp:coreProperties>
</file>