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6A" w:rsidRPr="0034262C" w:rsidRDefault="0034262C" w:rsidP="00342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2C">
        <w:rPr>
          <w:rFonts w:ascii="Times New Roman" w:hAnsi="Times New Roman" w:cs="Times New Roman"/>
          <w:b/>
          <w:sz w:val="28"/>
          <w:szCs w:val="28"/>
        </w:rPr>
        <w:t>ПЛАН мероприятий администрации Тейковского муниципального района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141"/>
        <w:gridCol w:w="4111"/>
        <w:gridCol w:w="5103"/>
      </w:tblGrid>
      <w:tr w:rsidR="0034262C" w:rsidRPr="005D5FE7" w:rsidTr="00AE7E6B">
        <w:tc>
          <w:tcPr>
            <w:tcW w:w="1666" w:type="dxa"/>
          </w:tcPr>
          <w:p w:rsidR="0034262C" w:rsidRPr="00C04741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741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Операция «Всеобуч»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Операция «Внимание, дети!»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Районная семейная физкультурно-оздоровительная акция «Быть здоровым – здорово!»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Участие во Всероссийской олимпиаде школьников в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D5FE7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D5FE7">
              <w:rPr>
                <w:rFonts w:ascii="Times New Roman" w:hAnsi="Times New Roman"/>
                <w:sz w:val="24"/>
                <w:szCs w:val="24"/>
              </w:rPr>
              <w:t xml:space="preserve"> уч. году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Торжественное мероприятие «День знаний»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 xml:space="preserve">Галаш Ольга Михайловна, </w:t>
            </w:r>
            <w:proofErr w:type="gramStart"/>
            <w:r w:rsidRPr="005D5FE7">
              <w:rPr>
                <w:rFonts w:ascii="Times New Roman" w:hAnsi="Times New Roman"/>
                <w:sz w:val="24"/>
                <w:szCs w:val="24"/>
              </w:rPr>
              <w:t>начальник  отдела</w:t>
            </w:r>
            <w:proofErr w:type="gramEnd"/>
            <w:r w:rsidRPr="005D5FE7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D5FE7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Православный музыкально-поэтический сельский фестиваль «</w:t>
            </w:r>
            <w:proofErr w:type="spellStart"/>
            <w:r w:rsidRPr="005D5FE7">
              <w:rPr>
                <w:rFonts w:ascii="Times New Roman" w:hAnsi="Times New Roman"/>
                <w:sz w:val="24"/>
                <w:szCs w:val="24"/>
              </w:rPr>
              <w:t>Алферьевские</w:t>
            </w:r>
            <w:proofErr w:type="spellEnd"/>
            <w:r w:rsidRPr="005D5FE7">
              <w:rPr>
                <w:rFonts w:ascii="Times New Roman" w:hAnsi="Times New Roman"/>
                <w:sz w:val="24"/>
                <w:szCs w:val="24"/>
              </w:rPr>
              <w:t xml:space="preserve"> зори»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Отдел культуры, туризма, молодежной и социальной политики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5FE7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141" w:type="dxa"/>
          </w:tcPr>
          <w:p w:rsidR="0034262C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Районная сельскохозяйственная ярмарка. Праздник молока</w:t>
            </w:r>
          </w:p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Отдел культуры, туризма, молодежной и социальной политики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10-20 сентября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Районная Коллегия ученического самоуправления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5D5FE7">
              <w:rPr>
                <w:rFonts w:ascii="Times New Roman" w:hAnsi="Times New Roman"/>
                <w:sz w:val="24"/>
                <w:szCs w:val="24"/>
              </w:rPr>
              <w:t xml:space="preserve"> областной фестиваль «Если душа родилась крылатой» по творчеству М.И. Цветаевой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5FE7">
              <w:rPr>
                <w:rFonts w:ascii="Times New Roman" w:hAnsi="Times New Roman"/>
                <w:sz w:val="24"/>
                <w:szCs w:val="24"/>
              </w:rPr>
              <w:t>тдел культуры, туризма, молодежной и социальной политики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20-30 сентября</w:t>
            </w:r>
          </w:p>
        </w:tc>
        <w:tc>
          <w:tcPr>
            <w:tcW w:w="4141" w:type="dxa"/>
          </w:tcPr>
          <w:p w:rsidR="0034262C" w:rsidRPr="00760FEB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«Безопасное колесо»</w:t>
            </w:r>
          </w:p>
        </w:tc>
        <w:tc>
          <w:tcPr>
            <w:tcW w:w="4111" w:type="dxa"/>
          </w:tcPr>
          <w:p w:rsidR="0034262C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 xml:space="preserve">Галаш Ольга Михайловна, </w:t>
            </w:r>
            <w:proofErr w:type="gramStart"/>
            <w:r w:rsidRPr="005D5FE7">
              <w:rPr>
                <w:rFonts w:ascii="Times New Roman" w:hAnsi="Times New Roman"/>
                <w:sz w:val="24"/>
                <w:szCs w:val="24"/>
              </w:rPr>
              <w:t>начальник  отдела</w:t>
            </w:r>
            <w:proofErr w:type="gramEnd"/>
            <w:r w:rsidRPr="005D5FE7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</w:p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lastRenderedPageBreak/>
              <w:t>27 сентября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Всемирный день туризма. Событийный туризм (День туриста)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D5FE7">
              <w:rPr>
                <w:rFonts w:ascii="Times New Roman" w:hAnsi="Times New Roman"/>
                <w:sz w:val="24"/>
                <w:szCs w:val="24"/>
              </w:rPr>
              <w:t>чреждения культуры поселений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5D5FE7" w:rsidTr="00AE7E6B">
        <w:tc>
          <w:tcPr>
            <w:tcW w:w="1666" w:type="dxa"/>
          </w:tcPr>
          <w:p w:rsidR="0034262C" w:rsidRPr="005D5FE7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  <w:tc>
          <w:tcPr>
            <w:tcW w:w="414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День воспитателя</w:t>
            </w:r>
          </w:p>
        </w:tc>
        <w:tc>
          <w:tcPr>
            <w:tcW w:w="4111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10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FE7">
              <w:rPr>
                <w:rFonts w:ascii="Times New Roman" w:hAnsi="Times New Roman"/>
                <w:sz w:val="24"/>
                <w:szCs w:val="24"/>
              </w:rPr>
              <w:t xml:space="preserve">Галаш Ольга Михайловна, </w:t>
            </w:r>
            <w:proofErr w:type="gramStart"/>
            <w:r w:rsidRPr="005D5FE7">
              <w:rPr>
                <w:rFonts w:ascii="Times New Roman" w:hAnsi="Times New Roman"/>
                <w:sz w:val="24"/>
                <w:szCs w:val="24"/>
              </w:rPr>
              <w:t>начальник  отдела</w:t>
            </w:r>
            <w:proofErr w:type="gramEnd"/>
            <w:r w:rsidRPr="005D5FE7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</w:p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262C" w:rsidRDefault="0034262C" w:rsidP="0034262C"/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3973"/>
        <w:gridCol w:w="4111"/>
        <w:gridCol w:w="5426"/>
        <w:gridCol w:w="102"/>
      </w:tblGrid>
      <w:tr w:rsidR="0034262C" w:rsidRPr="00CD138D" w:rsidTr="00AE7E6B">
        <w:trPr>
          <w:gridAfter w:val="1"/>
          <w:wAfter w:w="102" w:type="dxa"/>
          <w:trHeight w:val="263"/>
        </w:trPr>
        <w:tc>
          <w:tcPr>
            <w:tcW w:w="1834" w:type="dxa"/>
          </w:tcPr>
          <w:p w:rsidR="0034262C" w:rsidRPr="00CD138D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38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973" w:type="dxa"/>
          </w:tcPr>
          <w:p w:rsidR="0034262C" w:rsidRPr="005D5FE7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</w:tcPr>
          <w:p w:rsidR="0034262C" w:rsidRPr="00CD138D" w:rsidRDefault="0034262C" w:rsidP="00AE7E6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26" w:type="dxa"/>
          </w:tcPr>
          <w:p w:rsidR="0034262C" w:rsidRPr="00CD138D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34262C" w:rsidRPr="00CA156B" w:rsidTr="00AE7E6B">
        <w:trPr>
          <w:gridAfter w:val="1"/>
          <w:wAfter w:w="102" w:type="dxa"/>
          <w:trHeight w:val="805"/>
        </w:trPr>
        <w:tc>
          <w:tcPr>
            <w:tcW w:w="1834" w:type="dxa"/>
          </w:tcPr>
          <w:p w:rsidR="0034262C" w:rsidRPr="00CA156B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73" w:type="dxa"/>
          </w:tcPr>
          <w:p w:rsidR="0034262C" w:rsidRPr="00CA156B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Межведомственная профилактическая операция «Внимание, родители!»</w:t>
            </w:r>
          </w:p>
        </w:tc>
        <w:tc>
          <w:tcPr>
            <w:tcW w:w="4111" w:type="dxa"/>
          </w:tcPr>
          <w:p w:rsidR="0034262C" w:rsidRPr="00CA156B" w:rsidRDefault="0034262C" w:rsidP="00AE7E6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426" w:type="dxa"/>
          </w:tcPr>
          <w:p w:rsidR="0034262C" w:rsidRPr="00CA156B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34262C" w:rsidRPr="00CA156B" w:rsidTr="00AE7E6B">
        <w:trPr>
          <w:gridAfter w:val="1"/>
          <w:wAfter w:w="102" w:type="dxa"/>
          <w:trHeight w:val="805"/>
        </w:trPr>
        <w:tc>
          <w:tcPr>
            <w:tcW w:w="1834" w:type="dxa"/>
          </w:tcPr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27сентябр</w:t>
            </w:r>
            <w:r w:rsidRPr="00B52A18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04 октября</w:t>
            </w:r>
          </w:p>
        </w:tc>
        <w:tc>
          <w:tcPr>
            <w:tcW w:w="3973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мероприятий, посвященных </w:t>
            </w:r>
            <w:r w:rsidRPr="00B52A18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B5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B52A18">
              <w:rPr>
                <w:rFonts w:ascii="Times New Roman" w:hAnsi="Times New Roman"/>
                <w:sz w:val="24"/>
                <w:szCs w:val="24"/>
              </w:rPr>
              <w:t xml:space="preserve"> пожилых людей.</w:t>
            </w:r>
          </w:p>
        </w:tc>
        <w:tc>
          <w:tcPr>
            <w:tcW w:w="4111" w:type="dxa"/>
          </w:tcPr>
          <w:p w:rsidR="0034262C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426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B52A18" w:rsidTr="00AE7E6B">
        <w:trPr>
          <w:gridAfter w:val="1"/>
          <w:wAfter w:w="102" w:type="dxa"/>
          <w:trHeight w:val="1332"/>
        </w:trPr>
        <w:tc>
          <w:tcPr>
            <w:tcW w:w="1834" w:type="dxa"/>
          </w:tcPr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05 октября</w:t>
            </w:r>
          </w:p>
        </w:tc>
        <w:tc>
          <w:tcPr>
            <w:tcW w:w="3973" w:type="dxa"/>
          </w:tcPr>
          <w:p w:rsidR="0034262C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</w:p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 xml:space="preserve"> «День учителя»</w:t>
            </w:r>
          </w:p>
        </w:tc>
        <w:tc>
          <w:tcPr>
            <w:tcW w:w="4111" w:type="dxa"/>
          </w:tcPr>
          <w:p w:rsidR="0034262C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426" w:type="dxa"/>
          </w:tcPr>
          <w:p w:rsidR="0034262C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отдела образования</w:t>
            </w:r>
          </w:p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B52A18" w:rsidTr="00AE7E6B">
        <w:trPr>
          <w:gridAfter w:val="1"/>
          <w:wAfter w:w="102" w:type="dxa"/>
          <w:trHeight w:val="1332"/>
        </w:trPr>
        <w:tc>
          <w:tcPr>
            <w:tcW w:w="1834" w:type="dxa"/>
          </w:tcPr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52A18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973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после ремонта спортивного зала МБОУ «Морозовская СОШ»</w:t>
            </w:r>
          </w:p>
        </w:tc>
        <w:tc>
          <w:tcPr>
            <w:tcW w:w="4111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«Морозовская СОШ»</w:t>
            </w:r>
          </w:p>
        </w:tc>
        <w:tc>
          <w:tcPr>
            <w:tcW w:w="5426" w:type="dxa"/>
          </w:tcPr>
          <w:p w:rsidR="0034262C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34262C" w:rsidRPr="00B52A18" w:rsidTr="00AE7E6B">
        <w:trPr>
          <w:gridAfter w:val="1"/>
          <w:wAfter w:w="102" w:type="dxa"/>
          <w:trHeight w:val="1410"/>
        </w:trPr>
        <w:tc>
          <w:tcPr>
            <w:tcW w:w="1834" w:type="dxa"/>
          </w:tcPr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13 октября</w:t>
            </w:r>
          </w:p>
        </w:tc>
        <w:tc>
          <w:tcPr>
            <w:tcW w:w="3973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Торжественное мероприятие - День работников сельского хозяйства</w:t>
            </w:r>
          </w:p>
        </w:tc>
        <w:tc>
          <w:tcPr>
            <w:tcW w:w="4111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По плану отдела сельского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земельных отношений</w:t>
            </w:r>
            <w:r w:rsidRPr="00B5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26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A18">
              <w:rPr>
                <w:rFonts w:ascii="Times New Roman" w:hAnsi="Times New Roman"/>
                <w:sz w:val="24"/>
                <w:szCs w:val="24"/>
              </w:rPr>
              <w:t>Шегурова</w:t>
            </w:r>
            <w:proofErr w:type="spellEnd"/>
            <w:r w:rsidRPr="00B52A18">
              <w:rPr>
                <w:rFonts w:ascii="Times New Roman" w:hAnsi="Times New Roman"/>
                <w:sz w:val="24"/>
                <w:szCs w:val="24"/>
              </w:rPr>
              <w:t xml:space="preserve"> Галина Викторовна, начальник отдела сельского хозяйства</w:t>
            </w:r>
          </w:p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B52A18" w:rsidTr="00AE7E6B">
        <w:trPr>
          <w:gridAfter w:val="1"/>
          <w:wAfter w:w="102" w:type="dxa"/>
          <w:trHeight w:val="992"/>
        </w:trPr>
        <w:tc>
          <w:tcPr>
            <w:tcW w:w="1834" w:type="dxa"/>
          </w:tcPr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</w:tc>
        <w:tc>
          <w:tcPr>
            <w:tcW w:w="3973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Церемония захоронения останков бойца, найденного в ходе поисковых работ.</w:t>
            </w:r>
          </w:p>
        </w:tc>
        <w:tc>
          <w:tcPr>
            <w:tcW w:w="4111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Кладбище с. Морозово</w:t>
            </w:r>
          </w:p>
        </w:tc>
        <w:tc>
          <w:tcPr>
            <w:tcW w:w="5426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B52A18" w:rsidTr="00AE7E6B">
        <w:trPr>
          <w:gridAfter w:val="1"/>
          <w:wAfter w:w="102" w:type="dxa"/>
          <w:trHeight w:val="1888"/>
        </w:trPr>
        <w:tc>
          <w:tcPr>
            <w:tcW w:w="1834" w:type="dxa"/>
          </w:tcPr>
          <w:p w:rsidR="0034262C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52A18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ноября</w:t>
            </w:r>
          </w:p>
        </w:tc>
        <w:tc>
          <w:tcPr>
            <w:tcW w:w="3973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Дни российской культуры</w:t>
            </w:r>
          </w:p>
        </w:tc>
        <w:tc>
          <w:tcPr>
            <w:tcW w:w="4111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</w:tc>
        <w:tc>
          <w:tcPr>
            <w:tcW w:w="5426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Галаш Ольга Михайловна, начальник отдела образования,  </w:t>
            </w: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B52A18" w:rsidTr="00AE7E6B">
        <w:trPr>
          <w:gridAfter w:val="1"/>
          <w:wAfter w:w="102" w:type="dxa"/>
          <w:trHeight w:val="1332"/>
        </w:trPr>
        <w:tc>
          <w:tcPr>
            <w:tcW w:w="1834" w:type="dxa"/>
          </w:tcPr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973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4111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отдел культуры, туризма, молодежной и социальной политики</w:t>
            </w:r>
          </w:p>
        </w:tc>
        <w:tc>
          <w:tcPr>
            <w:tcW w:w="5426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CD138D" w:rsidTr="00AE7E6B">
        <w:tc>
          <w:tcPr>
            <w:tcW w:w="1834" w:type="dxa"/>
          </w:tcPr>
          <w:p w:rsidR="0034262C" w:rsidRPr="00CD138D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38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73" w:type="dxa"/>
          </w:tcPr>
          <w:p w:rsidR="0034262C" w:rsidRPr="00CD138D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4262C" w:rsidRPr="00CD138D" w:rsidRDefault="0034262C" w:rsidP="00AE7E6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34262C" w:rsidRPr="00CD138D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62C" w:rsidRPr="00B52A18" w:rsidTr="00AE7E6B">
        <w:tc>
          <w:tcPr>
            <w:tcW w:w="1834" w:type="dxa"/>
          </w:tcPr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73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Месячник «Молодежь против наркотиков»</w:t>
            </w:r>
          </w:p>
        </w:tc>
        <w:tc>
          <w:tcPr>
            <w:tcW w:w="4111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528" w:type="dxa"/>
            <w:gridSpan w:val="2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34262C" w:rsidRPr="00B52A18" w:rsidTr="00AE7E6B">
        <w:tc>
          <w:tcPr>
            <w:tcW w:w="1834" w:type="dxa"/>
          </w:tcPr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73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Месячник по антинаркотической работе. Районный этап  фестиваля – конкурса «Будем жить!»</w:t>
            </w:r>
          </w:p>
        </w:tc>
        <w:tc>
          <w:tcPr>
            <w:tcW w:w="4111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</w:tc>
        <w:tc>
          <w:tcPr>
            <w:tcW w:w="5528" w:type="dxa"/>
            <w:gridSpan w:val="2"/>
          </w:tcPr>
          <w:p w:rsidR="0034262C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34262C" w:rsidRPr="00B52A18" w:rsidTr="00AE7E6B">
        <w:tc>
          <w:tcPr>
            <w:tcW w:w="1834" w:type="dxa"/>
          </w:tcPr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3973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Тематическое мероприятие «День народного единства»</w:t>
            </w:r>
          </w:p>
        </w:tc>
        <w:tc>
          <w:tcPr>
            <w:tcW w:w="4111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5528" w:type="dxa"/>
            <w:gridSpan w:val="2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 xml:space="preserve">Галаш Ольга Михайловна, </w:t>
            </w:r>
            <w:proofErr w:type="gramStart"/>
            <w:r w:rsidRPr="00B52A18">
              <w:rPr>
                <w:rFonts w:ascii="Times New Roman" w:hAnsi="Times New Roman"/>
                <w:sz w:val="24"/>
                <w:szCs w:val="24"/>
              </w:rPr>
              <w:t>начальник  отдела</w:t>
            </w:r>
            <w:proofErr w:type="gramEnd"/>
            <w:r w:rsidRPr="00B52A18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34262C" w:rsidRPr="00B52A18" w:rsidTr="00AE7E6B">
        <w:tc>
          <w:tcPr>
            <w:tcW w:w="1834" w:type="dxa"/>
          </w:tcPr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3973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Тематическое мероприятие «День правовой помощи детям» (Всемирный день ребенка)</w:t>
            </w:r>
          </w:p>
        </w:tc>
        <w:tc>
          <w:tcPr>
            <w:tcW w:w="4111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528" w:type="dxa"/>
            <w:gridSpan w:val="2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34262C" w:rsidRPr="00B52A18" w:rsidTr="00AE7E6B">
        <w:tc>
          <w:tcPr>
            <w:tcW w:w="1834" w:type="dxa"/>
          </w:tcPr>
          <w:p w:rsidR="0034262C" w:rsidRPr="00B52A18" w:rsidRDefault="0034262C" w:rsidP="00AE7E6B">
            <w:pPr>
              <w:pStyle w:val="a3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3973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 xml:space="preserve">Торжественные мероприятия, посвященные Дню матери «За все тебя благодарю» </w:t>
            </w:r>
          </w:p>
        </w:tc>
        <w:tc>
          <w:tcPr>
            <w:tcW w:w="4111" w:type="dxa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</w:tc>
        <w:tc>
          <w:tcPr>
            <w:tcW w:w="5528" w:type="dxa"/>
            <w:gridSpan w:val="2"/>
          </w:tcPr>
          <w:p w:rsidR="0034262C" w:rsidRPr="00B52A18" w:rsidRDefault="0034262C" w:rsidP="00AE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</w:tbl>
    <w:p w:rsidR="0034262C" w:rsidRDefault="0034262C" w:rsidP="0034262C"/>
    <w:p w:rsidR="0034262C" w:rsidRDefault="0034262C" w:rsidP="0034262C"/>
    <w:p w:rsidR="0034262C" w:rsidRDefault="0034262C">
      <w:bookmarkStart w:id="0" w:name="_GoBack"/>
      <w:bookmarkEnd w:id="0"/>
    </w:p>
    <w:p w:rsidR="0034262C" w:rsidRDefault="0034262C"/>
    <w:p w:rsidR="0034262C" w:rsidRDefault="0034262C"/>
    <w:sectPr w:rsidR="0034262C" w:rsidSect="003426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BE"/>
    <w:rsid w:val="0034262C"/>
    <w:rsid w:val="005446BE"/>
    <w:rsid w:val="0076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D1EE"/>
  <w15:chartTrackingRefBased/>
  <w15:docId w15:val="{9100C601-C42E-464E-837F-E30B9009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6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3</cp:revision>
  <dcterms:created xsi:type="dcterms:W3CDTF">2017-10-10T11:00:00Z</dcterms:created>
  <dcterms:modified xsi:type="dcterms:W3CDTF">2017-10-10T11:01:00Z</dcterms:modified>
</cp:coreProperties>
</file>