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DD2" w:rsidRDefault="00B54DD2" w:rsidP="00B54DD2">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B54DD2" w:rsidRDefault="00B54DD2" w:rsidP="00B54DD2">
      <w:pPr>
        <w:spacing w:after="0" w:line="240" w:lineRule="auto"/>
        <w:ind w:left="-426"/>
        <w:jc w:val="center"/>
        <w:rPr>
          <w:rFonts w:ascii="Times New Roman" w:eastAsia="Times New Roman" w:hAnsi="Times New Roman"/>
          <w:b/>
          <w:sz w:val="32"/>
          <w:szCs w:val="32"/>
          <w:lang w:eastAsia="ru-RU"/>
        </w:rPr>
      </w:pPr>
    </w:p>
    <w:p w:rsidR="00B54DD2" w:rsidRDefault="00B54DD2" w:rsidP="00B54DD2">
      <w:pPr>
        <w:spacing w:after="20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Постановления администрации Тейковского муниципального района </w:t>
      </w:r>
    </w:p>
    <w:tbl>
      <w:tblPr>
        <w:tblW w:w="9288" w:type="dxa"/>
        <w:tblInd w:w="108" w:type="dxa"/>
        <w:tblLook w:val="04A0" w:firstRow="1" w:lastRow="0" w:firstColumn="1" w:lastColumn="0" w:noHBand="0" w:noVBand="1"/>
      </w:tblPr>
      <w:tblGrid>
        <w:gridCol w:w="3708"/>
        <w:gridCol w:w="5580"/>
      </w:tblGrid>
      <w:tr w:rsidR="00B54DD2" w:rsidTr="00BA500E">
        <w:trPr>
          <w:trHeight w:val="1159"/>
        </w:trPr>
        <w:tc>
          <w:tcPr>
            <w:tcW w:w="3708" w:type="dxa"/>
          </w:tcPr>
          <w:p w:rsidR="000A1686" w:rsidRPr="004C504D" w:rsidRDefault="00B54DD2" w:rsidP="000A1686">
            <w:pPr>
              <w:spacing w:after="200" w:line="240" w:lineRule="auto"/>
              <w:jc w:val="both"/>
              <w:rPr>
                <w:rFonts w:ascii="Times New Roman" w:eastAsia="Times New Roman" w:hAnsi="Times New Roman"/>
                <w:bCs/>
                <w:sz w:val="24"/>
                <w:szCs w:val="26"/>
                <w:lang w:eastAsia="ru-RU"/>
              </w:rPr>
            </w:pPr>
            <w:r w:rsidRPr="004C504D">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0A1686" w:rsidRPr="004C504D">
              <w:rPr>
                <w:rFonts w:ascii="Times New Roman" w:eastAsia="Times New Roman" w:hAnsi="Times New Roman"/>
                <w:bCs/>
                <w:sz w:val="24"/>
                <w:szCs w:val="26"/>
                <w:lang w:eastAsia="ru-RU"/>
              </w:rPr>
              <w:t xml:space="preserve">от 23.01.2018 №15 </w:t>
            </w:r>
          </w:p>
          <w:p w:rsidR="00B54DD2" w:rsidRPr="004C504D" w:rsidRDefault="00B54DD2" w:rsidP="00BA500E">
            <w:pPr>
              <w:spacing w:after="200" w:line="240" w:lineRule="auto"/>
              <w:jc w:val="both"/>
              <w:rPr>
                <w:rFonts w:ascii="Times New Roman" w:eastAsia="Times New Roman" w:hAnsi="Times New Roman"/>
                <w:bCs/>
                <w:sz w:val="24"/>
                <w:szCs w:val="26"/>
                <w:lang w:eastAsia="ru-RU"/>
              </w:rPr>
            </w:pPr>
          </w:p>
        </w:tc>
        <w:tc>
          <w:tcPr>
            <w:tcW w:w="5580" w:type="dxa"/>
            <w:hideMark/>
          </w:tcPr>
          <w:p w:rsidR="00B54DD2" w:rsidRPr="004C504D" w:rsidRDefault="000A1686" w:rsidP="000A1686">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проживающих на территориях сельских поселений Тейковского муниципального района».</w:t>
            </w:r>
          </w:p>
        </w:tc>
      </w:tr>
      <w:tr w:rsidR="00B54DD2" w:rsidTr="00BA500E">
        <w:trPr>
          <w:trHeight w:val="1159"/>
        </w:trPr>
        <w:tc>
          <w:tcPr>
            <w:tcW w:w="3708" w:type="dxa"/>
          </w:tcPr>
          <w:p w:rsidR="002D293B" w:rsidRPr="004C504D" w:rsidRDefault="00B54DD2" w:rsidP="002D293B">
            <w:pPr>
              <w:spacing w:after="200"/>
              <w:jc w:val="both"/>
              <w:rPr>
                <w:rFonts w:ascii="Times New Roman" w:hAnsi="Times New Roman"/>
                <w:bCs/>
                <w:sz w:val="24"/>
                <w:szCs w:val="24"/>
                <w:u w:val="single"/>
              </w:rPr>
            </w:pPr>
            <w:r w:rsidRPr="004C504D">
              <w:rPr>
                <w:rFonts w:ascii="Times New Roman" w:eastAsia="Times New Roman" w:hAnsi="Times New Roman"/>
                <w:sz w:val="24"/>
                <w:szCs w:val="26"/>
                <w:lang w:eastAsia="ru-RU"/>
              </w:rPr>
              <w:t>Постановление администрации Тейковского муниципального района</w:t>
            </w:r>
            <w:r w:rsidRPr="004C504D">
              <w:rPr>
                <w:rFonts w:ascii="Times New Roman" w:hAnsi="Times New Roman"/>
                <w:sz w:val="24"/>
                <w:szCs w:val="24"/>
              </w:rPr>
              <w:t xml:space="preserve"> </w:t>
            </w:r>
            <w:r w:rsidR="002D293B" w:rsidRPr="004C504D">
              <w:rPr>
                <w:rFonts w:ascii="Times New Roman" w:hAnsi="Times New Roman"/>
                <w:bCs/>
                <w:sz w:val="24"/>
                <w:szCs w:val="26"/>
              </w:rPr>
              <w:t>от 25.01.2018 № 58</w:t>
            </w:r>
            <w:r w:rsidR="002D293B" w:rsidRPr="004C504D">
              <w:rPr>
                <w:rFonts w:ascii="Times New Roman" w:hAnsi="Times New Roman"/>
                <w:bCs/>
                <w:sz w:val="24"/>
                <w:szCs w:val="24"/>
              </w:rPr>
              <w:t xml:space="preserve">    </w:t>
            </w:r>
            <w:r w:rsidR="002D293B" w:rsidRPr="004C504D">
              <w:rPr>
                <w:rFonts w:ascii="Times New Roman" w:hAnsi="Times New Roman"/>
                <w:bCs/>
                <w:sz w:val="24"/>
                <w:szCs w:val="24"/>
                <w:u w:val="single"/>
              </w:rPr>
              <w:t xml:space="preserve">                       </w:t>
            </w:r>
            <w:r w:rsidR="002D293B" w:rsidRPr="004C504D">
              <w:rPr>
                <w:rFonts w:ascii="Times New Roman" w:hAnsi="Times New Roman"/>
                <w:bCs/>
                <w:sz w:val="24"/>
                <w:szCs w:val="24"/>
              </w:rPr>
              <w:t xml:space="preserve">        </w:t>
            </w:r>
            <w:r w:rsidR="002D293B" w:rsidRPr="004C504D">
              <w:rPr>
                <w:rFonts w:ascii="Times New Roman" w:hAnsi="Times New Roman"/>
                <w:bCs/>
                <w:sz w:val="24"/>
                <w:szCs w:val="24"/>
                <w:u w:val="single"/>
              </w:rPr>
              <w:t xml:space="preserve">                  </w:t>
            </w:r>
          </w:p>
          <w:p w:rsidR="00B54DD2" w:rsidRPr="004C504D" w:rsidRDefault="00B54DD2" w:rsidP="00B54DD2">
            <w:pPr>
              <w:spacing w:after="200"/>
              <w:jc w:val="both"/>
              <w:rPr>
                <w:rFonts w:ascii="Times New Roman" w:hAnsi="Times New Roman"/>
                <w:bCs/>
                <w:sz w:val="24"/>
                <w:szCs w:val="24"/>
              </w:rPr>
            </w:pPr>
          </w:p>
        </w:tc>
        <w:tc>
          <w:tcPr>
            <w:tcW w:w="5580" w:type="dxa"/>
            <w:hideMark/>
          </w:tcPr>
          <w:p w:rsidR="00B54DD2" w:rsidRPr="004C504D" w:rsidRDefault="002D293B" w:rsidP="00BA500E">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Об утверждении порядка определения мест размещения контейнерных площадок для сбора твердых коммунальных отходов в районах сложившейся застройки на территории населенных пунктов сельских поселений Тейковского муниципального района.</w:t>
            </w:r>
          </w:p>
        </w:tc>
      </w:tr>
      <w:tr w:rsidR="00B54DD2" w:rsidTr="00BA500E">
        <w:trPr>
          <w:trHeight w:val="1159"/>
        </w:trPr>
        <w:tc>
          <w:tcPr>
            <w:tcW w:w="3708" w:type="dxa"/>
          </w:tcPr>
          <w:p w:rsidR="002D293B" w:rsidRPr="004C504D" w:rsidRDefault="00B54DD2" w:rsidP="002D293B">
            <w:pPr>
              <w:spacing w:after="200" w:line="240" w:lineRule="auto"/>
              <w:jc w:val="both"/>
              <w:rPr>
                <w:rFonts w:ascii="Times New Roman" w:hAnsi="Times New Roman"/>
                <w:bCs/>
                <w:sz w:val="24"/>
                <w:szCs w:val="26"/>
                <w:lang w:bidi="en-US"/>
              </w:rPr>
            </w:pPr>
            <w:r w:rsidRPr="004C504D">
              <w:rPr>
                <w:rFonts w:ascii="Times New Roman" w:eastAsia="Times New Roman" w:hAnsi="Times New Roman"/>
                <w:sz w:val="24"/>
                <w:szCs w:val="26"/>
                <w:lang w:eastAsia="ru-RU"/>
              </w:rPr>
              <w:t>Постановление администрации Тейковского муниципального района</w:t>
            </w:r>
            <w:r w:rsidRPr="004C504D">
              <w:rPr>
                <w:rFonts w:ascii="Times New Roman" w:hAnsi="Times New Roman"/>
                <w:bCs/>
                <w:sz w:val="24"/>
                <w:szCs w:val="26"/>
                <w:lang w:bidi="en-US"/>
              </w:rPr>
              <w:t xml:space="preserve"> </w:t>
            </w:r>
            <w:r w:rsidR="002D293B" w:rsidRPr="004C504D">
              <w:rPr>
                <w:rFonts w:ascii="Times New Roman" w:hAnsi="Times New Roman"/>
                <w:bCs/>
                <w:sz w:val="24"/>
                <w:szCs w:val="26"/>
                <w:lang w:bidi="en-US"/>
              </w:rPr>
              <w:t>от 25.01.2018 №59</w:t>
            </w:r>
          </w:p>
          <w:p w:rsidR="00B54DD2" w:rsidRPr="004C504D" w:rsidRDefault="00B54DD2" w:rsidP="00BA500E">
            <w:pPr>
              <w:spacing w:after="200" w:line="240" w:lineRule="auto"/>
              <w:jc w:val="both"/>
              <w:rPr>
                <w:rFonts w:ascii="Times New Roman" w:hAnsi="Times New Roman"/>
                <w:bCs/>
                <w:sz w:val="24"/>
                <w:szCs w:val="26"/>
                <w:lang w:bidi="en-US"/>
              </w:rPr>
            </w:pPr>
          </w:p>
        </w:tc>
        <w:tc>
          <w:tcPr>
            <w:tcW w:w="5580" w:type="dxa"/>
            <w:hideMark/>
          </w:tcPr>
          <w:p w:rsidR="002D293B" w:rsidRPr="004C504D" w:rsidRDefault="002D293B" w:rsidP="002D293B">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О внесении изменений в постановление администрации Тейковского муниципального района от 20.02.2017г. №47 «Об утверждении административного регламента предоставления</w:t>
            </w:r>
          </w:p>
          <w:p w:rsidR="00B54DD2" w:rsidRPr="004C504D" w:rsidRDefault="002D293B" w:rsidP="002D293B">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муниципальной услуги «Изменение вида разрешенного использования земельного участка» на территории Тейковского муниципального района».</w:t>
            </w:r>
          </w:p>
        </w:tc>
      </w:tr>
      <w:tr w:rsidR="00B54DD2" w:rsidTr="00BA500E">
        <w:trPr>
          <w:trHeight w:val="1159"/>
        </w:trPr>
        <w:tc>
          <w:tcPr>
            <w:tcW w:w="3708" w:type="dxa"/>
          </w:tcPr>
          <w:p w:rsidR="006F4C0B" w:rsidRPr="004C504D" w:rsidRDefault="00B54DD2" w:rsidP="006F4C0B">
            <w:pPr>
              <w:spacing w:after="200" w:line="240" w:lineRule="auto"/>
              <w:jc w:val="both"/>
              <w:rPr>
                <w:rFonts w:ascii="Times New Roman" w:eastAsia="Times New Roman" w:hAnsi="Times New Roman"/>
                <w:bCs/>
                <w:sz w:val="24"/>
                <w:szCs w:val="26"/>
                <w:lang w:eastAsia="ru-RU"/>
              </w:rPr>
            </w:pPr>
            <w:r w:rsidRPr="004C504D">
              <w:rPr>
                <w:rFonts w:ascii="Times New Roman" w:eastAsia="Times New Roman" w:hAnsi="Times New Roman"/>
                <w:sz w:val="24"/>
                <w:szCs w:val="26"/>
                <w:lang w:eastAsia="ru-RU"/>
              </w:rPr>
              <w:t>Постановление администрации Тейковского муниципального района</w:t>
            </w:r>
            <w:r w:rsidR="006F4C0B" w:rsidRPr="004C504D">
              <w:rPr>
                <w:rFonts w:ascii="Times New Roman" w:hAnsi="Times New Roman"/>
                <w:bCs/>
                <w:sz w:val="24"/>
                <w:szCs w:val="26"/>
                <w:lang w:bidi="en-US"/>
              </w:rPr>
              <w:t xml:space="preserve"> </w:t>
            </w:r>
            <w:r w:rsidR="006F4C0B" w:rsidRPr="004C504D">
              <w:rPr>
                <w:rFonts w:ascii="Times New Roman" w:eastAsia="Times New Roman" w:hAnsi="Times New Roman"/>
                <w:bCs/>
                <w:sz w:val="24"/>
                <w:szCs w:val="26"/>
                <w:lang w:eastAsia="ru-RU"/>
              </w:rPr>
              <w:t>от 26.01.2018 № 64</w:t>
            </w:r>
          </w:p>
          <w:p w:rsidR="00B54DD2" w:rsidRPr="004C504D" w:rsidRDefault="00B54DD2" w:rsidP="00BA500E">
            <w:pPr>
              <w:spacing w:after="200" w:line="240" w:lineRule="auto"/>
              <w:jc w:val="both"/>
              <w:rPr>
                <w:rFonts w:ascii="Times New Roman" w:eastAsia="Times New Roman" w:hAnsi="Times New Roman"/>
                <w:bCs/>
                <w:sz w:val="24"/>
                <w:szCs w:val="26"/>
                <w:lang w:eastAsia="ru-RU"/>
              </w:rPr>
            </w:pPr>
          </w:p>
        </w:tc>
        <w:tc>
          <w:tcPr>
            <w:tcW w:w="5580" w:type="dxa"/>
          </w:tcPr>
          <w:p w:rsidR="00B54DD2" w:rsidRPr="004C504D" w:rsidRDefault="006F4C0B" w:rsidP="006F4C0B">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(в действующей редакции).</w:t>
            </w:r>
          </w:p>
        </w:tc>
      </w:tr>
      <w:tr w:rsidR="00B54DD2" w:rsidRPr="003F1861" w:rsidTr="00BA500E">
        <w:trPr>
          <w:trHeight w:val="1159"/>
        </w:trPr>
        <w:tc>
          <w:tcPr>
            <w:tcW w:w="3708" w:type="dxa"/>
          </w:tcPr>
          <w:p w:rsidR="006F4C0B" w:rsidRPr="004C504D" w:rsidRDefault="00B54DD2" w:rsidP="006F4C0B">
            <w:pPr>
              <w:spacing w:after="200"/>
              <w:jc w:val="both"/>
              <w:rPr>
                <w:rFonts w:ascii="Times New Roman" w:hAnsi="Times New Roman"/>
                <w:bCs/>
                <w:sz w:val="24"/>
                <w:szCs w:val="24"/>
              </w:rPr>
            </w:pPr>
            <w:r w:rsidRPr="004C504D">
              <w:rPr>
                <w:rFonts w:ascii="Times New Roman" w:eastAsia="Times New Roman" w:hAnsi="Times New Roman"/>
                <w:sz w:val="24"/>
                <w:szCs w:val="26"/>
                <w:lang w:eastAsia="ru-RU"/>
              </w:rPr>
              <w:t>Постановление администрации Тейковского муниципального района</w:t>
            </w:r>
            <w:r w:rsidRPr="004C504D">
              <w:rPr>
                <w:rFonts w:ascii="Times New Roman" w:hAnsi="Times New Roman"/>
                <w:sz w:val="24"/>
                <w:szCs w:val="24"/>
              </w:rPr>
              <w:t xml:space="preserve"> </w:t>
            </w:r>
            <w:r w:rsidR="006F4C0B" w:rsidRPr="004C504D">
              <w:rPr>
                <w:rFonts w:ascii="Times New Roman" w:hAnsi="Times New Roman"/>
                <w:bCs/>
                <w:sz w:val="24"/>
                <w:szCs w:val="26"/>
              </w:rPr>
              <w:t>от 26.01.2018 № 65</w:t>
            </w:r>
          </w:p>
          <w:p w:rsidR="00B54DD2" w:rsidRPr="004C504D" w:rsidRDefault="00B54DD2" w:rsidP="00BA500E">
            <w:pPr>
              <w:spacing w:after="200"/>
              <w:jc w:val="both"/>
              <w:rPr>
                <w:rFonts w:ascii="Times New Roman" w:hAnsi="Times New Roman"/>
                <w:bCs/>
                <w:sz w:val="24"/>
                <w:szCs w:val="24"/>
              </w:rPr>
            </w:pPr>
          </w:p>
        </w:tc>
        <w:tc>
          <w:tcPr>
            <w:tcW w:w="5580" w:type="dxa"/>
            <w:hideMark/>
          </w:tcPr>
          <w:p w:rsidR="00B54DD2" w:rsidRPr="004C504D" w:rsidRDefault="006F4C0B" w:rsidP="006F4C0B">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О внесении изменений и дополнений в постановление администрации Тейковского муниципального района от 14.06.2017 №224 «Об утверждении административного регламента осуществления муниципального земельного контроля на территории Тейковского муниципального района».</w:t>
            </w:r>
          </w:p>
        </w:tc>
      </w:tr>
      <w:tr w:rsidR="00B54DD2" w:rsidTr="00BA500E">
        <w:trPr>
          <w:trHeight w:val="1159"/>
        </w:trPr>
        <w:tc>
          <w:tcPr>
            <w:tcW w:w="3708" w:type="dxa"/>
          </w:tcPr>
          <w:p w:rsidR="006F4C0B" w:rsidRPr="004C504D" w:rsidRDefault="00B54DD2" w:rsidP="006F4C0B">
            <w:pPr>
              <w:spacing w:after="200" w:line="240" w:lineRule="auto"/>
              <w:jc w:val="both"/>
              <w:rPr>
                <w:rFonts w:ascii="Times New Roman" w:hAnsi="Times New Roman"/>
                <w:bCs/>
                <w:sz w:val="24"/>
                <w:szCs w:val="26"/>
                <w:lang w:bidi="en-US"/>
              </w:rPr>
            </w:pPr>
            <w:r w:rsidRPr="004C504D">
              <w:rPr>
                <w:rFonts w:ascii="Times New Roman" w:eastAsia="Times New Roman" w:hAnsi="Times New Roman"/>
                <w:sz w:val="24"/>
                <w:szCs w:val="26"/>
                <w:lang w:eastAsia="ru-RU"/>
              </w:rPr>
              <w:t>Постановление администрации Тейковского муниципального района</w:t>
            </w:r>
            <w:r w:rsidRPr="004C504D">
              <w:rPr>
                <w:rFonts w:ascii="Times New Roman" w:hAnsi="Times New Roman"/>
                <w:bCs/>
                <w:sz w:val="24"/>
                <w:szCs w:val="26"/>
                <w:lang w:bidi="en-US"/>
              </w:rPr>
              <w:t xml:space="preserve"> </w:t>
            </w:r>
            <w:r w:rsidR="006F4C0B" w:rsidRPr="004C504D">
              <w:rPr>
                <w:rFonts w:ascii="Times New Roman" w:hAnsi="Times New Roman"/>
                <w:bCs/>
                <w:sz w:val="24"/>
                <w:szCs w:val="26"/>
                <w:lang w:bidi="en-US"/>
              </w:rPr>
              <w:t xml:space="preserve">от 26.01.2018 № 66                                                     </w:t>
            </w:r>
          </w:p>
          <w:p w:rsidR="00B54DD2" w:rsidRPr="004C504D" w:rsidRDefault="00B54DD2" w:rsidP="00BA500E">
            <w:pPr>
              <w:spacing w:after="200" w:line="240" w:lineRule="auto"/>
              <w:jc w:val="both"/>
              <w:rPr>
                <w:rFonts w:ascii="Times New Roman" w:hAnsi="Times New Roman"/>
                <w:bCs/>
                <w:sz w:val="24"/>
                <w:szCs w:val="26"/>
                <w:lang w:bidi="en-US"/>
              </w:rPr>
            </w:pPr>
          </w:p>
        </w:tc>
        <w:tc>
          <w:tcPr>
            <w:tcW w:w="5580" w:type="dxa"/>
            <w:hideMark/>
          </w:tcPr>
          <w:p w:rsidR="00B54DD2" w:rsidRPr="004C504D" w:rsidRDefault="006F4C0B" w:rsidP="006F4C0B">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О внесении изменений в постановление администраци</w:t>
            </w:r>
            <w:r w:rsidR="004C504D" w:rsidRPr="004C504D">
              <w:rPr>
                <w:rFonts w:ascii="Times New Roman" w:hAnsi="Times New Roman"/>
                <w:bCs/>
                <w:sz w:val="24"/>
                <w:szCs w:val="26"/>
                <w:lang w:bidi="en-US"/>
              </w:rPr>
              <w:t xml:space="preserve">и </w:t>
            </w:r>
            <w:r w:rsidRPr="004C504D">
              <w:rPr>
                <w:rFonts w:ascii="Times New Roman" w:hAnsi="Times New Roman"/>
                <w:bCs/>
                <w:sz w:val="24"/>
                <w:szCs w:val="26"/>
                <w:lang w:bidi="en-US"/>
              </w:rPr>
              <w:t>Тейковского муниципально</w:t>
            </w:r>
            <w:r w:rsidR="004C504D" w:rsidRPr="004C504D">
              <w:rPr>
                <w:rFonts w:ascii="Times New Roman" w:hAnsi="Times New Roman"/>
                <w:bCs/>
                <w:sz w:val="24"/>
                <w:szCs w:val="26"/>
                <w:lang w:bidi="en-US"/>
              </w:rPr>
              <w:t xml:space="preserve">го района от 16.09.2016г. №159 </w:t>
            </w:r>
            <w:r w:rsidRPr="004C504D">
              <w:rPr>
                <w:rFonts w:ascii="Times New Roman" w:hAnsi="Times New Roman"/>
                <w:bCs/>
                <w:sz w:val="24"/>
                <w:szCs w:val="26"/>
                <w:lang w:bidi="en-US"/>
              </w:rPr>
              <w:t>«Об утверждении муниципальной программы «Повышение безопасности дорожного движения на территории Тейковского муниципального района на 2017-2020 годы» (в действующей редакции)</w:t>
            </w:r>
            <w:r w:rsidR="004C504D" w:rsidRPr="004C504D">
              <w:rPr>
                <w:rFonts w:ascii="Times New Roman" w:hAnsi="Times New Roman"/>
                <w:bCs/>
                <w:sz w:val="24"/>
                <w:szCs w:val="26"/>
                <w:lang w:bidi="en-US"/>
              </w:rPr>
              <w:t>.</w:t>
            </w:r>
          </w:p>
        </w:tc>
      </w:tr>
      <w:tr w:rsidR="00B54DD2" w:rsidRPr="00476C14" w:rsidTr="00BA500E">
        <w:trPr>
          <w:trHeight w:val="1159"/>
        </w:trPr>
        <w:tc>
          <w:tcPr>
            <w:tcW w:w="3708" w:type="dxa"/>
          </w:tcPr>
          <w:p w:rsidR="004C504D" w:rsidRPr="004C504D" w:rsidRDefault="00B54DD2" w:rsidP="004C504D">
            <w:pPr>
              <w:spacing w:after="200" w:line="240" w:lineRule="auto"/>
              <w:jc w:val="both"/>
              <w:rPr>
                <w:rFonts w:ascii="Times New Roman" w:eastAsia="Times New Roman" w:hAnsi="Times New Roman"/>
                <w:bCs/>
                <w:sz w:val="24"/>
                <w:szCs w:val="26"/>
                <w:lang w:eastAsia="ru-RU"/>
              </w:rPr>
            </w:pPr>
            <w:r w:rsidRPr="004C504D">
              <w:rPr>
                <w:rFonts w:ascii="Times New Roman" w:eastAsia="Times New Roman" w:hAnsi="Times New Roman"/>
                <w:sz w:val="24"/>
                <w:szCs w:val="26"/>
                <w:lang w:eastAsia="ru-RU"/>
              </w:rPr>
              <w:t>Постановление администрации Тейковского муниципального района</w:t>
            </w:r>
            <w:r w:rsidR="004C504D" w:rsidRPr="004C504D">
              <w:rPr>
                <w:rFonts w:ascii="Times New Roman" w:hAnsi="Times New Roman"/>
                <w:bCs/>
                <w:sz w:val="24"/>
                <w:szCs w:val="26"/>
                <w:lang w:bidi="en-US"/>
              </w:rPr>
              <w:t xml:space="preserve"> </w:t>
            </w:r>
            <w:r w:rsidR="004C504D" w:rsidRPr="004C504D">
              <w:rPr>
                <w:rFonts w:ascii="Times New Roman" w:eastAsia="Times New Roman" w:hAnsi="Times New Roman"/>
                <w:bCs/>
                <w:sz w:val="24"/>
                <w:szCs w:val="26"/>
                <w:lang w:eastAsia="ru-RU"/>
              </w:rPr>
              <w:t>от   26.01.2018 № 67</w:t>
            </w:r>
          </w:p>
          <w:p w:rsidR="00B54DD2" w:rsidRPr="004C504D" w:rsidRDefault="00B54DD2" w:rsidP="00BA500E">
            <w:pPr>
              <w:spacing w:after="200" w:line="240" w:lineRule="auto"/>
              <w:jc w:val="both"/>
              <w:rPr>
                <w:rFonts w:ascii="Times New Roman" w:eastAsia="Times New Roman" w:hAnsi="Times New Roman"/>
                <w:bCs/>
                <w:sz w:val="24"/>
                <w:szCs w:val="26"/>
                <w:lang w:eastAsia="ru-RU"/>
              </w:rPr>
            </w:pPr>
          </w:p>
        </w:tc>
        <w:tc>
          <w:tcPr>
            <w:tcW w:w="5580" w:type="dxa"/>
          </w:tcPr>
          <w:p w:rsidR="004C504D" w:rsidRPr="004C504D" w:rsidRDefault="004C504D" w:rsidP="004C504D">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w:t>
            </w:r>
          </w:p>
          <w:p w:rsidR="00B54DD2" w:rsidRPr="004C504D" w:rsidRDefault="004C504D" w:rsidP="004C504D">
            <w:pPr>
              <w:tabs>
                <w:tab w:val="left" w:pos="3458"/>
              </w:tabs>
              <w:spacing w:after="0" w:line="240" w:lineRule="auto"/>
              <w:jc w:val="both"/>
              <w:rPr>
                <w:rFonts w:ascii="Times New Roman" w:hAnsi="Times New Roman"/>
                <w:bCs/>
                <w:sz w:val="24"/>
                <w:szCs w:val="26"/>
                <w:lang w:bidi="en-US"/>
              </w:rPr>
            </w:pPr>
            <w:r w:rsidRPr="004C504D">
              <w:rPr>
                <w:rFonts w:ascii="Times New Roman" w:hAnsi="Times New Roman"/>
                <w:bCs/>
                <w:sz w:val="24"/>
                <w:szCs w:val="26"/>
                <w:lang w:bidi="en-US"/>
              </w:rPr>
              <w:t>Тейковского муниципального района» (в действующей редакции).</w:t>
            </w:r>
          </w:p>
        </w:tc>
      </w:tr>
    </w:tbl>
    <w:p w:rsidR="000F76C1" w:rsidRDefault="000F76C1"/>
    <w:p w:rsidR="004C504D" w:rsidRDefault="004C504D" w:rsidP="00B54DD2">
      <w:pPr>
        <w:jc w:val="center"/>
      </w:pPr>
    </w:p>
    <w:p w:rsidR="00B54DD2" w:rsidRDefault="00B54DD2" w:rsidP="00B54DD2">
      <w:pPr>
        <w:jc w:val="center"/>
      </w:pPr>
      <w:r w:rsidRPr="00166D52">
        <w:rPr>
          <w:rFonts w:ascii="Arial" w:eastAsia="Times New Roman" w:hAnsi="Arial"/>
          <w:b/>
          <w:noProof/>
          <w:sz w:val="28"/>
          <w:szCs w:val="28"/>
          <w:lang w:eastAsia="ru-RU"/>
        </w:rPr>
        <w:drawing>
          <wp:inline distT="0" distB="0" distL="0" distR="0" wp14:anchorId="15FA8B21" wp14:editId="47B8237D">
            <wp:extent cx="711200" cy="863600"/>
            <wp:effectExtent l="19050" t="0" r="0" b="0"/>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B54DD2" w:rsidRPr="00B54DD2" w:rsidRDefault="00B54DD2" w:rsidP="00B54DD2">
      <w:pPr>
        <w:keepNext/>
        <w:spacing w:after="0" w:line="240" w:lineRule="auto"/>
        <w:jc w:val="center"/>
        <w:outlineLvl w:val="3"/>
        <w:rPr>
          <w:rFonts w:ascii="Times New Roman" w:eastAsia="Times New Roman" w:hAnsi="Times New Roman"/>
          <w:b/>
          <w:sz w:val="36"/>
          <w:szCs w:val="24"/>
          <w:lang w:eastAsia="ru-RU"/>
        </w:rPr>
      </w:pPr>
      <w:r w:rsidRPr="00B54DD2">
        <w:rPr>
          <w:rFonts w:ascii="Times New Roman" w:eastAsia="Times New Roman" w:hAnsi="Times New Roman"/>
          <w:b/>
          <w:sz w:val="36"/>
          <w:szCs w:val="24"/>
          <w:lang w:eastAsia="ru-RU"/>
        </w:rPr>
        <w:t>АДМИНИСТРАЦИЯ</w:t>
      </w:r>
    </w:p>
    <w:p w:rsidR="00B54DD2" w:rsidRPr="00B54DD2" w:rsidRDefault="00B54DD2" w:rsidP="00B54DD2">
      <w:pPr>
        <w:keepNext/>
        <w:spacing w:after="0" w:line="240" w:lineRule="auto"/>
        <w:jc w:val="center"/>
        <w:outlineLvl w:val="3"/>
        <w:rPr>
          <w:rFonts w:ascii="Times New Roman" w:eastAsia="Times New Roman" w:hAnsi="Times New Roman"/>
          <w:b/>
          <w:sz w:val="36"/>
          <w:szCs w:val="24"/>
          <w:lang w:eastAsia="ru-RU"/>
        </w:rPr>
      </w:pPr>
      <w:r w:rsidRPr="00B54DD2">
        <w:rPr>
          <w:rFonts w:ascii="Times New Roman" w:eastAsia="Times New Roman" w:hAnsi="Times New Roman"/>
          <w:b/>
          <w:sz w:val="36"/>
          <w:szCs w:val="24"/>
          <w:lang w:eastAsia="ru-RU"/>
        </w:rPr>
        <w:t xml:space="preserve">ТЕЙКОВСКОГО МУНИЦИПАЛЬНОГО РАЙОНА </w:t>
      </w:r>
    </w:p>
    <w:p w:rsidR="00B54DD2" w:rsidRPr="00B54DD2" w:rsidRDefault="00B54DD2" w:rsidP="00B54DD2">
      <w:pPr>
        <w:keepNext/>
        <w:spacing w:after="0" w:line="240" w:lineRule="atLeast"/>
        <w:jc w:val="center"/>
        <w:outlineLvl w:val="3"/>
        <w:rPr>
          <w:rFonts w:ascii="Times New Roman" w:eastAsia="Times New Roman" w:hAnsi="Times New Roman"/>
          <w:b/>
          <w:sz w:val="36"/>
          <w:szCs w:val="24"/>
          <w:lang w:eastAsia="ru-RU"/>
        </w:rPr>
      </w:pPr>
      <w:r w:rsidRPr="00B54DD2">
        <w:rPr>
          <w:rFonts w:ascii="Times New Roman" w:eastAsia="Times New Roman" w:hAnsi="Times New Roman"/>
          <w:b/>
          <w:sz w:val="36"/>
          <w:szCs w:val="24"/>
          <w:lang w:eastAsia="ru-RU"/>
        </w:rPr>
        <w:t>ИВАНОВСКОЙ ОБЛАСТИ</w:t>
      </w:r>
    </w:p>
    <w:p w:rsidR="00B54DD2" w:rsidRPr="00B54DD2" w:rsidRDefault="00B54DD2" w:rsidP="00B54DD2">
      <w:pPr>
        <w:keepNext/>
        <w:spacing w:after="0" w:line="240" w:lineRule="atLeast"/>
        <w:outlineLvl w:val="0"/>
        <w:rPr>
          <w:rFonts w:ascii="Times New Roman" w:eastAsia="Times New Roman" w:hAnsi="Times New Roman"/>
          <w:sz w:val="36"/>
          <w:szCs w:val="24"/>
          <w:lang w:eastAsia="ru-RU"/>
        </w:rPr>
      </w:pPr>
      <w:r w:rsidRPr="00B54DD2">
        <w:rPr>
          <w:rFonts w:ascii="Times New Roman" w:eastAsia="Times New Roman" w:hAnsi="Times New Roman"/>
          <w:sz w:val="36"/>
          <w:szCs w:val="24"/>
          <w:lang w:eastAsia="ru-RU"/>
        </w:rPr>
        <w:t>_________________________</w:t>
      </w:r>
      <w:r>
        <w:rPr>
          <w:rFonts w:ascii="Times New Roman" w:eastAsia="Times New Roman" w:hAnsi="Times New Roman"/>
          <w:sz w:val="36"/>
          <w:szCs w:val="24"/>
          <w:lang w:eastAsia="ru-RU"/>
        </w:rPr>
        <w:t>__________________________</w:t>
      </w:r>
    </w:p>
    <w:p w:rsidR="00B54DD2" w:rsidRPr="00B54DD2" w:rsidRDefault="00B54DD2" w:rsidP="00B54DD2">
      <w:pPr>
        <w:spacing w:line="259" w:lineRule="auto"/>
        <w:rPr>
          <w:rFonts w:ascii="Times New Roman" w:eastAsiaTheme="minorHAnsi" w:hAnsi="Times New Roman"/>
          <w:sz w:val="24"/>
          <w:szCs w:val="24"/>
        </w:rPr>
      </w:pPr>
    </w:p>
    <w:p w:rsidR="00B54DD2" w:rsidRPr="00B54DD2" w:rsidRDefault="00B54DD2" w:rsidP="00B54DD2">
      <w:pPr>
        <w:keepNext/>
        <w:spacing w:after="0" w:line="240" w:lineRule="auto"/>
        <w:jc w:val="center"/>
        <w:outlineLvl w:val="0"/>
        <w:rPr>
          <w:rFonts w:ascii="Times New Roman" w:eastAsia="Times New Roman" w:hAnsi="Times New Roman"/>
          <w:b/>
          <w:sz w:val="44"/>
          <w:szCs w:val="24"/>
          <w:lang w:eastAsia="ru-RU"/>
        </w:rPr>
      </w:pPr>
      <w:r w:rsidRPr="00B54DD2">
        <w:rPr>
          <w:rFonts w:ascii="Times New Roman" w:eastAsia="Times New Roman" w:hAnsi="Times New Roman"/>
          <w:b/>
          <w:sz w:val="44"/>
          <w:szCs w:val="24"/>
          <w:lang w:eastAsia="ru-RU"/>
        </w:rPr>
        <w:t>П О С Т А Н О В Л Е Н И Е</w:t>
      </w:r>
    </w:p>
    <w:p w:rsidR="00B54DD2" w:rsidRDefault="00B54DD2" w:rsidP="00B54DD2">
      <w:pPr>
        <w:keepNext/>
        <w:spacing w:after="0" w:line="240" w:lineRule="auto"/>
        <w:jc w:val="center"/>
        <w:outlineLvl w:val="0"/>
        <w:rPr>
          <w:rFonts w:ascii="Times New Roman" w:eastAsia="Times New Roman" w:hAnsi="Times New Roman"/>
          <w:sz w:val="24"/>
          <w:szCs w:val="24"/>
          <w:lang w:eastAsia="ru-RU"/>
        </w:rPr>
      </w:pPr>
    </w:p>
    <w:p w:rsidR="00B54DD2" w:rsidRPr="00B54DD2" w:rsidRDefault="00B54DD2" w:rsidP="00B54DD2">
      <w:pPr>
        <w:keepNext/>
        <w:spacing w:after="0" w:line="240" w:lineRule="auto"/>
        <w:jc w:val="center"/>
        <w:outlineLvl w:val="0"/>
        <w:rPr>
          <w:rFonts w:ascii="Times New Roman" w:eastAsia="Times New Roman" w:hAnsi="Times New Roman"/>
          <w:sz w:val="24"/>
          <w:szCs w:val="24"/>
          <w:lang w:eastAsia="ru-RU"/>
        </w:rPr>
      </w:pPr>
    </w:p>
    <w:p w:rsidR="00B54DD2" w:rsidRPr="00B54DD2" w:rsidRDefault="00B54DD2" w:rsidP="00B54DD2">
      <w:pPr>
        <w:keepNext/>
        <w:spacing w:after="0" w:line="240" w:lineRule="auto"/>
        <w:jc w:val="center"/>
        <w:outlineLvl w:val="0"/>
        <w:rPr>
          <w:rFonts w:ascii="Times New Roman" w:eastAsia="Times New Roman" w:hAnsi="Times New Roman"/>
          <w:sz w:val="28"/>
          <w:szCs w:val="28"/>
          <w:lang w:eastAsia="ru-RU"/>
        </w:rPr>
      </w:pPr>
      <w:r w:rsidRPr="00B54DD2">
        <w:rPr>
          <w:rFonts w:ascii="Times New Roman" w:eastAsia="Times New Roman" w:hAnsi="Times New Roman"/>
          <w:sz w:val="28"/>
          <w:szCs w:val="28"/>
          <w:lang w:eastAsia="ru-RU"/>
        </w:rPr>
        <w:t xml:space="preserve">от  23.01.2018  №15 </w:t>
      </w:r>
    </w:p>
    <w:p w:rsidR="00B54DD2" w:rsidRPr="00B54DD2" w:rsidRDefault="00B54DD2" w:rsidP="00B54DD2">
      <w:pPr>
        <w:spacing w:line="259" w:lineRule="auto"/>
        <w:jc w:val="center"/>
        <w:rPr>
          <w:rFonts w:ascii="Times New Roman" w:eastAsiaTheme="minorHAnsi" w:hAnsi="Times New Roman"/>
          <w:sz w:val="28"/>
          <w:szCs w:val="28"/>
        </w:rPr>
      </w:pPr>
      <w:r w:rsidRPr="00B54DD2">
        <w:rPr>
          <w:rFonts w:ascii="Times New Roman" w:eastAsiaTheme="minorHAnsi" w:hAnsi="Times New Roman"/>
          <w:sz w:val="28"/>
          <w:szCs w:val="28"/>
        </w:rPr>
        <w:t>г. Тейково</w:t>
      </w:r>
    </w:p>
    <w:p w:rsidR="00B54DD2" w:rsidRPr="00B54DD2" w:rsidRDefault="00B54DD2" w:rsidP="00B54DD2">
      <w:pPr>
        <w:autoSpaceDE w:val="0"/>
        <w:autoSpaceDN w:val="0"/>
        <w:adjustRightInd w:val="0"/>
        <w:spacing w:after="0" w:line="240" w:lineRule="auto"/>
        <w:jc w:val="center"/>
        <w:outlineLvl w:val="0"/>
        <w:rPr>
          <w:rFonts w:ascii="Times New Roman" w:eastAsiaTheme="minorHAnsi" w:hAnsi="Times New Roman"/>
          <w:bCs/>
          <w:sz w:val="28"/>
          <w:szCs w:val="28"/>
        </w:rPr>
      </w:pPr>
    </w:p>
    <w:p w:rsidR="00B54DD2" w:rsidRPr="00B54DD2" w:rsidRDefault="00B54DD2" w:rsidP="00B54DD2">
      <w:pPr>
        <w:autoSpaceDE w:val="0"/>
        <w:autoSpaceDN w:val="0"/>
        <w:adjustRightInd w:val="0"/>
        <w:spacing w:after="0" w:line="240" w:lineRule="auto"/>
        <w:ind w:firstLine="540"/>
        <w:jc w:val="center"/>
        <w:outlineLvl w:val="0"/>
        <w:rPr>
          <w:rFonts w:ascii="Times New Roman" w:eastAsiaTheme="minorHAnsi" w:hAnsi="Times New Roman"/>
          <w:b/>
          <w:bCs/>
          <w:sz w:val="28"/>
          <w:szCs w:val="28"/>
        </w:rPr>
      </w:pPr>
      <w:r w:rsidRPr="00B54DD2">
        <w:rPr>
          <w:rFonts w:ascii="Times New Roman" w:eastAsiaTheme="minorHAnsi" w:hAnsi="Times New Roman"/>
          <w:b/>
          <w:bCs/>
          <w:sz w:val="28"/>
          <w:szCs w:val="28"/>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проживающих на территориях сельских поселений Тейковского муниципального района»</w:t>
      </w:r>
    </w:p>
    <w:p w:rsidR="00B54DD2" w:rsidRPr="00B54DD2" w:rsidRDefault="00B54DD2" w:rsidP="00B54DD2">
      <w:pPr>
        <w:autoSpaceDE w:val="0"/>
        <w:autoSpaceDN w:val="0"/>
        <w:adjustRightInd w:val="0"/>
        <w:spacing w:after="0" w:line="240" w:lineRule="auto"/>
        <w:jc w:val="center"/>
        <w:outlineLvl w:val="0"/>
        <w:rPr>
          <w:rFonts w:ascii="Times New Roman" w:eastAsiaTheme="minorHAnsi" w:hAnsi="Times New Roman"/>
          <w:bCs/>
          <w:sz w:val="28"/>
          <w:szCs w:val="28"/>
        </w:rPr>
      </w:pPr>
      <w:r w:rsidRPr="00B54DD2">
        <w:rPr>
          <w:rFonts w:ascii="Times New Roman" w:eastAsiaTheme="minorHAnsi" w:hAnsi="Times New Roman"/>
          <w:bCs/>
          <w:sz w:val="28"/>
          <w:szCs w:val="28"/>
        </w:rPr>
        <w:t xml:space="preserve"> </w:t>
      </w:r>
    </w:p>
    <w:p w:rsidR="00B54DD2" w:rsidRPr="00B54DD2" w:rsidRDefault="00B54DD2" w:rsidP="00B54DD2">
      <w:pPr>
        <w:autoSpaceDE w:val="0"/>
        <w:autoSpaceDN w:val="0"/>
        <w:adjustRightInd w:val="0"/>
        <w:spacing w:after="0" w:line="240" w:lineRule="auto"/>
        <w:ind w:firstLine="540"/>
        <w:jc w:val="both"/>
        <w:outlineLvl w:val="0"/>
        <w:rPr>
          <w:rFonts w:ascii="Times New Roman" w:eastAsiaTheme="minorHAnsi" w:hAnsi="Times New Roman"/>
          <w:bCs/>
          <w:sz w:val="28"/>
          <w:szCs w:val="28"/>
        </w:rPr>
      </w:pPr>
      <w:r w:rsidRPr="00B54DD2">
        <w:rPr>
          <w:rFonts w:ascii="Times New Roman" w:eastAsiaTheme="minorHAnsi" w:hAnsi="Times New Roman"/>
          <w:bCs/>
          <w:sz w:val="28"/>
          <w:szCs w:val="28"/>
        </w:rPr>
        <w:t xml:space="preserve">В соответствии с Жилищным </w:t>
      </w:r>
      <w:hyperlink r:id="rId8" w:history="1">
        <w:r w:rsidRPr="00B54DD2">
          <w:rPr>
            <w:rFonts w:ascii="Times New Roman" w:eastAsiaTheme="minorHAnsi" w:hAnsi="Times New Roman"/>
            <w:bCs/>
            <w:sz w:val="28"/>
            <w:szCs w:val="28"/>
          </w:rPr>
          <w:t>кодексом</w:t>
        </w:r>
      </w:hyperlink>
      <w:r w:rsidRPr="00B54DD2">
        <w:rPr>
          <w:rFonts w:ascii="Times New Roman" w:eastAsiaTheme="minorHAnsi" w:hAnsi="Times New Roman"/>
          <w:bCs/>
          <w:sz w:val="28"/>
          <w:szCs w:val="28"/>
        </w:rPr>
        <w:t xml:space="preserve"> Российской Федерации, Федеральным </w:t>
      </w:r>
      <w:hyperlink r:id="rId9" w:history="1">
        <w:r w:rsidRPr="00B54DD2">
          <w:rPr>
            <w:rFonts w:ascii="Times New Roman" w:eastAsiaTheme="minorHAnsi" w:hAnsi="Times New Roman"/>
            <w:bCs/>
            <w:sz w:val="28"/>
            <w:szCs w:val="28"/>
          </w:rPr>
          <w:t>законом</w:t>
        </w:r>
      </w:hyperlink>
      <w:r w:rsidRPr="00B54DD2">
        <w:rPr>
          <w:rFonts w:ascii="Times New Roman" w:eastAsiaTheme="minorHAnsi" w:hAnsi="Times New Roman"/>
          <w:bCs/>
          <w:sz w:val="28"/>
          <w:szCs w:val="28"/>
        </w:rPr>
        <w:t xml:space="preserve"> от 06.10.2003 №131-ФЗ "Об общих принципах организации местного самоуправления в Российской Федерации", Федеральным </w:t>
      </w:r>
      <w:hyperlink r:id="rId10" w:history="1">
        <w:r w:rsidRPr="00B54DD2">
          <w:rPr>
            <w:rFonts w:ascii="Times New Roman" w:eastAsiaTheme="minorHAnsi" w:hAnsi="Times New Roman"/>
            <w:bCs/>
            <w:sz w:val="28"/>
            <w:szCs w:val="28"/>
          </w:rPr>
          <w:t>законом</w:t>
        </w:r>
      </w:hyperlink>
      <w:r w:rsidRPr="00B54DD2">
        <w:rPr>
          <w:rFonts w:ascii="Times New Roman" w:eastAsiaTheme="minorHAnsi" w:hAnsi="Times New Roman"/>
          <w:bCs/>
          <w:sz w:val="28"/>
          <w:szCs w:val="28"/>
        </w:rPr>
        <w:t xml:space="preserve"> от 27.07.2010 №210-ФЗ "Об организации предоставления государственных и муниципальных услуг", </w:t>
      </w:r>
      <w:hyperlink r:id="rId11" w:history="1">
        <w:r w:rsidRPr="00B54DD2">
          <w:rPr>
            <w:rFonts w:ascii="Times New Roman" w:eastAsiaTheme="minorHAnsi" w:hAnsi="Times New Roman"/>
            <w:bCs/>
            <w:sz w:val="28"/>
            <w:szCs w:val="28"/>
          </w:rPr>
          <w:t>Законом</w:t>
        </w:r>
      </w:hyperlink>
      <w:r w:rsidRPr="00B54DD2">
        <w:rPr>
          <w:rFonts w:ascii="Times New Roman" w:eastAsiaTheme="minorHAnsi" w:hAnsi="Times New Roman"/>
          <w:bCs/>
          <w:sz w:val="28"/>
          <w:szCs w:val="28"/>
        </w:rPr>
        <w:t xml:space="preserve"> Ивановской области от 17.05.2006 №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 </w:t>
      </w:r>
      <w:hyperlink r:id="rId12" w:history="1">
        <w:r w:rsidRPr="00B54DD2">
          <w:rPr>
            <w:rFonts w:ascii="Times New Roman" w:eastAsiaTheme="minorHAnsi" w:hAnsi="Times New Roman"/>
            <w:sz w:val="28"/>
            <w:szCs w:val="28"/>
          </w:rPr>
          <w:t>Уставом</w:t>
        </w:r>
      </w:hyperlink>
      <w:r w:rsidRPr="00B54DD2">
        <w:rPr>
          <w:rFonts w:ascii="Times New Roman" w:eastAsiaTheme="minorHAnsi" w:hAnsi="Times New Roman"/>
          <w:sz w:val="28"/>
          <w:szCs w:val="28"/>
        </w:rPr>
        <w:t xml:space="preserve"> Тейковского муниципального района </w:t>
      </w:r>
      <w:r w:rsidRPr="00B54DD2">
        <w:rPr>
          <w:rFonts w:ascii="Times New Roman" w:eastAsiaTheme="minorHAnsi" w:hAnsi="Times New Roman"/>
          <w:bCs/>
          <w:sz w:val="28"/>
          <w:szCs w:val="28"/>
        </w:rPr>
        <w:t xml:space="preserve">администрация Тейковского муниципального района </w:t>
      </w:r>
    </w:p>
    <w:p w:rsidR="00B54DD2" w:rsidRPr="00B54DD2" w:rsidRDefault="00B54DD2" w:rsidP="00B54DD2">
      <w:pPr>
        <w:autoSpaceDE w:val="0"/>
        <w:autoSpaceDN w:val="0"/>
        <w:adjustRightInd w:val="0"/>
        <w:spacing w:after="0" w:line="240" w:lineRule="auto"/>
        <w:ind w:firstLine="540"/>
        <w:jc w:val="both"/>
        <w:outlineLvl w:val="0"/>
        <w:rPr>
          <w:rFonts w:ascii="Times New Roman" w:eastAsiaTheme="minorHAnsi" w:hAnsi="Times New Roman"/>
          <w:sz w:val="28"/>
          <w:szCs w:val="28"/>
        </w:rPr>
      </w:pPr>
      <w:r w:rsidRPr="00B54DD2">
        <w:rPr>
          <w:rFonts w:ascii="Times New Roman" w:eastAsiaTheme="minorHAnsi" w:hAnsi="Times New Roman"/>
          <w:sz w:val="28"/>
          <w:szCs w:val="28"/>
        </w:rPr>
        <w:t xml:space="preserve">                                      ПОСТАНОВЛЯЕТ:</w:t>
      </w:r>
    </w:p>
    <w:p w:rsidR="00B54DD2" w:rsidRPr="00B54DD2" w:rsidRDefault="00B54DD2" w:rsidP="00B54DD2">
      <w:pPr>
        <w:autoSpaceDE w:val="0"/>
        <w:autoSpaceDN w:val="0"/>
        <w:adjustRightInd w:val="0"/>
        <w:spacing w:after="0" w:line="240" w:lineRule="auto"/>
        <w:ind w:firstLine="540"/>
        <w:jc w:val="both"/>
        <w:outlineLvl w:val="0"/>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outlineLvl w:val="0"/>
        <w:rPr>
          <w:rFonts w:ascii="Times New Roman" w:eastAsiaTheme="minorHAnsi" w:hAnsi="Times New Roman"/>
          <w:bCs/>
          <w:sz w:val="28"/>
          <w:szCs w:val="28"/>
        </w:rPr>
      </w:pPr>
      <w:r w:rsidRPr="00B54DD2">
        <w:rPr>
          <w:rFonts w:ascii="Times New Roman" w:eastAsiaTheme="minorHAnsi" w:hAnsi="Times New Roman"/>
          <w:bCs/>
          <w:sz w:val="28"/>
          <w:szCs w:val="28"/>
        </w:rPr>
        <w:t>Утвердить административный регламент предоставления муниципальной услуги «Принятие на учет граждан в качестве нуждающихся в жилых помещениях, проживающих на территориях сельских поселений Тейковского муниципального района» (прилагается).</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outlineLvl w:val="0"/>
        <w:rPr>
          <w:rFonts w:ascii="Times New Roman" w:eastAsiaTheme="minorHAnsi" w:hAnsi="Times New Roman"/>
          <w:sz w:val="28"/>
          <w:szCs w:val="28"/>
        </w:rPr>
      </w:pPr>
    </w:p>
    <w:p w:rsidR="00B54DD2" w:rsidRPr="00B54DD2" w:rsidRDefault="00B54DD2" w:rsidP="00B54DD2">
      <w:pPr>
        <w:spacing w:after="0" w:line="240" w:lineRule="auto"/>
        <w:rPr>
          <w:rFonts w:ascii="Times New Roman" w:eastAsia="Times New Roman" w:hAnsi="Times New Roman"/>
          <w:b/>
          <w:sz w:val="28"/>
          <w:szCs w:val="28"/>
          <w:lang w:eastAsia="ru-RU"/>
        </w:rPr>
      </w:pPr>
      <w:r w:rsidRPr="00B54DD2">
        <w:rPr>
          <w:rFonts w:ascii="Times New Roman" w:eastAsia="Times New Roman" w:hAnsi="Times New Roman"/>
          <w:b/>
          <w:sz w:val="28"/>
          <w:szCs w:val="28"/>
          <w:lang w:eastAsia="ru-RU"/>
        </w:rPr>
        <w:t xml:space="preserve">Глава Тейковского  </w:t>
      </w:r>
    </w:p>
    <w:p w:rsidR="00B54DD2" w:rsidRDefault="00B54DD2" w:rsidP="00B54DD2">
      <w:pPr>
        <w:spacing w:after="0" w:line="240" w:lineRule="auto"/>
        <w:rPr>
          <w:rFonts w:ascii="Times New Roman" w:eastAsia="Times New Roman" w:hAnsi="Times New Roman"/>
          <w:b/>
          <w:sz w:val="28"/>
          <w:szCs w:val="28"/>
          <w:lang w:eastAsia="ru-RU"/>
        </w:rPr>
      </w:pPr>
      <w:r w:rsidRPr="00B54DD2">
        <w:rPr>
          <w:rFonts w:ascii="Times New Roman" w:eastAsia="Times New Roman" w:hAnsi="Times New Roman"/>
          <w:b/>
          <w:sz w:val="28"/>
          <w:szCs w:val="28"/>
          <w:lang w:eastAsia="ru-RU"/>
        </w:rPr>
        <w:t xml:space="preserve">муниципального района                </w:t>
      </w:r>
      <w:r>
        <w:rPr>
          <w:rFonts w:ascii="Times New Roman" w:eastAsia="Times New Roman" w:hAnsi="Times New Roman"/>
          <w:b/>
          <w:sz w:val="28"/>
          <w:szCs w:val="28"/>
          <w:lang w:eastAsia="ru-RU"/>
        </w:rPr>
        <w:t xml:space="preserve">                   </w:t>
      </w:r>
      <w:r w:rsidRPr="00B54DD2">
        <w:rPr>
          <w:rFonts w:ascii="Times New Roman" w:eastAsia="Times New Roman" w:hAnsi="Times New Roman"/>
          <w:b/>
          <w:sz w:val="28"/>
          <w:szCs w:val="28"/>
          <w:lang w:eastAsia="ru-RU"/>
        </w:rPr>
        <w:t xml:space="preserve">                        С. А. Семенова</w:t>
      </w:r>
    </w:p>
    <w:p w:rsidR="000A1686" w:rsidRDefault="000A1686" w:rsidP="00B54DD2">
      <w:pPr>
        <w:spacing w:after="0" w:line="240" w:lineRule="auto"/>
        <w:rPr>
          <w:rFonts w:ascii="Times New Roman" w:eastAsia="Times New Roman" w:hAnsi="Times New Roman"/>
          <w:b/>
          <w:sz w:val="28"/>
          <w:szCs w:val="28"/>
          <w:lang w:eastAsia="ru-RU"/>
        </w:rPr>
      </w:pPr>
      <w:bookmarkStart w:id="0" w:name="_GoBack"/>
      <w:bookmarkEnd w:id="0"/>
    </w:p>
    <w:p w:rsidR="00B54DD2" w:rsidRPr="00B54DD2" w:rsidRDefault="00B54DD2" w:rsidP="00B54DD2">
      <w:pPr>
        <w:spacing w:after="0" w:line="240" w:lineRule="auto"/>
        <w:rPr>
          <w:rFonts w:ascii="Times New Roman" w:eastAsia="Times New Roman" w:hAnsi="Times New Roman"/>
          <w:b/>
          <w:sz w:val="28"/>
          <w:szCs w:val="28"/>
          <w:lang w:eastAsia="ru-RU"/>
        </w:rPr>
      </w:pPr>
    </w:p>
    <w:p w:rsidR="00B54DD2" w:rsidRPr="00B54DD2" w:rsidRDefault="00B54DD2" w:rsidP="00B54DD2">
      <w:pPr>
        <w:spacing w:after="0" w:line="240" w:lineRule="auto"/>
        <w:jc w:val="right"/>
        <w:rPr>
          <w:rFonts w:ascii="Times New Roman" w:eastAsia="Times New Roman" w:hAnsi="Times New Roman"/>
          <w:sz w:val="24"/>
          <w:szCs w:val="24"/>
          <w:lang w:eastAsia="ru-RU"/>
        </w:rPr>
      </w:pPr>
      <w:r w:rsidRPr="00B54DD2">
        <w:rPr>
          <w:rFonts w:ascii="Times New Roman" w:eastAsia="Times New Roman" w:hAnsi="Times New Roman"/>
          <w:sz w:val="24"/>
          <w:szCs w:val="24"/>
          <w:lang w:eastAsia="ru-RU"/>
        </w:rPr>
        <w:t xml:space="preserve">                                                                                                                           Приложение</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к постановлению</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администрации Тейковского</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муниципального района</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от  23.01.2018 №15</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jc w:val="center"/>
        <w:rPr>
          <w:rFonts w:ascii="Times New Roman" w:eastAsiaTheme="minorHAnsi" w:hAnsi="Times New Roman"/>
          <w:b/>
          <w:sz w:val="28"/>
          <w:szCs w:val="28"/>
        </w:rPr>
      </w:pPr>
      <w:r w:rsidRPr="00B54DD2">
        <w:rPr>
          <w:rFonts w:ascii="Times New Roman" w:eastAsiaTheme="minorHAnsi" w:hAnsi="Times New Roman"/>
          <w:b/>
          <w:sz w:val="28"/>
          <w:szCs w:val="28"/>
        </w:rPr>
        <w:t>Административный регламент предоставления муниципальной услуги «Принятие на учет граждан в качестве нуждающихся в жилых помещениях, проживающих на территориях сельских поселений Тейковского муниципального района»</w:t>
      </w:r>
    </w:p>
    <w:p w:rsidR="00B54DD2" w:rsidRPr="00B54DD2" w:rsidRDefault="00B54DD2" w:rsidP="00B54DD2">
      <w:pPr>
        <w:autoSpaceDE w:val="0"/>
        <w:autoSpaceDN w:val="0"/>
        <w:adjustRightInd w:val="0"/>
        <w:spacing w:after="0" w:line="240" w:lineRule="auto"/>
        <w:jc w:val="center"/>
        <w:rPr>
          <w:rFonts w:ascii="Times New Roman" w:eastAsiaTheme="minorHAnsi" w:hAnsi="Times New Roman"/>
          <w:b/>
          <w:sz w:val="28"/>
          <w:szCs w:val="28"/>
        </w:rPr>
      </w:pP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b/>
          <w:sz w:val="28"/>
          <w:szCs w:val="28"/>
        </w:rPr>
      </w:pPr>
      <w:r w:rsidRPr="00B54DD2">
        <w:rPr>
          <w:rFonts w:ascii="Times New Roman" w:eastAsiaTheme="minorHAnsi" w:hAnsi="Times New Roman"/>
          <w:b/>
          <w:sz w:val="28"/>
          <w:szCs w:val="28"/>
        </w:rPr>
        <w:t>1. Общие положения</w:t>
      </w: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1.1. Административный регламент предоставления муниципальной услуги "Принятие на учет граждан в качестве нуждающихся в жилых помещениях, проживающих на территории сельских поселений Тейковского муниципального района" (далее по тексту - Регламент) разработан в соответствии с Федеральным </w:t>
      </w:r>
      <w:hyperlink r:id="rId13" w:history="1">
        <w:r w:rsidRPr="00B54DD2">
          <w:rPr>
            <w:rFonts w:ascii="Times New Roman" w:eastAsiaTheme="minorHAnsi" w:hAnsi="Times New Roman"/>
            <w:sz w:val="28"/>
            <w:szCs w:val="28"/>
          </w:rPr>
          <w:t>законом</w:t>
        </w:r>
      </w:hyperlink>
      <w:r w:rsidRPr="00B54DD2">
        <w:rPr>
          <w:rFonts w:ascii="Times New Roman" w:eastAsiaTheme="minorHAnsi" w:hAnsi="Times New Roman"/>
          <w:sz w:val="28"/>
          <w:szCs w:val="28"/>
        </w:rPr>
        <w:t xml:space="preserve"> от 27.07.2010 №210-ФЗ "Об организации предоставления государственных и муниципальных услуг".</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1.2. Настоящий Регламент разработан в целях реализации права граждан на обращение в администрацию Тейковского муниципального района Ивановской области (далее - Администрация) для постановки на учет в качестве нуждающихся в жилых помещениях, проживающих на территории сельских поселений Тейковского муниципального района, и повышения качества рассмотрения таких обращений.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1.3. Настоящий Регламент устанавливает требования к предоставлению муниципальной услуги по принятию на учет граждан в качестве нуждающихся в жилых помещениях, проживающих на территории сельских поселений Тейковского муниципального района, определяет сроки и последовательность действий (административных процедур) при рассмотрении обращений граждан.</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1.4. Получателями муниципальной услуги (далее - Заявители) являются граждане Российской Федерации, постоянно проживающие на территории сельских поселений Тейковского муниципального района Ивановской области, признанные нуждающимися по основаниям, установленным действующим законодательством.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Заявителем признается гражданин, обратившийся в Администрацию,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1.5. Заявление о принятии на учет граждан в качестве нуждающихся в жилых помещениях должно подаваться лично Заявителем.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В случае невозможности личной явки гражданина, претендующего на принятие на учет в качестве нуждающихся в жилых помещениях, его интересы при подаче документов и получении извещения о результате предоставления муниципальной услуги может представлять иное лицо при предъявлении документа, удостоверяющего его личность, и согласно полномочиям, определенным в доверенности, выданной представляемым.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Интересы недееспособных граждан при принятии на учет в качестве нуждающихся в жилых помещениях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 Порядок получения информации Заявителем по вопросам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1.6.1. Информация о порядке предоставления муниципальной услуги, о местонахождении Администрации, графике работы и телефонах для справок является открытой и предоставляется в виде: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размещения в помещении Администрации на информационном стенде;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размещения на интернет-сайте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1.6.2. Сведения о местонахождении Администрации:</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155040, Ивановская область, г. Тейково, ул. Октябрьская, д.2а</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График работы:</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понедельник - пятница - с 08.30 до 17.30,</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перерыв - с 12.00 до 13.00,</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выходные - суббота, воскресенье и праздничные дни.</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Телефон/факс Администрации: 8 (49343) 2-26-05, 8 (49343) 2-25-44.</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Адрес официального сайта: </w:t>
      </w:r>
      <w:r w:rsidRPr="00B54DD2">
        <w:rPr>
          <w:rFonts w:ascii="Times New Roman" w:eastAsiaTheme="minorHAnsi" w:hAnsi="Times New Roman"/>
          <w:sz w:val="28"/>
          <w:szCs w:val="28"/>
          <w:lang w:val="en-US"/>
        </w:rPr>
        <w:t>http</w:t>
      </w:r>
      <w:r w:rsidRPr="00B54DD2">
        <w:rPr>
          <w:rFonts w:ascii="Times New Roman" w:eastAsiaTheme="minorHAnsi" w:hAnsi="Times New Roman"/>
          <w:sz w:val="28"/>
          <w:szCs w:val="28"/>
        </w:rPr>
        <w:t>://тейково-район.рф/</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1.6.3. 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1.6.4.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1.6.5.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1.6.6. 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w:t>
      </w:r>
      <w:r w:rsidRPr="00B54DD2">
        <w:rPr>
          <w:rFonts w:ascii="Times New Roman" w:eastAsiaTheme="minorHAnsi" w:hAnsi="Times New Roman"/>
          <w:sz w:val="28"/>
          <w:szCs w:val="28"/>
        </w:rPr>
        <w:lastRenderedPageBreak/>
        <w:t>лицу сообщается номер телефона, по которому можно получить интересующую его информацию.</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1.6.7. Информация о предоставлении муниципальной услуги должна содержать:</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а) сведения о порядке получения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б) адрес места и график приема заявлений для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в) перечень документов, необходимых для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г) сведения о результате оказания услуги и порядке передачи результата Заявителю.</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1.6.8. Информирование Заявителей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15 минут.</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1.6.9. 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обеспечивает подготовку исчерпывающего ответа.</w:t>
      </w: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b/>
          <w:sz w:val="28"/>
          <w:szCs w:val="28"/>
        </w:rPr>
      </w:pPr>
      <w:r w:rsidRPr="00B54DD2">
        <w:rPr>
          <w:rFonts w:ascii="Times New Roman" w:eastAsiaTheme="minorHAnsi" w:hAnsi="Times New Roman"/>
          <w:b/>
          <w:sz w:val="28"/>
          <w:szCs w:val="28"/>
        </w:rPr>
        <w:t>2. Стандарт предоставления муниципальной услуги</w:t>
      </w: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 Наименование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Муниципальная услуга, предоставление которой регулируется настоящим Регламентом: "Принятие на учет граждан в качестве нуждающихся в жилых помещениях" (далее по тексту - муниципальная услуга).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2.2. Наименование органа, предоставляющего муниципальную услугу: предоставление муниципальной услуги осуществляется Администрацией Тейковского муниципального района в лице Управления координации жилищно-коммунального, дорожного хозяйства и градостроительства администрации Тейковского муниципального района (далее – Уполномоченный орган).</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2.3. Результат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Результатом предоставления муниципальной услуги является: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выдача или направление Заявителю уведомления о принятии гражданина на учет в качестве нуждающегося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выдача или направление Заявителю уведомления об отказе в принятии гражданина на учет в качестве нуждающегося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2.4. Сроки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прием и регистрация заявления для предоставления муниципальной услуги - 1 день;</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рассмотрение заявления для предоставления муниципальной услуги, выдача итогового документа Заявителю - 30 дней;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2.5. Правовые основания для предоставления муниципальной услуги:</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w:t>
      </w:r>
      <w:hyperlink r:id="rId14" w:history="1">
        <w:r w:rsidRPr="00B54DD2">
          <w:rPr>
            <w:rFonts w:ascii="Times New Roman" w:eastAsiaTheme="minorHAnsi" w:hAnsi="Times New Roman"/>
            <w:sz w:val="28"/>
            <w:szCs w:val="28"/>
          </w:rPr>
          <w:t>Конституция</w:t>
        </w:r>
      </w:hyperlink>
      <w:r w:rsidRPr="00B54DD2">
        <w:rPr>
          <w:rFonts w:ascii="Times New Roman" w:eastAsiaTheme="minorHAnsi" w:hAnsi="Times New Roman"/>
          <w:sz w:val="28"/>
          <w:szCs w:val="28"/>
        </w:rPr>
        <w:t xml:space="preserve"> Российской Федерации;</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Жилищный </w:t>
      </w:r>
      <w:hyperlink r:id="rId15" w:history="1">
        <w:r w:rsidRPr="00B54DD2">
          <w:rPr>
            <w:rFonts w:ascii="Times New Roman" w:eastAsiaTheme="minorHAnsi" w:hAnsi="Times New Roman"/>
            <w:sz w:val="28"/>
            <w:szCs w:val="28"/>
          </w:rPr>
          <w:t>кодекс</w:t>
        </w:r>
      </w:hyperlink>
      <w:r w:rsidRPr="00B54DD2">
        <w:rPr>
          <w:rFonts w:ascii="Times New Roman" w:eastAsiaTheme="minorHAnsi" w:hAnsi="Times New Roman"/>
          <w:sz w:val="28"/>
          <w:szCs w:val="28"/>
        </w:rPr>
        <w:t xml:space="preserve"> Российской Федерации;</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Федеральный </w:t>
      </w:r>
      <w:hyperlink r:id="rId16" w:history="1">
        <w:r w:rsidRPr="00B54DD2">
          <w:rPr>
            <w:rFonts w:ascii="Times New Roman" w:eastAsiaTheme="minorHAnsi" w:hAnsi="Times New Roman"/>
            <w:sz w:val="28"/>
            <w:szCs w:val="28"/>
          </w:rPr>
          <w:t>закон</w:t>
        </w:r>
      </w:hyperlink>
      <w:r w:rsidRPr="00B54DD2">
        <w:rPr>
          <w:rFonts w:ascii="Times New Roman" w:eastAsiaTheme="minorHAnsi" w:hAnsi="Times New Roman"/>
          <w:sz w:val="28"/>
          <w:szCs w:val="28"/>
        </w:rPr>
        <w:t xml:space="preserve"> от 27.07.2010 №210-ФЗ "Об организации предоставления государственных и муниципальных услуг";</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w:t>
      </w:r>
      <w:hyperlink r:id="rId17" w:history="1">
        <w:r w:rsidRPr="00B54DD2">
          <w:rPr>
            <w:rFonts w:ascii="Times New Roman" w:eastAsiaTheme="minorHAnsi" w:hAnsi="Times New Roman"/>
            <w:sz w:val="28"/>
            <w:szCs w:val="28"/>
          </w:rPr>
          <w:t>Постановлением</w:t>
        </w:r>
      </w:hyperlink>
      <w:r w:rsidRPr="00B54DD2">
        <w:rPr>
          <w:rFonts w:ascii="Times New Roman" w:eastAsiaTheme="minorHAnsi" w:hAnsi="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39"/>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w:t>
      </w:r>
      <w:hyperlink r:id="rId18" w:history="1">
        <w:r w:rsidRPr="00B54DD2">
          <w:rPr>
            <w:rFonts w:ascii="Times New Roman" w:eastAsiaTheme="minorHAnsi" w:hAnsi="Times New Roman"/>
            <w:sz w:val="28"/>
            <w:szCs w:val="28"/>
          </w:rPr>
          <w:t>Закон</w:t>
        </w:r>
      </w:hyperlink>
      <w:r w:rsidRPr="00B54DD2">
        <w:rPr>
          <w:rFonts w:ascii="Times New Roman" w:eastAsiaTheme="minorHAnsi" w:hAnsi="Times New Roman"/>
          <w:sz w:val="28"/>
          <w:szCs w:val="28"/>
        </w:rPr>
        <w:t xml:space="preserve"> Ивановской области от 17.05.2006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 (далее по тексту - Закон);</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w:t>
      </w:r>
      <w:hyperlink r:id="rId19" w:history="1">
        <w:r w:rsidRPr="00B54DD2">
          <w:rPr>
            <w:rFonts w:ascii="Times New Roman" w:eastAsiaTheme="minorHAnsi" w:hAnsi="Times New Roman"/>
            <w:sz w:val="28"/>
            <w:szCs w:val="28"/>
          </w:rPr>
          <w:t>Устав</w:t>
        </w:r>
      </w:hyperlink>
      <w:r w:rsidRPr="00B54DD2">
        <w:rPr>
          <w:rFonts w:ascii="Times New Roman" w:eastAsiaTheme="minorHAnsi" w:hAnsi="Times New Roman"/>
          <w:sz w:val="28"/>
          <w:szCs w:val="28"/>
        </w:rPr>
        <w:t xml:space="preserve"> Тейковского муниципального района.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bookmarkStart w:id="1" w:name="Par86"/>
      <w:bookmarkEnd w:id="1"/>
      <w:r w:rsidRPr="00B54DD2">
        <w:rPr>
          <w:rFonts w:ascii="Times New Roman" w:eastAsiaTheme="minorHAnsi" w:hAnsi="Times New Roman"/>
          <w:sz w:val="28"/>
          <w:szCs w:val="28"/>
        </w:rPr>
        <w:t>2.6. Перечень документов, предоставляемых Заявителем, для получения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2.6.1. Для получения муниципальной услуги Заявителю необходимо подать:</w:t>
      </w:r>
    </w:p>
    <w:p w:rsidR="00B54DD2" w:rsidRPr="00B54DD2" w:rsidRDefault="0005134C"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hyperlink w:anchor="Par265" w:history="1">
        <w:r w:rsidR="00B54DD2" w:rsidRPr="00B54DD2">
          <w:rPr>
            <w:rFonts w:ascii="Times New Roman" w:eastAsiaTheme="minorHAnsi" w:hAnsi="Times New Roman"/>
            <w:sz w:val="28"/>
            <w:szCs w:val="28"/>
          </w:rPr>
          <w:t>Заявление</w:t>
        </w:r>
      </w:hyperlink>
      <w:r w:rsidR="00B54DD2" w:rsidRPr="00B54DD2">
        <w:rPr>
          <w:rFonts w:ascii="Times New Roman" w:eastAsiaTheme="minorHAnsi" w:hAnsi="Times New Roman"/>
          <w:sz w:val="28"/>
          <w:szCs w:val="28"/>
        </w:rPr>
        <w:t xml:space="preserve"> о принятии на учет гражданина, нуждающегося в жилом помещении (приложение 1 к настоящему Регламенту). Заявление может быть заполнено от руки или машинным способом и составляется в единственном экземпляре-подлиннике и подписывается Заявителем.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bookmarkStart w:id="2" w:name="Par89"/>
      <w:bookmarkEnd w:id="2"/>
      <w:r w:rsidRPr="00B54DD2">
        <w:rPr>
          <w:rFonts w:ascii="Times New Roman" w:eastAsiaTheme="minorHAnsi" w:hAnsi="Times New Roman"/>
          <w:sz w:val="28"/>
          <w:szCs w:val="28"/>
        </w:rPr>
        <w:t>2.6.2. К заявлению о принятии гражданина на учет в качестве нуждающегося в жилом помещении прилагаются: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тому подобное);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2) документы, подтверждающие право быть признанным нуждающимся в жилом помещении: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а) выписка из домовой книги;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б)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тому подобное);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в)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представляемая каждым дееспособным членом семьи Заявителя;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г) акт обследования жилищных условий;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д) выписка из технического паспорта жилого помещения, занимаемого Заявителем и членами его семьи;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 документы о признании гражданина малоимущим;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4) документы, подтверждающие право на предоставление жилых помещений вне очереди;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 заверенная в установленном порядке доверенность, в случае подачи заявления о принятии гражданина на учет в качестве нуждающегося в жилом помещении уполномоченным представителем Заявителя.</w:t>
      </w: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2.6.3. Заявитель также может подать заявление о получении муниципальной услуги в электронном виде на Едином и (или) региональном портале государственных и муниципальных услуг (далее - Порталы).</w:t>
      </w:r>
    </w:p>
    <w:p w:rsidR="00B54DD2" w:rsidRPr="00B54DD2" w:rsidRDefault="00B54DD2" w:rsidP="00B54DD2">
      <w:pPr>
        <w:autoSpaceDE w:val="0"/>
        <w:autoSpaceDN w:val="0"/>
        <w:adjustRightInd w:val="0"/>
        <w:spacing w:before="28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Запрос и необходимые для получения муниципальной услуги документы, предусмотренные </w:t>
      </w:r>
      <w:hyperlink r:id="rId20" w:history="1">
        <w:r w:rsidRPr="00B54DD2">
          <w:rPr>
            <w:rFonts w:ascii="Times New Roman" w:eastAsiaTheme="minorHAnsi" w:hAnsi="Times New Roman"/>
            <w:sz w:val="28"/>
            <w:szCs w:val="28"/>
          </w:rPr>
          <w:t>пунктом 2.6</w:t>
        </w:r>
      </w:hyperlink>
      <w:r w:rsidRPr="00B54DD2">
        <w:rPr>
          <w:rFonts w:ascii="Times New Roman" w:eastAsiaTheme="minorHAnsi" w:hAnsi="Times New Roman"/>
          <w:sz w:val="28"/>
          <w:szCs w:val="28"/>
        </w:rPr>
        <w:t xml:space="preserve"> настоящего Регламента, предоставленные Заявителем в электронном виде, удостоверяются электронной подписью:</w:t>
      </w:r>
    </w:p>
    <w:p w:rsidR="00B54DD2" w:rsidRPr="00B54DD2" w:rsidRDefault="00B54DD2" w:rsidP="00B54DD2">
      <w:pPr>
        <w:autoSpaceDE w:val="0"/>
        <w:autoSpaceDN w:val="0"/>
        <w:adjustRightInd w:val="0"/>
        <w:spacing w:before="28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запрос удостоверяется простой электронной подписью Заявителя;</w:t>
      </w:r>
    </w:p>
    <w:p w:rsidR="00B54DD2" w:rsidRPr="00B54DD2" w:rsidRDefault="00B54DD2" w:rsidP="00B54DD2">
      <w:pPr>
        <w:autoSpaceDE w:val="0"/>
        <w:autoSpaceDN w:val="0"/>
        <w:adjustRightInd w:val="0"/>
        <w:spacing w:before="28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B54DD2" w:rsidRPr="00B54DD2" w:rsidRDefault="00B54DD2" w:rsidP="00B54DD2">
      <w:pPr>
        <w:autoSpaceDE w:val="0"/>
        <w:autoSpaceDN w:val="0"/>
        <w:adjustRightInd w:val="0"/>
        <w:spacing w:before="28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 иные документы, прилагаемые к запросу в форме электронных образов бумажных документов (сканированных копий), удостоверяются электронной подписью в соответствии с требованиями </w:t>
      </w:r>
      <w:hyperlink r:id="rId21" w:history="1">
        <w:r w:rsidRPr="00B54DD2">
          <w:rPr>
            <w:rFonts w:ascii="Times New Roman" w:eastAsiaTheme="minorHAnsi" w:hAnsi="Times New Roman"/>
            <w:sz w:val="28"/>
            <w:szCs w:val="28"/>
          </w:rPr>
          <w:t>Постановления</w:t>
        </w:r>
      </w:hyperlink>
      <w:r w:rsidRPr="00B54DD2">
        <w:rPr>
          <w:rFonts w:ascii="Times New Roman" w:eastAsiaTheme="minorHAnsi" w:hAnsi="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54DD2" w:rsidRPr="00B54DD2" w:rsidRDefault="00B54DD2" w:rsidP="00B54DD2">
      <w:pPr>
        <w:autoSpaceDE w:val="0"/>
        <w:autoSpaceDN w:val="0"/>
        <w:adjustRightInd w:val="0"/>
        <w:spacing w:before="28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При личном обращении за муниципальной услугой и при обращении в электронном виде через Порталы Заявитель - физическое лицо имеет возможность получения муниципальной услуги с использованием универсальной электронной карты.</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2.6.4. По каждому Заявителю конкретный перечень документов, указанных в </w:t>
      </w:r>
      <w:hyperlink w:anchor="Par89" w:history="1">
        <w:r w:rsidRPr="00B54DD2">
          <w:rPr>
            <w:rFonts w:ascii="Times New Roman" w:eastAsiaTheme="minorHAnsi" w:hAnsi="Times New Roman"/>
            <w:sz w:val="28"/>
            <w:szCs w:val="28"/>
          </w:rPr>
          <w:t>пункте 2.6.2</w:t>
        </w:r>
      </w:hyperlink>
      <w:r w:rsidRPr="00B54DD2">
        <w:rPr>
          <w:rFonts w:ascii="Times New Roman" w:eastAsiaTheme="minorHAnsi" w:hAnsi="Times New Roman"/>
          <w:sz w:val="28"/>
          <w:szCs w:val="28"/>
        </w:rPr>
        <w:t xml:space="preserve"> настоящего Регламента, определяет Специалист Администрации, уполномоченный на предоставление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bookmarkStart w:id="3" w:name="Par101"/>
      <w:bookmarkEnd w:id="3"/>
      <w:r w:rsidRPr="00B54DD2">
        <w:rPr>
          <w:rFonts w:ascii="Times New Roman" w:eastAsiaTheme="minorHAnsi" w:hAnsi="Times New Roman"/>
          <w:sz w:val="28"/>
          <w:szCs w:val="28"/>
        </w:rPr>
        <w:t>2.6.5. Заявитель вправе не представлять документы, обязанность по получению которых посредством направления межведомственных запросов возложена на Администрацию. Для рассмотрения заявления о принятии Заявителя на учет в качестве нуждающегося в жилых помещениях Администрацией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2.6.6. От Заявителя не вправе требовать:</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Ивановской области, муниципальными правовыми актами;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представления документов, не предусмотренных настоящим Административным регламентом.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2.7. Основание для отказа в приеме документов: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2.7.1. предоставление неполного пакета документов, указанных в </w:t>
      </w:r>
      <w:hyperlink w:anchor="Par86" w:history="1">
        <w:r w:rsidRPr="00B54DD2">
          <w:rPr>
            <w:rFonts w:ascii="Times New Roman" w:eastAsiaTheme="minorHAnsi" w:hAnsi="Times New Roman"/>
            <w:sz w:val="28"/>
            <w:szCs w:val="28"/>
          </w:rPr>
          <w:t>п. 2.6</w:t>
        </w:r>
      </w:hyperlink>
      <w:r w:rsidRPr="00B54DD2">
        <w:rPr>
          <w:rFonts w:ascii="Times New Roman" w:eastAsiaTheme="minorHAnsi" w:hAnsi="Times New Roman"/>
          <w:sz w:val="28"/>
          <w:szCs w:val="28"/>
        </w:rPr>
        <w:t xml:space="preserve"> настоящего Административного регламента.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bookmarkStart w:id="4" w:name="Par108"/>
      <w:bookmarkEnd w:id="4"/>
      <w:r w:rsidRPr="00B54DD2">
        <w:rPr>
          <w:rFonts w:ascii="Times New Roman" w:eastAsiaTheme="minorHAnsi" w:hAnsi="Times New Roman"/>
          <w:sz w:val="28"/>
          <w:szCs w:val="28"/>
        </w:rPr>
        <w:t>2.8. Основаниями для отказа в предоставлении муниципальной услуги являются: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 xml:space="preserve">1) непредставление Заявителем документов, указанных в </w:t>
      </w:r>
      <w:hyperlink w:anchor="Par89" w:history="1">
        <w:r w:rsidRPr="00B54DD2">
          <w:rPr>
            <w:rFonts w:ascii="Times New Roman" w:eastAsiaTheme="minorHAnsi" w:hAnsi="Times New Roman"/>
            <w:sz w:val="28"/>
            <w:szCs w:val="28"/>
          </w:rPr>
          <w:t>пункте 2.6.2</w:t>
        </w:r>
      </w:hyperlink>
      <w:r w:rsidRPr="00B54DD2">
        <w:rPr>
          <w:rFonts w:ascii="Times New Roman" w:eastAsiaTheme="minorHAnsi" w:hAnsi="Times New Roman"/>
          <w:sz w:val="28"/>
          <w:szCs w:val="28"/>
        </w:rPr>
        <w:t xml:space="preserve"> настоящего Регламента, обязанность по представлению которых с учетом </w:t>
      </w:r>
      <w:hyperlink w:anchor="Par101" w:history="1">
        <w:r w:rsidRPr="00B54DD2">
          <w:rPr>
            <w:rFonts w:ascii="Times New Roman" w:eastAsiaTheme="minorHAnsi" w:hAnsi="Times New Roman"/>
            <w:sz w:val="28"/>
            <w:szCs w:val="28"/>
          </w:rPr>
          <w:t>подпункта 2.6.4</w:t>
        </w:r>
      </w:hyperlink>
      <w:r w:rsidRPr="00B54DD2">
        <w:rPr>
          <w:rFonts w:ascii="Times New Roman" w:eastAsiaTheme="minorHAnsi" w:hAnsi="Times New Roman"/>
          <w:sz w:val="28"/>
          <w:szCs w:val="28"/>
        </w:rPr>
        <w:t xml:space="preserve"> возложена на Заявителя;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 недостоверность сведений, содержащихся в представленных документах;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 намеренное ухудшение гражданином или членами его семьи своих жилищных условий путем совершения сделки по отчуждению жилого помещения, в котором он или они являлись собственниками, в период за 5 лет, предшествующих подаче заявления;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4) наличие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22" w:history="1">
        <w:r w:rsidRPr="00B54DD2">
          <w:rPr>
            <w:rFonts w:ascii="Times New Roman" w:eastAsiaTheme="minorHAnsi" w:hAnsi="Times New Roman"/>
            <w:sz w:val="28"/>
            <w:szCs w:val="28"/>
          </w:rPr>
          <w:t>частью 4 статьи 52</w:t>
        </w:r>
      </w:hyperlink>
      <w:r w:rsidRPr="00B54DD2">
        <w:rPr>
          <w:rFonts w:ascii="Times New Roman" w:eastAsiaTheme="minorHAnsi" w:hAnsi="Times New Roman"/>
          <w:sz w:val="28"/>
          <w:szCs w:val="28"/>
        </w:rPr>
        <w:t xml:space="preserve">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2.9. Муниципальная услуга предоставляется бесплатно.</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2.10. Максимальный срок ожидания в очереди при обращении о предоставлении муниципальной услуги, а также при получении результата ее предоставления - 15 минут.</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2.11. Письменные обращения Заявителей о предоставлении муниципальной услуги, поступившие в приемную Администрации до 15.00, регистрируются в день их поступления, поступившие после 15.00 - на следующий рабочий день.</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 Требования к помещению, в котором предоставляется муниципальная услуга: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2.12.1. Прием граждан осуществляется в помещениях, оборудованных в соответствии с требованиями санитарных норм и правил.</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2.12.2. На входе в кабинет, на видном месте размещается вывеска, содержащая информацию о режиме работы Специалиста, сведения о фамилии, имени, отчестве и должности Специалиста. Рабочее место Специалиста по предоставлению муниципальной услуги оборудуется столами, стульями, шкафами для документов, компьютерами с возможностью печати и выхода в Интернет, средствами связи и пожаротушения. Рабочее место должно обеспечивать:</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комфортные условия для должностного лица и гражданина;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 возможность копирования документов;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наличие письменных принадлежностей и бумаги формата А4.</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2.12.3. Места ожидания личного приема должны соответствовать комфортным условиям для обратившихся Заявителей и оборудоваться в необходимом количестве стульями, столами, обеспечиваться канцелярскими принадлежностями для написания запросов.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2.12.4. На видном месте, в непосредственной близости к месту приема размещается информационный стенд, содержащий информацию о режиме работы Администрации, телефонах для справок, порядке предоставления муниципальной услуги, праве и порядке обжалования действий (бездействия) должностных лиц Администрации, приведены образцы заявок и перечень документов, предоставляемых Заявителем, для получения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2.12.5. Вход в помещение (здание), где Специалист осуществляет прием и выдачу документов для Заявителей, должен быть беспрепятственным.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2.12.6. Территория, непосредственно примыкающая к зданию (помещению), где осуществляются прием и выдача Специалистом документов, должна быть оборудована бесплатной автостоянкой.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2.12.7. Должен быть обеспечен беспрепятственный доступ инвалидов к месту предоставления услуги (включая инвалидов, использующих кресла-коляски и собак-проводников):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 условия для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услуга, входа в такие объекты и выхода из них, посадки в транспортное средство и высадки из него, в том числе с использованием кресла-коляски;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 сопровождение инвалидов, имеющих стойкие расстройства функции зрения и самостоятельного передвижения;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6) допуск сурдопереводчика и тифлосурдопереводчика;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7) допуск собаки-проводника на объекты (здания, помещения), в которых предоставляется услуга;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8) оказание инвалидам помощи в преодолении барьеров, мешающих получению ими услуг наравне с другими лицами.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2.13. Показатели доступности и качества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2.13.1. Показателями оценки доступности муниципальной услуги являются: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а) транспортная доступность к месту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б) обеспечение беспрепятственного доступа Заявителей в здание (помещение), где осуществляются прием и выдача документов Специалистом;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в) обеспечение возможности направления запроса в Администрацию почтовым отправлением, при личном обращении.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2.13.2. Показателями оценки качества предоставления муниципальной услуги являются: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а) соблюдение срока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б) соблюдение сроков ожидания в очереди при предоставлении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в) отсутствие поданных в установленном порядке жалоб на решения или действия (бездействие) должностных лиц, принятые или осуществленные ими при предоставлении муниципальной услуги.</w:t>
      </w:r>
    </w:p>
    <w:p w:rsidR="00B54DD2" w:rsidRPr="00B54DD2" w:rsidRDefault="00B54DD2" w:rsidP="00B54DD2">
      <w:pPr>
        <w:autoSpaceDE w:val="0"/>
        <w:autoSpaceDN w:val="0"/>
        <w:adjustRightInd w:val="0"/>
        <w:spacing w:after="0" w:line="240" w:lineRule="auto"/>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b/>
          <w:sz w:val="28"/>
          <w:szCs w:val="28"/>
        </w:rPr>
      </w:pPr>
      <w:r w:rsidRPr="00B54DD2">
        <w:rPr>
          <w:rFonts w:ascii="Times New Roman" w:eastAsiaTheme="minorHAnsi" w:hAnsi="Times New Roman"/>
          <w:b/>
          <w:sz w:val="28"/>
          <w:szCs w:val="28"/>
        </w:rPr>
        <w:t>3. Состав, последовательность и сроки выполнения административных процедур, требования к порядку их выполнения</w:t>
      </w: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 Последовательность административных процедур.</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3.1.1. Предоставление муниципальной услуги включает в себя следующие административные процедуры:</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 прием, первичная обработка и регистрация письменного заявления гражданина о принятии на учет с соответствующими документами;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 правовая экспертиза документов, установление оснований для принятия на учет или отказа в принятии на учет;</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 рассмотрение заявления о принятии на учет в качестве нуждающихся в улучшении жилищных условий на заседании комиссии по жилищным вопросам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4) уведомление граждан о принятии на учет в качестве нуждающихся в жилых помещениях или об отказе в принятии на учет в качестве нуждающихся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3.2. Основанием для предоставления муниципальной услуги является обращение Заявителя с комплектом документов, необходимых для принятия на учет в качестве нуждающегося в жилом помещении.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3.3. Заявление о постановке на учет в качестве нуждающихся в жилых помещениях направляется в адрес Администрации, подписывается Заявителем и всеми совместно проживающими с ним дееспособными членами семьи.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bookmarkStart w:id="5" w:name="Par159"/>
      <w:bookmarkEnd w:id="5"/>
      <w:r w:rsidRPr="00B54DD2">
        <w:rPr>
          <w:rFonts w:ascii="Times New Roman" w:eastAsiaTheme="minorHAnsi" w:hAnsi="Times New Roman"/>
          <w:sz w:val="28"/>
          <w:szCs w:val="28"/>
        </w:rPr>
        <w:t xml:space="preserve">3.4. Перечень документов, предоставляемых Заявителем в целях принятия на учет в качестве нуждающегося в жилом помещении, а также требования к их оформлению определяются в соответствии с </w:t>
      </w:r>
      <w:hyperlink w:anchor="Par89" w:history="1">
        <w:r w:rsidRPr="00B54DD2">
          <w:rPr>
            <w:rFonts w:ascii="Times New Roman" w:eastAsiaTheme="minorHAnsi" w:hAnsi="Times New Roman"/>
            <w:sz w:val="28"/>
            <w:szCs w:val="28"/>
          </w:rPr>
          <w:t>пунктом 2.6.2</w:t>
        </w:r>
      </w:hyperlink>
      <w:r w:rsidRPr="00B54DD2">
        <w:rPr>
          <w:rFonts w:ascii="Times New Roman" w:eastAsiaTheme="minorHAnsi" w:hAnsi="Times New Roman"/>
          <w:sz w:val="28"/>
          <w:szCs w:val="28"/>
        </w:rPr>
        <w:t xml:space="preserve"> настоящего Регламента.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3.5. При личном обращении Заявителя или его уполномоченного представителя на прием в Администрацию, Специалист устанавливает предмет обращения и личность Заявителя.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Специалист, ответственный за прием документов, проверяет наличие всех необходимых документов, представляемых для принятия на учет в качестве нуждающихся в жилых помещениях, и соответствие представленных документов установленным требованиям.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3.6. При установлении фактов отсутствия необходимых документов, несоответствия представленных документов требованиям, указанным в </w:t>
      </w:r>
      <w:hyperlink w:anchor="Par159" w:history="1">
        <w:r w:rsidRPr="00B54DD2">
          <w:rPr>
            <w:rFonts w:ascii="Times New Roman" w:eastAsiaTheme="minorHAnsi" w:hAnsi="Times New Roman"/>
            <w:sz w:val="28"/>
            <w:szCs w:val="28"/>
          </w:rPr>
          <w:t>пункте 3.4</w:t>
        </w:r>
      </w:hyperlink>
      <w:r w:rsidRPr="00B54DD2">
        <w:rPr>
          <w:rFonts w:ascii="Times New Roman" w:eastAsiaTheme="minorHAnsi" w:hAnsi="Times New Roman"/>
          <w:sz w:val="28"/>
          <w:szCs w:val="28"/>
        </w:rPr>
        <w:t xml:space="preserve"> настоящего Регламента, Специалист уведомляет Заявителя о наличии препятствий к рассмотрению вопроса о принятии на учет граждан в качестве нуждающихся в жилых помещениях, объясняет Заявителю содержание выявленных недостатков в представленных документах и предлагает принять меры по их устранению.</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3.7. Специалист на личном приеме принимает заявление гражданина о принятии на учет в качестве нуждающихся в жилых помещениях при предоставлении Заявителем полного пакета документов.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Документы, представляемые в копиях, подаются Специалисту одновременно с оригиналами. Специалист заверяет копию документа после проверки ее соответствия оригиналу, а оригинал документа возвращает Заявителю (за исключением документов, которые должны быть представлены в оригинале).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3.7.1. Заявитель несет ответственность за достоверность представленных им сведений, а также документов, в которых они содержатся.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xml:space="preserve">При выявлении в документах Заявителя неполных и (или) недостоверных сведений такие документы расцениваются как не представленные в </w:t>
      </w:r>
      <w:r w:rsidRPr="00B54DD2">
        <w:rPr>
          <w:rFonts w:ascii="Times New Roman" w:eastAsiaTheme="minorHAnsi" w:hAnsi="Times New Roman"/>
          <w:sz w:val="28"/>
          <w:szCs w:val="28"/>
        </w:rPr>
        <w:lastRenderedPageBreak/>
        <w:t xml:space="preserve">установленном порядке, что в соответствии с </w:t>
      </w:r>
      <w:hyperlink w:anchor="Par108" w:history="1">
        <w:r w:rsidRPr="00B54DD2">
          <w:rPr>
            <w:rFonts w:ascii="Times New Roman" w:eastAsiaTheme="minorHAnsi" w:hAnsi="Times New Roman"/>
            <w:sz w:val="28"/>
            <w:szCs w:val="28"/>
          </w:rPr>
          <w:t>пунктом 2.8</w:t>
        </w:r>
      </w:hyperlink>
      <w:r w:rsidRPr="00B54DD2">
        <w:rPr>
          <w:rFonts w:ascii="Times New Roman" w:eastAsiaTheme="minorHAnsi" w:hAnsi="Times New Roman"/>
          <w:sz w:val="28"/>
          <w:szCs w:val="28"/>
        </w:rPr>
        <w:t xml:space="preserve"> настоящего Регламента является основанием для отказа в принятии гражданина на учет в качестве нуждающегося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Представленные Заявителем документы (заявление, оригиналы и заверенные копии) хранятся в учетном деле гражданина.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3.8. Специалист регистрирует поступившее заявление в Книге регистрации заявлений граждан, нуждающихся в жилых помещениях (далее по тексту - Книга регистрации), ставит отметку о приеме документов и проставляет номер на заявлении в соответствии с записью в Книге регистрации.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Гражданину, подавшему заявление о принятии на учет в качестве нуждающихся в жилых помещениях и документы согласно установленному перечню, выдается расписка в получении этих документов с указанием их перечня и даты получения Администрацией.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3.9. Специалист, после приема заявления и документов согласно установленному перечню, проводит их правовую экспертизу (при необходимости с привлечением специалистов компетентных органов и должностных лиц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Специалист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3.10. Проверка оснований для принятия граждан на учет в качестве нуждающихся в жилых помещениях осуществляется по факту поступления документов от Заявителя.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Специалист проверяет сведения: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 размерах общей площади жилого помещения, занимаемого гражданином и членами его семьи;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 зарегистрированных в жилых помещениях лицах;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 собственнике (нанимателе) жилого помещения, в котором зарегистрирован гражданин и члены его семьи;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 наличии или отсутствии в собственности гражданина и членов его семьи каких-либо жилых помещений;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 наличии документа, подтверждающего факт признания гражданина малоимущим;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об отнесении гражданина к той или иной категории лиц, подлежащих обеспечению жилыми помещениями по договорам социального найма (в том числе по общим основаниям и (или) вне очереди).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3.11. Специалист проводит подготовительную работу для вынесения на заседание комиссии по жилищным вопросам Администрации (далее по тексту - Комиссия) вопроса о принятии на учет гражданина в качестве нуждающегося в жилом помещении в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3.12. Комиссия по результатам рассмотрения представленных Заявителем документов принимает одно из решений: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 принятии на учет граждан в качестве нуждающихся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об отказе в принятии на учет граждан в качестве нуждающихся в жилых помещениях.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3.13. Решение Комиссии о признании гражданина нуждающимся в жилом помещении и принятии его на соответствующий учет в Администрации или об отказе в принятии на учет оформляется протоколом заседания Комиссии, утверждаемым нормативным правовым актом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Решение об отказе в принятии гражданина на учет должно содержать основания такого отказа с обязательной ссылкой на нарушения, послужившие причиной отказа, и норму права, предусматривающую соответствующее основание для отказа.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3.14. На основании постановления Администрации об утверждении протокола Комиссии, которым принято решение о принятии граждан на учет в качестве нуждающихся в жилых помещениях или об отказе в принятии на такой учет, Специалистом готовится и не позднее чем через 3 рабочих дня со дня принятия такого решения уведомление о принятом решении выдается Заявителю на руки либо направляется по почте.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Уведомление, направляемое Заявителю в соответствии с настоящим пунктом, подписывается заместителем администрации Тейковского муниципального района.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3.15. В случае получения уведомления лично Заявителем Специалист устанавливает его личность и правомочия на обращение от имени доверенного лица (если Заявитель действует в чужом интересе).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3.16. Специалист знакомит Заявителя с выдаваемым документом, а Заявитель расписывается в получении уведомления на втором экземпляре уведомления, который остается в архиве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3.17. Принятые на учет граждане включаются в Книгу учета граждан, нуждающихся в жилых помещениях (далее - Книга учета), которая ведется по установленной форме.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3.18. Граждане считаются принятыми на учет в качестве нуждающихся в жилых помещениях со дня принятия Комиссией соответствующего решения и утверждения его нормативным правовым актом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3.19. 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необходимых документов.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3.20. Муниципальная услуга в МФЦ не предоставляется.</w:t>
      </w: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b/>
          <w:sz w:val="28"/>
          <w:szCs w:val="28"/>
        </w:rPr>
      </w:pPr>
      <w:r w:rsidRPr="00B54DD2">
        <w:rPr>
          <w:rFonts w:ascii="Times New Roman" w:eastAsiaTheme="minorHAnsi" w:hAnsi="Times New Roman"/>
          <w:b/>
          <w:sz w:val="28"/>
          <w:szCs w:val="28"/>
        </w:rPr>
        <w:t>4. Формы контроля за исполнением Регламента</w:t>
      </w: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4.1. Текущий контроль за соблюдением последовательности действий, за определенными административными процедурами по предоставлению муниципальной услуги и принятием решений ответственного лица осуществляется начальником отдела администрации по ЖКХ, строительству, транспорту и связи.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Текущий контроль осуществляется в форме проверок соблюдения и исполнения ответственным лицом положений настоящего Регламента, иных нормативных правовых актов, определяющих порядок выполнения административных процедур. Периодичность осуществления текущего контроля устанавливается администрацией Тейковского муниципального района.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Текущий контроль осуществляется в процессе предоставления муниципальной услуги, согласования и визирования подготовленных ответственным лицом документов, соответствующих положениям настоящего Регламента и действующему законодательству.</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4.2.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ответственного лица.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Указанные проверки могут носить плановый или внеплановый характер. Плановые проверки осуществляются не реже 1 раза в год. Внеплановые проверки проводятся при получении Администрацией информации, подтверждаемой документами и иными доказательствами, свидетельствующими о наличии признаков нарушений, включая личные обращения Заявителей.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Порядок проведения проверок устанавливается отдельными муниципальными правовыми актами Администрации. По результатам проверки составляется акт, и в случае выявления нарушений прав Заявителей осуществляется привлечение лиц, допустивших нарушения, к ответственности в соответствии с действующим законодательством.</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4.3. Исполнители муниципальной услуги несут ответственность за:</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полноту и грамотность проведенного консультирования Заявителей;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соблюдение сроков и порядка приема документов, правильность внесения сведений в документы и соответствующие журналы;</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полноту принятых от Заявителей документов;</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соответствие результатов рассмотрения документов требованиям законодательства Российской Федерации;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 соблюдение сроков, порядка предоставления муниципальной услуги, подготовки ответа о предоставлении муниципальной услуги.</w:t>
      </w:r>
    </w:p>
    <w:p w:rsidR="00B54DD2" w:rsidRPr="00B54DD2" w:rsidRDefault="00B54DD2" w:rsidP="00B54DD2">
      <w:pPr>
        <w:autoSpaceDE w:val="0"/>
        <w:autoSpaceDN w:val="0"/>
        <w:adjustRightInd w:val="0"/>
        <w:spacing w:after="0" w:line="240" w:lineRule="auto"/>
        <w:jc w:val="center"/>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sz w:val="28"/>
          <w:szCs w:val="28"/>
        </w:rPr>
      </w:pPr>
      <w:r w:rsidRPr="00B54DD2">
        <w:rPr>
          <w:rFonts w:ascii="Times New Roman" w:eastAsiaTheme="minorHAnsi" w:hAnsi="Times New Roman"/>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B54DD2" w:rsidRPr="00B54DD2" w:rsidRDefault="00B54DD2" w:rsidP="00B54DD2">
      <w:pPr>
        <w:autoSpaceDE w:val="0"/>
        <w:autoSpaceDN w:val="0"/>
        <w:adjustRightInd w:val="0"/>
        <w:spacing w:after="0" w:line="240" w:lineRule="auto"/>
        <w:jc w:val="center"/>
        <w:outlineLvl w:val="1"/>
        <w:rPr>
          <w:rFonts w:ascii="Times New Roman" w:eastAsiaTheme="minorHAnsi" w:hAnsi="Times New Roman"/>
          <w:sz w:val="28"/>
          <w:szCs w:val="28"/>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5.1. Заявитель имеет право на досудебное (внесудебное) обжалование действий (бездействия) и решений Администрации, должностного лица Администрации, принятых в ходе предоставления муниципальной услуги, в том числе в следующих случаях: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 нарушение срока регистрации запроса Заявителя о предоставлении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 нарушение срока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5.2. Жалоба подается в письменной форме на бумажном носителе, в электронной форме в Администрацию. Жалобы на решения, принятые руководителем Администрации, подаются в вышестоящий орган (при его наличии) либо в случае его отсутствия рассматриваются непосредственно руководителем Администрации.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а также может быть принята при личном приеме Заявителя.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5.4. Жалоба должна содержать:</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5.5.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5.6. По результатам рассмотрения жалобы Администрация принимает одно из следующих решений:</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lastRenderedPageBreak/>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B54DD2" w:rsidRPr="00B54DD2" w:rsidRDefault="00B54DD2" w:rsidP="00B54DD2">
      <w:pPr>
        <w:autoSpaceDE w:val="0"/>
        <w:autoSpaceDN w:val="0"/>
        <w:adjustRightInd w:val="0"/>
        <w:spacing w:before="200" w:after="0" w:line="240" w:lineRule="auto"/>
        <w:ind w:firstLine="540"/>
        <w:jc w:val="both"/>
        <w:rPr>
          <w:rFonts w:ascii="Times New Roman" w:eastAsiaTheme="minorHAnsi" w:hAnsi="Times New Roman"/>
          <w:sz w:val="28"/>
          <w:szCs w:val="28"/>
        </w:rPr>
      </w:pPr>
      <w:r w:rsidRPr="00B54DD2">
        <w:rPr>
          <w:rFonts w:ascii="Times New Roman" w:eastAsiaTheme="minorHAnsi" w:hAnsi="Times New Roman"/>
          <w:sz w:val="28"/>
          <w:szCs w:val="28"/>
        </w:rPr>
        <w:t>2) отказывает в удовлетворении жалобы.</w:t>
      </w:r>
    </w:p>
    <w:p w:rsidR="00B54DD2" w:rsidRPr="00B54DD2" w:rsidRDefault="00B54DD2" w:rsidP="00B54DD2">
      <w:pPr>
        <w:autoSpaceDE w:val="0"/>
        <w:autoSpaceDN w:val="0"/>
        <w:adjustRightInd w:val="0"/>
        <w:spacing w:before="200" w:after="0" w:line="240" w:lineRule="auto"/>
        <w:jc w:val="both"/>
        <w:rPr>
          <w:rFonts w:ascii="Times New Roman" w:eastAsiaTheme="minorHAnsi" w:hAnsi="Times New Roman"/>
          <w:sz w:val="28"/>
          <w:szCs w:val="28"/>
        </w:rPr>
      </w:pPr>
      <w:r w:rsidRPr="00B54DD2">
        <w:rPr>
          <w:rFonts w:ascii="Times New Roman" w:eastAsiaTheme="minorHAnsi" w:hAnsi="Times New Roman"/>
          <w:sz w:val="28"/>
          <w:szCs w:val="28"/>
        </w:rPr>
        <w:t>5.7. Не позднее дня, следующего за днем принятия решения, Заявителю в письменной форме направляется мотивированный ответ о результатах рассмотрения жалобы.</w:t>
      </w:r>
    </w:p>
    <w:p w:rsidR="00B54DD2" w:rsidRPr="00B54DD2" w:rsidRDefault="00B54DD2" w:rsidP="00B54DD2">
      <w:pPr>
        <w:autoSpaceDE w:val="0"/>
        <w:autoSpaceDN w:val="0"/>
        <w:adjustRightInd w:val="0"/>
        <w:spacing w:after="0" w:line="240" w:lineRule="auto"/>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FB5974">
      <w:pPr>
        <w:autoSpaceDE w:val="0"/>
        <w:autoSpaceDN w:val="0"/>
        <w:adjustRightInd w:val="0"/>
        <w:spacing w:after="0" w:line="240" w:lineRule="auto"/>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B54DD2">
      <w:pPr>
        <w:autoSpaceDE w:val="0"/>
        <w:autoSpaceDN w:val="0"/>
        <w:adjustRightInd w:val="0"/>
        <w:spacing w:after="0" w:line="240" w:lineRule="auto"/>
        <w:jc w:val="right"/>
        <w:outlineLvl w:val="0"/>
        <w:rPr>
          <w:rFonts w:ascii="Times New Roman" w:eastAsiaTheme="minorHAnsi" w:hAnsi="Times New Roman"/>
          <w:sz w:val="24"/>
          <w:szCs w:val="24"/>
        </w:rPr>
      </w:pPr>
      <w:r w:rsidRPr="00B54DD2">
        <w:rPr>
          <w:rFonts w:ascii="Times New Roman" w:eastAsiaTheme="minorHAnsi" w:hAnsi="Times New Roman"/>
          <w:sz w:val="24"/>
          <w:szCs w:val="24"/>
        </w:rPr>
        <w:t>Приложение 1</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к административному регламенту</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предоставления муниципальной услуги</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"Принятие на учет граждан в качестве</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нуждающихся в жилых помещениях,</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проживающих на территории сельских поселений</w:t>
      </w:r>
    </w:p>
    <w:p w:rsidR="00B54DD2" w:rsidRPr="00B54DD2" w:rsidRDefault="00B54DD2" w:rsidP="00B54DD2">
      <w:pPr>
        <w:autoSpaceDE w:val="0"/>
        <w:autoSpaceDN w:val="0"/>
        <w:adjustRightInd w:val="0"/>
        <w:spacing w:after="0" w:line="240" w:lineRule="auto"/>
        <w:jc w:val="right"/>
        <w:rPr>
          <w:rFonts w:ascii="Times New Roman" w:eastAsiaTheme="minorHAnsi" w:hAnsi="Times New Roman"/>
          <w:sz w:val="24"/>
          <w:szCs w:val="24"/>
        </w:rPr>
      </w:pPr>
      <w:r w:rsidRPr="00B54DD2">
        <w:rPr>
          <w:rFonts w:ascii="Times New Roman" w:eastAsiaTheme="minorHAnsi" w:hAnsi="Times New Roman"/>
          <w:sz w:val="24"/>
          <w:szCs w:val="24"/>
        </w:rPr>
        <w:t>Тейковского муниципального района"</w:t>
      </w: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В администрацию Тейковского муниципального района</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Ивановской области</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от _________________________________________,</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Cs w:val="24"/>
          <w:lang w:eastAsia="ru-RU"/>
        </w:rPr>
      </w:pPr>
      <w:r w:rsidRPr="00B54DD2">
        <w:rPr>
          <w:rFonts w:ascii="Times New Roman" w:eastAsiaTheme="minorHAnsi" w:hAnsi="Times New Roman"/>
          <w:sz w:val="24"/>
          <w:szCs w:val="24"/>
          <w:lang w:eastAsia="ru-RU"/>
        </w:rPr>
        <w:t xml:space="preserve">                                         </w:t>
      </w:r>
      <w:r w:rsidRPr="00B54DD2">
        <w:rPr>
          <w:rFonts w:ascii="Times New Roman" w:eastAsiaTheme="minorHAnsi" w:hAnsi="Times New Roman"/>
          <w:szCs w:val="24"/>
          <w:lang w:eastAsia="ru-RU"/>
        </w:rPr>
        <w:t>(фамилия, имя, отчество полностью)</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проживающего по адресу __________________________________________</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паспорт __________________________________________</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Cs w:val="24"/>
          <w:lang w:eastAsia="ru-RU"/>
        </w:rPr>
      </w:pPr>
      <w:r w:rsidRPr="00B54DD2">
        <w:rPr>
          <w:rFonts w:ascii="Times New Roman" w:eastAsiaTheme="minorHAnsi" w:hAnsi="Times New Roman"/>
          <w:sz w:val="24"/>
          <w:szCs w:val="24"/>
          <w:lang w:eastAsia="ru-RU"/>
        </w:rPr>
        <w:t xml:space="preserve">                                          </w:t>
      </w:r>
      <w:r w:rsidRPr="00B54DD2">
        <w:rPr>
          <w:rFonts w:ascii="Times New Roman" w:eastAsiaTheme="minorHAnsi" w:hAnsi="Times New Roman"/>
          <w:szCs w:val="24"/>
          <w:lang w:eastAsia="ru-RU"/>
        </w:rPr>
        <w:t>(серия, номер, кем и когда выдан)</w:t>
      </w:r>
    </w:p>
    <w:p w:rsidR="00B54DD2" w:rsidRPr="00B54DD2" w:rsidRDefault="00B54DD2" w:rsidP="000A1686">
      <w:pPr>
        <w:autoSpaceDE w:val="0"/>
        <w:autoSpaceDN w:val="0"/>
        <w:adjustRightInd w:val="0"/>
        <w:spacing w:after="0" w:line="240" w:lineRule="auto"/>
        <w:jc w:val="right"/>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тел. 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p>
    <w:p w:rsidR="00B54DD2" w:rsidRPr="00B54DD2" w:rsidRDefault="00B54DD2" w:rsidP="000A1686">
      <w:pPr>
        <w:autoSpaceDE w:val="0"/>
        <w:autoSpaceDN w:val="0"/>
        <w:adjustRightInd w:val="0"/>
        <w:spacing w:after="0" w:line="240" w:lineRule="auto"/>
        <w:jc w:val="center"/>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ЗАЯВЛЕНИЕ</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w:t>
      </w:r>
      <w:r w:rsidR="000A1686">
        <w:rPr>
          <w:rFonts w:ascii="Times New Roman" w:eastAsiaTheme="minorHAnsi" w:hAnsi="Times New Roman"/>
          <w:sz w:val="24"/>
          <w:szCs w:val="24"/>
          <w:lang w:eastAsia="ru-RU"/>
        </w:rPr>
        <w:t xml:space="preserve">         </w:t>
      </w:r>
      <w:r w:rsidRPr="00B54DD2">
        <w:rPr>
          <w:rFonts w:ascii="Times New Roman" w:eastAsiaTheme="minorHAnsi" w:hAnsi="Times New Roman"/>
          <w:sz w:val="24"/>
          <w:szCs w:val="24"/>
          <w:lang w:eastAsia="ru-RU"/>
        </w:rPr>
        <w:t>Прошу  принять  меня на учет в качестве нуждающегося в жилом помещении,</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предоставляемом по договору социального найма, в связи с</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___________________________________________________________________________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__________________________________________________________________________,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(указать  причину: отсутствие жилого помещения; обеспеченность площадью</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жилого  помещения  на  одного члена семьи менее учетной нормы; проживание в</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помещении,  не  отвечающем  установленным  для жилых помещений требованиям;</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проживание  в  жилом  помещении,  занятом  несколькими  семьями, в одной из</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которых  имеется  гражданин,  страдающий  тяжелой  формой  заболевания, при</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которой совместное проживание невозможно)</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по следующей категории</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___________________________________________________________________________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(малоимущий, ветеран ВОВ, категория детей-сирот и детей, оставшихся без</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попечения родителей, категория граждан, страдающих тяжелыми формами</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хронических заболеваний, и т.д.)</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Состав моей семьи ______ человек(а):</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1. Заявитель 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(ФИО полностью, число, месяц, год рождения, с какого времени проживает)</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2. Супруг(а) 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(ФИО полностью, число, месяц, год рождения, с какого времени проживает)</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3. 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(родственные отношения, ФИО полностью, число, месяц, год рождения,</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с какого времени проживает)</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4. 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(родственные отношения, ФИО полностью, число, месяц, год рождения,</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с какого времени проживает)</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5. 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(родственные отношения, ФИО полностью, число, месяц, год рождения,</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с какого времени проживает)</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К заявлению прилагаю документы:</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lastRenderedPageBreak/>
        <w:t xml:space="preserve">    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_______________________________________________________________________</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Об  изменении  места  жительства, состава семьи, семейного положения, а</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также в случае улучшения жилищных условий, когда норма общей площади жилого</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помещения  на  одного  члена семьи станет равной норме предоставления жилых</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помещений   по   договору  социального  найма  или  превысит  ее,  или  при</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возникновении    других    обстоятельств,    при    которых   необходимость</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предоставления  жилого  помещения  отпадает,  обязуюсь  проинформировать не</w:t>
      </w:r>
    </w:p>
    <w:p w:rsidR="00B54DD2" w:rsidRPr="00B54DD2" w:rsidRDefault="00B54DD2" w:rsidP="000A1686">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позднее 30 дней со дня возникновения таких изменений.</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Подписи дееспособных членов семьи:</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__________________/__________________________</w:t>
      </w: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p>
    <w:p w:rsidR="00B54DD2" w:rsidRPr="00B54DD2" w:rsidRDefault="00B54DD2" w:rsidP="00B54DD2">
      <w:pPr>
        <w:autoSpaceDE w:val="0"/>
        <w:autoSpaceDN w:val="0"/>
        <w:adjustRightInd w:val="0"/>
        <w:spacing w:after="0" w:line="240" w:lineRule="auto"/>
        <w:jc w:val="both"/>
        <w:outlineLvl w:val="0"/>
        <w:rPr>
          <w:rFonts w:ascii="Times New Roman" w:eastAsiaTheme="minorHAnsi" w:hAnsi="Times New Roman"/>
          <w:sz w:val="24"/>
          <w:szCs w:val="24"/>
          <w:lang w:eastAsia="ru-RU"/>
        </w:rPr>
      </w:pPr>
      <w:r w:rsidRPr="00B54DD2">
        <w:rPr>
          <w:rFonts w:ascii="Times New Roman" w:eastAsiaTheme="minorHAnsi" w:hAnsi="Times New Roman"/>
          <w:sz w:val="24"/>
          <w:szCs w:val="24"/>
          <w:lang w:eastAsia="ru-RU"/>
        </w:rPr>
        <w:t xml:space="preserve">    "_____" _________ 20___ г. Подпись Заявителя _____________/____________</w:t>
      </w:r>
    </w:p>
    <w:p w:rsidR="00B54DD2" w:rsidRPr="00B54DD2" w:rsidRDefault="00B54DD2" w:rsidP="00B54DD2">
      <w:pPr>
        <w:autoSpaceDE w:val="0"/>
        <w:autoSpaceDN w:val="0"/>
        <w:adjustRightInd w:val="0"/>
        <w:spacing w:after="0" w:line="240" w:lineRule="auto"/>
        <w:ind w:firstLine="540"/>
        <w:jc w:val="both"/>
        <w:rPr>
          <w:rFonts w:ascii="Times New Roman" w:eastAsiaTheme="minorHAnsi" w:hAnsi="Times New Roman"/>
          <w:sz w:val="24"/>
          <w:szCs w:val="24"/>
        </w:rPr>
      </w:pPr>
    </w:p>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B54DD2" w:rsidRDefault="00B54DD2"/>
    <w:p w:rsidR="00FB5974" w:rsidRDefault="00FB5974"/>
    <w:p w:rsidR="00B54DD2" w:rsidRDefault="00B54DD2"/>
    <w:p w:rsidR="00B54DD2" w:rsidRDefault="000A1686" w:rsidP="000A1686">
      <w:pPr>
        <w:jc w:val="center"/>
      </w:pPr>
      <w:r w:rsidRPr="00166D52">
        <w:rPr>
          <w:rFonts w:ascii="Arial" w:eastAsia="Times New Roman" w:hAnsi="Arial"/>
          <w:b/>
          <w:noProof/>
          <w:sz w:val="28"/>
          <w:szCs w:val="28"/>
          <w:lang w:eastAsia="ru-RU"/>
        </w:rPr>
        <w:lastRenderedPageBreak/>
        <w:drawing>
          <wp:inline distT="0" distB="0" distL="0" distR="0" wp14:anchorId="47BBD88C" wp14:editId="0C6F4FB3">
            <wp:extent cx="711200" cy="863600"/>
            <wp:effectExtent l="1905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BA500E" w:rsidRPr="00BA500E" w:rsidRDefault="00BA500E" w:rsidP="00BA500E">
      <w:pPr>
        <w:spacing w:after="0" w:line="240" w:lineRule="auto"/>
        <w:jc w:val="center"/>
        <w:rPr>
          <w:rFonts w:ascii="Times New Roman" w:eastAsia="Times New Roman" w:hAnsi="Times New Roman"/>
          <w:b/>
          <w:caps/>
          <w:sz w:val="36"/>
          <w:szCs w:val="24"/>
          <w:lang w:eastAsia="ru-RU"/>
        </w:rPr>
      </w:pPr>
      <w:r w:rsidRPr="00BA500E">
        <w:rPr>
          <w:rFonts w:ascii="Times New Roman" w:eastAsia="Times New Roman" w:hAnsi="Times New Roman"/>
          <w:b/>
          <w:caps/>
          <w:sz w:val="36"/>
          <w:szCs w:val="24"/>
          <w:lang w:eastAsia="ru-RU"/>
        </w:rPr>
        <w:t>администрация</w:t>
      </w:r>
    </w:p>
    <w:p w:rsidR="00BA500E" w:rsidRPr="00BA500E" w:rsidRDefault="00BA500E" w:rsidP="00BA500E">
      <w:pPr>
        <w:spacing w:after="0" w:line="240" w:lineRule="auto"/>
        <w:jc w:val="center"/>
        <w:rPr>
          <w:rFonts w:ascii="Times New Roman" w:eastAsia="Times New Roman" w:hAnsi="Times New Roman"/>
          <w:b/>
          <w:caps/>
          <w:sz w:val="36"/>
          <w:szCs w:val="24"/>
          <w:lang w:eastAsia="ru-RU"/>
        </w:rPr>
      </w:pPr>
      <w:r w:rsidRPr="00BA500E">
        <w:rPr>
          <w:rFonts w:ascii="Times New Roman" w:eastAsia="Times New Roman" w:hAnsi="Times New Roman"/>
          <w:b/>
          <w:caps/>
          <w:sz w:val="36"/>
          <w:szCs w:val="24"/>
          <w:lang w:eastAsia="ru-RU"/>
        </w:rPr>
        <w:t>тейковского муниципального района</w:t>
      </w:r>
    </w:p>
    <w:p w:rsidR="00BA500E" w:rsidRPr="00BA500E" w:rsidRDefault="00BA500E" w:rsidP="00BA500E">
      <w:pPr>
        <w:spacing w:after="0" w:line="240" w:lineRule="auto"/>
        <w:jc w:val="center"/>
        <w:rPr>
          <w:rFonts w:ascii="Times New Roman" w:eastAsia="Times New Roman" w:hAnsi="Times New Roman"/>
          <w:b/>
          <w:caps/>
          <w:sz w:val="36"/>
          <w:szCs w:val="24"/>
          <w:lang w:eastAsia="ru-RU"/>
        </w:rPr>
      </w:pPr>
      <w:r w:rsidRPr="00BA500E">
        <w:rPr>
          <w:rFonts w:ascii="Times New Roman" w:eastAsia="Times New Roman" w:hAnsi="Times New Roman"/>
          <w:b/>
          <w:caps/>
          <w:sz w:val="36"/>
          <w:szCs w:val="24"/>
          <w:lang w:eastAsia="ru-RU"/>
        </w:rPr>
        <w:t>ивановской области</w:t>
      </w:r>
    </w:p>
    <w:p w:rsidR="00BA500E" w:rsidRPr="00BA500E" w:rsidRDefault="00BA500E" w:rsidP="00BA500E">
      <w:pPr>
        <w:spacing w:after="0" w:line="240" w:lineRule="auto"/>
        <w:jc w:val="center"/>
        <w:rPr>
          <w:rFonts w:ascii="Times New Roman" w:eastAsia="Times New Roman" w:hAnsi="Times New Roman"/>
          <w:b/>
          <w:caps/>
          <w:sz w:val="36"/>
          <w:szCs w:val="24"/>
          <w:u w:val="single"/>
          <w:lang w:eastAsia="ru-RU"/>
        </w:rPr>
      </w:pP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r w:rsidRPr="00BA500E">
        <w:rPr>
          <w:rFonts w:ascii="Times New Roman" w:eastAsia="Times New Roman" w:hAnsi="Times New Roman"/>
          <w:b/>
          <w:caps/>
          <w:sz w:val="36"/>
          <w:szCs w:val="24"/>
          <w:u w:val="single"/>
          <w:lang w:eastAsia="ru-RU"/>
        </w:rPr>
        <w:tab/>
      </w:r>
    </w:p>
    <w:p w:rsidR="00BA500E" w:rsidRPr="00BA500E" w:rsidRDefault="00BA500E" w:rsidP="00BA500E">
      <w:pPr>
        <w:spacing w:after="0" w:line="240" w:lineRule="auto"/>
        <w:jc w:val="center"/>
        <w:rPr>
          <w:rFonts w:ascii="Times New Roman" w:eastAsia="Times New Roman" w:hAnsi="Times New Roman"/>
          <w:b/>
          <w:caps/>
          <w:sz w:val="24"/>
          <w:szCs w:val="24"/>
          <w:lang w:eastAsia="ru-RU"/>
        </w:rPr>
      </w:pPr>
    </w:p>
    <w:p w:rsidR="00BA500E" w:rsidRPr="00BA500E" w:rsidRDefault="00BA500E" w:rsidP="00BA500E">
      <w:pPr>
        <w:spacing w:after="0" w:line="240" w:lineRule="auto"/>
        <w:jc w:val="center"/>
        <w:rPr>
          <w:rFonts w:ascii="Times New Roman" w:eastAsia="Times New Roman" w:hAnsi="Times New Roman"/>
          <w:b/>
          <w:caps/>
          <w:sz w:val="44"/>
          <w:szCs w:val="24"/>
          <w:lang w:eastAsia="ru-RU"/>
        </w:rPr>
      </w:pPr>
    </w:p>
    <w:p w:rsidR="00BA500E" w:rsidRPr="00BA500E" w:rsidRDefault="00BA500E" w:rsidP="00BA500E">
      <w:pPr>
        <w:spacing w:after="0" w:line="240" w:lineRule="auto"/>
        <w:jc w:val="center"/>
        <w:rPr>
          <w:rFonts w:ascii="Times New Roman" w:eastAsia="Times New Roman" w:hAnsi="Times New Roman"/>
          <w:b/>
          <w:caps/>
          <w:sz w:val="44"/>
          <w:szCs w:val="24"/>
          <w:lang w:eastAsia="ru-RU"/>
        </w:rPr>
      </w:pPr>
      <w:r w:rsidRPr="00BA500E">
        <w:rPr>
          <w:rFonts w:ascii="Times New Roman" w:eastAsia="Times New Roman" w:hAnsi="Times New Roman"/>
          <w:b/>
          <w:caps/>
          <w:sz w:val="44"/>
          <w:szCs w:val="24"/>
          <w:lang w:eastAsia="ru-RU"/>
        </w:rPr>
        <w:t xml:space="preserve">п о с т а н о в л е н и е  </w:t>
      </w:r>
    </w:p>
    <w:p w:rsidR="00BA500E" w:rsidRPr="00BA500E" w:rsidRDefault="00BA500E" w:rsidP="00BA500E">
      <w:pPr>
        <w:spacing w:after="0" w:line="240" w:lineRule="auto"/>
        <w:rPr>
          <w:rFonts w:ascii="Times New Roman" w:eastAsia="Times New Roman" w:hAnsi="Times New Roman"/>
          <w:b/>
          <w:caps/>
          <w:sz w:val="24"/>
          <w:szCs w:val="24"/>
          <w:lang w:eastAsia="ru-RU"/>
        </w:rPr>
      </w:pPr>
    </w:p>
    <w:p w:rsidR="00BA500E" w:rsidRPr="00BA500E" w:rsidRDefault="00BA500E" w:rsidP="00BA500E">
      <w:pPr>
        <w:spacing w:after="0" w:line="240" w:lineRule="auto"/>
        <w:rPr>
          <w:rFonts w:ascii="Times New Roman" w:eastAsia="Times New Roman" w:hAnsi="Times New Roman"/>
          <w:b/>
          <w:caps/>
          <w:sz w:val="24"/>
          <w:szCs w:val="24"/>
          <w:lang w:eastAsia="ru-RU"/>
        </w:rPr>
      </w:pPr>
    </w:p>
    <w:p w:rsidR="00BA500E" w:rsidRPr="00BA500E" w:rsidRDefault="00BA500E" w:rsidP="00BA500E">
      <w:pPr>
        <w:spacing w:after="0" w:line="240" w:lineRule="auto"/>
        <w:jc w:val="center"/>
        <w:rPr>
          <w:rFonts w:ascii="Times New Roman" w:eastAsia="Times New Roman" w:hAnsi="Times New Roman"/>
          <w:sz w:val="28"/>
          <w:szCs w:val="24"/>
          <w:u w:val="single"/>
          <w:lang w:eastAsia="ru-RU"/>
        </w:rPr>
      </w:pPr>
      <w:r w:rsidRPr="00BA500E">
        <w:rPr>
          <w:rFonts w:ascii="Times New Roman" w:eastAsia="Times New Roman" w:hAnsi="Times New Roman"/>
          <w:sz w:val="28"/>
          <w:szCs w:val="24"/>
          <w:lang w:eastAsia="ru-RU"/>
        </w:rPr>
        <w:t xml:space="preserve">от 25.01.2018 № 58    </w:t>
      </w:r>
      <w:r w:rsidRPr="00BA500E">
        <w:rPr>
          <w:rFonts w:ascii="Times New Roman" w:eastAsia="Times New Roman" w:hAnsi="Times New Roman"/>
          <w:sz w:val="28"/>
          <w:szCs w:val="24"/>
          <w:u w:val="single"/>
          <w:lang w:eastAsia="ru-RU"/>
        </w:rPr>
        <w:t xml:space="preserve">                       </w:t>
      </w:r>
      <w:r w:rsidRPr="00BA500E">
        <w:rPr>
          <w:rFonts w:ascii="Times New Roman" w:eastAsia="Times New Roman" w:hAnsi="Times New Roman"/>
          <w:sz w:val="28"/>
          <w:szCs w:val="24"/>
          <w:lang w:eastAsia="ru-RU"/>
        </w:rPr>
        <w:t xml:space="preserve">        </w:t>
      </w:r>
      <w:r w:rsidRPr="00BA500E">
        <w:rPr>
          <w:rFonts w:ascii="Times New Roman" w:eastAsia="Times New Roman" w:hAnsi="Times New Roman"/>
          <w:sz w:val="28"/>
          <w:szCs w:val="24"/>
          <w:u w:val="single"/>
          <w:lang w:eastAsia="ru-RU"/>
        </w:rPr>
        <w:t xml:space="preserve">                  </w:t>
      </w:r>
    </w:p>
    <w:p w:rsidR="00BA500E" w:rsidRPr="00BA500E" w:rsidRDefault="00BA500E" w:rsidP="00BA500E">
      <w:pPr>
        <w:spacing w:after="0" w:line="240" w:lineRule="auto"/>
        <w:jc w:val="center"/>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г. Тейково</w:t>
      </w:r>
    </w:p>
    <w:p w:rsidR="00BA500E" w:rsidRPr="00BA500E" w:rsidRDefault="00BA500E" w:rsidP="00BA500E">
      <w:pPr>
        <w:spacing w:after="0" w:line="240" w:lineRule="auto"/>
        <w:rPr>
          <w:rFonts w:ascii="Times New Roman" w:eastAsia="Times New Roman" w:hAnsi="Times New Roman"/>
          <w:sz w:val="28"/>
          <w:szCs w:val="24"/>
          <w:lang w:eastAsia="ru-RU"/>
        </w:rPr>
      </w:pPr>
    </w:p>
    <w:p w:rsidR="00BA500E" w:rsidRPr="00BA500E" w:rsidRDefault="00BA500E" w:rsidP="00BA500E">
      <w:pPr>
        <w:shd w:val="clear" w:color="auto" w:fill="FFFFFF"/>
        <w:spacing w:after="450" w:line="240" w:lineRule="auto"/>
        <w:jc w:val="center"/>
        <w:rPr>
          <w:rFonts w:ascii="Times New Roman" w:eastAsia="Times New Roman" w:hAnsi="Times New Roman"/>
          <w:b/>
          <w:sz w:val="28"/>
          <w:szCs w:val="24"/>
          <w:lang w:eastAsia="ru-RU"/>
        </w:rPr>
      </w:pPr>
      <w:r w:rsidRPr="00BA500E">
        <w:rPr>
          <w:rFonts w:ascii="Times New Roman" w:eastAsia="Times New Roman" w:hAnsi="Times New Roman"/>
          <w:b/>
          <w:bCs/>
          <w:sz w:val="28"/>
          <w:szCs w:val="24"/>
          <w:lang w:eastAsia="ru-RU"/>
        </w:rPr>
        <w:t>Об утверждении порядка определения мест размещения контейнерных площадок для сбора твердых коммунальных отходов в районах сложившейся застройки на территории населенных пунктов сельских поселений Тейковского муниципального района</w:t>
      </w:r>
    </w:p>
    <w:p w:rsidR="00BA500E" w:rsidRPr="00BA500E" w:rsidRDefault="00BA500E" w:rsidP="00BA500E">
      <w:pPr>
        <w:shd w:val="clear" w:color="auto" w:fill="FFFFFF"/>
        <w:spacing w:after="450" w:line="240"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10.01.2002 года № 7-ФЗ "Об охране окружающей среды", Федеральным законом от 24.06.1998 года № 89-ФЗ "Об отходах производства и потребления", СанПиН 42-128-4690-88 "Санитарных правил содержания территорий населенных мест", постановление Госстроя РФ от 27.09.2003 ггода № 170 "Об утверждении Правил и норм технической эксплуатации жилищного фонда", Уставом Тейковского муниципального района, администрация Тейковского муниципального района </w:t>
      </w:r>
    </w:p>
    <w:p w:rsidR="00BA500E" w:rsidRPr="00BA500E" w:rsidRDefault="00BA500E" w:rsidP="00BA500E">
      <w:pPr>
        <w:shd w:val="clear" w:color="auto" w:fill="FFFFFF"/>
        <w:spacing w:after="450" w:line="240" w:lineRule="auto"/>
        <w:jc w:val="center"/>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ПОСТАНОВЛЯЕТ:</w:t>
      </w:r>
    </w:p>
    <w:p w:rsidR="00BA500E" w:rsidRPr="00BA500E" w:rsidRDefault="00BA500E" w:rsidP="00BA500E">
      <w:pPr>
        <w:spacing w:after="0" w:line="240"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1. Утвердить Порядок определения мест размещения контейнерных площадок для сбора твердых коммунальных отходов в районах сложившейся застройки на территориях населенных пунктов сельских поселений Тейковского муниципального района (Приложение № 1).</w:t>
      </w:r>
    </w:p>
    <w:p w:rsidR="00BA500E" w:rsidRPr="00BA500E" w:rsidRDefault="00BA500E" w:rsidP="00BA500E">
      <w:pPr>
        <w:spacing w:after="0" w:line="240"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2. Утвердить Положение о постоянно действующей комиссии по определению мест размещения контейнерных площадок для сбора ТКО в районах сложившейся застройки на территории населенных пунктов сельских поселений Тейковского муниципального района (Приложение № 2).</w:t>
      </w:r>
    </w:p>
    <w:p w:rsidR="00BA500E" w:rsidRPr="00BA500E" w:rsidRDefault="00BA500E" w:rsidP="00BA500E">
      <w:pPr>
        <w:spacing w:after="0" w:line="240"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lastRenderedPageBreak/>
        <w:t>3. Утвердить состав постоянно действующей комиссии по определению мест размещения контейнерных площадок для сбора твердых коммунальных отходов в районах сложившейся застройки на территориях населенных пунктов сельских поселений Тейковского муниципального района (Приложение № 3).</w:t>
      </w:r>
    </w:p>
    <w:p w:rsidR="00BA500E" w:rsidRPr="00BA500E" w:rsidRDefault="00BA500E" w:rsidP="00BA500E">
      <w:pPr>
        <w:spacing w:after="0" w:line="240" w:lineRule="auto"/>
        <w:ind w:firstLine="709"/>
        <w:jc w:val="both"/>
        <w:rPr>
          <w:rFonts w:ascii="Times New Roman" w:eastAsia="Times New Roman" w:hAnsi="Times New Roman"/>
          <w:b/>
          <w:sz w:val="28"/>
          <w:szCs w:val="24"/>
          <w:lang w:eastAsia="ru-RU"/>
        </w:rPr>
      </w:pPr>
    </w:p>
    <w:p w:rsidR="00BA500E" w:rsidRPr="00BA500E" w:rsidRDefault="00BA500E" w:rsidP="00BA500E">
      <w:pPr>
        <w:spacing w:after="0" w:line="240" w:lineRule="auto"/>
        <w:jc w:val="both"/>
        <w:rPr>
          <w:rFonts w:ascii="Times New Roman" w:eastAsia="Times New Roman" w:hAnsi="Times New Roman"/>
          <w:b/>
          <w:sz w:val="28"/>
          <w:szCs w:val="24"/>
          <w:lang w:eastAsia="ru-RU"/>
        </w:rPr>
      </w:pPr>
    </w:p>
    <w:p w:rsidR="00BA500E" w:rsidRPr="00BA500E" w:rsidRDefault="00BA500E" w:rsidP="00BA500E">
      <w:pPr>
        <w:spacing w:after="0" w:line="240" w:lineRule="auto"/>
        <w:jc w:val="both"/>
        <w:rPr>
          <w:rFonts w:ascii="Times New Roman" w:eastAsia="Times New Roman" w:hAnsi="Times New Roman"/>
          <w:b/>
          <w:sz w:val="28"/>
          <w:szCs w:val="24"/>
          <w:lang w:eastAsia="ru-RU"/>
        </w:rPr>
      </w:pPr>
    </w:p>
    <w:p w:rsidR="00BA500E" w:rsidRPr="00BA500E" w:rsidRDefault="00BA500E" w:rsidP="00BA500E">
      <w:pPr>
        <w:spacing w:after="0" w:line="240" w:lineRule="auto"/>
        <w:jc w:val="both"/>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 xml:space="preserve">Глава Тейковского </w:t>
      </w:r>
    </w:p>
    <w:p w:rsidR="00BA500E" w:rsidRPr="00BA500E" w:rsidRDefault="00BA500E" w:rsidP="00BA500E">
      <w:pPr>
        <w:tabs>
          <w:tab w:val="left" w:pos="6724"/>
        </w:tabs>
        <w:spacing w:after="0" w:line="240" w:lineRule="auto"/>
        <w:jc w:val="both"/>
        <w:rPr>
          <w:rFonts w:ascii="Times New Roman" w:eastAsia="Times New Roman" w:hAnsi="Times New Roman"/>
          <w:b/>
          <w:color w:val="444444"/>
          <w:sz w:val="28"/>
          <w:szCs w:val="24"/>
          <w:lang w:eastAsia="ru-RU"/>
        </w:rPr>
      </w:pPr>
      <w:r w:rsidRPr="00BA500E">
        <w:rPr>
          <w:rFonts w:ascii="Times New Roman" w:eastAsia="Times New Roman" w:hAnsi="Times New Roman"/>
          <w:b/>
          <w:sz w:val="28"/>
          <w:szCs w:val="24"/>
          <w:lang w:eastAsia="ru-RU"/>
        </w:rPr>
        <w:t xml:space="preserve">муниципального района </w:t>
      </w:r>
      <w:r w:rsidRPr="00BA500E">
        <w:rPr>
          <w:rFonts w:ascii="Times New Roman" w:eastAsia="Times New Roman" w:hAnsi="Times New Roman"/>
          <w:b/>
          <w:sz w:val="28"/>
          <w:szCs w:val="24"/>
          <w:lang w:eastAsia="ru-RU"/>
        </w:rPr>
        <w:tab/>
        <w:t xml:space="preserve">           С.А. Семенова</w:t>
      </w:r>
    </w:p>
    <w:p w:rsidR="00BA500E" w:rsidRPr="00BA500E" w:rsidRDefault="00BA500E" w:rsidP="00BA500E">
      <w:pPr>
        <w:widowControl w:val="0"/>
        <w:autoSpaceDE w:val="0"/>
        <w:autoSpaceDN w:val="0"/>
        <w:adjustRightInd w:val="0"/>
        <w:spacing w:after="0" w:line="240" w:lineRule="auto"/>
        <w:jc w:val="center"/>
        <w:rPr>
          <w:rFonts w:ascii="Times New Roman" w:eastAsia="Times New Roman" w:hAnsi="Times New Roman"/>
          <w:color w:val="444444"/>
          <w:sz w:val="28"/>
          <w:szCs w:val="24"/>
          <w:lang w:eastAsia="ru-RU"/>
        </w:rPr>
      </w:pPr>
    </w:p>
    <w:p w:rsidR="00BA500E" w:rsidRPr="00BA500E" w:rsidRDefault="00BA500E" w:rsidP="00BA500E">
      <w:pPr>
        <w:widowControl w:val="0"/>
        <w:autoSpaceDE w:val="0"/>
        <w:autoSpaceDN w:val="0"/>
        <w:adjustRightInd w:val="0"/>
        <w:spacing w:after="0" w:line="240" w:lineRule="auto"/>
        <w:jc w:val="center"/>
        <w:rPr>
          <w:rFonts w:ascii="Times New Roman" w:eastAsia="Times New Roman" w:hAnsi="Times New Roman"/>
          <w:color w:val="444444"/>
          <w:sz w:val="24"/>
          <w:szCs w:val="24"/>
          <w:lang w:eastAsia="ru-RU"/>
        </w:rPr>
      </w:pPr>
    </w:p>
    <w:p w:rsidR="00BA500E" w:rsidRP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P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P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Pr="00BA500E" w:rsidRDefault="00BA500E" w:rsidP="00BA500E">
      <w:pPr>
        <w:spacing w:after="0" w:line="240" w:lineRule="auto"/>
        <w:jc w:val="right"/>
        <w:rPr>
          <w:rFonts w:ascii="Times New Roman" w:eastAsia="Times New Roman" w:hAnsi="Times New Roman"/>
          <w:sz w:val="24"/>
          <w:szCs w:val="24"/>
          <w:lang w:eastAsia="ru-RU"/>
        </w:rPr>
      </w:pPr>
      <w:r w:rsidRPr="00BA500E">
        <w:rPr>
          <w:rFonts w:ascii="Times New Roman" w:eastAsia="Times New Roman" w:hAnsi="Times New Roman"/>
          <w:sz w:val="24"/>
          <w:szCs w:val="24"/>
          <w:lang w:eastAsia="ru-RU"/>
        </w:rPr>
        <w:t xml:space="preserve">Приложение №1 </w:t>
      </w:r>
    </w:p>
    <w:p w:rsidR="00BA500E" w:rsidRPr="00BA500E" w:rsidRDefault="00BA500E" w:rsidP="00BA500E">
      <w:pPr>
        <w:spacing w:after="0" w:line="240" w:lineRule="auto"/>
        <w:ind w:left="4248"/>
        <w:jc w:val="right"/>
        <w:rPr>
          <w:rFonts w:ascii="Times New Roman" w:eastAsia="Times New Roman" w:hAnsi="Times New Roman"/>
          <w:b/>
          <w:sz w:val="24"/>
          <w:szCs w:val="24"/>
          <w:lang w:eastAsia="ru-RU"/>
        </w:rPr>
      </w:pPr>
      <w:r w:rsidRPr="00BA500E">
        <w:rPr>
          <w:rFonts w:ascii="Times New Roman" w:eastAsia="Times New Roman" w:hAnsi="Times New Roman"/>
          <w:sz w:val="24"/>
          <w:szCs w:val="24"/>
          <w:lang w:eastAsia="ru-RU"/>
        </w:rPr>
        <w:t xml:space="preserve">   к постановлению администрации</w:t>
      </w:r>
    </w:p>
    <w:p w:rsidR="00BA500E" w:rsidRPr="00BA500E" w:rsidRDefault="00BA500E" w:rsidP="00BA500E">
      <w:pPr>
        <w:spacing w:after="0" w:line="240" w:lineRule="auto"/>
        <w:jc w:val="right"/>
        <w:rPr>
          <w:rFonts w:ascii="Times New Roman" w:eastAsia="Times New Roman" w:hAnsi="Times New Roman"/>
          <w:sz w:val="24"/>
          <w:szCs w:val="24"/>
          <w:lang w:eastAsia="ru-RU"/>
        </w:rPr>
      </w:pPr>
      <w:r w:rsidRPr="00BA500E">
        <w:rPr>
          <w:rFonts w:ascii="Times New Roman" w:eastAsia="Times New Roman" w:hAnsi="Times New Roman"/>
          <w:sz w:val="24"/>
          <w:szCs w:val="24"/>
          <w:lang w:eastAsia="ru-RU"/>
        </w:rPr>
        <w:t>Тейковского муниципального района</w:t>
      </w:r>
    </w:p>
    <w:p w:rsidR="00BA500E" w:rsidRPr="00BA500E" w:rsidRDefault="00BA500E" w:rsidP="00BA500E">
      <w:pPr>
        <w:spacing w:after="0" w:line="240" w:lineRule="auto"/>
        <w:jc w:val="right"/>
        <w:rPr>
          <w:rFonts w:ascii="Times New Roman" w:eastAsia="Times New Roman" w:hAnsi="Times New Roman"/>
          <w:sz w:val="24"/>
          <w:szCs w:val="24"/>
          <w:lang w:eastAsia="ru-RU"/>
        </w:rPr>
      </w:pPr>
      <w:r w:rsidRPr="00BA500E">
        <w:rPr>
          <w:rFonts w:ascii="Times New Roman" w:eastAsia="Times New Roman" w:hAnsi="Times New Roman"/>
          <w:sz w:val="24"/>
          <w:szCs w:val="24"/>
          <w:lang w:eastAsia="ru-RU"/>
        </w:rPr>
        <w:t xml:space="preserve">                                                             от 25.01.2018 № 58</w:t>
      </w:r>
    </w:p>
    <w:p w:rsidR="00BA500E" w:rsidRPr="00BA500E" w:rsidRDefault="00BA500E" w:rsidP="00BA500E">
      <w:pPr>
        <w:widowControl w:val="0"/>
        <w:autoSpaceDE w:val="0"/>
        <w:autoSpaceDN w:val="0"/>
        <w:adjustRightInd w:val="0"/>
        <w:spacing w:after="0" w:line="240" w:lineRule="auto"/>
        <w:jc w:val="center"/>
        <w:rPr>
          <w:rFonts w:ascii="Times New Roman" w:eastAsia="Times New Roman" w:hAnsi="Times New Roman"/>
          <w:color w:val="444444"/>
          <w:sz w:val="24"/>
          <w:szCs w:val="24"/>
          <w:lang w:eastAsia="ru-RU"/>
        </w:rPr>
      </w:pPr>
      <w:r w:rsidRPr="00BA500E">
        <w:rPr>
          <w:rFonts w:ascii="Times New Roman" w:eastAsia="Times New Roman" w:hAnsi="Times New Roman"/>
          <w:color w:val="444444"/>
          <w:sz w:val="24"/>
          <w:szCs w:val="24"/>
          <w:lang w:eastAsia="ru-RU"/>
        </w:rPr>
        <w:t xml:space="preserve"> </w:t>
      </w:r>
    </w:p>
    <w:p w:rsidR="00BA500E" w:rsidRPr="00BA500E" w:rsidRDefault="00BA500E" w:rsidP="00BA500E">
      <w:pPr>
        <w:widowControl w:val="0"/>
        <w:autoSpaceDE w:val="0"/>
        <w:autoSpaceDN w:val="0"/>
        <w:adjustRightInd w:val="0"/>
        <w:spacing w:after="0" w:line="240" w:lineRule="auto"/>
        <w:jc w:val="center"/>
        <w:rPr>
          <w:rFonts w:ascii="Times New Roman" w:eastAsia="Times New Roman" w:hAnsi="Times New Roman"/>
          <w:color w:val="444444"/>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Порядок определения мест размещения контейнерных площадок для сбора твердых коммунальных отходов в районах сложившейся застройки на территориях населенных пунктов сельских поселений Тейковского муниципального района</w:t>
      </w: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8"/>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8"/>
          <w:szCs w:val="24"/>
          <w:lang w:eastAsia="ru-RU"/>
        </w:rPr>
      </w:pP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1. Настоящий порядок определения мест размещения контейнерных площадок для сбора твердых коммунальных отходов (далее ТКО) устанавливает процедуру определения мест размещения контейнерных площадок для сбора ТКО в районах сложившейся застройки населенных пунктов сельских поселений Тейковского муниципального района, где отсутствует возможность соблюдения установленных санитарными нормами расстояний для размещения контейнерных площадок для сбора ТКО.</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2. Настоящий Порядок действует на территории населенных пунктов сельских поселений Тейковского муниципального района и обязателен для всех юридических и физических лиц.</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xml:space="preserve">3. Определение места размещения контейнерных площадок для сбора ТКО в районах сложившейся застройки осуществляет постоянно действующая комиссия по определению мест размещения контейнерных площадок для сбора твердых коммунальных отходов в районах сложившейся застройки на территории населенных пунктов сельских поселений Тейковского муниципального района. </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xml:space="preserve">4. На земельном участке многоквартирного дома рассмотрение вопроса размещения контейнерной площадки может осуществляться управляющей организацией многоквартирного дома, товариществом собственников жилья, жилищно-строительным кооперативом, собственниками многоквартирного дома на основании рекомендации постоянно действующей комиссии по определению места размещения контейнерных площадок для сбора ТКО в районах сложившейся застройки населенных пунктов сельских поселений Тейковского муниципального района.  </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xml:space="preserve">5. Рассмотрение вопроса размещения контейнерной площадки на муниципальном земельном участке и на земельном участке,  пользование на который не разграничено, на территории населенных пунктов сельских поселений Тейковского муниципального района находится в компетенции постоянно действующей комиссии по определению места размещения контейнерных площадок для сбора ТКО в районах сложившейся застройки </w:t>
      </w:r>
      <w:r w:rsidRPr="00BA500E">
        <w:rPr>
          <w:rFonts w:ascii="Times New Roman" w:eastAsia="Times New Roman" w:hAnsi="Times New Roman"/>
          <w:sz w:val="28"/>
          <w:szCs w:val="24"/>
          <w:lang w:eastAsia="ru-RU"/>
        </w:rPr>
        <w:lastRenderedPageBreak/>
        <w:t xml:space="preserve">населенных пунктов сельских поселений Тейковского муниципального района. </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6. Место установки контейнерной площадки ТКО определяется в соответствии с действующим законодательством Российской Федерации, санитарными нормами и правилами, при визуальном осмотре территории существующего и предлагаемого места размещения контейнерных площадок для сбора ТКО в районах сложившейся застройки.</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7. Место установки контейнерной площадки определяется на свободном земельном участке, в том числе от подземных и воздушных коммуникаций, возможности подъезда и проведения маневровых работ спецтехники осуществляющей сбор и вывоз ТКО.</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8. Запрещается устанавливать контейнера на проезжей части, тротуарах, газонах и в проходных арках домов.</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9. Запрещается самовольная установка контейнеров без согласования с администрацией Тейковского муниципального района.</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10. Допускается временная (на срок до 1 суток) установка контейнеров для сбора строительных отходов вблизи мест производства ремонтных, аварийных работ и работ по уборке территории, выполняемых юридическими и физическими лицами. При проведении культурно- массовых мероприятий. Места временной установки контейнеров должны быть согласованы с собственником, пользователем территории, где планируется разместить ТКО.</w:t>
      </w:r>
    </w:p>
    <w:p w:rsidR="00BA500E" w:rsidRPr="00BA500E" w:rsidRDefault="00BA500E" w:rsidP="00DE7FFE">
      <w:pPr>
        <w:widowControl w:val="0"/>
        <w:autoSpaceDE w:val="0"/>
        <w:autoSpaceDN w:val="0"/>
        <w:adjustRightInd w:val="0"/>
        <w:spacing w:after="0" w:line="276" w:lineRule="auto"/>
        <w:ind w:firstLine="709"/>
        <w:jc w:val="center"/>
        <w:rPr>
          <w:rFonts w:ascii="Times New Roman" w:eastAsia="Times New Roman" w:hAnsi="Times New Roman"/>
          <w:sz w:val="28"/>
          <w:szCs w:val="24"/>
          <w:lang w:eastAsia="ru-RU"/>
        </w:rPr>
      </w:pPr>
    </w:p>
    <w:p w:rsidR="00BA500E" w:rsidRPr="00BA500E" w:rsidRDefault="00BA500E" w:rsidP="00DE7FFE">
      <w:pPr>
        <w:widowControl w:val="0"/>
        <w:autoSpaceDE w:val="0"/>
        <w:autoSpaceDN w:val="0"/>
        <w:adjustRightInd w:val="0"/>
        <w:spacing w:after="0" w:line="276"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Default="00BA500E" w:rsidP="00DE7FFE">
      <w:pPr>
        <w:spacing w:after="0" w:line="240" w:lineRule="auto"/>
        <w:rPr>
          <w:rFonts w:ascii="Times New Roman" w:eastAsia="Times New Roman" w:hAnsi="Times New Roman"/>
          <w:sz w:val="24"/>
          <w:szCs w:val="24"/>
          <w:lang w:eastAsia="ru-RU"/>
        </w:rPr>
      </w:pPr>
    </w:p>
    <w:p w:rsidR="00BA500E" w:rsidRPr="00BA500E" w:rsidRDefault="00BA500E" w:rsidP="00DE7FFE">
      <w:pPr>
        <w:spacing w:after="0" w:line="240" w:lineRule="auto"/>
        <w:rPr>
          <w:rFonts w:ascii="Times New Roman" w:eastAsia="Times New Roman" w:hAnsi="Times New Roman"/>
          <w:sz w:val="24"/>
          <w:szCs w:val="24"/>
          <w:lang w:eastAsia="ru-RU"/>
        </w:rPr>
      </w:pPr>
    </w:p>
    <w:p w:rsidR="00BA500E" w:rsidRPr="00BA500E" w:rsidRDefault="00BA500E" w:rsidP="00BA500E">
      <w:pPr>
        <w:spacing w:after="0" w:line="240" w:lineRule="auto"/>
        <w:ind w:left="6372" w:firstLine="708"/>
        <w:jc w:val="right"/>
        <w:rPr>
          <w:rFonts w:ascii="Times New Roman" w:eastAsia="Times New Roman" w:hAnsi="Times New Roman"/>
          <w:sz w:val="24"/>
          <w:szCs w:val="24"/>
          <w:lang w:eastAsia="ru-RU"/>
        </w:rPr>
      </w:pPr>
    </w:p>
    <w:p w:rsidR="00BA500E" w:rsidRPr="00DE7FFE" w:rsidRDefault="00BA500E" w:rsidP="00BA500E">
      <w:pPr>
        <w:spacing w:after="0" w:line="240" w:lineRule="auto"/>
        <w:ind w:left="6372" w:firstLine="708"/>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xml:space="preserve">Приложение №2 </w:t>
      </w:r>
    </w:p>
    <w:p w:rsidR="00BA500E" w:rsidRPr="00DE7FFE" w:rsidRDefault="00BA500E" w:rsidP="00BA500E">
      <w:pPr>
        <w:spacing w:after="0" w:line="240" w:lineRule="auto"/>
        <w:ind w:left="4248"/>
        <w:jc w:val="right"/>
        <w:rPr>
          <w:rFonts w:ascii="Times New Roman" w:eastAsia="Times New Roman" w:hAnsi="Times New Roman"/>
          <w:b/>
          <w:sz w:val="28"/>
          <w:szCs w:val="24"/>
          <w:lang w:eastAsia="ru-RU"/>
        </w:rPr>
      </w:pPr>
      <w:r w:rsidRPr="00DE7FFE">
        <w:rPr>
          <w:rFonts w:ascii="Times New Roman" w:eastAsia="Times New Roman" w:hAnsi="Times New Roman"/>
          <w:sz w:val="28"/>
          <w:szCs w:val="24"/>
          <w:lang w:eastAsia="ru-RU"/>
        </w:rPr>
        <w:t xml:space="preserve">   к постановлению администрации</w:t>
      </w:r>
    </w:p>
    <w:p w:rsidR="00BA500E" w:rsidRPr="00DE7FFE" w:rsidRDefault="00BA500E" w:rsidP="00BA500E">
      <w:pPr>
        <w:spacing w:after="0" w:line="240" w:lineRule="auto"/>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Тейковского муниципального района</w:t>
      </w:r>
    </w:p>
    <w:p w:rsidR="00BA500E" w:rsidRPr="00DE7FFE" w:rsidRDefault="00BA500E" w:rsidP="00BA500E">
      <w:pPr>
        <w:spacing w:after="0" w:line="240" w:lineRule="auto"/>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xml:space="preserve">                                                             от 25.01.2018_№ 58</w:t>
      </w: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BA50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BA500E" w:rsidRPr="00BA500E" w:rsidRDefault="00BA500E" w:rsidP="00DE7FFE">
      <w:pPr>
        <w:widowControl w:val="0"/>
        <w:autoSpaceDE w:val="0"/>
        <w:autoSpaceDN w:val="0"/>
        <w:adjustRightInd w:val="0"/>
        <w:spacing w:after="0" w:line="276" w:lineRule="auto"/>
        <w:ind w:firstLine="709"/>
        <w:jc w:val="center"/>
        <w:rPr>
          <w:rFonts w:ascii="Times New Roman" w:eastAsia="Times New Roman" w:hAnsi="Times New Roman"/>
          <w:sz w:val="28"/>
          <w:szCs w:val="24"/>
          <w:lang w:eastAsia="ru-RU"/>
        </w:rPr>
      </w:pPr>
    </w:p>
    <w:p w:rsidR="00BA500E" w:rsidRPr="00BA500E" w:rsidRDefault="00BA500E" w:rsidP="00DE7FFE">
      <w:pPr>
        <w:widowControl w:val="0"/>
        <w:autoSpaceDE w:val="0"/>
        <w:autoSpaceDN w:val="0"/>
        <w:adjustRightInd w:val="0"/>
        <w:spacing w:after="0" w:line="276" w:lineRule="auto"/>
        <w:jc w:val="center"/>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ПОЛОЖЕНИЕ</w:t>
      </w:r>
    </w:p>
    <w:p w:rsidR="00BA500E" w:rsidRPr="00BA500E" w:rsidRDefault="00BA500E" w:rsidP="00DE7FFE">
      <w:pPr>
        <w:widowControl w:val="0"/>
        <w:autoSpaceDE w:val="0"/>
        <w:autoSpaceDN w:val="0"/>
        <w:adjustRightInd w:val="0"/>
        <w:spacing w:after="0" w:line="276" w:lineRule="auto"/>
        <w:jc w:val="center"/>
        <w:rPr>
          <w:rFonts w:ascii="Times New Roman" w:eastAsia="Times New Roman" w:hAnsi="Times New Roman"/>
          <w:sz w:val="28"/>
          <w:szCs w:val="24"/>
          <w:lang w:eastAsia="ru-RU"/>
        </w:rPr>
      </w:pPr>
      <w:r w:rsidRPr="00BA500E">
        <w:rPr>
          <w:rFonts w:ascii="Times New Roman" w:eastAsia="Times New Roman" w:hAnsi="Times New Roman"/>
          <w:b/>
          <w:sz w:val="28"/>
          <w:szCs w:val="24"/>
          <w:lang w:eastAsia="ru-RU"/>
        </w:rPr>
        <w:t>о постоянно действующей комиссии по определению мест размещения контейнерных площадок для сбора ТКО в районах сложившейся застройки на территории населенных пунктов сельских поселений Тейковского муниципального района</w:t>
      </w:r>
    </w:p>
    <w:p w:rsidR="00BA500E" w:rsidRPr="00BA500E" w:rsidRDefault="00BA500E" w:rsidP="00DE7FFE">
      <w:pPr>
        <w:widowControl w:val="0"/>
        <w:autoSpaceDE w:val="0"/>
        <w:autoSpaceDN w:val="0"/>
        <w:adjustRightInd w:val="0"/>
        <w:spacing w:after="0" w:line="276" w:lineRule="auto"/>
        <w:ind w:firstLine="709"/>
        <w:jc w:val="center"/>
        <w:rPr>
          <w:rFonts w:ascii="Times New Roman" w:eastAsia="Times New Roman" w:hAnsi="Times New Roman"/>
          <w:sz w:val="28"/>
          <w:szCs w:val="24"/>
          <w:lang w:eastAsia="ru-RU"/>
        </w:rPr>
      </w:pPr>
    </w:p>
    <w:p w:rsidR="00BA500E" w:rsidRPr="00BA500E" w:rsidRDefault="00BA500E" w:rsidP="00DE7FFE">
      <w:pPr>
        <w:widowControl w:val="0"/>
        <w:autoSpaceDE w:val="0"/>
        <w:autoSpaceDN w:val="0"/>
        <w:adjustRightInd w:val="0"/>
        <w:spacing w:after="0" w:line="276" w:lineRule="auto"/>
        <w:ind w:firstLine="709"/>
        <w:jc w:val="center"/>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1.Общие положения</w:t>
      </w:r>
    </w:p>
    <w:p w:rsidR="00BA500E" w:rsidRPr="00BA500E" w:rsidRDefault="00BA500E" w:rsidP="00DE7FFE">
      <w:pPr>
        <w:widowControl w:val="0"/>
        <w:autoSpaceDE w:val="0"/>
        <w:autoSpaceDN w:val="0"/>
        <w:adjustRightInd w:val="0"/>
        <w:spacing w:after="0" w:line="276" w:lineRule="auto"/>
        <w:ind w:firstLine="709"/>
        <w:jc w:val="center"/>
        <w:rPr>
          <w:rFonts w:ascii="Times New Roman" w:eastAsia="Times New Roman" w:hAnsi="Times New Roman"/>
          <w:sz w:val="28"/>
          <w:szCs w:val="24"/>
          <w:lang w:eastAsia="ru-RU"/>
        </w:rPr>
      </w:pP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xml:space="preserve">1.1. Комиссия по определению мест размещения контейнерных площадок для сбора ТКО в районах сложившейся застройки на территории населенных пунктов сельских поселений Тейковского муниципального района  является постоянно действующим коллегиальным органом для рассмотрения вопросов, касающихся определения мест размещения контейнерных площадок для сбора ТКО в районах сложившейся застройки на территории населенных пунктов сельских поселений Тейковского муниципального района. </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1.2. В своей деятельности Комиссия руководствуется Жилищным кодексом Российской Федерации, Градостроительным кодексом Российской Федерации, Федеральными законами от 24.06.1998 года № 89-ФЗ "Об отходах производства и потребления", от 10.01.2002 года № 7-ФЗ "Об охране окружающей среды", Правилами и нормами технической эксплуатации жилищного фонда, утвержденными Постановлением Госстроя России от 27.09.2003 года № 170, СанПин 42-128-4690-88 "Санитарные правила содержания территорий населенных мест", утвержденными Минздравом СССР 05.08.1988 года N 4690.</w:t>
      </w:r>
    </w:p>
    <w:p w:rsid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w:t>
      </w:r>
    </w:p>
    <w:p w:rsidR="00DE7FFE" w:rsidRDefault="00DE7FFE" w:rsidP="00DE7FFE">
      <w:pPr>
        <w:spacing w:after="120" w:line="276" w:lineRule="auto"/>
        <w:ind w:firstLine="709"/>
        <w:jc w:val="both"/>
        <w:rPr>
          <w:rFonts w:ascii="Times New Roman" w:eastAsia="Times New Roman" w:hAnsi="Times New Roman"/>
          <w:sz w:val="28"/>
          <w:szCs w:val="24"/>
          <w:lang w:eastAsia="ru-RU"/>
        </w:rPr>
      </w:pPr>
    </w:p>
    <w:p w:rsidR="00DE7FFE" w:rsidRDefault="00DE7FFE" w:rsidP="00DE7FFE">
      <w:pPr>
        <w:spacing w:after="120" w:line="276" w:lineRule="auto"/>
        <w:ind w:firstLine="709"/>
        <w:jc w:val="both"/>
        <w:rPr>
          <w:rFonts w:ascii="Times New Roman" w:eastAsia="Times New Roman" w:hAnsi="Times New Roman"/>
          <w:sz w:val="28"/>
          <w:szCs w:val="24"/>
          <w:lang w:eastAsia="ru-RU"/>
        </w:rPr>
      </w:pPr>
    </w:p>
    <w:p w:rsidR="00DE7FFE" w:rsidRDefault="00DE7FFE" w:rsidP="00DE7FFE">
      <w:pPr>
        <w:spacing w:after="120" w:line="276" w:lineRule="auto"/>
        <w:ind w:firstLine="709"/>
        <w:jc w:val="both"/>
        <w:rPr>
          <w:rFonts w:ascii="Times New Roman" w:eastAsia="Times New Roman" w:hAnsi="Times New Roman"/>
          <w:sz w:val="28"/>
          <w:szCs w:val="24"/>
          <w:lang w:eastAsia="ru-RU"/>
        </w:rPr>
      </w:pPr>
    </w:p>
    <w:p w:rsidR="00DE7FFE" w:rsidRDefault="00DE7FFE" w:rsidP="00DE7FFE">
      <w:pPr>
        <w:spacing w:after="120" w:line="276" w:lineRule="auto"/>
        <w:ind w:firstLine="709"/>
        <w:jc w:val="both"/>
        <w:rPr>
          <w:rFonts w:ascii="Times New Roman" w:eastAsia="Times New Roman" w:hAnsi="Times New Roman"/>
          <w:sz w:val="28"/>
          <w:szCs w:val="24"/>
          <w:lang w:eastAsia="ru-RU"/>
        </w:rPr>
      </w:pPr>
    </w:p>
    <w:p w:rsidR="00DE7FFE" w:rsidRDefault="00DE7FFE" w:rsidP="00DE7FFE">
      <w:pPr>
        <w:spacing w:after="120" w:line="276" w:lineRule="auto"/>
        <w:ind w:firstLine="709"/>
        <w:jc w:val="both"/>
        <w:rPr>
          <w:rFonts w:ascii="Times New Roman" w:eastAsia="Times New Roman" w:hAnsi="Times New Roman"/>
          <w:sz w:val="28"/>
          <w:szCs w:val="24"/>
          <w:lang w:eastAsia="ru-RU"/>
        </w:rPr>
      </w:pPr>
    </w:p>
    <w:p w:rsidR="00DE7FFE" w:rsidRPr="00BA500E" w:rsidRDefault="00DE7FFE" w:rsidP="00DE7FFE">
      <w:pPr>
        <w:spacing w:after="120" w:line="276" w:lineRule="auto"/>
        <w:ind w:firstLine="709"/>
        <w:jc w:val="both"/>
        <w:rPr>
          <w:rFonts w:ascii="Times New Roman" w:eastAsia="Times New Roman" w:hAnsi="Times New Roman"/>
          <w:sz w:val="28"/>
          <w:szCs w:val="24"/>
          <w:lang w:eastAsia="ru-RU"/>
        </w:rPr>
      </w:pPr>
    </w:p>
    <w:p w:rsidR="00BA500E" w:rsidRPr="00BA500E" w:rsidRDefault="00BA500E" w:rsidP="00DE7FFE">
      <w:pPr>
        <w:spacing w:after="120" w:line="276" w:lineRule="auto"/>
        <w:ind w:firstLine="709"/>
        <w:jc w:val="center"/>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2. Цели, задачи и функции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xml:space="preserve">2.1. Комиссия создается с целью определения мест размещения контейнерных площадок для сбора ТКО в районах сложившейся застройки населенных пунктов сельских поселений Тейковского муниципального района.  </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2.2. Комиссия в соответствии с возложенными на нее задачами выполняет следующие функции: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определение мест размещения площадок для установки контейнеров;</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рассмотрение заявлений и обращений граждан и юридических лиц по вопросу определения площадки (места размещения) для установки контейнеров;</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организация выездов на места размещения контейнерных площадок с целью их дальнейшего согласования;</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внесение предложений, направленных на определение площадок (мест размещения) для установки контейнеров.</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w:t>
      </w:r>
    </w:p>
    <w:p w:rsidR="00BA500E" w:rsidRPr="00BA500E" w:rsidRDefault="00BA500E" w:rsidP="00DE7FFE">
      <w:pPr>
        <w:spacing w:after="120" w:line="276" w:lineRule="auto"/>
        <w:ind w:firstLine="709"/>
        <w:jc w:val="center"/>
        <w:rPr>
          <w:rFonts w:ascii="Times New Roman" w:eastAsia="Times New Roman" w:hAnsi="Times New Roman"/>
          <w:b/>
          <w:sz w:val="28"/>
          <w:szCs w:val="24"/>
          <w:lang w:eastAsia="ru-RU"/>
        </w:rPr>
      </w:pPr>
      <w:r w:rsidRPr="00BA500E">
        <w:rPr>
          <w:rFonts w:ascii="Times New Roman" w:eastAsia="Times New Roman" w:hAnsi="Times New Roman"/>
          <w:b/>
          <w:sz w:val="28"/>
          <w:szCs w:val="24"/>
          <w:lang w:eastAsia="ru-RU"/>
        </w:rPr>
        <w:t>3. Организация работы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3.1. Положение о Комиссии, ее численный и персональный состав утверждается и изменяется постановлением администрации Тейковского муниципального района. Комиссия состоит из председателя, заместителя председателя, секретаря и членов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В состав Комиссии входят: представитель Территориального Отдела Управления Роспотребнадзора по Ивановской области в городе Тейково, Тейковском, Гав-Посадском, Ильинском и Комсомольском районах (по согласованию), представитель специализированной организации осуществляющей вывоз ТКО и КГО (по согласованию), представитель организации обслуживающей жилищный фонд (ЖСК, ТСЖ) (по согласованию), представитель инициативной группы индивидуальной жилой застройки (квартальный), представители администрации Тейковского муниципального района.</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3.2. Состав Комиссии должен исключать возможность возникновения конфликта интересов, который мог бы повлиять на принимаемые Комиссией решения.</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lastRenderedPageBreak/>
        <w:t>3.3. Основной формой работы Комиссии являются выездные заседания с осмотром территории существующего и предлагаемого места размещения контейнерных площадок для сбора ТКО в районах сложившейся застройки.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3.4. Заседания Комиссии проводятся по мере необходимости.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3.5. Комиссия правомочна принимать решения при участии в ее работе не менее половины от общего числа ее членов. Члены комиссии осуществляют свою деятельность на общественных началах. Члены комиссии участвуют в заседаниях без права замены. В случае отсутствия члена Комиссии на заседании он имеет право изложить свое мнение по рассматриваемому вопросу в письменной форме.</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3.6. Решение Комиссии считается принятым, если за него проголосовало более половины участвующих в заседании членов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3.7. Руководство деятельностью Комиссии осуществляет председатель Комиссии, который несет ответственность за выполнение возложенных на Комиссию задач и осуществление функций.</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Председатель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определяет время проведения выездных заседаний Комиссии и круг вопросов, вносимых на ее рассмотрение;</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организует подготовку материалов для рассмотрения на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определяет повестку и проводит заседания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В отсутствие председателя Комиссии его обязанности исполняет заместитель председателя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Секретарь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формирует пакет документов на рассмотрение Комиссией;</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ведет и оформляет протоколы заседаний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при организации выездного заседания Комиссии извещает членов Комиссии о дате и времени заседания;</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 подготавливает проекты актов об определении мест размещения контейнеров и контейнерных площадок для сбора твердых коммунальных  отходов.</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Члены Комиссии вправе вносить предложения о рассмотрении на заседаниях Комиссии вопросов, отнесенных к ее компетенции.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3.8. На заседаниях Комиссии ведется протокол, в котором указывается характер рассматриваемых вопросов. Протокол подписывается председателем и секретарем Комиссии.</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lastRenderedPageBreak/>
        <w:t>3.9. Результаты работы Комиссии оформляются актом (приложение № 1 к Порядку) об определении места размещения контейнерной площадки. К акту прилагается графический материал.</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3.10. Акт об определении места размещения контейнерной площадки утверждается Председателем комиссии и направляется секретарем комиссии Заявителю в течение 3 рабочих дней со дня утверждения..</w:t>
      </w:r>
    </w:p>
    <w:p w:rsidR="00BA500E" w:rsidRPr="00BA500E" w:rsidRDefault="00BA500E" w:rsidP="00DE7FFE">
      <w:pPr>
        <w:spacing w:after="120" w:line="276" w:lineRule="auto"/>
        <w:ind w:firstLine="709"/>
        <w:jc w:val="both"/>
        <w:rPr>
          <w:rFonts w:ascii="Times New Roman" w:eastAsia="Times New Roman" w:hAnsi="Times New Roman"/>
          <w:sz w:val="28"/>
          <w:szCs w:val="24"/>
          <w:lang w:eastAsia="ru-RU"/>
        </w:rPr>
      </w:pPr>
      <w:r w:rsidRPr="00BA500E">
        <w:rPr>
          <w:rFonts w:ascii="Times New Roman" w:eastAsia="Times New Roman" w:hAnsi="Times New Roman"/>
          <w:sz w:val="28"/>
          <w:szCs w:val="24"/>
          <w:lang w:eastAsia="ru-RU"/>
        </w:rPr>
        <w:t>Утвержденный акт служит основанием для размещения контейнерной площадки.</w:t>
      </w:r>
    </w:p>
    <w:p w:rsidR="00BA500E" w:rsidRPr="00BA500E" w:rsidRDefault="00BA500E" w:rsidP="00DE7FFE">
      <w:pPr>
        <w:spacing w:after="0" w:line="276" w:lineRule="auto"/>
        <w:ind w:firstLine="709"/>
        <w:jc w:val="both"/>
        <w:rPr>
          <w:rFonts w:ascii="Times New Roman" w:eastAsia="Times New Roman" w:hAnsi="Times New Roman"/>
          <w:sz w:val="28"/>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Default="00BA500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DE7FFE" w:rsidRDefault="00DE7FFE" w:rsidP="00DE7FFE">
      <w:pPr>
        <w:spacing w:after="0" w:line="240" w:lineRule="auto"/>
        <w:jc w:val="both"/>
        <w:rPr>
          <w:rFonts w:ascii="Times New Roman" w:eastAsia="Times New Roman" w:hAnsi="Times New Roman"/>
          <w:sz w:val="24"/>
          <w:szCs w:val="24"/>
          <w:lang w:eastAsia="ru-RU"/>
        </w:rPr>
      </w:pPr>
    </w:p>
    <w:p w:rsid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BA500E" w:rsidRDefault="00BA500E" w:rsidP="00BA500E">
      <w:pPr>
        <w:spacing w:after="0" w:line="240" w:lineRule="auto"/>
        <w:ind w:firstLine="709"/>
        <w:jc w:val="both"/>
        <w:rPr>
          <w:rFonts w:ascii="Times New Roman" w:eastAsia="Times New Roman" w:hAnsi="Times New Roman"/>
          <w:sz w:val="24"/>
          <w:szCs w:val="24"/>
          <w:lang w:eastAsia="ru-RU"/>
        </w:rPr>
      </w:pPr>
    </w:p>
    <w:p w:rsidR="00BA500E" w:rsidRPr="00DE7FFE" w:rsidRDefault="00BA500E" w:rsidP="00BA500E">
      <w:pPr>
        <w:spacing w:after="0" w:line="240"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lastRenderedPageBreak/>
        <w:t xml:space="preserve">                                                                                    Приложение № 1 к Порядку </w:t>
      </w:r>
    </w:p>
    <w:p w:rsidR="00BA500E" w:rsidRPr="00DE7FFE" w:rsidRDefault="00BA500E" w:rsidP="00BA500E">
      <w:pPr>
        <w:spacing w:after="0" w:line="240" w:lineRule="auto"/>
        <w:jc w:val="center"/>
        <w:rPr>
          <w:rFonts w:ascii="Times New Roman" w:eastAsia="Times New Roman" w:hAnsi="Times New Roman"/>
          <w:b/>
          <w:bCs/>
          <w:sz w:val="28"/>
          <w:szCs w:val="24"/>
          <w:lang w:eastAsia="ru-RU"/>
        </w:rPr>
      </w:pPr>
    </w:p>
    <w:p w:rsidR="00DE7FFE" w:rsidRDefault="00DE7FFE" w:rsidP="00BA500E">
      <w:pPr>
        <w:spacing w:after="0" w:line="240" w:lineRule="auto"/>
        <w:jc w:val="center"/>
        <w:rPr>
          <w:rFonts w:ascii="Times New Roman" w:eastAsia="Times New Roman" w:hAnsi="Times New Roman"/>
          <w:b/>
          <w:bCs/>
          <w:sz w:val="28"/>
          <w:szCs w:val="24"/>
          <w:lang w:eastAsia="ru-RU"/>
        </w:rPr>
      </w:pPr>
    </w:p>
    <w:p w:rsidR="00BA500E" w:rsidRPr="00DE7FFE" w:rsidRDefault="00BA500E" w:rsidP="00BA500E">
      <w:pPr>
        <w:spacing w:after="0" w:line="240" w:lineRule="auto"/>
        <w:jc w:val="center"/>
        <w:rPr>
          <w:rFonts w:ascii="Times New Roman" w:eastAsia="Times New Roman" w:hAnsi="Times New Roman"/>
          <w:sz w:val="28"/>
          <w:szCs w:val="24"/>
          <w:lang w:eastAsia="ru-RU"/>
        </w:rPr>
      </w:pPr>
      <w:r w:rsidRPr="00DE7FFE">
        <w:rPr>
          <w:rFonts w:ascii="Times New Roman" w:eastAsia="Times New Roman" w:hAnsi="Times New Roman"/>
          <w:b/>
          <w:bCs/>
          <w:sz w:val="28"/>
          <w:szCs w:val="24"/>
          <w:lang w:eastAsia="ru-RU"/>
        </w:rPr>
        <w:t>АКТ</w:t>
      </w:r>
    </w:p>
    <w:p w:rsidR="00BA500E" w:rsidRPr="00DE7FFE" w:rsidRDefault="00BA500E" w:rsidP="00BA500E">
      <w:pPr>
        <w:spacing w:after="0" w:line="240" w:lineRule="auto"/>
        <w:jc w:val="center"/>
        <w:rPr>
          <w:rFonts w:ascii="Times New Roman" w:eastAsia="Times New Roman" w:hAnsi="Times New Roman"/>
          <w:sz w:val="28"/>
          <w:szCs w:val="24"/>
          <w:lang w:eastAsia="ru-RU"/>
        </w:rPr>
      </w:pPr>
      <w:r w:rsidRPr="00DE7FFE">
        <w:rPr>
          <w:rFonts w:ascii="Times New Roman" w:eastAsia="Times New Roman" w:hAnsi="Times New Roman"/>
          <w:b/>
          <w:bCs/>
          <w:sz w:val="28"/>
          <w:szCs w:val="24"/>
          <w:lang w:eastAsia="ru-RU"/>
        </w:rPr>
        <w:t xml:space="preserve">определения мест размещения контейнерных площадок для сбора  твердых коммунальных отходов в районах сложившейся застройки населенных пунктов сельских поселений Тейковского муниципального района  </w:t>
      </w: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Pr="00DE7FFE" w:rsidRDefault="00BA500E" w:rsidP="00BA500E">
      <w:pPr>
        <w:spacing w:after="0" w:line="240" w:lineRule="auto"/>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УТВЕРЖДАЮ:</w:t>
      </w:r>
      <w:r w:rsidRPr="00DE7FFE">
        <w:rPr>
          <w:rFonts w:ascii="Times New Roman" w:eastAsia="Times New Roman" w:hAnsi="Times New Roman"/>
          <w:sz w:val="28"/>
          <w:szCs w:val="24"/>
          <w:lang w:eastAsia="ru-RU"/>
        </w:rPr>
        <w:br/>
        <w:t> Председатель комиссии</w:t>
      </w:r>
      <w:r w:rsidRPr="00DE7FFE">
        <w:rPr>
          <w:rFonts w:ascii="Times New Roman" w:eastAsia="Times New Roman" w:hAnsi="Times New Roman"/>
          <w:sz w:val="28"/>
          <w:szCs w:val="24"/>
          <w:lang w:eastAsia="ru-RU"/>
        </w:rPr>
        <w:br/>
        <w:t>_____________________</w:t>
      </w: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w:t>
      </w:r>
      <w:r w:rsidR="00FB5974">
        <w:rPr>
          <w:rFonts w:ascii="Times New Roman" w:eastAsia="Times New Roman" w:hAnsi="Times New Roman"/>
          <w:sz w:val="28"/>
          <w:szCs w:val="24"/>
          <w:lang w:eastAsia="ru-RU"/>
        </w:rPr>
        <w:t xml:space="preserve">    </w:t>
      </w:r>
      <w:r w:rsidRPr="00DE7FFE">
        <w:rPr>
          <w:rFonts w:ascii="Times New Roman" w:eastAsia="Times New Roman" w:hAnsi="Times New Roman"/>
          <w:sz w:val="28"/>
          <w:szCs w:val="24"/>
          <w:lang w:eastAsia="ru-RU"/>
        </w:rPr>
        <w:t>«__»   __________20______г.                                                                     </w:t>
      </w: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г. Тейково</w:t>
      </w:r>
      <w:r w:rsidRPr="00DE7FFE">
        <w:rPr>
          <w:rFonts w:ascii="Times New Roman" w:eastAsia="Times New Roman" w:hAnsi="Times New Roman"/>
          <w:sz w:val="28"/>
          <w:szCs w:val="24"/>
          <w:lang w:eastAsia="ru-RU"/>
        </w:rPr>
        <w:br/>
      </w:r>
      <w:r w:rsidRPr="00DE7FFE">
        <w:rPr>
          <w:rFonts w:ascii="Times New Roman" w:eastAsia="Times New Roman" w:hAnsi="Times New Roman"/>
          <w:sz w:val="28"/>
          <w:szCs w:val="24"/>
          <w:lang w:eastAsia="ru-RU"/>
        </w:rPr>
        <w:br/>
        <w:t>Комиссия в составе:</w:t>
      </w: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Председатель комиссии: _____________________</w:t>
      </w:r>
      <w:r w:rsidRPr="00DE7FFE">
        <w:rPr>
          <w:rFonts w:ascii="Times New Roman" w:eastAsia="Times New Roman" w:hAnsi="Times New Roman"/>
          <w:sz w:val="28"/>
          <w:szCs w:val="24"/>
          <w:lang w:eastAsia="ru-RU"/>
        </w:rPr>
        <w:br/>
        <w:t>Заместитель председателя комиссии: ___________________________________________</w:t>
      </w:r>
      <w:r w:rsidRPr="00DE7FFE">
        <w:rPr>
          <w:rFonts w:ascii="Times New Roman" w:eastAsia="Times New Roman" w:hAnsi="Times New Roman"/>
          <w:sz w:val="28"/>
          <w:szCs w:val="24"/>
          <w:lang w:eastAsia="ru-RU"/>
        </w:rPr>
        <w:br/>
        <w:t>Секретарь:__________________________________</w:t>
      </w:r>
      <w:r w:rsidRPr="00DE7FFE">
        <w:rPr>
          <w:rFonts w:ascii="Times New Roman" w:eastAsia="Times New Roman" w:hAnsi="Times New Roman"/>
          <w:sz w:val="28"/>
          <w:szCs w:val="24"/>
          <w:lang w:eastAsia="ru-RU"/>
        </w:rPr>
        <w:br/>
        <w:t>Члены комиссии:</w:t>
      </w:r>
      <w:r w:rsidRPr="00DE7FFE">
        <w:rPr>
          <w:rFonts w:ascii="Times New Roman" w:eastAsia="Times New Roman" w:hAnsi="Times New Roman"/>
          <w:sz w:val="28"/>
          <w:szCs w:val="24"/>
          <w:lang w:eastAsia="ru-RU"/>
        </w:rPr>
        <w:br/>
        <w:t>1. ___________________</w:t>
      </w:r>
      <w:r w:rsidRPr="00DE7FFE">
        <w:rPr>
          <w:rFonts w:ascii="Times New Roman" w:eastAsia="Times New Roman" w:hAnsi="Times New Roman"/>
          <w:sz w:val="28"/>
          <w:szCs w:val="24"/>
          <w:lang w:eastAsia="ru-RU"/>
        </w:rPr>
        <w:br/>
        <w:t>2. ___________________</w:t>
      </w:r>
      <w:r w:rsidRPr="00DE7FFE">
        <w:rPr>
          <w:rFonts w:ascii="Times New Roman" w:eastAsia="Times New Roman" w:hAnsi="Times New Roman"/>
          <w:sz w:val="28"/>
          <w:szCs w:val="24"/>
          <w:lang w:eastAsia="ru-RU"/>
        </w:rPr>
        <w:br/>
        <w:t>3. ____________________</w:t>
      </w:r>
      <w:r w:rsidRPr="00DE7FFE">
        <w:rPr>
          <w:rFonts w:ascii="Times New Roman" w:eastAsia="Times New Roman" w:hAnsi="Times New Roman"/>
          <w:sz w:val="28"/>
          <w:szCs w:val="24"/>
          <w:lang w:eastAsia="ru-RU"/>
        </w:rPr>
        <w:br/>
        <w:t>по заявлению______________________________________________________</w:t>
      </w:r>
      <w:r w:rsidRPr="00DE7FFE">
        <w:rPr>
          <w:rFonts w:ascii="Times New Roman" w:eastAsia="Times New Roman" w:hAnsi="Times New Roman"/>
          <w:sz w:val="28"/>
          <w:szCs w:val="24"/>
          <w:lang w:eastAsia="ru-RU"/>
        </w:rPr>
        <w:br/>
      </w:r>
    </w:p>
    <w:p w:rsidR="00BA500E" w:rsidRPr="00DE7FFE" w:rsidRDefault="00BA500E" w:rsidP="00BA500E">
      <w:pPr>
        <w:spacing w:after="0" w:line="240"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в соответствии с постановлением администрации Тейковского муниципального района от _________ 2018 года   N _______        «О порядке определения мест размещения контейнерных площадок для сбора    твердых коммунальных отходов в районах сложившейся застройки  на     территориях населенных пунктов сельских поселений Тейковского муниципального района» произведен  осмотр территории места размещения (переноса) контейнерной площадки для сбора твердых коммунальных отходов № _____</w:t>
      </w:r>
      <w:r w:rsidRPr="00DE7FFE">
        <w:rPr>
          <w:rFonts w:ascii="Times New Roman" w:eastAsia="Times New Roman" w:hAnsi="Times New Roman"/>
          <w:sz w:val="28"/>
          <w:szCs w:val="24"/>
          <w:lang w:eastAsia="ru-RU"/>
        </w:rPr>
        <w:br/>
      </w:r>
      <w:r w:rsidRPr="00DE7FFE">
        <w:rPr>
          <w:rFonts w:ascii="Times New Roman" w:eastAsia="Times New Roman" w:hAnsi="Times New Roman"/>
          <w:b/>
          <w:bCs/>
          <w:sz w:val="28"/>
          <w:szCs w:val="24"/>
          <w:lang w:eastAsia="ru-RU"/>
        </w:rPr>
        <w:t> Краткое описание место  состояния предполагаемого места размещения контейнерной площадки для сбора ТКО</w:t>
      </w:r>
      <w:r w:rsidRPr="00DE7FFE">
        <w:rPr>
          <w:rFonts w:ascii="Times New Roman" w:eastAsia="Times New Roman" w:hAnsi="Times New Roman"/>
          <w:sz w:val="28"/>
          <w:szCs w:val="24"/>
          <w:lang w:eastAsia="ru-RU"/>
        </w:rPr>
        <w:br/>
        <w:t>____________________________________________________________________________________________________________</w:t>
      </w:r>
      <w:r w:rsidR="00DE7FFE">
        <w:rPr>
          <w:rFonts w:ascii="Times New Roman" w:eastAsia="Times New Roman" w:hAnsi="Times New Roman"/>
          <w:sz w:val="28"/>
          <w:szCs w:val="24"/>
          <w:lang w:eastAsia="ru-RU"/>
        </w:rPr>
        <w:t>_____</w:t>
      </w:r>
      <w:r w:rsidR="00FB5974">
        <w:rPr>
          <w:rFonts w:ascii="Times New Roman" w:eastAsia="Times New Roman" w:hAnsi="Times New Roman"/>
          <w:sz w:val="28"/>
          <w:szCs w:val="24"/>
          <w:lang w:eastAsia="ru-RU"/>
        </w:rPr>
        <w:t>___________________</w:t>
      </w:r>
    </w:p>
    <w:p w:rsidR="00BA500E" w:rsidRPr="00DE7FFE" w:rsidRDefault="00BA500E" w:rsidP="00BA500E">
      <w:pPr>
        <w:spacing w:after="0" w:line="240"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_________________________________________________________________________________________________________________________________________________________________________________</w:t>
      </w:r>
      <w:r w:rsidR="00DE7FFE">
        <w:rPr>
          <w:rFonts w:ascii="Times New Roman" w:eastAsia="Times New Roman" w:hAnsi="Times New Roman"/>
          <w:sz w:val="28"/>
          <w:szCs w:val="24"/>
          <w:lang w:eastAsia="ru-RU"/>
        </w:rPr>
        <w:t>______</w:t>
      </w:r>
      <w:r w:rsidR="00FB5974">
        <w:rPr>
          <w:rFonts w:ascii="Times New Roman" w:eastAsia="Times New Roman" w:hAnsi="Times New Roman"/>
          <w:sz w:val="28"/>
          <w:szCs w:val="24"/>
          <w:lang w:eastAsia="ru-RU"/>
        </w:rPr>
        <w:t>_______________</w:t>
      </w:r>
      <w:r w:rsidRPr="00DE7FFE">
        <w:rPr>
          <w:rFonts w:ascii="Times New Roman" w:eastAsia="Times New Roman" w:hAnsi="Times New Roman"/>
          <w:sz w:val="28"/>
          <w:szCs w:val="24"/>
          <w:lang w:eastAsia="ru-RU"/>
        </w:rPr>
        <w:br/>
        <w:t>По результатам осмотра Комиссией  место   размещения контейнерной площадки по адресу:________________________________________ для ипользования__________________________________________________________________________________________________________</w:t>
      </w:r>
      <w:r w:rsidR="00DE7FFE">
        <w:rPr>
          <w:rFonts w:ascii="Times New Roman" w:eastAsia="Times New Roman" w:hAnsi="Times New Roman"/>
          <w:sz w:val="28"/>
          <w:szCs w:val="24"/>
          <w:lang w:eastAsia="ru-RU"/>
        </w:rPr>
        <w:t>____</w:t>
      </w:r>
      <w:r w:rsidR="00FB5974">
        <w:rPr>
          <w:rFonts w:ascii="Times New Roman" w:eastAsia="Times New Roman" w:hAnsi="Times New Roman"/>
          <w:sz w:val="28"/>
          <w:szCs w:val="24"/>
          <w:lang w:eastAsia="ru-RU"/>
        </w:rPr>
        <w:t>___________</w:t>
      </w:r>
      <w:r w:rsidRPr="00DE7FFE">
        <w:rPr>
          <w:rFonts w:ascii="Times New Roman" w:eastAsia="Times New Roman" w:hAnsi="Times New Roman"/>
          <w:sz w:val="28"/>
          <w:szCs w:val="24"/>
          <w:lang w:eastAsia="ru-RU"/>
        </w:rPr>
        <w:br/>
        <w:t>__________________________________________________________________</w:t>
      </w:r>
      <w:r w:rsidRPr="00DE7FFE">
        <w:rPr>
          <w:rFonts w:ascii="Times New Roman" w:eastAsia="Times New Roman" w:hAnsi="Times New Roman"/>
          <w:sz w:val="28"/>
          <w:szCs w:val="24"/>
          <w:lang w:eastAsia="ru-RU"/>
        </w:rPr>
        <w:lastRenderedPageBreak/>
        <w:t>__________________</w:t>
      </w:r>
      <w:r w:rsidR="00DE7FFE">
        <w:rPr>
          <w:rFonts w:ascii="Times New Roman" w:eastAsia="Times New Roman" w:hAnsi="Times New Roman"/>
          <w:sz w:val="28"/>
          <w:szCs w:val="24"/>
          <w:lang w:eastAsia="ru-RU"/>
        </w:rPr>
        <w:t>_____________________________________________</w:t>
      </w:r>
      <w:r w:rsidR="00FB5974">
        <w:rPr>
          <w:rFonts w:ascii="Times New Roman" w:eastAsia="Times New Roman" w:hAnsi="Times New Roman"/>
          <w:sz w:val="28"/>
          <w:szCs w:val="24"/>
          <w:lang w:eastAsia="ru-RU"/>
        </w:rPr>
        <w:t>___</w:t>
      </w:r>
      <w:r w:rsidRPr="00DE7FFE">
        <w:rPr>
          <w:rFonts w:ascii="Times New Roman" w:eastAsia="Times New Roman" w:hAnsi="Times New Roman"/>
          <w:sz w:val="28"/>
          <w:szCs w:val="24"/>
          <w:lang w:eastAsia="ru-RU"/>
        </w:rPr>
        <w:br/>
        <w:t>(согласовано/ не согласовано)</w:t>
      </w:r>
    </w:p>
    <w:p w:rsidR="00BA500E" w:rsidRPr="00DE7FFE" w:rsidRDefault="00BA500E" w:rsidP="00BA500E">
      <w:pPr>
        <w:spacing w:after="0" w:line="240" w:lineRule="auto"/>
        <w:jc w:val="both"/>
        <w:rPr>
          <w:rFonts w:ascii="Times New Roman" w:eastAsia="Times New Roman" w:hAnsi="Times New Roman"/>
          <w:sz w:val="28"/>
          <w:szCs w:val="24"/>
          <w:lang w:eastAsia="ru-RU"/>
        </w:rPr>
      </w:pP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Приложение: схема территории, на которой предлагается разместить контейнерную площадку.</w:t>
      </w:r>
      <w:r w:rsidRPr="00DE7FFE">
        <w:rPr>
          <w:rFonts w:ascii="Times New Roman" w:eastAsia="Times New Roman" w:hAnsi="Times New Roman"/>
          <w:sz w:val="28"/>
          <w:szCs w:val="24"/>
          <w:lang w:eastAsia="ru-RU"/>
        </w:rPr>
        <w:br/>
      </w: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Председатель комиссии: _____________</w:t>
      </w:r>
      <w:r w:rsidRPr="00DE7FFE">
        <w:rPr>
          <w:rFonts w:ascii="Times New Roman" w:eastAsia="Times New Roman" w:hAnsi="Times New Roman"/>
          <w:sz w:val="28"/>
          <w:szCs w:val="24"/>
          <w:lang w:eastAsia="ru-RU"/>
        </w:rPr>
        <w:br/>
        <w:t>Заместитель  председателя:___________</w:t>
      </w:r>
    </w:p>
    <w:p w:rsidR="00BA500E" w:rsidRPr="00DE7FFE" w:rsidRDefault="00BA500E" w:rsidP="00BA500E">
      <w:pPr>
        <w:spacing w:after="0" w:line="240"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Секретарь:_________________________</w:t>
      </w:r>
      <w:r w:rsidRPr="00DE7FFE">
        <w:rPr>
          <w:rFonts w:ascii="Times New Roman" w:eastAsia="Times New Roman" w:hAnsi="Times New Roman"/>
          <w:sz w:val="28"/>
          <w:szCs w:val="24"/>
          <w:lang w:eastAsia="ru-RU"/>
        </w:rPr>
        <w:br/>
        <w:t>Члены комиссии:</w:t>
      </w:r>
    </w:p>
    <w:p w:rsidR="00BA500E" w:rsidRPr="00DE7FFE" w:rsidRDefault="00BA500E" w:rsidP="00BA500E">
      <w:pPr>
        <w:spacing w:after="0" w:line="240" w:lineRule="auto"/>
        <w:jc w:val="both"/>
        <w:rPr>
          <w:rFonts w:ascii="Times New Roman" w:eastAsia="Times New Roman" w:hAnsi="Times New Roman"/>
          <w:sz w:val="28"/>
          <w:szCs w:val="24"/>
          <w:lang w:eastAsia="ru-RU"/>
        </w:rPr>
      </w:pP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xml:space="preserve">1. _____________                                                                                       </w:t>
      </w:r>
      <w:r w:rsidRPr="00DE7FFE">
        <w:rPr>
          <w:rFonts w:ascii="Times New Roman" w:eastAsia="Times New Roman" w:hAnsi="Times New Roman"/>
          <w:sz w:val="28"/>
          <w:szCs w:val="24"/>
          <w:lang w:eastAsia="ru-RU"/>
        </w:rPr>
        <w:br/>
        <w:t xml:space="preserve">2. _____________                                                                                              </w:t>
      </w:r>
      <w:r w:rsidRPr="00DE7FFE">
        <w:rPr>
          <w:rFonts w:ascii="Times New Roman" w:eastAsia="Times New Roman" w:hAnsi="Times New Roman"/>
          <w:sz w:val="28"/>
          <w:szCs w:val="24"/>
          <w:lang w:eastAsia="ru-RU"/>
        </w:rPr>
        <w:br/>
        <w:t xml:space="preserve">3. _____________                                                                                               </w:t>
      </w:r>
    </w:p>
    <w:p w:rsidR="00BA500E" w:rsidRPr="00DE7FFE" w:rsidRDefault="00BA500E" w:rsidP="00BA500E">
      <w:pPr>
        <w:spacing w:after="0" w:line="240" w:lineRule="auto"/>
        <w:jc w:val="both"/>
        <w:rPr>
          <w:rFonts w:ascii="Times New Roman" w:eastAsia="Times New Roman" w:hAnsi="Times New Roman"/>
          <w:sz w:val="28"/>
          <w:szCs w:val="24"/>
          <w:lang w:eastAsia="ru-RU"/>
        </w:rPr>
      </w:pPr>
    </w:p>
    <w:p w:rsidR="00BA500E" w:rsidRPr="00DE7FFE" w:rsidRDefault="00BA500E" w:rsidP="00BA500E">
      <w:pPr>
        <w:spacing w:after="0" w:line="240" w:lineRule="auto"/>
        <w:jc w:val="both"/>
        <w:rPr>
          <w:rFonts w:ascii="Times New Roman" w:eastAsia="Times New Roman" w:hAnsi="Times New Roman"/>
          <w:sz w:val="28"/>
          <w:szCs w:val="24"/>
          <w:lang w:eastAsia="ru-RU"/>
        </w:rPr>
      </w:pPr>
    </w:p>
    <w:p w:rsidR="00BA500E" w:rsidRPr="00DE7FFE" w:rsidRDefault="00BA500E" w:rsidP="00BA500E">
      <w:pPr>
        <w:spacing w:after="0" w:line="240" w:lineRule="auto"/>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Акт составлен в двух экземплярах:</w:t>
      </w:r>
      <w:r w:rsidRPr="00DE7FFE">
        <w:rPr>
          <w:rFonts w:ascii="Times New Roman" w:eastAsia="Times New Roman" w:hAnsi="Times New Roman"/>
          <w:sz w:val="28"/>
          <w:szCs w:val="24"/>
          <w:lang w:eastAsia="ru-RU"/>
        </w:rPr>
        <w:br/>
      </w:r>
    </w:p>
    <w:p w:rsidR="00BA500E" w:rsidRPr="00BA500E" w:rsidRDefault="00BA500E" w:rsidP="00BA500E">
      <w:pPr>
        <w:spacing w:after="0" w:line="240" w:lineRule="auto"/>
        <w:rPr>
          <w:rFonts w:ascii="Times New Roman" w:eastAsia="Times New Roman" w:hAnsi="Times New Roman"/>
          <w:sz w:val="24"/>
          <w:szCs w:val="24"/>
          <w:lang w:eastAsia="ru-RU"/>
        </w:rPr>
      </w:pPr>
      <w:r w:rsidRPr="00DE7FFE">
        <w:rPr>
          <w:rFonts w:ascii="Times New Roman" w:eastAsia="Times New Roman" w:hAnsi="Times New Roman"/>
          <w:sz w:val="28"/>
          <w:szCs w:val="24"/>
          <w:lang w:eastAsia="ru-RU"/>
        </w:rPr>
        <w:t>1).экземпляр: заявителю </w:t>
      </w:r>
      <w:r w:rsidRPr="00DE7FFE">
        <w:rPr>
          <w:rFonts w:ascii="Times New Roman" w:eastAsia="Times New Roman" w:hAnsi="Times New Roman"/>
          <w:sz w:val="28"/>
          <w:szCs w:val="24"/>
          <w:lang w:eastAsia="ru-RU"/>
        </w:rPr>
        <w:br/>
        <w:t xml:space="preserve">2).экземпляр: в дело </w:t>
      </w:r>
      <w:r w:rsidRPr="00DE7FFE">
        <w:rPr>
          <w:rFonts w:ascii="Times New Roman" w:eastAsia="Times New Roman" w:hAnsi="Times New Roman"/>
          <w:sz w:val="28"/>
          <w:szCs w:val="24"/>
          <w:lang w:eastAsia="ru-RU"/>
        </w:rPr>
        <w:br/>
      </w:r>
    </w:p>
    <w:p w:rsidR="00BA500E" w:rsidRDefault="00BA500E"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Default="00E42470" w:rsidP="00BA500E">
      <w:pPr>
        <w:spacing w:after="0" w:line="240" w:lineRule="auto"/>
        <w:jc w:val="both"/>
        <w:rPr>
          <w:rFonts w:ascii="Times New Roman" w:eastAsia="Times New Roman" w:hAnsi="Times New Roman"/>
          <w:sz w:val="24"/>
          <w:szCs w:val="24"/>
          <w:lang w:eastAsia="ru-RU"/>
        </w:rPr>
      </w:pPr>
    </w:p>
    <w:p w:rsidR="00E42470" w:rsidRPr="00BA500E" w:rsidRDefault="00E42470" w:rsidP="00BA500E">
      <w:pPr>
        <w:spacing w:after="0" w:line="240" w:lineRule="auto"/>
        <w:jc w:val="both"/>
        <w:rPr>
          <w:rFonts w:ascii="Times New Roman" w:eastAsia="Times New Roman" w:hAnsi="Times New Roman"/>
          <w:sz w:val="24"/>
          <w:szCs w:val="24"/>
          <w:lang w:eastAsia="ru-RU"/>
        </w:rPr>
      </w:pP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Default="00BA500E" w:rsidP="00BA500E">
      <w:pPr>
        <w:spacing w:after="0" w:line="240" w:lineRule="auto"/>
        <w:jc w:val="both"/>
        <w:rPr>
          <w:rFonts w:ascii="Times New Roman" w:eastAsia="Times New Roman" w:hAnsi="Times New Roman"/>
          <w:sz w:val="24"/>
          <w:szCs w:val="24"/>
          <w:lang w:eastAsia="ru-RU"/>
        </w:rPr>
      </w:pPr>
    </w:p>
    <w:p w:rsidR="00FB5974" w:rsidRDefault="00FB5974" w:rsidP="00BA500E">
      <w:pPr>
        <w:spacing w:after="0" w:line="240" w:lineRule="auto"/>
        <w:jc w:val="both"/>
        <w:rPr>
          <w:rFonts w:ascii="Times New Roman" w:eastAsia="Times New Roman" w:hAnsi="Times New Roman"/>
          <w:sz w:val="24"/>
          <w:szCs w:val="24"/>
          <w:lang w:eastAsia="ru-RU"/>
        </w:rPr>
      </w:pPr>
    </w:p>
    <w:p w:rsidR="00FB5974" w:rsidRDefault="00FB5974" w:rsidP="00BA500E">
      <w:pPr>
        <w:spacing w:after="0" w:line="240" w:lineRule="auto"/>
        <w:jc w:val="both"/>
        <w:rPr>
          <w:rFonts w:ascii="Times New Roman" w:eastAsia="Times New Roman" w:hAnsi="Times New Roman"/>
          <w:sz w:val="24"/>
          <w:szCs w:val="24"/>
          <w:lang w:eastAsia="ru-RU"/>
        </w:rPr>
      </w:pPr>
    </w:p>
    <w:p w:rsidR="00FB5974" w:rsidRDefault="00FB5974" w:rsidP="00BA500E">
      <w:pPr>
        <w:spacing w:after="0" w:line="240" w:lineRule="auto"/>
        <w:jc w:val="both"/>
        <w:rPr>
          <w:rFonts w:ascii="Times New Roman" w:eastAsia="Times New Roman" w:hAnsi="Times New Roman"/>
          <w:sz w:val="24"/>
          <w:szCs w:val="24"/>
          <w:lang w:eastAsia="ru-RU"/>
        </w:rPr>
      </w:pPr>
    </w:p>
    <w:p w:rsidR="00FB5974" w:rsidRDefault="00FB5974" w:rsidP="00BA500E">
      <w:pPr>
        <w:spacing w:after="0" w:line="240" w:lineRule="auto"/>
        <w:jc w:val="both"/>
        <w:rPr>
          <w:rFonts w:ascii="Times New Roman" w:eastAsia="Times New Roman" w:hAnsi="Times New Roman"/>
          <w:sz w:val="24"/>
          <w:szCs w:val="24"/>
          <w:lang w:eastAsia="ru-RU"/>
        </w:rPr>
      </w:pPr>
    </w:p>
    <w:p w:rsidR="00FB5974" w:rsidRPr="00BA500E" w:rsidRDefault="00FB5974" w:rsidP="00BA500E">
      <w:pPr>
        <w:spacing w:after="0" w:line="240" w:lineRule="auto"/>
        <w:jc w:val="both"/>
        <w:rPr>
          <w:rFonts w:ascii="Times New Roman" w:eastAsia="Times New Roman" w:hAnsi="Times New Roman"/>
          <w:sz w:val="24"/>
          <w:szCs w:val="24"/>
          <w:lang w:eastAsia="ru-RU"/>
        </w:rPr>
      </w:pPr>
    </w:p>
    <w:p w:rsidR="00BA500E" w:rsidRPr="00DE7FFE" w:rsidRDefault="00BA500E" w:rsidP="00BA500E">
      <w:pPr>
        <w:spacing w:after="0" w:line="240" w:lineRule="auto"/>
        <w:ind w:left="6372" w:firstLine="708"/>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lastRenderedPageBreak/>
        <w:t xml:space="preserve">Приложение №3 </w:t>
      </w:r>
    </w:p>
    <w:p w:rsidR="00BA500E" w:rsidRPr="00DE7FFE" w:rsidRDefault="00BA500E" w:rsidP="00BA500E">
      <w:pPr>
        <w:spacing w:after="0" w:line="240" w:lineRule="auto"/>
        <w:ind w:left="4248"/>
        <w:jc w:val="right"/>
        <w:rPr>
          <w:rFonts w:ascii="Times New Roman" w:eastAsia="Times New Roman" w:hAnsi="Times New Roman"/>
          <w:b/>
          <w:sz w:val="28"/>
          <w:szCs w:val="24"/>
          <w:lang w:eastAsia="ru-RU"/>
        </w:rPr>
      </w:pPr>
      <w:r w:rsidRPr="00DE7FFE">
        <w:rPr>
          <w:rFonts w:ascii="Times New Roman" w:eastAsia="Times New Roman" w:hAnsi="Times New Roman"/>
          <w:sz w:val="28"/>
          <w:szCs w:val="24"/>
          <w:lang w:eastAsia="ru-RU"/>
        </w:rPr>
        <w:t xml:space="preserve">   к постановлению администрации</w:t>
      </w:r>
    </w:p>
    <w:p w:rsidR="00BA500E" w:rsidRPr="00DE7FFE" w:rsidRDefault="00BA500E" w:rsidP="00BA500E">
      <w:pPr>
        <w:spacing w:after="0" w:line="240" w:lineRule="auto"/>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Тейковского муниципального района</w:t>
      </w:r>
    </w:p>
    <w:p w:rsidR="00BA500E" w:rsidRPr="00DE7FFE" w:rsidRDefault="00BA500E" w:rsidP="00BA500E">
      <w:pPr>
        <w:spacing w:after="0" w:line="240" w:lineRule="auto"/>
        <w:jc w:val="right"/>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xml:space="preserve">                                                             от 25.01.2018 № 58</w:t>
      </w: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Pr="00DE7FFE" w:rsidRDefault="00BA500E" w:rsidP="00DE7FFE">
      <w:pPr>
        <w:spacing w:after="0" w:line="276" w:lineRule="auto"/>
        <w:jc w:val="center"/>
        <w:rPr>
          <w:rFonts w:ascii="Times New Roman" w:eastAsia="Times New Roman" w:hAnsi="Times New Roman"/>
          <w:b/>
          <w:sz w:val="28"/>
          <w:szCs w:val="24"/>
          <w:lang w:eastAsia="ru-RU"/>
        </w:rPr>
      </w:pPr>
      <w:r w:rsidRPr="00DE7FFE">
        <w:rPr>
          <w:rFonts w:ascii="Times New Roman" w:eastAsia="Times New Roman" w:hAnsi="Times New Roman"/>
          <w:b/>
          <w:sz w:val="28"/>
          <w:szCs w:val="24"/>
          <w:lang w:eastAsia="ru-RU"/>
        </w:rPr>
        <w:t>состав постоянно действующей комиссии по определению мест размещения контейнерных площадок для сбора твердых коммунальных отходов в районах сложившейся застройки на территориях населенных пунктов сельских поселений Тейковского муниципального района</w:t>
      </w:r>
    </w:p>
    <w:p w:rsidR="00BA500E" w:rsidRPr="00DE7FFE" w:rsidRDefault="00BA500E" w:rsidP="00DE7FFE">
      <w:pPr>
        <w:spacing w:after="0" w:line="276" w:lineRule="auto"/>
        <w:jc w:val="both"/>
        <w:rPr>
          <w:rFonts w:ascii="Times New Roman" w:eastAsia="Times New Roman" w:hAnsi="Times New Roman"/>
          <w:sz w:val="28"/>
          <w:szCs w:val="24"/>
          <w:lang w:eastAsia="ru-RU"/>
        </w:rPr>
      </w:pP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Председатель комиссии:</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Бакун А.В. – заместитель главы, начальник управления координации жилищно-коммунального, дорожного хозяйства и градостроительства администрации Тейковского муниципального района;</w:t>
      </w:r>
    </w:p>
    <w:p w:rsidR="00BA500E" w:rsidRPr="00DE7FFE" w:rsidRDefault="00BA500E" w:rsidP="00DE7FFE">
      <w:pPr>
        <w:spacing w:after="0" w:line="276" w:lineRule="auto"/>
        <w:jc w:val="both"/>
        <w:rPr>
          <w:rFonts w:ascii="Times New Roman" w:eastAsia="Times New Roman" w:hAnsi="Times New Roman"/>
          <w:sz w:val="28"/>
          <w:szCs w:val="24"/>
          <w:lang w:eastAsia="ru-RU"/>
        </w:rPr>
      </w:pP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Заместитель председателя комиссии:</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Шегурова Г.В.  –  начальник отдела сельского хозяйства и земельных отношений администрации Тейковского муниципального района;</w:t>
      </w:r>
    </w:p>
    <w:p w:rsidR="00BA500E" w:rsidRPr="00DE7FFE" w:rsidRDefault="00BA500E" w:rsidP="00DE7FFE">
      <w:pPr>
        <w:spacing w:after="0" w:line="276" w:lineRule="auto"/>
        <w:jc w:val="both"/>
        <w:rPr>
          <w:rFonts w:ascii="Times New Roman" w:eastAsia="Times New Roman" w:hAnsi="Times New Roman"/>
          <w:sz w:val="28"/>
          <w:szCs w:val="24"/>
          <w:lang w:eastAsia="ru-RU"/>
        </w:rPr>
      </w:pP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Секретарь комиссии:</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Сорокина М.Г. – ведущий специалист отдела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BA500E" w:rsidRPr="00DE7FFE" w:rsidRDefault="00BA500E" w:rsidP="00DE7FFE">
      <w:pPr>
        <w:spacing w:after="0" w:line="276" w:lineRule="auto"/>
        <w:jc w:val="both"/>
        <w:rPr>
          <w:rFonts w:ascii="Times New Roman" w:eastAsia="Times New Roman" w:hAnsi="Times New Roman"/>
          <w:sz w:val="28"/>
          <w:szCs w:val="24"/>
          <w:lang w:eastAsia="ru-RU"/>
        </w:rPr>
      </w:pP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Члены комиссии:</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Представитель Территориального Отдела Управления Роспотребнадзора по Ивановской области в городе Тейково, Тейковском, Гав-Посадском, Ильинском и Комсомольском районах (по согласованию);</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Емельяненко Е.Н. –  начальник отдела градостроительства администрации Тейковского муниципального района;</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представитель управляющей организации (по согласованию);</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eastAsia="Times New Roman" w:hAnsi="Times New Roman"/>
          <w:sz w:val="28"/>
          <w:szCs w:val="24"/>
          <w:lang w:eastAsia="ru-RU"/>
        </w:rPr>
        <w:t>- представитель собственников помещений;</w:t>
      </w:r>
    </w:p>
    <w:p w:rsidR="00BA500E" w:rsidRPr="00DE7FFE" w:rsidRDefault="00BA500E" w:rsidP="00DE7FFE">
      <w:pPr>
        <w:spacing w:after="0" w:line="276" w:lineRule="auto"/>
        <w:jc w:val="both"/>
        <w:rPr>
          <w:rFonts w:ascii="Times New Roman" w:eastAsia="Times New Roman" w:hAnsi="Times New Roman"/>
          <w:sz w:val="28"/>
          <w:szCs w:val="24"/>
          <w:lang w:eastAsia="ru-RU"/>
        </w:rPr>
      </w:pPr>
      <w:r w:rsidRPr="00DE7FFE">
        <w:rPr>
          <w:rFonts w:ascii="Times New Roman" w:hAnsi="Times New Roman"/>
          <w:sz w:val="28"/>
          <w:szCs w:val="24"/>
        </w:rPr>
        <w:t xml:space="preserve">- глава сельского поселения, по территориальной принадлежности работы комиссии </w:t>
      </w:r>
      <w:r w:rsidRPr="00DE7FFE">
        <w:rPr>
          <w:rFonts w:ascii="Times New Roman" w:eastAsia="Times New Roman" w:hAnsi="Times New Roman"/>
          <w:sz w:val="28"/>
          <w:szCs w:val="24"/>
          <w:lang w:eastAsia="ru-RU"/>
        </w:rPr>
        <w:t>(по согласованию)</w:t>
      </w:r>
      <w:r w:rsidRPr="00DE7FFE">
        <w:rPr>
          <w:rFonts w:ascii="Times New Roman" w:hAnsi="Times New Roman"/>
          <w:sz w:val="28"/>
          <w:szCs w:val="24"/>
        </w:rPr>
        <w:t xml:space="preserve">.  </w:t>
      </w: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A500E" w:rsidRPr="00BA500E" w:rsidRDefault="00BA500E" w:rsidP="00BA500E">
      <w:pPr>
        <w:spacing w:after="0" w:line="240" w:lineRule="auto"/>
        <w:jc w:val="both"/>
        <w:rPr>
          <w:rFonts w:ascii="Times New Roman" w:eastAsia="Times New Roman" w:hAnsi="Times New Roman"/>
          <w:sz w:val="24"/>
          <w:szCs w:val="24"/>
          <w:lang w:eastAsia="ru-RU"/>
        </w:rPr>
      </w:pPr>
    </w:p>
    <w:p w:rsidR="00B54DD2" w:rsidRDefault="00B54DD2"/>
    <w:p w:rsidR="00B54DD2" w:rsidRDefault="00B54DD2"/>
    <w:p w:rsidR="00B54DD2" w:rsidRDefault="00B54DD2"/>
    <w:p w:rsidR="00DE7FFE" w:rsidRDefault="00DE7FFE"/>
    <w:p w:rsidR="00E42470" w:rsidRDefault="00DB5440" w:rsidP="00DB5440">
      <w:pPr>
        <w:jc w:val="center"/>
      </w:pPr>
      <w:r w:rsidRPr="00166D52">
        <w:rPr>
          <w:rFonts w:ascii="Arial" w:eastAsia="Times New Roman" w:hAnsi="Arial"/>
          <w:b/>
          <w:noProof/>
          <w:sz w:val="28"/>
          <w:szCs w:val="28"/>
          <w:lang w:eastAsia="ru-RU"/>
        </w:rPr>
        <w:lastRenderedPageBreak/>
        <w:drawing>
          <wp:inline distT="0" distB="0" distL="0" distR="0" wp14:anchorId="758A957A" wp14:editId="60956639">
            <wp:extent cx="711200" cy="863600"/>
            <wp:effectExtent l="19050" t="0" r="0" b="0"/>
            <wp:docPr id="24" name="Рисунок 2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E42470" w:rsidRPr="00E42470" w:rsidRDefault="00E42470" w:rsidP="00E42470">
      <w:pPr>
        <w:spacing w:after="0" w:line="240" w:lineRule="auto"/>
        <w:jc w:val="center"/>
        <w:rPr>
          <w:rFonts w:ascii="Times New Roman" w:eastAsia="Times New Roman" w:hAnsi="Times New Roman"/>
          <w:b/>
          <w:caps/>
          <w:sz w:val="36"/>
          <w:szCs w:val="24"/>
          <w:lang w:eastAsia="ru-RU"/>
        </w:rPr>
      </w:pPr>
      <w:r w:rsidRPr="00E42470">
        <w:rPr>
          <w:rFonts w:ascii="Times New Roman" w:eastAsia="Times New Roman" w:hAnsi="Times New Roman"/>
          <w:b/>
          <w:caps/>
          <w:sz w:val="36"/>
          <w:szCs w:val="24"/>
          <w:lang w:eastAsia="ru-RU"/>
        </w:rPr>
        <w:t>администрация</w:t>
      </w:r>
    </w:p>
    <w:p w:rsidR="00E42470" w:rsidRPr="00E42470" w:rsidRDefault="00E42470" w:rsidP="00E42470">
      <w:pPr>
        <w:spacing w:after="0" w:line="240" w:lineRule="auto"/>
        <w:jc w:val="center"/>
        <w:rPr>
          <w:rFonts w:ascii="Times New Roman" w:eastAsia="Times New Roman" w:hAnsi="Times New Roman"/>
          <w:b/>
          <w:caps/>
          <w:sz w:val="36"/>
          <w:szCs w:val="24"/>
          <w:lang w:eastAsia="ru-RU"/>
        </w:rPr>
      </w:pPr>
      <w:r w:rsidRPr="00E42470">
        <w:rPr>
          <w:rFonts w:ascii="Times New Roman" w:eastAsia="Times New Roman" w:hAnsi="Times New Roman"/>
          <w:b/>
          <w:caps/>
          <w:sz w:val="36"/>
          <w:szCs w:val="24"/>
          <w:lang w:eastAsia="ru-RU"/>
        </w:rPr>
        <w:t>тейковского муниципального района</w:t>
      </w:r>
    </w:p>
    <w:p w:rsidR="00E42470" w:rsidRPr="00E42470" w:rsidRDefault="00E42470" w:rsidP="00E42470">
      <w:pPr>
        <w:spacing w:after="0" w:line="240" w:lineRule="auto"/>
        <w:jc w:val="center"/>
        <w:rPr>
          <w:rFonts w:ascii="Times New Roman" w:eastAsia="Times New Roman" w:hAnsi="Times New Roman"/>
          <w:b/>
          <w:caps/>
          <w:sz w:val="36"/>
          <w:szCs w:val="24"/>
          <w:lang w:eastAsia="ru-RU"/>
        </w:rPr>
      </w:pPr>
      <w:r w:rsidRPr="00E42470">
        <w:rPr>
          <w:rFonts w:ascii="Times New Roman" w:eastAsia="Times New Roman" w:hAnsi="Times New Roman"/>
          <w:b/>
          <w:caps/>
          <w:sz w:val="36"/>
          <w:szCs w:val="24"/>
          <w:lang w:eastAsia="ru-RU"/>
        </w:rPr>
        <w:t>ивановской области</w:t>
      </w:r>
    </w:p>
    <w:p w:rsidR="00E42470" w:rsidRPr="00E42470" w:rsidRDefault="00E42470" w:rsidP="00E42470">
      <w:pPr>
        <w:spacing w:after="0" w:line="240" w:lineRule="auto"/>
        <w:jc w:val="center"/>
        <w:rPr>
          <w:rFonts w:ascii="Times New Roman" w:eastAsia="Times New Roman" w:hAnsi="Times New Roman"/>
          <w:b/>
          <w:caps/>
          <w:sz w:val="36"/>
          <w:szCs w:val="24"/>
          <w:u w:val="single"/>
          <w:lang w:eastAsia="ru-RU"/>
        </w:rPr>
      </w:pP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r w:rsidRPr="00E42470">
        <w:rPr>
          <w:rFonts w:ascii="Times New Roman" w:eastAsia="Times New Roman" w:hAnsi="Times New Roman"/>
          <w:b/>
          <w:caps/>
          <w:sz w:val="36"/>
          <w:szCs w:val="24"/>
          <w:u w:val="single"/>
          <w:lang w:eastAsia="ru-RU"/>
        </w:rPr>
        <w:tab/>
      </w:r>
    </w:p>
    <w:p w:rsidR="00E42470" w:rsidRPr="00E42470" w:rsidRDefault="00E42470" w:rsidP="00DB5440">
      <w:pPr>
        <w:spacing w:after="0" w:line="240" w:lineRule="auto"/>
        <w:rPr>
          <w:rFonts w:ascii="Times New Roman" w:eastAsia="Times New Roman" w:hAnsi="Times New Roman"/>
          <w:b/>
          <w:caps/>
          <w:sz w:val="24"/>
          <w:szCs w:val="24"/>
          <w:lang w:eastAsia="ru-RU"/>
        </w:rPr>
      </w:pPr>
    </w:p>
    <w:p w:rsidR="00E42470" w:rsidRPr="00E42470" w:rsidRDefault="00E42470" w:rsidP="00E42470">
      <w:pPr>
        <w:spacing w:after="0" w:line="240" w:lineRule="auto"/>
        <w:jc w:val="center"/>
        <w:rPr>
          <w:rFonts w:ascii="Times New Roman" w:eastAsia="Times New Roman" w:hAnsi="Times New Roman"/>
          <w:b/>
          <w:caps/>
          <w:sz w:val="44"/>
          <w:szCs w:val="24"/>
          <w:lang w:eastAsia="ru-RU"/>
        </w:rPr>
      </w:pPr>
      <w:r w:rsidRPr="00E42470">
        <w:rPr>
          <w:rFonts w:ascii="Times New Roman" w:eastAsia="Times New Roman" w:hAnsi="Times New Roman"/>
          <w:b/>
          <w:caps/>
          <w:sz w:val="44"/>
          <w:szCs w:val="24"/>
          <w:lang w:eastAsia="ru-RU"/>
        </w:rPr>
        <w:t xml:space="preserve">п о с т а н о в л е н и е  </w:t>
      </w:r>
    </w:p>
    <w:p w:rsidR="00E42470" w:rsidRPr="00E42470" w:rsidRDefault="00E42470" w:rsidP="00E42470">
      <w:pPr>
        <w:spacing w:after="0" w:line="240" w:lineRule="auto"/>
        <w:rPr>
          <w:rFonts w:ascii="Times New Roman" w:eastAsia="Times New Roman" w:hAnsi="Times New Roman"/>
          <w:b/>
          <w:caps/>
          <w:sz w:val="24"/>
          <w:szCs w:val="24"/>
          <w:lang w:eastAsia="ru-RU"/>
        </w:rPr>
      </w:pPr>
    </w:p>
    <w:p w:rsidR="00E42470" w:rsidRPr="00E42470" w:rsidRDefault="00E42470" w:rsidP="00E42470">
      <w:pPr>
        <w:spacing w:after="0" w:line="240" w:lineRule="auto"/>
        <w:rPr>
          <w:rFonts w:ascii="Times New Roman" w:eastAsia="Times New Roman" w:hAnsi="Times New Roman"/>
          <w:b/>
          <w:caps/>
          <w:sz w:val="24"/>
          <w:szCs w:val="24"/>
          <w:lang w:eastAsia="ru-RU"/>
        </w:rPr>
      </w:pPr>
    </w:p>
    <w:p w:rsidR="00E42470" w:rsidRPr="00E42470" w:rsidRDefault="00E42470" w:rsidP="00E42470">
      <w:pPr>
        <w:spacing w:after="0" w:line="240" w:lineRule="auto"/>
        <w:jc w:val="center"/>
        <w:rPr>
          <w:rFonts w:ascii="Times New Roman" w:eastAsia="Times New Roman" w:hAnsi="Times New Roman"/>
          <w:sz w:val="28"/>
          <w:szCs w:val="24"/>
          <w:lang w:eastAsia="ru-RU"/>
        </w:rPr>
      </w:pPr>
      <w:r w:rsidRPr="00E42470">
        <w:rPr>
          <w:rFonts w:ascii="Times New Roman" w:eastAsia="Times New Roman" w:hAnsi="Times New Roman"/>
          <w:sz w:val="28"/>
          <w:szCs w:val="24"/>
          <w:lang w:eastAsia="ru-RU"/>
        </w:rPr>
        <w:t>от 25.01.2018 №59</w:t>
      </w:r>
    </w:p>
    <w:p w:rsidR="00E42470" w:rsidRPr="00E42470" w:rsidRDefault="00E42470" w:rsidP="00E42470">
      <w:pPr>
        <w:spacing w:after="0" w:line="240" w:lineRule="auto"/>
        <w:jc w:val="center"/>
        <w:rPr>
          <w:rFonts w:ascii="Times New Roman" w:eastAsia="Times New Roman" w:hAnsi="Times New Roman"/>
          <w:sz w:val="28"/>
          <w:szCs w:val="24"/>
          <w:lang w:eastAsia="ru-RU"/>
        </w:rPr>
      </w:pPr>
      <w:r w:rsidRPr="00E42470">
        <w:rPr>
          <w:rFonts w:ascii="Times New Roman" w:eastAsia="Times New Roman" w:hAnsi="Times New Roman"/>
          <w:sz w:val="28"/>
          <w:szCs w:val="24"/>
          <w:lang w:eastAsia="ru-RU"/>
        </w:rPr>
        <w:t>г. Тейково</w:t>
      </w:r>
    </w:p>
    <w:p w:rsidR="00E42470" w:rsidRPr="00E42470" w:rsidRDefault="00E42470" w:rsidP="00E42470">
      <w:pPr>
        <w:spacing w:after="0" w:line="240" w:lineRule="auto"/>
        <w:rPr>
          <w:rFonts w:ascii="Times New Roman" w:eastAsia="Times New Roman" w:hAnsi="Times New Roman"/>
          <w:sz w:val="28"/>
          <w:szCs w:val="24"/>
          <w:lang w:eastAsia="ru-RU"/>
        </w:rPr>
      </w:pPr>
    </w:p>
    <w:p w:rsidR="00E42470" w:rsidRPr="00E42470" w:rsidRDefault="00E42470" w:rsidP="00E42470">
      <w:pPr>
        <w:spacing w:after="0" w:line="240" w:lineRule="auto"/>
        <w:jc w:val="center"/>
        <w:rPr>
          <w:rFonts w:ascii="Times New Roman" w:eastAsia="Times New Roman" w:hAnsi="Times New Roman"/>
          <w:b/>
          <w:sz w:val="28"/>
          <w:szCs w:val="24"/>
          <w:lang w:eastAsia="ru-RU"/>
        </w:rPr>
      </w:pPr>
      <w:r w:rsidRPr="00E42470">
        <w:rPr>
          <w:rFonts w:ascii="Times New Roman" w:eastAsia="Times New Roman" w:hAnsi="Times New Roman"/>
          <w:b/>
          <w:sz w:val="28"/>
          <w:szCs w:val="24"/>
          <w:lang w:eastAsia="ru-RU"/>
        </w:rPr>
        <w:t>О внесении изменений в постановление администрации Тейковского муниципального района от 20.02.2017г. №47 «Об утверждении административного регламента предоставления</w:t>
      </w:r>
    </w:p>
    <w:p w:rsidR="00E42470" w:rsidRPr="00E42470" w:rsidRDefault="00E42470" w:rsidP="00E42470">
      <w:pPr>
        <w:spacing w:after="0" w:line="240" w:lineRule="auto"/>
        <w:jc w:val="center"/>
        <w:rPr>
          <w:rFonts w:ascii="Times New Roman" w:eastAsia="Times New Roman" w:hAnsi="Times New Roman"/>
          <w:b/>
          <w:sz w:val="28"/>
          <w:szCs w:val="24"/>
          <w:lang w:eastAsia="ru-RU"/>
        </w:rPr>
      </w:pPr>
      <w:r w:rsidRPr="00E42470">
        <w:rPr>
          <w:rFonts w:ascii="Times New Roman" w:eastAsia="Times New Roman" w:hAnsi="Times New Roman"/>
          <w:b/>
          <w:sz w:val="28"/>
          <w:szCs w:val="24"/>
          <w:lang w:eastAsia="ru-RU"/>
        </w:rPr>
        <w:t>муниципальной услуги «Изменение вида разрешенного использования земельного участка»</w:t>
      </w:r>
    </w:p>
    <w:p w:rsidR="00E42470" w:rsidRPr="00E42470" w:rsidRDefault="00E42470" w:rsidP="00E42470">
      <w:pPr>
        <w:spacing w:after="0" w:line="240" w:lineRule="auto"/>
        <w:jc w:val="center"/>
        <w:rPr>
          <w:rFonts w:ascii="Times New Roman" w:eastAsia="Times New Roman" w:hAnsi="Times New Roman"/>
          <w:b/>
          <w:sz w:val="28"/>
          <w:szCs w:val="24"/>
          <w:lang w:eastAsia="ru-RU"/>
        </w:rPr>
      </w:pPr>
      <w:r w:rsidRPr="00E42470">
        <w:rPr>
          <w:rFonts w:ascii="Times New Roman" w:eastAsia="Times New Roman" w:hAnsi="Times New Roman"/>
          <w:b/>
          <w:sz w:val="28"/>
          <w:szCs w:val="24"/>
          <w:lang w:eastAsia="ru-RU"/>
        </w:rPr>
        <w:t>на территории Тейковского муниципального района»</w:t>
      </w:r>
    </w:p>
    <w:p w:rsidR="00E42470" w:rsidRPr="00E42470" w:rsidRDefault="00E42470" w:rsidP="00E42470">
      <w:pPr>
        <w:spacing w:after="0" w:line="240" w:lineRule="auto"/>
        <w:jc w:val="both"/>
        <w:rPr>
          <w:rFonts w:ascii="Times New Roman" w:eastAsia="Times New Roman" w:hAnsi="Times New Roman"/>
          <w:b/>
          <w:sz w:val="28"/>
          <w:szCs w:val="24"/>
          <w:lang w:eastAsia="ru-RU"/>
        </w:rPr>
      </w:pPr>
    </w:p>
    <w:p w:rsidR="00E42470" w:rsidRPr="00E42470" w:rsidRDefault="00E42470" w:rsidP="00E42470">
      <w:pPr>
        <w:spacing w:after="0" w:line="240" w:lineRule="auto"/>
        <w:jc w:val="both"/>
        <w:rPr>
          <w:rFonts w:ascii="Times New Roman" w:eastAsia="Times New Roman" w:hAnsi="Times New Roman"/>
          <w:b/>
          <w:sz w:val="28"/>
          <w:szCs w:val="24"/>
          <w:lang w:eastAsia="ru-RU"/>
        </w:rPr>
      </w:pPr>
    </w:p>
    <w:p w:rsidR="00E42470" w:rsidRPr="00E42470" w:rsidRDefault="00E42470" w:rsidP="00E42470">
      <w:pPr>
        <w:autoSpaceDE w:val="0"/>
        <w:autoSpaceDN w:val="0"/>
        <w:adjustRightInd w:val="0"/>
        <w:spacing w:after="0" w:line="240" w:lineRule="auto"/>
        <w:jc w:val="both"/>
        <w:rPr>
          <w:rFonts w:ascii="Times New Roman" w:eastAsiaTheme="minorHAnsi" w:hAnsi="Times New Roman"/>
          <w:sz w:val="28"/>
          <w:szCs w:val="24"/>
        </w:rPr>
      </w:pPr>
      <w:r w:rsidRPr="00E42470">
        <w:rPr>
          <w:rFonts w:ascii="Times New Roman" w:eastAsia="Times New Roman" w:hAnsi="Times New Roman"/>
          <w:sz w:val="28"/>
          <w:szCs w:val="24"/>
          <w:lang w:eastAsia="ru-RU"/>
        </w:rPr>
        <w:t xml:space="preserve">          В соответствии с </w:t>
      </w:r>
      <w:r w:rsidRPr="00E42470">
        <w:rPr>
          <w:rFonts w:ascii="Times New Roman" w:eastAsiaTheme="minorHAnsi" w:hAnsi="Times New Roman"/>
          <w:sz w:val="28"/>
          <w:szCs w:val="24"/>
        </w:rPr>
        <w:t>Градостроительным кодексом Российской Федерации</w:t>
      </w:r>
      <w:r w:rsidRPr="00E42470">
        <w:rPr>
          <w:rFonts w:ascii="Times New Roman" w:eastAsia="Times New Roman" w:hAnsi="Times New Roman"/>
          <w:sz w:val="28"/>
          <w:szCs w:val="24"/>
          <w:lang w:eastAsia="ru-RU"/>
        </w:rPr>
        <w:t xml:space="preserve">,  Федеральным законом от 27.07.2010г. №210-ФЗ «Об организации предоставления государственных и муниципальных услуг» (в действующей редакции), Уставом Тейковского муниципального района, в целях совершенствования работы в сфере градостроительной деятельности, администрация Тейковского муниципального района </w:t>
      </w:r>
    </w:p>
    <w:p w:rsidR="00E42470" w:rsidRPr="00E42470" w:rsidRDefault="00E42470" w:rsidP="00E42470">
      <w:pPr>
        <w:spacing w:after="0" w:line="240" w:lineRule="auto"/>
        <w:ind w:firstLine="708"/>
        <w:jc w:val="both"/>
        <w:rPr>
          <w:rFonts w:ascii="Times New Roman" w:eastAsia="Times New Roman" w:hAnsi="Times New Roman"/>
          <w:sz w:val="28"/>
          <w:szCs w:val="24"/>
          <w:lang w:eastAsia="ru-RU"/>
        </w:rPr>
      </w:pPr>
    </w:p>
    <w:p w:rsidR="00E42470" w:rsidRPr="00E42470" w:rsidRDefault="00E42470" w:rsidP="00E42470">
      <w:pPr>
        <w:spacing w:after="0" w:line="240" w:lineRule="auto"/>
        <w:ind w:firstLine="708"/>
        <w:jc w:val="both"/>
        <w:rPr>
          <w:rFonts w:ascii="Times New Roman" w:eastAsia="Times New Roman" w:hAnsi="Times New Roman"/>
          <w:sz w:val="28"/>
          <w:szCs w:val="24"/>
          <w:lang w:eastAsia="ru-RU"/>
        </w:rPr>
      </w:pPr>
    </w:p>
    <w:p w:rsidR="00E42470" w:rsidRPr="00E42470" w:rsidRDefault="00E42470" w:rsidP="00E42470">
      <w:pPr>
        <w:spacing w:after="0" w:line="240" w:lineRule="auto"/>
        <w:jc w:val="center"/>
        <w:rPr>
          <w:rFonts w:ascii="Times New Roman" w:eastAsia="Times New Roman" w:hAnsi="Times New Roman"/>
          <w:b/>
          <w:caps/>
          <w:sz w:val="28"/>
          <w:szCs w:val="24"/>
          <w:lang w:eastAsia="ru-RU"/>
        </w:rPr>
      </w:pPr>
      <w:r w:rsidRPr="00E42470">
        <w:rPr>
          <w:rFonts w:ascii="Times New Roman" w:eastAsia="Times New Roman" w:hAnsi="Times New Roman"/>
          <w:b/>
          <w:caps/>
          <w:sz w:val="28"/>
          <w:szCs w:val="24"/>
          <w:lang w:eastAsia="ru-RU"/>
        </w:rPr>
        <w:t xml:space="preserve">постановляет: </w:t>
      </w:r>
    </w:p>
    <w:p w:rsidR="00E42470" w:rsidRPr="00E42470" w:rsidRDefault="00E42470" w:rsidP="00E42470">
      <w:pPr>
        <w:spacing w:after="0" w:line="240" w:lineRule="auto"/>
        <w:rPr>
          <w:rFonts w:ascii="Times New Roman" w:eastAsia="Times New Roman" w:hAnsi="Times New Roman"/>
          <w:caps/>
          <w:sz w:val="28"/>
          <w:szCs w:val="24"/>
          <w:lang w:eastAsia="ru-RU"/>
        </w:rPr>
      </w:pPr>
    </w:p>
    <w:p w:rsidR="00E42470" w:rsidRPr="00E42470" w:rsidRDefault="00E42470" w:rsidP="00E42470">
      <w:pPr>
        <w:spacing w:after="0" w:line="240" w:lineRule="auto"/>
        <w:ind w:firstLine="1080"/>
        <w:jc w:val="both"/>
        <w:rPr>
          <w:rFonts w:ascii="Times New Roman" w:eastAsia="Times New Roman" w:hAnsi="Times New Roman"/>
          <w:sz w:val="28"/>
          <w:szCs w:val="24"/>
          <w:lang w:eastAsia="ru-RU"/>
        </w:rPr>
      </w:pPr>
      <w:r w:rsidRPr="00E42470">
        <w:rPr>
          <w:rFonts w:ascii="Times New Roman" w:eastAsia="Times New Roman" w:hAnsi="Times New Roman"/>
          <w:sz w:val="28"/>
          <w:szCs w:val="24"/>
          <w:lang w:eastAsia="ru-RU"/>
        </w:rPr>
        <w:t>Внести в постановление администрации Тейковского муниципального района от 20.02.2017г. №47 «Об утверждении административного регламента предоставления муниципальной услуги «Изменение вида разрешенного использования земельного участка» на территории Тейковского муниципального района» следующие изменения:</w:t>
      </w:r>
    </w:p>
    <w:p w:rsidR="00E42470" w:rsidRPr="00E42470" w:rsidRDefault="00E42470" w:rsidP="00E42470">
      <w:pPr>
        <w:spacing w:after="0" w:line="240" w:lineRule="auto"/>
        <w:ind w:firstLine="1080"/>
        <w:jc w:val="both"/>
        <w:rPr>
          <w:rFonts w:ascii="Times New Roman" w:eastAsia="Times New Roman" w:hAnsi="Times New Roman"/>
          <w:sz w:val="28"/>
          <w:szCs w:val="24"/>
          <w:lang w:eastAsia="ru-RU"/>
        </w:rPr>
      </w:pPr>
      <w:r w:rsidRPr="00E42470">
        <w:rPr>
          <w:rFonts w:ascii="Times New Roman" w:eastAsia="Times New Roman" w:hAnsi="Times New Roman"/>
          <w:sz w:val="28"/>
          <w:szCs w:val="24"/>
          <w:lang w:eastAsia="ru-RU"/>
        </w:rPr>
        <w:t>приложение к постановлению изложить в новой редакции согласно приложению (прилагается).</w:t>
      </w:r>
    </w:p>
    <w:p w:rsidR="00E42470" w:rsidRPr="00E42470" w:rsidRDefault="00E42470" w:rsidP="00E42470">
      <w:pPr>
        <w:spacing w:after="0" w:line="240" w:lineRule="auto"/>
        <w:ind w:firstLine="1080"/>
        <w:jc w:val="both"/>
        <w:rPr>
          <w:rFonts w:ascii="Times New Roman" w:eastAsia="Times New Roman" w:hAnsi="Times New Roman"/>
          <w:sz w:val="28"/>
          <w:szCs w:val="24"/>
          <w:lang w:eastAsia="ru-RU"/>
        </w:rPr>
      </w:pPr>
    </w:p>
    <w:p w:rsidR="00E42470" w:rsidRPr="00E42470" w:rsidRDefault="00E42470" w:rsidP="00DB5440">
      <w:pPr>
        <w:spacing w:after="0" w:line="240" w:lineRule="auto"/>
        <w:jc w:val="both"/>
        <w:rPr>
          <w:rFonts w:ascii="Times New Roman" w:eastAsia="Times New Roman" w:hAnsi="Times New Roman"/>
          <w:sz w:val="28"/>
          <w:szCs w:val="24"/>
          <w:lang w:eastAsia="ru-RU"/>
        </w:rPr>
      </w:pPr>
    </w:p>
    <w:p w:rsidR="00E42470" w:rsidRPr="00E42470" w:rsidRDefault="00E42470" w:rsidP="00E42470">
      <w:pPr>
        <w:spacing w:after="0" w:line="240" w:lineRule="auto"/>
        <w:rPr>
          <w:rFonts w:ascii="Times New Roman" w:eastAsia="Times New Roman" w:hAnsi="Times New Roman"/>
          <w:b/>
          <w:sz w:val="28"/>
          <w:szCs w:val="24"/>
          <w:lang w:eastAsia="ru-RU"/>
        </w:rPr>
      </w:pPr>
      <w:r w:rsidRPr="00E42470">
        <w:rPr>
          <w:rFonts w:ascii="Times New Roman" w:eastAsia="Times New Roman" w:hAnsi="Times New Roman"/>
          <w:b/>
          <w:sz w:val="28"/>
          <w:szCs w:val="24"/>
          <w:lang w:eastAsia="ru-RU"/>
        </w:rPr>
        <w:t>Глава Тейковского</w:t>
      </w:r>
    </w:p>
    <w:p w:rsidR="00E42470" w:rsidRPr="00E42470" w:rsidRDefault="00E42470" w:rsidP="00E42470">
      <w:pPr>
        <w:spacing w:after="0" w:line="240" w:lineRule="auto"/>
        <w:rPr>
          <w:rFonts w:ascii="Times New Roman" w:eastAsia="Times New Roman" w:hAnsi="Times New Roman"/>
          <w:b/>
          <w:sz w:val="28"/>
          <w:szCs w:val="24"/>
          <w:lang w:eastAsia="ru-RU"/>
        </w:rPr>
        <w:sectPr w:rsidR="00E42470" w:rsidRPr="00E42470" w:rsidSect="00DB5440">
          <w:footerReference w:type="default" r:id="rId23"/>
          <w:pgSz w:w="11906" w:h="16838"/>
          <w:pgMar w:top="567" w:right="851" w:bottom="851" w:left="1701" w:header="709" w:footer="709" w:gutter="0"/>
          <w:cols w:space="708"/>
          <w:docGrid w:linePitch="360"/>
        </w:sectPr>
      </w:pPr>
      <w:r w:rsidRPr="00E42470">
        <w:rPr>
          <w:rFonts w:ascii="Times New Roman" w:eastAsia="Times New Roman" w:hAnsi="Times New Roman"/>
          <w:b/>
          <w:sz w:val="28"/>
          <w:szCs w:val="24"/>
          <w:lang w:eastAsia="ru-RU"/>
        </w:rPr>
        <w:t>муниципального района</w:t>
      </w:r>
      <w:r w:rsidRPr="00E42470">
        <w:rPr>
          <w:rFonts w:ascii="Times New Roman" w:eastAsia="Times New Roman" w:hAnsi="Times New Roman"/>
          <w:b/>
          <w:sz w:val="28"/>
          <w:szCs w:val="24"/>
          <w:lang w:eastAsia="ru-RU"/>
        </w:rPr>
        <w:tab/>
      </w:r>
      <w:r w:rsidRPr="00E42470">
        <w:rPr>
          <w:rFonts w:ascii="Times New Roman" w:eastAsia="Times New Roman" w:hAnsi="Times New Roman"/>
          <w:b/>
          <w:sz w:val="28"/>
          <w:szCs w:val="24"/>
          <w:lang w:eastAsia="ru-RU"/>
        </w:rPr>
        <w:tab/>
        <w:t xml:space="preserve">       </w:t>
      </w:r>
      <w:r w:rsidRPr="00E42470">
        <w:rPr>
          <w:rFonts w:ascii="Times New Roman" w:eastAsia="Times New Roman" w:hAnsi="Times New Roman"/>
          <w:b/>
          <w:sz w:val="28"/>
          <w:szCs w:val="24"/>
          <w:lang w:eastAsia="ru-RU"/>
        </w:rPr>
        <w:tab/>
      </w:r>
      <w:r w:rsidRPr="00E42470">
        <w:rPr>
          <w:rFonts w:ascii="Times New Roman" w:eastAsia="Times New Roman" w:hAnsi="Times New Roman"/>
          <w:b/>
          <w:sz w:val="28"/>
          <w:szCs w:val="24"/>
          <w:lang w:eastAsia="ru-RU"/>
        </w:rPr>
        <w:tab/>
        <w:t xml:space="preserve">                  С.А. Семенова </w:t>
      </w:r>
    </w:p>
    <w:p w:rsidR="00FB5974" w:rsidRDefault="00E42470" w:rsidP="00E42470">
      <w:pPr>
        <w:spacing w:after="0" w:line="240" w:lineRule="auto"/>
        <w:jc w:val="right"/>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lastRenderedPageBreak/>
        <w:t xml:space="preserve">                                                   </w:t>
      </w:r>
    </w:p>
    <w:p w:rsidR="00E42470" w:rsidRPr="00E42470" w:rsidRDefault="00E42470" w:rsidP="00E42470">
      <w:pPr>
        <w:spacing w:after="0" w:line="240" w:lineRule="auto"/>
        <w:jc w:val="right"/>
        <w:rPr>
          <w:rFonts w:ascii="Times New Roman" w:eastAsiaTheme="minorHAnsi" w:hAnsi="Times New Roman"/>
          <w:sz w:val="24"/>
          <w:szCs w:val="24"/>
        </w:rPr>
      </w:pPr>
      <w:r w:rsidRPr="00E42470">
        <w:rPr>
          <w:rFonts w:ascii="Times New Roman" w:eastAsia="Times New Roman" w:hAnsi="Times New Roman"/>
          <w:b/>
          <w:sz w:val="24"/>
          <w:szCs w:val="24"/>
          <w:lang w:eastAsia="ru-RU"/>
        </w:rPr>
        <w:t xml:space="preserve">     </w:t>
      </w:r>
      <w:r w:rsidRPr="00E42470">
        <w:rPr>
          <w:rFonts w:ascii="Times New Roman" w:eastAsiaTheme="minorHAnsi" w:hAnsi="Times New Roman"/>
          <w:sz w:val="24"/>
          <w:szCs w:val="24"/>
        </w:rPr>
        <w:t>Приложение к постановлению</w:t>
      </w:r>
    </w:p>
    <w:p w:rsidR="00E42470" w:rsidRPr="00E42470" w:rsidRDefault="00E42470" w:rsidP="00E42470">
      <w:pPr>
        <w:spacing w:after="0" w:line="276" w:lineRule="auto"/>
        <w:jc w:val="right"/>
        <w:rPr>
          <w:rFonts w:ascii="Times New Roman" w:eastAsiaTheme="minorHAnsi" w:hAnsi="Times New Roman"/>
          <w:sz w:val="24"/>
          <w:szCs w:val="24"/>
        </w:rPr>
      </w:pPr>
      <w:r w:rsidRPr="00E42470">
        <w:rPr>
          <w:rFonts w:ascii="Times New Roman" w:eastAsiaTheme="minorHAnsi" w:hAnsi="Times New Roman"/>
          <w:sz w:val="24"/>
          <w:szCs w:val="24"/>
        </w:rPr>
        <w:t>администрации Тейковского</w:t>
      </w:r>
    </w:p>
    <w:p w:rsidR="00E42470" w:rsidRPr="00E42470" w:rsidRDefault="00E42470" w:rsidP="00E42470">
      <w:pPr>
        <w:spacing w:after="0" w:line="276" w:lineRule="auto"/>
        <w:jc w:val="right"/>
        <w:rPr>
          <w:rFonts w:ascii="Times New Roman" w:eastAsiaTheme="minorHAnsi" w:hAnsi="Times New Roman"/>
          <w:sz w:val="24"/>
          <w:szCs w:val="24"/>
        </w:rPr>
      </w:pPr>
      <w:r w:rsidRPr="00E42470">
        <w:rPr>
          <w:rFonts w:ascii="Times New Roman" w:eastAsiaTheme="minorHAnsi" w:hAnsi="Times New Roman"/>
          <w:sz w:val="24"/>
          <w:szCs w:val="24"/>
        </w:rPr>
        <w:t>муниципального района</w:t>
      </w:r>
    </w:p>
    <w:p w:rsidR="00E42470" w:rsidRPr="00E42470" w:rsidRDefault="00E42470" w:rsidP="00E42470">
      <w:pPr>
        <w:spacing w:after="0" w:line="276" w:lineRule="auto"/>
        <w:jc w:val="right"/>
        <w:rPr>
          <w:rFonts w:ascii="Times New Roman" w:eastAsiaTheme="minorHAnsi" w:hAnsi="Times New Roman"/>
          <w:sz w:val="24"/>
          <w:szCs w:val="24"/>
        </w:rPr>
      </w:pPr>
      <w:r w:rsidRPr="00E42470">
        <w:rPr>
          <w:rFonts w:ascii="Times New Roman" w:eastAsiaTheme="minorHAnsi" w:hAnsi="Times New Roman"/>
          <w:sz w:val="24"/>
          <w:szCs w:val="24"/>
        </w:rPr>
        <w:t>от  25.01.2018 №59</w:t>
      </w:r>
    </w:p>
    <w:p w:rsidR="00E42470" w:rsidRPr="00FB5974" w:rsidRDefault="00E42470" w:rsidP="00E42470">
      <w:pPr>
        <w:autoSpaceDE w:val="0"/>
        <w:autoSpaceDN w:val="0"/>
        <w:adjustRightInd w:val="0"/>
        <w:spacing w:after="0" w:line="240" w:lineRule="auto"/>
        <w:jc w:val="center"/>
        <w:outlineLvl w:val="0"/>
        <w:rPr>
          <w:rFonts w:ascii="Times New Roman" w:eastAsia="SimSun" w:hAnsi="Times New Roman"/>
          <w:b/>
          <w:bCs/>
          <w:sz w:val="28"/>
          <w:szCs w:val="28"/>
          <w:lang w:eastAsia="zh-CN"/>
        </w:rPr>
      </w:pPr>
    </w:p>
    <w:p w:rsidR="00E42470" w:rsidRPr="00FB5974" w:rsidRDefault="00E42470" w:rsidP="00FB5974">
      <w:pPr>
        <w:autoSpaceDE w:val="0"/>
        <w:autoSpaceDN w:val="0"/>
        <w:adjustRightInd w:val="0"/>
        <w:spacing w:after="0" w:line="240" w:lineRule="auto"/>
        <w:ind w:left="426"/>
        <w:jc w:val="center"/>
        <w:outlineLvl w:val="0"/>
        <w:rPr>
          <w:rFonts w:ascii="Times New Roman" w:eastAsia="SimSun" w:hAnsi="Times New Roman"/>
          <w:b/>
          <w:bCs/>
          <w:sz w:val="28"/>
          <w:szCs w:val="28"/>
          <w:lang w:eastAsia="zh-CN"/>
        </w:rPr>
      </w:pPr>
      <w:r w:rsidRPr="00FB5974">
        <w:rPr>
          <w:rFonts w:ascii="Times New Roman" w:eastAsia="SimSun" w:hAnsi="Times New Roman"/>
          <w:b/>
          <w:bCs/>
          <w:sz w:val="28"/>
          <w:szCs w:val="28"/>
          <w:lang w:eastAsia="zh-CN"/>
        </w:rPr>
        <w:t>АДМИНИСТРАТИВНЫЙ РЕГЛАМЕНТ</w:t>
      </w:r>
    </w:p>
    <w:p w:rsidR="00E42470" w:rsidRPr="00FB5974" w:rsidRDefault="00E42470" w:rsidP="00FB5974">
      <w:pPr>
        <w:autoSpaceDE w:val="0"/>
        <w:autoSpaceDN w:val="0"/>
        <w:adjustRightInd w:val="0"/>
        <w:spacing w:after="0" w:line="240" w:lineRule="auto"/>
        <w:ind w:left="426"/>
        <w:jc w:val="center"/>
        <w:outlineLvl w:val="0"/>
        <w:rPr>
          <w:rFonts w:ascii="Times New Roman" w:eastAsia="SimSun" w:hAnsi="Times New Roman"/>
          <w:b/>
          <w:bCs/>
          <w:sz w:val="28"/>
          <w:szCs w:val="28"/>
          <w:lang w:eastAsia="zh-CN"/>
        </w:rPr>
      </w:pPr>
      <w:r w:rsidRPr="00FB5974">
        <w:rPr>
          <w:rFonts w:ascii="Times New Roman" w:eastAsia="SimSun" w:hAnsi="Times New Roman"/>
          <w:b/>
          <w:bCs/>
          <w:sz w:val="28"/>
          <w:szCs w:val="28"/>
          <w:lang w:eastAsia="zh-CN"/>
        </w:rPr>
        <w:t>предоставления муниципальной услуги</w:t>
      </w:r>
    </w:p>
    <w:p w:rsidR="00E42470" w:rsidRPr="00FB5974" w:rsidRDefault="00E42470" w:rsidP="00FB5974">
      <w:pPr>
        <w:spacing w:after="0" w:line="240" w:lineRule="auto"/>
        <w:ind w:left="426"/>
        <w:jc w:val="center"/>
        <w:rPr>
          <w:rFonts w:ascii="Times New Roman" w:eastAsia="Times New Roman" w:hAnsi="Times New Roman"/>
          <w:b/>
          <w:color w:val="000000"/>
          <w:sz w:val="28"/>
          <w:szCs w:val="28"/>
          <w:lang w:eastAsia="ru-RU"/>
        </w:rPr>
      </w:pPr>
      <w:r w:rsidRPr="00FB5974">
        <w:rPr>
          <w:rFonts w:ascii="Times New Roman" w:eastAsia="Times New Roman" w:hAnsi="Times New Roman"/>
          <w:b/>
          <w:color w:val="000000"/>
          <w:sz w:val="28"/>
          <w:szCs w:val="28"/>
          <w:lang w:eastAsia="ru-RU"/>
        </w:rPr>
        <w:t xml:space="preserve"> «Изменение вида разрешенного использования земельного участка»</w:t>
      </w:r>
    </w:p>
    <w:p w:rsidR="00E42470" w:rsidRPr="00FB5974" w:rsidRDefault="00E42470" w:rsidP="00FB5974">
      <w:pPr>
        <w:spacing w:after="0" w:line="240" w:lineRule="auto"/>
        <w:ind w:left="426"/>
        <w:jc w:val="center"/>
        <w:rPr>
          <w:rFonts w:ascii="Times New Roman" w:eastAsia="Times New Roman" w:hAnsi="Times New Roman"/>
          <w:b/>
          <w:color w:val="000000"/>
          <w:sz w:val="28"/>
          <w:szCs w:val="28"/>
          <w:lang w:eastAsia="ru-RU"/>
        </w:rPr>
      </w:pPr>
      <w:r w:rsidRPr="00FB5974">
        <w:rPr>
          <w:rFonts w:ascii="Times New Roman" w:eastAsia="Times New Roman" w:hAnsi="Times New Roman"/>
          <w:b/>
          <w:color w:val="000000"/>
          <w:sz w:val="28"/>
          <w:szCs w:val="28"/>
          <w:lang w:eastAsia="ru-RU"/>
        </w:rPr>
        <w:t>на территории Тейковского муниципального района</w:t>
      </w:r>
    </w:p>
    <w:p w:rsidR="00E42470" w:rsidRPr="00FB5974" w:rsidRDefault="00E42470" w:rsidP="00FB5974">
      <w:pPr>
        <w:spacing w:after="0" w:line="276" w:lineRule="auto"/>
        <w:ind w:left="426"/>
        <w:jc w:val="both"/>
        <w:rPr>
          <w:rFonts w:ascii="Times New Roman" w:eastAsiaTheme="minorHAnsi" w:hAnsi="Times New Roman"/>
          <w:b/>
          <w:bCs/>
          <w:sz w:val="28"/>
          <w:szCs w:val="28"/>
        </w:rPr>
      </w:pPr>
    </w:p>
    <w:p w:rsidR="00E42470" w:rsidRPr="00FB5974" w:rsidRDefault="00E42470" w:rsidP="00FB5974">
      <w:pPr>
        <w:spacing w:after="8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I. Общие положения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1.1. Настоящий административный регламент устанавливает порядок предоставления муниципальной услуги по изменению вида разрешенного использования земельного участка из земель, находящихся в муниципальной или государственной собственности, расположенного на территории Тейковского муниципального района Ивановской области.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1.2. Цель разработки Регламента: реализация права </w:t>
      </w:r>
      <w:r w:rsidRPr="00FB5974">
        <w:rPr>
          <w:rFonts w:ascii="Times New Roman" w:eastAsia="Times New Roman" w:hAnsi="Times New Roman"/>
          <w:sz w:val="28"/>
          <w:szCs w:val="28"/>
          <w:lang w:eastAsia="ru-RU"/>
        </w:rPr>
        <w:t>физических и юридических лиц</w:t>
      </w:r>
      <w:r w:rsidRPr="00FB5974">
        <w:rPr>
          <w:rFonts w:ascii="Times New Roman" w:eastAsiaTheme="minorHAnsi" w:hAnsi="Times New Roman"/>
          <w:sz w:val="28"/>
          <w:szCs w:val="28"/>
        </w:rPr>
        <w:t xml:space="preserve"> на обращение в администрацию Тейковского муниципального района и повышение качества рассмотрения таких обращений администрацией Тейковского муниципального района,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1.3. Регламент устанавливает требования к предоставлению муниципальной услуги  «Изменение вида разрешенного использования земельного участка», определяет сроки и последовательность действий (административные процедуры) при рассмотрении обращений </w:t>
      </w:r>
      <w:r w:rsidRPr="00FB5974">
        <w:rPr>
          <w:rFonts w:ascii="Times New Roman" w:eastAsia="Times New Roman" w:hAnsi="Times New Roman"/>
          <w:sz w:val="28"/>
          <w:szCs w:val="28"/>
          <w:lang w:eastAsia="ru-RU"/>
        </w:rPr>
        <w:t>физических и юридических лиц</w:t>
      </w:r>
      <w:r w:rsidRPr="00FB5974">
        <w:rPr>
          <w:rFonts w:ascii="Times New Roman" w:eastAsiaTheme="minorHAnsi" w:hAnsi="Times New Roman"/>
          <w:sz w:val="28"/>
          <w:szCs w:val="28"/>
        </w:rPr>
        <w:t>.</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1.4. Получателями муниципальной услуги, предусмотренной Регламентом, могут быть физические, юридические лица, индивидуальные предприниматели, заинтересованные лица  либо их уполномоченные представители (далее - Заявители).</w:t>
      </w:r>
    </w:p>
    <w:p w:rsidR="00E42470" w:rsidRPr="00FB5974" w:rsidRDefault="00E42470" w:rsidP="00FB5974">
      <w:pPr>
        <w:spacing w:after="0" w:line="276" w:lineRule="auto"/>
        <w:ind w:left="426"/>
        <w:jc w:val="both"/>
        <w:rPr>
          <w:rFonts w:ascii="Times New Roman" w:eastAsiaTheme="minorHAnsi" w:hAnsi="Times New Roman"/>
          <w:sz w:val="28"/>
          <w:szCs w:val="28"/>
        </w:rPr>
      </w:pPr>
    </w:p>
    <w:p w:rsidR="00E42470" w:rsidRPr="00FB5974" w:rsidRDefault="00E42470" w:rsidP="00FB5974">
      <w:pPr>
        <w:widowControl w:val="0"/>
        <w:shd w:val="clear" w:color="auto" w:fill="FFFFFF"/>
        <w:autoSpaceDE w:val="0"/>
        <w:autoSpaceDN w:val="0"/>
        <w:adjustRightInd w:val="0"/>
        <w:spacing w:after="80" w:line="276" w:lineRule="auto"/>
        <w:ind w:left="426" w:right="23"/>
        <w:jc w:val="center"/>
        <w:rPr>
          <w:rFonts w:ascii="Times New Roman" w:eastAsia="Times New Roman" w:hAnsi="Times New Roman"/>
          <w:sz w:val="28"/>
          <w:szCs w:val="28"/>
          <w:lang w:eastAsia="ru-RU"/>
        </w:rPr>
      </w:pPr>
      <w:r w:rsidRPr="00FB5974">
        <w:rPr>
          <w:rFonts w:ascii="Times New Roman" w:eastAsia="Times New Roman" w:hAnsi="Times New Roman"/>
          <w:b/>
          <w:bCs/>
          <w:sz w:val="28"/>
          <w:szCs w:val="28"/>
          <w:lang w:eastAsia="ru-RU"/>
        </w:rPr>
        <w:t>2. Стандарт предоставления муниципальной услуги</w:t>
      </w:r>
    </w:p>
    <w:p w:rsidR="00E42470" w:rsidRPr="00FB5974" w:rsidRDefault="00E42470" w:rsidP="00FB5974">
      <w:pPr>
        <w:widowControl w:val="0"/>
        <w:shd w:val="clear" w:color="auto" w:fill="FFFFFF"/>
        <w:autoSpaceDE w:val="0"/>
        <w:autoSpaceDN w:val="0"/>
        <w:adjustRightInd w:val="0"/>
        <w:spacing w:after="120" w:line="276"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2.1. Наименование муниципальной услуги, порядок предоставления которой определяется Регламентом: «</w:t>
      </w:r>
      <w:r w:rsidRPr="00FB5974">
        <w:rPr>
          <w:rFonts w:ascii="Times New Roman" w:eastAsiaTheme="minorHAnsi" w:hAnsi="Times New Roman"/>
          <w:sz w:val="28"/>
          <w:szCs w:val="28"/>
        </w:rPr>
        <w:t>Изменение вида разрешенного использования земельного участка</w:t>
      </w:r>
      <w:r w:rsidRPr="00FB5974">
        <w:rPr>
          <w:rFonts w:ascii="Times New Roman" w:eastAsia="Times New Roman" w:hAnsi="Times New Roman"/>
          <w:sz w:val="28"/>
          <w:szCs w:val="28"/>
          <w:lang w:eastAsia="ru-RU"/>
        </w:rPr>
        <w:t>» (далее по тексту – муниципальная услуга).</w:t>
      </w:r>
    </w:p>
    <w:p w:rsidR="00E42470" w:rsidRPr="00FB5974" w:rsidRDefault="00E42470" w:rsidP="00FB5974">
      <w:pPr>
        <w:widowControl w:val="0"/>
        <w:shd w:val="clear" w:color="auto" w:fill="FFFFFF"/>
        <w:autoSpaceDE w:val="0"/>
        <w:autoSpaceDN w:val="0"/>
        <w:adjustRightInd w:val="0"/>
        <w:spacing w:after="120" w:line="276" w:lineRule="auto"/>
        <w:ind w:left="426" w:right="5"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2.2. Муниципальная услуга предоставляется администрацией Тейковского  муниципального района (далее – Администрация) в лице отдела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(далее – Отдел).</w:t>
      </w:r>
    </w:p>
    <w:p w:rsidR="00E42470" w:rsidRPr="00FB5974" w:rsidRDefault="00E42470" w:rsidP="00FB5974">
      <w:pPr>
        <w:widowControl w:val="0"/>
        <w:shd w:val="clear" w:color="auto" w:fill="FFFFFF"/>
        <w:autoSpaceDE w:val="0"/>
        <w:autoSpaceDN w:val="0"/>
        <w:adjustRightInd w:val="0"/>
        <w:spacing w:after="0" w:line="276"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lastRenderedPageBreak/>
        <w:t>Контактные данные Администрации:</w:t>
      </w:r>
    </w:p>
    <w:p w:rsidR="00E42470" w:rsidRPr="00FB5974" w:rsidRDefault="00E42470" w:rsidP="00FB5974">
      <w:pPr>
        <w:widowControl w:val="0"/>
        <w:shd w:val="clear" w:color="auto" w:fill="FFFFFF"/>
        <w:autoSpaceDE w:val="0"/>
        <w:autoSpaceDN w:val="0"/>
        <w:adjustRightInd w:val="0"/>
        <w:spacing w:after="0" w:line="276"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 адрес: 155040, Ивановская область, г. Тейково, ул. Октябрьская, д.2а.; </w:t>
      </w:r>
    </w:p>
    <w:p w:rsidR="00E42470" w:rsidRPr="00FB5974" w:rsidRDefault="00E42470" w:rsidP="00FB5974">
      <w:pPr>
        <w:widowControl w:val="0"/>
        <w:shd w:val="clear" w:color="auto" w:fill="FFFFFF"/>
        <w:autoSpaceDE w:val="0"/>
        <w:autoSpaceDN w:val="0"/>
        <w:adjustRightInd w:val="0"/>
        <w:spacing w:after="0" w:line="276"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номер телефона/факса: 8(49343)2-26-05;</w:t>
      </w:r>
    </w:p>
    <w:p w:rsidR="00E42470" w:rsidRPr="00FB5974" w:rsidRDefault="00E42470" w:rsidP="00FB5974">
      <w:pPr>
        <w:widowControl w:val="0"/>
        <w:shd w:val="clear" w:color="auto" w:fill="FFFFFF"/>
        <w:autoSpaceDE w:val="0"/>
        <w:autoSpaceDN w:val="0"/>
        <w:adjustRightInd w:val="0"/>
        <w:spacing w:after="0" w:line="276" w:lineRule="auto"/>
        <w:ind w:left="426" w:right="5"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 адрес сайта в сети «Интернет»: </w:t>
      </w:r>
      <w:hyperlink r:id="rId24" w:history="1">
        <w:r w:rsidRPr="00FB5974">
          <w:rPr>
            <w:rFonts w:ascii="Times New Roman" w:eastAsia="Times New Roman" w:hAnsi="Times New Roman"/>
            <w:sz w:val="28"/>
            <w:szCs w:val="28"/>
            <w:lang w:eastAsia="ru-RU"/>
          </w:rPr>
          <w:t>http://тейково-район.рф</w:t>
        </w:r>
      </w:hyperlink>
      <w:r w:rsidRPr="00FB5974">
        <w:rPr>
          <w:rFonts w:ascii="Times New Roman" w:eastAsia="Times New Roman" w:hAnsi="Times New Roman"/>
          <w:sz w:val="28"/>
          <w:szCs w:val="28"/>
          <w:lang w:eastAsia="ru-RU"/>
        </w:rPr>
        <w:t>;</w:t>
      </w:r>
    </w:p>
    <w:p w:rsidR="00E42470" w:rsidRPr="00FB5974" w:rsidRDefault="00E42470" w:rsidP="00FB5974">
      <w:pPr>
        <w:widowControl w:val="0"/>
        <w:shd w:val="clear" w:color="auto" w:fill="FFFFFF"/>
        <w:autoSpaceDE w:val="0"/>
        <w:autoSpaceDN w:val="0"/>
        <w:adjustRightInd w:val="0"/>
        <w:spacing w:after="0" w:line="276" w:lineRule="auto"/>
        <w:ind w:left="426" w:right="5" w:firstLine="720"/>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 адрес электронной почты: </w:t>
      </w:r>
      <w:hyperlink r:id="rId25" w:tooltip="teikovo.raion@mail.ru" w:history="1">
        <w:r w:rsidRPr="00FB5974">
          <w:rPr>
            <w:rFonts w:ascii="Times New Roman" w:eastAsia="Times New Roman" w:hAnsi="Times New Roman"/>
            <w:sz w:val="28"/>
            <w:szCs w:val="28"/>
            <w:lang w:eastAsia="ru-RU"/>
          </w:rPr>
          <w:t>teikovo.raion@mail.ru</w:t>
        </w:r>
      </w:hyperlink>
      <w:r w:rsidRPr="00FB5974">
        <w:rPr>
          <w:rFonts w:ascii="Times New Roman" w:eastAsia="Times New Roman" w:hAnsi="Times New Roman"/>
          <w:sz w:val="28"/>
          <w:szCs w:val="28"/>
          <w:lang w:eastAsia="ru-RU"/>
        </w:rPr>
        <w:t>; </w:t>
      </w:r>
      <w:hyperlink r:id="rId26" w:tooltip="rl_teikovo_raion@mail.ru" w:history="1">
        <w:r w:rsidRPr="00FB5974">
          <w:rPr>
            <w:rFonts w:ascii="Times New Roman" w:eastAsia="Times New Roman" w:hAnsi="Times New Roman"/>
            <w:sz w:val="28"/>
            <w:szCs w:val="28"/>
            <w:lang w:eastAsia="ru-RU"/>
          </w:rPr>
          <w:t>rl_teikovo_raion@mail.ru</w:t>
        </w:r>
      </w:hyperlink>
      <w:r w:rsidRPr="00FB5974">
        <w:rPr>
          <w:rFonts w:ascii="Times New Roman" w:eastAsia="Times New Roman" w:hAnsi="Times New Roman"/>
          <w:sz w:val="28"/>
          <w:szCs w:val="28"/>
          <w:lang w:eastAsia="ru-RU"/>
        </w:rPr>
        <w:t>.</w:t>
      </w:r>
    </w:p>
    <w:p w:rsidR="00E42470" w:rsidRPr="00FB5974" w:rsidRDefault="00E42470" w:rsidP="00FB5974">
      <w:pPr>
        <w:widowControl w:val="0"/>
        <w:shd w:val="clear" w:color="auto" w:fill="FFFFFF"/>
        <w:autoSpaceDE w:val="0"/>
        <w:autoSpaceDN w:val="0"/>
        <w:adjustRightInd w:val="0"/>
        <w:spacing w:after="0" w:line="276" w:lineRule="auto"/>
        <w:ind w:left="426" w:right="5"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Контактные данные Отдела:</w:t>
      </w:r>
    </w:p>
    <w:p w:rsidR="00E42470" w:rsidRPr="00FB5974" w:rsidRDefault="00E42470" w:rsidP="00FB5974">
      <w:pPr>
        <w:widowControl w:val="0"/>
        <w:shd w:val="clear" w:color="auto" w:fill="FFFFFF"/>
        <w:autoSpaceDE w:val="0"/>
        <w:autoSpaceDN w:val="0"/>
        <w:adjustRightInd w:val="0"/>
        <w:spacing w:after="0" w:line="276"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 адрес электронной почты: </w:t>
      </w:r>
      <w:hyperlink r:id="rId27" w:history="1">
        <w:r w:rsidRPr="00FB5974">
          <w:rPr>
            <w:rFonts w:ascii="Times New Roman" w:eastAsia="Times New Roman" w:hAnsi="Times New Roman"/>
            <w:sz w:val="28"/>
            <w:szCs w:val="28"/>
            <w:lang w:val="en-US" w:eastAsia="ru-RU"/>
          </w:rPr>
          <w:t>gkh</w:t>
        </w:r>
        <w:r w:rsidRPr="00FB5974">
          <w:rPr>
            <w:rFonts w:ascii="Times New Roman" w:eastAsia="Times New Roman" w:hAnsi="Times New Roman"/>
            <w:sz w:val="28"/>
            <w:szCs w:val="28"/>
            <w:lang w:eastAsia="ru-RU"/>
          </w:rPr>
          <w:t>-</w:t>
        </w:r>
        <w:r w:rsidRPr="00FB5974">
          <w:rPr>
            <w:rFonts w:ascii="Times New Roman" w:eastAsia="Times New Roman" w:hAnsi="Times New Roman"/>
            <w:sz w:val="28"/>
            <w:szCs w:val="28"/>
            <w:lang w:val="en-US" w:eastAsia="ru-RU"/>
          </w:rPr>
          <w:t>tmr</w:t>
        </w:r>
        <w:r w:rsidRPr="00FB5974">
          <w:rPr>
            <w:rFonts w:ascii="Times New Roman" w:eastAsia="Times New Roman" w:hAnsi="Times New Roman"/>
            <w:sz w:val="28"/>
            <w:szCs w:val="28"/>
            <w:lang w:eastAsia="ru-RU"/>
          </w:rPr>
          <w:t>@</w:t>
        </w:r>
        <w:r w:rsidRPr="00FB5974">
          <w:rPr>
            <w:rFonts w:ascii="Times New Roman" w:eastAsia="Times New Roman" w:hAnsi="Times New Roman"/>
            <w:sz w:val="28"/>
            <w:szCs w:val="28"/>
            <w:lang w:val="en-US" w:eastAsia="ru-RU"/>
          </w:rPr>
          <w:t>mail</w:t>
        </w:r>
        <w:r w:rsidRPr="00FB5974">
          <w:rPr>
            <w:rFonts w:ascii="Times New Roman" w:eastAsia="Times New Roman" w:hAnsi="Times New Roman"/>
            <w:sz w:val="28"/>
            <w:szCs w:val="28"/>
            <w:lang w:eastAsia="ru-RU"/>
          </w:rPr>
          <w:t>.</w:t>
        </w:r>
        <w:r w:rsidRPr="00FB5974">
          <w:rPr>
            <w:rFonts w:ascii="Times New Roman" w:eastAsia="Times New Roman" w:hAnsi="Times New Roman"/>
            <w:sz w:val="28"/>
            <w:szCs w:val="28"/>
            <w:lang w:val="en-US" w:eastAsia="ru-RU"/>
          </w:rPr>
          <w:t>ru</w:t>
        </w:r>
      </w:hyperlink>
      <w:r w:rsidRPr="00FB5974">
        <w:rPr>
          <w:rFonts w:ascii="Times New Roman" w:eastAsia="Times New Roman" w:hAnsi="Times New Roman"/>
          <w:sz w:val="28"/>
          <w:szCs w:val="28"/>
          <w:lang w:eastAsia="ru-RU"/>
        </w:rPr>
        <w:t>;</w:t>
      </w:r>
    </w:p>
    <w:p w:rsidR="00E42470" w:rsidRPr="00FB5974" w:rsidRDefault="00E42470" w:rsidP="00FB5974">
      <w:pPr>
        <w:widowControl w:val="0"/>
        <w:shd w:val="clear" w:color="auto" w:fill="FFFFFF"/>
        <w:autoSpaceDE w:val="0"/>
        <w:autoSpaceDN w:val="0"/>
        <w:adjustRightInd w:val="0"/>
        <w:spacing w:after="120" w:line="276"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номер телефона: 8(49343)2-34-04.</w:t>
      </w:r>
    </w:p>
    <w:p w:rsidR="00E42470" w:rsidRPr="00FB5974" w:rsidRDefault="00E42470" w:rsidP="00FB5974">
      <w:pPr>
        <w:widowControl w:val="0"/>
        <w:autoSpaceDE w:val="0"/>
        <w:autoSpaceDN w:val="0"/>
        <w:adjustRightInd w:val="0"/>
        <w:spacing w:after="0" w:line="276" w:lineRule="auto"/>
        <w:ind w:left="426" w:firstLine="53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График консультативного приема граждан специалистами Отдела: </w:t>
      </w:r>
    </w:p>
    <w:p w:rsidR="00E42470" w:rsidRPr="00FB5974" w:rsidRDefault="00E42470" w:rsidP="00FB5974">
      <w:pPr>
        <w:widowControl w:val="0"/>
        <w:autoSpaceDE w:val="0"/>
        <w:autoSpaceDN w:val="0"/>
        <w:adjustRightInd w:val="0"/>
        <w:spacing w:after="0" w:line="276" w:lineRule="auto"/>
        <w:ind w:left="426" w:firstLine="53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понедельник– пятница (с 8-30 до 17-30, с 12-00 до 13-00 перерыв).</w:t>
      </w:r>
    </w:p>
    <w:p w:rsidR="00E42470" w:rsidRPr="00FB5974" w:rsidRDefault="00E42470" w:rsidP="00FB5974">
      <w:pPr>
        <w:widowControl w:val="0"/>
        <w:tabs>
          <w:tab w:val="left" w:pos="851"/>
        </w:tabs>
        <w:autoSpaceDE w:val="0"/>
        <w:autoSpaceDN w:val="0"/>
        <w:adjustRightInd w:val="0"/>
        <w:spacing w:after="0" w:line="240" w:lineRule="auto"/>
        <w:ind w:left="426" w:firstLine="70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2.2.1. Муниципальная услуга предоставляется на основании поступившего в Отдел заявления:</w:t>
      </w:r>
    </w:p>
    <w:p w:rsidR="00E42470" w:rsidRPr="00FB5974" w:rsidRDefault="00E42470" w:rsidP="00FB5974">
      <w:pPr>
        <w:widowControl w:val="0"/>
        <w:autoSpaceDE w:val="0"/>
        <w:autoSpaceDN w:val="0"/>
        <w:adjustRightInd w:val="0"/>
        <w:spacing w:after="0" w:line="240" w:lineRule="auto"/>
        <w:ind w:left="426" w:firstLine="53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1) поданного лично Заявителем или его представителем;</w:t>
      </w:r>
    </w:p>
    <w:p w:rsidR="00E42470" w:rsidRPr="00FB5974" w:rsidRDefault="00E42470" w:rsidP="00FB5974">
      <w:pPr>
        <w:widowControl w:val="0"/>
        <w:autoSpaceDE w:val="0"/>
        <w:autoSpaceDN w:val="0"/>
        <w:adjustRightInd w:val="0"/>
        <w:spacing w:after="0" w:line="240" w:lineRule="auto"/>
        <w:ind w:left="426" w:firstLine="53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2) поданного в электронной форме через единый портал государственных и муниципальных услуг по адресу: http://www.gosuslugi.ru/ и (или) региональный портал государственных и муниципальных услуг по адресу: http://www.pgu.ivanovoobl.ru (далее - Порталы).</w:t>
      </w:r>
    </w:p>
    <w:p w:rsidR="00E42470" w:rsidRPr="00FB5974" w:rsidRDefault="00E42470" w:rsidP="00FB5974">
      <w:pPr>
        <w:widowControl w:val="0"/>
        <w:autoSpaceDE w:val="0"/>
        <w:autoSpaceDN w:val="0"/>
        <w:adjustRightInd w:val="0"/>
        <w:spacing w:after="0" w:line="240" w:lineRule="auto"/>
        <w:ind w:left="426" w:firstLine="53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3) через Муниципальное бюджетное учреждение                          «Многофункциональный центр предоставления государственных и муниципальных услуг», его территориальные обособленные структурные подразделения (ТОСП МБУ МФЦ) (далее – МФЦ).</w:t>
      </w:r>
    </w:p>
    <w:p w:rsidR="00E42470" w:rsidRPr="00FB5974" w:rsidRDefault="00E42470" w:rsidP="00FB5974">
      <w:pPr>
        <w:widowControl w:val="0"/>
        <w:autoSpaceDE w:val="0"/>
        <w:autoSpaceDN w:val="0"/>
        <w:adjustRightInd w:val="0"/>
        <w:spacing w:after="0" w:line="240" w:lineRule="auto"/>
        <w:ind w:left="426" w:firstLine="53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Контактные данные МФЦ указаны в приложении № 4 к настоящему регламенту.</w:t>
      </w:r>
    </w:p>
    <w:p w:rsidR="00E42470" w:rsidRPr="00FB5974" w:rsidRDefault="00E42470" w:rsidP="00FB5974">
      <w:pPr>
        <w:widowControl w:val="0"/>
        <w:autoSpaceDE w:val="0"/>
        <w:autoSpaceDN w:val="0"/>
        <w:adjustRightInd w:val="0"/>
        <w:spacing w:after="0" w:line="240" w:lineRule="auto"/>
        <w:ind w:left="426" w:firstLine="709"/>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2.3.</w:t>
      </w:r>
      <w:r w:rsidRPr="00FB5974">
        <w:rPr>
          <w:rFonts w:ascii="Times New Roman" w:eastAsia="Times New Roman" w:hAnsi="Times New Roman"/>
          <w:color w:val="FF0000"/>
          <w:sz w:val="28"/>
          <w:szCs w:val="28"/>
          <w:lang w:eastAsia="ru-RU"/>
        </w:rPr>
        <w:t xml:space="preserve"> </w:t>
      </w:r>
      <w:r w:rsidRPr="00FB5974">
        <w:rPr>
          <w:rFonts w:ascii="Times New Roman" w:eastAsia="Times New Roman" w:hAnsi="Times New Roman"/>
          <w:sz w:val="28"/>
          <w:szCs w:val="28"/>
          <w:lang w:eastAsia="ru-RU"/>
        </w:rPr>
        <w:t xml:space="preserve">Результатом предоставления муниципальной услуги являются: </w:t>
      </w:r>
    </w:p>
    <w:p w:rsidR="00E42470" w:rsidRPr="00FB5974" w:rsidRDefault="00E42470" w:rsidP="00FB5974">
      <w:pPr>
        <w:widowControl w:val="0"/>
        <w:shd w:val="clear" w:color="auto" w:fill="FFFFFF"/>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издание постановления Администрации об изменении вида разрешенного использования земельного участка и направление его Заявителю;</w:t>
      </w:r>
    </w:p>
    <w:p w:rsidR="00E42470" w:rsidRPr="00FB5974" w:rsidRDefault="00E42470" w:rsidP="00FB5974">
      <w:pPr>
        <w:widowControl w:val="0"/>
        <w:shd w:val="clear" w:color="auto" w:fill="FFFFFF"/>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отказ в изменении вида разрешенного использования земельного участка, оформленный в письменном виде, с указанием причин такого отказа.</w:t>
      </w:r>
    </w:p>
    <w:p w:rsidR="00E42470" w:rsidRPr="00FB5974" w:rsidRDefault="00E42470" w:rsidP="00FB5974">
      <w:pPr>
        <w:widowControl w:val="0"/>
        <w:shd w:val="clear" w:color="auto" w:fill="FFFFFF"/>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2.4. Срок предоставления муниципальной услуги: </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imes New Roman" w:hAnsi="Times New Roman"/>
          <w:sz w:val="28"/>
          <w:szCs w:val="28"/>
          <w:lang w:eastAsia="ru-RU"/>
        </w:rPr>
        <w:t xml:space="preserve">          - в течение 30 дней со дня регистрации в Администрации заявления об изменении вида разрешенного использования земельного участка (без учета времени проведения публичных слушаний).</w:t>
      </w:r>
    </w:p>
    <w:p w:rsidR="00E42470" w:rsidRPr="00FB5974" w:rsidRDefault="00E42470" w:rsidP="00FB5974">
      <w:pPr>
        <w:widowControl w:val="0"/>
        <w:shd w:val="clear" w:color="auto" w:fill="FFFFFF"/>
        <w:autoSpaceDE w:val="0"/>
        <w:autoSpaceDN w:val="0"/>
        <w:adjustRightInd w:val="0"/>
        <w:spacing w:after="8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2.5. Правовые основания для предоставления муниципальной услуги:</w:t>
      </w:r>
    </w:p>
    <w:p w:rsidR="00E42470" w:rsidRPr="00FB5974" w:rsidRDefault="00E42470" w:rsidP="00FB5974">
      <w:pPr>
        <w:widowControl w:val="0"/>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Конституция Российской Федерации;</w:t>
      </w:r>
    </w:p>
    <w:p w:rsidR="00E42470" w:rsidRPr="00FB5974" w:rsidRDefault="00E42470" w:rsidP="00FB5974">
      <w:pPr>
        <w:widowControl w:val="0"/>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Градостроительный кодекс Российской Федерации от 29.12.2004 № 190-ФЗ;</w:t>
      </w:r>
    </w:p>
    <w:p w:rsidR="00E42470" w:rsidRPr="00FB5974" w:rsidRDefault="00E42470" w:rsidP="00FB5974">
      <w:pPr>
        <w:widowControl w:val="0"/>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Гражданский кодекс Российской Федерации от 30.11.1994 № 51-ФЗ;</w:t>
      </w:r>
    </w:p>
    <w:p w:rsidR="00E42470" w:rsidRPr="00FB5974" w:rsidRDefault="00E42470" w:rsidP="00FB5974">
      <w:pPr>
        <w:widowControl w:val="0"/>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Земельный кодекс Российской Федерации от 25.10.2001 № 136-ФЗ;</w:t>
      </w:r>
    </w:p>
    <w:p w:rsidR="00E42470" w:rsidRPr="00FB5974" w:rsidRDefault="00E42470" w:rsidP="00FB5974">
      <w:pPr>
        <w:widowControl w:val="0"/>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Федеральный закон от 29.12.2004 № 191-ФЗ «О введении в действие Градостроительного кодекса Российской Федерации»;</w:t>
      </w:r>
    </w:p>
    <w:p w:rsidR="00E42470" w:rsidRPr="00FB5974" w:rsidRDefault="00E42470" w:rsidP="00FB5974">
      <w:pPr>
        <w:widowControl w:val="0"/>
        <w:autoSpaceDE w:val="0"/>
        <w:autoSpaceDN w:val="0"/>
        <w:adjustRightInd w:val="0"/>
        <w:spacing w:after="0" w:line="240" w:lineRule="auto"/>
        <w:ind w:left="426" w:firstLine="708"/>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Федеральный закон от 06.10.2003  № 131-ФЗ «Об общих принципах организации местного самоуправления в Российской Федерации»;</w:t>
      </w:r>
    </w:p>
    <w:p w:rsidR="00E42470" w:rsidRPr="00FB5974" w:rsidRDefault="00E42470" w:rsidP="00FB5974">
      <w:pPr>
        <w:widowControl w:val="0"/>
        <w:autoSpaceDE w:val="0"/>
        <w:autoSpaceDN w:val="0"/>
        <w:adjustRightInd w:val="0"/>
        <w:spacing w:after="0" w:line="240" w:lineRule="auto"/>
        <w:ind w:left="426" w:firstLine="708"/>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xml:space="preserve">- Федеральный закон от 02.05.2006  № 59-ФЗ «О порядке рассмотрения обращений граждан Российской Федерации»; </w:t>
      </w:r>
    </w:p>
    <w:p w:rsidR="00E42470" w:rsidRPr="00FB5974" w:rsidRDefault="00E42470" w:rsidP="00FB5974">
      <w:pPr>
        <w:widowControl w:val="0"/>
        <w:shd w:val="clear" w:color="auto" w:fill="FFFFFF"/>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lastRenderedPageBreak/>
        <w:t>- Федеральный закон от 27.07.2010 № 210-ФЗ «Об организации предоставления государственных и муниципальных услуг»;</w:t>
      </w:r>
    </w:p>
    <w:p w:rsidR="00E42470" w:rsidRPr="00FB5974" w:rsidRDefault="00E42470" w:rsidP="00FB5974">
      <w:pPr>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Федеральный закон от 24.11.1995 № 181-ФЗ «О социальной защите инвалидов в Российской Федерации»;</w:t>
      </w:r>
    </w:p>
    <w:p w:rsidR="00E42470" w:rsidRPr="00FB5974" w:rsidRDefault="00E42470" w:rsidP="00FB5974">
      <w:pPr>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E42470" w:rsidRPr="00FB5974" w:rsidRDefault="00E42470" w:rsidP="00FB5974">
      <w:pPr>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E42470" w:rsidRPr="00FB5974" w:rsidRDefault="00E42470" w:rsidP="00FB5974">
      <w:pPr>
        <w:autoSpaceDE w:val="0"/>
        <w:autoSpaceDN w:val="0"/>
        <w:adjustRightInd w:val="0"/>
        <w:spacing w:after="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Правила землепользования и застройки поселения Тейковского муниципального района, на территории которого испрашивается изменение вида разрешенного использования;</w:t>
      </w:r>
    </w:p>
    <w:p w:rsidR="00E42470" w:rsidRPr="00FB5974" w:rsidRDefault="00E42470" w:rsidP="00FB5974">
      <w:pPr>
        <w:widowControl w:val="0"/>
        <w:autoSpaceDE w:val="0"/>
        <w:autoSpaceDN w:val="0"/>
        <w:adjustRightInd w:val="0"/>
        <w:spacing w:after="80" w:line="240" w:lineRule="auto"/>
        <w:ind w:left="426" w:firstLine="720"/>
        <w:jc w:val="both"/>
        <w:rPr>
          <w:rFonts w:ascii="Times New Roman" w:eastAsia="Times New Roman" w:hAnsi="Times New Roman"/>
          <w:sz w:val="28"/>
          <w:szCs w:val="28"/>
          <w:lang w:eastAsia="ru-RU"/>
        </w:rPr>
      </w:pPr>
      <w:r w:rsidRPr="00FB5974">
        <w:rPr>
          <w:rFonts w:ascii="Times New Roman" w:eastAsia="Times New Roman" w:hAnsi="Times New Roman"/>
          <w:sz w:val="28"/>
          <w:szCs w:val="28"/>
          <w:lang w:eastAsia="ru-RU"/>
        </w:rPr>
        <w:t>- Устав Тейковского муниципального района.</w:t>
      </w:r>
    </w:p>
    <w:p w:rsidR="00E42470" w:rsidRPr="00FB5974" w:rsidRDefault="00E42470" w:rsidP="00FB5974">
      <w:pPr>
        <w:widowControl w:val="0"/>
        <w:autoSpaceDE w:val="0"/>
        <w:autoSpaceDN w:val="0"/>
        <w:adjustRightInd w:val="0"/>
        <w:spacing w:after="120" w:line="259" w:lineRule="auto"/>
        <w:ind w:left="426" w:firstLine="540"/>
        <w:jc w:val="both"/>
        <w:rPr>
          <w:rFonts w:ascii="Times New Roman" w:eastAsia="Times New Roman" w:hAnsi="Times New Roman"/>
          <w:sz w:val="28"/>
          <w:szCs w:val="28"/>
          <w:lang w:eastAsia="ru-RU"/>
        </w:rPr>
      </w:pPr>
      <w:r w:rsidRPr="00FB5974">
        <w:rPr>
          <w:rFonts w:ascii="Times New Roman" w:eastAsiaTheme="minorHAnsi" w:hAnsi="Times New Roman"/>
          <w:sz w:val="28"/>
          <w:szCs w:val="28"/>
        </w:rPr>
        <w:t xml:space="preserve">2.6. </w:t>
      </w:r>
      <w:r w:rsidRPr="00FB5974">
        <w:rPr>
          <w:rFonts w:ascii="Times New Roman" w:eastAsia="Times New Roman" w:hAnsi="Times New Roman"/>
          <w:sz w:val="28"/>
          <w:szCs w:val="28"/>
          <w:lang w:eastAsia="ru-RU"/>
        </w:rPr>
        <w:t>Исчерпывающий перечень документов, необходимых для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Предоставление муниципальной услуги осуществляется по результатам рассмотрения следующих документов:</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2.6.1. Заявления о предоставлении муниципальной услуги </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(Приложение 1).</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2.6.2. Копии документа, удостоверяющего личность Заявителя либо личность представителя Заявителя.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2.6.3. Копии документа, удостоверяющего правомочия представителя действовать от имени Заявителя.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2.6.4. Согласия всех правообладателей земельного участка или заинтересованных лиц, имеющих право пользования данным земельным участком, на изменение вида разрешенного использования земельного участка.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2.6.5. Копия свидетельства регистрации в ЕГРЮЛ (для юридических лиц).</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2.6.6. Копии правоустанавливающего документа на земельный участок или иного документа, подтверждающего право пользования земельным участком.</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2.6.7. Кадастрового паспорта земельного участка (кадастровой выписки на земельный участок по формам 1-6).</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2.6.8. Согласие на обработку персональных данных в случае, если заявление подается физическим лицом.</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2.7. Документы, указанные в подпунктах 2.6.1 – 2.6.5, 2.6.8 пункта 2.6 Заявитель представляет самостоятельно. Документы, указанные в подпунктах 2.6.6 и 2.6.7 пункта 2.6 не могут быть затребованы у Заявителя, при этом Заявитель вправе их представить вместе с заявлением о предоставлении муниципальной услуги.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2.8. Документы (их копии или сведения, содержащиеся в них), указанные в подпунктах 2.6.6 и 2.6.7 пункта 2.6 запрашиваются Отделом с использованием федеральной и региональной систем межведомственного электронного </w:t>
      </w:r>
      <w:r w:rsidRPr="00FB5974">
        <w:rPr>
          <w:rFonts w:ascii="Times New Roman" w:eastAsiaTheme="minorHAnsi" w:hAnsi="Times New Roman"/>
          <w:sz w:val="28"/>
          <w:szCs w:val="28"/>
        </w:rPr>
        <w:lastRenderedPageBreak/>
        <w:t>взаимодействия (или иным способом в случае невозможности использования указанной системы) в государственных органах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Ивановской области, муниципальными правовыми актами, если Заявитель не представил указанные документы самостоятельно.</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imes New Roman" w:hAnsi="Times New Roman"/>
          <w:sz w:val="28"/>
          <w:szCs w:val="28"/>
          <w:lang w:eastAsia="ru-RU"/>
        </w:rPr>
        <w:t xml:space="preserve">Документы, указанные в подпунктах </w:t>
      </w:r>
      <w:r w:rsidRPr="00FB5974">
        <w:rPr>
          <w:rFonts w:ascii="Times New Roman" w:eastAsiaTheme="minorHAnsi" w:hAnsi="Times New Roman"/>
          <w:sz w:val="28"/>
          <w:szCs w:val="28"/>
        </w:rPr>
        <w:t xml:space="preserve">2.6.6 и 2.6.7 </w:t>
      </w:r>
      <w:r w:rsidRPr="00FB5974">
        <w:rPr>
          <w:rFonts w:ascii="Times New Roman" w:eastAsia="Times New Roman" w:hAnsi="Times New Roman"/>
          <w:sz w:val="28"/>
          <w:szCs w:val="28"/>
          <w:lang w:eastAsia="ru-RU"/>
        </w:rPr>
        <w:t>пункта 2.6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2.9. Основания для отказа в приеме документов , необходимых для предоставления муниципальной услуги, отсутствуют.</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2.10. Основания для возврата Заявителю заявления и документов, необходимых для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2.10.1. Отсутствие или неточность в заполнении заявления о предоставлении муниципальной услуги информации.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2.10.2. Текст письменного обращения не поддается прочтению, в том числе фамилия/наименование физического/юридического лица и почтовый адрес Заявителя.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2.10.3. Заявление анонимного характера.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2.10.4. Подача документов с наличием повреждений, которые не позволяют однозначно истолковывать их содержание либо содержат исправления.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2.10.5. Отсутствие документов, указанных в п. 2.6 Регламента.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2.10.6. Подача документов неуполномоченным лицом.</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2.11. Возврат Заявителю заявления и документов, в случае наличия оснований для возврата, осуществляется в сроки, определенные в </w:t>
      </w:r>
      <w:hyperlink r:id="rId28" w:history="1">
        <w:r w:rsidRPr="00FB5974">
          <w:rPr>
            <w:rFonts w:ascii="Times New Roman" w:eastAsiaTheme="minorHAnsi" w:hAnsi="Times New Roman"/>
            <w:sz w:val="28"/>
            <w:szCs w:val="28"/>
          </w:rPr>
          <w:t>пункте 2.4.</w:t>
        </w:r>
      </w:hyperlink>
      <w:r w:rsidRPr="00FB5974">
        <w:rPr>
          <w:rFonts w:ascii="Times New Roman" w:eastAsiaTheme="minorHAnsi" w:hAnsi="Times New Roman"/>
          <w:sz w:val="28"/>
          <w:szCs w:val="28"/>
        </w:rPr>
        <w:t xml:space="preserve"> Регламента.</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2.12. Основаниями для отказа </w:t>
      </w:r>
      <w:r w:rsidRPr="00FB5974">
        <w:rPr>
          <w:rFonts w:ascii="Times New Roman" w:eastAsia="Times New Roman" w:hAnsi="Times New Roman"/>
          <w:sz w:val="28"/>
          <w:szCs w:val="28"/>
          <w:lang w:eastAsia="ru-RU"/>
        </w:rPr>
        <w:t>в изменении вида разрешенного использования земельного участка</w:t>
      </w:r>
      <w:r w:rsidRPr="00FB5974">
        <w:rPr>
          <w:rFonts w:ascii="Times New Roman" w:eastAsiaTheme="minorHAnsi" w:hAnsi="Times New Roman"/>
          <w:sz w:val="28"/>
          <w:szCs w:val="28"/>
        </w:rPr>
        <w:t xml:space="preserve"> являются: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2.12.1. Несоблюдение требований технических регламентов.</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2.12.2. Нарушение зоны эксплуатации линий инженерных коммуникаций;</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2.12.3. Несоответствие испрашиваемого вида разрешенного использования земельного участка правилам землепользования и застройки соответствующего поселения Тейковского муниципального района.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2.12.4. Нарушение прав третьих лиц.</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2.12.5. Расположение земельного участка в границах территории, для которой утвержден проект межевания территории, и проект межевания не предполагает изменение вида разрешенного использования данного участка (за исключением случаев, когда устанавливаемый новый вид разрешенного использования соответствует утвержденному проекту межевания территории).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lastRenderedPageBreak/>
        <w:t>2.13. Запрещается требовать от Заявителя: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2.13.2. Представления документов и информации, которые находятся в распоряжении государственных органов и подведомственных государственным органам организациях. Заявитель вправе представить указанные документы и информацию в Администрацию по собственной инициативе.</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2.13.3.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организации, за исключением случаев получения услуг и получения документов и информации, предоставляемых в результате предоставления таких услуг, включенных в перечни, указанные в ч. 1 ст. 9 Федерального закона от 27.07.2010 № 210-ФЗ «Об организации предоставления государственных и муниципальных услуг».</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2.14. Ответственность за достоверность представленных сведений и документов несет Заявитель.</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Отдел вправе проверять представленные Заявителем сведения и документы путем направления обращений в органы государственной власти, органы местного самоуправления, должностным лицам, предприятиям, учреждениям и организациям.</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2.15. Муниципальная услуга предоставляется на безвозмездной основе.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2.16. Максимальный срок ожидания в очереди при подаче запроса о предоставлении муниципальной услуги и при получении результата – 15 минут.</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2.17. Требования к месту предоставления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Помещение оборудуется вывеской (табличкой), содержащей информацию о полном наименовании Отдела, предоставляющего муниципальную услугу.        </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Информационная табличка размещается рядом с входом так, чтобы ее хорошо видели посетители.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Место предоставления муниципальной услуги оборудуется: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 информационными стендами;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 местами для сидения и написания заявлений.</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Рабочее место специалиста Отдела оборудуется необходимой функциональной мебелью, оргтехникой и телефонной связью, доступом к сети Интернет.</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В помещении для предоставления муниципальной услуги предусматривается оборудование доступных мест общественного пользования и размещения, </w:t>
      </w:r>
      <w:r w:rsidRPr="00FB5974">
        <w:rPr>
          <w:rFonts w:ascii="Times New Roman" w:eastAsiaTheme="minorHAnsi" w:hAnsi="Times New Roman"/>
          <w:sz w:val="28"/>
          <w:szCs w:val="28"/>
        </w:rPr>
        <w:lastRenderedPageBreak/>
        <w:t>ожидание предполагается в оборудованном местами для сидения коридоре перед помещением, где предоставляется муниципальная услуга.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Требования к помещению МФЦ установлены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и включают в себя мероприятия по обеспечению доступности получения государственных и муниципальных услуг для инвалидов.</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2.18. Показатели доступности и качества муниципальной услуги.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2.18.1. Показателями доступности муниципальной услуги являются: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простота и ясность изложения информационных документов;</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наличие различных каналов получения информации о предоставлении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короткое время ожидания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удобный график работы органа, осуществляющего предоставление муниципальной услуги.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2.18.2. Показателями качества муниципальной услуги являются: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точность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профессиональная подготовка специалистов Отдела;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строгое соблюдение сроков предоставления муниципальной услуги.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2.19. На официальном сайте Администрации, а также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текст Регламента (полная версия – на Интернет-сайте, извлечения – на информационном стенде);</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перечень документов, необходимых для предоставления муниципальной услуги, и требования, предъявляемые к этим документам;</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место и режим приема Заявителей;</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информация о сроках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основания для возврата заявления и документов, необходимых для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основания для отказа в предоставлении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порядок информирования о ходе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порядок получения консультаций;</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порядок обжалования решений, действий или бездействия должностных лиц, предоставляющих муниципальную услугу.</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На Порталах и в МФЦ размещается следующая информация о предоставлении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график работы специалистов Отдела;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перечень документов, предоставляемых получателем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образцы заполнения форм документов для получения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lastRenderedPageBreak/>
        <w:t>- перечень нормативных правовых актов, регламентирующих предоставление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порядок обжалования решений, действий или бездействия должностных лиц, предоставляющих муниципальную услугу.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2.20. Информирование и консультирование Заявителей:</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2.20.1. Информирование Заявителей о процедуре предоставления муниципальной услуги может осуществляться в устной (на личном приеме и по телефону) и в письменной формах.</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2.20.2. По телефону предоставляется информация по следующим вопросам:</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 о месте нахождения Отдела;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 о графике работы специалистов Отдела;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 о перечне документов, необходимых для получения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Ответ на телефонный звонок должен также содержать: наименование соответствующего структурного подразделения, фамилию, имя, отчество и должность лица, принявшего телефонный звонок.</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Иная информация по предоставлению муниципальной услуги предоставляется при личном и письменном обращениях.</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Ответы на письменные обращения по вопросам информирования  о процедуре предоставления муниципальной услуги направляются почтой в адрес Заявителя либо выдаются на руки в срок, не превышающий 30 дней с даты их регистрации в Администрации.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2.20.3. Максимальный срок выполнения административной процедуры по консультированию и информированию:</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устно и по телефону – 15 минут;</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посредством электронной почты в срок, указанный в пункте 2.4. Регламента.</w:t>
      </w:r>
    </w:p>
    <w:p w:rsidR="00E42470" w:rsidRPr="00FB5974" w:rsidRDefault="00E42470" w:rsidP="00FB5974">
      <w:pPr>
        <w:spacing w:after="0" w:line="276" w:lineRule="auto"/>
        <w:ind w:left="426"/>
        <w:jc w:val="both"/>
        <w:rPr>
          <w:rFonts w:ascii="Times New Roman" w:eastAsiaTheme="minorHAnsi" w:hAnsi="Times New Roman"/>
          <w:sz w:val="28"/>
          <w:szCs w:val="28"/>
        </w:rPr>
      </w:pPr>
    </w:p>
    <w:p w:rsidR="00E42470" w:rsidRPr="00FB5974" w:rsidRDefault="00E42470" w:rsidP="00FB5974">
      <w:pPr>
        <w:spacing w:after="0" w:line="276" w:lineRule="auto"/>
        <w:ind w:left="426"/>
        <w:jc w:val="both"/>
        <w:rPr>
          <w:rFonts w:ascii="Times New Roman" w:eastAsiaTheme="minorHAnsi" w:hAnsi="Times New Roman"/>
          <w:sz w:val="28"/>
          <w:szCs w:val="28"/>
        </w:rPr>
      </w:pPr>
    </w:p>
    <w:p w:rsidR="00E42470" w:rsidRPr="00FB5974" w:rsidRDefault="00E42470" w:rsidP="00FB5974">
      <w:pPr>
        <w:spacing w:after="12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42470" w:rsidRPr="00FB5974" w:rsidRDefault="00E42470" w:rsidP="00FB5974">
      <w:pPr>
        <w:spacing w:after="0" w:line="276" w:lineRule="auto"/>
        <w:ind w:left="426"/>
        <w:rPr>
          <w:rFonts w:ascii="Times New Roman" w:eastAsiaTheme="minorHAnsi" w:hAnsi="Times New Roman"/>
          <w:sz w:val="28"/>
          <w:szCs w:val="28"/>
        </w:rPr>
      </w:pPr>
      <w:r w:rsidRPr="00FB5974">
        <w:rPr>
          <w:rFonts w:ascii="Times New Roman" w:eastAsiaTheme="minorHAnsi" w:hAnsi="Times New Roman"/>
          <w:sz w:val="28"/>
          <w:szCs w:val="28"/>
        </w:rPr>
        <w:t xml:space="preserve">           3.1. Предоставление муниципальной услуги включает в себя следующие административные процедуры:</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прием, регистрация и визирование заявления о предоставлении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проведение проверки комплектности и корректности представленной документации, заказ документов, указанных в п. 2.8 путем межведомственного взаимодействия в соответствующих органах и организациях;</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lastRenderedPageBreak/>
        <w:t>- направление заявления с полным пакетом документов в комиссию по вопросам градостроительной деятельности администрации Тейковского муниципального района (далее – Комиссия) на рассмотрение ;</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рассмотрение Комиссией заявления и приложенных к нему документов и направление протокола заседания в Отдел для подготовки проекта постановления об изменении вида разрешенного использования земельного участка либо письма об отказе в предоставлении муниципальной услуги ;</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согласование и подписание проекта постановления либо письма об отказе в предоставлении муниципальной услуги главой Тейковского муниципального района;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выдача результата муниципальной услуги Заявителю.</w:t>
      </w:r>
    </w:p>
    <w:p w:rsidR="00E42470" w:rsidRPr="00FB5974" w:rsidRDefault="00E42470" w:rsidP="00FB5974">
      <w:pPr>
        <w:spacing w:after="0" w:line="276" w:lineRule="auto"/>
        <w:ind w:left="426"/>
        <w:jc w:val="both"/>
        <w:rPr>
          <w:rFonts w:ascii="Times New Roman" w:eastAsiaTheme="minorHAnsi" w:hAnsi="Times New Roman"/>
          <w:b/>
          <w:i/>
          <w:iCs/>
          <w:sz w:val="28"/>
          <w:szCs w:val="28"/>
        </w:rPr>
      </w:pPr>
      <w:r w:rsidRPr="00FB5974">
        <w:rPr>
          <w:rFonts w:ascii="Times New Roman" w:eastAsiaTheme="minorHAnsi" w:hAnsi="Times New Roman"/>
          <w:sz w:val="28"/>
          <w:szCs w:val="28"/>
        </w:rPr>
        <w:t xml:space="preserve">            Описание последовательности прохождения процедуры предоставления муниципальной услуги представлено в виде блок-схемы (приложение № 3 к Регламенту).</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 Прием, регистрация и визирование заявления о предоставлении муниципальной услуги, поступившего от Заявителя.</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bCs/>
          <w:sz w:val="28"/>
          <w:szCs w:val="28"/>
        </w:rPr>
        <w:t xml:space="preserve">3.2.1. </w:t>
      </w:r>
      <w:r w:rsidRPr="00FB5974">
        <w:rPr>
          <w:rFonts w:ascii="Times New Roman" w:eastAsiaTheme="minorHAnsi" w:hAnsi="Times New Roman"/>
          <w:sz w:val="28"/>
          <w:szCs w:val="28"/>
        </w:rPr>
        <w:t>Основанием для начала процедуры предоставления муниципальной услуги является обращение Заявителя с заявлением о предоставлении муниципальной услуги.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3.2.1.1. Ответственным за  регистрацию заявления о предоставлении муниципальной услуги является специалист приемной Администрации.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Заявление о предоставлении муниципальной услуги подлежит регистрации в общем порядке регистрации входящей корреспонденции Администрации.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3.2.1.2. Перечень документов, предоставляемых Заявителем в целях получения муниципальной услуги, а также требования к их оформлению определяются в соответствии с пунктами 2.6-2.8 Регламента.</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3.2.2. Особенности выполнения административных процедур в электронной форме.</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3.2.2.1. Заявитель вправе подать заявление о предоставлении муниципальной услуги в электронном виде через Порталы. К заявлению может быть приложен установленный пакет документов.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3.2.2.2. Все документы, прилагаемые к заявлению, при подаче через Порталы должны быть подписаны усиленной квалифицированной электронной подписью.</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3.2.2.3.</w:t>
      </w:r>
      <w:r w:rsidRPr="00FB5974">
        <w:rPr>
          <w:rFonts w:ascii="Times New Roman" w:eastAsia="Times New Roman" w:hAnsi="Times New Roman"/>
          <w:sz w:val="28"/>
          <w:szCs w:val="28"/>
          <w:lang w:eastAsia="ru-RU"/>
        </w:rPr>
        <w:t xml:space="preserve"> </w:t>
      </w:r>
      <w:r w:rsidRPr="00FB5974">
        <w:rPr>
          <w:rFonts w:ascii="Times New Roman" w:eastAsiaTheme="minorHAnsi" w:hAnsi="Times New Roman"/>
          <w:sz w:val="28"/>
          <w:szCs w:val="28"/>
        </w:rPr>
        <w:t>В случае подачи через Порталы заявления о предоставлении муниципальной услуги без полного пакета прилагаемых документов, Заявитель предоставляет установленный пакет документов в Отдел лично. В этом случае датой подачи заявления будет считаться дата предоставления Заявителем полного пакета документов.</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3.2.3. Особенности выполнения административных процедур в многофункциональных центрах.</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lastRenderedPageBreak/>
        <w:t xml:space="preserve">3.2.3.1. Заявитель вправе подать заявление о предоставлении муниципальной услуги через МФЦ. К заявлению может быть приложен установленный пакет документов.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3.2.3.2. Сотрудник МФЦ не позднее 1 рабочего дня после приема Заявления и прилагаемых документов представляет их по оформленной в установленном порядке описи в Администрацию для рассмотрения по существу. </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3.2.4. Ответственным за  регистрацию заявления о предоставлении муниципальной услуги является специалист приемной Администрации.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Заявление о предоставлении муниципальной услуги подлежит регистрации в общем порядке регистрации входящей корреспонденции Администрации.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3.2.5. Зарегистрированное заявление направляется специалистом приемной Администрации главе Тейковского муниципального района для визирования.</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3.3. Проведение проверки комплектности и корректности представленной документации, заказ документов, указанных в п. 2.8 путем межведомственного взаимодействия в соответствующих органах и организациях.</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3.3.1. Завизированное заявление поступает в Отдел для рассмотрения.</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3.3.2. Специалист Отдела осуществляет проверку наличия обстоятельств, предусмотренных подпунктами 2.10.1 - 2.10.4 пункта 2.10 Регламента, и, в случае наличия указанных обстоятельств, осуществляет возврат Заявителю заявления и приложенных к нему документов.</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3.3.3. В случае отсутствия обстоятельств, предусмотренных подпунктами 2.10.1 - 2.10.4 пункта 2.10, специалист Отдела осуществляет проверку комплектности предоставленных документов и осуществляет, в случае необходимости, подготовку и направление с использованием федеральной и региональной систем межведомственного электронного взаимодействия запросов в Федеральную службу государственной регистрации, кадастра и картографии и в Комитет Ивановской области по государственной охране объектов культурного наследия на получение необходимой информации.</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3.3.4.</w:t>
      </w:r>
      <w:r w:rsidRPr="00FB5974">
        <w:rPr>
          <w:rFonts w:ascii="Times New Roman" w:eastAsia="Times New Roman" w:hAnsi="Times New Roman"/>
          <w:sz w:val="28"/>
          <w:szCs w:val="28"/>
          <w:lang w:eastAsia="ru-RU"/>
        </w:rPr>
        <w:t xml:space="preserve"> </w:t>
      </w:r>
      <w:r w:rsidRPr="00FB5974">
        <w:rPr>
          <w:rFonts w:ascii="Times New Roman" w:eastAsiaTheme="minorHAnsi" w:hAnsi="Times New Roman"/>
          <w:sz w:val="28"/>
          <w:szCs w:val="28"/>
        </w:rPr>
        <w:t>При получении ответов на запросы, направленные с использованием федеральной и региональной систем межведомственного электронного взаимодействия, специалист Отдела осуществляет проверку наличия обстоятельств, предусмотренных подпунктами 2.10.5 и 2.10.6 пункта 2.10 Регламента, и, в случае наличия указанных обстоятельств, осуществляет возврат Заявителю заявления и приложенных к нему документов.</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3.4. В случае отсутствия обстоятельств, предусмотренных подпунктами 2.10.5 и 2.10.6 пункта 2.10 Регламента, специалист Отдела подготавливает пакет документов  для передачи их в Комиссию на рассмотрение по существу.</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3.5. По итогам рассмотрения Комиссией заявления и приложенных к нему документов составляется протокол и направляется в Отдел для подготовки проекта постановления об изменении вида разрешенного использования </w:t>
      </w:r>
      <w:r w:rsidRPr="00FB5974">
        <w:rPr>
          <w:rFonts w:ascii="Times New Roman" w:eastAsiaTheme="minorHAnsi" w:hAnsi="Times New Roman"/>
          <w:sz w:val="28"/>
          <w:szCs w:val="28"/>
        </w:rPr>
        <w:lastRenderedPageBreak/>
        <w:t>земельного участка либо письма об отказе в предоставлении муниципальной услуги с указанием причин такого отказа.</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3.5.1.</w:t>
      </w:r>
      <w:r w:rsidRPr="00FB5974">
        <w:rPr>
          <w:rFonts w:ascii="Times New Roman" w:eastAsiaTheme="minorHAnsi" w:hAnsi="Times New Roman"/>
          <w:color w:val="646464"/>
          <w:sz w:val="28"/>
          <w:szCs w:val="28"/>
          <w:shd w:val="clear" w:color="auto" w:fill="FFFFFF"/>
        </w:rPr>
        <w:t xml:space="preserve"> </w:t>
      </w:r>
      <w:r w:rsidRPr="00FB5974">
        <w:rPr>
          <w:rFonts w:ascii="Times New Roman" w:eastAsiaTheme="minorHAnsi" w:hAnsi="Times New Roman"/>
          <w:sz w:val="28"/>
          <w:szCs w:val="28"/>
        </w:rPr>
        <w:t>В случае принятия комиссией решения о необходимости проведения публичных слушаний по вопросу изменения вида разрешенного использования земельного участка на вид, не предусматривающий жилищное строительство, на основании протокола заседания Комиссии специалист Отдела подготавливает проект распоряжения главы Тейковского муниципального района о проведении публичных слушаний.</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3.5.2. На основании распоряжения главы Тейковского муниципального района Комиссия проводит организационно-подготовительную работу по проведению публичных слушаний по вопросу установления или изменения вида разрешенного использования земельного участка на вид, не предусматривающий жилищное строительство, совместно с администрацией поселения, на территории которого расположен рассматриваемый земельный участок.</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Срок проведения публичных слушаний устанавливается в соответствии с Уставом соответствующего поселения.</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3.5.3. На основании заключения о результатах публичных слушаний по вопросу изменения вида разрешенного использования земельного участка на вид, не предусматривающий жилищное строительство, специалистом Отдела подготавливается проект постановления об изменении вида разрешенного использования земельного участка либо письмо об отказе в предоставлении муниципальной услуги с указанием причин такого отказа.</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3.6. Подготовленный проект постановления об изменении вида разрешенного использования земельного участка либо письмо об отказе в предоставлении муниципальной услуги направляется главе Тейковского муниципального района для согласования и подписания.</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3.7. Постановление Администрации об изменении вида разрешенного использования земельного участка либо письмо об отказе в предоставлении муниципальной услуги изготавливается в двух экземплярах, подлежит регистрации в соответствии с существующими правилами документооборота, после чего один экземпляр выдается заявителю.</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Факт выдачи результата Заявителю подтверждается записью в журнале регистрации Отдела с подписью Заявителя.</w:t>
      </w:r>
    </w:p>
    <w:p w:rsidR="00DB544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3.8. Второй экземпляр результата муниципальной услуги остается в</w:t>
      </w:r>
      <w:r w:rsidR="00FB5974">
        <w:rPr>
          <w:rFonts w:ascii="Times New Roman" w:eastAsiaTheme="minorHAnsi" w:hAnsi="Times New Roman"/>
          <w:sz w:val="28"/>
          <w:szCs w:val="28"/>
        </w:rPr>
        <w:t xml:space="preserve"> Отделе для архивного хранения.</w:t>
      </w:r>
    </w:p>
    <w:p w:rsidR="00E42470" w:rsidRDefault="00E42470" w:rsidP="00FB5974">
      <w:pPr>
        <w:spacing w:after="0" w:line="276" w:lineRule="auto"/>
        <w:ind w:left="426" w:firstLine="709"/>
        <w:jc w:val="both"/>
        <w:rPr>
          <w:rFonts w:ascii="Times New Roman" w:eastAsiaTheme="minorHAnsi" w:hAnsi="Times New Roman"/>
          <w:sz w:val="28"/>
          <w:szCs w:val="28"/>
        </w:rPr>
      </w:pPr>
    </w:p>
    <w:p w:rsidR="00FB5974" w:rsidRDefault="00FB5974" w:rsidP="00FB5974">
      <w:pPr>
        <w:spacing w:after="0" w:line="276" w:lineRule="auto"/>
        <w:ind w:left="426" w:firstLine="709"/>
        <w:jc w:val="both"/>
        <w:rPr>
          <w:rFonts w:ascii="Times New Roman" w:eastAsiaTheme="minorHAnsi" w:hAnsi="Times New Roman"/>
          <w:sz w:val="28"/>
          <w:szCs w:val="28"/>
        </w:rPr>
      </w:pPr>
    </w:p>
    <w:p w:rsidR="00FB5974" w:rsidRDefault="00FB5974" w:rsidP="00FB5974">
      <w:pPr>
        <w:spacing w:after="0" w:line="276" w:lineRule="auto"/>
        <w:ind w:left="426" w:firstLine="709"/>
        <w:jc w:val="both"/>
        <w:rPr>
          <w:rFonts w:ascii="Times New Roman" w:eastAsiaTheme="minorHAnsi" w:hAnsi="Times New Roman"/>
          <w:sz w:val="28"/>
          <w:szCs w:val="28"/>
        </w:rPr>
      </w:pPr>
    </w:p>
    <w:p w:rsidR="00FB5974" w:rsidRDefault="00FB5974" w:rsidP="00FB5974">
      <w:pPr>
        <w:spacing w:after="0" w:line="276" w:lineRule="auto"/>
        <w:ind w:left="426" w:firstLine="709"/>
        <w:jc w:val="both"/>
        <w:rPr>
          <w:rFonts w:ascii="Times New Roman" w:eastAsiaTheme="minorHAnsi" w:hAnsi="Times New Roman"/>
          <w:sz w:val="28"/>
          <w:szCs w:val="28"/>
        </w:rPr>
      </w:pPr>
    </w:p>
    <w:p w:rsidR="00FB5974" w:rsidRDefault="00FB5974" w:rsidP="00FB5974">
      <w:pPr>
        <w:spacing w:after="0" w:line="276" w:lineRule="auto"/>
        <w:ind w:left="426" w:firstLine="709"/>
        <w:jc w:val="both"/>
        <w:rPr>
          <w:rFonts w:ascii="Times New Roman" w:eastAsiaTheme="minorHAnsi" w:hAnsi="Times New Roman"/>
          <w:sz w:val="28"/>
          <w:szCs w:val="28"/>
        </w:rPr>
      </w:pPr>
    </w:p>
    <w:p w:rsidR="00FB5974" w:rsidRDefault="00FB5974" w:rsidP="00FB5974">
      <w:pPr>
        <w:spacing w:after="0" w:line="276" w:lineRule="auto"/>
        <w:ind w:left="426" w:firstLine="709"/>
        <w:jc w:val="both"/>
        <w:rPr>
          <w:rFonts w:ascii="Times New Roman" w:eastAsiaTheme="minorHAnsi" w:hAnsi="Times New Roman"/>
          <w:sz w:val="28"/>
          <w:szCs w:val="28"/>
        </w:rPr>
      </w:pPr>
    </w:p>
    <w:p w:rsidR="00FB5974" w:rsidRPr="00FB5974" w:rsidRDefault="00FB5974" w:rsidP="00FB5974">
      <w:pPr>
        <w:spacing w:after="0" w:line="276" w:lineRule="auto"/>
        <w:ind w:left="426" w:firstLine="709"/>
        <w:jc w:val="both"/>
        <w:rPr>
          <w:rFonts w:ascii="Times New Roman" w:eastAsiaTheme="minorHAnsi" w:hAnsi="Times New Roman"/>
          <w:sz w:val="28"/>
          <w:szCs w:val="28"/>
        </w:rPr>
      </w:pPr>
    </w:p>
    <w:p w:rsidR="00E42470" w:rsidRPr="00FB5974" w:rsidRDefault="00E42470" w:rsidP="00FB5974">
      <w:pPr>
        <w:spacing w:after="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4. Формы контроля за исполнением</w:t>
      </w:r>
    </w:p>
    <w:p w:rsidR="00E42470" w:rsidRPr="00FB5974" w:rsidRDefault="00E42470" w:rsidP="00FB5974">
      <w:pPr>
        <w:spacing w:after="12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административного регламента</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4.1. Текущий контроль за соблюдением и исполнением ответственными специалистами Отдела последовательности действий, определенных настоящим Регламентом, осуществляется заместителем главы Администрации, начальником управления координации жилищно-коммунального, дорожного хозяйства и градостроительства.</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4.2. Специалисты Отдела,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Регламентом.</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должностных лиц.</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w:t>
      </w:r>
      <w:r w:rsidR="00FB5974">
        <w:rPr>
          <w:rFonts w:ascii="Times New Roman" w:eastAsiaTheme="minorHAnsi" w:hAnsi="Times New Roman"/>
          <w:sz w:val="28"/>
          <w:szCs w:val="28"/>
        </w:rPr>
        <w:t>тельством Российской Федерации.</w:t>
      </w:r>
    </w:p>
    <w:p w:rsidR="00E42470" w:rsidRPr="00FB5974" w:rsidRDefault="00E42470" w:rsidP="00FB5974">
      <w:pPr>
        <w:spacing w:after="0" w:line="276" w:lineRule="auto"/>
        <w:ind w:left="426"/>
        <w:jc w:val="center"/>
        <w:rPr>
          <w:rFonts w:ascii="Times New Roman" w:eastAsiaTheme="minorHAnsi" w:hAnsi="Times New Roman"/>
          <w:b/>
          <w:bCs/>
          <w:sz w:val="28"/>
          <w:szCs w:val="28"/>
        </w:rPr>
      </w:pPr>
    </w:p>
    <w:p w:rsidR="00E42470" w:rsidRPr="00FB5974" w:rsidRDefault="00E42470" w:rsidP="00FB5974">
      <w:pPr>
        <w:spacing w:after="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 xml:space="preserve">5. Досудебный  порядок обжалования решений и действий </w:t>
      </w:r>
    </w:p>
    <w:p w:rsidR="00E42470" w:rsidRPr="00FB5974" w:rsidRDefault="00E42470" w:rsidP="00FB5974">
      <w:pPr>
        <w:spacing w:after="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(бездействия) органа, предоставляющего муниципальную услугу,</w:t>
      </w:r>
    </w:p>
    <w:p w:rsidR="00E42470" w:rsidRPr="00FB5974" w:rsidRDefault="00E42470" w:rsidP="00FB5974">
      <w:pPr>
        <w:spacing w:after="120" w:line="276" w:lineRule="auto"/>
        <w:ind w:left="426"/>
        <w:jc w:val="center"/>
        <w:rPr>
          <w:rFonts w:ascii="Times New Roman" w:eastAsiaTheme="minorHAnsi" w:hAnsi="Times New Roman"/>
          <w:b/>
          <w:bCs/>
          <w:sz w:val="28"/>
          <w:szCs w:val="28"/>
        </w:rPr>
      </w:pPr>
      <w:r w:rsidRPr="00FB5974">
        <w:rPr>
          <w:rFonts w:ascii="Times New Roman" w:eastAsiaTheme="minorHAnsi" w:hAnsi="Times New Roman"/>
          <w:b/>
          <w:bCs/>
          <w:sz w:val="28"/>
          <w:szCs w:val="28"/>
        </w:rPr>
        <w:t>а также должностных лиц или муниципальных служащих</w:t>
      </w:r>
    </w:p>
    <w:p w:rsidR="00E42470" w:rsidRPr="00FB5974" w:rsidRDefault="00E42470" w:rsidP="00FB5974">
      <w:pPr>
        <w:spacing w:after="0" w:line="276" w:lineRule="auto"/>
        <w:ind w:left="426"/>
        <w:jc w:val="both"/>
        <w:rPr>
          <w:rFonts w:ascii="Times New Roman" w:eastAsiaTheme="minorHAnsi" w:hAnsi="Times New Roman"/>
          <w:b/>
          <w:bCs/>
          <w:sz w:val="28"/>
          <w:szCs w:val="28"/>
        </w:rPr>
      </w:pPr>
      <w:r w:rsidRPr="00FB5974">
        <w:rPr>
          <w:rFonts w:ascii="Times New Roman" w:eastAsiaTheme="minorHAnsi" w:hAnsi="Times New Roman"/>
          <w:sz w:val="28"/>
          <w:szCs w:val="28"/>
        </w:rPr>
        <w:t xml:space="preserve">          5.1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нарушение срока регистрации заявления о предоставлении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нарушение срока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правовыми актами Тейковского муниципального района для предоставления муниципальной услуги, а также несоблюдение иных запретов, предусмотренных п. 2.12 Регламента;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правовыми актами Тейковского муниципального района для предоставления муниципальной услуги;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правовыми актами Тейковского муниципального района;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правовыми актами Тейковского муниципального района;</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отказ должностного лица (муниципального служащего),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5.2 Жалоба на специалистов Отдела подается на имя заместителя главы Администрации, начальника управления координации жилищно-коммунального дорожного хозяйства и градостроительства, либо на имя главы Тейковского муниципального района, в органы государственной власти, в прокуратуру.</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5.3. Жалоба должна содержать:</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1) наименование органа, предоставляющего муниципальную услугу, ФИО должностного лица (муниципального служащего), решения и действия (бездействие) которых обжалуются;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3) сведения об обжалуемых решениях и действиях (бездействии) должностного лица (муниципального служащего);</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4) доводы, на основании которых Заявитель не согласен с решением и действием (бездействием) должностного лица (муниципального служащего). Заявителем могут быть представлены документы либо их копии (при наличии), подтверждающие его доводы.</w:t>
      </w:r>
    </w:p>
    <w:p w:rsidR="00E42470" w:rsidRPr="00FB5974" w:rsidRDefault="00E42470" w:rsidP="00FB5974">
      <w:pPr>
        <w:spacing w:after="0" w:line="276" w:lineRule="auto"/>
        <w:ind w:left="426" w:firstLine="709"/>
        <w:jc w:val="both"/>
        <w:rPr>
          <w:rFonts w:ascii="Times New Roman" w:eastAsiaTheme="minorHAnsi" w:hAnsi="Times New Roman"/>
          <w:sz w:val="28"/>
          <w:szCs w:val="28"/>
        </w:rPr>
      </w:pPr>
      <w:r w:rsidRPr="00FB5974">
        <w:rPr>
          <w:rFonts w:ascii="Times New Roman" w:eastAsiaTheme="minorHAnsi" w:hAnsi="Times New Roman"/>
          <w:sz w:val="28"/>
          <w:szCs w:val="28"/>
        </w:rPr>
        <w:t>5.4. Жалоба подается в письменной форме, на бумажном носителе в адрес Администрации, в электронной форме, либо при личном приеме Заявителя.</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Жалоба подлежит рассмотрению в течение пятнадцати дней со дня ее регистрации в Администрации в порядке, предусмотренном Федеральным законом от 02.05.2006 № 59-ФЗ «О порядке рассмотрения обращений граждан Российской Федерации».</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По результатам рассмотрения жалобы должностное лицо (муниципальный служащий) Администрации принимает одно из следующих решений:</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lastRenderedPageBreak/>
        <w:t xml:space="preserve">     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2) отказывает в удовлетворении жалобы.</w:t>
      </w:r>
    </w:p>
    <w:p w:rsidR="00E42470" w:rsidRPr="00FB5974" w:rsidRDefault="00E42470" w:rsidP="00FB5974">
      <w:pPr>
        <w:spacing w:after="0" w:line="276" w:lineRule="auto"/>
        <w:ind w:left="426"/>
        <w:jc w:val="both"/>
        <w:rPr>
          <w:rFonts w:ascii="Times New Roman" w:eastAsiaTheme="minorHAnsi" w:hAnsi="Times New Roman"/>
          <w:sz w:val="28"/>
          <w:szCs w:val="28"/>
        </w:rPr>
      </w:pPr>
      <w:r w:rsidRPr="00FB5974">
        <w:rPr>
          <w:rFonts w:ascii="Times New Roman" w:eastAsiaTheme="minorHAnsi" w:hAnsi="Times New Roman"/>
          <w:sz w:val="28"/>
          <w:szCs w:val="28"/>
        </w:rPr>
        <w:t xml:space="preserve">     Не позднее дня, следующего за днем принятия решения об удовлетворении жалобы, либо об отказе в удовлетворении жалобы,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E42470" w:rsidRPr="00E42470" w:rsidRDefault="00E42470" w:rsidP="00FB5974">
      <w:pPr>
        <w:spacing w:after="0" w:line="276" w:lineRule="auto"/>
        <w:rPr>
          <w:rFonts w:ascii="Times New Roman" w:eastAsiaTheme="minorHAnsi" w:hAnsi="Times New Roman"/>
          <w:sz w:val="24"/>
          <w:szCs w:val="24"/>
        </w:rPr>
      </w:pPr>
    </w:p>
    <w:p w:rsidR="00E42470" w:rsidRDefault="00E42470"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Pr="00E42470" w:rsidRDefault="00FB5974" w:rsidP="00E42470">
      <w:pPr>
        <w:spacing w:after="0" w:line="276" w:lineRule="auto"/>
        <w:jc w:val="right"/>
        <w:rPr>
          <w:rFonts w:ascii="Times New Roman" w:eastAsiaTheme="minorHAnsi" w:hAnsi="Times New Roman"/>
          <w:sz w:val="24"/>
          <w:szCs w:val="24"/>
        </w:rPr>
      </w:pPr>
    </w:p>
    <w:p w:rsidR="00E42470" w:rsidRPr="00E42470" w:rsidRDefault="00E42470" w:rsidP="00E42470">
      <w:pPr>
        <w:spacing w:after="0" w:line="276" w:lineRule="auto"/>
        <w:jc w:val="right"/>
        <w:rPr>
          <w:rFonts w:ascii="Times New Roman" w:eastAsiaTheme="minorHAnsi" w:hAnsi="Times New Roman"/>
          <w:sz w:val="24"/>
          <w:szCs w:val="24"/>
        </w:rPr>
      </w:pPr>
      <w:r w:rsidRPr="00E42470">
        <w:rPr>
          <w:rFonts w:ascii="Times New Roman" w:eastAsiaTheme="minorHAnsi" w:hAnsi="Times New Roman"/>
          <w:sz w:val="24"/>
          <w:szCs w:val="24"/>
        </w:rPr>
        <w:t>Приложение № 1</w:t>
      </w:r>
    </w:p>
    <w:p w:rsidR="00E42470" w:rsidRPr="00E42470" w:rsidRDefault="00E42470" w:rsidP="00E42470">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jc w:val="right"/>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t>Главе Тейковского</w:t>
      </w:r>
    </w:p>
    <w:p w:rsidR="00E42470" w:rsidRPr="00E42470" w:rsidRDefault="00E42470" w:rsidP="00E42470">
      <w:pPr>
        <w:widowControl w:val="0"/>
        <w:autoSpaceDE w:val="0"/>
        <w:autoSpaceDN w:val="0"/>
        <w:adjustRightInd w:val="0"/>
        <w:spacing w:after="0" w:line="240" w:lineRule="auto"/>
        <w:jc w:val="right"/>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t>муниципального района</w:t>
      </w:r>
    </w:p>
    <w:p w:rsidR="00E42470" w:rsidRPr="00E42470" w:rsidRDefault="00E42470" w:rsidP="00E42470">
      <w:pPr>
        <w:widowControl w:val="0"/>
        <w:autoSpaceDE w:val="0"/>
        <w:autoSpaceDN w:val="0"/>
        <w:adjustRightInd w:val="0"/>
        <w:spacing w:after="0" w:line="240" w:lineRule="auto"/>
        <w:jc w:val="right"/>
        <w:rPr>
          <w:rFonts w:ascii="Times New Roman" w:eastAsia="Times New Roman" w:hAnsi="Times New Roman"/>
          <w:color w:val="FF0000"/>
          <w:sz w:val="24"/>
          <w:szCs w:val="24"/>
          <w:lang w:eastAsia="ru-RU"/>
        </w:rPr>
      </w:pPr>
    </w:p>
    <w:p w:rsidR="00E42470" w:rsidRPr="00E42470" w:rsidRDefault="00E42470" w:rsidP="008F34B5">
      <w:pPr>
        <w:widowControl w:val="0"/>
        <w:autoSpaceDE w:val="0"/>
        <w:autoSpaceDN w:val="0"/>
        <w:adjustRightInd w:val="0"/>
        <w:spacing w:after="0" w:line="240" w:lineRule="auto"/>
        <w:ind w:left="426"/>
        <w:jc w:val="right"/>
        <w:rPr>
          <w:rFonts w:ascii="Times New Roman" w:eastAsia="Times New Roman" w:hAnsi="Times New Roman"/>
          <w:color w:val="FF0000"/>
          <w:sz w:val="24"/>
          <w:szCs w:val="24"/>
          <w:lang w:eastAsia="ru-RU"/>
        </w:rPr>
      </w:pPr>
    </w:p>
    <w:p w:rsidR="00E42470" w:rsidRPr="00E42470" w:rsidRDefault="00E42470" w:rsidP="008F34B5">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t>ЗАЯВЛЕНИЕ</w:t>
      </w:r>
    </w:p>
    <w:p w:rsidR="00E42470" w:rsidRPr="00E42470" w:rsidRDefault="00E42470" w:rsidP="008F34B5">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t>об изменении вида разрешенного использования земельного участка</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О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далее – Заявитель)</w:t>
      </w:r>
    </w:p>
    <w:p w:rsidR="00E42470" w:rsidRPr="00E42470" w:rsidRDefault="00E42470" w:rsidP="008F34B5">
      <w:pPr>
        <w:widowControl w:val="0"/>
        <w:autoSpaceDE w:val="0"/>
        <w:autoSpaceDN w:val="0"/>
        <w:adjustRightInd w:val="0"/>
        <w:spacing w:after="0" w:line="240" w:lineRule="auto"/>
        <w:ind w:left="426"/>
        <w:jc w:val="center"/>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vertAlign w:val="superscript"/>
          <w:lang w:eastAsia="ru-RU"/>
        </w:rPr>
        <w:t>(фамилия, имя, отчество, паспортные данные/ наименование юридического лица/ данные об индивидуальном предпринимателе)</w:t>
      </w:r>
    </w:p>
    <w:p w:rsidR="00E42470" w:rsidRPr="00E42470" w:rsidRDefault="00E42470" w:rsidP="008F34B5">
      <w:pPr>
        <w:widowControl w:val="0"/>
        <w:autoSpaceDE w:val="0"/>
        <w:autoSpaceDN w:val="0"/>
        <w:adjustRightInd w:val="0"/>
        <w:spacing w:after="0" w:line="276" w:lineRule="auto"/>
        <w:ind w:left="426"/>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Адрес (телефон) Заявителя:_____________________________________________________</w:t>
      </w:r>
    </w:p>
    <w:p w:rsidR="00E42470" w:rsidRPr="00E42470" w:rsidRDefault="00E42470" w:rsidP="008F34B5">
      <w:pPr>
        <w:widowControl w:val="0"/>
        <w:autoSpaceDE w:val="0"/>
        <w:autoSpaceDN w:val="0"/>
        <w:adjustRightInd w:val="0"/>
        <w:spacing w:after="0" w:line="276" w:lineRule="auto"/>
        <w:ind w:left="426"/>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color w:val="000000"/>
          <w:sz w:val="24"/>
          <w:szCs w:val="24"/>
          <w:lang w:eastAsia="ru-RU"/>
        </w:rPr>
      </w:pPr>
      <w:r w:rsidRPr="00E42470">
        <w:rPr>
          <w:rFonts w:ascii="Times New Roman" w:eastAsia="Times New Roman" w:hAnsi="Times New Roman"/>
          <w:color w:val="000000"/>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p>
    <w:p w:rsidR="00E42470" w:rsidRPr="00E42470" w:rsidRDefault="00E42470" w:rsidP="008F34B5">
      <w:pPr>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Прошу изменить вид разрешенного использования земельного участка </w:t>
      </w:r>
    </w:p>
    <w:p w:rsidR="00E42470" w:rsidRPr="00E42470" w:rsidRDefault="00E42470" w:rsidP="008F34B5">
      <w:pPr>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с «_________________________________________________________________________»</w:t>
      </w:r>
    </w:p>
    <w:p w:rsidR="00E42470" w:rsidRPr="00E42470" w:rsidRDefault="00E42470" w:rsidP="008F34B5">
      <w:pPr>
        <w:spacing w:after="0" w:line="276" w:lineRule="auto"/>
        <w:ind w:left="426"/>
        <w:jc w:val="both"/>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lang w:eastAsia="ru-RU"/>
        </w:rPr>
        <w:t xml:space="preserve">                              </w:t>
      </w:r>
      <w:r w:rsidRPr="00E42470">
        <w:rPr>
          <w:rFonts w:ascii="Times New Roman" w:eastAsia="Times New Roman" w:hAnsi="Times New Roman"/>
          <w:sz w:val="24"/>
          <w:szCs w:val="24"/>
          <w:vertAlign w:val="superscript"/>
          <w:lang w:eastAsia="ru-RU"/>
        </w:rPr>
        <w:t>(существующий вид разрешенного использования)</w:t>
      </w:r>
    </w:p>
    <w:p w:rsidR="00E42470" w:rsidRPr="00E42470" w:rsidRDefault="00E42470" w:rsidP="008F34B5">
      <w:pPr>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на «________________________________________________________________________»</w:t>
      </w:r>
    </w:p>
    <w:p w:rsidR="00E42470" w:rsidRPr="00E42470" w:rsidRDefault="00E42470" w:rsidP="008F34B5">
      <w:pPr>
        <w:spacing w:after="0" w:line="276" w:lineRule="auto"/>
        <w:ind w:left="426"/>
        <w:jc w:val="both"/>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lang w:eastAsia="ru-RU"/>
        </w:rPr>
        <w:t xml:space="preserve">                              </w:t>
      </w:r>
      <w:r w:rsidRPr="00E42470">
        <w:rPr>
          <w:rFonts w:ascii="Times New Roman" w:eastAsia="Times New Roman" w:hAnsi="Times New Roman"/>
          <w:sz w:val="24"/>
          <w:szCs w:val="24"/>
          <w:vertAlign w:val="superscript"/>
          <w:lang w:eastAsia="ru-RU"/>
        </w:rPr>
        <w:t>(испрашиваемый вид разрешенного использования)</w:t>
      </w:r>
    </w:p>
    <w:p w:rsidR="00E42470" w:rsidRPr="00E42470" w:rsidRDefault="00E42470" w:rsidP="008F34B5">
      <w:pPr>
        <w:widowControl w:val="0"/>
        <w:autoSpaceDE w:val="0"/>
        <w:autoSpaceDN w:val="0"/>
        <w:adjustRightInd w:val="0"/>
        <w:spacing w:after="120" w:line="240"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Сведения о земельном участке:</w:t>
      </w:r>
    </w:p>
    <w:p w:rsidR="00E42470" w:rsidRPr="00E42470" w:rsidRDefault="00E42470" w:rsidP="008F34B5">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1.  Земельный  участок  имеет  следующие  адресные  ориентиры:</w:t>
      </w:r>
    </w:p>
    <w:p w:rsidR="00E42470" w:rsidRPr="00E42470" w:rsidRDefault="00E42470" w:rsidP="008F34B5">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40" w:lineRule="auto"/>
        <w:ind w:left="426"/>
        <w:jc w:val="center"/>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vertAlign w:val="superscript"/>
          <w:lang w:eastAsia="ru-RU"/>
        </w:rPr>
        <w:t>(муниципальное образование, улица, дом либо иные адресные ориентиры, район)</w:t>
      </w:r>
    </w:p>
    <w:p w:rsidR="00E42470" w:rsidRPr="00E42470" w:rsidRDefault="00E42470" w:rsidP="008F34B5">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2. Ограничения использования и обременения земельного участка:</w:t>
      </w:r>
    </w:p>
    <w:p w:rsidR="00E42470" w:rsidRPr="00E42470" w:rsidRDefault="00E42470" w:rsidP="008F34B5">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3. Вид права, на котором используется земельный участок:</w:t>
      </w:r>
    </w:p>
    <w:p w:rsidR="00E42470" w:rsidRPr="00E42470" w:rsidRDefault="00E42470" w:rsidP="008F34B5">
      <w:pPr>
        <w:widowControl w:val="0"/>
        <w:autoSpaceDE w:val="0"/>
        <w:autoSpaceDN w:val="0"/>
        <w:adjustRightInd w:val="0"/>
        <w:spacing w:after="0" w:line="276" w:lineRule="auto"/>
        <w:ind w:left="426"/>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40" w:lineRule="auto"/>
        <w:ind w:left="426"/>
        <w:jc w:val="center"/>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vertAlign w:val="superscript"/>
          <w:lang w:eastAsia="ru-RU"/>
        </w:rPr>
        <w:t xml:space="preserve"> (собственность, аренда, постоянное (бессрочное) пользование и др.)</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4.  Реквизиты  документа,  удостоверяющего  право,  на котором заявитель использует земельный участок:______________________________________________________________________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40" w:lineRule="auto"/>
        <w:ind w:left="426"/>
        <w:jc w:val="center"/>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vertAlign w:val="superscript"/>
          <w:lang w:eastAsia="ru-RU"/>
        </w:rPr>
        <w:t>(название, номер, дата выдачи)</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5. Площадь земельного участка ___________________ кв. м.</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6. Кадастровый номер земельного участка: 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7. К заявлению прилагаю:</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_____________________________________________________________________________</w:t>
      </w:r>
    </w:p>
    <w:p w:rsidR="00E42470" w:rsidRPr="00E42470" w:rsidRDefault="00E42470" w:rsidP="008F34B5">
      <w:pPr>
        <w:widowControl w:val="0"/>
        <w:autoSpaceDE w:val="0"/>
        <w:autoSpaceDN w:val="0"/>
        <w:adjustRightInd w:val="0"/>
        <w:spacing w:after="0" w:line="276" w:lineRule="auto"/>
        <w:ind w:left="426"/>
        <w:jc w:val="both"/>
        <w:rPr>
          <w:rFonts w:ascii="Times New Roman" w:eastAsia="Times New Roman" w:hAnsi="Times New Roman"/>
          <w:sz w:val="24"/>
          <w:szCs w:val="24"/>
          <w:lang w:eastAsia="ru-RU"/>
        </w:rPr>
      </w:pPr>
    </w:p>
    <w:p w:rsidR="00E42470" w:rsidRPr="00E42470" w:rsidRDefault="00E42470" w:rsidP="008F34B5">
      <w:pPr>
        <w:widowControl w:val="0"/>
        <w:autoSpaceDE w:val="0"/>
        <w:autoSpaceDN w:val="0"/>
        <w:adjustRightInd w:val="0"/>
        <w:spacing w:after="0" w:line="240" w:lineRule="auto"/>
        <w:ind w:left="426"/>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_______________                ____________________       _______________________________</w:t>
      </w:r>
    </w:p>
    <w:p w:rsidR="00E42470" w:rsidRPr="00E42470" w:rsidRDefault="00E42470" w:rsidP="008F34B5">
      <w:pPr>
        <w:widowControl w:val="0"/>
        <w:autoSpaceDE w:val="0"/>
        <w:autoSpaceDN w:val="0"/>
        <w:adjustRightInd w:val="0"/>
        <w:spacing w:after="0" w:line="240" w:lineRule="auto"/>
        <w:ind w:left="426"/>
        <w:rPr>
          <w:rFonts w:ascii="Times New Roman" w:eastAsia="Times New Roman" w:hAnsi="Times New Roman"/>
          <w:sz w:val="24"/>
          <w:szCs w:val="24"/>
          <w:vertAlign w:val="superscript"/>
          <w:lang w:eastAsia="ru-RU"/>
        </w:rPr>
      </w:pPr>
      <w:r w:rsidRPr="00E42470">
        <w:rPr>
          <w:rFonts w:ascii="Times New Roman" w:eastAsia="Times New Roman" w:hAnsi="Times New Roman"/>
          <w:sz w:val="24"/>
          <w:szCs w:val="24"/>
          <w:vertAlign w:val="superscript"/>
          <w:lang w:eastAsia="ru-RU"/>
        </w:rPr>
        <w:t xml:space="preserve">             (дата)                                                            (подпись)                                                 (расшифровка подписи)               </w:t>
      </w: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FB5974" w:rsidRDefault="00FB5974" w:rsidP="00E42470">
      <w:pPr>
        <w:spacing w:after="0" w:line="276" w:lineRule="auto"/>
        <w:jc w:val="right"/>
        <w:rPr>
          <w:rFonts w:ascii="Times New Roman" w:eastAsiaTheme="minorHAnsi" w:hAnsi="Times New Roman"/>
          <w:sz w:val="24"/>
          <w:szCs w:val="24"/>
        </w:rPr>
      </w:pPr>
    </w:p>
    <w:p w:rsidR="00E42470" w:rsidRPr="00E42470" w:rsidRDefault="00E42470" w:rsidP="00E42470">
      <w:pPr>
        <w:spacing w:after="0" w:line="276" w:lineRule="auto"/>
        <w:jc w:val="right"/>
        <w:rPr>
          <w:rFonts w:ascii="Times New Roman" w:eastAsiaTheme="minorHAnsi" w:hAnsi="Times New Roman"/>
          <w:sz w:val="24"/>
          <w:szCs w:val="24"/>
        </w:rPr>
      </w:pPr>
      <w:r w:rsidRPr="00E42470">
        <w:rPr>
          <w:rFonts w:ascii="Times New Roman" w:eastAsiaTheme="minorHAnsi" w:hAnsi="Times New Roman"/>
          <w:sz w:val="24"/>
          <w:szCs w:val="24"/>
        </w:rPr>
        <w:t>Приложение № 2</w:t>
      </w:r>
    </w:p>
    <w:p w:rsidR="00E42470" w:rsidRPr="00E42470" w:rsidRDefault="00E42470" w:rsidP="00E42470">
      <w:pPr>
        <w:spacing w:after="0" w:line="240" w:lineRule="auto"/>
        <w:jc w:val="right"/>
        <w:rPr>
          <w:rFonts w:ascii="Times New Roman" w:eastAsia="Times New Roman" w:hAnsi="Times New Roman"/>
          <w:sz w:val="24"/>
          <w:szCs w:val="24"/>
          <w:lang w:eastAsia="ru-RU"/>
        </w:rPr>
      </w:pPr>
    </w:p>
    <w:p w:rsidR="00E42470" w:rsidRPr="00E42470" w:rsidRDefault="00E42470" w:rsidP="00E42470">
      <w:pPr>
        <w:spacing w:after="0" w:line="240" w:lineRule="auto"/>
        <w:jc w:val="right"/>
        <w:rPr>
          <w:rFonts w:ascii="Times New Roman" w:eastAsia="Times New Roman" w:hAnsi="Times New Roman"/>
          <w:sz w:val="24"/>
          <w:szCs w:val="24"/>
          <w:lang w:eastAsia="ru-RU"/>
        </w:rPr>
      </w:pPr>
    </w:p>
    <w:p w:rsidR="00E42470" w:rsidRPr="00E42470" w:rsidRDefault="00E42470" w:rsidP="00E42470">
      <w:pPr>
        <w:spacing w:after="0" w:line="240" w:lineRule="auto"/>
        <w:jc w:val="right"/>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В администрацию Тейковского </w:t>
      </w:r>
    </w:p>
    <w:p w:rsidR="00E42470" w:rsidRPr="00E42470" w:rsidRDefault="00E42470" w:rsidP="00E42470">
      <w:pPr>
        <w:spacing w:after="0" w:line="240" w:lineRule="auto"/>
        <w:jc w:val="right"/>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муниципального района</w:t>
      </w:r>
    </w:p>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от_______________________________</w:t>
      </w:r>
    </w:p>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_______________________________</w:t>
      </w:r>
    </w:p>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                                                                                                                                             (Ф.И.О.)</w:t>
      </w:r>
    </w:p>
    <w:p w:rsidR="00E42470" w:rsidRPr="00E42470" w:rsidRDefault="00E42470" w:rsidP="00E42470">
      <w:pPr>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проживающего по адресу:</w:t>
      </w:r>
    </w:p>
    <w:p w:rsidR="00E42470" w:rsidRPr="00E42470" w:rsidRDefault="00E42470" w:rsidP="00E42470">
      <w:pPr>
        <w:spacing w:after="0" w:line="240" w:lineRule="auto"/>
        <w:jc w:val="center"/>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 xml:space="preserve">                                                                                            _______________________________</w:t>
      </w:r>
    </w:p>
    <w:p w:rsidR="00E42470" w:rsidRPr="00E42470" w:rsidRDefault="00E42470" w:rsidP="00E42470">
      <w:pPr>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________________________________</w:t>
      </w:r>
    </w:p>
    <w:p w:rsidR="00E42470" w:rsidRPr="00E42470" w:rsidRDefault="00E42470" w:rsidP="00E42470">
      <w:pPr>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документ, удостоверяющий личность:</w:t>
      </w:r>
    </w:p>
    <w:p w:rsidR="00E42470" w:rsidRPr="00E42470" w:rsidRDefault="00E42470" w:rsidP="00E42470">
      <w:pPr>
        <w:spacing w:after="0" w:line="240" w:lineRule="auto"/>
        <w:jc w:val="center"/>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 xml:space="preserve">                                                                                           ________________________________</w:t>
      </w:r>
    </w:p>
    <w:p w:rsidR="00E42470" w:rsidRPr="00E42470" w:rsidRDefault="00E42470" w:rsidP="00E42470">
      <w:pPr>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серия_____________№___________</w:t>
      </w:r>
    </w:p>
    <w:p w:rsidR="00E42470" w:rsidRPr="00E42470" w:rsidRDefault="00E42470" w:rsidP="00E42470">
      <w:pPr>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когда, кем выдан __________________</w:t>
      </w:r>
    </w:p>
    <w:p w:rsidR="00E42470" w:rsidRPr="00E42470" w:rsidRDefault="00E42470" w:rsidP="00E42470">
      <w:pPr>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_________________________________</w:t>
      </w:r>
    </w:p>
    <w:p w:rsidR="00E42470" w:rsidRPr="00E42470" w:rsidRDefault="00E42470" w:rsidP="008F34B5">
      <w:pPr>
        <w:spacing w:after="0" w:line="240" w:lineRule="auto"/>
        <w:ind w:left="284" w:firstLine="425"/>
        <w:jc w:val="both"/>
        <w:rPr>
          <w:rFonts w:ascii="Times New Roman" w:eastAsia="Times New Roman" w:hAnsi="Times New Roman"/>
          <w:bCs/>
          <w:sz w:val="24"/>
          <w:szCs w:val="24"/>
          <w:lang w:eastAsia="ru-RU"/>
        </w:rPr>
      </w:pPr>
    </w:p>
    <w:p w:rsidR="00E42470" w:rsidRPr="00E42470" w:rsidRDefault="00E42470" w:rsidP="008F34B5">
      <w:pPr>
        <w:spacing w:after="0" w:line="240" w:lineRule="auto"/>
        <w:ind w:left="284" w:firstLine="425"/>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Согласие на обработку персональных данных</w:t>
      </w:r>
    </w:p>
    <w:p w:rsidR="00E42470" w:rsidRPr="00E42470" w:rsidRDefault="00E42470" w:rsidP="008F34B5">
      <w:pPr>
        <w:spacing w:after="0" w:line="240" w:lineRule="auto"/>
        <w:ind w:left="284" w:firstLine="425"/>
        <w:jc w:val="center"/>
        <w:rPr>
          <w:rFonts w:ascii="Times New Roman" w:eastAsia="Times New Roman" w:hAnsi="Times New Roman"/>
          <w:sz w:val="24"/>
          <w:szCs w:val="24"/>
          <w:lang w:eastAsia="ru-RU"/>
        </w:rPr>
      </w:pPr>
    </w:p>
    <w:p w:rsidR="00E42470" w:rsidRPr="00E42470" w:rsidRDefault="00E42470" w:rsidP="008F34B5">
      <w:pPr>
        <w:spacing w:after="0" w:line="240" w:lineRule="auto"/>
        <w:ind w:left="284" w:firstLine="567"/>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Даю согласие на обработку администрацией Тейковского муниципального района Ивановской области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года № 152-ФЗ «О персональных данных» с целью подготовки документов в области градостроительной деятельности».</w:t>
      </w:r>
    </w:p>
    <w:p w:rsidR="00E42470" w:rsidRPr="00E42470" w:rsidRDefault="00E42470" w:rsidP="008F34B5">
      <w:pPr>
        <w:spacing w:after="0" w:line="240" w:lineRule="auto"/>
        <w:ind w:left="284" w:firstLine="425"/>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Согласие дано на обработку следующих персональных данных:</w:t>
      </w:r>
    </w:p>
    <w:p w:rsidR="00E42470" w:rsidRPr="00E42470" w:rsidRDefault="00E42470" w:rsidP="008F34B5">
      <w:pPr>
        <w:spacing w:after="0" w:line="240" w:lineRule="auto"/>
        <w:ind w:left="284" w:firstLine="425"/>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фамилия, имя, отчество, домашний адрес; паспортные данные; наличие объектов недвижимости и их данные.</w:t>
      </w:r>
    </w:p>
    <w:p w:rsidR="00E42470" w:rsidRPr="00E42470" w:rsidRDefault="00E42470" w:rsidP="008F34B5">
      <w:pPr>
        <w:spacing w:after="0" w:line="240" w:lineRule="auto"/>
        <w:ind w:left="284" w:firstLine="425"/>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Действия с моими персональными данными при </w:t>
      </w:r>
      <w:r w:rsidRPr="00E42470">
        <w:rPr>
          <w:rFonts w:ascii="Times New Roman" w:eastAsia="Times New Roman" w:hAnsi="Times New Roman"/>
          <w:i/>
          <w:sz w:val="24"/>
          <w:szCs w:val="24"/>
          <w:lang w:eastAsia="ru-RU"/>
        </w:rPr>
        <w:t>подготовке документов в области градостроительной деятельности</w:t>
      </w:r>
      <w:r w:rsidRPr="00E42470">
        <w:rPr>
          <w:rFonts w:ascii="Times New Roman" w:eastAsia="Times New Roman" w:hAnsi="Times New Roman"/>
          <w:sz w:val="24"/>
          <w:szCs w:val="24"/>
          <w:lang w:eastAsia="ru-RU"/>
        </w:rPr>
        <w:t>, включают в себя сбор персональных данных, их накопление, систематизацию и хранение в базе данных автоматизированной информационной системы отдела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E42470" w:rsidRPr="00E42470" w:rsidRDefault="00E42470" w:rsidP="008F34B5">
      <w:pPr>
        <w:spacing w:after="0" w:line="240" w:lineRule="auto"/>
        <w:ind w:left="284" w:firstLine="425"/>
        <w:jc w:val="both"/>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ab/>
        <w:t>Настоящее согласие действует с даты его представления в администрацию Тейковского муниципального района Ивановской области до даты его отзыва. Отзыв настоящего согласия осуществляется в письменной форме путем подачи письменного заявления в администрацию Тейковского муниципального района Ивановской области.</w:t>
      </w:r>
    </w:p>
    <w:p w:rsidR="00E42470" w:rsidRPr="00E42470" w:rsidRDefault="00E42470" w:rsidP="008F34B5">
      <w:pPr>
        <w:spacing w:after="0" w:line="240" w:lineRule="auto"/>
        <w:ind w:left="284" w:firstLine="425"/>
        <w:jc w:val="both"/>
        <w:rPr>
          <w:rFonts w:ascii="Times New Roman" w:eastAsia="Times New Roman" w:hAnsi="Times New Roman"/>
          <w:sz w:val="24"/>
          <w:szCs w:val="24"/>
          <w:lang w:eastAsia="ru-RU"/>
        </w:rPr>
      </w:pPr>
    </w:p>
    <w:p w:rsidR="00E42470" w:rsidRPr="00E42470" w:rsidRDefault="00E42470" w:rsidP="008F34B5">
      <w:pPr>
        <w:spacing w:after="0" w:line="240" w:lineRule="auto"/>
        <w:ind w:left="284" w:firstLine="425"/>
        <w:jc w:val="both"/>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 xml:space="preserve">«___» ___________  _________ г.      _____________  </w:t>
      </w:r>
      <w:r w:rsidR="008F34B5">
        <w:rPr>
          <w:rFonts w:ascii="Times New Roman" w:eastAsia="Times New Roman" w:hAnsi="Times New Roman"/>
          <w:bCs/>
          <w:sz w:val="24"/>
          <w:szCs w:val="24"/>
          <w:lang w:eastAsia="ru-RU"/>
        </w:rPr>
        <w:t xml:space="preserve">     </w:t>
      </w:r>
      <w:r w:rsidRPr="00E42470">
        <w:rPr>
          <w:rFonts w:ascii="Times New Roman" w:eastAsia="Times New Roman" w:hAnsi="Times New Roman"/>
          <w:bCs/>
          <w:sz w:val="24"/>
          <w:szCs w:val="24"/>
          <w:lang w:eastAsia="ru-RU"/>
        </w:rPr>
        <w:t xml:space="preserve">   ________________</w:t>
      </w:r>
    </w:p>
    <w:p w:rsidR="00E42470" w:rsidRPr="00E42470" w:rsidRDefault="00E42470" w:rsidP="008F34B5">
      <w:pPr>
        <w:spacing w:after="0" w:line="240" w:lineRule="auto"/>
        <w:ind w:left="284" w:firstLine="425"/>
        <w:jc w:val="both"/>
        <w:rPr>
          <w:rFonts w:ascii="Times New Roman" w:eastAsia="Times New Roman" w:hAnsi="Times New Roman"/>
          <w:bCs/>
          <w:sz w:val="24"/>
          <w:szCs w:val="24"/>
          <w:lang w:eastAsia="ru-RU"/>
        </w:rPr>
      </w:pPr>
      <w:r w:rsidRPr="00E42470">
        <w:rPr>
          <w:rFonts w:ascii="Times New Roman" w:eastAsia="Times New Roman" w:hAnsi="Times New Roman"/>
          <w:bCs/>
          <w:sz w:val="24"/>
          <w:szCs w:val="24"/>
          <w:lang w:eastAsia="ru-RU"/>
        </w:rPr>
        <w:t>(дата)                                                    (подпись)                      (расшифровка)</w:t>
      </w:r>
    </w:p>
    <w:p w:rsidR="00E42470" w:rsidRPr="00E42470" w:rsidRDefault="00E42470" w:rsidP="008F34B5">
      <w:pPr>
        <w:spacing w:after="0" w:line="240" w:lineRule="auto"/>
        <w:ind w:left="284" w:firstLine="425"/>
        <w:jc w:val="both"/>
        <w:rPr>
          <w:rFonts w:ascii="Times New Roman" w:eastAsia="Times New Roman" w:hAnsi="Times New Roman"/>
          <w:bCs/>
          <w:sz w:val="24"/>
          <w:szCs w:val="24"/>
          <w:lang w:eastAsia="ru-RU"/>
        </w:rPr>
      </w:pPr>
    </w:p>
    <w:p w:rsidR="00E42470" w:rsidRPr="00E42470" w:rsidRDefault="00E42470" w:rsidP="008F34B5">
      <w:pPr>
        <w:spacing w:after="0" w:line="240" w:lineRule="auto"/>
        <w:ind w:left="284" w:firstLine="425"/>
        <w:jc w:val="both"/>
        <w:rPr>
          <w:rFonts w:ascii="Times New Roman" w:eastAsia="Times New Roman" w:hAnsi="Times New Roman"/>
          <w:bCs/>
          <w:sz w:val="24"/>
          <w:szCs w:val="24"/>
          <w:lang w:eastAsia="ru-RU"/>
        </w:rPr>
      </w:pPr>
    </w:p>
    <w:p w:rsidR="00E42470" w:rsidRPr="00E42470" w:rsidRDefault="00E42470" w:rsidP="008F34B5">
      <w:pPr>
        <w:widowControl w:val="0"/>
        <w:autoSpaceDE w:val="0"/>
        <w:autoSpaceDN w:val="0"/>
        <w:adjustRightInd w:val="0"/>
        <w:spacing w:after="0" w:line="240" w:lineRule="auto"/>
        <w:ind w:left="284" w:firstLine="425"/>
        <w:jc w:val="right"/>
        <w:rPr>
          <w:rFonts w:ascii="Times New Roman" w:eastAsia="Times New Roman" w:hAnsi="Times New Roman"/>
          <w:sz w:val="24"/>
          <w:szCs w:val="24"/>
          <w:lang w:eastAsia="ru-RU"/>
        </w:rPr>
      </w:pPr>
    </w:p>
    <w:p w:rsidR="00E42470" w:rsidRPr="00E42470" w:rsidRDefault="00E42470" w:rsidP="008F34B5">
      <w:pPr>
        <w:widowControl w:val="0"/>
        <w:autoSpaceDE w:val="0"/>
        <w:autoSpaceDN w:val="0"/>
        <w:adjustRightInd w:val="0"/>
        <w:spacing w:after="0" w:line="240" w:lineRule="auto"/>
        <w:ind w:left="284" w:firstLine="425"/>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p>
    <w:p w:rsidR="00E42470" w:rsidRPr="00E42470" w:rsidRDefault="00E42470" w:rsidP="00E42470">
      <w:pPr>
        <w:spacing w:after="0" w:line="276" w:lineRule="auto"/>
        <w:jc w:val="right"/>
        <w:rPr>
          <w:rFonts w:ascii="Times New Roman" w:eastAsiaTheme="minorHAnsi" w:hAnsi="Times New Roman"/>
          <w:sz w:val="24"/>
          <w:szCs w:val="24"/>
        </w:rPr>
      </w:pPr>
      <w:r w:rsidRPr="00E42470">
        <w:rPr>
          <w:rFonts w:ascii="Times New Roman" w:eastAsiaTheme="minorHAnsi" w:hAnsi="Times New Roman"/>
          <w:sz w:val="24"/>
          <w:szCs w:val="24"/>
        </w:rPr>
        <w:t>Приложение № 3</w:t>
      </w:r>
    </w:p>
    <w:p w:rsidR="00E42470" w:rsidRPr="00E42470" w:rsidRDefault="00E42470" w:rsidP="00E4247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БЛОК – СХЕМА</w:t>
      </w:r>
    </w:p>
    <w:p w:rsidR="00E42470" w:rsidRPr="00E42470" w:rsidRDefault="00E42470" w:rsidP="00E4247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Процедуры по предоставлению муниципальной услуги</w:t>
      </w:r>
    </w:p>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05C0B283" wp14:editId="4C8D09EE">
                <wp:simplePos x="0" y="0"/>
                <wp:positionH relativeFrom="column">
                  <wp:posOffset>489021</wp:posOffset>
                </wp:positionH>
                <wp:positionV relativeFrom="paragraph">
                  <wp:posOffset>76129</wp:posOffset>
                </wp:positionV>
                <wp:extent cx="4888088" cy="282223"/>
                <wp:effectExtent l="0" t="0" r="27305" b="2286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8088" cy="282223"/>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spacing w:after="0" w:line="240" w:lineRule="auto"/>
                              <w:jc w:val="center"/>
                            </w:pPr>
                            <w:r w:rsidRPr="0078030D">
                              <w:t xml:space="preserve">Обращение с заявлением о </w:t>
                            </w:r>
                            <w:r>
                              <w:t>предоставлении муниципальной услуги (МУ)</w:t>
                            </w:r>
                          </w:p>
                          <w:p w:rsidR="002D293B" w:rsidRDefault="002D293B" w:rsidP="00E42470"/>
                          <w:p w:rsidR="002D293B" w:rsidRDefault="002D293B" w:rsidP="00E42470"/>
                          <w:p w:rsidR="002D293B" w:rsidRDefault="002D293B" w:rsidP="00E42470"/>
                          <w:p w:rsidR="002D293B" w:rsidRDefault="002D293B" w:rsidP="00E424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0B283" id="Прямоугольник 117" o:spid="_x0000_s1026" style="position:absolute;margin-left:38.5pt;margin-top:6pt;width:384.9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">
                <v:textbox>
                  <w:txbxContent>
                    <w:p w:rsidR="002D293B" w:rsidRPr="0078030D" w:rsidRDefault="002D293B" w:rsidP="00E42470">
                      <w:pPr>
                        <w:spacing w:after="0" w:line="240" w:lineRule="auto"/>
                        <w:jc w:val="center"/>
                      </w:pPr>
                      <w:r w:rsidRPr="0078030D">
                        <w:t xml:space="preserve">Обращение с заявлением о </w:t>
                      </w:r>
                      <w:r>
                        <w:t>предоставлении муниципальной услуги (МУ)</w:t>
                      </w:r>
                    </w:p>
                    <w:p w:rsidR="002D293B" w:rsidRDefault="002D293B" w:rsidP="00E42470"/>
                    <w:p w:rsidR="002D293B" w:rsidRDefault="002D293B" w:rsidP="00E42470"/>
                    <w:p w:rsidR="002D293B" w:rsidRDefault="002D293B" w:rsidP="00E42470"/>
                    <w:p w:rsidR="002D293B" w:rsidRDefault="002D293B" w:rsidP="00E42470"/>
                  </w:txbxContent>
                </v:textbox>
              </v:rect>
            </w:pict>
          </mc:Fallback>
        </mc:AlternateContent>
      </w:r>
    </w:p>
    <w:p w:rsidR="00E42470" w:rsidRPr="00E42470" w:rsidRDefault="00E42470" w:rsidP="00E42470">
      <w:pPr>
        <w:spacing w:after="0" w:line="240" w:lineRule="auto"/>
        <w:rPr>
          <w:rFonts w:ascii="Times New Roman" w:eastAsia="Times New Roman" w:hAnsi="Times New Roman"/>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98176" behindDoc="0" locked="0" layoutInCell="1" allowOverlap="1" wp14:anchorId="59C2CE18" wp14:editId="2169585F">
                <wp:simplePos x="0" y="0"/>
                <wp:positionH relativeFrom="margin">
                  <wp:align>center</wp:align>
                </wp:positionH>
                <wp:positionV relativeFrom="paragraph">
                  <wp:posOffset>8238</wp:posOffset>
                </wp:positionV>
                <wp:extent cx="0" cy="215900"/>
                <wp:effectExtent l="76200" t="0" r="57150" b="5080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07B86" id="_x0000_t32" coordsize="21600,21600" o:spt="32" o:oned="t" path="m,l21600,21600e" filled="f">
                <v:path arrowok="t" fillok="f" o:connecttype="none"/>
                <o:lock v:ext="edit" shapetype="t"/>
              </v:shapetype>
              <v:shape id="Прямая со стрелкой 11" o:spid="_x0000_s1026" type="#_x0000_t32" style="position:absolute;margin-left:0;margin-top:.65pt;width:0;height:17pt;z-index:25169817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">
                <v:stroke endarrow="block"/>
                <w10:wrap anchorx="margin"/>
              </v:shape>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89984" behindDoc="0" locked="0" layoutInCell="1" allowOverlap="1" wp14:anchorId="616FEC55" wp14:editId="1DCA5F15">
                <wp:simplePos x="0" y="0"/>
                <wp:positionH relativeFrom="margin">
                  <wp:posOffset>4025831</wp:posOffset>
                </wp:positionH>
                <wp:positionV relativeFrom="paragraph">
                  <wp:posOffset>6350</wp:posOffset>
                </wp:positionV>
                <wp:extent cx="0" cy="215900"/>
                <wp:effectExtent l="76200" t="0" r="57150" b="508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F4BC7" id="Прямая со стрелкой 3" o:spid="_x0000_s1026" type="#_x0000_t32" style="position:absolute;margin-left:317pt;margin-top:.5pt;width:0;height:17pt;z-index:25168998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">
                <v:stroke endarrow="block"/>
                <w10:wrap anchorx="margin"/>
              </v:shape>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79744" behindDoc="0" locked="0" layoutInCell="1" allowOverlap="1" wp14:anchorId="77AE792C" wp14:editId="7B6B974C">
                <wp:simplePos x="0" y="0"/>
                <wp:positionH relativeFrom="margin">
                  <wp:posOffset>1855230</wp:posOffset>
                </wp:positionH>
                <wp:positionV relativeFrom="paragraph">
                  <wp:posOffset>4445</wp:posOffset>
                </wp:positionV>
                <wp:extent cx="0" cy="215900"/>
                <wp:effectExtent l="76200" t="0" r="57150" b="5080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72FD3" id="Прямая со стрелкой 6" o:spid="_x0000_s1026" type="#_x0000_t32" style="position:absolute;margin-left:146.1pt;margin-top:.35pt;width:0;height:17pt;z-index:25167974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">
                <v:stroke endarrow="block"/>
                <w10:wrap anchorx="margin"/>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97152" behindDoc="0" locked="0" layoutInCell="1" allowOverlap="1" wp14:anchorId="69984ACC" wp14:editId="127A6E9F">
                <wp:simplePos x="0" y="0"/>
                <wp:positionH relativeFrom="margin">
                  <wp:align>center</wp:align>
                </wp:positionH>
                <wp:positionV relativeFrom="paragraph">
                  <wp:posOffset>60222</wp:posOffset>
                </wp:positionV>
                <wp:extent cx="1463040" cy="253573"/>
                <wp:effectExtent l="0" t="0" r="22860" b="133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253573"/>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t>Через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84ACC" id="Прямоугольник 4" o:spid="_x0000_s1027" style="position:absolute;left:0;text-align:left;margin-left:0;margin-top:4.75pt;width:115.2pt;height:19.9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">
                <v:textbox>
                  <w:txbxContent>
                    <w:p w:rsidR="002D293B" w:rsidRPr="0078030D" w:rsidRDefault="002D293B" w:rsidP="00E42470">
                      <w:pPr>
                        <w:jc w:val="center"/>
                      </w:pPr>
                      <w:r>
                        <w:t>Через МФЦ</w:t>
                      </w:r>
                    </w:p>
                  </w:txbxContent>
                </v:textbox>
                <w10:wrap anchorx="margin"/>
              </v:rect>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91008" behindDoc="0" locked="0" layoutInCell="1" allowOverlap="1" wp14:anchorId="7DF27C8F" wp14:editId="5AA17FFF">
                <wp:simplePos x="0" y="0"/>
                <wp:positionH relativeFrom="column">
                  <wp:posOffset>3885067</wp:posOffset>
                </wp:positionH>
                <wp:positionV relativeFrom="paragraph">
                  <wp:posOffset>69832</wp:posOffset>
                </wp:positionV>
                <wp:extent cx="1463040" cy="253573"/>
                <wp:effectExtent l="0" t="0" r="22860" b="1333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253573"/>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t>Через Порталы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27C8F" id="Прямоугольник 5" o:spid="_x0000_s1028" style="position:absolute;left:0;text-align:left;margin-left:305.9pt;margin-top:5.5pt;width:115.2pt;height:1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">
                <v:textbox>
                  <w:txbxContent>
                    <w:p w:rsidR="002D293B" w:rsidRPr="0078030D" w:rsidRDefault="002D293B" w:rsidP="00E42470">
                      <w:pPr>
                        <w:jc w:val="center"/>
                      </w:pPr>
                      <w:r>
                        <w:t>Через Порталы</w:t>
                      </w:r>
                    </w:p>
                  </w:txbxContent>
                </v:textbox>
              </v:rect>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96128" behindDoc="0" locked="0" layoutInCell="1" allowOverlap="1" wp14:anchorId="00B831D5" wp14:editId="355C63D7">
                <wp:simplePos x="0" y="0"/>
                <wp:positionH relativeFrom="column">
                  <wp:posOffset>619945</wp:posOffset>
                </wp:positionH>
                <wp:positionV relativeFrom="paragraph">
                  <wp:posOffset>67310</wp:posOffset>
                </wp:positionV>
                <wp:extent cx="1463040" cy="253573"/>
                <wp:effectExtent l="0" t="0" r="22860" b="1333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253573"/>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rsidRPr="00E93E92">
                              <w:t>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831D5" id="Прямоугольник 10" o:spid="_x0000_s1029" style="position:absolute;left:0;text-align:left;margin-left:48.8pt;margin-top:5.3pt;width:115.2pt;height:1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">
                <v:textbox>
                  <w:txbxContent>
                    <w:p w:rsidR="002D293B" w:rsidRPr="0078030D" w:rsidRDefault="002D293B" w:rsidP="00E42470">
                      <w:pPr>
                        <w:jc w:val="center"/>
                      </w:pPr>
                      <w:r w:rsidRPr="00E93E92">
                        <w:t>В Администрацию</w:t>
                      </w:r>
                    </w:p>
                  </w:txbxContent>
                </v:textbox>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99200" behindDoc="0" locked="0" layoutInCell="1" allowOverlap="1" wp14:anchorId="346EF012" wp14:editId="1EFCB407">
                <wp:simplePos x="0" y="0"/>
                <wp:positionH relativeFrom="margin">
                  <wp:align>center</wp:align>
                </wp:positionH>
                <wp:positionV relativeFrom="paragraph">
                  <wp:posOffset>32986</wp:posOffset>
                </wp:positionV>
                <wp:extent cx="0" cy="215900"/>
                <wp:effectExtent l="76200" t="0" r="57150" b="5080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D504D" id="Прямая со стрелкой 16" o:spid="_x0000_s1026" type="#_x0000_t32" style="position:absolute;margin-left:0;margin-top:2.6pt;width:0;height:17pt;z-index:25169920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">
                <v:stroke endarrow="block"/>
                <w10:wrap anchorx="margin"/>
              </v:shape>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94080" behindDoc="0" locked="0" layoutInCell="1" allowOverlap="1" wp14:anchorId="5F932554" wp14:editId="2B0BF33A">
                <wp:simplePos x="0" y="0"/>
                <wp:positionH relativeFrom="margin">
                  <wp:posOffset>4043131</wp:posOffset>
                </wp:positionH>
                <wp:positionV relativeFrom="paragraph">
                  <wp:posOffset>7655</wp:posOffset>
                </wp:positionV>
                <wp:extent cx="0" cy="215900"/>
                <wp:effectExtent l="76200" t="0" r="57150" b="508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62A51" id="Прямая со стрелкой 12" o:spid="_x0000_s1026" type="#_x0000_t32" style="position:absolute;margin-left:318.35pt;margin-top:.6pt;width:0;height:17pt;z-index:2516940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">
                <v:stroke endarrow="block"/>
                <w10:wrap anchorx="margin"/>
              </v:shape>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93056" behindDoc="0" locked="0" layoutInCell="1" allowOverlap="1" wp14:anchorId="047EC2DA" wp14:editId="0E05E350">
                <wp:simplePos x="0" y="0"/>
                <wp:positionH relativeFrom="margin">
                  <wp:posOffset>1856534</wp:posOffset>
                </wp:positionH>
                <wp:positionV relativeFrom="paragraph">
                  <wp:posOffset>26670</wp:posOffset>
                </wp:positionV>
                <wp:extent cx="0" cy="215900"/>
                <wp:effectExtent l="76200" t="0" r="57150" b="508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C10FC" id="Прямая со стрелкой 8" o:spid="_x0000_s1026" type="#_x0000_t32" style="position:absolute;margin-left:146.2pt;margin-top:2.1pt;width:0;height:17pt;z-index:25169305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">
                <v:stroke endarrow="block"/>
                <w10:wrap anchorx="margin"/>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77696" behindDoc="0" locked="0" layoutInCell="1" allowOverlap="1" wp14:anchorId="12EE3DCC" wp14:editId="58C56465">
                <wp:simplePos x="0" y="0"/>
                <wp:positionH relativeFrom="margin">
                  <wp:posOffset>1312433</wp:posOffset>
                </wp:positionH>
                <wp:positionV relativeFrom="paragraph">
                  <wp:posOffset>112207</wp:posOffset>
                </wp:positionV>
                <wp:extent cx="3002845" cy="304800"/>
                <wp:effectExtent l="0" t="0" r="2667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845" cy="304800"/>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rsidRPr="00E93E92">
                              <w:t>Регистрация заявления о предоставлении 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E3DCC" id="Прямоугольник 7" o:spid="_x0000_s1030" style="position:absolute;left:0;text-align:left;margin-left:103.35pt;margin-top:8.85pt;width:236.45pt;height:2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">
                <v:textbox>
                  <w:txbxContent>
                    <w:p w:rsidR="002D293B" w:rsidRPr="0078030D" w:rsidRDefault="002D293B" w:rsidP="00E42470">
                      <w:pPr>
                        <w:jc w:val="center"/>
                      </w:pPr>
                      <w:r w:rsidRPr="00E93E92">
                        <w:t>Регистрация заявления о предоставлении МУ</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299" distR="114299" simplePos="0" relativeHeight="251678720" behindDoc="0" locked="0" layoutInCell="1" allowOverlap="1" wp14:anchorId="27A953C1" wp14:editId="25FEDD85">
                <wp:simplePos x="0" y="0"/>
                <wp:positionH relativeFrom="margin">
                  <wp:posOffset>2979420</wp:posOffset>
                </wp:positionH>
                <wp:positionV relativeFrom="paragraph">
                  <wp:posOffset>135255</wp:posOffset>
                </wp:positionV>
                <wp:extent cx="0" cy="215900"/>
                <wp:effectExtent l="76200" t="0" r="57150" b="508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54F53" id="Прямая со стрелкой 9" o:spid="_x0000_s1026" type="#_x0000_t32" style="position:absolute;margin-left:234.6pt;margin-top:10.65pt;width:0;height:17pt;z-index:25167872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">
                <v:stroke endarrow="block"/>
                <w10:wrap anchorx="margin"/>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92032" behindDoc="0" locked="0" layoutInCell="1" allowOverlap="1" wp14:anchorId="3D84F8F4" wp14:editId="314F86FA">
                <wp:simplePos x="0" y="0"/>
                <wp:positionH relativeFrom="margin">
                  <wp:align>left</wp:align>
                </wp:positionH>
                <wp:positionV relativeFrom="paragraph">
                  <wp:posOffset>44301</wp:posOffset>
                </wp:positionV>
                <wp:extent cx="4349115" cy="807720"/>
                <wp:effectExtent l="0" t="0" r="13335" b="1143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9115" cy="807720"/>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rsidRPr="00E93E92">
                              <w:t>Рассмотрение заявления, заказ необходимых документов с помощью системы межведомственного взаимодействия, проверка на наличие оснований для возврата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4F8F4" id="Прямоугольник 13" o:spid="_x0000_s1031" style="position:absolute;left:0;text-align:left;margin-left:0;margin-top:3.5pt;width:342.45pt;height:63.6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">
                <v:textbox>
                  <w:txbxContent>
                    <w:p w:rsidR="002D293B" w:rsidRPr="0078030D" w:rsidRDefault="002D293B" w:rsidP="00E42470">
                      <w:pPr>
                        <w:jc w:val="center"/>
                      </w:pPr>
                      <w:r w:rsidRPr="00E93E92">
                        <w:t>Рассмотрение заявления, заказ необходимых документов с помощью системы межведомственного взаимодействия, проверка на наличие оснований для возврата документов, необходимых для предоставления муниципальной услуги</w:t>
                      </w:r>
                    </w:p>
                  </w:txbxContent>
                </v:textbox>
                <w10:wrap anchorx="margin"/>
              </v:rect>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72576" behindDoc="0" locked="0" layoutInCell="1" allowOverlap="1" wp14:anchorId="52F9F298" wp14:editId="59DC9FE3">
                <wp:simplePos x="0" y="0"/>
                <wp:positionH relativeFrom="margin">
                  <wp:posOffset>4879190</wp:posOffset>
                </wp:positionH>
                <wp:positionV relativeFrom="paragraph">
                  <wp:posOffset>122480</wp:posOffset>
                </wp:positionV>
                <wp:extent cx="1313703" cy="468726"/>
                <wp:effectExtent l="0" t="0" r="20320" b="2667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703" cy="468726"/>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rsidRPr="00E93E92">
                              <w:t>Возврат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9F298" id="Прямоугольник 94" o:spid="_x0000_s1032" style="position:absolute;left:0;text-align:left;margin-left:384.2pt;margin-top:9.65pt;width:103.45pt;height:36.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">
                <v:textbox>
                  <w:txbxContent>
                    <w:p w:rsidR="002D293B" w:rsidRPr="0078030D" w:rsidRDefault="002D293B" w:rsidP="00E42470">
                      <w:pPr>
                        <w:jc w:val="center"/>
                      </w:pPr>
                      <w:r w:rsidRPr="00E93E92">
                        <w:t>Возврат документов</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9504" behindDoc="0" locked="0" layoutInCell="1" allowOverlap="1" wp14:anchorId="7FEEAC2A" wp14:editId="024FCC42">
                <wp:simplePos x="0" y="0"/>
                <wp:positionH relativeFrom="column">
                  <wp:posOffset>4379296</wp:posOffset>
                </wp:positionH>
                <wp:positionV relativeFrom="paragraph">
                  <wp:posOffset>78105</wp:posOffset>
                </wp:positionV>
                <wp:extent cx="453993" cy="45719"/>
                <wp:effectExtent l="0" t="38100" r="41910" b="8826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993"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408AC" id="Прямая со стрелкой 99" o:spid="_x0000_s1026" type="#_x0000_t32" style="position:absolute;margin-left:344.85pt;margin-top:6.15pt;width:35.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95104" behindDoc="0" locked="0" layoutInCell="1" allowOverlap="1" wp14:anchorId="4A5BC356" wp14:editId="3D619F66">
                <wp:simplePos x="0" y="0"/>
                <wp:positionH relativeFrom="column">
                  <wp:posOffset>3011805</wp:posOffset>
                </wp:positionH>
                <wp:positionV relativeFrom="paragraph">
                  <wp:posOffset>62865</wp:posOffset>
                </wp:positionV>
                <wp:extent cx="635" cy="244475"/>
                <wp:effectExtent l="76200" t="0" r="75565" b="603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53E20" id="Прямая со стрелкой 25" o:spid="_x0000_s1026" type="#_x0000_t32" style="position:absolute;margin-left:237.15pt;margin-top:4.95pt;width:.05pt;height:1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652CDEC6" wp14:editId="056B4027">
                <wp:simplePos x="0" y="0"/>
                <wp:positionH relativeFrom="margin">
                  <wp:align>left</wp:align>
                </wp:positionH>
                <wp:positionV relativeFrom="paragraph">
                  <wp:posOffset>155575</wp:posOffset>
                </wp:positionV>
                <wp:extent cx="5120640" cy="259080"/>
                <wp:effectExtent l="0" t="0" r="22860" b="2667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259080"/>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t>Направление заявления о предоставлении МУ с пакетом документов в Комиссию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CDEC6" id="Прямоугольник 114" o:spid="_x0000_s1033" style="position:absolute;left:0;text-align:left;margin-left:0;margin-top:12.25pt;width:403.2pt;height:20.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">
                <v:textbox>
                  <w:txbxContent>
                    <w:p w:rsidR="002D293B" w:rsidRPr="0078030D" w:rsidRDefault="002D293B" w:rsidP="00E42470">
                      <w:pPr>
                        <w:jc w:val="center"/>
                      </w:pPr>
                      <w:r>
                        <w:t>Направление заявления о предоставлении МУ с пакетом документов в Комиссию</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80768" behindDoc="0" locked="0" layoutInCell="1" allowOverlap="1" wp14:anchorId="7E88D30F" wp14:editId="6215DDCF">
                <wp:simplePos x="0" y="0"/>
                <wp:positionH relativeFrom="column">
                  <wp:posOffset>3027680</wp:posOffset>
                </wp:positionH>
                <wp:positionV relativeFrom="paragraph">
                  <wp:posOffset>137160</wp:posOffset>
                </wp:positionV>
                <wp:extent cx="635" cy="244475"/>
                <wp:effectExtent l="76200" t="0" r="75565" b="603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6FB62" id="Прямая со стрелкой 14" o:spid="_x0000_s1026" type="#_x0000_t32" style="position:absolute;margin-left:238.4pt;margin-top:10.8pt;width:.05pt;height:1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NBrYwIAAHk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7BEB35AC" wp14:editId="097701C5">
                <wp:simplePos x="0" y="0"/>
                <wp:positionH relativeFrom="margin">
                  <wp:posOffset>52705</wp:posOffset>
                </wp:positionH>
                <wp:positionV relativeFrom="paragraph">
                  <wp:posOffset>76835</wp:posOffset>
                </wp:positionV>
                <wp:extent cx="5049520" cy="457200"/>
                <wp:effectExtent l="0" t="0" r="17780" b="1905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520" cy="457200"/>
                        </a:xfrm>
                        <a:prstGeom prst="rect">
                          <a:avLst/>
                        </a:prstGeom>
                        <a:solidFill>
                          <a:srgbClr val="FFFFFF"/>
                        </a:solidFill>
                        <a:ln w="9525">
                          <a:solidFill>
                            <a:srgbClr val="000000"/>
                          </a:solidFill>
                          <a:miter lim="800000"/>
                          <a:headEnd/>
                          <a:tailEnd/>
                        </a:ln>
                      </wps:spPr>
                      <wps:txbx>
                        <w:txbxContent>
                          <w:p w:rsidR="002D293B" w:rsidRPr="0078030D" w:rsidRDefault="002D293B" w:rsidP="00E42470">
                            <w:pPr>
                              <w:jc w:val="center"/>
                            </w:pPr>
                            <w:r w:rsidRPr="0078030D">
                              <w:t xml:space="preserve">Рассмотрение </w:t>
                            </w:r>
                            <w:r>
                              <w:t xml:space="preserve">Комиссией </w:t>
                            </w:r>
                            <w:r w:rsidRPr="0078030D">
                              <w:t xml:space="preserve">представленного пакета документов, </w:t>
                            </w:r>
                            <w:r>
                              <w:t>направление протокола заседания Комиссии в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B35AC" id="Прямоугольник 92" o:spid="_x0000_s1034" style="position:absolute;left:0;text-align:left;margin-left:4.15pt;margin-top:6.05pt;width:397.6pt;height: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">
                <v:textbox>
                  <w:txbxContent>
                    <w:p w:rsidR="002D293B" w:rsidRPr="0078030D" w:rsidRDefault="002D293B" w:rsidP="00E42470">
                      <w:pPr>
                        <w:jc w:val="center"/>
                      </w:pPr>
                      <w:r w:rsidRPr="0078030D">
                        <w:t xml:space="preserve">Рассмотрение </w:t>
                      </w:r>
                      <w:r>
                        <w:t xml:space="preserve">Комиссией </w:t>
                      </w:r>
                      <w:r w:rsidRPr="0078030D">
                        <w:t xml:space="preserve">представленного пакета документов, </w:t>
                      </w:r>
                      <w:r>
                        <w:t>направление протокола заседания Комиссии в Отдел</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75648" behindDoc="0" locked="0" layoutInCell="1" allowOverlap="1" wp14:anchorId="358BA6D4" wp14:editId="498BD8B3">
                <wp:simplePos x="0" y="0"/>
                <wp:positionH relativeFrom="column">
                  <wp:posOffset>4253865</wp:posOffset>
                </wp:positionH>
                <wp:positionV relativeFrom="paragraph">
                  <wp:posOffset>54610</wp:posOffset>
                </wp:positionV>
                <wp:extent cx="213360" cy="401320"/>
                <wp:effectExtent l="0" t="0" r="53340" b="5588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401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56A43" id="Прямая со стрелкой 90" o:spid="_x0000_s1026" type="#_x0000_t32" style="position:absolute;margin-left:334.95pt;margin-top:4.3pt;width:16.8pt;height:3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">
                <v:stroke endarrow="block"/>
              </v:shape>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88960" behindDoc="0" locked="0" layoutInCell="1" allowOverlap="1" wp14:anchorId="15052206" wp14:editId="00F6EF3D">
                <wp:simplePos x="0" y="0"/>
                <wp:positionH relativeFrom="column">
                  <wp:posOffset>3048635</wp:posOffset>
                </wp:positionH>
                <wp:positionV relativeFrom="paragraph">
                  <wp:posOffset>57150</wp:posOffset>
                </wp:positionV>
                <wp:extent cx="635" cy="244475"/>
                <wp:effectExtent l="76200" t="0" r="75565" b="6032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11A99" id="Прямая со стрелкой 23" o:spid="_x0000_s1026" type="#_x0000_t32" style="position:absolute;margin-left:240.05pt;margin-top:4.5pt;width:.05pt;height:1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">
                <v:stroke endarrow="block"/>
              </v:shape>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74624" behindDoc="0" locked="0" layoutInCell="1" allowOverlap="1" wp14:anchorId="1C44AD56" wp14:editId="11BA7C3C">
                <wp:simplePos x="0" y="0"/>
                <wp:positionH relativeFrom="column">
                  <wp:posOffset>893445</wp:posOffset>
                </wp:positionH>
                <wp:positionV relativeFrom="paragraph">
                  <wp:posOffset>53340</wp:posOffset>
                </wp:positionV>
                <wp:extent cx="241300" cy="330200"/>
                <wp:effectExtent l="38100" t="0" r="25400" b="5080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FE504" id="Прямая со стрелкой 91" o:spid="_x0000_s1026" type="#_x0000_t32" style="position:absolute;margin-left:70.35pt;margin-top:4.2pt;width:19pt;height:2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63360" behindDoc="0" locked="0" layoutInCell="1" allowOverlap="1" wp14:anchorId="3A3CCD6C" wp14:editId="49A16C3B">
                <wp:simplePos x="0" y="0"/>
                <wp:positionH relativeFrom="margin">
                  <wp:align>left</wp:align>
                </wp:positionH>
                <wp:positionV relativeFrom="paragraph">
                  <wp:posOffset>72390</wp:posOffset>
                </wp:positionV>
                <wp:extent cx="1881218" cy="457200"/>
                <wp:effectExtent l="0" t="0" r="24130" b="1905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218" cy="457200"/>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Нет оснований для отказа в </w:t>
                            </w:r>
                            <w:r>
                              <w:t>предоставлении МУ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3CCD6C" id="Прямоугольник 110" o:spid="_x0000_s1035" style="position:absolute;left:0;text-align:left;margin-left:0;margin-top:5.7pt;width:148.15pt;height:3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" strokeweight="2pt">
                <v:textbox>
                  <w:txbxContent>
                    <w:p w:rsidR="002D293B" w:rsidRPr="0078030D" w:rsidRDefault="002D293B" w:rsidP="00E42470">
                      <w:pPr>
                        <w:jc w:val="center"/>
                      </w:pPr>
                      <w:r w:rsidRPr="0078030D">
                        <w:t xml:space="preserve">Нет оснований для отказа в </w:t>
                      </w:r>
                      <w:r>
                        <w:t>предоставлении МУ</w:t>
                      </w:r>
                    </w:p>
                  </w:txbxContent>
                </v:textbox>
                <w10:wrap anchorx="margin"/>
              </v:rect>
            </w:pict>
          </mc:Fallback>
        </mc:AlternateContent>
      </w: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82816" behindDoc="0" locked="0" layoutInCell="1" allowOverlap="1" wp14:anchorId="50C1FA3C" wp14:editId="3CA9B1BB">
                <wp:simplePos x="0" y="0"/>
                <wp:positionH relativeFrom="margin">
                  <wp:align>center</wp:align>
                </wp:positionH>
                <wp:positionV relativeFrom="paragraph">
                  <wp:posOffset>4445</wp:posOffset>
                </wp:positionV>
                <wp:extent cx="1881218" cy="652311"/>
                <wp:effectExtent l="0" t="0" r="24130" b="146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218" cy="652311"/>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t>Есть необходимость проведения публичных слушаний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C1FA3C" id="Прямоугольник 15" o:spid="_x0000_s1036" style="position:absolute;left:0;text-align:left;margin-left:0;margin-top:.35pt;width:148.15pt;height:51.3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" strokeweight="2pt">
                <v:textbox>
                  <w:txbxContent>
                    <w:p w:rsidR="002D293B" w:rsidRPr="0078030D" w:rsidRDefault="002D293B" w:rsidP="00E42470">
                      <w:pPr>
                        <w:jc w:val="center"/>
                      </w:pPr>
                      <w:r>
                        <w:t>Есть необходимость проведения публичных слушаний</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61312" behindDoc="0" locked="0" layoutInCell="1" allowOverlap="1" wp14:anchorId="551415EB" wp14:editId="7E99C10B">
                <wp:simplePos x="0" y="0"/>
                <wp:positionH relativeFrom="margin">
                  <wp:posOffset>4045585</wp:posOffset>
                </wp:positionH>
                <wp:positionV relativeFrom="paragraph">
                  <wp:posOffset>8890</wp:posOffset>
                </wp:positionV>
                <wp:extent cx="1838503" cy="472440"/>
                <wp:effectExtent l="0" t="0" r="28575" b="2286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503" cy="472440"/>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Есть основания для отказа в </w:t>
                            </w:r>
                            <w:r>
                              <w:t>предоставлении МУ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1415EB" id="Прямоугольник 112" o:spid="_x0000_s1037" style="position:absolute;left:0;text-align:left;margin-left:318.55pt;margin-top:.7pt;width:144.75pt;height:37.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" strokeweight="2pt">
                <v:textbox>
                  <w:txbxContent>
                    <w:p w:rsidR="002D293B" w:rsidRPr="0078030D" w:rsidRDefault="002D293B" w:rsidP="00E42470">
                      <w:pPr>
                        <w:jc w:val="center"/>
                      </w:pPr>
                      <w:r w:rsidRPr="0078030D">
                        <w:t xml:space="preserve">Есть основания для отказа в </w:t>
                      </w:r>
                      <w:r>
                        <w:t>предоставлении МУ</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81792" behindDoc="0" locked="0" layoutInCell="1" allowOverlap="1" wp14:anchorId="6B8FB9AE" wp14:editId="03D33DA1">
                <wp:simplePos x="0" y="0"/>
                <wp:positionH relativeFrom="column">
                  <wp:posOffset>872490</wp:posOffset>
                </wp:positionH>
                <wp:positionV relativeFrom="paragraph">
                  <wp:posOffset>76200</wp:posOffset>
                </wp:positionV>
                <wp:extent cx="0" cy="215900"/>
                <wp:effectExtent l="76200" t="0" r="57150" b="5080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B25A6" id="Прямая со стрелкой 17" o:spid="_x0000_s1026" type="#_x0000_t32" style="position:absolute;margin-left:68.7pt;margin-top:6pt;width:0;height:17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71552" behindDoc="0" locked="0" layoutInCell="1" allowOverlap="1" wp14:anchorId="59EFEEE0" wp14:editId="64ABF9B7">
                <wp:simplePos x="0" y="0"/>
                <wp:positionH relativeFrom="column">
                  <wp:posOffset>4490720</wp:posOffset>
                </wp:positionH>
                <wp:positionV relativeFrom="paragraph">
                  <wp:posOffset>13335</wp:posOffset>
                </wp:positionV>
                <wp:extent cx="0" cy="215900"/>
                <wp:effectExtent l="76200" t="0" r="57150" b="5080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ADC3E" id="Прямая со стрелкой 97" o:spid="_x0000_s1026" type="#_x0000_t32" style="position:absolute;margin-left:353.6pt;margin-top:1.05pt;width:0;height:17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">
                <v:stroke endarrow="block"/>
              </v:shape>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76672" behindDoc="0" locked="0" layoutInCell="1" allowOverlap="1" wp14:anchorId="3497C25D" wp14:editId="3D083E4E">
                <wp:simplePos x="0" y="0"/>
                <wp:positionH relativeFrom="margin">
                  <wp:posOffset>3078480</wp:posOffset>
                </wp:positionH>
                <wp:positionV relativeFrom="paragraph">
                  <wp:posOffset>39370</wp:posOffset>
                </wp:positionV>
                <wp:extent cx="0" cy="153035"/>
                <wp:effectExtent l="76200" t="0" r="57150" b="5651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7E524" id="Прямая со стрелкой 86" o:spid="_x0000_s1026" type="#_x0000_t32" style="position:absolute;margin-left:242.4pt;margin-top:3.1pt;width:0;height:12.05pt;z-index:25167667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">
                <v:stroke endarrow="block"/>
                <w10:wrap anchorx="margin"/>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004B0BFC" wp14:editId="5A176743">
                <wp:simplePos x="0" y="0"/>
                <wp:positionH relativeFrom="margin">
                  <wp:posOffset>4057650</wp:posOffset>
                </wp:positionH>
                <wp:positionV relativeFrom="paragraph">
                  <wp:posOffset>74295</wp:posOffset>
                </wp:positionV>
                <wp:extent cx="1842859" cy="1193961"/>
                <wp:effectExtent l="0" t="0" r="24130" b="2540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859" cy="1193961"/>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Подготовка и направление </w:t>
                            </w:r>
                            <w:r>
                              <w:t xml:space="preserve">главе на согласование и подписание </w:t>
                            </w:r>
                            <w:r w:rsidRPr="0078030D">
                              <w:t xml:space="preserve">письма об отказе в </w:t>
                            </w:r>
                            <w:r>
                              <w:t>предоставлении МУ</w:t>
                            </w:r>
                            <w:r w:rsidRPr="0078030D">
                              <w:t xml:space="preserve"> с указанием причин такого отказа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4B0BFC" id="Прямоугольник 111" o:spid="_x0000_s1038" style="position:absolute;left:0;text-align:left;margin-left:319.5pt;margin-top:5.85pt;width:145.1pt;height: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" strokeweight="2pt">
                <v:textbox>
                  <w:txbxContent>
                    <w:p w:rsidR="002D293B" w:rsidRPr="0078030D" w:rsidRDefault="002D293B" w:rsidP="00E42470">
                      <w:pPr>
                        <w:jc w:val="center"/>
                      </w:pPr>
                      <w:r w:rsidRPr="0078030D">
                        <w:t xml:space="preserve">Подготовка и направление </w:t>
                      </w:r>
                      <w:r>
                        <w:t xml:space="preserve">главе на согласование и подписание </w:t>
                      </w:r>
                      <w:r w:rsidRPr="0078030D">
                        <w:t xml:space="preserve">письма об отказе в </w:t>
                      </w:r>
                      <w:r>
                        <w:t>предоставлении МУ</w:t>
                      </w:r>
                      <w:r w:rsidRPr="0078030D">
                        <w:t xml:space="preserve"> с указанием причин такого отказа</w:t>
                      </w:r>
                    </w:p>
                  </w:txbxContent>
                </v:textbox>
                <w10:wrap anchorx="margin"/>
              </v:rect>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83840" behindDoc="0" locked="0" layoutInCell="1" allowOverlap="1" wp14:anchorId="4EE14F54" wp14:editId="34AD3783">
                <wp:simplePos x="0" y="0"/>
                <wp:positionH relativeFrom="margin">
                  <wp:posOffset>2179320</wp:posOffset>
                </wp:positionH>
                <wp:positionV relativeFrom="paragraph">
                  <wp:posOffset>46990</wp:posOffset>
                </wp:positionV>
                <wp:extent cx="1601470" cy="704542"/>
                <wp:effectExtent l="0" t="0" r="17780" b="1968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1470" cy="704542"/>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Подготовка и </w:t>
                            </w:r>
                            <w:r>
                              <w:t>проведение публичных слушаний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E14F54" id="Прямоугольник 18" o:spid="_x0000_s1039" style="position:absolute;left:0;text-align:left;margin-left:171.6pt;margin-top:3.7pt;width:126.1pt;height:5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" strokeweight="2pt">
                <v:textbox>
                  <w:txbxContent>
                    <w:p w:rsidR="002D293B" w:rsidRPr="0078030D" w:rsidRDefault="002D293B" w:rsidP="00E42470">
                      <w:pPr>
                        <w:jc w:val="center"/>
                      </w:pPr>
                      <w:r w:rsidRPr="0078030D">
                        <w:t xml:space="preserve">Подготовка и </w:t>
                      </w:r>
                      <w:r>
                        <w:t>проведение публичных слушаний</w:t>
                      </w:r>
                    </w:p>
                  </w:txbxContent>
                </v:textbox>
                <w10:wrap anchorx="margin"/>
              </v:rect>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743768F0" wp14:editId="0CC1C2EA">
                <wp:simplePos x="0" y="0"/>
                <wp:positionH relativeFrom="margin">
                  <wp:align>left</wp:align>
                </wp:positionH>
                <wp:positionV relativeFrom="paragraph">
                  <wp:posOffset>3810</wp:posOffset>
                </wp:positionV>
                <wp:extent cx="1880870" cy="1193800"/>
                <wp:effectExtent l="0" t="0" r="24130" b="2540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1193800"/>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Подготовка и </w:t>
                            </w:r>
                            <w:r>
                              <w:t xml:space="preserve">направление главе </w:t>
                            </w:r>
                            <w:r w:rsidRPr="0078030D">
                              <w:t xml:space="preserve">проекта НПА об </w:t>
                            </w:r>
                            <w:r>
                              <w:t>изменении вида разрешенного использования земельного участка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3768F0" id="Прямоугольник 109" o:spid="_x0000_s1040" style="position:absolute;left:0;text-align:left;margin-left:0;margin-top:.3pt;width:148.1pt;height:9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" strokeweight="2pt">
                <v:textbox>
                  <w:txbxContent>
                    <w:p w:rsidR="002D293B" w:rsidRPr="0078030D" w:rsidRDefault="002D293B" w:rsidP="00E42470">
                      <w:pPr>
                        <w:jc w:val="center"/>
                      </w:pPr>
                      <w:r w:rsidRPr="0078030D">
                        <w:t xml:space="preserve">Подготовка и </w:t>
                      </w:r>
                      <w:r>
                        <w:t xml:space="preserve">направление главе </w:t>
                      </w:r>
                      <w:r w:rsidRPr="0078030D">
                        <w:t xml:space="preserve">проекта НПА об </w:t>
                      </w:r>
                      <w:r>
                        <w:t>изменении вида разрешенного использования земельного участка</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8480" behindDoc="0" locked="0" layoutInCell="1" allowOverlap="1" wp14:anchorId="005F4B13" wp14:editId="62CFD6FD">
                <wp:simplePos x="0" y="0"/>
                <wp:positionH relativeFrom="column">
                  <wp:posOffset>3795395</wp:posOffset>
                </wp:positionH>
                <wp:positionV relativeFrom="paragraph">
                  <wp:posOffset>51435</wp:posOffset>
                </wp:positionV>
                <wp:extent cx="238793" cy="215495"/>
                <wp:effectExtent l="0" t="0" r="66040" b="5143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93" cy="215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783F8" id="Прямая со стрелкой 100" o:spid="_x0000_s1026" type="#_x0000_t32" style="position:absolute;margin-left:298.85pt;margin-top:4.05pt;width:18.8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">
                <v:stroke endarrow="block"/>
              </v:shape>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7456" behindDoc="0" locked="0" layoutInCell="1" allowOverlap="1" wp14:anchorId="5A77A5DD" wp14:editId="3B230479">
                <wp:simplePos x="0" y="0"/>
                <wp:positionH relativeFrom="margin">
                  <wp:posOffset>1899920</wp:posOffset>
                </wp:positionH>
                <wp:positionV relativeFrom="paragraph">
                  <wp:posOffset>3175</wp:posOffset>
                </wp:positionV>
                <wp:extent cx="255905" cy="168275"/>
                <wp:effectExtent l="38100" t="0" r="29845" b="6032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5905"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ACD25" id="Прямая со стрелкой 101" o:spid="_x0000_s1026" type="#_x0000_t32" style="position:absolute;margin-left:149.6pt;margin-top:.25pt;width:20.15pt;height:13.25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">
                <v:stroke endarrow="block"/>
                <w10:wrap anchorx="margin"/>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85888" behindDoc="0" locked="0" layoutInCell="1" allowOverlap="1" wp14:anchorId="496F7318" wp14:editId="539F3117">
                <wp:simplePos x="0" y="0"/>
                <wp:positionH relativeFrom="column">
                  <wp:posOffset>851535</wp:posOffset>
                </wp:positionH>
                <wp:positionV relativeFrom="paragraph">
                  <wp:posOffset>99695</wp:posOffset>
                </wp:positionV>
                <wp:extent cx="0" cy="307975"/>
                <wp:effectExtent l="76200" t="0" r="57150" b="5397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1CCED" id="Прямая со стрелкой 19" o:spid="_x0000_s1026" type="#_x0000_t32" style="position:absolute;margin-left:67.05pt;margin-top:7.85pt;width:0;height:24.2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70528" behindDoc="0" locked="0" layoutInCell="1" allowOverlap="1" wp14:anchorId="1D2B233D" wp14:editId="1AF39382">
                <wp:simplePos x="0" y="0"/>
                <wp:positionH relativeFrom="column">
                  <wp:posOffset>4473575</wp:posOffset>
                </wp:positionH>
                <wp:positionV relativeFrom="paragraph">
                  <wp:posOffset>6350</wp:posOffset>
                </wp:positionV>
                <wp:extent cx="0" cy="307975"/>
                <wp:effectExtent l="76200" t="0" r="57150" b="5397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DA2D6" id="Прямая со стрелкой 98" o:spid="_x0000_s1026" type="#_x0000_t32" style="position:absolute;margin-left:352.25pt;margin-top:.5pt;width:0;height:24.2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0D6EAC7C" wp14:editId="69DBC4BF">
                <wp:simplePos x="0" y="0"/>
                <wp:positionH relativeFrom="margin">
                  <wp:align>left</wp:align>
                </wp:positionH>
                <wp:positionV relativeFrom="paragraph">
                  <wp:posOffset>109855</wp:posOffset>
                </wp:positionV>
                <wp:extent cx="2323857" cy="864973"/>
                <wp:effectExtent l="0" t="0" r="19685" b="1143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3857" cy="864973"/>
                        </a:xfrm>
                        <a:prstGeom prst="rect">
                          <a:avLst/>
                        </a:prstGeom>
                        <a:solidFill>
                          <a:srgbClr val="FFFFFF"/>
                        </a:solidFill>
                        <a:ln w="25400">
                          <a:solidFill>
                            <a:srgbClr val="000000"/>
                          </a:solidFill>
                          <a:miter lim="800000"/>
                          <a:headEnd/>
                          <a:tailEnd/>
                        </a:ln>
                      </wps:spPr>
                      <wps:txbx>
                        <w:txbxContent>
                          <w:p w:rsidR="002D293B" w:rsidRPr="00EC22E4" w:rsidRDefault="002D293B" w:rsidP="00E42470">
                            <w:pPr>
                              <w:jc w:val="center"/>
                            </w:pPr>
                            <w:r w:rsidRPr="0078030D">
                              <w:t xml:space="preserve">Подписание НПА </w:t>
                            </w:r>
                            <w:r w:rsidRPr="00EC22E4">
                              <w:t>об изменении вида разрешенного использования земельного участка</w:t>
                            </w:r>
                          </w:p>
                          <w:p w:rsidR="002D293B" w:rsidRPr="0078030D" w:rsidRDefault="002D293B" w:rsidP="00E42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6EAC7C" id="Прямоугольник 108" o:spid="_x0000_s1041" style="position:absolute;left:0;text-align:left;margin-left:0;margin-top:8.65pt;width:183pt;height:68.1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" strokeweight="2pt">
                <v:textbox>
                  <w:txbxContent>
                    <w:p w:rsidR="002D293B" w:rsidRPr="00EC22E4" w:rsidRDefault="002D293B" w:rsidP="00E42470">
                      <w:pPr>
                        <w:jc w:val="center"/>
                      </w:pPr>
                      <w:r w:rsidRPr="0078030D">
                        <w:t xml:space="preserve">Подписание НПА </w:t>
                      </w:r>
                      <w:r w:rsidRPr="00EC22E4">
                        <w:t>об изменении вида разрешенного использования земельного участка</w:t>
                      </w:r>
                    </w:p>
                    <w:p w:rsidR="002D293B" w:rsidRPr="0078030D" w:rsidRDefault="002D293B" w:rsidP="00E42470">
                      <w:pPr>
                        <w:jc w:val="center"/>
                      </w:pP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300" distR="114300" simplePos="0" relativeHeight="251684864" behindDoc="0" locked="0" layoutInCell="1" allowOverlap="1" wp14:anchorId="2F17B9F7" wp14:editId="3C4605C2">
                <wp:simplePos x="0" y="0"/>
                <wp:positionH relativeFrom="margin">
                  <wp:align>right</wp:align>
                </wp:positionH>
                <wp:positionV relativeFrom="paragraph">
                  <wp:posOffset>3810</wp:posOffset>
                </wp:positionV>
                <wp:extent cx="2334895" cy="799070"/>
                <wp:effectExtent l="0" t="0" r="27305" b="2032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895" cy="799070"/>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Подписание </w:t>
                            </w:r>
                            <w:r>
                              <w:t>письма об отказе в изменении вида разрешенного использования земельного участка с указанием причин такого отказа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17B9F7" id="Прямоугольник 20" o:spid="_x0000_s1042" style="position:absolute;left:0;text-align:left;margin-left:132.65pt;margin-top:.3pt;width:183.85pt;height:62.9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" strokeweight="2pt">
                <v:textbox>
                  <w:txbxContent>
                    <w:p w:rsidR="002D293B" w:rsidRPr="0078030D" w:rsidRDefault="002D293B" w:rsidP="00E42470">
                      <w:pPr>
                        <w:jc w:val="center"/>
                      </w:pPr>
                      <w:r w:rsidRPr="0078030D">
                        <w:t xml:space="preserve">Подписание </w:t>
                      </w:r>
                      <w:r>
                        <w:t>письма об отказе в изменении вида разрешенного использования земельного участка с указанием причин такого отказа</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86912" behindDoc="0" locked="0" layoutInCell="1" allowOverlap="1" wp14:anchorId="6557B2D3" wp14:editId="70743033">
                <wp:simplePos x="0" y="0"/>
                <wp:positionH relativeFrom="column">
                  <wp:posOffset>824248</wp:posOffset>
                </wp:positionH>
                <wp:positionV relativeFrom="paragraph">
                  <wp:posOffset>12992</wp:posOffset>
                </wp:positionV>
                <wp:extent cx="0" cy="307975"/>
                <wp:effectExtent l="76200" t="0" r="57150" b="539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B5B15" id="Прямая со стрелкой 21" o:spid="_x0000_s1026" type="#_x0000_t32" style="position:absolute;margin-left:64.9pt;margin-top:1pt;width:0;height:24.2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">
                <v:stroke endarrow="block"/>
              </v:shape>
            </w:pict>
          </mc:Fallback>
        </mc:AlternateContent>
      </w:r>
      <w:r w:rsidRPr="00E42470">
        <w:rPr>
          <w:rFonts w:ascii="Times New Roman" w:eastAsia="Times New Roman" w:hAnsi="Times New Roman"/>
          <w:noProof/>
          <w:sz w:val="24"/>
          <w:szCs w:val="24"/>
          <w:lang w:eastAsia="ru-RU"/>
        </w:rPr>
        <mc:AlternateContent>
          <mc:Choice Requires="wps">
            <w:drawing>
              <wp:anchor distT="0" distB="0" distL="114299" distR="114299" simplePos="0" relativeHeight="251687936" behindDoc="0" locked="0" layoutInCell="1" allowOverlap="1" wp14:anchorId="346A15C8" wp14:editId="64D259DE">
                <wp:simplePos x="0" y="0"/>
                <wp:positionH relativeFrom="column">
                  <wp:posOffset>4469130</wp:posOffset>
                </wp:positionH>
                <wp:positionV relativeFrom="paragraph">
                  <wp:posOffset>8255</wp:posOffset>
                </wp:positionV>
                <wp:extent cx="0" cy="307975"/>
                <wp:effectExtent l="76200" t="0" r="57150" b="539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707EC" id="Прямая со стрелкой 22" o:spid="_x0000_s1026" type="#_x0000_t32" style="position:absolute;margin-left:351.9pt;margin-top:.65pt;width:0;height:24.2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">
                <v:stroke endarrow="block"/>
              </v:shape>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r w:rsidRPr="00E42470">
        <w:rPr>
          <w:rFonts w:ascii="Times New Roman" w:eastAsia="Times New Roman" w:hAnsi="Times New Roman"/>
          <w:b/>
          <w:bCs/>
          <w:noProof/>
          <w:sz w:val="24"/>
          <w:szCs w:val="24"/>
          <w:lang w:eastAsia="ru-RU"/>
        </w:rPr>
        <mc:AlternateContent>
          <mc:Choice Requires="wps">
            <w:drawing>
              <wp:anchor distT="0" distB="0" distL="114300" distR="114300" simplePos="0" relativeHeight="251666432" behindDoc="0" locked="0" layoutInCell="1" allowOverlap="1" wp14:anchorId="74CE8D09" wp14:editId="330587FC">
                <wp:simplePos x="0" y="0"/>
                <wp:positionH relativeFrom="margin">
                  <wp:posOffset>393099</wp:posOffset>
                </wp:positionH>
                <wp:positionV relativeFrom="paragraph">
                  <wp:posOffset>13713</wp:posOffset>
                </wp:positionV>
                <wp:extent cx="4439920" cy="296545"/>
                <wp:effectExtent l="0" t="0" r="17780" b="27305"/>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920" cy="296545"/>
                        </a:xfrm>
                        <a:prstGeom prst="rect">
                          <a:avLst/>
                        </a:prstGeom>
                        <a:solidFill>
                          <a:srgbClr val="FFFFFF"/>
                        </a:solidFill>
                        <a:ln w="25400">
                          <a:solidFill>
                            <a:srgbClr val="000000"/>
                          </a:solidFill>
                          <a:miter lim="800000"/>
                          <a:headEnd/>
                          <a:tailEnd/>
                        </a:ln>
                      </wps:spPr>
                      <wps:txbx>
                        <w:txbxContent>
                          <w:p w:rsidR="002D293B" w:rsidRPr="0078030D" w:rsidRDefault="002D293B" w:rsidP="00E42470">
                            <w:pPr>
                              <w:jc w:val="center"/>
                            </w:pPr>
                            <w:r w:rsidRPr="0078030D">
                              <w:t xml:space="preserve">Выдача Заявителю </w:t>
                            </w:r>
                            <w:r>
                              <w:t>результата предоставления МУ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CE8D09" id="Прямоугольник 106" o:spid="_x0000_s1043" style="position:absolute;left:0;text-align:left;margin-left:30.95pt;margin-top:1.1pt;width:349.6pt;height:23.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" strokeweight="2pt">
                <v:textbox>
                  <w:txbxContent>
                    <w:p w:rsidR="002D293B" w:rsidRPr="0078030D" w:rsidRDefault="002D293B" w:rsidP="00E42470">
                      <w:pPr>
                        <w:jc w:val="center"/>
                      </w:pPr>
                      <w:r w:rsidRPr="0078030D">
                        <w:t xml:space="preserve">Выдача Заявителю </w:t>
                      </w:r>
                      <w:r>
                        <w:t>результата предоставления МУ</w:t>
                      </w:r>
                    </w:p>
                  </w:txbxContent>
                </v:textbox>
                <w10:wrap anchorx="margin"/>
              </v:rect>
            </w:pict>
          </mc:Fallback>
        </mc:AlternateContent>
      </w: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FB5974">
      <w:pPr>
        <w:tabs>
          <w:tab w:val="left" w:pos="8145"/>
        </w:tabs>
        <w:autoSpaceDE w:val="0"/>
        <w:autoSpaceDN w:val="0"/>
        <w:adjustRightInd w:val="0"/>
        <w:spacing w:after="0" w:line="240" w:lineRule="auto"/>
        <w:rPr>
          <w:rFonts w:ascii="Times New Roman" w:eastAsia="Times New Roman" w:hAnsi="Times New Roman"/>
          <w:bCs/>
          <w:sz w:val="24"/>
          <w:szCs w:val="24"/>
          <w:lang w:eastAsia="ru-RU"/>
        </w:rPr>
      </w:pPr>
    </w:p>
    <w:p w:rsidR="00E42470" w:rsidRPr="00E42470" w:rsidRDefault="00E42470" w:rsidP="00E42470">
      <w:pPr>
        <w:widowControl w:val="0"/>
        <w:autoSpaceDE w:val="0"/>
        <w:autoSpaceDN w:val="0"/>
        <w:adjustRightInd w:val="0"/>
        <w:spacing w:after="0" w:line="240" w:lineRule="auto"/>
        <w:ind w:left="4248"/>
        <w:jc w:val="right"/>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xml:space="preserve">Приложение № 4 </w:t>
      </w:r>
    </w:p>
    <w:p w:rsidR="00E42470" w:rsidRPr="00E42470" w:rsidRDefault="00E42470" w:rsidP="00E42470">
      <w:pPr>
        <w:widowControl w:val="0"/>
        <w:autoSpaceDE w:val="0"/>
        <w:autoSpaceDN w:val="0"/>
        <w:adjustRightInd w:val="0"/>
        <w:spacing w:after="0" w:line="240" w:lineRule="auto"/>
        <w:rPr>
          <w:rFonts w:ascii="Times New Roman" w:eastAsia="Times New Roman" w:hAnsi="Times New Roman"/>
          <w:sz w:val="24"/>
          <w:szCs w:val="24"/>
          <w:lang w:eastAsia="ru-RU"/>
        </w:rPr>
      </w:pPr>
    </w:p>
    <w:p w:rsidR="00E42470" w:rsidRPr="00E42470" w:rsidRDefault="00E42470" w:rsidP="00E4247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t xml:space="preserve">Контактные данные МФЦ Тейковского муниципального района </w:t>
      </w:r>
    </w:p>
    <w:p w:rsidR="00E42470" w:rsidRPr="00E42470" w:rsidRDefault="00E42470" w:rsidP="00E4247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E42470">
        <w:rPr>
          <w:rFonts w:ascii="Times New Roman" w:eastAsia="Times New Roman" w:hAnsi="Times New Roman"/>
          <w:b/>
          <w:sz w:val="24"/>
          <w:szCs w:val="24"/>
          <w:lang w:eastAsia="ru-RU"/>
        </w:rPr>
        <w:t>Ивановской области</w:t>
      </w:r>
    </w:p>
    <w:p w:rsidR="00E42470" w:rsidRPr="00E42470" w:rsidRDefault="00E42470" w:rsidP="00E4247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9611" w:type="dxa"/>
        <w:tblInd w:w="421" w:type="dxa"/>
        <w:tblLayout w:type="fixed"/>
        <w:tblLook w:val="00A0" w:firstRow="1" w:lastRow="0" w:firstColumn="1" w:lastColumn="0" w:noHBand="0" w:noVBand="0"/>
      </w:tblPr>
      <w:tblGrid>
        <w:gridCol w:w="2626"/>
        <w:gridCol w:w="2874"/>
        <w:gridCol w:w="2410"/>
        <w:gridCol w:w="1701"/>
      </w:tblGrid>
      <w:tr w:rsidR="00E42470" w:rsidRPr="00E42470" w:rsidTr="00FB5974">
        <w:trPr>
          <w:trHeight w:val="960"/>
        </w:trPr>
        <w:tc>
          <w:tcPr>
            <w:tcW w:w="2626" w:type="dxa"/>
            <w:tcBorders>
              <w:top w:val="single" w:sz="4" w:space="0" w:color="auto"/>
              <w:left w:val="single" w:sz="4" w:space="0" w:color="auto"/>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b/>
                <w:bCs/>
                <w:sz w:val="24"/>
                <w:szCs w:val="24"/>
                <w:lang w:eastAsia="ru-RU"/>
              </w:rPr>
            </w:pPr>
            <w:r w:rsidRPr="00E42470">
              <w:rPr>
                <w:rFonts w:ascii="Times New Roman" w:eastAsia="Times New Roman" w:hAnsi="Times New Roman"/>
                <w:b/>
                <w:bCs/>
                <w:sz w:val="24"/>
                <w:szCs w:val="24"/>
                <w:lang w:eastAsia="ru-RU"/>
              </w:rPr>
              <w:t>Наименование учреждения</w:t>
            </w:r>
          </w:p>
        </w:tc>
        <w:tc>
          <w:tcPr>
            <w:tcW w:w="2874" w:type="dxa"/>
            <w:tcBorders>
              <w:top w:val="single" w:sz="4" w:space="0" w:color="auto"/>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b/>
                <w:bCs/>
                <w:sz w:val="24"/>
                <w:szCs w:val="24"/>
                <w:lang w:eastAsia="ru-RU"/>
              </w:rPr>
            </w:pPr>
            <w:r w:rsidRPr="00E42470">
              <w:rPr>
                <w:rFonts w:ascii="Times New Roman" w:eastAsia="Times New Roman" w:hAnsi="Times New Roman"/>
                <w:b/>
                <w:bCs/>
                <w:sz w:val="24"/>
                <w:szCs w:val="24"/>
                <w:lang w:eastAsia="ru-RU"/>
              </w:rPr>
              <w:t>Адрес</w:t>
            </w:r>
          </w:p>
        </w:tc>
        <w:tc>
          <w:tcPr>
            <w:tcW w:w="2410" w:type="dxa"/>
            <w:tcBorders>
              <w:top w:val="single" w:sz="4" w:space="0" w:color="auto"/>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b/>
                <w:bCs/>
                <w:sz w:val="24"/>
                <w:szCs w:val="24"/>
                <w:lang w:eastAsia="ru-RU"/>
              </w:rPr>
            </w:pPr>
            <w:r w:rsidRPr="00E42470">
              <w:rPr>
                <w:rFonts w:ascii="Times New Roman" w:eastAsia="Times New Roman" w:hAnsi="Times New Roman"/>
                <w:b/>
                <w:bCs/>
                <w:sz w:val="24"/>
                <w:szCs w:val="24"/>
                <w:lang w:eastAsia="ru-RU"/>
              </w:rPr>
              <w:t>Номер телефона</w:t>
            </w:r>
          </w:p>
        </w:tc>
        <w:tc>
          <w:tcPr>
            <w:tcW w:w="1701" w:type="dxa"/>
            <w:tcBorders>
              <w:top w:val="single" w:sz="4" w:space="0" w:color="auto"/>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b/>
                <w:bCs/>
                <w:sz w:val="24"/>
                <w:szCs w:val="24"/>
                <w:lang w:eastAsia="ru-RU"/>
              </w:rPr>
            </w:pPr>
            <w:r w:rsidRPr="00E42470">
              <w:rPr>
                <w:rFonts w:ascii="Times New Roman" w:eastAsia="Times New Roman" w:hAnsi="Times New Roman"/>
                <w:b/>
                <w:bCs/>
                <w:sz w:val="24"/>
                <w:szCs w:val="24"/>
                <w:lang w:eastAsia="ru-RU"/>
              </w:rPr>
              <w:t>Адрес электронной почты</w:t>
            </w:r>
          </w:p>
        </w:tc>
      </w:tr>
      <w:tr w:rsidR="00E42470" w:rsidRPr="00E42470" w:rsidTr="00FB5974">
        <w:trPr>
          <w:trHeight w:val="2063"/>
        </w:trPr>
        <w:tc>
          <w:tcPr>
            <w:tcW w:w="2626" w:type="dxa"/>
            <w:tcBorders>
              <w:top w:val="nil"/>
              <w:left w:val="single" w:sz="4" w:space="0" w:color="auto"/>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b/>
                <w:bCs/>
                <w:sz w:val="24"/>
                <w:szCs w:val="24"/>
                <w:lang w:eastAsia="ru-RU"/>
              </w:rPr>
            </w:pPr>
            <w:r w:rsidRPr="00E42470">
              <w:rPr>
                <w:rFonts w:ascii="Times New Roman" w:eastAsia="Times New Roman" w:hAnsi="Times New Roman"/>
                <w:b/>
                <w:bCs/>
                <w:sz w:val="24"/>
                <w:szCs w:val="24"/>
                <w:lang w:eastAsia="ru-RU"/>
              </w:rPr>
              <w:t xml:space="preserve"> Муниципальное бюджетное учреждение "Многофункциональный центр предоставления государственных и муниципальных услуг" г. Тейково</w:t>
            </w:r>
          </w:p>
        </w:tc>
        <w:tc>
          <w:tcPr>
            <w:tcW w:w="2874"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Ивановская область, г. Тейково, ул. Станционная, д. 11</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8(49343)4-15-20   8(49343)4-15-72</w:t>
            </w:r>
          </w:p>
        </w:tc>
        <w:tc>
          <w:tcPr>
            <w:tcW w:w="1701" w:type="dxa"/>
            <w:tcBorders>
              <w:top w:val="nil"/>
              <w:left w:val="nil"/>
              <w:bottom w:val="single" w:sz="4" w:space="0" w:color="auto"/>
              <w:right w:val="single" w:sz="4" w:space="0" w:color="auto"/>
            </w:tcBorders>
            <w:vAlign w:val="center"/>
          </w:tcPr>
          <w:p w:rsidR="00E42470" w:rsidRPr="00E42470" w:rsidRDefault="0005134C" w:rsidP="00E42470">
            <w:pPr>
              <w:spacing w:after="0" w:line="240" w:lineRule="auto"/>
              <w:jc w:val="center"/>
              <w:rPr>
                <w:rFonts w:ascii="Times New Roman" w:eastAsia="Times New Roman" w:hAnsi="Times New Roman"/>
                <w:sz w:val="24"/>
                <w:szCs w:val="24"/>
                <w:u w:val="single"/>
                <w:lang w:eastAsia="ru-RU"/>
              </w:rPr>
            </w:pPr>
            <w:hyperlink r:id="rId29" w:history="1">
              <w:r w:rsidR="00E42470" w:rsidRPr="00E42470">
                <w:rPr>
                  <w:rFonts w:ascii="Times New Roman" w:eastAsia="Times New Roman" w:hAnsi="Times New Roman"/>
                  <w:sz w:val="24"/>
                  <w:szCs w:val="24"/>
                  <w:u w:val="single"/>
                  <w:lang w:eastAsia="ru-RU"/>
                </w:rPr>
                <w:t>mbu.mfc@mail.ru</w:t>
              </w:r>
            </w:hyperlink>
          </w:p>
        </w:tc>
      </w:tr>
      <w:tr w:rsidR="00E42470" w:rsidRPr="00E42470" w:rsidTr="00FB5974">
        <w:trPr>
          <w:trHeight w:val="825"/>
        </w:trPr>
        <w:tc>
          <w:tcPr>
            <w:tcW w:w="2626" w:type="dxa"/>
            <w:vMerge w:val="restart"/>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ТОСП МБУ МФЦ</w:t>
            </w:r>
          </w:p>
        </w:tc>
        <w:tc>
          <w:tcPr>
            <w:tcW w:w="2874"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b/>
                <w:bCs/>
                <w:i/>
                <w:iCs/>
                <w:sz w:val="24"/>
                <w:szCs w:val="24"/>
                <w:lang w:eastAsia="ru-RU"/>
              </w:rPr>
            </w:pPr>
            <w:r w:rsidRPr="00E42470">
              <w:rPr>
                <w:rFonts w:ascii="Times New Roman" w:eastAsia="Times New Roman" w:hAnsi="Times New Roman"/>
                <w:b/>
                <w:bCs/>
                <w:i/>
                <w:iCs/>
                <w:sz w:val="24"/>
                <w:szCs w:val="24"/>
                <w:lang w:eastAsia="ru-RU"/>
              </w:rPr>
              <w:t>Ивановская область, Тейковский район:</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r w:rsidR="00E42470" w:rsidRPr="00E42470" w:rsidTr="00FB5974">
        <w:trPr>
          <w:trHeight w:val="600"/>
        </w:trPr>
        <w:tc>
          <w:tcPr>
            <w:tcW w:w="2626" w:type="dxa"/>
            <w:vMerge/>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p>
        </w:tc>
        <w:tc>
          <w:tcPr>
            <w:tcW w:w="2874" w:type="dxa"/>
            <w:tcBorders>
              <w:top w:val="single" w:sz="4" w:space="0" w:color="auto"/>
              <w:left w:val="nil"/>
              <w:bottom w:val="single" w:sz="4" w:space="0" w:color="auto"/>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д. Большое Клочково, ул. Центральная, д. 50</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8(49343)4-87-66</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r w:rsidR="00E42470" w:rsidRPr="00E42470" w:rsidTr="00FB5974">
        <w:trPr>
          <w:trHeight w:val="600"/>
        </w:trPr>
        <w:tc>
          <w:tcPr>
            <w:tcW w:w="2626" w:type="dxa"/>
            <w:vMerge/>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p>
        </w:tc>
        <w:tc>
          <w:tcPr>
            <w:tcW w:w="2874" w:type="dxa"/>
            <w:tcBorders>
              <w:top w:val="single" w:sz="4" w:space="0" w:color="auto"/>
              <w:left w:val="nil"/>
              <w:bottom w:val="single" w:sz="4" w:space="0" w:color="auto"/>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с. Морозово, ул. Школьная, д. 16а</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8(49343)4-82-46</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r w:rsidR="00E42470" w:rsidRPr="00E42470" w:rsidTr="00FB5974">
        <w:trPr>
          <w:trHeight w:val="600"/>
        </w:trPr>
        <w:tc>
          <w:tcPr>
            <w:tcW w:w="2626" w:type="dxa"/>
            <w:vMerge/>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p>
        </w:tc>
        <w:tc>
          <w:tcPr>
            <w:tcW w:w="2874" w:type="dxa"/>
            <w:tcBorders>
              <w:top w:val="single" w:sz="4" w:space="0" w:color="auto"/>
              <w:left w:val="nil"/>
              <w:bottom w:val="single" w:sz="4" w:space="0" w:color="auto"/>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с. Новое Горяново, ул. Комсомольская, д. 14</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8(49343)4-18-10</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r w:rsidR="00E42470" w:rsidRPr="00E42470" w:rsidTr="00FB5974">
        <w:trPr>
          <w:trHeight w:val="600"/>
        </w:trPr>
        <w:tc>
          <w:tcPr>
            <w:tcW w:w="2626" w:type="dxa"/>
            <w:vMerge/>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p>
        </w:tc>
        <w:tc>
          <w:tcPr>
            <w:tcW w:w="2874" w:type="dxa"/>
            <w:tcBorders>
              <w:top w:val="single" w:sz="4" w:space="0" w:color="auto"/>
              <w:left w:val="nil"/>
              <w:bottom w:val="single" w:sz="4" w:space="0" w:color="auto"/>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п. Нерль, ул. Пограничная, д. 11а</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8(49343)4-92-36</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r w:rsidR="00E42470" w:rsidRPr="00E42470" w:rsidTr="00FB5974">
        <w:trPr>
          <w:trHeight w:val="600"/>
        </w:trPr>
        <w:tc>
          <w:tcPr>
            <w:tcW w:w="2626" w:type="dxa"/>
            <w:vMerge/>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p>
        </w:tc>
        <w:tc>
          <w:tcPr>
            <w:tcW w:w="2874" w:type="dxa"/>
            <w:tcBorders>
              <w:top w:val="single" w:sz="4" w:space="0" w:color="auto"/>
              <w:left w:val="nil"/>
              <w:bottom w:val="single" w:sz="4" w:space="0" w:color="auto"/>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с. Крапивново, ул. Центральная, д. 56</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8(49343)4-20-24</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r w:rsidR="00E42470" w:rsidRPr="00E42470" w:rsidTr="00FB5974">
        <w:trPr>
          <w:trHeight w:val="600"/>
        </w:trPr>
        <w:tc>
          <w:tcPr>
            <w:tcW w:w="2626" w:type="dxa"/>
            <w:vMerge/>
            <w:tcBorders>
              <w:top w:val="nil"/>
              <w:left w:val="single" w:sz="4" w:space="0" w:color="auto"/>
              <w:bottom w:val="single" w:sz="4" w:space="0" w:color="000000"/>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p>
        </w:tc>
        <w:tc>
          <w:tcPr>
            <w:tcW w:w="2874"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с. Новое Леушино, ул. Ленина, д. 12-а</w:t>
            </w:r>
          </w:p>
        </w:tc>
        <w:tc>
          <w:tcPr>
            <w:tcW w:w="2410" w:type="dxa"/>
            <w:tcBorders>
              <w:top w:val="nil"/>
              <w:left w:val="nil"/>
              <w:bottom w:val="single" w:sz="4" w:space="0" w:color="auto"/>
              <w:right w:val="single" w:sz="4" w:space="0" w:color="auto"/>
            </w:tcBorders>
            <w:vAlign w:val="center"/>
          </w:tcPr>
          <w:p w:rsidR="00E42470" w:rsidRPr="00E42470" w:rsidRDefault="00E42470" w:rsidP="00E42470">
            <w:pPr>
              <w:spacing w:after="0" w:line="240" w:lineRule="auto"/>
              <w:jc w:val="center"/>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8(49343)4-91-93</w:t>
            </w:r>
          </w:p>
        </w:tc>
        <w:tc>
          <w:tcPr>
            <w:tcW w:w="1701" w:type="dxa"/>
            <w:tcBorders>
              <w:top w:val="nil"/>
              <w:left w:val="nil"/>
              <w:bottom w:val="single" w:sz="4" w:space="0" w:color="auto"/>
              <w:right w:val="single" w:sz="4" w:space="0" w:color="auto"/>
            </w:tcBorders>
            <w:vAlign w:val="bottom"/>
          </w:tcPr>
          <w:p w:rsidR="00E42470" w:rsidRPr="00E42470" w:rsidRDefault="00E42470" w:rsidP="00E42470">
            <w:pPr>
              <w:spacing w:after="0" w:line="240" w:lineRule="auto"/>
              <w:rPr>
                <w:rFonts w:ascii="Times New Roman" w:eastAsia="Times New Roman" w:hAnsi="Times New Roman"/>
                <w:sz w:val="24"/>
                <w:szCs w:val="24"/>
                <w:lang w:eastAsia="ru-RU"/>
              </w:rPr>
            </w:pPr>
            <w:r w:rsidRPr="00E42470">
              <w:rPr>
                <w:rFonts w:ascii="Times New Roman" w:eastAsia="Times New Roman" w:hAnsi="Times New Roman"/>
                <w:sz w:val="24"/>
                <w:szCs w:val="24"/>
                <w:lang w:eastAsia="ru-RU"/>
              </w:rPr>
              <w:t> </w:t>
            </w:r>
          </w:p>
        </w:tc>
      </w:tr>
    </w:tbl>
    <w:p w:rsidR="00E42470" w:rsidRPr="00E42470" w:rsidRDefault="00E42470" w:rsidP="00E42470">
      <w:pPr>
        <w:spacing w:after="0" w:line="240" w:lineRule="auto"/>
        <w:rPr>
          <w:rFonts w:ascii="Times New Roman" w:eastAsia="Times New Roman" w:hAnsi="Times New Roman"/>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E42470" w:rsidRPr="00E42470" w:rsidRDefault="00E42470" w:rsidP="00E42470">
      <w:pPr>
        <w:tabs>
          <w:tab w:val="left" w:pos="8145"/>
        </w:tabs>
        <w:autoSpaceDE w:val="0"/>
        <w:autoSpaceDN w:val="0"/>
        <w:adjustRightInd w:val="0"/>
        <w:spacing w:after="0" w:line="240" w:lineRule="auto"/>
        <w:jc w:val="right"/>
        <w:rPr>
          <w:rFonts w:ascii="Times New Roman" w:eastAsia="Times New Roman" w:hAnsi="Times New Roman"/>
          <w:bCs/>
          <w:sz w:val="24"/>
          <w:szCs w:val="24"/>
          <w:lang w:eastAsia="ru-RU"/>
        </w:rPr>
      </w:pPr>
    </w:p>
    <w:p w:rsidR="00DE7FFE" w:rsidRDefault="00DE7FFE"/>
    <w:p w:rsidR="00DE7FFE" w:rsidRDefault="00DE7FFE"/>
    <w:p w:rsidR="00DE7FFE" w:rsidRDefault="00DE7FFE"/>
    <w:p w:rsidR="00DE7FFE" w:rsidRDefault="00DE7FFE"/>
    <w:p w:rsidR="00DE7FFE" w:rsidRDefault="00DE7FFE"/>
    <w:p w:rsidR="00DE7FFE" w:rsidRDefault="00DE7FFE"/>
    <w:p w:rsidR="00DE7FFE" w:rsidRDefault="00DE7FFE"/>
    <w:p w:rsidR="004D3B99" w:rsidRDefault="004D3B99"/>
    <w:p w:rsidR="004D3B99" w:rsidRDefault="004D3B99"/>
    <w:p w:rsidR="004D3B99" w:rsidRDefault="004D3B99"/>
    <w:p w:rsidR="004D3B99" w:rsidRDefault="004D3B99" w:rsidP="00CB41C1">
      <w:pPr>
        <w:ind w:left="567"/>
        <w:jc w:val="center"/>
      </w:pPr>
      <w:r w:rsidRPr="00166D52">
        <w:rPr>
          <w:rFonts w:ascii="Arial" w:eastAsia="Times New Roman" w:hAnsi="Arial"/>
          <w:b/>
          <w:noProof/>
          <w:sz w:val="28"/>
          <w:szCs w:val="28"/>
          <w:lang w:eastAsia="ru-RU"/>
        </w:rPr>
        <w:drawing>
          <wp:inline distT="0" distB="0" distL="0" distR="0" wp14:anchorId="02DE7C31" wp14:editId="2C4F1C60">
            <wp:extent cx="711200" cy="863600"/>
            <wp:effectExtent l="19050" t="0" r="0" b="0"/>
            <wp:docPr id="26" name="Рисунок 2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4D3B99" w:rsidRPr="00CB41C1" w:rsidRDefault="004D3B99" w:rsidP="00CB41C1">
      <w:pPr>
        <w:spacing w:after="0" w:line="240" w:lineRule="auto"/>
        <w:ind w:left="567"/>
        <w:jc w:val="center"/>
        <w:rPr>
          <w:rFonts w:ascii="Times New Roman" w:eastAsia="Times New Roman" w:hAnsi="Times New Roman"/>
          <w:b/>
          <w:sz w:val="36"/>
          <w:szCs w:val="24"/>
          <w:lang w:eastAsia="ru-RU"/>
        </w:rPr>
      </w:pPr>
      <w:r w:rsidRPr="00CB41C1">
        <w:rPr>
          <w:rFonts w:ascii="Times New Roman" w:eastAsia="Times New Roman" w:hAnsi="Times New Roman"/>
          <w:b/>
          <w:sz w:val="36"/>
          <w:szCs w:val="24"/>
          <w:lang w:eastAsia="ru-RU"/>
        </w:rPr>
        <w:t xml:space="preserve">АДМИНИСТРАЦИЯ   </w:t>
      </w:r>
    </w:p>
    <w:p w:rsidR="004D3B99" w:rsidRPr="00CB41C1" w:rsidRDefault="004D3B99" w:rsidP="00CB41C1">
      <w:pPr>
        <w:spacing w:after="0" w:line="240" w:lineRule="auto"/>
        <w:ind w:left="567"/>
        <w:jc w:val="center"/>
        <w:rPr>
          <w:rFonts w:ascii="Times New Roman" w:eastAsia="Times New Roman" w:hAnsi="Times New Roman"/>
          <w:b/>
          <w:sz w:val="36"/>
          <w:szCs w:val="24"/>
          <w:lang w:eastAsia="ru-RU"/>
        </w:rPr>
      </w:pPr>
      <w:r w:rsidRPr="00CB41C1">
        <w:rPr>
          <w:rFonts w:ascii="Times New Roman" w:eastAsia="Times New Roman" w:hAnsi="Times New Roman"/>
          <w:b/>
          <w:sz w:val="36"/>
          <w:szCs w:val="24"/>
          <w:lang w:eastAsia="ru-RU"/>
        </w:rPr>
        <w:t>ТЕЙКОВСКОГО МУНИЦИПАЛЬНОГО РАЙОНА</w:t>
      </w:r>
    </w:p>
    <w:p w:rsidR="004D3B99" w:rsidRPr="00CB41C1" w:rsidRDefault="004D3B99" w:rsidP="00CB41C1">
      <w:pPr>
        <w:pBdr>
          <w:bottom w:val="single" w:sz="12" w:space="1" w:color="auto"/>
        </w:pBdr>
        <w:spacing w:after="0" w:line="240" w:lineRule="auto"/>
        <w:ind w:left="567"/>
        <w:jc w:val="center"/>
        <w:rPr>
          <w:rFonts w:ascii="Times New Roman" w:eastAsia="Times New Roman" w:hAnsi="Times New Roman"/>
          <w:b/>
          <w:sz w:val="36"/>
          <w:szCs w:val="24"/>
          <w:lang w:eastAsia="ru-RU"/>
        </w:rPr>
      </w:pPr>
      <w:r w:rsidRPr="00CB41C1">
        <w:rPr>
          <w:rFonts w:ascii="Times New Roman" w:eastAsia="Times New Roman" w:hAnsi="Times New Roman"/>
          <w:b/>
          <w:sz w:val="36"/>
          <w:szCs w:val="24"/>
          <w:lang w:eastAsia="ru-RU"/>
        </w:rPr>
        <w:t>ИВАНОВСКОЙ ОБЛАСТИ</w:t>
      </w:r>
    </w:p>
    <w:p w:rsidR="004D3B99" w:rsidRPr="004D3B99" w:rsidRDefault="004D3B99" w:rsidP="00CB41C1">
      <w:pPr>
        <w:spacing w:after="0" w:line="240" w:lineRule="auto"/>
        <w:ind w:left="567"/>
        <w:jc w:val="center"/>
        <w:rPr>
          <w:rFonts w:ascii="Times New Roman" w:eastAsia="Times New Roman" w:hAnsi="Times New Roman"/>
          <w:b/>
          <w:sz w:val="24"/>
          <w:szCs w:val="24"/>
          <w:lang w:eastAsia="ru-RU"/>
        </w:rPr>
      </w:pPr>
    </w:p>
    <w:p w:rsidR="004D3B99" w:rsidRPr="00CB41C1" w:rsidRDefault="004D3B99" w:rsidP="00CB41C1">
      <w:pPr>
        <w:spacing w:after="0" w:line="240" w:lineRule="auto"/>
        <w:ind w:left="567"/>
        <w:jc w:val="center"/>
        <w:rPr>
          <w:rFonts w:ascii="Times New Roman" w:eastAsia="Times New Roman" w:hAnsi="Times New Roman"/>
          <w:b/>
          <w:sz w:val="44"/>
          <w:szCs w:val="24"/>
          <w:lang w:eastAsia="ru-RU"/>
        </w:rPr>
      </w:pPr>
    </w:p>
    <w:p w:rsidR="004D3B99" w:rsidRPr="00CB41C1" w:rsidRDefault="004D3B99" w:rsidP="00CB41C1">
      <w:pPr>
        <w:spacing w:after="0" w:line="240" w:lineRule="auto"/>
        <w:ind w:left="567"/>
        <w:jc w:val="center"/>
        <w:rPr>
          <w:rFonts w:ascii="Times New Roman" w:eastAsia="Times New Roman" w:hAnsi="Times New Roman"/>
          <w:b/>
          <w:sz w:val="44"/>
          <w:szCs w:val="24"/>
          <w:lang w:eastAsia="ru-RU"/>
        </w:rPr>
      </w:pPr>
      <w:r w:rsidRPr="00CB41C1">
        <w:rPr>
          <w:rFonts w:ascii="Times New Roman" w:eastAsia="Times New Roman" w:hAnsi="Times New Roman"/>
          <w:b/>
          <w:sz w:val="44"/>
          <w:szCs w:val="24"/>
          <w:lang w:eastAsia="ru-RU"/>
        </w:rPr>
        <w:t xml:space="preserve">П О С Т А Н О В Л Е Н И Е </w:t>
      </w:r>
    </w:p>
    <w:p w:rsidR="004D3B99" w:rsidRPr="004D3B99" w:rsidRDefault="004D3B99" w:rsidP="00CB41C1">
      <w:pPr>
        <w:spacing w:after="0" w:line="240" w:lineRule="auto"/>
        <w:ind w:left="567"/>
        <w:jc w:val="center"/>
        <w:rPr>
          <w:rFonts w:ascii="Times New Roman" w:eastAsia="Times New Roman" w:hAnsi="Times New Roman"/>
          <w:b/>
          <w:sz w:val="24"/>
          <w:szCs w:val="24"/>
          <w:lang w:eastAsia="ru-RU"/>
        </w:rPr>
      </w:pPr>
    </w:p>
    <w:p w:rsidR="004D3B99" w:rsidRPr="004D3B99" w:rsidRDefault="004D3B99" w:rsidP="00CB41C1">
      <w:pPr>
        <w:spacing w:after="0" w:line="240" w:lineRule="auto"/>
        <w:ind w:left="567"/>
        <w:jc w:val="center"/>
        <w:rPr>
          <w:rFonts w:ascii="Times New Roman" w:eastAsia="Times New Roman" w:hAnsi="Times New Roman"/>
          <w:b/>
          <w:sz w:val="24"/>
          <w:szCs w:val="24"/>
          <w:lang w:eastAsia="ru-RU"/>
        </w:rPr>
      </w:pPr>
    </w:p>
    <w:p w:rsidR="004D3B99" w:rsidRPr="00CB41C1" w:rsidRDefault="00CB41C1" w:rsidP="00CB41C1">
      <w:pPr>
        <w:spacing w:after="0" w:line="240" w:lineRule="auto"/>
        <w:ind w:left="567"/>
        <w:jc w:val="center"/>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от 26.01.2018 №</w:t>
      </w:r>
      <w:r w:rsidR="004D3B99" w:rsidRPr="00CB41C1">
        <w:rPr>
          <w:rFonts w:ascii="Times New Roman" w:eastAsia="Times New Roman" w:hAnsi="Times New Roman"/>
          <w:sz w:val="28"/>
          <w:szCs w:val="24"/>
          <w:lang w:eastAsia="ru-RU"/>
        </w:rPr>
        <w:t xml:space="preserve"> 64</w:t>
      </w:r>
    </w:p>
    <w:p w:rsidR="004D3B99" w:rsidRPr="00CB41C1" w:rsidRDefault="004D3B99" w:rsidP="00CB41C1">
      <w:pPr>
        <w:spacing w:after="0" w:line="240" w:lineRule="auto"/>
        <w:ind w:left="567" w:firstLine="709"/>
        <w:jc w:val="center"/>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xml:space="preserve">г. Тейково </w:t>
      </w:r>
    </w:p>
    <w:p w:rsidR="004D3B99" w:rsidRPr="00CB41C1" w:rsidRDefault="004D3B99" w:rsidP="00CB41C1">
      <w:pPr>
        <w:spacing w:after="0" w:line="240" w:lineRule="auto"/>
        <w:ind w:left="567" w:firstLine="709"/>
        <w:jc w:val="center"/>
        <w:rPr>
          <w:rFonts w:ascii="Times New Roman" w:eastAsia="Times New Roman" w:hAnsi="Times New Roman"/>
          <w:sz w:val="28"/>
          <w:szCs w:val="24"/>
          <w:lang w:eastAsia="ru-RU"/>
        </w:rPr>
      </w:pPr>
    </w:p>
    <w:p w:rsidR="004D3B99" w:rsidRPr="00CB41C1" w:rsidRDefault="004D3B99" w:rsidP="00CB41C1">
      <w:pPr>
        <w:spacing w:after="0" w:line="240" w:lineRule="auto"/>
        <w:ind w:left="567" w:firstLine="709"/>
        <w:jc w:val="center"/>
        <w:rPr>
          <w:rFonts w:ascii="Times New Roman" w:eastAsia="Times New Roman" w:hAnsi="Times New Roman"/>
          <w:b/>
          <w:sz w:val="28"/>
          <w:szCs w:val="24"/>
          <w:lang w:eastAsia="ru-RU"/>
        </w:rPr>
      </w:pPr>
      <w:r w:rsidRPr="00CB41C1">
        <w:rPr>
          <w:rFonts w:ascii="Times New Roman" w:eastAsia="Times New Roman" w:hAnsi="Times New Roman"/>
          <w:b/>
          <w:sz w:val="28"/>
          <w:szCs w:val="24"/>
          <w:lang w:eastAsia="ru-RU"/>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CB41C1">
        <w:rPr>
          <w:rFonts w:ascii="Times New Roman" w:eastAsia="Times New Roman" w:hAnsi="Times New Roman"/>
          <w:b/>
          <w:bCs/>
          <w:sz w:val="28"/>
          <w:szCs w:val="24"/>
          <w:lang w:eastAsia="ru-RU"/>
        </w:rPr>
        <w:t>(в действующей редакции)</w:t>
      </w:r>
    </w:p>
    <w:p w:rsidR="004D3B99" w:rsidRPr="00CB41C1" w:rsidRDefault="004D3B99" w:rsidP="00CB41C1">
      <w:pPr>
        <w:spacing w:after="0" w:line="240" w:lineRule="auto"/>
        <w:ind w:left="567" w:firstLine="709"/>
        <w:rPr>
          <w:rFonts w:ascii="Times New Roman" w:eastAsia="Times New Roman" w:hAnsi="Times New Roman"/>
          <w:b/>
          <w:sz w:val="28"/>
          <w:szCs w:val="24"/>
          <w:lang w:eastAsia="ru-RU"/>
        </w:rPr>
      </w:pPr>
    </w:p>
    <w:p w:rsidR="004D3B99" w:rsidRPr="00CB41C1" w:rsidRDefault="004D3B99" w:rsidP="00CB41C1">
      <w:pPr>
        <w:spacing w:after="0" w:line="240" w:lineRule="auto"/>
        <w:ind w:left="567" w:firstLine="709"/>
        <w:rPr>
          <w:rFonts w:ascii="Times New Roman" w:eastAsia="Times New Roman" w:hAnsi="Times New Roman"/>
          <w:b/>
          <w:sz w:val="28"/>
          <w:szCs w:val="24"/>
          <w:lang w:eastAsia="ru-RU"/>
        </w:rPr>
      </w:pPr>
    </w:p>
    <w:p w:rsidR="004D3B99" w:rsidRPr="00CB41C1" w:rsidRDefault="004D3B99" w:rsidP="00CB41C1">
      <w:pPr>
        <w:spacing w:after="0" w:line="240" w:lineRule="auto"/>
        <w:ind w:left="567" w:firstLine="709"/>
        <w:rPr>
          <w:rFonts w:ascii="Times New Roman" w:eastAsia="Times New Roman" w:hAnsi="Times New Roman"/>
          <w:b/>
          <w:sz w:val="28"/>
          <w:szCs w:val="24"/>
          <w:lang w:eastAsia="ru-RU"/>
        </w:rPr>
      </w:pP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ab/>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spacing w:after="0" w:line="240" w:lineRule="auto"/>
        <w:ind w:left="567" w:firstLine="709"/>
        <w:jc w:val="center"/>
        <w:rPr>
          <w:rFonts w:ascii="Times New Roman" w:eastAsia="Times New Roman" w:hAnsi="Times New Roman"/>
          <w:b/>
          <w:sz w:val="28"/>
          <w:szCs w:val="24"/>
          <w:lang w:eastAsia="ru-RU"/>
        </w:rPr>
      </w:pPr>
      <w:r w:rsidRPr="00CB41C1">
        <w:rPr>
          <w:rFonts w:ascii="Times New Roman" w:eastAsia="Times New Roman" w:hAnsi="Times New Roman"/>
          <w:b/>
          <w:sz w:val="28"/>
          <w:szCs w:val="24"/>
          <w:lang w:eastAsia="ru-RU"/>
        </w:rPr>
        <w:t>ПОСТАНОВЛЯЕТ:</w:t>
      </w:r>
    </w:p>
    <w:p w:rsidR="004D3B99" w:rsidRPr="00CB41C1" w:rsidRDefault="004D3B99" w:rsidP="00CB41C1">
      <w:pPr>
        <w:spacing w:after="0" w:line="240" w:lineRule="auto"/>
        <w:ind w:left="567" w:firstLine="709"/>
        <w:jc w:val="center"/>
        <w:rPr>
          <w:rFonts w:ascii="Times New Roman" w:eastAsia="Times New Roman" w:hAnsi="Times New Roman"/>
          <w:b/>
          <w:sz w:val="28"/>
          <w:szCs w:val="24"/>
          <w:lang w:eastAsia="ru-RU"/>
        </w:rPr>
      </w:pP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Внести в постановление администрации Тейковского муниципального района № 629 от 28.11.2013г.</w:t>
      </w:r>
      <w:r w:rsidRPr="00CB41C1">
        <w:rPr>
          <w:rFonts w:ascii="Times New Roman" w:eastAsia="Times New Roman" w:hAnsi="Times New Roman"/>
          <w:b/>
          <w:sz w:val="28"/>
          <w:szCs w:val="24"/>
          <w:lang w:eastAsia="ru-RU"/>
        </w:rPr>
        <w:t xml:space="preserve"> </w:t>
      </w:r>
      <w:r w:rsidRPr="00CB41C1">
        <w:rPr>
          <w:rFonts w:ascii="Times New Roman" w:eastAsia="Times New Roman" w:hAnsi="Times New Roman"/>
          <w:sz w:val="28"/>
          <w:szCs w:val="24"/>
          <w:lang w:eastAsia="ru-RU"/>
        </w:rPr>
        <w:t xml:space="preserve">«Об утверждении муниципальной программы «Развитие образования Тейковского муниципального района» </w:t>
      </w:r>
      <w:r w:rsidRPr="00CB41C1">
        <w:rPr>
          <w:rFonts w:ascii="Times New Roman" w:eastAsia="Times New Roman" w:hAnsi="Times New Roman"/>
          <w:bCs/>
          <w:sz w:val="28"/>
          <w:szCs w:val="24"/>
          <w:lang w:eastAsia="ru-RU"/>
        </w:rPr>
        <w:t>(в действующей редакции)</w:t>
      </w:r>
      <w:r w:rsidRPr="00CB41C1">
        <w:rPr>
          <w:rFonts w:ascii="Times New Roman" w:eastAsia="Times New Roman" w:hAnsi="Times New Roman"/>
          <w:sz w:val="28"/>
          <w:szCs w:val="24"/>
          <w:lang w:eastAsia="ru-RU"/>
        </w:rPr>
        <w:t xml:space="preserve"> следующие изменения:</w:t>
      </w: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в приложении к постановлению:</w:t>
      </w:r>
    </w:p>
    <w:p w:rsidR="004D3B99" w:rsidRPr="00CB41C1" w:rsidRDefault="004D3B99" w:rsidP="00CB41C1">
      <w:pPr>
        <w:numPr>
          <w:ilvl w:val="0"/>
          <w:numId w:val="3"/>
        </w:num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Раздел «1. Паспорт муниципальной программы «Развитие образования Тейковского муниципального района» изложить в новой редакции согласно приложению 1.</w:t>
      </w:r>
    </w:p>
    <w:p w:rsidR="004D3B99" w:rsidRPr="00CB41C1" w:rsidRDefault="004D3B99" w:rsidP="00CB41C1">
      <w:pPr>
        <w:numPr>
          <w:ilvl w:val="0"/>
          <w:numId w:val="3"/>
        </w:num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Таблицу 7. Ресурсное обеспечение реализации программы раздела «4. Ресурсное обеспечение муниципальной программы» изложить в новой редакции согласно приложению 2.</w:t>
      </w: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widowControl w:val="0"/>
        <w:numPr>
          <w:ilvl w:val="0"/>
          <w:numId w:val="3"/>
        </w:numPr>
        <w:tabs>
          <w:tab w:val="left" w:pos="0"/>
        </w:tabs>
        <w:autoSpaceDE w:val="0"/>
        <w:autoSpaceDN w:val="0"/>
        <w:adjustRightInd w:val="0"/>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В приложении 1 к муниципальной программе «Развитие образования Тейковского муниципального района»:</w:t>
      </w: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Раздел «1. Паспорт подпрограммы» изложить в новой редакции согласно приложению 3.</w:t>
      </w: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xml:space="preserve">- Раздел «5. </w:t>
      </w:r>
      <w:r w:rsidRPr="00CB41C1">
        <w:rPr>
          <w:rFonts w:ascii="Times New Roman" w:eastAsia="Times New Roman" w:hAnsi="Times New Roman"/>
          <w:bCs/>
          <w:sz w:val="28"/>
          <w:szCs w:val="24"/>
          <w:lang w:val="x-none" w:eastAsia="x-none"/>
        </w:rPr>
        <w:t>Ресурсное обеспечение мероприятий подпрограммы</w:t>
      </w:r>
      <w:r w:rsidRPr="00CB41C1">
        <w:rPr>
          <w:rFonts w:ascii="Times New Roman" w:eastAsia="Times New Roman" w:hAnsi="Times New Roman"/>
          <w:bCs/>
          <w:sz w:val="28"/>
          <w:szCs w:val="24"/>
          <w:lang w:eastAsia="x-none"/>
        </w:rPr>
        <w:t xml:space="preserve"> </w:t>
      </w:r>
      <w:r w:rsidRPr="00CB41C1">
        <w:rPr>
          <w:rFonts w:ascii="Times New Roman" w:eastAsia="Times New Roman" w:hAnsi="Times New Roman"/>
          <w:sz w:val="28"/>
          <w:szCs w:val="24"/>
          <w:lang w:val="x-none" w:eastAsia="x-none"/>
        </w:rPr>
        <w:t>«Развитие общего образования»</w:t>
      </w:r>
      <w:r w:rsidRPr="00CB41C1">
        <w:rPr>
          <w:rFonts w:ascii="Times New Roman" w:eastAsia="Times New Roman" w:hAnsi="Times New Roman"/>
          <w:sz w:val="28"/>
          <w:szCs w:val="24"/>
          <w:lang w:eastAsia="ru-RU"/>
        </w:rPr>
        <w:t xml:space="preserve"> изложить в новой редакции согласно приложению 4.</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4.  В приложении 4 к муниципальной программе «Развитие образования Тейковского муниципального района»:</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Раздел «5. Ресурсное обеспечение подпрограммы «Реализация основных общеобразовательных программ» изложить в новой редакции согласно приложению 5.</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5.  В приложении 5 к муниципальной программе «Развитие образования Тейковского муниципального района»:</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Раздел «1. Паспорт подпрограммы» изложить в новой редакции согласно приложению 6.</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Раздел «5. Ресурсное обеспечение подпрограммы «Финансовое обеспечение предоставления общедоступного и бесплатного образования в муниципальных образовательных учреждениях» изложить в новой редакции согласно приложению 7.</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6.  В приложении 6 к муниципальной программе «Развитие образования Тейковского муниципального района»:</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Раздел «1. Паспорт подпрограммы» изложить в новой редакции согласно приложению 8.</w:t>
      </w:r>
    </w:p>
    <w:p w:rsidR="004D3B99" w:rsidRPr="00CB41C1" w:rsidRDefault="004D3B99" w:rsidP="00CB41C1">
      <w:pPr>
        <w:spacing w:after="0" w:line="240" w:lineRule="auto"/>
        <w:ind w:left="567" w:firstLine="709"/>
        <w:contextualSpacing/>
        <w:jc w:val="both"/>
        <w:rPr>
          <w:rFonts w:ascii="Times New Roman" w:eastAsia="Times New Roman" w:hAnsi="Times New Roman"/>
          <w:sz w:val="28"/>
          <w:szCs w:val="24"/>
          <w:lang w:eastAsia="ru-RU"/>
        </w:rPr>
      </w:pPr>
      <w:r w:rsidRPr="00CB41C1">
        <w:rPr>
          <w:rFonts w:ascii="Times New Roman" w:eastAsia="Times New Roman" w:hAnsi="Times New Roman"/>
          <w:sz w:val="28"/>
          <w:szCs w:val="24"/>
          <w:lang w:eastAsia="ru-RU"/>
        </w:rPr>
        <w:t>- Раздел «4. Ресурсное обеспечение подпрограммы «Реализация дополнительных общеобразовательных программ» изложить в новой редакции согласно приложению 9.</w:t>
      </w: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spacing w:after="0" w:line="240" w:lineRule="auto"/>
        <w:ind w:left="567" w:firstLine="709"/>
        <w:jc w:val="both"/>
        <w:rPr>
          <w:rFonts w:ascii="Times New Roman" w:eastAsia="Times New Roman" w:hAnsi="Times New Roman"/>
          <w:sz w:val="28"/>
          <w:szCs w:val="24"/>
          <w:lang w:eastAsia="ru-RU"/>
        </w:rPr>
      </w:pPr>
    </w:p>
    <w:p w:rsidR="004D3B99" w:rsidRPr="00CB41C1" w:rsidRDefault="004D3B99" w:rsidP="00CB41C1">
      <w:pPr>
        <w:spacing w:after="0" w:line="240" w:lineRule="auto"/>
        <w:ind w:left="567"/>
        <w:jc w:val="both"/>
        <w:rPr>
          <w:rFonts w:ascii="Times New Roman" w:eastAsia="Times New Roman" w:hAnsi="Times New Roman"/>
          <w:b/>
          <w:sz w:val="28"/>
          <w:szCs w:val="24"/>
          <w:lang w:eastAsia="ru-RU"/>
        </w:rPr>
      </w:pPr>
      <w:r w:rsidRPr="00CB41C1">
        <w:rPr>
          <w:rFonts w:ascii="Times New Roman" w:eastAsia="Times New Roman" w:hAnsi="Times New Roman"/>
          <w:b/>
          <w:sz w:val="28"/>
          <w:szCs w:val="24"/>
          <w:lang w:eastAsia="ru-RU"/>
        </w:rPr>
        <w:t>Глава Тейковского</w:t>
      </w:r>
    </w:p>
    <w:p w:rsidR="004D3B99" w:rsidRPr="00CB41C1" w:rsidRDefault="004D3B99" w:rsidP="00CB41C1">
      <w:pPr>
        <w:spacing w:after="0" w:line="240" w:lineRule="auto"/>
        <w:ind w:left="567"/>
        <w:jc w:val="both"/>
        <w:rPr>
          <w:rFonts w:ascii="Times New Roman" w:eastAsia="Times New Roman" w:hAnsi="Times New Roman"/>
          <w:b/>
          <w:sz w:val="28"/>
          <w:szCs w:val="24"/>
          <w:lang w:eastAsia="ru-RU"/>
        </w:rPr>
      </w:pPr>
      <w:r w:rsidRPr="00CB41C1">
        <w:rPr>
          <w:rFonts w:ascii="Times New Roman" w:eastAsia="Times New Roman" w:hAnsi="Times New Roman"/>
          <w:b/>
          <w:sz w:val="28"/>
          <w:szCs w:val="24"/>
          <w:lang w:eastAsia="ru-RU"/>
        </w:rPr>
        <w:t xml:space="preserve">муниципального района                        </w:t>
      </w:r>
      <w:r w:rsidR="00CB41C1">
        <w:rPr>
          <w:rFonts w:ascii="Times New Roman" w:eastAsia="Times New Roman" w:hAnsi="Times New Roman"/>
          <w:b/>
          <w:sz w:val="28"/>
          <w:szCs w:val="24"/>
          <w:lang w:eastAsia="ru-RU"/>
        </w:rPr>
        <w:t xml:space="preserve">            </w:t>
      </w:r>
      <w:r w:rsidRPr="00CB41C1">
        <w:rPr>
          <w:rFonts w:ascii="Times New Roman" w:eastAsia="Times New Roman" w:hAnsi="Times New Roman"/>
          <w:b/>
          <w:sz w:val="28"/>
          <w:szCs w:val="24"/>
          <w:lang w:eastAsia="ru-RU"/>
        </w:rPr>
        <w:t xml:space="preserve">                              С.А. Семенова</w:t>
      </w:r>
    </w:p>
    <w:p w:rsidR="004D3B99" w:rsidRPr="00CB41C1" w:rsidRDefault="004D3B99" w:rsidP="00CB41C1">
      <w:pPr>
        <w:spacing w:after="0" w:line="240" w:lineRule="auto"/>
        <w:ind w:left="567" w:firstLine="709"/>
        <w:rPr>
          <w:rFonts w:ascii="Times New Roman" w:eastAsia="Times New Roman" w:hAnsi="Times New Roman"/>
          <w:sz w:val="28"/>
          <w:szCs w:val="24"/>
          <w:lang w:eastAsia="ru-RU"/>
        </w:rPr>
      </w:pPr>
    </w:p>
    <w:p w:rsidR="004D3B99" w:rsidRPr="004D3B99" w:rsidRDefault="004D3B99" w:rsidP="00CB41C1">
      <w:pPr>
        <w:spacing w:after="0" w:line="240" w:lineRule="auto"/>
        <w:ind w:left="567" w:firstLine="709"/>
        <w:rPr>
          <w:rFonts w:ascii="Times New Roman" w:eastAsia="Times New Roman" w:hAnsi="Times New Roman"/>
          <w:sz w:val="24"/>
          <w:szCs w:val="24"/>
          <w:lang w:eastAsia="ru-RU"/>
        </w:rPr>
      </w:pPr>
    </w:p>
    <w:p w:rsidR="004D3B99" w:rsidRPr="004D3B99" w:rsidRDefault="004D3B99" w:rsidP="00CB41C1">
      <w:pPr>
        <w:spacing w:after="0" w:line="240" w:lineRule="auto"/>
        <w:ind w:left="567" w:firstLine="709"/>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4D3B99" w:rsidRPr="004D3B99" w:rsidRDefault="004D3B99" w:rsidP="004D3B99">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4D3B99" w:rsidRPr="004D3B99" w:rsidRDefault="004D3B99" w:rsidP="004D3B99">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4D3B99" w:rsidRPr="004D3B99" w:rsidRDefault="004D3B99" w:rsidP="004D3B99">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4D3B99" w:rsidRPr="004D3B99" w:rsidRDefault="004D3B99" w:rsidP="004D3B99">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Приложение 1</w:t>
      </w:r>
    </w:p>
    <w:p w:rsidR="004D3B99" w:rsidRPr="004D3B99" w:rsidRDefault="004D3B99" w:rsidP="004D3B99">
      <w:pPr>
        <w:autoSpaceDE w:val="0"/>
        <w:autoSpaceDN w:val="0"/>
        <w:adjustRightInd w:val="0"/>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autoSpaceDE w:val="0"/>
        <w:autoSpaceDN w:val="0"/>
        <w:adjustRightInd w:val="0"/>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    26.01.2018      № 64</w:t>
      </w:r>
    </w:p>
    <w:p w:rsidR="004D3B99" w:rsidRPr="004D3B99" w:rsidRDefault="004D3B99" w:rsidP="004D3B99">
      <w:pPr>
        <w:autoSpaceDE w:val="0"/>
        <w:autoSpaceDN w:val="0"/>
        <w:adjustRightInd w:val="0"/>
        <w:spacing w:after="0" w:line="240" w:lineRule="auto"/>
        <w:jc w:val="right"/>
        <w:rPr>
          <w:rFonts w:ascii="Times New Roman" w:eastAsia="Times New Roman" w:hAnsi="Times New Roman"/>
          <w:sz w:val="24"/>
          <w:szCs w:val="24"/>
          <w:lang w:eastAsia="ru-RU"/>
        </w:rPr>
      </w:pPr>
    </w:p>
    <w:p w:rsidR="004D3B99" w:rsidRPr="004D3B99" w:rsidRDefault="004D3B99" w:rsidP="004D3B99">
      <w:pPr>
        <w:autoSpaceDE w:val="0"/>
        <w:autoSpaceDN w:val="0"/>
        <w:adjustRightInd w:val="0"/>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Муниципальная программа </w:t>
      </w:r>
    </w:p>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«Развитие образования Тейковского муниципального района»</w:t>
      </w:r>
    </w:p>
    <w:p w:rsidR="004D3B99" w:rsidRPr="004D3B99" w:rsidRDefault="004D3B99" w:rsidP="004D3B99">
      <w:pPr>
        <w:spacing w:after="0" w:line="240" w:lineRule="auto"/>
        <w:jc w:val="center"/>
        <w:rPr>
          <w:rFonts w:ascii="Times New Roman" w:eastAsia="Times New Roman" w:hAnsi="Times New Roman"/>
          <w:b/>
          <w:sz w:val="24"/>
          <w:szCs w:val="24"/>
          <w:lang w:eastAsia="ru-RU"/>
        </w:rPr>
      </w:pPr>
    </w:p>
    <w:p w:rsidR="004D3B99" w:rsidRPr="004D3B99" w:rsidRDefault="004D3B99" w:rsidP="004D3B99">
      <w:pPr>
        <w:numPr>
          <w:ilvl w:val="0"/>
          <w:numId w:val="5"/>
        </w:num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Паспорт муниципальной  программы «Развитие образования </w:t>
      </w:r>
    </w:p>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center"/>
        <w:rPr>
          <w:rFonts w:ascii="Times New Roman" w:eastAsia="Times New Roman" w:hAnsi="Times New Roman"/>
          <w:sz w:val="24"/>
          <w:szCs w:val="24"/>
          <w:lang w:eastAsia="ru-RU"/>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4D3B99" w:rsidRPr="004D3B99" w:rsidTr="00CB41C1">
        <w:tc>
          <w:tcPr>
            <w:tcW w:w="2626" w:type="dxa"/>
            <w:shd w:val="clear" w:color="auto" w:fill="auto"/>
          </w:tcPr>
          <w:p w:rsidR="004D3B99" w:rsidRPr="004D3B99" w:rsidRDefault="004D3B99" w:rsidP="004D3B99">
            <w:pPr>
              <w:keepNext/>
              <w:spacing w:before="40" w:after="40" w:line="240" w:lineRule="auto"/>
              <w:jc w:val="both"/>
              <w:rPr>
                <w:rFonts w:ascii="Times New Roman" w:eastAsia="Times New Roman" w:hAnsi="Times New Roman"/>
                <w:b/>
                <w:sz w:val="24"/>
                <w:szCs w:val="24"/>
                <w:lang w:val="x-none" w:eastAsia="x-none"/>
              </w:rPr>
            </w:pPr>
            <w:r w:rsidRPr="004D3B99">
              <w:rPr>
                <w:rFonts w:ascii="Times New Roman" w:eastAsia="Times New Roman" w:hAnsi="Times New Roman"/>
                <w:sz w:val="24"/>
                <w:szCs w:val="24"/>
                <w:lang w:val="x-none" w:eastAsia="x-none"/>
              </w:rPr>
              <w:t>Наименование программы</w:t>
            </w:r>
          </w:p>
        </w:tc>
        <w:tc>
          <w:tcPr>
            <w:tcW w:w="6944" w:type="dxa"/>
            <w:shd w:val="clear" w:color="auto" w:fill="auto"/>
          </w:tcPr>
          <w:p w:rsidR="004D3B99" w:rsidRPr="004D3B99" w:rsidRDefault="004D3B99" w:rsidP="004D3B99">
            <w:pPr>
              <w:keepNext/>
              <w:spacing w:before="40" w:after="40" w:line="240" w:lineRule="auto"/>
              <w:jc w:val="both"/>
              <w:rPr>
                <w:rFonts w:ascii="Times New Roman" w:eastAsia="Times New Roman" w:hAnsi="Times New Roman"/>
                <w:b/>
                <w:sz w:val="24"/>
                <w:szCs w:val="24"/>
                <w:lang w:val="x-none" w:eastAsia="x-none"/>
              </w:rPr>
            </w:pPr>
            <w:r w:rsidRPr="004D3B99">
              <w:rPr>
                <w:rFonts w:ascii="Times New Roman" w:eastAsia="Times New Roman" w:hAnsi="Times New Roman"/>
                <w:sz w:val="24"/>
                <w:szCs w:val="24"/>
                <w:lang w:val="x-none" w:eastAsia="x-none"/>
              </w:rPr>
              <w:t>«Развитие образования Тейковского муниципального района»</w:t>
            </w:r>
          </w:p>
        </w:tc>
      </w:tr>
      <w:tr w:rsidR="004D3B99" w:rsidRPr="004D3B99" w:rsidTr="00CB41C1">
        <w:trPr>
          <w:cantSplit/>
        </w:trPr>
        <w:tc>
          <w:tcPr>
            <w:tcW w:w="2626"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xml:space="preserve">Срок реализации программы </w:t>
            </w:r>
          </w:p>
        </w:tc>
        <w:tc>
          <w:tcPr>
            <w:tcW w:w="6944"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2014-2020</w:t>
            </w:r>
          </w:p>
        </w:tc>
      </w:tr>
      <w:tr w:rsidR="004D3B99" w:rsidRPr="004D3B99" w:rsidTr="00CB41C1">
        <w:trPr>
          <w:cantSplit/>
        </w:trPr>
        <w:tc>
          <w:tcPr>
            <w:tcW w:w="2626"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Администратор программы</w:t>
            </w:r>
          </w:p>
        </w:tc>
        <w:tc>
          <w:tcPr>
            <w:tcW w:w="6944"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Отдел образования администрации Тейковского муниципального района</w:t>
            </w:r>
          </w:p>
        </w:tc>
      </w:tr>
      <w:tr w:rsidR="004D3B99" w:rsidRPr="004D3B99" w:rsidTr="00CB41C1">
        <w:trPr>
          <w:cantSplit/>
        </w:trPr>
        <w:tc>
          <w:tcPr>
            <w:tcW w:w="2626"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Исполнители программы</w:t>
            </w:r>
          </w:p>
        </w:tc>
        <w:tc>
          <w:tcPr>
            <w:tcW w:w="6944"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Отдел образования администрации Тейковского муниципального района</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Отдел культуры, туризма, молодежной и социальной политики.</w:t>
            </w:r>
          </w:p>
        </w:tc>
      </w:tr>
      <w:tr w:rsidR="004D3B99" w:rsidRPr="004D3B99" w:rsidTr="00CB41C1">
        <w:tc>
          <w:tcPr>
            <w:tcW w:w="2626"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Перечень подпрограмм</w:t>
            </w:r>
          </w:p>
        </w:tc>
        <w:tc>
          <w:tcPr>
            <w:tcW w:w="6944"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Подпрограммы:</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Развитие общего образования</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Финансовое обеспечение предоставления мер социальной поддержки в сфере образования</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Выявление и поддержка одаренных детей</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Реализация основных общеобразовательных программ</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Реализация дополнительных общеобразовательных программ</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Организация отдыха и оздоровления детей</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Реализация молодежной политики на территории Тейковского муниципального района</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Меры социально-экономической поддержки молодых специалистов муниципальных организаций системы образования</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Формирование доступной среды  для детей-инвалидов в образовательных организациях Тейковского муниципального района</w:t>
            </w:r>
          </w:p>
          <w:p w:rsidR="004D3B99" w:rsidRPr="004D3B99" w:rsidRDefault="004D3B99" w:rsidP="004D3B99">
            <w:pPr>
              <w:numPr>
                <w:ilvl w:val="0"/>
                <w:numId w:val="4"/>
              </w:num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4D3B99" w:rsidRPr="004D3B99" w:rsidTr="00CB41C1">
        <w:trPr>
          <w:cantSplit/>
        </w:trPr>
        <w:tc>
          <w:tcPr>
            <w:tcW w:w="2626"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lastRenderedPageBreak/>
              <w:t>Цель (цели) программы</w:t>
            </w:r>
          </w:p>
        </w:tc>
        <w:tc>
          <w:tcPr>
            <w:tcW w:w="6944"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4D3B99" w:rsidRPr="004D3B99" w:rsidTr="00CB41C1">
        <w:trPr>
          <w:cantSplit/>
        </w:trPr>
        <w:tc>
          <w:tcPr>
            <w:tcW w:w="2626"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Объем ресурсного обеспечения программы</w:t>
            </w:r>
          </w:p>
        </w:tc>
        <w:tc>
          <w:tcPr>
            <w:tcW w:w="6944" w:type="dxa"/>
            <w:shd w:val="clear" w:color="auto" w:fill="auto"/>
          </w:tcPr>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xml:space="preserve">Общий объем бюджетных ассигнований: </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2014 год – 117193,5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xml:space="preserve">2015 год – </w:t>
            </w:r>
            <w:r w:rsidRPr="004D3B99">
              <w:rPr>
                <w:rFonts w:ascii="Times New Roman" w:eastAsia="Times New Roman" w:hAnsi="Times New Roman"/>
                <w:color w:val="000000"/>
                <w:sz w:val="24"/>
                <w:szCs w:val="24"/>
                <w:lang w:val="x-none" w:eastAsia="x-none"/>
              </w:rPr>
              <w:t xml:space="preserve">116661,6 </w:t>
            </w:r>
            <w:r w:rsidRPr="004D3B99">
              <w:rPr>
                <w:rFonts w:ascii="Times New Roman" w:eastAsia="Times New Roman" w:hAnsi="Times New Roman"/>
                <w:sz w:val="24"/>
                <w:szCs w:val="24"/>
                <w:lang w:val="x-none" w:eastAsia="x-none"/>
              </w:rPr>
              <w:t>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2016 год – 112636,0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2017 год – 113423,8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2018 год – 126417,8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2019 год – 55190,0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2020 год -52462,1тыс.руб.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областной бюджет:</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2014 год – 55269,5тыс.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xml:space="preserve">2015 год – </w:t>
            </w:r>
            <w:r w:rsidRPr="004D3B99">
              <w:rPr>
                <w:rFonts w:ascii="Times New Roman" w:eastAsia="Times New Roman" w:hAnsi="Times New Roman"/>
                <w:color w:val="000000"/>
                <w:sz w:val="24"/>
                <w:szCs w:val="24"/>
                <w:lang w:val="x-none" w:eastAsia="x-none"/>
              </w:rPr>
              <w:t>53942,4</w:t>
            </w:r>
            <w:r w:rsidRPr="004D3B99">
              <w:rPr>
                <w:rFonts w:ascii="Times New Roman" w:eastAsia="Times New Roman" w:hAnsi="Times New Roman"/>
                <w:sz w:val="24"/>
                <w:szCs w:val="24"/>
                <w:lang w:val="x-none" w:eastAsia="x-none"/>
              </w:rPr>
              <w:t>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2016 год – 58455,8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2017 год – 56645,0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2018 год – 64173,8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2019 год – 1002,7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2020 год-  1002,7 тыс.руб.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федеральный бюджет:</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2014 год – 1352,6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2015 год – 2774,4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2016 год – 1451,4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2017 год – 1507,4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2018 год – 1914,0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2019 год – 0,0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2020 год – 0,0 тыс.руб.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 бюджет Тейковского муниципального района:</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2014 год – 60571,4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2015 год – 59944,8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2016 год – 52728,8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2017 год – 55271,4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2018 год – 60330,0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2019 год – 54187,3 тыс. руб.</w:t>
            </w:r>
          </w:p>
          <w:p w:rsidR="004D3B99" w:rsidRPr="004D3B99" w:rsidRDefault="004D3B99" w:rsidP="004D3B99">
            <w:pPr>
              <w:spacing w:before="40" w:after="40" w:line="240" w:lineRule="auto"/>
              <w:jc w:val="both"/>
              <w:rPr>
                <w:rFonts w:ascii="Times New Roman" w:eastAsia="Times New Roman" w:hAnsi="Times New Roman"/>
                <w:sz w:val="24"/>
                <w:szCs w:val="24"/>
                <w:lang w:val="x-none" w:eastAsia="x-none"/>
              </w:rPr>
            </w:pPr>
            <w:r w:rsidRPr="004D3B99">
              <w:rPr>
                <w:rFonts w:ascii="Times New Roman" w:eastAsia="Times New Roman" w:hAnsi="Times New Roman"/>
                <w:sz w:val="24"/>
                <w:szCs w:val="24"/>
                <w:lang w:val="x-none" w:eastAsia="x-none"/>
              </w:rPr>
              <w:t>2020 год -  51459,4 тыс.руб.</w:t>
            </w:r>
          </w:p>
        </w:tc>
      </w:tr>
    </w:tbl>
    <w:p w:rsidR="004D3B99" w:rsidRPr="004D3B99" w:rsidRDefault="004D3B99" w:rsidP="004D3B99">
      <w:pPr>
        <w:spacing w:before="120" w:after="0" w:line="288" w:lineRule="auto"/>
        <w:jc w:val="both"/>
        <w:rPr>
          <w:rFonts w:ascii="Times New Roman" w:eastAsia="Times New Roman" w:hAnsi="Times New Roman"/>
          <w:sz w:val="24"/>
          <w:szCs w:val="24"/>
          <w:lang w:val="x-none" w:eastAsia="x-none"/>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Default="004D3B99" w:rsidP="004D3B99">
      <w:pPr>
        <w:spacing w:after="0" w:line="240" w:lineRule="auto"/>
        <w:rPr>
          <w:rFonts w:ascii="Times New Roman" w:eastAsia="Times New Roman" w:hAnsi="Times New Roman"/>
          <w:sz w:val="24"/>
          <w:szCs w:val="24"/>
          <w:lang w:eastAsia="ru-RU"/>
        </w:rPr>
      </w:pPr>
    </w:p>
    <w:p w:rsidR="00CB41C1" w:rsidRDefault="00CB41C1" w:rsidP="004D3B99">
      <w:pPr>
        <w:spacing w:after="0" w:line="240" w:lineRule="auto"/>
        <w:rPr>
          <w:rFonts w:ascii="Times New Roman" w:eastAsia="Times New Roman" w:hAnsi="Times New Roman"/>
          <w:sz w:val="24"/>
          <w:szCs w:val="24"/>
          <w:lang w:eastAsia="ru-RU"/>
        </w:rPr>
      </w:pPr>
    </w:p>
    <w:p w:rsidR="00CB41C1" w:rsidRPr="004D3B99" w:rsidRDefault="00CB41C1"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2</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от    26.01.2018   №64 </w:t>
      </w:r>
    </w:p>
    <w:p w:rsidR="004D3B99" w:rsidRPr="004D3B99" w:rsidRDefault="004D3B99" w:rsidP="004D3B99">
      <w:pPr>
        <w:spacing w:after="0" w:line="240" w:lineRule="auto"/>
        <w:ind w:right="-1"/>
        <w:contextualSpacing/>
        <w:jc w:val="right"/>
        <w:rPr>
          <w:rFonts w:ascii="Times New Roman" w:eastAsia="Times New Roman" w:hAnsi="Times New Roman"/>
          <w:sz w:val="24"/>
          <w:szCs w:val="24"/>
          <w:lang w:eastAsia="ru-RU"/>
        </w:rPr>
      </w:pPr>
    </w:p>
    <w:p w:rsidR="004D3B99" w:rsidRPr="004D3B99" w:rsidRDefault="004D3B99" w:rsidP="004D3B99">
      <w:pPr>
        <w:keepNext/>
        <w:spacing w:after="0" w:line="240" w:lineRule="auto"/>
        <w:jc w:val="center"/>
        <w:rPr>
          <w:rFonts w:ascii="Times New Roman" w:eastAsia="Times New Roman" w:hAnsi="Times New Roman"/>
          <w:bCs/>
          <w:sz w:val="24"/>
          <w:szCs w:val="24"/>
          <w:lang w:val="x-none" w:eastAsia="x-none"/>
        </w:rPr>
      </w:pPr>
    </w:p>
    <w:p w:rsidR="004D3B99" w:rsidRPr="004D3B99" w:rsidRDefault="004D3B99" w:rsidP="004D3B99">
      <w:pPr>
        <w:keepNext/>
        <w:spacing w:after="0" w:line="240" w:lineRule="auto"/>
        <w:jc w:val="center"/>
        <w:rPr>
          <w:rFonts w:ascii="Times New Roman" w:eastAsia="Times New Roman" w:hAnsi="Times New Roman"/>
          <w:bCs/>
          <w:sz w:val="24"/>
          <w:szCs w:val="24"/>
          <w:lang w:val="x-none" w:eastAsia="x-none"/>
        </w:rPr>
      </w:pPr>
      <w:r w:rsidRPr="004D3B99">
        <w:rPr>
          <w:rFonts w:ascii="Times New Roman" w:eastAsia="Times New Roman" w:hAnsi="Times New Roman"/>
          <w:bCs/>
          <w:sz w:val="24"/>
          <w:szCs w:val="24"/>
          <w:lang w:val="x-none" w:eastAsia="x-none"/>
        </w:rPr>
        <w:t>4. Ресурсное обеспечение муниципальной программы</w:t>
      </w:r>
    </w:p>
    <w:p w:rsidR="004D3B99" w:rsidRPr="004D3B99" w:rsidRDefault="004D3B99" w:rsidP="004D3B99">
      <w:pPr>
        <w:keepNext/>
        <w:spacing w:after="0" w:line="240" w:lineRule="auto"/>
        <w:jc w:val="center"/>
        <w:rPr>
          <w:rFonts w:ascii="Times New Roman" w:eastAsia="Times New Roman" w:hAnsi="Times New Roman"/>
          <w:bCs/>
          <w:sz w:val="24"/>
          <w:szCs w:val="24"/>
          <w:lang w:val="x-none" w:eastAsia="x-none"/>
        </w:rPr>
      </w:pPr>
      <w:r w:rsidRPr="004D3B99">
        <w:rPr>
          <w:rFonts w:ascii="Times New Roman" w:eastAsia="Times New Roman" w:hAnsi="Times New Roman"/>
          <w:bCs/>
          <w:sz w:val="24"/>
          <w:szCs w:val="24"/>
          <w:lang w:val="x-none" w:eastAsia="x-none"/>
        </w:rPr>
        <w:t>Таблица 7. Ресурсное обеспечение реализации программы</w:t>
      </w:r>
    </w:p>
    <w:p w:rsidR="004D3B99" w:rsidRPr="004D3B99" w:rsidRDefault="004D3B99" w:rsidP="001515F9">
      <w:pPr>
        <w:keepNext/>
        <w:spacing w:after="0" w:line="240" w:lineRule="auto"/>
        <w:jc w:val="right"/>
        <w:rPr>
          <w:rFonts w:ascii="Times New Roman" w:eastAsia="Times New Roman" w:hAnsi="Times New Roman"/>
          <w:bCs/>
          <w:sz w:val="24"/>
          <w:szCs w:val="24"/>
          <w:lang w:val="x-none" w:eastAsia="x-none"/>
        </w:rPr>
      </w:pPr>
      <w:r w:rsidRPr="004D3B99">
        <w:rPr>
          <w:rFonts w:ascii="Times New Roman" w:eastAsia="Times New Roman" w:hAnsi="Times New Roman"/>
          <w:bCs/>
          <w:sz w:val="24"/>
          <w:szCs w:val="24"/>
          <w:lang w:val="x-none" w:eastAsia="x-none"/>
        </w:rPr>
        <w:t xml:space="preserve">                                                                                                    (тыс.руб.)</w:t>
      </w:r>
    </w:p>
    <w:tbl>
      <w:tblPr>
        <w:tblW w:w="106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0"/>
        <w:gridCol w:w="1137"/>
        <w:gridCol w:w="1134"/>
        <w:gridCol w:w="1276"/>
        <w:gridCol w:w="1276"/>
        <w:gridCol w:w="1134"/>
        <w:gridCol w:w="1134"/>
        <w:gridCol w:w="1134"/>
      </w:tblGrid>
      <w:tr w:rsidR="004D3B99" w:rsidRPr="004D3B99" w:rsidTr="00CB41C1">
        <w:trPr>
          <w:tblHeader/>
        </w:trPr>
        <w:tc>
          <w:tcPr>
            <w:tcW w:w="567" w:type="dxa"/>
            <w:hideMark/>
          </w:tcPr>
          <w:p w:rsidR="004D3B99" w:rsidRPr="004D3B99" w:rsidRDefault="004D3B99" w:rsidP="004D3B99">
            <w:pPr>
              <w:keepNext/>
              <w:spacing w:before="40" w:after="40" w:line="240" w:lineRule="auto"/>
              <w:rPr>
                <w:rFonts w:ascii="Times New Roman" w:eastAsia="Times New Roman" w:hAnsi="Times New Roman"/>
                <w:b/>
                <w:sz w:val="24"/>
                <w:szCs w:val="24"/>
                <w:lang w:eastAsia="ru-RU"/>
              </w:rPr>
            </w:pPr>
            <w:r w:rsidRPr="004D3B99">
              <w:rPr>
                <w:rFonts w:ascii="Times New Roman" w:eastAsia="Times New Roman" w:hAnsi="Times New Roman"/>
                <w:sz w:val="24"/>
                <w:szCs w:val="24"/>
                <w:lang w:val="en-US" w:eastAsia="ru-RU"/>
              </w:rPr>
              <w:t>№</w:t>
            </w:r>
            <w:r w:rsidRPr="004D3B99">
              <w:rPr>
                <w:rFonts w:ascii="Times New Roman" w:eastAsia="Times New Roman" w:hAnsi="Times New Roman"/>
                <w:sz w:val="24"/>
                <w:szCs w:val="24"/>
                <w:lang w:eastAsia="ru-RU"/>
              </w:rPr>
              <w:t xml:space="preserve"> п/п</w:t>
            </w:r>
          </w:p>
        </w:tc>
        <w:tc>
          <w:tcPr>
            <w:tcW w:w="1840" w:type="dxa"/>
            <w:hideMark/>
          </w:tcPr>
          <w:p w:rsidR="004D3B99" w:rsidRPr="004D3B99" w:rsidRDefault="004D3B99" w:rsidP="004D3B99">
            <w:pPr>
              <w:keepNext/>
              <w:spacing w:before="40" w:after="40" w:line="240" w:lineRule="auto"/>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 xml:space="preserve">Наименование подпрограммы / </w:t>
            </w:r>
            <w:r w:rsidRPr="004D3B99">
              <w:rPr>
                <w:rFonts w:ascii="Times New Roman" w:eastAsia="Times New Roman" w:hAnsi="Times New Roman"/>
                <w:sz w:val="24"/>
                <w:szCs w:val="24"/>
                <w:lang w:eastAsia="ru-RU"/>
              </w:rPr>
              <w:br/>
              <w:t>Источник ресурсного обеспечения</w:t>
            </w:r>
          </w:p>
        </w:tc>
        <w:tc>
          <w:tcPr>
            <w:tcW w:w="1137"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2014</w:t>
            </w:r>
          </w:p>
        </w:tc>
        <w:tc>
          <w:tcPr>
            <w:tcW w:w="1134"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2015</w:t>
            </w:r>
          </w:p>
        </w:tc>
        <w:tc>
          <w:tcPr>
            <w:tcW w:w="1276"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2016</w:t>
            </w:r>
          </w:p>
        </w:tc>
        <w:tc>
          <w:tcPr>
            <w:tcW w:w="1276"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2017</w:t>
            </w:r>
          </w:p>
        </w:tc>
        <w:tc>
          <w:tcPr>
            <w:tcW w:w="1134"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2018</w:t>
            </w:r>
          </w:p>
        </w:tc>
        <w:tc>
          <w:tcPr>
            <w:tcW w:w="1134" w:type="dxa"/>
          </w:tcPr>
          <w:p w:rsidR="004D3B99" w:rsidRPr="004D3B99" w:rsidRDefault="004D3B99" w:rsidP="004D3B99">
            <w:pPr>
              <w:keepNext/>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w:t>
            </w:r>
          </w:p>
        </w:tc>
        <w:tc>
          <w:tcPr>
            <w:tcW w:w="1134" w:type="dxa"/>
          </w:tcPr>
          <w:p w:rsidR="004D3B99" w:rsidRPr="004D3B99" w:rsidRDefault="004D3B99" w:rsidP="004D3B99">
            <w:pPr>
              <w:keepNext/>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программа, всего:</w:t>
            </w:r>
          </w:p>
        </w:tc>
        <w:tc>
          <w:tcPr>
            <w:tcW w:w="1137"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117193,5</w:t>
            </w:r>
          </w:p>
        </w:tc>
        <w:tc>
          <w:tcPr>
            <w:tcW w:w="1134"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b/>
                <w:color w:val="000000"/>
                <w:sz w:val="24"/>
                <w:szCs w:val="24"/>
                <w:lang w:eastAsia="ru-RU"/>
              </w:rPr>
            </w:pPr>
            <w:r w:rsidRPr="004D3B99">
              <w:rPr>
                <w:rFonts w:ascii="Times New Roman" w:eastAsia="Times New Roman" w:hAnsi="Times New Roman"/>
                <w:b/>
                <w:color w:val="000000"/>
                <w:sz w:val="24"/>
                <w:szCs w:val="24"/>
                <w:lang w:eastAsia="ru-RU"/>
              </w:rPr>
              <w:t>116661,6</w:t>
            </w:r>
          </w:p>
        </w:tc>
        <w:tc>
          <w:tcPr>
            <w:tcW w:w="1276"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b/>
                <w:color w:val="000000"/>
                <w:sz w:val="24"/>
                <w:szCs w:val="24"/>
                <w:lang w:eastAsia="ru-RU"/>
              </w:rPr>
            </w:pPr>
            <w:r w:rsidRPr="004D3B99">
              <w:rPr>
                <w:rFonts w:ascii="Times New Roman" w:eastAsia="Times New Roman" w:hAnsi="Times New Roman"/>
                <w:b/>
                <w:color w:val="000000"/>
                <w:sz w:val="24"/>
                <w:szCs w:val="24"/>
                <w:lang w:eastAsia="ru-RU"/>
              </w:rPr>
              <w:t>112636,0</w:t>
            </w:r>
          </w:p>
        </w:tc>
        <w:tc>
          <w:tcPr>
            <w:tcW w:w="1276"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113423,8</w:t>
            </w:r>
          </w:p>
        </w:tc>
        <w:tc>
          <w:tcPr>
            <w:tcW w:w="1134" w:type="dxa"/>
            <w:tcMar>
              <w:top w:w="0" w:type="dxa"/>
              <w:left w:w="28" w:type="dxa"/>
              <w:bottom w:w="0" w:type="dxa"/>
              <w:right w:w="28" w:type="dxa"/>
            </w:tcMar>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126417,8</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55190,0</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52462,1</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117193,5</w:t>
            </w:r>
          </w:p>
        </w:tc>
        <w:tc>
          <w:tcPr>
            <w:tcW w:w="1134"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color w:val="000000"/>
                <w:sz w:val="24"/>
                <w:szCs w:val="24"/>
                <w:lang w:eastAsia="ru-RU"/>
              </w:rPr>
            </w:pPr>
            <w:r w:rsidRPr="004D3B99">
              <w:rPr>
                <w:rFonts w:ascii="Times New Roman" w:eastAsia="Times New Roman" w:hAnsi="Times New Roman"/>
                <w:color w:val="000000"/>
                <w:sz w:val="24"/>
                <w:szCs w:val="24"/>
                <w:lang w:eastAsia="ru-RU"/>
              </w:rPr>
              <w:t>116661,6</w:t>
            </w:r>
          </w:p>
        </w:tc>
        <w:tc>
          <w:tcPr>
            <w:tcW w:w="1276"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color w:val="000000"/>
                <w:sz w:val="24"/>
                <w:szCs w:val="24"/>
                <w:lang w:eastAsia="ru-RU"/>
              </w:rPr>
            </w:pPr>
            <w:r w:rsidRPr="004D3B99">
              <w:rPr>
                <w:rFonts w:ascii="Times New Roman" w:eastAsia="Times New Roman" w:hAnsi="Times New Roman"/>
                <w:color w:val="000000"/>
                <w:sz w:val="24"/>
                <w:szCs w:val="24"/>
                <w:lang w:eastAsia="ru-RU"/>
              </w:rPr>
              <w:t>112636,0</w:t>
            </w:r>
          </w:p>
        </w:tc>
        <w:tc>
          <w:tcPr>
            <w:tcW w:w="1276"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b/>
                <w:sz w:val="24"/>
                <w:szCs w:val="24"/>
                <w:lang w:eastAsia="ru-RU"/>
              </w:rPr>
              <w:t>113423,8</w:t>
            </w:r>
          </w:p>
        </w:tc>
        <w:tc>
          <w:tcPr>
            <w:tcW w:w="1134" w:type="dxa"/>
            <w:tcMar>
              <w:top w:w="0" w:type="dxa"/>
              <w:left w:w="28" w:type="dxa"/>
              <w:bottom w:w="0" w:type="dxa"/>
              <w:right w:w="28" w:type="dxa"/>
            </w:tcMar>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126417,8</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55190,0</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52462,1</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55269,5</w:t>
            </w:r>
          </w:p>
        </w:tc>
        <w:tc>
          <w:tcPr>
            <w:tcW w:w="1134"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color w:val="000000"/>
                <w:sz w:val="24"/>
                <w:szCs w:val="24"/>
                <w:lang w:eastAsia="ru-RU"/>
              </w:rPr>
            </w:pPr>
            <w:r w:rsidRPr="004D3B99">
              <w:rPr>
                <w:rFonts w:ascii="Times New Roman" w:eastAsia="Times New Roman" w:hAnsi="Times New Roman"/>
                <w:color w:val="000000"/>
                <w:sz w:val="24"/>
                <w:szCs w:val="24"/>
                <w:lang w:eastAsia="ru-RU"/>
              </w:rPr>
              <w:t>53942,4</w:t>
            </w:r>
          </w:p>
        </w:tc>
        <w:tc>
          <w:tcPr>
            <w:tcW w:w="1276"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color w:val="000000"/>
                <w:sz w:val="24"/>
                <w:szCs w:val="24"/>
                <w:lang w:eastAsia="ru-RU"/>
              </w:rPr>
            </w:pPr>
            <w:r w:rsidRPr="004D3B99">
              <w:rPr>
                <w:rFonts w:ascii="Times New Roman" w:eastAsia="Times New Roman" w:hAnsi="Times New Roman"/>
                <w:color w:val="000000"/>
                <w:sz w:val="24"/>
                <w:szCs w:val="24"/>
                <w:lang w:eastAsia="ru-RU"/>
              </w:rPr>
              <w:t>58455,8</w:t>
            </w:r>
          </w:p>
        </w:tc>
        <w:tc>
          <w:tcPr>
            <w:tcW w:w="1276" w:type="dxa"/>
            <w:tcMar>
              <w:top w:w="0" w:type="dxa"/>
              <w:left w:w="28" w:type="dxa"/>
              <w:bottom w:w="0" w:type="dxa"/>
              <w:right w:w="28" w:type="dxa"/>
            </w:tcMar>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56645,0</w:t>
            </w:r>
          </w:p>
        </w:tc>
        <w:tc>
          <w:tcPr>
            <w:tcW w:w="1134" w:type="dxa"/>
            <w:tcMar>
              <w:top w:w="0" w:type="dxa"/>
              <w:left w:w="28" w:type="dxa"/>
              <w:bottom w:w="0" w:type="dxa"/>
              <w:right w:w="28" w:type="dxa"/>
            </w:tcMar>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64173,8</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1002,7</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1002,7</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федеральный бюджет</w:t>
            </w:r>
          </w:p>
        </w:tc>
        <w:tc>
          <w:tcPr>
            <w:tcW w:w="1137" w:type="dxa"/>
            <w:tcMar>
              <w:top w:w="0" w:type="dxa"/>
              <w:left w:w="28" w:type="dxa"/>
              <w:bottom w:w="0" w:type="dxa"/>
              <w:right w:w="28" w:type="dxa"/>
            </w:tcMar>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1352,6</w:t>
            </w:r>
          </w:p>
        </w:tc>
        <w:tc>
          <w:tcPr>
            <w:tcW w:w="1134" w:type="dxa"/>
            <w:tcMar>
              <w:top w:w="0" w:type="dxa"/>
              <w:left w:w="28" w:type="dxa"/>
              <w:bottom w:w="0" w:type="dxa"/>
              <w:right w:w="28" w:type="dxa"/>
            </w:tcMar>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2 774,4</w:t>
            </w:r>
          </w:p>
        </w:tc>
        <w:tc>
          <w:tcPr>
            <w:tcW w:w="1276" w:type="dxa"/>
            <w:tcMar>
              <w:top w:w="0" w:type="dxa"/>
              <w:left w:w="28" w:type="dxa"/>
              <w:bottom w:w="0" w:type="dxa"/>
              <w:right w:w="28" w:type="dxa"/>
            </w:tcMar>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1451,4</w:t>
            </w:r>
          </w:p>
        </w:tc>
        <w:tc>
          <w:tcPr>
            <w:tcW w:w="1276" w:type="dxa"/>
            <w:tcMar>
              <w:top w:w="0" w:type="dxa"/>
              <w:left w:w="28" w:type="dxa"/>
              <w:bottom w:w="0" w:type="dxa"/>
              <w:right w:w="28" w:type="dxa"/>
            </w:tcMar>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1507,4</w:t>
            </w:r>
          </w:p>
        </w:tc>
        <w:tc>
          <w:tcPr>
            <w:tcW w:w="1134" w:type="dxa"/>
            <w:tcMar>
              <w:top w:w="0" w:type="dxa"/>
              <w:left w:w="28" w:type="dxa"/>
              <w:bottom w:w="0" w:type="dxa"/>
              <w:right w:w="28" w:type="dxa"/>
            </w:tcMar>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1914,0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60571,4</w:t>
            </w:r>
          </w:p>
        </w:tc>
        <w:tc>
          <w:tcPr>
            <w:tcW w:w="1134" w:type="dxa"/>
          </w:tcPr>
          <w:p w:rsidR="004D3B99" w:rsidRPr="004D3B99" w:rsidRDefault="004D3B99" w:rsidP="004D3B99">
            <w:pPr>
              <w:spacing w:after="0" w:line="240" w:lineRule="auto"/>
              <w:jc w:val="center"/>
              <w:rPr>
                <w:rFonts w:ascii="Times New Roman" w:eastAsia="Times New Roman" w:hAnsi="Times New Roman"/>
                <w:color w:val="000000"/>
                <w:sz w:val="24"/>
                <w:szCs w:val="24"/>
                <w:lang w:eastAsia="ru-RU"/>
              </w:rPr>
            </w:pPr>
            <w:r w:rsidRPr="004D3B99">
              <w:rPr>
                <w:rFonts w:ascii="Times New Roman" w:eastAsia="Times New Roman" w:hAnsi="Times New Roman"/>
                <w:color w:val="000000"/>
                <w:sz w:val="24"/>
                <w:szCs w:val="24"/>
                <w:lang w:eastAsia="ru-RU"/>
              </w:rPr>
              <w:t>59944,8</w:t>
            </w:r>
          </w:p>
        </w:tc>
        <w:tc>
          <w:tcPr>
            <w:tcW w:w="1276" w:type="dxa"/>
          </w:tcPr>
          <w:p w:rsidR="004D3B99" w:rsidRPr="004D3B99" w:rsidRDefault="004D3B99" w:rsidP="004D3B99">
            <w:pPr>
              <w:spacing w:after="0" w:line="240" w:lineRule="auto"/>
              <w:jc w:val="center"/>
              <w:rPr>
                <w:rFonts w:ascii="Times New Roman" w:eastAsia="Times New Roman" w:hAnsi="Times New Roman"/>
                <w:color w:val="000000"/>
                <w:sz w:val="24"/>
                <w:szCs w:val="24"/>
                <w:lang w:eastAsia="ru-RU"/>
              </w:rPr>
            </w:pPr>
            <w:r w:rsidRPr="004D3B99">
              <w:rPr>
                <w:rFonts w:ascii="Times New Roman" w:eastAsia="Times New Roman" w:hAnsi="Times New Roman"/>
                <w:color w:val="000000"/>
                <w:sz w:val="24"/>
                <w:szCs w:val="24"/>
                <w:lang w:eastAsia="ru-RU"/>
              </w:rPr>
              <w:t>52728,8</w:t>
            </w:r>
          </w:p>
        </w:tc>
        <w:tc>
          <w:tcPr>
            <w:tcW w:w="1276"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55271,4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60330,0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54187,3</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51459,4</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подпрограммы</w:t>
            </w:r>
          </w:p>
        </w:tc>
        <w:tc>
          <w:tcPr>
            <w:tcW w:w="1137"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Подпрограмма «Развитие общего образования»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8546,0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9789,9</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4789,3</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6697,3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11312,8</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2382,4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2352,0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8546,0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9789,9</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4789,3</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6697,3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11312,8</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2382,4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2352,0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651,4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300,0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500,0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500,0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1250,0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федеральный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1218,2</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1678,4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1451,4</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1507,4</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1914,0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6676,4</w:t>
            </w:r>
          </w:p>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7811,5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2837,9</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4689,9</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8148,8</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2382,4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2352,0</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«Финансовое обеспечение предоставления мер социальной поддержки в сфере образования»</w:t>
            </w:r>
          </w:p>
        </w:tc>
        <w:tc>
          <w:tcPr>
            <w:tcW w:w="1137"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2085,6</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1829,7</w:t>
            </w:r>
          </w:p>
        </w:tc>
        <w:tc>
          <w:tcPr>
            <w:tcW w:w="1276"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2035,8</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1647,7</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1367,5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725,5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725,5</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2085,6</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1829,7</w:t>
            </w:r>
          </w:p>
        </w:tc>
        <w:tc>
          <w:tcPr>
            <w:tcW w:w="1276"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2035,8</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1647,7</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1367,5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725,5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725,5</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2075,1</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1759,0</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942,4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601,8</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730,9</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725,5</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725,5</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федеральный бюджет</w:t>
            </w:r>
          </w:p>
        </w:tc>
        <w:tc>
          <w:tcPr>
            <w:tcW w:w="1137"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10,5</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70,7</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1093,4</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1045,9</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636,6</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Выявление и поддержка одаренных детей»</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476,4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476,4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476,4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476,4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476,4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476,4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476,4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«Реализация основных общеобразовательных программ»</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48492,7</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46435,8</w:t>
            </w:r>
          </w:p>
          <w:p w:rsidR="004D3B99" w:rsidRPr="004D3B99" w:rsidRDefault="004D3B99" w:rsidP="004D3B99">
            <w:pPr>
              <w:spacing w:before="40" w:after="40" w:line="240" w:lineRule="auto"/>
              <w:rPr>
                <w:rFonts w:ascii="Times New Roman" w:eastAsia="Times New Roman" w:hAnsi="Times New Roman"/>
                <w:b/>
                <w:sz w:val="24"/>
                <w:szCs w:val="24"/>
                <w:lang w:eastAsia="ru-RU"/>
              </w:rPr>
            </w:pP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44390,8</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45268,5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46385,2</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46535,3</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44601,2</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48492,7</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46435,8</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44390,8</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45268,5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46385,2</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46535,3</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44601,2</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-областной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285,6</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587,1</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48492,7</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46435,8</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44105,2</w:t>
            </w:r>
          </w:p>
        </w:tc>
        <w:tc>
          <w:tcPr>
            <w:tcW w:w="1276"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44681,4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46385,2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46535,3</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44601,2</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5</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52239,3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51530,7</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56440,5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54489,3</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61692,5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52239,3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51530,7</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56440,5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54489,3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61692,5</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52239,3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51530,7</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56440,5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54489,3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61692,5</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«Реализация дополнительных общеобразовательных программ»</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4303,4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3747,1</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3603,5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3848,4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4118,8</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3927,7</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4303,4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3747,1</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3603,5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3848,4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4118,8</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3927,7</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26,5</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48,8</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10,1</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163,6</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223,2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4276,9</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3698,3</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3593,4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3684,8</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3895,6</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«Организация отдыха и оздоровление детей»</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781,6</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690,5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667,6</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781,6</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690,5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667,6</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665,7</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277,2</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302,4</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277,2</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277,2</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277,2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277,2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277,2</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федеральный бюджет</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134,4</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370,0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388,1</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388,5</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388,5</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390,4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388,5</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388,5</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8</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62,5</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62,5</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62,5</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w:t>
            </w:r>
          </w:p>
        </w:tc>
      </w:tr>
      <w:tr w:rsidR="004D3B99" w:rsidRPr="004D3B99" w:rsidTr="00CB41C1">
        <w:trPr>
          <w:cantSplit/>
        </w:trPr>
        <w:tc>
          <w:tcPr>
            <w:tcW w:w="567"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9</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«Реализация молодежной политики на территории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170,0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80,0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105,0</w:t>
            </w:r>
          </w:p>
        </w:tc>
        <w:tc>
          <w:tcPr>
            <w:tcW w:w="1276"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80,0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110,0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190,0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190,0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170,0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80,0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105,0</w:t>
            </w:r>
          </w:p>
        </w:tc>
        <w:tc>
          <w:tcPr>
            <w:tcW w:w="1276"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80,0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110,0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190,0</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190,0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170,0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80,0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105,0</w:t>
            </w:r>
          </w:p>
        </w:tc>
        <w:tc>
          <w:tcPr>
            <w:tcW w:w="1276"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80,0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190,0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190,0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10</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«Меры социально-экономической поддержки молодых специалистов муниципальных организаций системы образования»</w:t>
            </w:r>
          </w:p>
        </w:tc>
        <w:tc>
          <w:tcPr>
            <w:tcW w:w="1137" w:type="dxa"/>
            <w:hideMark/>
          </w:tcPr>
          <w:p w:rsidR="004D3B99" w:rsidRPr="004D3B99" w:rsidRDefault="004D3B99" w:rsidP="004D3B99">
            <w:pPr>
              <w:spacing w:after="0" w:line="240" w:lineRule="auto"/>
              <w:jc w:val="center"/>
              <w:rPr>
                <w:rFonts w:ascii="Times New Roman" w:eastAsia="Times New Roman" w:hAnsi="Times New Roman"/>
                <w:b/>
                <w:sz w:val="24"/>
                <w:szCs w:val="24"/>
                <w:lang w:val="en-US"/>
              </w:rPr>
            </w:pPr>
            <w:r w:rsidRPr="004D3B99">
              <w:rPr>
                <w:rFonts w:ascii="Times New Roman" w:eastAsia="Times New Roman" w:hAnsi="Times New Roman"/>
                <w:b/>
                <w:sz w:val="24"/>
                <w:szCs w:val="24"/>
              </w:rPr>
              <w:t>36,0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234,0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129,0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194,5</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164,9</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131,2</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after="0" w:line="240" w:lineRule="auto"/>
              <w:jc w:val="center"/>
              <w:rPr>
                <w:rFonts w:ascii="Times New Roman" w:eastAsia="Times New Roman" w:hAnsi="Times New Roman"/>
                <w:b/>
                <w:sz w:val="24"/>
                <w:szCs w:val="24"/>
                <w:lang w:val="en-US"/>
              </w:rPr>
            </w:pPr>
            <w:r w:rsidRPr="004D3B99">
              <w:rPr>
                <w:rFonts w:ascii="Times New Roman" w:eastAsia="Times New Roman" w:hAnsi="Times New Roman"/>
                <w:b/>
                <w:sz w:val="24"/>
                <w:szCs w:val="24"/>
              </w:rPr>
              <w:t>36,0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234,0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129,0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194,5</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164,9</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131,2</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after="0" w:line="240" w:lineRule="auto"/>
              <w:jc w:val="center"/>
              <w:rPr>
                <w:rFonts w:ascii="Times New Roman" w:eastAsia="Times New Roman" w:hAnsi="Times New Roman"/>
                <w:sz w:val="24"/>
                <w:szCs w:val="24"/>
                <w:lang w:val="en-US"/>
              </w:rPr>
            </w:pPr>
            <w:r w:rsidRPr="004D3B99">
              <w:rPr>
                <w:rFonts w:ascii="Times New Roman" w:eastAsia="Times New Roman" w:hAnsi="Times New Roman"/>
                <w:sz w:val="24"/>
                <w:szCs w:val="24"/>
              </w:rPr>
              <w:t>36,0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234,0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129,0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194,5</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164,9</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131,2</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w:t>
            </w: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Формирование доступной среды  для детей-инвалидов в образовательных организациях Тейковского муниципального района</w:t>
            </w:r>
          </w:p>
        </w:tc>
        <w:tc>
          <w:tcPr>
            <w:tcW w:w="1137"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1847,5</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1847,5</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1,5</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федеральный бюджет</w:t>
            </w:r>
          </w:p>
        </w:tc>
        <w:tc>
          <w:tcPr>
            <w:tcW w:w="1137"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1096,0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750,0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color w:val="FF0000"/>
                <w:sz w:val="24"/>
                <w:szCs w:val="24"/>
                <w:lang w:eastAsia="ru-RU"/>
              </w:rPr>
            </w:pPr>
            <w:r w:rsidRPr="004D3B99">
              <w:rPr>
                <w:rFonts w:ascii="Times New Roman" w:eastAsia="Times New Roman" w:hAnsi="Times New Roman"/>
                <w:color w:val="FF0000"/>
                <w:sz w:val="24"/>
                <w:szCs w:val="24"/>
                <w:lang w:eastAsia="ru-RU"/>
              </w:rPr>
              <w:lastRenderedPageBreak/>
              <w:t>12</w:t>
            </w:r>
          </w:p>
        </w:tc>
        <w:tc>
          <w:tcPr>
            <w:tcW w:w="1840" w:type="dxa"/>
            <w:hideMark/>
          </w:tcPr>
          <w:p w:rsidR="004D3B99" w:rsidRPr="004D3B99" w:rsidRDefault="004D3B99" w:rsidP="004D3B99">
            <w:pPr>
              <w:spacing w:before="40" w:after="40" w:line="240" w:lineRule="auto"/>
              <w:rPr>
                <w:rFonts w:ascii="Times New Roman" w:eastAsia="Times New Roman" w:hAnsi="Times New Roman"/>
                <w:color w:val="FF0000"/>
                <w:sz w:val="24"/>
                <w:szCs w:val="24"/>
                <w:lang w:eastAsia="ru-RU"/>
              </w:rPr>
            </w:pPr>
            <w:r w:rsidRPr="004D3B99">
              <w:rPr>
                <w:rFonts w:ascii="Times New Roman" w:eastAsia="Times New Roman" w:hAnsi="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137"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56,0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122,1</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155,8</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color w:val="FF0000"/>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1137"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56,0</w:t>
            </w:r>
          </w:p>
        </w:tc>
        <w:tc>
          <w:tcPr>
            <w:tcW w:w="1134" w:type="dxa"/>
            <w:hideMark/>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122,1</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155,8</w:t>
            </w:r>
          </w:p>
        </w:tc>
        <w:tc>
          <w:tcPr>
            <w:tcW w:w="1134" w:type="dxa"/>
          </w:tcPr>
          <w:p w:rsidR="004D3B99" w:rsidRPr="004D3B99" w:rsidRDefault="004D3B99" w:rsidP="004D3B99">
            <w:pPr>
              <w:spacing w:after="0" w:line="240" w:lineRule="auto"/>
              <w:jc w:val="center"/>
              <w:rPr>
                <w:rFonts w:ascii="Times New Roman" w:eastAsia="Times New Roman" w:hAnsi="Times New Roman"/>
                <w:b/>
                <w:sz w:val="24"/>
                <w:szCs w:val="24"/>
              </w:rPr>
            </w:pPr>
            <w:r w:rsidRPr="004D3B99">
              <w:rPr>
                <w:rFonts w:ascii="Times New Roman" w:eastAsia="Times New Roman" w:hAnsi="Times New Roman"/>
                <w:b/>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color w:val="FF0000"/>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1137"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26,0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r>
      <w:tr w:rsidR="004D3B99" w:rsidRPr="004D3B99" w:rsidTr="00CB41C1">
        <w:trPr>
          <w:cantSplit/>
        </w:trPr>
        <w:tc>
          <w:tcPr>
            <w:tcW w:w="567" w:type="dxa"/>
          </w:tcPr>
          <w:p w:rsidR="004D3B99" w:rsidRPr="004D3B99" w:rsidRDefault="004D3B99" w:rsidP="004D3B99">
            <w:pPr>
              <w:spacing w:before="40" w:after="40" w:line="240" w:lineRule="auto"/>
              <w:rPr>
                <w:rFonts w:ascii="Times New Roman" w:eastAsia="Times New Roman" w:hAnsi="Times New Roman"/>
                <w:color w:val="FF0000"/>
                <w:sz w:val="24"/>
                <w:szCs w:val="24"/>
                <w:lang w:eastAsia="ru-RU"/>
              </w:rPr>
            </w:pPr>
          </w:p>
        </w:tc>
        <w:tc>
          <w:tcPr>
            <w:tcW w:w="1840"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c>
          <w:tcPr>
            <w:tcW w:w="1276"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30,0</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122,1</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155,8</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rPr>
            </w:pPr>
            <w:r w:rsidRPr="004D3B99">
              <w:rPr>
                <w:rFonts w:ascii="Times New Roman" w:eastAsia="Times New Roman" w:hAnsi="Times New Roman"/>
                <w:sz w:val="24"/>
                <w:szCs w:val="24"/>
              </w:rPr>
              <w:t>0</w:t>
            </w:r>
          </w:p>
        </w:tc>
      </w:tr>
    </w:tbl>
    <w:p w:rsidR="004D3B99" w:rsidRPr="004D3B99" w:rsidRDefault="004D3B99" w:rsidP="004D3B99">
      <w:pPr>
        <w:spacing w:after="0" w:line="240" w:lineRule="auto"/>
        <w:jc w:val="center"/>
        <w:rPr>
          <w:rFonts w:ascii="Times New Roman" w:eastAsia="Times New Roman" w:hAnsi="Times New Roman"/>
          <w:b/>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tabs>
          <w:tab w:val="left" w:pos="990"/>
        </w:tabs>
        <w:spacing w:after="0" w:line="240" w:lineRule="auto"/>
        <w:contextualSpacing/>
        <w:jc w:val="center"/>
        <w:rPr>
          <w:rFonts w:ascii="Times New Roman" w:eastAsia="Times New Roman" w:hAnsi="Times New Roman"/>
          <w:b/>
          <w:sz w:val="24"/>
          <w:szCs w:val="24"/>
          <w:lang w:eastAsia="ru-RU"/>
        </w:r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Приложение 3</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 26.01.2018  № 64</w:t>
      </w:r>
    </w:p>
    <w:p w:rsidR="004D3B99" w:rsidRPr="004D3B99" w:rsidRDefault="004D3B99" w:rsidP="004D3B99">
      <w:pPr>
        <w:spacing w:after="0" w:line="240" w:lineRule="auto"/>
        <w:ind w:right="-1"/>
        <w:contextualSpacing/>
        <w:jc w:val="right"/>
        <w:rPr>
          <w:rFonts w:ascii="Times New Roman" w:eastAsia="Times New Roman" w:hAnsi="Times New Roman"/>
          <w:sz w:val="24"/>
          <w:szCs w:val="24"/>
          <w:lang w:eastAsia="ru-RU"/>
        </w:rPr>
      </w:pPr>
    </w:p>
    <w:p w:rsidR="004D3B99" w:rsidRPr="004D3B99" w:rsidRDefault="004D3B99" w:rsidP="004D3B99">
      <w:pPr>
        <w:tabs>
          <w:tab w:val="left" w:pos="990"/>
        </w:tabs>
        <w:spacing w:after="0" w:line="240" w:lineRule="auto"/>
        <w:contextualSpacing/>
        <w:jc w:val="center"/>
        <w:rPr>
          <w:rFonts w:ascii="Times New Roman" w:eastAsia="Times New Roman" w:hAnsi="Times New Roman"/>
          <w:b/>
          <w:sz w:val="24"/>
          <w:szCs w:val="24"/>
          <w:lang w:eastAsia="ru-RU"/>
        </w:rPr>
      </w:pPr>
    </w:p>
    <w:p w:rsidR="004D3B99" w:rsidRPr="004D3B99" w:rsidRDefault="004D3B99" w:rsidP="004D3B99">
      <w:pPr>
        <w:tabs>
          <w:tab w:val="left" w:pos="990"/>
        </w:tabs>
        <w:spacing w:after="0" w:line="240" w:lineRule="auto"/>
        <w:contextualSpacing/>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 xml:space="preserve">Подпрограмма </w:t>
      </w:r>
    </w:p>
    <w:p w:rsidR="004D3B99" w:rsidRPr="004D3B99" w:rsidRDefault="004D3B99" w:rsidP="004D3B99">
      <w:pPr>
        <w:tabs>
          <w:tab w:val="left" w:pos="990"/>
        </w:tabs>
        <w:spacing w:after="0" w:line="240" w:lineRule="auto"/>
        <w:contextualSpacing/>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«Развитие общего образования»</w:t>
      </w:r>
    </w:p>
    <w:p w:rsidR="004D3B99" w:rsidRPr="004D3B99" w:rsidRDefault="004D3B99" w:rsidP="004D3B99">
      <w:pPr>
        <w:tabs>
          <w:tab w:val="left" w:pos="990"/>
        </w:tabs>
        <w:spacing w:after="0" w:line="240" w:lineRule="auto"/>
        <w:contextualSpacing/>
        <w:jc w:val="center"/>
        <w:rPr>
          <w:rFonts w:ascii="Times New Roman" w:eastAsia="Times New Roman" w:hAnsi="Times New Roman"/>
          <w:b/>
          <w:sz w:val="24"/>
          <w:szCs w:val="24"/>
          <w:lang w:eastAsia="ru-RU"/>
        </w:rPr>
      </w:pPr>
    </w:p>
    <w:p w:rsidR="004D3B99" w:rsidRPr="004D3B99" w:rsidRDefault="004D3B99" w:rsidP="004D3B99">
      <w:pPr>
        <w:keepNext/>
        <w:numPr>
          <w:ilvl w:val="0"/>
          <w:numId w:val="21"/>
        </w:numPr>
        <w:spacing w:after="0" w:line="240" w:lineRule="auto"/>
        <w:jc w:val="center"/>
        <w:outlineLvl w:val="3"/>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Паспорт подпрограммы</w:t>
      </w:r>
    </w:p>
    <w:tbl>
      <w:tblPr>
        <w:tblW w:w="9616"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978"/>
      </w:tblGrid>
      <w:tr w:rsidR="004D3B99" w:rsidRPr="004D3B99" w:rsidTr="00CB41C1">
        <w:trPr>
          <w:cantSplit/>
          <w:trHeight w:val="57"/>
        </w:trPr>
        <w:tc>
          <w:tcPr>
            <w:tcW w:w="2638" w:type="dxa"/>
            <w:shd w:val="clear" w:color="auto" w:fill="auto"/>
          </w:tcPr>
          <w:p w:rsidR="004D3B99" w:rsidRPr="004D3B99" w:rsidRDefault="004D3B99" w:rsidP="004D3B99">
            <w:pPr>
              <w:spacing w:after="0" w:line="240" w:lineRule="auto"/>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Наименование подпрограммы</w:t>
            </w:r>
          </w:p>
        </w:tc>
        <w:tc>
          <w:tcPr>
            <w:tcW w:w="6978" w:type="dxa"/>
            <w:shd w:val="clear" w:color="auto" w:fill="auto"/>
          </w:tcPr>
          <w:p w:rsidR="004D3B99" w:rsidRPr="004D3B99" w:rsidRDefault="004D3B99" w:rsidP="004D3B99">
            <w:pPr>
              <w:tabs>
                <w:tab w:val="left" w:pos="990"/>
              </w:tabs>
              <w:spacing w:after="0" w:line="240" w:lineRule="auto"/>
              <w:contextualSpacing/>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Развитие общего образования</w:t>
            </w:r>
          </w:p>
        </w:tc>
      </w:tr>
      <w:tr w:rsidR="004D3B99" w:rsidRPr="004D3B99" w:rsidTr="00CB41C1">
        <w:trPr>
          <w:cantSplit/>
          <w:trHeight w:val="57"/>
        </w:trPr>
        <w:tc>
          <w:tcPr>
            <w:tcW w:w="2638" w:type="dxa"/>
            <w:shd w:val="clear" w:color="auto" w:fill="auto"/>
          </w:tcPr>
          <w:p w:rsidR="004D3B99" w:rsidRPr="004D3B99" w:rsidRDefault="004D3B99" w:rsidP="004D3B99">
            <w:pPr>
              <w:spacing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Срок реализации подпрограммы </w:t>
            </w:r>
          </w:p>
        </w:tc>
        <w:tc>
          <w:tcPr>
            <w:tcW w:w="6978"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2014-2020</w:t>
            </w:r>
          </w:p>
        </w:tc>
      </w:tr>
      <w:tr w:rsidR="004D3B99" w:rsidRPr="004D3B99" w:rsidTr="00CB41C1">
        <w:trPr>
          <w:cantSplit/>
          <w:trHeight w:val="57"/>
        </w:trPr>
        <w:tc>
          <w:tcPr>
            <w:tcW w:w="2638" w:type="dxa"/>
            <w:shd w:val="clear" w:color="auto" w:fill="auto"/>
          </w:tcPr>
          <w:p w:rsidR="004D3B99" w:rsidRPr="004D3B99" w:rsidRDefault="004D3B99" w:rsidP="004D3B99">
            <w:pPr>
              <w:spacing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Исполнители подпрограммы</w:t>
            </w:r>
          </w:p>
        </w:tc>
        <w:tc>
          <w:tcPr>
            <w:tcW w:w="6978"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4D3B99" w:rsidRPr="004D3B99" w:rsidTr="00CB41C1">
        <w:trPr>
          <w:cantSplit/>
          <w:trHeight w:val="57"/>
        </w:trPr>
        <w:tc>
          <w:tcPr>
            <w:tcW w:w="2638" w:type="dxa"/>
            <w:shd w:val="clear" w:color="auto" w:fill="auto"/>
          </w:tcPr>
          <w:p w:rsidR="004D3B99" w:rsidRPr="004D3B99" w:rsidRDefault="004D3B99" w:rsidP="004D3B99">
            <w:pPr>
              <w:spacing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Цель (цели) подпрограммы</w:t>
            </w:r>
          </w:p>
        </w:tc>
        <w:tc>
          <w:tcPr>
            <w:tcW w:w="6978"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Укрепление пожарной безопасности общеобразовательных учреждений.</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Укрепление материально-технической базы образовательных учреждений.</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Укрепление материально-технической базы дошкольных образовательных учреждений.</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Организация антитеррористической защищенности образовательных учреждений.</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Реализация проекта «Межведомственная система оздоровления школьников» в рамках подпрограммы «Развитие общего образования» государственной программы Ивановской области «Развитие образования Ивановской области»</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Совершенствование учительского корпуса.</w:t>
            </w:r>
          </w:p>
        </w:tc>
      </w:tr>
      <w:tr w:rsidR="004D3B99" w:rsidRPr="004D3B99" w:rsidTr="00CB41C1">
        <w:trPr>
          <w:cantSplit/>
          <w:trHeight w:val="57"/>
        </w:trPr>
        <w:tc>
          <w:tcPr>
            <w:tcW w:w="2638" w:type="dxa"/>
            <w:shd w:val="clear" w:color="auto" w:fill="auto"/>
          </w:tcPr>
          <w:p w:rsidR="004D3B99" w:rsidRPr="004D3B99" w:rsidRDefault="004D3B99" w:rsidP="004D3B99">
            <w:pPr>
              <w:spacing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Объем ресурсного обеспечения подпрограммы</w:t>
            </w:r>
          </w:p>
        </w:tc>
        <w:tc>
          <w:tcPr>
            <w:tcW w:w="6978"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Общий объем бюджетных ассигнований: </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8546,0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9789,9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4789,3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6697,3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11312,8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2382,4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2352,0 тыс.руб.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651,4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300,0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500,0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500,0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1250,0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- 0,0 тыс.руб.</w:t>
            </w:r>
          </w:p>
          <w:p w:rsidR="004D3B99" w:rsidRPr="004D3B99" w:rsidRDefault="004D3B99" w:rsidP="004D3B99">
            <w:pPr>
              <w:spacing w:before="40"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федеральный бюджет:</w:t>
            </w:r>
          </w:p>
          <w:p w:rsidR="004D3B99" w:rsidRPr="004D3B99" w:rsidRDefault="004D3B99" w:rsidP="004D3B99">
            <w:pPr>
              <w:spacing w:before="40"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1218,2 тыс. руб.</w:t>
            </w:r>
          </w:p>
          <w:p w:rsidR="004D3B99" w:rsidRPr="004D3B99" w:rsidRDefault="004D3B99" w:rsidP="004D3B99">
            <w:pPr>
              <w:spacing w:before="40"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1678,4 тыс. руб.</w:t>
            </w:r>
          </w:p>
          <w:p w:rsidR="004D3B99" w:rsidRPr="004D3B99" w:rsidRDefault="004D3B99" w:rsidP="004D3B99">
            <w:pPr>
              <w:spacing w:before="40"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1451,4 тыс. руб.</w:t>
            </w:r>
          </w:p>
          <w:p w:rsidR="004D3B99" w:rsidRPr="004D3B99" w:rsidRDefault="004D3B99" w:rsidP="004D3B99">
            <w:pPr>
              <w:spacing w:before="40"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1507,4 тыс. руб.</w:t>
            </w:r>
          </w:p>
          <w:p w:rsidR="004D3B99" w:rsidRPr="004D3B99" w:rsidRDefault="004D3B99" w:rsidP="004D3B99">
            <w:pPr>
              <w:spacing w:before="40"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1914,0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0,0 тыс.руб.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бюджет Тейковского муниципального района:</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6676,4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7811,5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2837,9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4689,9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8148,8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2382,4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- 2352,0 тыс.руб.</w:t>
            </w:r>
          </w:p>
        </w:tc>
      </w:tr>
    </w:tbl>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sectPr w:rsidR="004D3B99" w:rsidRPr="004D3B99" w:rsidSect="002D293B">
          <w:pgSz w:w="11906" w:h="16838"/>
          <w:pgMar w:top="426" w:right="851" w:bottom="568" w:left="851" w:header="709" w:footer="709" w:gutter="0"/>
          <w:cols w:space="708"/>
          <w:docGrid w:linePitch="360"/>
        </w:sectPr>
      </w:pPr>
    </w:p>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sectPr w:rsidR="004D3B99" w:rsidRPr="004D3B99" w:rsidSect="002D293B">
          <w:type w:val="continuous"/>
          <w:pgSz w:w="11906" w:h="16838"/>
          <w:pgMar w:top="426" w:right="851" w:bottom="568" w:left="851" w:header="709" w:footer="709" w:gutter="0"/>
          <w:cols w:space="708"/>
          <w:docGrid w:linePitch="360"/>
        </w:sect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4</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от    26.01.2018      №64 </w:t>
      </w:r>
    </w:p>
    <w:p w:rsidR="004D3B99" w:rsidRPr="004D3B99" w:rsidRDefault="004D3B99" w:rsidP="004D3B99">
      <w:pPr>
        <w:keepNext/>
        <w:numPr>
          <w:ilvl w:val="0"/>
          <w:numId w:val="22"/>
        </w:numPr>
        <w:spacing w:before="240" w:after="0" w:line="240" w:lineRule="auto"/>
        <w:jc w:val="center"/>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Ресурсное обеспечение мероприятий подпрограммы</w:t>
      </w:r>
    </w:p>
    <w:p w:rsidR="004D3B99" w:rsidRPr="004D3B99" w:rsidRDefault="004D3B99" w:rsidP="004D3B99">
      <w:pPr>
        <w:keepNext/>
        <w:spacing w:before="120"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«Развитие общего образования»</w:t>
      </w:r>
    </w:p>
    <w:p w:rsidR="004D3B99" w:rsidRPr="004D3B99" w:rsidRDefault="004D3B99" w:rsidP="001515F9">
      <w:pPr>
        <w:keepNext/>
        <w:spacing w:before="120"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(тыс. руб.)</w:t>
      </w:r>
    </w:p>
    <w:tbl>
      <w:tblPr>
        <w:tblW w:w="106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64"/>
        <w:gridCol w:w="1002"/>
        <w:gridCol w:w="1134"/>
        <w:gridCol w:w="983"/>
        <w:gridCol w:w="992"/>
        <w:gridCol w:w="1133"/>
        <w:gridCol w:w="992"/>
        <w:gridCol w:w="992"/>
      </w:tblGrid>
      <w:tr w:rsidR="004D3B99" w:rsidRPr="004D3B99" w:rsidTr="002B5468">
        <w:trPr>
          <w:tblHeader/>
        </w:trPr>
        <w:tc>
          <w:tcPr>
            <w:tcW w:w="568" w:type="dxa"/>
            <w:hideMark/>
          </w:tcPr>
          <w:p w:rsidR="004D3B99" w:rsidRPr="002B5468" w:rsidRDefault="004D3B99" w:rsidP="004D3B99">
            <w:pPr>
              <w:keepNext/>
              <w:spacing w:before="40" w:after="0" w:line="240" w:lineRule="auto"/>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 п/п</w:t>
            </w:r>
          </w:p>
        </w:tc>
        <w:tc>
          <w:tcPr>
            <w:tcW w:w="2864" w:type="dxa"/>
            <w:hideMark/>
          </w:tcPr>
          <w:p w:rsidR="004D3B99" w:rsidRPr="002B5468" w:rsidRDefault="004D3B99" w:rsidP="004D3B99">
            <w:pPr>
              <w:keepNext/>
              <w:spacing w:before="40" w:after="40" w:line="240" w:lineRule="auto"/>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 xml:space="preserve">Наименование подпрограммы / </w:t>
            </w:r>
            <w:r w:rsidRPr="002B5468">
              <w:rPr>
                <w:rFonts w:ascii="Times New Roman" w:eastAsia="Times New Roman" w:hAnsi="Times New Roman"/>
                <w:sz w:val="24"/>
                <w:szCs w:val="24"/>
                <w:lang w:eastAsia="ru-RU"/>
              </w:rPr>
              <w:br/>
              <w:t>Источник ресурсного обеспечения</w:t>
            </w:r>
          </w:p>
        </w:tc>
        <w:tc>
          <w:tcPr>
            <w:tcW w:w="1002"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2014</w:t>
            </w:r>
          </w:p>
        </w:tc>
        <w:tc>
          <w:tcPr>
            <w:tcW w:w="1134"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2015</w:t>
            </w:r>
          </w:p>
        </w:tc>
        <w:tc>
          <w:tcPr>
            <w:tcW w:w="983"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2016</w:t>
            </w:r>
          </w:p>
        </w:tc>
        <w:tc>
          <w:tcPr>
            <w:tcW w:w="992"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2017</w:t>
            </w:r>
          </w:p>
        </w:tc>
        <w:tc>
          <w:tcPr>
            <w:tcW w:w="1133"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2018</w:t>
            </w:r>
          </w:p>
        </w:tc>
        <w:tc>
          <w:tcPr>
            <w:tcW w:w="992" w:type="dxa"/>
          </w:tcPr>
          <w:p w:rsidR="004D3B99" w:rsidRPr="002B5468" w:rsidRDefault="004D3B99" w:rsidP="004D3B99">
            <w:pPr>
              <w:keepNext/>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2019</w:t>
            </w:r>
          </w:p>
        </w:tc>
        <w:tc>
          <w:tcPr>
            <w:tcW w:w="992" w:type="dxa"/>
          </w:tcPr>
          <w:p w:rsidR="004D3B99" w:rsidRPr="002B5468" w:rsidRDefault="004D3B99" w:rsidP="004D3B99">
            <w:pPr>
              <w:keepNext/>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2020</w:t>
            </w:r>
          </w:p>
        </w:tc>
      </w:tr>
      <w:tr w:rsidR="004D3B99" w:rsidRPr="004D3B99" w:rsidTr="002B5468">
        <w:trPr>
          <w:cantSplit/>
        </w:trPr>
        <w:tc>
          <w:tcPr>
            <w:tcW w:w="568"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Подпрограмма /всего</w:t>
            </w:r>
          </w:p>
        </w:tc>
        <w:tc>
          <w:tcPr>
            <w:tcW w:w="1002" w:type="dxa"/>
            <w:hideMark/>
          </w:tcPr>
          <w:p w:rsidR="004D3B99" w:rsidRPr="002B5468" w:rsidRDefault="004D3B99" w:rsidP="004D3B99">
            <w:pPr>
              <w:spacing w:before="40"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8546,0</w:t>
            </w:r>
          </w:p>
        </w:tc>
        <w:tc>
          <w:tcPr>
            <w:tcW w:w="1134" w:type="dxa"/>
            <w:hideMark/>
          </w:tcPr>
          <w:p w:rsidR="004D3B99" w:rsidRPr="002B5468" w:rsidRDefault="004D3B99" w:rsidP="004D3B99">
            <w:pPr>
              <w:spacing w:before="40"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9789,9</w:t>
            </w:r>
          </w:p>
        </w:tc>
        <w:tc>
          <w:tcPr>
            <w:tcW w:w="983" w:type="dxa"/>
            <w:hideMark/>
          </w:tcPr>
          <w:p w:rsidR="004D3B99" w:rsidRPr="002B5468" w:rsidRDefault="004D3B99" w:rsidP="004D3B99">
            <w:pPr>
              <w:spacing w:before="40"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4789,3</w:t>
            </w:r>
          </w:p>
        </w:tc>
        <w:tc>
          <w:tcPr>
            <w:tcW w:w="992" w:type="dxa"/>
            <w:hideMark/>
          </w:tcPr>
          <w:p w:rsidR="004D3B99" w:rsidRPr="002B5468" w:rsidRDefault="004D3B99" w:rsidP="004D3B99">
            <w:pPr>
              <w:spacing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6697,3</w:t>
            </w:r>
          </w:p>
        </w:tc>
        <w:tc>
          <w:tcPr>
            <w:tcW w:w="1133" w:type="dxa"/>
            <w:hideMark/>
          </w:tcPr>
          <w:p w:rsidR="004D3B99" w:rsidRPr="002B5468" w:rsidRDefault="004D3B99" w:rsidP="004D3B99">
            <w:pPr>
              <w:spacing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11312,8</w:t>
            </w:r>
          </w:p>
        </w:tc>
        <w:tc>
          <w:tcPr>
            <w:tcW w:w="992" w:type="dxa"/>
          </w:tcPr>
          <w:p w:rsidR="004D3B99" w:rsidRPr="002B5468" w:rsidRDefault="004D3B99" w:rsidP="004D3B99">
            <w:pPr>
              <w:spacing w:before="40"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2382,4</w:t>
            </w:r>
          </w:p>
        </w:tc>
        <w:tc>
          <w:tcPr>
            <w:tcW w:w="992" w:type="dxa"/>
          </w:tcPr>
          <w:p w:rsidR="004D3B99" w:rsidRPr="002B5468" w:rsidRDefault="004D3B99" w:rsidP="004D3B99">
            <w:pPr>
              <w:spacing w:before="40" w:after="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2352,0</w:t>
            </w:r>
          </w:p>
        </w:tc>
      </w:tr>
      <w:tr w:rsidR="004D3B99" w:rsidRPr="004D3B99" w:rsidTr="002B5468">
        <w:trPr>
          <w:cantSplit/>
          <w:trHeight w:val="320"/>
        </w:trPr>
        <w:tc>
          <w:tcPr>
            <w:tcW w:w="568" w:type="dxa"/>
          </w:tcPr>
          <w:p w:rsidR="004D3B99" w:rsidRPr="002B5468" w:rsidRDefault="004D3B99" w:rsidP="004D3B99">
            <w:pPr>
              <w:spacing w:before="40" w:after="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бюджетные ассигнования</w:t>
            </w:r>
          </w:p>
        </w:tc>
        <w:tc>
          <w:tcPr>
            <w:tcW w:w="1002"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8546,0</w:t>
            </w:r>
          </w:p>
        </w:tc>
        <w:tc>
          <w:tcPr>
            <w:tcW w:w="1134"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9789,9</w:t>
            </w:r>
          </w:p>
        </w:tc>
        <w:tc>
          <w:tcPr>
            <w:tcW w:w="983"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4789,3</w:t>
            </w:r>
          </w:p>
        </w:tc>
        <w:tc>
          <w:tcPr>
            <w:tcW w:w="992" w:type="dxa"/>
            <w:hideMark/>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6697,3</w:t>
            </w:r>
          </w:p>
        </w:tc>
        <w:tc>
          <w:tcPr>
            <w:tcW w:w="1133" w:type="dxa"/>
            <w:hideMark/>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11312,8</w:t>
            </w:r>
          </w:p>
        </w:tc>
        <w:tc>
          <w:tcPr>
            <w:tcW w:w="992" w:type="dxa"/>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2382,4</w:t>
            </w:r>
          </w:p>
        </w:tc>
        <w:tc>
          <w:tcPr>
            <w:tcW w:w="992" w:type="dxa"/>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2352,0</w:t>
            </w:r>
          </w:p>
        </w:tc>
      </w:tr>
      <w:tr w:rsidR="004D3B99" w:rsidRPr="004D3B99" w:rsidTr="002B5468">
        <w:trPr>
          <w:cantSplit/>
        </w:trPr>
        <w:tc>
          <w:tcPr>
            <w:tcW w:w="568" w:type="dxa"/>
          </w:tcPr>
          <w:p w:rsidR="004D3B99" w:rsidRPr="002B5468" w:rsidRDefault="004D3B99" w:rsidP="004D3B99">
            <w:pPr>
              <w:spacing w:before="40" w:after="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областной бюджет</w:t>
            </w:r>
          </w:p>
        </w:tc>
        <w:tc>
          <w:tcPr>
            <w:tcW w:w="1002"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651,4</w:t>
            </w:r>
          </w:p>
        </w:tc>
        <w:tc>
          <w:tcPr>
            <w:tcW w:w="1134"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300,0</w:t>
            </w:r>
          </w:p>
        </w:tc>
        <w:tc>
          <w:tcPr>
            <w:tcW w:w="983"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500,0</w:t>
            </w:r>
          </w:p>
        </w:tc>
        <w:tc>
          <w:tcPr>
            <w:tcW w:w="992" w:type="dxa"/>
            <w:hideMark/>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500,0</w:t>
            </w:r>
          </w:p>
        </w:tc>
        <w:tc>
          <w:tcPr>
            <w:tcW w:w="1133" w:type="dxa"/>
            <w:hideMark/>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1250,0</w:t>
            </w:r>
          </w:p>
        </w:tc>
        <w:tc>
          <w:tcPr>
            <w:tcW w:w="992" w:type="dxa"/>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2B5468" w:rsidRDefault="004D3B99" w:rsidP="004D3B99">
            <w:pPr>
              <w:spacing w:before="40" w:after="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федеральный бюджет</w:t>
            </w:r>
          </w:p>
        </w:tc>
        <w:tc>
          <w:tcPr>
            <w:tcW w:w="1002"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1218,2</w:t>
            </w:r>
          </w:p>
        </w:tc>
        <w:tc>
          <w:tcPr>
            <w:tcW w:w="1134"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1678,4</w:t>
            </w:r>
          </w:p>
        </w:tc>
        <w:tc>
          <w:tcPr>
            <w:tcW w:w="983"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1451,4</w:t>
            </w:r>
          </w:p>
        </w:tc>
        <w:tc>
          <w:tcPr>
            <w:tcW w:w="992" w:type="dxa"/>
            <w:hideMark/>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1507,4</w:t>
            </w:r>
          </w:p>
        </w:tc>
        <w:tc>
          <w:tcPr>
            <w:tcW w:w="1133" w:type="dxa"/>
            <w:hideMark/>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1914,0</w:t>
            </w:r>
          </w:p>
        </w:tc>
        <w:tc>
          <w:tcPr>
            <w:tcW w:w="992" w:type="dxa"/>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Height w:val="339"/>
        </w:trPr>
        <w:tc>
          <w:tcPr>
            <w:tcW w:w="568" w:type="dxa"/>
          </w:tcPr>
          <w:p w:rsidR="004D3B99" w:rsidRPr="002B5468" w:rsidRDefault="004D3B99" w:rsidP="004D3B99">
            <w:pPr>
              <w:spacing w:before="40" w:after="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002"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6676,4</w:t>
            </w:r>
          </w:p>
        </w:tc>
        <w:tc>
          <w:tcPr>
            <w:tcW w:w="1134"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7811,5</w:t>
            </w:r>
          </w:p>
        </w:tc>
        <w:tc>
          <w:tcPr>
            <w:tcW w:w="983"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2837,9</w:t>
            </w:r>
          </w:p>
        </w:tc>
        <w:tc>
          <w:tcPr>
            <w:tcW w:w="992"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4689,9</w:t>
            </w:r>
          </w:p>
        </w:tc>
        <w:tc>
          <w:tcPr>
            <w:tcW w:w="1133" w:type="dxa"/>
            <w:hideMark/>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8148,8</w:t>
            </w:r>
          </w:p>
        </w:tc>
        <w:tc>
          <w:tcPr>
            <w:tcW w:w="992" w:type="dxa"/>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2382,4</w:t>
            </w:r>
          </w:p>
        </w:tc>
        <w:tc>
          <w:tcPr>
            <w:tcW w:w="992" w:type="dxa"/>
          </w:tcPr>
          <w:p w:rsidR="004D3B99" w:rsidRPr="002B5468" w:rsidRDefault="004D3B99" w:rsidP="004D3B99">
            <w:pPr>
              <w:spacing w:before="40" w:after="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2352,0</w:t>
            </w:r>
          </w:p>
        </w:tc>
      </w:tr>
      <w:tr w:rsidR="004D3B99" w:rsidRPr="004D3B99" w:rsidTr="002B5468">
        <w:trPr>
          <w:cantSplit/>
        </w:trPr>
        <w:tc>
          <w:tcPr>
            <w:tcW w:w="568" w:type="dxa"/>
            <w:hideMark/>
          </w:tcPr>
          <w:p w:rsidR="004D3B99" w:rsidRPr="002B5468" w:rsidRDefault="004D3B99" w:rsidP="004D3B99">
            <w:pPr>
              <w:spacing w:before="40"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w:t>
            </w:r>
          </w:p>
        </w:tc>
        <w:tc>
          <w:tcPr>
            <w:tcW w:w="2864" w:type="dxa"/>
            <w:hideMark/>
          </w:tcPr>
          <w:p w:rsidR="004D3B99" w:rsidRPr="002B5468" w:rsidRDefault="004D3B99" w:rsidP="004D3B99">
            <w:pPr>
              <w:tabs>
                <w:tab w:val="left" w:pos="990"/>
              </w:tabs>
              <w:spacing w:after="0" w:line="240" w:lineRule="auto"/>
              <w:contextualSpacing/>
              <w:jc w:val="both"/>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Мероприятия по укреплению пожарной безопасности общеобразовательных учреждений </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246,6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393,0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246,6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393,0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w:t>
            </w: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Мероприятия по укреплению материально-технической базы образовательных учреждений </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5057,0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5784,9</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1137,8</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2749,8</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5399,7</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2000,0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2080,0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5057,0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5784,9</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1137,8</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2749,8</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5399,7</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2000,0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2080,0</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w:t>
            </w:r>
          </w:p>
        </w:tc>
        <w:tc>
          <w:tcPr>
            <w:tcW w:w="2864" w:type="dxa"/>
            <w:hideMark/>
          </w:tcPr>
          <w:p w:rsidR="004D3B99" w:rsidRPr="002B5468" w:rsidRDefault="004D3B99" w:rsidP="004D3B99">
            <w:pPr>
              <w:tabs>
                <w:tab w:val="left" w:pos="990"/>
              </w:tabs>
              <w:spacing w:after="0" w:line="240" w:lineRule="auto"/>
              <w:contextualSpacing/>
              <w:jc w:val="both"/>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Мероприятия по укреплению материально-технической базы дошкольных образовательных учреждений </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777,7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1080,0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115,0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895,0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804,0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287,3</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176,9</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777,7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1080,0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115,0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895,0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804,0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287,3</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176,9</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w:t>
            </w:r>
          </w:p>
        </w:tc>
        <w:tc>
          <w:tcPr>
            <w:tcW w:w="2864" w:type="dxa"/>
            <w:hideMark/>
          </w:tcPr>
          <w:p w:rsidR="004D3B99" w:rsidRPr="002B5468" w:rsidRDefault="004D3B99" w:rsidP="004D3B99">
            <w:pPr>
              <w:tabs>
                <w:tab w:val="left" w:pos="990"/>
              </w:tabs>
              <w:spacing w:after="0" w:line="240" w:lineRule="auto"/>
              <w:contextualSpacing/>
              <w:jc w:val="both"/>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Мероприятия, направленные  на антитеррористическую защищенность образовательных учреждений  </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232,7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413,6</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бюджет Тейковского муниципального района</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232,7</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413,6</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lastRenderedPageBreak/>
              <w:t>5</w:t>
            </w: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Совершенствование учительского корпуса </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105,1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105,1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95,1</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w:t>
            </w:r>
          </w:p>
        </w:tc>
        <w:tc>
          <w:tcPr>
            <w:tcW w:w="2864" w:type="dxa"/>
          </w:tcPr>
          <w:p w:rsidR="004D3B99" w:rsidRPr="002B5468"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областной бюджет</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w:t>
            </w:r>
          </w:p>
        </w:tc>
        <w:tc>
          <w:tcPr>
            <w:tcW w:w="2864" w:type="dxa"/>
            <w:hideMark/>
          </w:tcPr>
          <w:p w:rsidR="004D3B99" w:rsidRPr="002B5468" w:rsidRDefault="004D3B99" w:rsidP="004D3B99">
            <w:pPr>
              <w:tabs>
                <w:tab w:val="left" w:pos="552"/>
                <w:tab w:val="left" w:pos="1048"/>
                <w:tab w:val="left" w:pos="1951"/>
              </w:tabs>
              <w:spacing w:after="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Реализация  мероприятий по укреплению пожарной безопасности общеобразовательных организаций </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451,4</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-областной бюджет </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451,4</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8</w:t>
            </w: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1218,2</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1678,4</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1451,4</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1507,4</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1914,0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-федеральный бюджет</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1218,2</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1678,4</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1451,4</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1507,4</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1914,0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9</w:t>
            </w: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257,3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220,0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250,0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бюджет Тейковского муниципального района</w:t>
            </w:r>
          </w:p>
        </w:tc>
        <w:tc>
          <w:tcPr>
            <w:tcW w:w="100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257,3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100,0</w:t>
            </w:r>
          </w:p>
        </w:tc>
        <w:tc>
          <w:tcPr>
            <w:tcW w:w="98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100,0</w:t>
            </w:r>
          </w:p>
        </w:tc>
        <w:tc>
          <w:tcPr>
            <w:tcW w:w="992"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220,0</w:t>
            </w:r>
          </w:p>
        </w:tc>
        <w:tc>
          <w:tcPr>
            <w:tcW w:w="1133"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250,0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10</w:t>
            </w:r>
          </w:p>
        </w:tc>
        <w:tc>
          <w:tcPr>
            <w:tcW w:w="2864"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На укрепление материально-технической базы муниципальных образовательных организаций Ивановской области </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300,0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500,0</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1250,0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 областной бюджет </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300,0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500,0</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1250,0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11</w:t>
            </w:r>
          </w:p>
        </w:tc>
        <w:tc>
          <w:tcPr>
            <w:tcW w:w="2864"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Софинансирование расходов на укрепление материально технической базы муниципальных образовательных организаций </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1290,0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730,0</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1600,0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864"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бюджет Тейковского муниципального района</w:t>
            </w:r>
          </w:p>
        </w:tc>
        <w:tc>
          <w:tcPr>
            <w:tcW w:w="100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8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1290,0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730,0</w:t>
            </w:r>
          </w:p>
        </w:tc>
        <w:tc>
          <w:tcPr>
            <w:tcW w:w="1133"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1600,0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992"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bl>
    <w:p w:rsidR="004D3B99" w:rsidRPr="004D3B99" w:rsidRDefault="004D3B99" w:rsidP="004D3B99">
      <w:pPr>
        <w:spacing w:after="0" w:line="240" w:lineRule="auto"/>
        <w:ind w:right="850"/>
        <w:contextualSpacing/>
        <w:jc w:val="right"/>
        <w:rPr>
          <w:rFonts w:ascii="Times New Roman" w:eastAsia="Times New Roman" w:hAnsi="Times New Roman"/>
          <w:sz w:val="24"/>
          <w:szCs w:val="24"/>
          <w:lang w:eastAsia="ru-RU"/>
        </w:rPr>
      </w:pPr>
    </w:p>
    <w:p w:rsidR="004D3B99" w:rsidRPr="004D3B99" w:rsidRDefault="004D3B99" w:rsidP="004D3B99">
      <w:pPr>
        <w:spacing w:after="0" w:line="240" w:lineRule="auto"/>
        <w:ind w:right="850"/>
        <w:contextualSpacing/>
        <w:rPr>
          <w:rFonts w:ascii="Times New Roman" w:eastAsia="Times New Roman" w:hAnsi="Times New Roman"/>
          <w:sz w:val="24"/>
          <w:szCs w:val="24"/>
          <w:lang w:eastAsia="ru-RU"/>
        </w:rPr>
        <w:sectPr w:rsidR="004D3B99" w:rsidRPr="004D3B99" w:rsidSect="001515F9">
          <w:pgSz w:w="11906" w:h="16838"/>
          <w:pgMar w:top="426" w:right="851" w:bottom="568" w:left="851" w:header="709" w:footer="709" w:gutter="0"/>
          <w:cols w:space="708"/>
          <w:docGrid w:linePitch="360"/>
        </w:sect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5</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1515F9" w:rsidP="004D3B9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26.01.2018 </w:t>
      </w:r>
      <w:r w:rsidR="004D3B99" w:rsidRPr="004D3B99">
        <w:rPr>
          <w:rFonts w:ascii="Times New Roman" w:eastAsia="Times New Roman" w:hAnsi="Times New Roman"/>
          <w:sz w:val="24"/>
          <w:szCs w:val="24"/>
          <w:lang w:eastAsia="ru-RU"/>
        </w:rPr>
        <w:t xml:space="preserve"> №64 </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w:t>
      </w:r>
    </w:p>
    <w:p w:rsidR="004D3B99" w:rsidRPr="004D3B99" w:rsidRDefault="004D3B99" w:rsidP="004D3B99">
      <w:pPr>
        <w:spacing w:after="0" w:line="240" w:lineRule="auto"/>
        <w:ind w:right="-1"/>
        <w:contextualSpacing/>
        <w:jc w:val="right"/>
        <w:rPr>
          <w:rFonts w:ascii="Times New Roman" w:eastAsia="Times New Roman" w:hAnsi="Times New Roman"/>
          <w:sz w:val="24"/>
          <w:szCs w:val="24"/>
          <w:lang w:eastAsia="ru-RU"/>
        </w:rPr>
      </w:pPr>
    </w:p>
    <w:p w:rsidR="004D3B99" w:rsidRPr="004D3B99" w:rsidRDefault="004D3B99" w:rsidP="004D3B99">
      <w:pPr>
        <w:keepNext/>
        <w:spacing w:after="0" w:line="240" w:lineRule="auto"/>
        <w:jc w:val="center"/>
        <w:outlineLvl w:val="2"/>
        <w:rPr>
          <w:rFonts w:ascii="Times New Roman" w:eastAsia="Times New Roman" w:hAnsi="Times New Roman"/>
          <w:sz w:val="24"/>
          <w:szCs w:val="24"/>
          <w:lang w:eastAsia="ru-RU"/>
        </w:rPr>
      </w:pPr>
    </w:p>
    <w:p w:rsidR="004D3B99" w:rsidRPr="004D3B99" w:rsidRDefault="004D3B99" w:rsidP="004D3B99">
      <w:pPr>
        <w:keepNext/>
        <w:spacing w:after="0" w:line="240" w:lineRule="auto"/>
        <w:jc w:val="center"/>
        <w:outlineLvl w:val="2"/>
        <w:rPr>
          <w:rFonts w:ascii="Times New Roman" w:eastAsia="Times New Roman" w:hAnsi="Times New Roman"/>
          <w:bCs/>
          <w:sz w:val="24"/>
          <w:szCs w:val="24"/>
          <w:lang w:eastAsia="ru-RU"/>
        </w:rPr>
      </w:pPr>
      <w:r w:rsidRPr="004D3B99">
        <w:rPr>
          <w:rFonts w:ascii="Times New Roman" w:eastAsia="Times New Roman" w:hAnsi="Times New Roman"/>
          <w:sz w:val="24"/>
          <w:szCs w:val="24"/>
          <w:lang w:eastAsia="ru-RU"/>
        </w:rPr>
        <w:t>5.</w:t>
      </w:r>
      <w:r w:rsidRPr="004D3B99">
        <w:rPr>
          <w:rFonts w:ascii="Times New Roman" w:eastAsia="Times New Roman" w:hAnsi="Times New Roman"/>
          <w:bCs/>
          <w:sz w:val="24"/>
          <w:szCs w:val="24"/>
          <w:lang w:eastAsia="ru-RU"/>
        </w:rPr>
        <w:t xml:space="preserve"> Ресурсное обеспечение подпрограммы</w:t>
      </w:r>
    </w:p>
    <w:p w:rsidR="004D3B99" w:rsidRPr="004D3B99" w:rsidRDefault="004D3B99" w:rsidP="004D3B99">
      <w:pPr>
        <w:keepNext/>
        <w:spacing w:after="0" w:line="240" w:lineRule="auto"/>
        <w:jc w:val="center"/>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«Реализация основных общеобразовательных программ»</w:t>
      </w:r>
    </w:p>
    <w:p w:rsidR="004D3B99" w:rsidRPr="004D3B99" w:rsidRDefault="004D3B99" w:rsidP="004D3B99">
      <w:pPr>
        <w:keepNext/>
        <w:spacing w:after="0" w:line="240" w:lineRule="auto"/>
        <w:jc w:val="right"/>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 xml:space="preserve">             (тыс.руб.)</w:t>
      </w:r>
    </w:p>
    <w:tbl>
      <w:tblPr>
        <w:tblW w:w="10784"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78"/>
        <w:gridCol w:w="1134"/>
        <w:gridCol w:w="1134"/>
        <w:gridCol w:w="1134"/>
        <w:gridCol w:w="1134"/>
        <w:gridCol w:w="1134"/>
        <w:gridCol w:w="1134"/>
        <w:gridCol w:w="1134"/>
      </w:tblGrid>
      <w:tr w:rsidR="004D3B99" w:rsidRPr="001515F9" w:rsidTr="002B5468">
        <w:trPr>
          <w:tblHeader/>
        </w:trPr>
        <w:tc>
          <w:tcPr>
            <w:tcW w:w="568" w:type="dxa"/>
            <w:hideMark/>
          </w:tcPr>
          <w:p w:rsidR="004D3B99" w:rsidRPr="002B5468" w:rsidRDefault="004D3B99" w:rsidP="004D3B99">
            <w:pPr>
              <w:keepNext/>
              <w:spacing w:before="40" w:after="40" w:line="240" w:lineRule="auto"/>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 п/п</w:t>
            </w:r>
          </w:p>
        </w:tc>
        <w:tc>
          <w:tcPr>
            <w:tcW w:w="2278" w:type="dxa"/>
            <w:hideMark/>
          </w:tcPr>
          <w:p w:rsidR="004D3B99" w:rsidRPr="002B5468" w:rsidRDefault="004D3B99" w:rsidP="004D3B99">
            <w:pPr>
              <w:keepNext/>
              <w:spacing w:before="40" w:after="40" w:line="240" w:lineRule="auto"/>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 xml:space="preserve">Наименование подпрограммы / </w:t>
            </w:r>
            <w:r w:rsidRPr="002B5468">
              <w:rPr>
                <w:rFonts w:ascii="Times New Roman" w:eastAsia="Times New Roman" w:hAnsi="Times New Roman"/>
                <w:sz w:val="24"/>
                <w:szCs w:val="24"/>
                <w:lang w:eastAsia="ru-RU"/>
              </w:rPr>
              <w:br/>
              <w:t>Источник ресурсного обеспечения</w:t>
            </w:r>
          </w:p>
        </w:tc>
        <w:tc>
          <w:tcPr>
            <w:tcW w:w="1134"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2014</w:t>
            </w:r>
          </w:p>
        </w:tc>
        <w:tc>
          <w:tcPr>
            <w:tcW w:w="1134"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2015</w:t>
            </w:r>
          </w:p>
        </w:tc>
        <w:tc>
          <w:tcPr>
            <w:tcW w:w="1134"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2016</w:t>
            </w:r>
          </w:p>
        </w:tc>
        <w:tc>
          <w:tcPr>
            <w:tcW w:w="1134"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2017</w:t>
            </w:r>
          </w:p>
        </w:tc>
        <w:tc>
          <w:tcPr>
            <w:tcW w:w="1134" w:type="dxa"/>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2018</w:t>
            </w:r>
          </w:p>
        </w:tc>
        <w:tc>
          <w:tcPr>
            <w:tcW w:w="1134"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2019</w:t>
            </w:r>
          </w:p>
        </w:tc>
        <w:tc>
          <w:tcPr>
            <w:tcW w:w="1134" w:type="dxa"/>
          </w:tcPr>
          <w:p w:rsidR="004D3B99" w:rsidRPr="002B5468" w:rsidRDefault="004D3B99" w:rsidP="004D3B99">
            <w:pPr>
              <w:keepNext/>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2020</w:t>
            </w:r>
          </w:p>
        </w:tc>
      </w:tr>
      <w:tr w:rsidR="004D3B99" w:rsidRPr="001515F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hideMark/>
          </w:tcPr>
          <w:p w:rsidR="004D3B99" w:rsidRPr="002B5468" w:rsidRDefault="004D3B99" w:rsidP="004D3B99">
            <w:pPr>
              <w:keepNext/>
              <w:spacing w:after="0" w:line="240" w:lineRule="auto"/>
              <w:rPr>
                <w:rFonts w:ascii="Times New Roman" w:eastAsia="Times New Roman" w:hAnsi="Times New Roman"/>
                <w:bCs/>
                <w:sz w:val="24"/>
                <w:szCs w:val="24"/>
                <w:lang w:eastAsia="ru-RU"/>
              </w:rPr>
            </w:pPr>
            <w:r w:rsidRPr="002B5468">
              <w:rPr>
                <w:rFonts w:ascii="Times New Roman" w:eastAsia="Times New Roman" w:hAnsi="Times New Roman"/>
                <w:bCs/>
                <w:sz w:val="24"/>
                <w:szCs w:val="24"/>
                <w:lang w:eastAsia="ru-RU"/>
              </w:rPr>
              <w:t>Подпрограмма /всего</w:t>
            </w:r>
          </w:p>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48492,7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46435,8</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44390,8</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45268,5</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46385,2</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46535,3</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44601,2</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tcPr>
          <w:p w:rsidR="004D3B99" w:rsidRPr="002B5468" w:rsidRDefault="004D3B99" w:rsidP="004D3B99">
            <w:pPr>
              <w:keepNext/>
              <w:spacing w:after="0" w:line="240" w:lineRule="auto"/>
              <w:rPr>
                <w:rFonts w:ascii="Times New Roman" w:eastAsia="Times New Roman" w:hAnsi="Times New Roman"/>
                <w:bCs/>
                <w:sz w:val="24"/>
                <w:szCs w:val="24"/>
                <w:lang w:eastAsia="ru-RU"/>
              </w:rPr>
            </w:pPr>
            <w:r w:rsidRPr="002B5468">
              <w:rPr>
                <w:rFonts w:ascii="Times New Roman" w:eastAsia="Times New Roman" w:hAnsi="Times New Roman"/>
                <w:bCs/>
                <w:sz w:val="24"/>
                <w:szCs w:val="24"/>
                <w:lang w:eastAsia="ru-RU"/>
              </w:rPr>
              <w:t>бюджетные ассигнования</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48492,7</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46435,8</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44390,8</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45268,5</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46385,2</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46535,3</w:t>
            </w:r>
          </w:p>
        </w:tc>
        <w:tc>
          <w:tcPr>
            <w:tcW w:w="1134" w:type="dxa"/>
          </w:tcPr>
          <w:p w:rsidR="004D3B99" w:rsidRPr="002B5468" w:rsidRDefault="004D3B99" w:rsidP="004D3B99">
            <w:pPr>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b/>
                <w:sz w:val="24"/>
                <w:szCs w:val="24"/>
                <w:lang w:eastAsia="ru-RU"/>
              </w:rPr>
              <w:t>44601,2</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48492,7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46435,8</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44105,2</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44681,4</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46384,8</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46535,3</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44601,2</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-областной бюджет</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285,6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587,1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1515F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w:t>
            </w:r>
          </w:p>
        </w:tc>
        <w:tc>
          <w:tcPr>
            <w:tcW w:w="2278" w:type="dxa"/>
            <w:hideMark/>
          </w:tcPr>
          <w:p w:rsidR="004D3B99" w:rsidRPr="002B5468" w:rsidRDefault="004D3B99" w:rsidP="004D3B99">
            <w:pPr>
              <w:tabs>
                <w:tab w:val="left" w:pos="990"/>
              </w:tabs>
              <w:spacing w:after="0" w:line="240" w:lineRule="auto"/>
              <w:contextualSpacing/>
              <w:jc w:val="both"/>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7229,6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6672,2</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5662,3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6370,9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5290,1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6864,1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6864,1</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7229,6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6672,2</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5662,3</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6370,9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5290,1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6864,1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6864,1</w:t>
            </w:r>
          </w:p>
        </w:tc>
      </w:tr>
      <w:tr w:rsidR="004D3B99" w:rsidRPr="001515F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w:t>
            </w:r>
          </w:p>
        </w:tc>
        <w:tc>
          <w:tcPr>
            <w:tcW w:w="2278" w:type="dxa"/>
            <w:hideMark/>
          </w:tcPr>
          <w:p w:rsidR="004D3B99" w:rsidRPr="002B5468" w:rsidRDefault="004D3B99" w:rsidP="004D3B99">
            <w:pPr>
              <w:tabs>
                <w:tab w:val="left" w:pos="990"/>
              </w:tabs>
              <w:spacing w:after="0" w:line="240" w:lineRule="auto"/>
              <w:contextualSpacing/>
              <w:jc w:val="both"/>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32612,7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30366,6</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27001,4</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27549,7</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29976,2</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28445,3</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26511,2</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32612,7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30366,6</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27001,4</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27549,7</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29976,2</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28445,3</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26511,2</w:t>
            </w:r>
          </w:p>
        </w:tc>
      </w:tr>
      <w:tr w:rsidR="004D3B99" w:rsidRPr="001515F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lastRenderedPageBreak/>
              <w:t>3</w:t>
            </w: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Содержание прочих учреждений образования </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6885,3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7399,3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7759,0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7567,6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7608,6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7708,6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7708,6</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6885,3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7399,3</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7759,0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7567,6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7608,6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7708,6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7708,6</w:t>
            </w:r>
          </w:p>
        </w:tc>
      </w:tr>
      <w:tr w:rsidR="004D3B99" w:rsidRPr="001515F9"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4</w:t>
            </w: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xml:space="preserve">Обеспечение деятельности учреждений образования за счет родительской платы </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1765,1</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1997,7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1833,4</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1748,9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1872,4</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1872,4</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1872,4</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1765,1</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1997,7</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1833,4</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1748,9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1872,4</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1872,4</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1872,4</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w:t>
            </w: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Расходы на питание детей</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1849,1</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1444,3</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1637,9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1644,9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1644,9</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-бюджет Тейковского муниципального района</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1849,1</w:t>
            </w:r>
          </w:p>
        </w:tc>
        <w:tc>
          <w:tcPr>
            <w:tcW w:w="1134" w:type="dxa"/>
            <w:hideMark/>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1444,3</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1637,9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1644,9</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1644,9</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6</w:t>
            </w:r>
          </w:p>
        </w:tc>
        <w:tc>
          <w:tcPr>
            <w:tcW w:w="227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Поддержка мер по обеспечению сбалансированности местных бюджетов</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285,6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587,1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r w:rsidR="004D3B99" w:rsidRPr="001515F9"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227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областной бюджет</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285,6</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587,1</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c>
          <w:tcPr>
            <w:tcW w:w="1134" w:type="dxa"/>
          </w:tcPr>
          <w:p w:rsidR="004D3B99" w:rsidRPr="002B5468" w:rsidRDefault="004D3B99" w:rsidP="004D3B99">
            <w:pPr>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0,0</w:t>
            </w:r>
          </w:p>
        </w:tc>
      </w:tr>
    </w:tbl>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sectPr w:rsidR="004D3B99" w:rsidRPr="004D3B99" w:rsidSect="001515F9">
          <w:pgSz w:w="11906" w:h="16838"/>
          <w:pgMar w:top="709" w:right="851" w:bottom="1134" w:left="1701" w:header="709" w:footer="709" w:gutter="0"/>
          <w:cols w:space="708"/>
          <w:docGrid w:linePitch="360"/>
        </w:sect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6</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    26.01.2018       № 64</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w:t>
      </w:r>
    </w:p>
    <w:p w:rsidR="004D3B99" w:rsidRPr="004D3B99" w:rsidRDefault="004D3B99" w:rsidP="004D3B99">
      <w:pPr>
        <w:spacing w:after="0" w:line="240" w:lineRule="auto"/>
        <w:ind w:right="-1"/>
        <w:contextualSpacing/>
        <w:jc w:val="right"/>
        <w:rPr>
          <w:rFonts w:ascii="Times New Roman" w:eastAsia="Times New Roman" w:hAnsi="Times New Roman"/>
          <w:sz w:val="24"/>
          <w:szCs w:val="24"/>
          <w:lang w:eastAsia="ru-RU"/>
        </w:rPr>
      </w:pPr>
    </w:p>
    <w:p w:rsidR="004D3B99" w:rsidRPr="004D3B99" w:rsidRDefault="004D3B99" w:rsidP="004D3B99">
      <w:pPr>
        <w:suppressAutoHyphens/>
        <w:spacing w:after="0" w:line="240" w:lineRule="auto"/>
        <w:jc w:val="both"/>
        <w:rPr>
          <w:rFonts w:ascii="Times New Roman" w:eastAsia="Times New Roman" w:hAnsi="Times New Roman"/>
          <w:sz w:val="24"/>
          <w:szCs w:val="24"/>
          <w:lang w:val="x-none" w:eastAsia="x-none"/>
        </w:rPr>
      </w:pPr>
    </w:p>
    <w:p w:rsidR="004D3B99" w:rsidRPr="004D3B99" w:rsidRDefault="004D3B99" w:rsidP="004D3B99">
      <w:pPr>
        <w:keepNext/>
        <w:spacing w:after="0" w:line="240" w:lineRule="auto"/>
        <w:jc w:val="center"/>
        <w:outlineLvl w:val="2"/>
        <w:rPr>
          <w:rFonts w:ascii="Times New Roman" w:eastAsia="Times New Roman" w:hAnsi="Times New Roman"/>
          <w:b/>
          <w:bCs/>
          <w:sz w:val="24"/>
          <w:szCs w:val="24"/>
          <w:lang w:eastAsia="ru-RU"/>
        </w:rPr>
      </w:pPr>
      <w:r w:rsidRPr="004D3B99">
        <w:rPr>
          <w:rFonts w:ascii="Times New Roman" w:eastAsia="Times New Roman" w:hAnsi="Times New Roman"/>
          <w:b/>
          <w:bCs/>
          <w:sz w:val="24"/>
          <w:szCs w:val="24"/>
          <w:lang w:eastAsia="ru-RU"/>
        </w:rPr>
        <w:t>Подпрограмма</w:t>
      </w:r>
    </w:p>
    <w:p w:rsidR="004D3B99" w:rsidRPr="004D3B99" w:rsidRDefault="004D3B99" w:rsidP="004D3B99">
      <w:pPr>
        <w:keepNext/>
        <w:spacing w:after="0" w:line="240" w:lineRule="auto"/>
        <w:jc w:val="center"/>
        <w:outlineLvl w:val="3"/>
        <w:rPr>
          <w:rFonts w:ascii="Times New Roman" w:eastAsia="Times New Roman" w:hAnsi="Times New Roman"/>
          <w:b/>
          <w:bCs/>
          <w:sz w:val="24"/>
          <w:szCs w:val="24"/>
          <w:lang w:eastAsia="ru-RU"/>
        </w:rPr>
      </w:pPr>
      <w:r w:rsidRPr="004D3B99">
        <w:rPr>
          <w:rFonts w:ascii="Times New Roman" w:eastAsia="Times New Roman" w:hAnsi="Times New Roman"/>
          <w:b/>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4D3B99" w:rsidRPr="004D3B99" w:rsidRDefault="004D3B99" w:rsidP="004D3B99">
      <w:pPr>
        <w:spacing w:before="120" w:after="0" w:line="288" w:lineRule="auto"/>
        <w:jc w:val="both"/>
        <w:rPr>
          <w:rFonts w:ascii="Times New Roman" w:eastAsia="Times New Roman" w:hAnsi="Times New Roman"/>
          <w:sz w:val="24"/>
          <w:szCs w:val="24"/>
          <w:lang w:eastAsia="ru-RU"/>
        </w:rPr>
      </w:pPr>
    </w:p>
    <w:p w:rsidR="004D3B99" w:rsidRPr="004D3B99" w:rsidRDefault="004D3B99" w:rsidP="004D3B99">
      <w:pPr>
        <w:keepNext/>
        <w:numPr>
          <w:ilvl w:val="0"/>
          <w:numId w:val="12"/>
        </w:numPr>
        <w:spacing w:after="0" w:line="240" w:lineRule="auto"/>
        <w:jc w:val="center"/>
        <w:outlineLvl w:val="3"/>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Паспорт подпрограммы</w:t>
      </w:r>
    </w:p>
    <w:p w:rsidR="004D3B99" w:rsidRPr="004D3B99" w:rsidRDefault="004D3B99" w:rsidP="004D3B99">
      <w:pPr>
        <w:spacing w:before="120" w:after="0" w:line="288"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6719"/>
      </w:tblGrid>
      <w:tr w:rsidR="004D3B99" w:rsidRPr="004D3B99" w:rsidTr="001515F9">
        <w:trPr>
          <w:cantSplit/>
        </w:trPr>
        <w:tc>
          <w:tcPr>
            <w:tcW w:w="2660" w:type="dxa"/>
            <w:shd w:val="clear" w:color="auto" w:fill="auto"/>
          </w:tcPr>
          <w:p w:rsidR="004D3B99" w:rsidRPr="004D3B99" w:rsidRDefault="004D3B99" w:rsidP="004D3B99">
            <w:pPr>
              <w:spacing w:before="40" w:after="40" w:line="240" w:lineRule="auto"/>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Наименование подпрограммы</w:t>
            </w:r>
          </w:p>
        </w:tc>
        <w:tc>
          <w:tcPr>
            <w:tcW w:w="6911" w:type="dxa"/>
            <w:shd w:val="clear" w:color="auto" w:fill="auto"/>
          </w:tcPr>
          <w:p w:rsidR="004D3B99" w:rsidRPr="004D3B99" w:rsidRDefault="004D3B99" w:rsidP="004D3B99">
            <w:pPr>
              <w:keepNext/>
              <w:spacing w:after="240" w:line="240" w:lineRule="auto"/>
              <w:jc w:val="both"/>
              <w:outlineLvl w:val="3"/>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tc>
      </w:tr>
      <w:tr w:rsidR="004D3B99" w:rsidRPr="004D3B99" w:rsidTr="001515F9">
        <w:trPr>
          <w:cantSplit/>
        </w:trPr>
        <w:tc>
          <w:tcPr>
            <w:tcW w:w="2660"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Срок реализации подпрограммы </w:t>
            </w:r>
          </w:p>
        </w:tc>
        <w:tc>
          <w:tcPr>
            <w:tcW w:w="6911"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2014-2020</w:t>
            </w:r>
          </w:p>
        </w:tc>
      </w:tr>
      <w:tr w:rsidR="004D3B99" w:rsidRPr="004D3B99" w:rsidTr="001515F9">
        <w:trPr>
          <w:cantSplit/>
        </w:trPr>
        <w:tc>
          <w:tcPr>
            <w:tcW w:w="2660"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Исполнители подпрограммы</w:t>
            </w:r>
          </w:p>
        </w:tc>
        <w:tc>
          <w:tcPr>
            <w:tcW w:w="6911"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4D3B99" w:rsidRPr="004D3B99" w:rsidTr="001515F9">
        <w:trPr>
          <w:cantSplit/>
        </w:trPr>
        <w:tc>
          <w:tcPr>
            <w:tcW w:w="2660"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Цель (цели) подпрограммы</w:t>
            </w:r>
          </w:p>
        </w:tc>
        <w:tc>
          <w:tcPr>
            <w:tcW w:w="6911"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Обеспечение в полном объеме прав граждан на получение образования в муниципальных образовательных организациях</w:t>
            </w:r>
          </w:p>
        </w:tc>
      </w:tr>
      <w:tr w:rsidR="004D3B99" w:rsidRPr="004D3B99" w:rsidTr="001515F9">
        <w:trPr>
          <w:cantSplit/>
        </w:trPr>
        <w:tc>
          <w:tcPr>
            <w:tcW w:w="2660"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Объем ресурсного обеспечения подпрограммы</w:t>
            </w:r>
          </w:p>
        </w:tc>
        <w:tc>
          <w:tcPr>
            <w:tcW w:w="6911" w:type="dxa"/>
            <w:shd w:val="clear" w:color="auto" w:fill="auto"/>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Общий объем бюджетных ассигнований: </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52239,3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51530,7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56440,5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54489,3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61692,5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0,0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0,0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52239,3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51530,7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56440,5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54489,3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61692,5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0,0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0,0 тыс.руб.</w:t>
            </w:r>
          </w:p>
        </w:tc>
      </w:tr>
    </w:tbl>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sectPr w:rsidR="004D3B99" w:rsidRPr="004D3B99" w:rsidSect="002D293B">
          <w:pgSz w:w="11906" w:h="16838"/>
          <w:pgMar w:top="709" w:right="851" w:bottom="1134" w:left="1701" w:header="709" w:footer="709" w:gutter="0"/>
          <w:cols w:space="708"/>
          <w:docGrid w:linePitch="360"/>
        </w:sect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7</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 26.01.2018 № 64</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w:t>
      </w:r>
    </w:p>
    <w:p w:rsidR="004D3B99" w:rsidRPr="004D3B99" w:rsidRDefault="004D3B99" w:rsidP="004D3B99">
      <w:pPr>
        <w:keepNext/>
        <w:spacing w:after="0" w:line="240" w:lineRule="auto"/>
        <w:jc w:val="center"/>
        <w:outlineLvl w:val="2"/>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5. Ресурсное обеспечение подпрограммы</w:t>
      </w:r>
    </w:p>
    <w:p w:rsidR="004D3B99" w:rsidRPr="004D3B99" w:rsidRDefault="004D3B99" w:rsidP="004D3B99">
      <w:pPr>
        <w:keepNext/>
        <w:spacing w:after="0" w:line="240" w:lineRule="auto"/>
        <w:jc w:val="center"/>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4D3B99" w:rsidRPr="004D3B99" w:rsidRDefault="004D3B99" w:rsidP="004D3B99">
      <w:pPr>
        <w:keepNext/>
        <w:spacing w:after="0" w:line="240" w:lineRule="auto"/>
        <w:jc w:val="right"/>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(тыс.руб.)</w:t>
      </w:r>
    </w:p>
    <w:tbl>
      <w:tblPr>
        <w:tblW w:w="106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7"/>
        <w:gridCol w:w="1003"/>
        <w:gridCol w:w="992"/>
        <w:gridCol w:w="992"/>
        <w:gridCol w:w="992"/>
        <w:gridCol w:w="993"/>
        <w:gridCol w:w="992"/>
        <w:gridCol w:w="992"/>
      </w:tblGrid>
      <w:tr w:rsidR="004D3B99" w:rsidRPr="00D74D61" w:rsidTr="002B5468">
        <w:trPr>
          <w:tblHeader/>
        </w:trPr>
        <w:tc>
          <w:tcPr>
            <w:tcW w:w="568" w:type="dxa"/>
            <w:hideMark/>
          </w:tcPr>
          <w:p w:rsidR="004D3B99" w:rsidRPr="002B5468" w:rsidRDefault="004D3B99" w:rsidP="004D3B99">
            <w:pPr>
              <w:keepNext/>
              <w:spacing w:before="40" w:after="0" w:line="240" w:lineRule="auto"/>
              <w:rPr>
                <w:rFonts w:ascii="Times New Roman" w:eastAsia="Times New Roman" w:hAnsi="Times New Roman"/>
                <w:b/>
                <w:sz w:val="24"/>
                <w:szCs w:val="24"/>
                <w:lang w:eastAsia="ru-RU"/>
              </w:rPr>
            </w:pPr>
            <w:r w:rsidRPr="002B5468">
              <w:rPr>
                <w:rFonts w:ascii="Times New Roman" w:eastAsia="Times New Roman" w:hAnsi="Times New Roman"/>
                <w:sz w:val="24"/>
                <w:szCs w:val="24"/>
                <w:lang w:val="en-US" w:eastAsia="ru-RU"/>
              </w:rPr>
              <w:t>№</w:t>
            </w:r>
            <w:r w:rsidRPr="002B5468">
              <w:rPr>
                <w:rFonts w:ascii="Times New Roman" w:eastAsia="Times New Roman" w:hAnsi="Times New Roman"/>
                <w:sz w:val="24"/>
                <w:szCs w:val="24"/>
                <w:lang w:eastAsia="ru-RU"/>
              </w:rPr>
              <w:t xml:space="preserve"> п/п</w:t>
            </w:r>
          </w:p>
        </w:tc>
        <w:tc>
          <w:tcPr>
            <w:tcW w:w="3117" w:type="dxa"/>
            <w:hideMark/>
          </w:tcPr>
          <w:p w:rsidR="004D3B99" w:rsidRPr="002B5468" w:rsidRDefault="004D3B99" w:rsidP="004D3B99">
            <w:pPr>
              <w:keepNext/>
              <w:spacing w:before="40" w:after="40" w:line="240" w:lineRule="auto"/>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 xml:space="preserve">Наименование подпрограммы / </w:t>
            </w:r>
            <w:r w:rsidRPr="002B5468">
              <w:rPr>
                <w:rFonts w:ascii="Times New Roman" w:eastAsia="Times New Roman" w:hAnsi="Times New Roman"/>
                <w:sz w:val="24"/>
                <w:szCs w:val="24"/>
                <w:lang w:eastAsia="ru-RU"/>
              </w:rPr>
              <w:br/>
              <w:t>Источник ресурсного обеспечения</w:t>
            </w:r>
          </w:p>
        </w:tc>
        <w:tc>
          <w:tcPr>
            <w:tcW w:w="1003"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2014</w:t>
            </w:r>
          </w:p>
        </w:tc>
        <w:tc>
          <w:tcPr>
            <w:tcW w:w="992"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2015</w:t>
            </w:r>
          </w:p>
        </w:tc>
        <w:tc>
          <w:tcPr>
            <w:tcW w:w="992"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2016</w:t>
            </w:r>
          </w:p>
        </w:tc>
        <w:tc>
          <w:tcPr>
            <w:tcW w:w="992"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2017</w:t>
            </w:r>
          </w:p>
        </w:tc>
        <w:tc>
          <w:tcPr>
            <w:tcW w:w="993" w:type="dxa"/>
          </w:tcPr>
          <w:p w:rsidR="004D3B99" w:rsidRPr="002B5468" w:rsidRDefault="004D3B99" w:rsidP="004D3B99">
            <w:pPr>
              <w:keepNext/>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2018</w:t>
            </w:r>
          </w:p>
        </w:tc>
        <w:tc>
          <w:tcPr>
            <w:tcW w:w="992" w:type="dxa"/>
            <w:hideMark/>
          </w:tcPr>
          <w:p w:rsidR="004D3B99" w:rsidRPr="002B5468" w:rsidRDefault="004D3B99" w:rsidP="004D3B99">
            <w:pPr>
              <w:keepNext/>
              <w:spacing w:before="40" w:after="40" w:line="240" w:lineRule="auto"/>
              <w:jc w:val="center"/>
              <w:rPr>
                <w:rFonts w:ascii="Times New Roman" w:eastAsia="Times New Roman" w:hAnsi="Times New Roman"/>
                <w:b/>
                <w:sz w:val="24"/>
                <w:szCs w:val="24"/>
                <w:lang w:eastAsia="ru-RU"/>
              </w:rPr>
            </w:pPr>
            <w:r w:rsidRPr="002B5468">
              <w:rPr>
                <w:rFonts w:ascii="Times New Roman" w:eastAsia="Times New Roman" w:hAnsi="Times New Roman"/>
                <w:sz w:val="24"/>
                <w:szCs w:val="24"/>
                <w:lang w:eastAsia="ru-RU"/>
              </w:rPr>
              <w:t>2019</w:t>
            </w:r>
          </w:p>
        </w:tc>
        <w:tc>
          <w:tcPr>
            <w:tcW w:w="992" w:type="dxa"/>
          </w:tcPr>
          <w:p w:rsidR="004D3B99" w:rsidRPr="002B5468" w:rsidRDefault="004D3B99" w:rsidP="004D3B99">
            <w:pPr>
              <w:keepNext/>
              <w:spacing w:before="40" w:after="40" w:line="240" w:lineRule="auto"/>
              <w:jc w:val="center"/>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2020</w:t>
            </w:r>
          </w:p>
        </w:tc>
      </w:tr>
      <w:tr w:rsidR="004D3B99" w:rsidRPr="00D74D61"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3117" w:type="dxa"/>
            <w:hideMark/>
          </w:tcPr>
          <w:p w:rsidR="004D3B99" w:rsidRPr="002B5468" w:rsidRDefault="004D3B99" w:rsidP="004D3B99">
            <w:pPr>
              <w:keepNext/>
              <w:spacing w:after="0" w:line="240" w:lineRule="auto"/>
              <w:rPr>
                <w:rFonts w:ascii="Times New Roman" w:eastAsia="Times New Roman" w:hAnsi="Times New Roman"/>
                <w:bCs/>
                <w:sz w:val="24"/>
                <w:szCs w:val="24"/>
                <w:lang w:eastAsia="ru-RU"/>
              </w:rPr>
            </w:pPr>
            <w:r w:rsidRPr="002B5468">
              <w:rPr>
                <w:rFonts w:ascii="Times New Roman" w:eastAsia="Times New Roman" w:hAnsi="Times New Roman"/>
                <w:bCs/>
                <w:sz w:val="24"/>
                <w:szCs w:val="24"/>
                <w:lang w:eastAsia="ru-RU"/>
              </w:rPr>
              <w:t>Подпрограмма /всего</w:t>
            </w:r>
          </w:p>
        </w:tc>
        <w:tc>
          <w:tcPr>
            <w:tcW w:w="1003" w:type="dxa"/>
            <w:vAlign w:val="bottom"/>
            <w:hideMark/>
          </w:tcPr>
          <w:p w:rsidR="004D3B99" w:rsidRPr="00D74D61" w:rsidRDefault="004D3B99" w:rsidP="004D3B99">
            <w:pPr>
              <w:spacing w:after="0" w:line="240" w:lineRule="auto"/>
              <w:jc w:val="center"/>
              <w:rPr>
                <w:rFonts w:ascii="Times New Roman" w:eastAsia="Times New Roman" w:hAnsi="Times New Roman"/>
                <w:b/>
                <w:color w:val="000000"/>
                <w:szCs w:val="24"/>
                <w:lang w:eastAsia="ru-RU"/>
              </w:rPr>
            </w:pPr>
            <w:r w:rsidRPr="00D74D61">
              <w:rPr>
                <w:rFonts w:ascii="Times New Roman" w:eastAsia="Times New Roman" w:hAnsi="Times New Roman"/>
                <w:b/>
                <w:color w:val="000000"/>
                <w:szCs w:val="24"/>
                <w:lang w:eastAsia="ru-RU"/>
              </w:rPr>
              <w:t>52239,3</w:t>
            </w:r>
          </w:p>
        </w:tc>
        <w:tc>
          <w:tcPr>
            <w:tcW w:w="992" w:type="dxa"/>
            <w:vAlign w:val="bottom"/>
            <w:hideMark/>
          </w:tcPr>
          <w:p w:rsidR="004D3B99" w:rsidRPr="00D74D61" w:rsidRDefault="004D3B99" w:rsidP="004D3B99">
            <w:pPr>
              <w:spacing w:after="0" w:line="240" w:lineRule="auto"/>
              <w:jc w:val="center"/>
              <w:rPr>
                <w:rFonts w:ascii="Times New Roman" w:eastAsia="Times New Roman" w:hAnsi="Times New Roman"/>
                <w:b/>
                <w:color w:val="000000"/>
                <w:szCs w:val="24"/>
                <w:lang w:eastAsia="ru-RU"/>
              </w:rPr>
            </w:pPr>
            <w:r w:rsidRPr="00D74D61">
              <w:rPr>
                <w:rFonts w:ascii="Times New Roman" w:eastAsia="Times New Roman" w:hAnsi="Times New Roman"/>
                <w:b/>
                <w:color w:val="000000"/>
                <w:szCs w:val="24"/>
                <w:lang w:eastAsia="ru-RU"/>
              </w:rPr>
              <w:t>51530,7</w:t>
            </w:r>
          </w:p>
        </w:tc>
        <w:tc>
          <w:tcPr>
            <w:tcW w:w="992" w:type="dxa"/>
            <w:vAlign w:val="bottom"/>
            <w:hideMark/>
          </w:tcPr>
          <w:p w:rsidR="004D3B99" w:rsidRPr="00D74D61" w:rsidRDefault="004D3B99" w:rsidP="004D3B99">
            <w:pPr>
              <w:spacing w:after="0" w:line="240" w:lineRule="auto"/>
              <w:jc w:val="center"/>
              <w:rPr>
                <w:rFonts w:ascii="Times New Roman" w:eastAsia="Times New Roman" w:hAnsi="Times New Roman"/>
                <w:b/>
                <w:color w:val="000000"/>
                <w:szCs w:val="24"/>
                <w:lang w:eastAsia="ru-RU"/>
              </w:rPr>
            </w:pPr>
            <w:r w:rsidRPr="00D74D61">
              <w:rPr>
                <w:rFonts w:ascii="Times New Roman" w:eastAsia="Times New Roman" w:hAnsi="Times New Roman"/>
                <w:b/>
                <w:color w:val="000000"/>
                <w:szCs w:val="24"/>
                <w:lang w:eastAsia="ru-RU"/>
              </w:rPr>
              <w:t>56440,5</w:t>
            </w:r>
          </w:p>
        </w:tc>
        <w:tc>
          <w:tcPr>
            <w:tcW w:w="992" w:type="dxa"/>
            <w:hideMark/>
          </w:tcPr>
          <w:p w:rsidR="004D3B99" w:rsidRPr="00D74D61" w:rsidRDefault="004D3B99" w:rsidP="004D3B99">
            <w:pPr>
              <w:spacing w:after="0" w:line="240" w:lineRule="auto"/>
              <w:jc w:val="center"/>
              <w:rPr>
                <w:rFonts w:ascii="Times New Roman" w:eastAsia="Times New Roman" w:hAnsi="Times New Roman"/>
                <w:b/>
                <w:szCs w:val="24"/>
                <w:lang w:eastAsia="ru-RU"/>
              </w:rPr>
            </w:pPr>
            <w:r w:rsidRPr="00D74D61">
              <w:rPr>
                <w:rFonts w:ascii="Times New Roman" w:eastAsia="Times New Roman" w:hAnsi="Times New Roman"/>
                <w:szCs w:val="24"/>
                <w:lang w:eastAsia="ru-RU"/>
              </w:rPr>
              <w:t>54489,3</w:t>
            </w:r>
          </w:p>
        </w:tc>
        <w:tc>
          <w:tcPr>
            <w:tcW w:w="993"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61692,5</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r w:rsidR="004D3B99" w:rsidRPr="00D74D61"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3117" w:type="dxa"/>
          </w:tcPr>
          <w:p w:rsidR="004D3B99" w:rsidRPr="002B5468" w:rsidRDefault="004D3B99" w:rsidP="004D3B99">
            <w:pPr>
              <w:keepNext/>
              <w:spacing w:after="0" w:line="240" w:lineRule="auto"/>
              <w:rPr>
                <w:rFonts w:ascii="Times New Roman" w:eastAsia="Times New Roman" w:hAnsi="Times New Roman"/>
                <w:bCs/>
                <w:sz w:val="24"/>
                <w:szCs w:val="24"/>
                <w:lang w:eastAsia="ru-RU"/>
              </w:rPr>
            </w:pPr>
            <w:r w:rsidRPr="002B5468">
              <w:rPr>
                <w:rFonts w:ascii="Times New Roman" w:eastAsia="Times New Roman" w:hAnsi="Times New Roman"/>
                <w:bCs/>
                <w:sz w:val="24"/>
                <w:szCs w:val="24"/>
                <w:lang w:eastAsia="ru-RU"/>
              </w:rPr>
              <w:t>бюджетные ассигнования</w:t>
            </w:r>
          </w:p>
        </w:tc>
        <w:tc>
          <w:tcPr>
            <w:tcW w:w="1003" w:type="dxa"/>
            <w:vAlign w:val="bottom"/>
          </w:tcPr>
          <w:p w:rsidR="004D3B99" w:rsidRPr="00D74D61" w:rsidRDefault="004D3B99" w:rsidP="004D3B99">
            <w:pPr>
              <w:spacing w:after="0" w:line="240" w:lineRule="auto"/>
              <w:jc w:val="center"/>
              <w:rPr>
                <w:rFonts w:ascii="Times New Roman" w:eastAsia="Times New Roman" w:hAnsi="Times New Roman"/>
                <w:color w:val="000000"/>
                <w:szCs w:val="24"/>
                <w:lang w:eastAsia="ru-RU"/>
              </w:rPr>
            </w:pPr>
            <w:r w:rsidRPr="00D74D61">
              <w:rPr>
                <w:rFonts w:ascii="Times New Roman" w:eastAsia="Times New Roman" w:hAnsi="Times New Roman"/>
                <w:color w:val="000000"/>
                <w:szCs w:val="24"/>
                <w:lang w:eastAsia="ru-RU"/>
              </w:rPr>
              <w:t>52239,3</w:t>
            </w:r>
          </w:p>
        </w:tc>
        <w:tc>
          <w:tcPr>
            <w:tcW w:w="992" w:type="dxa"/>
            <w:vAlign w:val="bottom"/>
          </w:tcPr>
          <w:p w:rsidR="004D3B99" w:rsidRPr="00D74D61" w:rsidRDefault="004D3B99" w:rsidP="004D3B99">
            <w:pPr>
              <w:spacing w:after="0" w:line="240" w:lineRule="auto"/>
              <w:jc w:val="center"/>
              <w:rPr>
                <w:rFonts w:ascii="Times New Roman" w:eastAsia="Times New Roman" w:hAnsi="Times New Roman"/>
                <w:color w:val="000000"/>
                <w:szCs w:val="24"/>
                <w:lang w:eastAsia="ru-RU"/>
              </w:rPr>
            </w:pPr>
            <w:r w:rsidRPr="00D74D61">
              <w:rPr>
                <w:rFonts w:ascii="Times New Roman" w:eastAsia="Times New Roman" w:hAnsi="Times New Roman"/>
                <w:color w:val="000000"/>
                <w:szCs w:val="24"/>
                <w:lang w:eastAsia="ru-RU"/>
              </w:rPr>
              <w:t>51530,7</w:t>
            </w:r>
          </w:p>
        </w:tc>
        <w:tc>
          <w:tcPr>
            <w:tcW w:w="992" w:type="dxa"/>
            <w:vAlign w:val="bottom"/>
          </w:tcPr>
          <w:p w:rsidR="004D3B99" w:rsidRPr="00D74D61" w:rsidRDefault="004D3B99" w:rsidP="004D3B99">
            <w:pPr>
              <w:spacing w:after="0" w:line="240" w:lineRule="auto"/>
              <w:jc w:val="center"/>
              <w:rPr>
                <w:rFonts w:ascii="Times New Roman" w:eastAsia="Times New Roman" w:hAnsi="Times New Roman"/>
                <w:color w:val="000000"/>
                <w:szCs w:val="24"/>
                <w:lang w:eastAsia="ru-RU"/>
              </w:rPr>
            </w:pPr>
            <w:r w:rsidRPr="00D74D61">
              <w:rPr>
                <w:rFonts w:ascii="Times New Roman" w:eastAsia="Times New Roman" w:hAnsi="Times New Roman"/>
                <w:color w:val="000000"/>
                <w:szCs w:val="24"/>
                <w:lang w:eastAsia="ru-RU"/>
              </w:rPr>
              <w:t>56440,5</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54489,3</w:t>
            </w:r>
          </w:p>
        </w:tc>
        <w:tc>
          <w:tcPr>
            <w:tcW w:w="993"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61692,5</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r w:rsidR="004D3B99" w:rsidRPr="00D74D61"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3117"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областной бюджет</w:t>
            </w:r>
          </w:p>
        </w:tc>
        <w:tc>
          <w:tcPr>
            <w:tcW w:w="1003" w:type="dxa"/>
            <w:vAlign w:val="center"/>
            <w:hideMark/>
          </w:tcPr>
          <w:p w:rsidR="004D3B99" w:rsidRPr="00D74D61" w:rsidRDefault="004D3B99" w:rsidP="004D3B99">
            <w:pPr>
              <w:spacing w:after="0" w:line="240" w:lineRule="auto"/>
              <w:jc w:val="center"/>
              <w:rPr>
                <w:rFonts w:ascii="Times New Roman" w:eastAsia="Times New Roman" w:hAnsi="Times New Roman"/>
                <w:color w:val="000000"/>
                <w:szCs w:val="24"/>
                <w:lang w:eastAsia="ru-RU"/>
              </w:rPr>
            </w:pPr>
            <w:r w:rsidRPr="00D74D61">
              <w:rPr>
                <w:rFonts w:ascii="Times New Roman" w:eastAsia="Times New Roman" w:hAnsi="Times New Roman"/>
                <w:color w:val="000000"/>
                <w:szCs w:val="24"/>
                <w:lang w:eastAsia="ru-RU"/>
              </w:rPr>
              <w:t>52239,3</w:t>
            </w:r>
          </w:p>
        </w:tc>
        <w:tc>
          <w:tcPr>
            <w:tcW w:w="992" w:type="dxa"/>
            <w:vAlign w:val="center"/>
            <w:hideMark/>
          </w:tcPr>
          <w:p w:rsidR="004D3B99" w:rsidRPr="00D74D61" w:rsidRDefault="004D3B99" w:rsidP="004D3B99">
            <w:pPr>
              <w:spacing w:after="0" w:line="240" w:lineRule="auto"/>
              <w:jc w:val="center"/>
              <w:rPr>
                <w:rFonts w:ascii="Times New Roman" w:eastAsia="Times New Roman" w:hAnsi="Times New Roman"/>
                <w:color w:val="000000"/>
                <w:szCs w:val="24"/>
                <w:lang w:eastAsia="ru-RU"/>
              </w:rPr>
            </w:pPr>
            <w:r w:rsidRPr="00D74D61">
              <w:rPr>
                <w:rFonts w:ascii="Times New Roman" w:eastAsia="Times New Roman" w:hAnsi="Times New Roman"/>
                <w:color w:val="000000"/>
                <w:szCs w:val="24"/>
                <w:lang w:eastAsia="ru-RU"/>
              </w:rPr>
              <w:t>51530,7</w:t>
            </w:r>
          </w:p>
        </w:tc>
        <w:tc>
          <w:tcPr>
            <w:tcW w:w="992" w:type="dxa"/>
            <w:vAlign w:val="center"/>
            <w:hideMark/>
          </w:tcPr>
          <w:p w:rsidR="004D3B99" w:rsidRPr="00D74D61" w:rsidRDefault="004D3B99" w:rsidP="004D3B99">
            <w:pPr>
              <w:spacing w:after="0" w:line="240" w:lineRule="auto"/>
              <w:jc w:val="center"/>
              <w:rPr>
                <w:rFonts w:ascii="Times New Roman" w:eastAsia="Times New Roman" w:hAnsi="Times New Roman"/>
                <w:color w:val="000000"/>
                <w:szCs w:val="24"/>
                <w:lang w:eastAsia="ru-RU"/>
              </w:rPr>
            </w:pPr>
            <w:r w:rsidRPr="00D74D61">
              <w:rPr>
                <w:rFonts w:ascii="Times New Roman" w:eastAsia="Times New Roman" w:hAnsi="Times New Roman"/>
                <w:color w:val="000000"/>
                <w:szCs w:val="24"/>
                <w:lang w:eastAsia="ru-RU"/>
              </w:rPr>
              <w:t>56440,5</w:t>
            </w:r>
          </w:p>
        </w:tc>
        <w:tc>
          <w:tcPr>
            <w:tcW w:w="992" w:type="dxa"/>
            <w:hideMark/>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54489,3</w:t>
            </w:r>
          </w:p>
        </w:tc>
        <w:tc>
          <w:tcPr>
            <w:tcW w:w="993"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61692,5</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after="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r w:rsidR="004D3B99" w:rsidRPr="00D74D61" w:rsidTr="002B5468">
        <w:trPr>
          <w:cantSplit/>
          <w:trHeight w:val="2098"/>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1</w:t>
            </w:r>
          </w:p>
        </w:tc>
        <w:tc>
          <w:tcPr>
            <w:tcW w:w="3117" w:type="dxa"/>
            <w:hideMark/>
          </w:tcPr>
          <w:p w:rsidR="004D3B99" w:rsidRPr="002B5468"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003"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48161,6</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46960,2</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52016,0</w:t>
            </w:r>
          </w:p>
          <w:p w:rsidR="004D3B99" w:rsidRPr="00D74D61" w:rsidRDefault="004D3B99" w:rsidP="004D3B99">
            <w:pPr>
              <w:spacing w:before="40" w:after="40" w:line="240" w:lineRule="auto"/>
              <w:jc w:val="center"/>
              <w:rPr>
                <w:rFonts w:ascii="Times New Roman" w:eastAsia="Times New Roman" w:hAnsi="Times New Roman"/>
                <w:szCs w:val="24"/>
                <w:lang w:eastAsia="ru-RU"/>
              </w:rPr>
            </w:pP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49811,9</w:t>
            </w:r>
          </w:p>
        </w:tc>
        <w:tc>
          <w:tcPr>
            <w:tcW w:w="993"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54432,5</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r w:rsidR="004D3B99" w:rsidRPr="00D74D61"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3117"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областной бюджет</w:t>
            </w:r>
          </w:p>
        </w:tc>
        <w:tc>
          <w:tcPr>
            <w:tcW w:w="1003"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48161,6</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46960,2</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52016,0</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49811,9</w:t>
            </w:r>
          </w:p>
        </w:tc>
        <w:tc>
          <w:tcPr>
            <w:tcW w:w="993"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54432,5</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r w:rsidR="004D3B99" w:rsidRPr="00D74D61" w:rsidTr="002B5468">
        <w:trPr>
          <w:cantSplit/>
        </w:trPr>
        <w:tc>
          <w:tcPr>
            <w:tcW w:w="568"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lastRenderedPageBreak/>
              <w:t>2</w:t>
            </w:r>
          </w:p>
        </w:tc>
        <w:tc>
          <w:tcPr>
            <w:tcW w:w="3117"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003"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4077,7</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4570,5</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4424,5</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4677,4</w:t>
            </w:r>
          </w:p>
        </w:tc>
        <w:tc>
          <w:tcPr>
            <w:tcW w:w="993"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7260,0</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r w:rsidR="004D3B99" w:rsidRPr="00D74D61" w:rsidTr="002B5468">
        <w:trPr>
          <w:cantSplit/>
        </w:trPr>
        <w:tc>
          <w:tcPr>
            <w:tcW w:w="568" w:type="dxa"/>
          </w:tcPr>
          <w:p w:rsidR="004D3B99" w:rsidRPr="002B5468" w:rsidRDefault="004D3B99" w:rsidP="004D3B99">
            <w:pPr>
              <w:spacing w:before="40" w:after="40" w:line="240" w:lineRule="auto"/>
              <w:rPr>
                <w:rFonts w:ascii="Times New Roman" w:eastAsia="Times New Roman" w:hAnsi="Times New Roman"/>
                <w:sz w:val="24"/>
                <w:szCs w:val="24"/>
                <w:lang w:eastAsia="ru-RU"/>
              </w:rPr>
            </w:pPr>
          </w:p>
        </w:tc>
        <w:tc>
          <w:tcPr>
            <w:tcW w:w="3117" w:type="dxa"/>
            <w:hideMark/>
          </w:tcPr>
          <w:p w:rsidR="004D3B99" w:rsidRPr="002B5468" w:rsidRDefault="004D3B99" w:rsidP="004D3B99">
            <w:pPr>
              <w:spacing w:before="40" w:after="40" w:line="240" w:lineRule="auto"/>
              <w:rPr>
                <w:rFonts w:ascii="Times New Roman" w:eastAsia="Times New Roman" w:hAnsi="Times New Roman"/>
                <w:sz w:val="24"/>
                <w:szCs w:val="24"/>
                <w:lang w:eastAsia="ru-RU"/>
              </w:rPr>
            </w:pPr>
            <w:r w:rsidRPr="002B5468">
              <w:rPr>
                <w:rFonts w:ascii="Times New Roman" w:eastAsia="Times New Roman" w:hAnsi="Times New Roman"/>
                <w:sz w:val="24"/>
                <w:szCs w:val="24"/>
                <w:lang w:eastAsia="ru-RU"/>
              </w:rPr>
              <w:t>- областной бюджет</w:t>
            </w:r>
          </w:p>
        </w:tc>
        <w:tc>
          <w:tcPr>
            <w:tcW w:w="1003"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4077,7</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4570,5</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4424,5</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4677,4</w:t>
            </w:r>
          </w:p>
        </w:tc>
        <w:tc>
          <w:tcPr>
            <w:tcW w:w="993"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7260,0</w:t>
            </w:r>
          </w:p>
        </w:tc>
        <w:tc>
          <w:tcPr>
            <w:tcW w:w="992" w:type="dxa"/>
            <w:hideMark/>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c>
          <w:tcPr>
            <w:tcW w:w="992" w:type="dxa"/>
          </w:tcPr>
          <w:p w:rsidR="004D3B99" w:rsidRPr="00D74D61" w:rsidRDefault="004D3B99" w:rsidP="004D3B99">
            <w:pPr>
              <w:spacing w:before="40" w:after="40" w:line="240" w:lineRule="auto"/>
              <w:jc w:val="center"/>
              <w:rPr>
                <w:rFonts w:ascii="Times New Roman" w:eastAsia="Times New Roman" w:hAnsi="Times New Roman"/>
                <w:szCs w:val="24"/>
                <w:lang w:eastAsia="ru-RU"/>
              </w:rPr>
            </w:pPr>
            <w:r w:rsidRPr="00D74D61">
              <w:rPr>
                <w:rFonts w:ascii="Times New Roman" w:eastAsia="Times New Roman" w:hAnsi="Times New Roman"/>
                <w:szCs w:val="24"/>
                <w:lang w:eastAsia="ru-RU"/>
              </w:rPr>
              <w:t>0,0</w:t>
            </w:r>
          </w:p>
        </w:tc>
      </w:tr>
    </w:tbl>
    <w:p w:rsidR="004D3B99" w:rsidRPr="004D3B99" w:rsidRDefault="004D3B99" w:rsidP="004D3B99">
      <w:pPr>
        <w:spacing w:after="0" w:line="240" w:lineRule="auto"/>
        <w:rPr>
          <w:rFonts w:ascii="Times New Roman" w:eastAsia="Times New Roman" w:hAnsi="Times New Roman"/>
          <w:sz w:val="24"/>
          <w:szCs w:val="24"/>
          <w:lang w:eastAsia="ru-RU"/>
        </w:rPr>
        <w:sectPr w:rsidR="004D3B99" w:rsidRPr="004D3B99" w:rsidSect="00D74D61">
          <w:pgSz w:w="11906" w:h="16838"/>
          <w:pgMar w:top="1134" w:right="850" w:bottom="1134" w:left="284" w:header="708" w:footer="708" w:gutter="0"/>
          <w:cols w:space="708"/>
          <w:docGrid w:linePitch="360"/>
        </w:sect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8</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   26.01.2018           № 64</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w:t>
      </w:r>
    </w:p>
    <w:p w:rsidR="004D3B99" w:rsidRPr="004D3B99" w:rsidRDefault="004D3B99" w:rsidP="004D3B99">
      <w:pPr>
        <w:spacing w:after="0" w:line="240" w:lineRule="auto"/>
        <w:jc w:val="right"/>
        <w:rPr>
          <w:rFonts w:ascii="Times New Roman" w:eastAsia="Times New Roman" w:hAnsi="Times New Roman"/>
          <w:sz w:val="24"/>
          <w:szCs w:val="24"/>
          <w:lang w:eastAsia="ru-RU"/>
        </w:rPr>
      </w:pPr>
    </w:p>
    <w:p w:rsidR="004D3B99" w:rsidRPr="004D3B99" w:rsidRDefault="004D3B99" w:rsidP="004D3B99">
      <w:pPr>
        <w:keepNext/>
        <w:spacing w:after="0" w:line="240" w:lineRule="auto"/>
        <w:jc w:val="center"/>
        <w:outlineLvl w:val="2"/>
        <w:rPr>
          <w:rFonts w:ascii="Times New Roman" w:eastAsia="Times New Roman" w:hAnsi="Times New Roman"/>
          <w:b/>
          <w:bCs/>
          <w:sz w:val="24"/>
          <w:szCs w:val="24"/>
          <w:lang w:eastAsia="ru-RU"/>
        </w:rPr>
      </w:pPr>
      <w:r w:rsidRPr="004D3B99">
        <w:rPr>
          <w:rFonts w:ascii="Times New Roman" w:eastAsia="Times New Roman" w:hAnsi="Times New Roman"/>
          <w:b/>
          <w:bCs/>
          <w:sz w:val="24"/>
          <w:szCs w:val="24"/>
          <w:lang w:eastAsia="ru-RU"/>
        </w:rPr>
        <w:t>Подпрограмма «Реализация дополнительных общеобразовательных программ»</w:t>
      </w:r>
    </w:p>
    <w:p w:rsidR="004D3B99" w:rsidRPr="004D3B99" w:rsidRDefault="004D3B99" w:rsidP="004D3B99">
      <w:pPr>
        <w:keepNext/>
        <w:numPr>
          <w:ilvl w:val="0"/>
          <w:numId w:val="13"/>
        </w:numPr>
        <w:spacing w:after="0" w:line="240" w:lineRule="auto"/>
        <w:contextualSpacing/>
        <w:jc w:val="center"/>
        <w:outlineLvl w:val="3"/>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6755"/>
      </w:tblGrid>
      <w:tr w:rsidR="004D3B99" w:rsidRPr="004D3B99" w:rsidTr="00D74D61">
        <w:trPr>
          <w:cantSplit/>
        </w:trPr>
        <w:tc>
          <w:tcPr>
            <w:tcW w:w="2626" w:type="dxa"/>
            <w:shd w:val="clear" w:color="auto" w:fill="auto"/>
          </w:tcPr>
          <w:p w:rsidR="004D3B99" w:rsidRPr="004D3B99" w:rsidRDefault="004D3B99" w:rsidP="004D3B99">
            <w:pPr>
              <w:spacing w:after="0" w:line="240" w:lineRule="auto"/>
              <w:jc w:val="both"/>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Наименование подпрограммы</w:t>
            </w:r>
          </w:p>
        </w:tc>
        <w:tc>
          <w:tcPr>
            <w:tcW w:w="6944" w:type="dxa"/>
            <w:shd w:val="clear" w:color="auto" w:fill="auto"/>
          </w:tcPr>
          <w:p w:rsidR="004D3B99" w:rsidRPr="004D3B99" w:rsidRDefault="004D3B99" w:rsidP="004D3B99">
            <w:pPr>
              <w:spacing w:after="0" w:line="240" w:lineRule="auto"/>
              <w:jc w:val="both"/>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Реализация дополнительных общеобразовательных программ</w:t>
            </w:r>
          </w:p>
        </w:tc>
      </w:tr>
      <w:tr w:rsidR="004D3B99" w:rsidRPr="004D3B99" w:rsidTr="00D74D61">
        <w:trPr>
          <w:cantSplit/>
        </w:trPr>
        <w:tc>
          <w:tcPr>
            <w:tcW w:w="2626"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Срок реализации подпрограммы </w:t>
            </w:r>
          </w:p>
        </w:tc>
        <w:tc>
          <w:tcPr>
            <w:tcW w:w="6944"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2014-2020</w:t>
            </w:r>
          </w:p>
        </w:tc>
      </w:tr>
      <w:tr w:rsidR="004D3B99" w:rsidRPr="004D3B99" w:rsidTr="00D74D61">
        <w:trPr>
          <w:cantSplit/>
        </w:trPr>
        <w:tc>
          <w:tcPr>
            <w:tcW w:w="2626"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Исполнители подпрограммы</w:t>
            </w:r>
          </w:p>
        </w:tc>
        <w:tc>
          <w:tcPr>
            <w:tcW w:w="6944"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4D3B99" w:rsidRPr="004D3B99" w:rsidTr="00D74D61">
        <w:trPr>
          <w:cantSplit/>
        </w:trPr>
        <w:tc>
          <w:tcPr>
            <w:tcW w:w="2626"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Цель (цели) подпрограммы</w:t>
            </w:r>
          </w:p>
        </w:tc>
        <w:tc>
          <w:tcPr>
            <w:tcW w:w="6944"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Расширение потенциала системы дополнительного образования Тейковского муниципального района</w:t>
            </w:r>
          </w:p>
          <w:p w:rsidR="004D3B99" w:rsidRPr="004D3B99" w:rsidRDefault="004D3B99" w:rsidP="004D3B99">
            <w:pPr>
              <w:spacing w:before="40" w:after="4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Обеспечение высокого качества услуг дополнительного образования Тейковского муниципального района</w:t>
            </w:r>
          </w:p>
        </w:tc>
      </w:tr>
      <w:tr w:rsidR="004D3B99" w:rsidRPr="004D3B99" w:rsidTr="00D74D61">
        <w:trPr>
          <w:cantSplit/>
        </w:trPr>
        <w:tc>
          <w:tcPr>
            <w:tcW w:w="2626"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Объем ресурсного обеспечения подпрограммы</w:t>
            </w:r>
          </w:p>
        </w:tc>
        <w:tc>
          <w:tcPr>
            <w:tcW w:w="6944" w:type="dxa"/>
            <w:shd w:val="clear" w:color="auto" w:fill="auto"/>
          </w:tcPr>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Общий объем бюджетных ассигнований: </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4303,4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3747,1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3603,5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3848,4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4118,8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3927,7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3927,7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26,5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48,8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10,1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163,6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223,2 тыс.руб.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0,0 тыс. руб.</w:t>
            </w:r>
          </w:p>
          <w:p w:rsidR="004D3B99" w:rsidRPr="004D3B99" w:rsidRDefault="004D3B99" w:rsidP="004D3B99">
            <w:pPr>
              <w:spacing w:before="40"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- 0,0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бюджет Тейковского муниципального района:</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2014 год – 4276,9тыс.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2015 год – 3698,3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2016 год – 3593,4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2017 год – 3684,8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 год – 3895,6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2019 год – 3927,7 тыс. руб.</w:t>
            </w:r>
          </w:p>
          <w:p w:rsidR="004D3B99" w:rsidRPr="004D3B99" w:rsidRDefault="004D3B99" w:rsidP="004D3B99">
            <w:pPr>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 год – 3927,7 тыс.руб.</w:t>
            </w:r>
          </w:p>
        </w:tc>
      </w:tr>
    </w:tbl>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sectPr w:rsidR="004D3B99" w:rsidRPr="004D3B99" w:rsidSect="002D293B">
          <w:pgSz w:w="11906" w:h="16838"/>
          <w:pgMar w:top="709" w:right="851" w:bottom="1134" w:left="1701" w:header="709" w:footer="709" w:gutter="0"/>
          <w:cols w:space="708"/>
          <w:docGrid w:linePitch="360"/>
        </w:sectPr>
      </w:pP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Приложение 9</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к постановлению администрации</w:t>
      </w:r>
    </w:p>
    <w:p w:rsidR="004D3B99" w:rsidRPr="004D3B99" w:rsidRDefault="004D3B99" w:rsidP="004D3B99">
      <w:pPr>
        <w:spacing w:after="0" w:line="240" w:lineRule="auto"/>
        <w:contextualSpacing/>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Тейковского муниципального района</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от    26.01.2018        №64 </w:t>
      </w:r>
    </w:p>
    <w:p w:rsidR="004D3B99" w:rsidRPr="004D3B99" w:rsidRDefault="004D3B99" w:rsidP="004D3B99">
      <w:pPr>
        <w:spacing w:after="0" w:line="240" w:lineRule="auto"/>
        <w:jc w:val="right"/>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 </w:t>
      </w:r>
    </w:p>
    <w:p w:rsidR="004D3B99" w:rsidRPr="004D3B99" w:rsidRDefault="004D3B99" w:rsidP="004D3B99">
      <w:pPr>
        <w:keepNext/>
        <w:spacing w:after="0" w:line="240" w:lineRule="auto"/>
        <w:jc w:val="center"/>
        <w:outlineLvl w:val="2"/>
        <w:rPr>
          <w:rFonts w:ascii="Times New Roman" w:eastAsia="Times New Roman" w:hAnsi="Times New Roman"/>
          <w:sz w:val="24"/>
          <w:szCs w:val="24"/>
          <w:lang w:eastAsia="ru-RU"/>
        </w:rPr>
      </w:pPr>
    </w:p>
    <w:p w:rsidR="004D3B99" w:rsidRPr="004D3B99" w:rsidRDefault="004D3B99" w:rsidP="004D3B99">
      <w:pPr>
        <w:keepNext/>
        <w:spacing w:after="0" w:line="240" w:lineRule="auto"/>
        <w:jc w:val="center"/>
        <w:outlineLvl w:val="2"/>
        <w:rPr>
          <w:rFonts w:ascii="Times New Roman" w:eastAsia="Times New Roman" w:hAnsi="Times New Roman"/>
          <w:bCs/>
          <w:sz w:val="24"/>
          <w:szCs w:val="24"/>
          <w:lang w:eastAsia="ru-RU"/>
        </w:rPr>
      </w:pPr>
      <w:r w:rsidRPr="004D3B99">
        <w:rPr>
          <w:rFonts w:ascii="Times New Roman" w:eastAsia="Times New Roman" w:hAnsi="Times New Roman"/>
          <w:sz w:val="24"/>
          <w:szCs w:val="24"/>
          <w:lang w:eastAsia="ru-RU"/>
        </w:rPr>
        <w:t xml:space="preserve">4. </w:t>
      </w:r>
      <w:r w:rsidRPr="004D3B99">
        <w:rPr>
          <w:rFonts w:ascii="Times New Roman" w:eastAsia="Times New Roman" w:hAnsi="Times New Roman"/>
          <w:bCs/>
          <w:sz w:val="24"/>
          <w:szCs w:val="24"/>
          <w:lang w:eastAsia="ru-RU"/>
        </w:rPr>
        <w:t>Ресурсное обеспечение подпрограммы</w:t>
      </w:r>
    </w:p>
    <w:p w:rsidR="004D3B99" w:rsidRPr="004D3B99" w:rsidRDefault="004D3B99" w:rsidP="004D3B99">
      <w:pPr>
        <w:keepNext/>
        <w:spacing w:after="0" w:line="240" w:lineRule="auto"/>
        <w:jc w:val="center"/>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«Реализация дополнительных общеобразовательных программ»</w:t>
      </w:r>
    </w:p>
    <w:p w:rsidR="004D3B99" w:rsidRPr="004D3B99" w:rsidRDefault="004D3B99" w:rsidP="004D3B99">
      <w:pPr>
        <w:keepNext/>
        <w:spacing w:after="0" w:line="240" w:lineRule="auto"/>
        <w:jc w:val="right"/>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(тыс.руб.)</w:t>
      </w:r>
    </w:p>
    <w:tbl>
      <w:tblPr>
        <w:tblW w:w="10642"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62"/>
        <w:gridCol w:w="992"/>
        <w:gridCol w:w="992"/>
        <w:gridCol w:w="1134"/>
        <w:gridCol w:w="992"/>
        <w:gridCol w:w="1134"/>
        <w:gridCol w:w="1134"/>
        <w:gridCol w:w="1134"/>
      </w:tblGrid>
      <w:tr w:rsidR="004D3B99" w:rsidRPr="004D3B99" w:rsidTr="002B5468">
        <w:trPr>
          <w:tblHeader/>
        </w:trPr>
        <w:tc>
          <w:tcPr>
            <w:tcW w:w="568" w:type="dxa"/>
            <w:hideMark/>
          </w:tcPr>
          <w:p w:rsidR="004D3B99" w:rsidRPr="004D3B99" w:rsidRDefault="004D3B99" w:rsidP="004D3B99">
            <w:pPr>
              <w:keepNext/>
              <w:spacing w:before="40" w:after="40" w:line="240" w:lineRule="auto"/>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 п/п</w:t>
            </w:r>
          </w:p>
        </w:tc>
        <w:tc>
          <w:tcPr>
            <w:tcW w:w="2562" w:type="dxa"/>
            <w:hideMark/>
          </w:tcPr>
          <w:p w:rsidR="004D3B99" w:rsidRPr="004D3B99" w:rsidRDefault="004D3B99" w:rsidP="004D3B99">
            <w:pPr>
              <w:keepNext/>
              <w:spacing w:before="40" w:after="40" w:line="240" w:lineRule="auto"/>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 xml:space="preserve">Наименование подпрограммы / </w:t>
            </w:r>
            <w:r w:rsidRPr="004D3B99">
              <w:rPr>
                <w:rFonts w:ascii="Times New Roman" w:eastAsia="Times New Roman" w:hAnsi="Times New Roman"/>
                <w:sz w:val="24"/>
                <w:szCs w:val="24"/>
                <w:lang w:eastAsia="ru-RU"/>
              </w:rPr>
              <w:br/>
              <w:t>Источник ресурсного обеспечения</w:t>
            </w:r>
          </w:p>
        </w:tc>
        <w:tc>
          <w:tcPr>
            <w:tcW w:w="992"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2014</w:t>
            </w:r>
          </w:p>
        </w:tc>
        <w:tc>
          <w:tcPr>
            <w:tcW w:w="992"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2015</w:t>
            </w:r>
          </w:p>
        </w:tc>
        <w:tc>
          <w:tcPr>
            <w:tcW w:w="1134"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2016</w:t>
            </w:r>
          </w:p>
        </w:tc>
        <w:tc>
          <w:tcPr>
            <w:tcW w:w="992"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2017</w:t>
            </w:r>
          </w:p>
        </w:tc>
        <w:tc>
          <w:tcPr>
            <w:tcW w:w="1134" w:type="dxa"/>
          </w:tcPr>
          <w:p w:rsidR="004D3B99" w:rsidRPr="004D3B99" w:rsidRDefault="004D3B99" w:rsidP="004D3B99">
            <w:pPr>
              <w:keepNext/>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2018</w:t>
            </w:r>
          </w:p>
        </w:tc>
        <w:tc>
          <w:tcPr>
            <w:tcW w:w="1134" w:type="dxa"/>
            <w:hideMark/>
          </w:tcPr>
          <w:p w:rsidR="004D3B99" w:rsidRPr="004D3B99" w:rsidRDefault="004D3B99" w:rsidP="004D3B99">
            <w:pPr>
              <w:keepNext/>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sz w:val="24"/>
                <w:szCs w:val="24"/>
                <w:lang w:eastAsia="ru-RU"/>
              </w:rPr>
              <w:t>2019</w:t>
            </w:r>
          </w:p>
        </w:tc>
        <w:tc>
          <w:tcPr>
            <w:tcW w:w="1134" w:type="dxa"/>
          </w:tcPr>
          <w:p w:rsidR="004D3B99" w:rsidRPr="004D3B99" w:rsidRDefault="004D3B99" w:rsidP="004D3B99">
            <w:pPr>
              <w:keepNext/>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2020</w:t>
            </w:r>
          </w:p>
        </w:tc>
      </w:tr>
      <w:tr w:rsidR="004D3B99" w:rsidRPr="004D3B99" w:rsidTr="002B5468">
        <w:trPr>
          <w:cantSplit/>
          <w:trHeight w:val="366"/>
        </w:trPr>
        <w:tc>
          <w:tcPr>
            <w:tcW w:w="568"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keepNext/>
              <w:spacing w:after="0" w:line="240" w:lineRule="auto"/>
              <w:rPr>
                <w:rFonts w:ascii="Times New Roman" w:eastAsia="Times New Roman" w:hAnsi="Times New Roman"/>
                <w:bCs/>
                <w:sz w:val="24"/>
                <w:szCs w:val="24"/>
                <w:lang w:eastAsia="ru-RU"/>
              </w:rPr>
            </w:pPr>
            <w:r w:rsidRPr="004D3B99">
              <w:rPr>
                <w:rFonts w:ascii="Times New Roman" w:eastAsia="Times New Roman" w:hAnsi="Times New Roman"/>
                <w:bCs/>
                <w:sz w:val="24"/>
                <w:szCs w:val="24"/>
                <w:lang w:eastAsia="ru-RU"/>
              </w:rPr>
              <w:t>Подпрограмма /всего</w:t>
            </w:r>
          </w:p>
          <w:p w:rsidR="004D3B99" w:rsidRPr="004D3B99" w:rsidRDefault="004D3B99" w:rsidP="004D3B99">
            <w:pPr>
              <w:keepNext/>
              <w:spacing w:after="0" w:line="240" w:lineRule="auto"/>
              <w:jc w:val="center"/>
              <w:rPr>
                <w:rFonts w:ascii="Times New Roman" w:eastAsia="Times New Roman" w:hAnsi="Times New Roman"/>
                <w:bCs/>
                <w:sz w:val="24"/>
                <w:szCs w:val="24"/>
                <w:lang w:eastAsia="ru-RU"/>
              </w:rPr>
            </w:pP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4303,4</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3747,1</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3603,5</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3848,4</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4118,8</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b/>
                <w:sz w:val="24"/>
                <w:szCs w:val="24"/>
                <w:lang w:eastAsia="ru-RU"/>
              </w:rPr>
            </w:pPr>
            <w:r w:rsidRPr="004D3B99">
              <w:rPr>
                <w:rFonts w:ascii="Times New Roman" w:eastAsia="Times New Roman" w:hAnsi="Times New Roman"/>
                <w:b/>
                <w:sz w:val="24"/>
                <w:szCs w:val="24"/>
                <w:lang w:eastAsia="ru-RU"/>
              </w:rPr>
              <w:t>3927,7</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бюджетные ассигнования</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4303,4</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3747,1</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3603,5</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3848,4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4118,8</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r>
      <w:tr w:rsidR="004D3B99" w:rsidRPr="004D3B99" w:rsidTr="002B5468">
        <w:trPr>
          <w:cantSplit/>
        </w:trPr>
        <w:tc>
          <w:tcPr>
            <w:tcW w:w="568" w:type="dxa"/>
          </w:tcPr>
          <w:p w:rsidR="004D3B99" w:rsidRPr="004D3B99" w:rsidRDefault="004D3B99" w:rsidP="004D3B99">
            <w:pPr>
              <w:spacing w:after="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spacing w:after="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992"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26,5</w:t>
            </w:r>
          </w:p>
        </w:tc>
        <w:tc>
          <w:tcPr>
            <w:tcW w:w="992"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48,8</w:t>
            </w:r>
          </w:p>
        </w:tc>
        <w:tc>
          <w:tcPr>
            <w:tcW w:w="1134"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10,1</w:t>
            </w:r>
          </w:p>
        </w:tc>
        <w:tc>
          <w:tcPr>
            <w:tcW w:w="992" w:type="dxa"/>
            <w:hideMark/>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163,6</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223,2</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after="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бюджет Тейковского муниципального района</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4276,9</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3698,3</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3593,4</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3684,8</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3895,6</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r>
      <w:tr w:rsidR="004D3B99" w:rsidRPr="004D3B99" w:rsidTr="002B5468">
        <w:trPr>
          <w:cantSplit/>
        </w:trPr>
        <w:tc>
          <w:tcPr>
            <w:tcW w:w="568"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w:t>
            </w:r>
          </w:p>
        </w:tc>
        <w:tc>
          <w:tcPr>
            <w:tcW w:w="2562" w:type="dxa"/>
            <w:hideMark/>
          </w:tcPr>
          <w:p w:rsidR="004D3B99" w:rsidRPr="004D3B99" w:rsidRDefault="004D3B99" w:rsidP="004D3B99">
            <w:pPr>
              <w:tabs>
                <w:tab w:val="left" w:pos="990"/>
              </w:tabs>
              <w:spacing w:after="0" w:line="240" w:lineRule="auto"/>
              <w:contextualSpacing/>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Предоставление муниципальной услуги «Организация дополнительного образования детей» </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4250,4</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3584,5</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3593,4</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3305,4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3879,2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бюджет Тейковского муниципального района</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4250,4</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3584,5</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3593,4</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3305,4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3879,2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3927,7</w:t>
            </w:r>
          </w:p>
        </w:tc>
      </w:tr>
      <w:tr w:rsidR="004D3B99" w:rsidRPr="004D3B99" w:rsidTr="002B5468">
        <w:trPr>
          <w:cantSplit/>
        </w:trPr>
        <w:tc>
          <w:tcPr>
            <w:tcW w:w="568"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w:t>
            </w:r>
          </w:p>
        </w:tc>
        <w:tc>
          <w:tcPr>
            <w:tcW w:w="2562" w:type="dxa"/>
            <w:hideMark/>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26,5</w:t>
            </w:r>
          </w:p>
        </w:tc>
        <w:tc>
          <w:tcPr>
            <w:tcW w:w="992" w:type="dxa"/>
            <w:shd w:val="clear" w:color="auto" w:fill="auto"/>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26,5</w:t>
            </w:r>
          </w:p>
        </w:tc>
        <w:tc>
          <w:tcPr>
            <w:tcW w:w="992" w:type="dxa"/>
            <w:shd w:val="clear" w:color="auto" w:fill="auto"/>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3</w:t>
            </w:r>
          </w:p>
        </w:tc>
        <w:tc>
          <w:tcPr>
            <w:tcW w:w="2562" w:type="dxa"/>
            <w:hideMark/>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33,8</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33,8</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w:t>
            </w:r>
          </w:p>
        </w:tc>
        <w:tc>
          <w:tcPr>
            <w:tcW w:w="2562" w:type="dxa"/>
            <w:hideMark/>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26,5</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113,8</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379,4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2,3</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бюджет Тейковского муниципального района</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26,5</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113,8</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379,4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2,3</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5.</w:t>
            </w:r>
          </w:p>
        </w:tc>
        <w:tc>
          <w:tcPr>
            <w:tcW w:w="2562" w:type="dxa"/>
            <w:hideMark/>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48,8</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118,4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189,4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hideMark/>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48,8</w:t>
            </w:r>
          </w:p>
        </w:tc>
        <w:tc>
          <w:tcPr>
            <w:tcW w:w="1134"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hideMark/>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118,4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189,4</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lastRenderedPageBreak/>
              <w:t>6</w:t>
            </w:r>
          </w:p>
        </w:tc>
        <w:tc>
          <w:tcPr>
            <w:tcW w:w="2562"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Поддержка мер по обеспечению сбалансированности местных бюджетов</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10,1</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45,2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областной бюджет</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10,1</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45,2</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7</w:t>
            </w:r>
          </w:p>
        </w:tc>
        <w:tc>
          <w:tcPr>
            <w:tcW w:w="2562"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14,1</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r w:rsidR="004D3B99" w:rsidRPr="004D3B99" w:rsidTr="002B5468">
        <w:trPr>
          <w:cantSplit/>
        </w:trPr>
        <w:tc>
          <w:tcPr>
            <w:tcW w:w="568" w:type="dxa"/>
          </w:tcPr>
          <w:p w:rsidR="004D3B99" w:rsidRPr="004D3B99" w:rsidRDefault="004D3B99" w:rsidP="004D3B99">
            <w:pPr>
              <w:spacing w:before="40" w:after="40" w:line="240" w:lineRule="auto"/>
              <w:rPr>
                <w:rFonts w:ascii="Times New Roman" w:eastAsia="Times New Roman" w:hAnsi="Times New Roman"/>
                <w:sz w:val="24"/>
                <w:szCs w:val="24"/>
                <w:lang w:eastAsia="ru-RU"/>
              </w:rPr>
            </w:pPr>
          </w:p>
        </w:tc>
        <w:tc>
          <w:tcPr>
            <w:tcW w:w="2562" w:type="dxa"/>
          </w:tcPr>
          <w:p w:rsidR="004D3B99" w:rsidRPr="004D3B99" w:rsidRDefault="004D3B99" w:rsidP="004D3B99">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 бюджет Тейковского муниципального района</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992"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14,1</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c>
          <w:tcPr>
            <w:tcW w:w="1134" w:type="dxa"/>
          </w:tcPr>
          <w:p w:rsidR="004D3B99" w:rsidRPr="004D3B99" w:rsidRDefault="004D3B99" w:rsidP="004D3B99">
            <w:pPr>
              <w:spacing w:before="40" w:after="40" w:line="240" w:lineRule="auto"/>
              <w:jc w:val="center"/>
              <w:rPr>
                <w:rFonts w:ascii="Times New Roman" w:eastAsia="Times New Roman" w:hAnsi="Times New Roman"/>
                <w:sz w:val="24"/>
                <w:szCs w:val="24"/>
                <w:lang w:eastAsia="ru-RU"/>
              </w:rPr>
            </w:pPr>
            <w:r w:rsidRPr="004D3B99">
              <w:rPr>
                <w:rFonts w:ascii="Times New Roman" w:eastAsia="Times New Roman" w:hAnsi="Times New Roman"/>
                <w:sz w:val="24"/>
                <w:szCs w:val="24"/>
                <w:lang w:eastAsia="ru-RU"/>
              </w:rPr>
              <w:t>0,0</w:t>
            </w:r>
          </w:p>
        </w:tc>
      </w:tr>
    </w:tbl>
    <w:p w:rsidR="004D3B99" w:rsidRPr="004D3B99" w:rsidRDefault="004D3B99" w:rsidP="004D3B99">
      <w:pPr>
        <w:keepNext/>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Pr="004D3B99" w:rsidRDefault="004D3B99" w:rsidP="004D3B99">
      <w:pPr>
        <w:spacing w:after="0" w:line="240" w:lineRule="auto"/>
        <w:rPr>
          <w:rFonts w:ascii="Times New Roman" w:eastAsia="Times New Roman" w:hAnsi="Times New Roman"/>
          <w:sz w:val="24"/>
          <w:szCs w:val="24"/>
          <w:lang w:eastAsia="ru-RU"/>
        </w:rPr>
      </w:pPr>
    </w:p>
    <w:p w:rsidR="004D3B99" w:rsidRDefault="004D3B99"/>
    <w:p w:rsidR="004D3B99" w:rsidRDefault="004D3B99"/>
    <w:p w:rsidR="004D3B99" w:rsidRDefault="004D3B99"/>
    <w:p w:rsidR="004D3B99" w:rsidRDefault="004D3B99"/>
    <w:p w:rsidR="004D3B99" w:rsidRDefault="004D3B99"/>
    <w:p w:rsidR="004D3B99" w:rsidRDefault="004D3B99"/>
    <w:p w:rsidR="004D3B99" w:rsidRDefault="004D3B99"/>
    <w:p w:rsidR="004D3B99" w:rsidRDefault="004D3B99"/>
    <w:p w:rsidR="004D3B99" w:rsidRDefault="004D3B99"/>
    <w:p w:rsidR="004D3B99" w:rsidRDefault="004D3B99"/>
    <w:p w:rsidR="004D3B99" w:rsidRDefault="004D3B99"/>
    <w:p w:rsidR="004D3B99" w:rsidRDefault="004D3B99" w:rsidP="004D3B99">
      <w:pPr>
        <w:jc w:val="center"/>
      </w:pPr>
    </w:p>
    <w:p w:rsidR="004D3B99" w:rsidRDefault="004D3B99" w:rsidP="004D3B99">
      <w:pPr>
        <w:jc w:val="center"/>
      </w:pPr>
      <w:r w:rsidRPr="00166D52">
        <w:rPr>
          <w:rFonts w:ascii="Arial" w:eastAsia="Times New Roman" w:hAnsi="Arial"/>
          <w:b/>
          <w:noProof/>
          <w:sz w:val="28"/>
          <w:szCs w:val="28"/>
          <w:lang w:eastAsia="ru-RU"/>
        </w:rPr>
        <w:lastRenderedPageBreak/>
        <w:drawing>
          <wp:inline distT="0" distB="0" distL="0" distR="0" wp14:anchorId="153C8857" wp14:editId="4E472934">
            <wp:extent cx="711200" cy="863600"/>
            <wp:effectExtent l="19050" t="0" r="0" b="0"/>
            <wp:docPr id="27" name="Рисунок 2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4D3B99" w:rsidRPr="00C75A1D" w:rsidRDefault="004D3B99" w:rsidP="004D3B99">
      <w:pPr>
        <w:keepNext/>
        <w:spacing w:after="0" w:line="240" w:lineRule="auto"/>
        <w:jc w:val="center"/>
        <w:outlineLvl w:val="3"/>
        <w:rPr>
          <w:rFonts w:ascii="Times New Roman" w:eastAsia="Times New Roman" w:hAnsi="Times New Roman"/>
          <w:b/>
          <w:sz w:val="44"/>
          <w:szCs w:val="20"/>
          <w:lang w:eastAsia="ru-RU"/>
        </w:rPr>
      </w:pPr>
    </w:p>
    <w:p w:rsidR="004D3B99" w:rsidRPr="00C75A1D" w:rsidRDefault="004D3B99" w:rsidP="004D3B99">
      <w:pPr>
        <w:keepNext/>
        <w:spacing w:after="0" w:line="240" w:lineRule="auto"/>
        <w:jc w:val="center"/>
        <w:outlineLvl w:val="3"/>
        <w:rPr>
          <w:rFonts w:ascii="Times New Roman" w:eastAsia="Times New Roman" w:hAnsi="Times New Roman"/>
          <w:b/>
          <w:sz w:val="36"/>
          <w:szCs w:val="24"/>
          <w:lang w:eastAsia="ru-RU"/>
        </w:rPr>
      </w:pPr>
      <w:r w:rsidRPr="00C75A1D">
        <w:rPr>
          <w:rFonts w:ascii="Times New Roman" w:eastAsia="Times New Roman" w:hAnsi="Times New Roman"/>
          <w:b/>
          <w:sz w:val="36"/>
          <w:szCs w:val="24"/>
          <w:lang w:eastAsia="ru-RU"/>
        </w:rPr>
        <w:t>АДМИНИСТРАЦИЯ</w:t>
      </w:r>
    </w:p>
    <w:p w:rsidR="004D3B99" w:rsidRPr="00C75A1D" w:rsidRDefault="004D3B99" w:rsidP="004D3B99">
      <w:pPr>
        <w:keepNext/>
        <w:spacing w:after="0" w:line="240" w:lineRule="auto"/>
        <w:jc w:val="center"/>
        <w:outlineLvl w:val="3"/>
        <w:rPr>
          <w:rFonts w:ascii="Times New Roman" w:eastAsia="Times New Roman" w:hAnsi="Times New Roman"/>
          <w:b/>
          <w:sz w:val="36"/>
          <w:szCs w:val="24"/>
          <w:lang w:eastAsia="ru-RU"/>
        </w:rPr>
      </w:pPr>
      <w:r w:rsidRPr="00C75A1D">
        <w:rPr>
          <w:rFonts w:ascii="Times New Roman" w:eastAsia="Times New Roman" w:hAnsi="Times New Roman"/>
          <w:b/>
          <w:sz w:val="36"/>
          <w:szCs w:val="24"/>
          <w:lang w:eastAsia="ru-RU"/>
        </w:rPr>
        <w:t xml:space="preserve">ТЕЙКОВСКОГО МУНИЦИПАЛЬНОГО РАЙОНА </w:t>
      </w:r>
    </w:p>
    <w:p w:rsidR="004D3B99" w:rsidRPr="00C75A1D" w:rsidRDefault="004D3B99" w:rsidP="004D3B99">
      <w:pPr>
        <w:keepNext/>
        <w:spacing w:after="0" w:line="240" w:lineRule="atLeast"/>
        <w:jc w:val="center"/>
        <w:outlineLvl w:val="3"/>
        <w:rPr>
          <w:rFonts w:ascii="Times New Roman" w:eastAsia="Times New Roman" w:hAnsi="Times New Roman"/>
          <w:b/>
          <w:sz w:val="36"/>
          <w:szCs w:val="24"/>
          <w:lang w:eastAsia="ru-RU"/>
        </w:rPr>
      </w:pPr>
      <w:r w:rsidRPr="00C75A1D">
        <w:rPr>
          <w:rFonts w:ascii="Times New Roman" w:eastAsia="Times New Roman" w:hAnsi="Times New Roman"/>
          <w:b/>
          <w:sz w:val="36"/>
          <w:szCs w:val="24"/>
          <w:lang w:eastAsia="ru-RU"/>
        </w:rPr>
        <w:t>ИВАНОВСКОЙ ОБЛАСТИ</w:t>
      </w:r>
    </w:p>
    <w:p w:rsidR="004D3B99" w:rsidRPr="00C75A1D" w:rsidRDefault="004D3B99" w:rsidP="004D3B99">
      <w:pPr>
        <w:keepNext/>
        <w:spacing w:after="0" w:line="240" w:lineRule="atLeast"/>
        <w:outlineLvl w:val="0"/>
        <w:rPr>
          <w:rFonts w:ascii="Times New Roman" w:eastAsia="Times New Roman" w:hAnsi="Times New Roman"/>
          <w:b/>
          <w:sz w:val="36"/>
          <w:szCs w:val="24"/>
          <w:lang w:eastAsia="ru-RU"/>
        </w:rPr>
      </w:pPr>
      <w:r w:rsidRPr="00C75A1D">
        <w:rPr>
          <w:rFonts w:ascii="Times New Roman" w:eastAsia="Times New Roman" w:hAnsi="Times New Roman"/>
          <w:b/>
          <w:sz w:val="36"/>
          <w:szCs w:val="24"/>
          <w:lang w:eastAsia="ru-RU"/>
        </w:rPr>
        <w:t>_________________________</w:t>
      </w:r>
      <w:r w:rsidR="00C75A1D">
        <w:rPr>
          <w:rFonts w:ascii="Times New Roman" w:eastAsia="Times New Roman" w:hAnsi="Times New Roman"/>
          <w:b/>
          <w:sz w:val="36"/>
          <w:szCs w:val="24"/>
          <w:lang w:eastAsia="ru-RU"/>
        </w:rPr>
        <w:t>__________________________</w:t>
      </w:r>
    </w:p>
    <w:p w:rsidR="004D3B99" w:rsidRPr="00C75A1D" w:rsidRDefault="004D3B99" w:rsidP="004D3B99">
      <w:pPr>
        <w:spacing w:after="0" w:line="240" w:lineRule="auto"/>
        <w:rPr>
          <w:rFonts w:ascii="Times New Roman" w:eastAsia="Times New Roman" w:hAnsi="Times New Roman"/>
          <w:sz w:val="44"/>
          <w:szCs w:val="24"/>
          <w:lang w:eastAsia="ru-RU"/>
        </w:rPr>
      </w:pPr>
    </w:p>
    <w:p w:rsidR="004D3B99" w:rsidRPr="00C75A1D" w:rsidRDefault="004D3B99" w:rsidP="004D3B99">
      <w:pPr>
        <w:keepNext/>
        <w:spacing w:after="0" w:line="240" w:lineRule="auto"/>
        <w:jc w:val="center"/>
        <w:outlineLvl w:val="0"/>
        <w:rPr>
          <w:rFonts w:ascii="Times New Roman" w:eastAsia="Times New Roman" w:hAnsi="Times New Roman"/>
          <w:b/>
          <w:sz w:val="44"/>
          <w:szCs w:val="24"/>
          <w:lang w:eastAsia="ru-RU"/>
        </w:rPr>
      </w:pPr>
      <w:r w:rsidRPr="00C75A1D">
        <w:rPr>
          <w:rFonts w:ascii="Times New Roman" w:eastAsia="Times New Roman" w:hAnsi="Times New Roman"/>
          <w:b/>
          <w:sz w:val="44"/>
          <w:szCs w:val="24"/>
          <w:lang w:eastAsia="ru-RU"/>
        </w:rPr>
        <w:t>П О С Т А Н О В Л Е Н И Е</w:t>
      </w:r>
    </w:p>
    <w:p w:rsidR="004D3B99" w:rsidRPr="004D3B99" w:rsidRDefault="004D3B99" w:rsidP="004D3B99">
      <w:pPr>
        <w:keepNext/>
        <w:spacing w:after="0" w:line="240" w:lineRule="auto"/>
        <w:jc w:val="center"/>
        <w:outlineLvl w:val="0"/>
        <w:rPr>
          <w:rFonts w:ascii="Times New Roman" w:eastAsia="Times New Roman" w:hAnsi="Times New Roman"/>
          <w:sz w:val="24"/>
          <w:szCs w:val="24"/>
          <w:lang w:eastAsia="ru-RU"/>
        </w:rPr>
      </w:pPr>
    </w:p>
    <w:p w:rsidR="004D3B99" w:rsidRPr="00C75A1D" w:rsidRDefault="004D3B99" w:rsidP="004D3B99">
      <w:pPr>
        <w:keepNext/>
        <w:spacing w:after="0" w:line="240" w:lineRule="auto"/>
        <w:jc w:val="center"/>
        <w:outlineLvl w:val="0"/>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от</w:t>
      </w:r>
      <w:r w:rsidR="00134F73" w:rsidRPr="00C75A1D">
        <w:rPr>
          <w:rFonts w:ascii="Times New Roman" w:eastAsia="Times New Roman" w:hAnsi="Times New Roman"/>
          <w:sz w:val="28"/>
          <w:szCs w:val="28"/>
          <w:lang w:eastAsia="ru-RU"/>
        </w:rPr>
        <w:t xml:space="preserve"> </w:t>
      </w:r>
      <w:r w:rsidRPr="00C75A1D">
        <w:rPr>
          <w:rFonts w:ascii="Times New Roman" w:eastAsia="Times New Roman" w:hAnsi="Times New Roman"/>
          <w:sz w:val="28"/>
          <w:szCs w:val="28"/>
          <w:lang w:eastAsia="ru-RU"/>
        </w:rPr>
        <w:t>26.01.2018 №65</w:t>
      </w:r>
    </w:p>
    <w:p w:rsidR="004D3B99" w:rsidRPr="00C75A1D" w:rsidRDefault="004D3B99" w:rsidP="004D3B99">
      <w:pPr>
        <w:spacing w:after="0" w:line="240" w:lineRule="auto"/>
        <w:jc w:val="center"/>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г. Тейково</w:t>
      </w:r>
    </w:p>
    <w:p w:rsidR="004D3B99" w:rsidRPr="00C75A1D" w:rsidRDefault="004D3B99" w:rsidP="004D3B99">
      <w:pPr>
        <w:autoSpaceDE w:val="0"/>
        <w:autoSpaceDN w:val="0"/>
        <w:adjustRightInd w:val="0"/>
        <w:spacing w:after="0" w:line="240" w:lineRule="auto"/>
        <w:jc w:val="center"/>
        <w:outlineLvl w:val="0"/>
        <w:rPr>
          <w:rFonts w:ascii="Times New Roman" w:hAnsi="Times New Roman"/>
          <w:b/>
          <w:bCs/>
          <w:sz w:val="28"/>
          <w:szCs w:val="28"/>
        </w:rPr>
      </w:pPr>
    </w:p>
    <w:p w:rsidR="004D3B99" w:rsidRPr="00C75A1D" w:rsidRDefault="004D3B99" w:rsidP="004D3B99">
      <w:pPr>
        <w:autoSpaceDE w:val="0"/>
        <w:autoSpaceDN w:val="0"/>
        <w:adjustRightInd w:val="0"/>
        <w:spacing w:after="0" w:line="240" w:lineRule="auto"/>
        <w:jc w:val="center"/>
        <w:outlineLvl w:val="0"/>
        <w:rPr>
          <w:rFonts w:ascii="Times New Roman" w:hAnsi="Times New Roman"/>
          <w:b/>
          <w:bCs/>
          <w:sz w:val="28"/>
          <w:szCs w:val="28"/>
        </w:rPr>
      </w:pPr>
      <w:r w:rsidRPr="00C75A1D">
        <w:rPr>
          <w:rFonts w:ascii="Times New Roman" w:hAnsi="Times New Roman"/>
          <w:b/>
          <w:bCs/>
          <w:sz w:val="28"/>
          <w:szCs w:val="28"/>
        </w:rPr>
        <w:t>О внесении изменений и дополнений в постановление администрации Тейковского муниципального района от 14.06.2017  №224 «Об утверждении административного регламента осуществления муниципального земельного контроля на территории Тейковского муниципального района»</w:t>
      </w:r>
    </w:p>
    <w:p w:rsidR="004D3B99" w:rsidRPr="00C75A1D" w:rsidRDefault="004D3B99" w:rsidP="004D3B99">
      <w:pPr>
        <w:autoSpaceDE w:val="0"/>
        <w:autoSpaceDN w:val="0"/>
        <w:adjustRightInd w:val="0"/>
        <w:spacing w:after="0" w:line="240" w:lineRule="auto"/>
        <w:jc w:val="center"/>
        <w:outlineLvl w:val="0"/>
        <w:rPr>
          <w:rFonts w:ascii="Times New Roman" w:hAnsi="Times New Roman"/>
          <w:b/>
          <w:bCs/>
          <w:sz w:val="28"/>
          <w:szCs w:val="28"/>
        </w:rPr>
      </w:pPr>
    </w:p>
    <w:p w:rsidR="004D3B99" w:rsidRPr="00C75A1D" w:rsidRDefault="004D3B99" w:rsidP="004D3B99">
      <w:pPr>
        <w:autoSpaceDE w:val="0"/>
        <w:autoSpaceDN w:val="0"/>
        <w:adjustRightInd w:val="0"/>
        <w:spacing w:after="0" w:line="240" w:lineRule="auto"/>
        <w:jc w:val="center"/>
        <w:outlineLvl w:val="0"/>
        <w:rPr>
          <w:rFonts w:ascii="Times New Roman" w:hAnsi="Times New Roman"/>
          <w:b/>
          <w:bCs/>
          <w:sz w:val="28"/>
          <w:szCs w:val="28"/>
        </w:rPr>
      </w:pPr>
    </w:p>
    <w:p w:rsidR="004D3B99" w:rsidRPr="00C75A1D" w:rsidRDefault="004D3B99" w:rsidP="004D3B9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 xml:space="preserve">В  соответствии с Земельным кодексом РФ, Федеральными  законами  от  27.07.2010  </w:t>
      </w:r>
      <w:hyperlink r:id="rId30" w:history="1">
        <w:r w:rsidRPr="00C75A1D">
          <w:rPr>
            <w:rFonts w:ascii="Times New Roman" w:eastAsia="Times New Roman" w:hAnsi="Times New Roman"/>
            <w:sz w:val="28"/>
            <w:szCs w:val="28"/>
            <w:lang w:eastAsia="ru-RU"/>
          </w:rPr>
          <w:t>№  210-ФЗ</w:t>
        </w:r>
      </w:hyperlink>
      <w:r w:rsidRPr="00C75A1D">
        <w:rPr>
          <w:rFonts w:ascii="Times New Roman" w:eastAsia="Times New Roman" w:hAnsi="Times New Roman"/>
          <w:sz w:val="28"/>
          <w:szCs w:val="28"/>
          <w:lang w:eastAsia="ru-RU"/>
        </w:rPr>
        <w:t xml:space="preserve">  "Об организации  предоставления  государственных  и муниципальных услуг" и от 07.05.2012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Ивановской области от 09.11.2015 № 112-ОЗ «О порядке осуществления муниципального контроля на территории муниципальных образований Ивановской области», решением Совета Тейковского муниципального района от 29.03.2017 года № 172-р «Об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руководствуясь Уставом Тейковского муниципального района, во исполнение протеста Тейковской межрайонной прокуратуру от 29.12.2017 №02-34/1150  и в целях приведения в соответствие с действующим законодательством администрация Тейковского муниципального района </w:t>
      </w:r>
    </w:p>
    <w:p w:rsidR="004D3B99" w:rsidRPr="00C75A1D" w:rsidRDefault="004D3B99" w:rsidP="004D3B99">
      <w:pPr>
        <w:autoSpaceDE w:val="0"/>
        <w:autoSpaceDN w:val="0"/>
        <w:adjustRightInd w:val="0"/>
        <w:spacing w:after="0" w:line="240" w:lineRule="auto"/>
        <w:ind w:firstLine="540"/>
        <w:jc w:val="both"/>
        <w:outlineLvl w:val="0"/>
        <w:rPr>
          <w:rFonts w:ascii="Times New Roman" w:hAnsi="Times New Roman"/>
          <w:sz w:val="28"/>
          <w:szCs w:val="28"/>
        </w:rPr>
      </w:pPr>
      <w:r w:rsidRPr="00C75A1D">
        <w:rPr>
          <w:rFonts w:ascii="Times New Roman" w:hAnsi="Times New Roman"/>
          <w:sz w:val="28"/>
          <w:szCs w:val="28"/>
        </w:rPr>
        <w:t xml:space="preserve">                                      </w:t>
      </w:r>
    </w:p>
    <w:p w:rsidR="004D3B99" w:rsidRPr="00C75A1D" w:rsidRDefault="004D3B99" w:rsidP="004D3B99">
      <w:pPr>
        <w:autoSpaceDE w:val="0"/>
        <w:autoSpaceDN w:val="0"/>
        <w:adjustRightInd w:val="0"/>
        <w:spacing w:after="0" w:line="240" w:lineRule="auto"/>
        <w:ind w:firstLine="540"/>
        <w:jc w:val="center"/>
        <w:outlineLvl w:val="0"/>
        <w:rPr>
          <w:rFonts w:ascii="Times New Roman" w:hAnsi="Times New Roman"/>
          <w:sz w:val="28"/>
          <w:szCs w:val="28"/>
        </w:rPr>
      </w:pPr>
      <w:r w:rsidRPr="00C75A1D">
        <w:rPr>
          <w:rFonts w:ascii="Times New Roman" w:hAnsi="Times New Roman"/>
          <w:b/>
          <w:sz w:val="28"/>
          <w:szCs w:val="28"/>
        </w:rPr>
        <w:t>ПОСТАНОВЛЯЕТ:</w:t>
      </w:r>
    </w:p>
    <w:p w:rsidR="004D3B99" w:rsidRPr="00C75A1D" w:rsidRDefault="004D3B99" w:rsidP="004D3B99">
      <w:pPr>
        <w:autoSpaceDE w:val="0"/>
        <w:autoSpaceDN w:val="0"/>
        <w:adjustRightInd w:val="0"/>
        <w:spacing w:after="0" w:line="240" w:lineRule="auto"/>
        <w:jc w:val="both"/>
        <w:outlineLvl w:val="0"/>
        <w:rPr>
          <w:rFonts w:ascii="Times New Roman" w:hAnsi="Times New Roman"/>
          <w:b/>
          <w:sz w:val="28"/>
          <w:szCs w:val="28"/>
        </w:rPr>
      </w:pPr>
    </w:p>
    <w:p w:rsidR="004D3B99" w:rsidRPr="00C75A1D" w:rsidRDefault="004D3B99" w:rsidP="004D3B99">
      <w:pPr>
        <w:autoSpaceDE w:val="0"/>
        <w:autoSpaceDN w:val="0"/>
        <w:adjustRightInd w:val="0"/>
        <w:spacing w:after="0" w:line="240" w:lineRule="auto"/>
        <w:ind w:firstLine="540"/>
        <w:jc w:val="both"/>
        <w:outlineLvl w:val="0"/>
        <w:rPr>
          <w:rFonts w:ascii="Times New Roman" w:hAnsi="Times New Roman"/>
          <w:sz w:val="28"/>
          <w:szCs w:val="28"/>
        </w:rPr>
      </w:pPr>
      <w:r w:rsidRPr="00C75A1D">
        <w:rPr>
          <w:rFonts w:ascii="Times New Roman" w:hAnsi="Times New Roman"/>
          <w:sz w:val="28"/>
          <w:szCs w:val="28"/>
        </w:rPr>
        <w:t xml:space="preserve">Внести в постановление администрации Тейковского муниципального района от 14.06.2017 г. №224 «Об утверждении административного </w:t>
      </w:r>
      <w:r w:rsidRPr="00C75A1D">
        <w:rPr>
          <w:rFonts w:ascii="Times New Roman" w:hAnsi="Times New Roman"/>
          <w:sz w:val="28"/>
          <w:szCs w:val="28"/>
        </w:rPr>
        <w:lastRenderedPageBreak/>
        <w:t>регламента осуществления муниципального земельного контроля на территории Тейковского муниципального района» следующие изменения:</w:t>
      </w:r>
    </w:p>
    <w:p w:rsidR="004D3B99" w:rsidRPr="00C75A1D" w:rsidRDefault="004D3B99" w:rsidP="004D3B99">
      <w:pPr>
        <w:autoSpaceDE w:val="0"/>
        <w:autoSpaceDN w:val="0"/>
        <w:adjustRightInd w:val="0"/>
        <w:spacing w:after="0" w:line="240" w:lineRule="auto"/>
        <w:jc w:val="both"/>
        <w:outlineLvl w:val="0"/>
        <w:rPr>
          <w:rFonts w:ascii="Times New Roman" w:hAnsi="Times New Roman"/>
          <w:sz w:val="28"/>
          <w:szCs w:val="28"/>
        </w:rPr>
      </w:pPr>
      <w:r w:rsidRPr="00C75A1D">
        <w:rPr>
          <w:rFonts w:ascii="Times New Roman" w:hAnsi="Times New Roman"/>
          <w:sz w:val="28"/>
          <w:szCs w:val="28"/>
        </w:rPr>
        <w:tab/>
        <w:t>в приложение к постановлению:</w:t>
      </w:r>
    </w:p>
    <w:p w:rsidR="004D3B99" w:rsidRPr="00C75A1D" w:rsidRDefault="004D3B99" w:rsidP="004D3B99">
      <w:pPr>
        <w:autoSpaceDE w:val="0"/>
        <w:autoSpaceDN w:val="0"/>
        <w:adjustRightInd w:val="0"/>
        <w:spacing w:after="0" w:line="240" w:lineRule="auto"/>
        <w:jc w:val="both"/>
        <w:outlineLvl w:val="0"/>
        <w:rPr>
          <w:rFonts w:ascii="Times New Roman" w:hAnsi="Times New Roman"/>
          <w:sz w:val="28"/>
          <w:szCs w:val="28"/>
        </w:rPr>
      </w:pPr>
      <w:r w:rsidRPr="00C75A1D">
        <w:rPr>
          <w:rFonts w:ascii="Times New Roman" w:hAnsi="Times New Roman"/>
          <w:sz w:val="28"/>
          <w:szCs w:val="28"/>
        </w:rPr>
        <w:tab/>
        <w:t>1. Пункт 2.4. раздела 2 «Подготовка к проведению плановой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ab/>
        <w:t>«2.4.В срок до 1 сентября года, предшествующего году проведения плановых проверок, администрация направляет проекты ежегодных планов проведения плановых проверок в органы прокуратуры.</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 xml:space="preserve"> 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Администрация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ab/>
        <w:t xml:space="preserve"> Генеральная прокуратура Российской Федерации </w:t>
      </w:r>
      <w:hyperlink r:id="rId31" w:history="1">
        <w:r w:rsidRPr="00C75A1D">
          <w:rPr>
            <w:rFonts w:ascii="Times New Roman" w:eastAsia="Times New Roman" w:hAnsi="Times New Roman"/>
            <w:sz w:val="28"/>
            <w:szCs w:val="28"/>
            <w:lang w:eastAsia="ru-RU"/>
          </w:rPr>
          <w:t>формирует</w:t>
        </w:r>
      </w:hyperlink>
      <w:r w:rsidRPr="00C75A1D">
        <w:rPr>
          <w:rFonts w:ascii="Times New Roman" w:eastAsia="Times New Roman" w:hAnsi="Times New Roman"/>
          <w:sz w:val="28"/>
          <w:szCs w:val="28"/>
          <w:lang w:eastAsia="ru-RU"/>
        </w:rP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2. Абзац 2 пункта 2.8. раздела 2 «Подготовка к проведению плановой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«О проведении плановой проверки юридическое лицо, индивидуальный предприниматель уведомляются не позднее чем за три рабочих дня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lastRenderedPageBreak/>
        <w:t>3. Подпункт 2 пункта 3.1. раздела 3 «Подготовка к проведению внеплановой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ab/>
        <w:t>«2)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4. Пункт 3.1. раздела 3 «Подготовка к проведению внеплановой проверки» дополнить подпунктами 3 и 4 следующего содержания: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 xml:space="preserve">«3)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w:t>
      </w:r>
      <w:r w:rsidRPr="00C75A1D">
        <w:rPr>
          <w:rFonts w:ascii="Times New Roman" w:eastAsia="Times New Roman" w:hAnsi="Times New Roman"/>
          <w:sz w:val="28"/>
          <w:szCs w:val="28"/>
          <w:lang w:eastAsia="ru-RU"/>
        </w:rPr>
        <w:lastRenderedPageBreak/>
        <w:t>статуса, специального разрешения (лицензии), выдачи разрешения (согласования);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 xml:space="preserve">  4)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5. Пункт 3.3. раздела 3 «Подготовка к проведению внеплановой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«3.3.Обращения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подпункте 2 пункта 3.1. настоящего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3.1. настоящего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6. Пункт 3.8. раздела 3 «Подготовка к проведению внеплановой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 xml:space="preserve">«3.8.Внеплановая выездная проверка юридических лиц, индивидуальных предпринимателей может быть проведена по основаниям, указанным в абзацах “а” и </w:t>
      </w:r>
      <w:hyperlink r:id="rId32" w:history="1">
        <w:r w:rsidRPr="00C75A1D">
          <w:rPr>
            <w:rFonts w:ascii="Times New Roman" w:eastAsia="Times New Roman" w:hAnsi="Times New Roman"/>
            <w:sz w:val="28"/>
            <w:szCs w:val="28"/>
            <w:lang w:eastAsia="ru-RU"/>
          </w:rPr>
          <w:t>“б”</w:t>
        </w:r>
        <w:r w:rsidRPr="00C75A1D">
          <w:rPr>
            <w:rFonts w:ascii="Times New Roman" w:eastAsia="Times New Roman" w:hAnsi="Times New Roman"/>
            <w:color w:val="0000FF"/>
            <w:sz w:val="28"/>
            <w:szCs w:val="28"/>
            <w:lang w:eastAsia="ru-RU"/>
          </w:rPr>
          <w:t xml:space="preserve"> </w:t>
        </w:r>
      </w:hyperlink>
      <w:r w:rsidRPr="00C75A1D">
        <w:rPr>
          <w:rFonts w:ascii="Times New Roman" w:eastAsia="Times New Roman" w:hAnsi="Times New Roman"/>
          <w:sz w:val="28"/>
          <w:szCs w:val="28"/>
          <w:lang w:eastAsia="ru-RU"/>
        </w:rPr>
        <w:t>подпункта 2 пункта 3.1. настоящего Регламента, после согласования с органом прокуратуры по месту осуществления деятельности таких юридических лиц, индивидуальных предпринимателей.».</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7. Пункт 3.9. раздела 3 «Подготовка к проведению внеплановой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color w:val="000000"/>
          <w:sz w:val="28"/>
          <w:szCs w:val="28"/>
          <w:lang w:eastAsia="ru-RU"/>
        </w:rPr>
      </w:pPr>
      <w:r w:rsidRPr="00C75A1D">
        <w:rPr>
          <w:rFonts w:ascii="Times New Roman" w:eastAsia="Times New Roman" w:hAnsi="Times New Roman"/>
          <w:sz w:val="28"/>
          <w:szCs w:val="28"/>
          <w:lang w:eastAsia="ru-RU"/>
        </w:rPr>
        <w:t>«3.9.</w:t>
      </w:r>
      <w:r w:rsidRPr="00C75A1D">
        <w:rPr>
          <w:rFonts w:ascii="Times New Roman" w:eastAsia="Times New Roman" w:hAnsi="Times New Roman"/>
          <w:color w:val="000000"/>
          <w:sz w:val="28"/>
          <w:szCs w:val="28"/>
          <w:lang w:eastAsia="ru-RU"/>
        </w:rPr>
        <w:t xml:space="preserve"> В ходе подготовки к проведению внеплановой выездной проверки юридического лица, индивидуального предпринимателя должностное лицо, указанное в распоряжении администрации о проведении внеплановой проверки:</w:t>
      </w:r>
    </w:p>
    <w:p w:rsidR="004D3B99" w:rsidRPr="00C75A1D" w:rsidRDefault="004D3B99" w:rsidP="004D3B99">
      <w:pPr>
        <w:autoSpaceDE w:val="0"/>
        <w:autoSpaceDN w:val="0"/>
        <w:adjustRightInd w:val="0"/>
        <w:spacing w:after="0" w:line="240" w:lineRule="auto"/>
        <w:ind w:firstLine="540"/>
        <w:jc w:val="both"/>
        <w:rPr>
          <w:rFonts w:ascii="Times New Roman" w:hAnsi="Times New Roman"/>
          <w:color w:val="000000"/>
          <w:sz w:val="28"/>
          <w:szCs w:val="28"/>
        </w:rPr>
      </w:pPr>
      <w:r w:rsidRPr="00C75A1D">
        <w:rPr>
          <w:rFonts w:ascii="Times New Roman" w:hAnsi="Times New Roman"/>
          <w:color w:val="000000"/>
          <w:sz w:val="28"/>
          <w:szCs w:val="28"/>
        </w:rPr>
        <w:t xml:space="preserve">1) подготавливает заявление о согласовании с прокуратурой проведения внеплановой выездной проверки юридического лица, индивидуального предпринимателя в соответствии с Типовой формой </w:t>
      </w:r>
      <w:hyperlink r:id="rId33" w:history="1">
        <w:r w:rsidRPr="00C75A1D">
          <w:rPr>
            <w:rFonts w:ascii="Times New Roman" w:hAnsi="Times New Roman"/>
            <w:color w:val="000000"/>
            <w:sz w:val="28"/>
            <w:szCs w:val="28"/>
          </w:rPr>
          <w:t>заявления</w:t>
        </w:r>
      </w:hyperlink>
      <w:r w:rsidRPr="00C75A1D">
        <w:rPr>
          <w:rFonts w:ascii="Times New Roman" w:hAnsi="Times New Roman"/>
          <w:color w:val="000000"/>
          <w:sz w:val="28"/>
          <w:szCs w:val="28"/>
        </w:rPr>
        <w:t xml:space="preserve"> о согласовании проведения внеплановой выездной проверки юридического лица, индивидуального предпринимателя;</w:t>
      </w:r>
    </w:p>
    <w:p w:rsidR="004D3B99" w:rsidRPr="00C75A1D" w:rsidRDefault="004D3B99" w:rsidP="004D3B99">
      <w:pPr>
        <w:autoSpaceDE w:val="0"/>
        <w:autoSpaceDN w:val="0"/>
        <w:adjustRightInd w:val="0"/>
        <w:spacing w:after="0" w:line="240" w:lineRule="auto"/>
        <w:ind w:firstLine="540"/>
        <w:jc w:val="both"/>
        <w:rPr>
          <w:rFonts w:ascii="Times New Roman" w:hAnsi="Times New Roman"/>
          <w:color w:val="000000"/>
          <w:sz w:val="28"/>
          <w:szCs w:val="28"/>
        </w:rPr>
      </w:pPr>
      <w:r w:rsidRPr="00C75A1D">
        <w:rPr>
          <w:rFonts w:ascii="Times New Roman" w:hAnsi="Times New Roman"/>
          <w:color w:val="000000"/>
          <w:sz w:val="28"/>
          <w:szCs w:val="28"/>
        </w:rPr>
        <w:lastRenderedPageBreak/>
        <w:t>2) в случае проведения внеплановой выездной проверки членов саморегулируемой организации уведомляет саморегулируемую организацию о проведении проверки почтовым отправлением с уведомлением о вручении или иным доступным способом, в целях обеспечения возможности участия или присутствия ее представителя при проведении внеплановой выездной проверки.».</w:t>
      </w:r>
    </w:p>
    <w:p w:rsidR="004D3B99" w:rsidRPr="00C75A1D" w:rsidRDefault="004D3B99" w:rsidP="004D3B99">
      <w:pPr>
        <w:autoSpaceDE w:val="0"/>
        <w:autoSpaceDN w:val="0"/>
        <w:adjustRightInd w:val="0"/>
        <w:spacing w:after="0" w:line="240" w:lineRule="auto"/>
        <w:ind w:firstLine="540"/>
        <w:jc w:val="both"/>
        <w:rPr>
          <w:rFonts w:ascii="Times New Roman" w:hAnsi="Times New Roman"/>
          <w:color w:val="000000"/>
          <w:sz w:val="28"/>
          <w:szCs w:val="28"/>
        </w:rPr>
      </w:pPr>
    </w:p>
    <w:p w:rsidR="004D3B99" w:rsidRPr="00C75A1D" w:rsidRDefault="004D3B99" w:rsidP="004D3B99">
      <w:pPr>
        <w:autoSpaceDE w:val="0"/>
        <w:autoSpaceDN w:val="0"/>
        <w:adjustRightInd w:val="0"/>
        <w:spacing w:after="0" w:line="240" w:lineRule="auto"/>
        <w:ind w:firstLine="540"/>
        <w:jc w:val="both"/>
        <w:rPr>
          <w:rFonts w:ascii="Times New Roman" w:hAnsi="Times New Roman"/>
          <w:sz w:val="28"/>
          <w:szCs w:val="28"/>
        </w:rPr>
      </w:pPr>
      <w:r w:rsidRPr="00C75A1D">
        <w:rPr>
          <w:rFonts w:ascii="Times New Roman" w:hAnsi="Times New Roman"/>
          <w:color w:val="000000"/>
          <w:sz w:val="28"/>
          <w:szCs w:val="28"/>
        </w:rPr>
        <w:t xml:space="preserve">8. Пункт 4.1. раздела 4 </w:t>
      </w:r>
      <w:r w:rsidRPr="00C75A1D">
        <w:rPr>
          <w:rFonts w:ascii="Times New Roman" w:hAnsi="Times New Roman"/>
          <w:sz w:val="28"/>
          <w:szCs w:val="28"/>
        </w:rPr>
        <w:t>«Проведение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 xml:space="preserve">«4.1. Проверка проводится на основании распоряжения администрации. </w:t>
      </w:r>
      <w:hyperlink r:id="rId34" w:history="1">
        <w:r w:rsidRPr="00C75A1D">
          <w:rPr>
            <w:rFonts w:ascii="Times New Roman" w:eastAsia="Times New Roman" w:hAnsi="Times New Roman"/>
            <w:sz w:val="28"/>
            <w:szCs w:val="28"/>
            <w:lang w:eastAsia="ru-RU"/>
          </w:rPr>
          <w:t>Типовая форма</w:t>
        </w:r>
      </w:hyperlink>
      <w:r w:rsidRPr="00C75A1D">
        <w:rPr>
          <w:rFonts w:ascii="Times New Roman" w:eastAsia="Times New Roman" w:hAnsi="Times New Roman"/>
          <w:sz w:val="28"/>
          <w:szCs w:val="28"/>
          <w:lang w:eastAsia="ru-RU"/>
        </w:rPr>
        <w:t xml:space="preserve"> распоряжения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органа муниципального контроля.».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9. Пункт 4.2. раздела 4 «Проведение проверки» изложить в новой редакции:</w:t>
      </w:r>
    </w:p>
    <w:p w:rsidR="004D3B99" w:rsidRPr="00C75A1D" w:rsidRDefault="004D3B99" w:rsidP="004D3B99">
      <w:pPr>
        <w:spacing w:after="1" w:line="280" w:lineRule="atLeast"/>
        <w:ind w:firstLine="540"/>
        <w:jc w:val="both"/>
        <w:rPr>
          <w:rFonts w:ascii="Times New Roman" w:eastAsia="Times New Roman" w:hAnsi="Times New Roman"/>
          <w:color w:val="000000"/>
          <w:sz w:val="28"/>
          <w:szCs w:val="28"/>
          <w:lang w:eastAsia="ru-RU"/>
        </w:rPr>
      </w:pPr>
      <w:r w:rsidRPr="00C75A1D">
        <w:rPr>
          <w:rFonts w:ascii="Times New Roman" w:eastAsia="Times New Roman" w:hAnsi="Times New Roman"/>
          <w:sz w:val="28"/>
          <w:szCs w:val="28"/>
          <w:lang w:eastAsia="ru-RU"/>
        </w:rPr>
        <w:t>«4.2.</w:t>
      </w:r>
      <w:r w:rsidRPr="00C75A1D">
        <w:rPr>
          <w:rFonts w:ascii="Times New Roman" w:eastAsia="Times New Roman" w:hAnsi="Times New Roman"/>
          <w:color w:val="000000"/>
          <w:sz w:val="28"/>
          <w:szCs w:val="28"/>
          <w:lang w:eastAsia="ru-RU"/>
        </w:rPr>
        <w:t xml:space="preserve"> Распоряжение администрации о проведении проверки должно содержать:</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1) наименование органа муниципального контроля, а также вид (виды) муниципального контроля;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4) цели, задачи, предмет проверки и срок ее проведения;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5) правовые основания проведения проверки;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6)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7) сроки проведения и перечень мероприятий по контролю, необходимых для достижения целей и задач проведения проверки;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8) перечень административных регламентов по осуществлению муниципального контроля;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t>10) даты начала и окончания проведения проверки;</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lastRenderedPageBreak/>
        <w:t>11) иные сведения, если это предусмотрено типовой формой распоряжения руководителя органа муниципального контроля.».</w:t>
      </w: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ind w:firstLine="540"/>
        <w:jc w:val="both"/>
        <w:rPr>
          <w:rFonts w:ascii="Times New Roman" w:eastAsia="Times New Roman" w:hAnsi="Times New Roman"/>
          <w:sz w:val="28"/>
          <w:szCs w:val="28"/>
          <w:lang w:eastAsia="ru-RU"/>
        </w:rPr>
      </w:pPr>
    </w:p>
    <w:p w:rsidR="004D3B99" w:rsidRPr="00C75A1D" w:rsidRDefault="004D3B99" w:rsidP="004D3B99">
      <w:pPr>
        <w:spacing w:after="1" w:line="280" w:lineRule="atLeast"/>
        <w:rPr>
          <w:rFonts w:ascii="Times New Roman" w:eastAsia="Times New Roman" w:hAnsi="Times New Roman"/>
          <w:sz w:val="28"/>
          <w:szCs w:val="28"/>
          <w:lang w:eastAsia="ru-RU"/>
        </w:rPr>
      </w:pPr>
      <w:r w:rsidRPr="00C75A1D">
        <w:rPr>
          <w:rFonts w:ascii="Times New Roman" w:eastAsia="Times New Roman" w:hAnsi="Times New Roman"/>
          <w:sz w:val="28"/>
          <w:szCs w:val="28"/>
          <w:lang w:eastAsia="ru-RU"/>
        </w:rPr>
        <w:br/>
      </w:r>
      <w:r w:rsidRPr="00C75A1D">
        <w:rPr>
          <w:rFonts w:ascii="Times New Roman" w:eastAsia="Times New Roman" w:hAnsi="Times New Roman"/>
          <w:b/>
          <w:sz w:val="28"/>
          <w:szCs w:val="28"/>
          <w:lang w:eastAsia="ru-RU"/>
        </w:rPr>
        <w:t xml:space="preserve">Глава Тейковского   </w:t>
      </w:r>
    </w:p>
    <w:p w:rsidR="004D3B99" w:rsidRPr="00C75A1D" w:rsidRDefault="004D3B99" w:rsidP="004D3B99">
      <w:pPr>
        <w:spacing w:after="0" w:line="240" w:lineRule="auto"/>
        <w:rPr>
          <w:rFonts w:ascii="Times New Roman" w:hAnsi="Times New Roman"/>
          <w:b/>
          <w:sz w:val="28"/>
          <w:szCs w:val="28"/>
          <w:lang w:eastAsia="ru-RU"/>
        </w:rPr>
      </w:pPr>
      <w:r w:rsidRPr="00C75A1D">
        <w:rPr>
          <w:rFonts w:ascii="Times New Roman" w:hAnsi="Times New Roman"/>
          <w:b/>
          <w:sz w:val="28"/>
          <w:szCs w:val="28"/>
          <w:lang w:eastAsia="ru-RU"/>
        </w:rPr>
        <w:t>муниципального района                                                               С.А.Семенова</w:t>
      </w:r>
    </w:p>
    <w:p w:rsidR="00134F73" w:rsidRPr="00C75A1D" w:rsidRDefault="00134F73" w:rsidP="004D3B99">
      <w:pPr>
        <w:spacing w:after="0" w:line="240" w:lineRule="auto"/>
        <w:rPr>
          <w:rFonts w:ascii="Times New Roman" w:hAnsi="Times New Roman"/>
          <w:b/>
          <w:sz w:val="28"/>
          <w:szCs w:val="28"/>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Default="00134F73" w:rsidP="004D3B99">
      <w:pPr>
        <w:spacing w:after="0" w:line="240" w:lineRule="auto"/>
        <w:rPr>
          <w:rFonts w:ascii="Times New Roman" w:hAnsi="Times New Roman"/>
          <w:b/>
          <w:sz w:val="24"/>
          <w:szCs w:val="24"/>
          <w:lang w:eastAsia="ru-RU"/>
        </w:rPr>
      </w:pPr>
    </w:p>
    <w:p w:rsidR="00134F73" w:rsidRPr="004D3B99" w:rsidRDefault="00134F73" w:rsidP="004D3B99">
      <w:pPr>
        <w:spacing w:after="0" w:line="240" w:lineRule="auto"/>
        <w:rPr>
          <w:rFonts w:ascii="Times New Roman" w:hAnsi="Times New Roman"/>
          <w:b/>
          <w:sz w:val="24"/>
          <w:szCs w:val="24"/>
          <w:lang w:eastAsia="ru-RU"/>
        </w:rPr>
        <w:sectPr w:rsidR="00134F73" w:rsidRPr="004D3B99" w:rsidSect="00C75A1D">
          <w:pgSz w:w="11906" w:h="16838" w:code="9"/>
          <w:pgMar w:top="709" w:right="850" w:bottom="1134" w:left="1701" w:header="720" w:footer="720" w:gutter="0"/>
          <w:cols w:space="720"/>
        </w:sectPr>
      </w:pPr>
    </w:p>
    <w:p w:rsidR="00C75A1D" w:rsidRDefault="00C75A1D" w:rsidP="00C75A1D"/>
    <w:p w:rsidR="004D3B99" w:rsidRDefault="00134F73" w:rsidP="00134F73">
      <w:pPr>
        <w:jc w:val="center"/>
      </w:pPr>
      <w:r w:rsidRPr="00166D52">
        <w:rPr>
          <w:rFonts w:ascii="Arial" w:eastAsia="Times New Roman" w:hAnsi="Arial"/>
          <w:b/>
          <w:noProof/>
          <w:sz w:val="28"/>
          <w:szCs w:val="28"/>
          <w:lang w:eastAsia="ru-RU"/>
        </w:rPr>
        <w:drawing>
          <wp:inline distT="0" distB="0" distL="0" distR="0" wp14:anchorId="3CBEF2CA" wp14:editId="0474F9F1">
            <wp:extent cx="711200" cy="863600"/>
            <wp:effectExtent l="19050" t="0" r="0" b="0"/>
            <wp:docPr id="28" name="Рисунок 28"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1D4C73" w:rsidRPr="00C75A1D" w:rsidRDefault="001D4C73" w:rsidP="001D4C73">
      <w:pPr>
        <w:spacing w:after="0" w:line="240" w:lineRule="auto"/>
        <w:jc w:val="center"/>
        <w:rPr>
          <w:rFonts w:ascii="Times New Roman" w:eastAsia="Times New Roman" w:hAnsi="Times New Roman"/>
          <w:b/>
          <w:caps/>
          <w:sz w:val="32"/>
          <w:szCs w:val="24"/>
          <w:lang w:eastAsia="ru-RU"/>
        </w:rPr>
      </w:pPr>
      <w:r w:rsidRPr="00C75A1D">
        <w:rPr>
          <w:rFonts w:ascii="Times New Roman" w:eastAsia="Times New Roman" w:hAnsi="Times New Roman"/>
          <w:b/>
          <w:caps/>
          <w:sz w:val="32"/>
          <w:szCs w:val="24"/>
          <w:lang w:eastAsia="ru-RU"/>
        </w:rPr>
        <w:t>администрация</w:t>
      </w:r>
    </w:p>
    <w:p w:rsidR="001D4C73" w:rsidRPr="00C75A1D" w:rsidRDefault="001D4C73" w:rsidP="001D4C73">
      <w:pPr>
        <w:spacing w:after="0" w:line="240" w:lineRule="auto"/>
        <w:jc w:val="center"/>
        <w:rPr>
          <w:rFonts w:ascii="Times New Roman" w:eastAsia="Times New Roman" w:hAnsi="Times New Roman"/>
          <w:b/>
          <w:caps/>
          <w:sz w:val="32"/>
          <w:szCs w:val="24"/>
          <w:lang w:eastAsia="ru-RU"/>
        </w:rPr>
      </w:pPr>
      <w:r w:rsidRPr="00C75A1D">
        <w:rPr>
          <w:rFonts w:ascii="Times New Roman" w:eastAsia="Times New Roman" w:hAnsi="Times New Roman"/>
          <w:b/>
          <w:caps/>
          <w:sz w:val="32"/>
          <w:szCs w:val="24"/>
          <w:lang w:eastAsia="ru-RU"/>
        </w:rPr>
        <w:t>тейковского муниципального района</w:t>
      </w:r>
    </w:p>
    <w:p w:rsidR="001D4C73" w:rsidRPr="00C75A1D" w:rsidRDefault="001D4C73" w:rsidP="001D4C73">
      <w:pPr>
        <w:spacing w:after="0" w:line="240" w:lineRule="auto"/>
        <w:jc w:val="center"/>
        <w:rPr>
          <w:rFonts w:ascii="Times New Roman" w:eastAsia="Times New Roman" w:hAnsi="Times New Roman"/>
          <w:b/>
          <w:caps/>
          <w:sz w:val="32"/>
          <w:szCs w:val="24"/>
          <w:lang w:eastAsia="ru-RU"/>
        </w:rPr>
      </w:pPr>
      <w:r w:rsidRPr="00C75A1D">
        <w:rPr>
          <w:rFonts w:ascii="Times New Roman" w:eastAsia="Times New Roman" w:hAnsi="Times New Roman"/>
          <w:b/>
          <w:caps/>
          <w:sz w:val="32"/>
          <w:szCs w:val="24"/>
          <w:lang w:eastAsia="ru-RU"/>
        </w:rPr>
        <w:t>ивановской области</w:t>
      </w:r>
    </w:p>
    <w:p w:rsidR="001D4C73" w:rsidRPr="00C75A1D" w:rsidRDefault="001D4C73" w:rsidP="001D4C73">
      <w:pPr>
        <w:spacing w:after="0" w:line="240" w:lineRule="auto"/>
        <w:jc w:val="center"/>
        <w:rPr>
          <w:rFonts w:ascii="Times New Roman" w:eastAsia="Times New Roman" w:hAnsi="Times New Roman"/>
          <w:b/>
          <w:caps/>
          <w:szCs w:val="24"/>
          <w:u w:val="single"/>
          <w:lang w:eastAsia="ru-RU"/>
        </w:rPr>
      </w:pP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r w:rsidRPr="00C75A1D">
        <w:rPr>
          <w:rFonts w:ascii="Times New Roman" w:eastAsia="Times New Roman" w:hAnsi="Times New Roman"/>
          <w:b/>
          <w:caps/>
          <w:szCs w:val="24"/>
          <w:u w:val="single"/>
          <w:lang w:eastAsia="ru-RU"/>
        </w:rPr>
        <w:tab/>
      </w:r>
    </w:p>
    <w:p w:rsidR="001D4C73" w:rsidRPr="00C75A1D" w:rsidRDefault="001D4C73" w:rsidP="001D4C73">
      <w:pPr>
        <w:spacing w:after="0" w:line="240" w:lineRule="auto"/>
        <w:jc w:val="center"/>
        <w:rPr>
          <w:rFonts w:ascii="Times New Roman" w:eastAsia="Times New Roman" w:hAnsi="Times New Roman"/>
          <w:b/>
          <w:caps/>
          <w:szCs w:val="24"/>
          <w:lang w:eastAsia="ru-RU"/>
        </w:rPr>
      </w:pPr>
    </w:p>
    <w:p w:rsidR="001D4C73" w:rsidRPr="00C75A1D" w:rsidRDefault="001D4C73" w:rsidP="001D4C73">
      <w:pPr>
        <w:spacing w:after="0" w:line="240" w:lineRule="auto"/>
        <w:jc w:val="center"/>
        <w:rPr>
          <w:rFonts w:ascii="Times New Roman" w:eastAsia="Times New Roman" w:hAnsi="Times New Roman"/>
          <w:b/>
          <w:caps/>
          <w:szCs w:val="24"/>
          <w:lang w:eastAsia="ru-RU"/>
        </w:rPr>
      </w:pPr>
    </w:p>
    <w:p w:rsidR="001D4C73" w:rsidRPr="00C75A1D" w:rsidRDefault="001D4C73" w:rsidP="001D4C73">
      <w:pPr>
        <w:spacing w:after="0" w:line="240" w:lineRule="auto"/>
        <w:jc w:val="center"/>
        <w:rPr>
          <w:rFonts w:ascii="Times New Roman" w:eastAsia="Times New Roman" w:hAnsi="Times New Roman"/>
          <w:b/>
          <w:caps/>
          <w:szCs w:val="24"/>
          <w:lang w:eastAsia="ru-RU"/>
        </w:rPr>
      </w:pPr>
      <w:r w:rsidRPr="00C75A1D">
        <w:rPr>
          <w:rFonts w:ascii="Times New Roman" w:eastAsia="Times New Roman" w:hAnsi="Times New Roman"/>
          <w:b/>
          <w:caps/>
          <w:sz w:val="40"/>
          <w:szCs w:val="24"/>
          <w:lang w:eastAsia="ru-RU"/>
        </w:rPr>
        <w:t xml:space="preserve">п о с т а н о в л е н и е </w:t>
      </w:r>
      <w:r w:rsidRPr="00C75A1D">
        <w:rPr>
          <w:rFonts w:ascii="Times New Roman" w:eastAsia="Times New Roman" w:hAnsi="Times New Roman"/>
          <w:b/>
          <w:caps/>
          <w:szCs w:val="24"/>
          <w:lang w:eastAsia="ru-RU"/>
        </w:rPr>
        <w:t xml:space="preserve"> </w:t>
      </w:r>
    </w:p>
    <w:p w:rsidR="001D4C73" w:rsidRPr="004B6969" w:rsidRDefault="001D4C73" w:rsidP="001D4C73">
      <w:pPr>
        <w:spacing w:after="0" w:line="240" w:lineRule="auto"/>
        <w:rPr>
          <w:rFonts w:ascii="Times New Roman" w:eastAsia="Times New Roman" w:hAnsi="Times New Roman"/>
          <w:b/>
          <w:caps/>
          <w:sz w:val="12"/>
          <w:szCs w:val="24"/>
          <w:lang w:eastAsia="ru-RU"/>
        </w:rPr>
      </w:pPr>
    </w:p>
    <w:p w:rsidR="001D4C73" w:rsidRPr="001D4C73" w:rsidRDefault="001D4C73" w:rsidP="001D4C73">
      <w:pPr>
        <w:spacing w:after="0" w:line="240" w:lineRule="auto"/>
        <w:rPr>
          <w:rFonts w:ascii="Times New Roman" w:eastAsia="Times New Roman" w:hAnsi="Times New Roman"/>
          <w:b/>
          <w:caps/>
          <w:sz w:val="24"/>
          <w:szCs w:val="24"/>
          <w:lang w:eastAsia="ru-RU"/>
        </w:rPr>
      </w:pPr>
    </w:p>
    <w:p w:rsidR="001D4C73" w:rsidRPr="00C75A1D" w:rsidRDefault="001D4C73" w:rsidP="001D4C73">
      <w:pPr>
        <w:spacing w:after="0" w:line="240" w:lineRule="auto"/>
        <w:jc w:val="center"/>
        <w:rPr>
          <w:rFonts w:ascii="Times New Roman" w:eastAsia="Times New Roman" w:hAnsi="Times New Roman"/>
          <w:sz w:val="27"/>
          <w:szCs w:val="27"/>
          <w:u w:val="single"/>
          <w:lang w:eastAsia="ru-RU"/>
        </w:rPr>
      </w:pPr>
      <w:r w:rsidRPr="00C75A1D">
        <w:rPr>
          <w:rFonts w:ascii="Times New Roman" w:eastAsia="Times New Roman" w:hAnsi="Times New Roman"/>
          <w:sz w:val="27"/>
          <w:szCs w:val="27"/>
          <w:lang w:eastAsia="ru-RU"/>
        </w:rPr>
        <w:t xml:space="preserve">от 26.01.2018 № 66    </w:t>
      </w:r>
      <w:r w:rsidRPr="00C75A1D">
        <w:rPr>
          <w:rFonts w:ascii="Times New Roman" w:eastAsia="Times New Roman" w:hAnsi="Times New Roman"/>
          <w:sz w:val="27"/>
          <w:szCs w:val="27"/>
          <w:u w:val="single"/>
          <w:lang w:eastAsia="ru-RU"/>
        </w:rPr>
        <w:t xml:space="preserve">                       </w:t>
      </w:r>
      <w:r w:rsidRPr="00C75A1D">
        <w:rPr>
          <w:rFonts w:ascii="Times New Roman" w:eastAsia="Times New Roman" w:hAnsi="Times New Roman"/>
          <w:sz w:val="27"/>
          <w:szCs w:val="27"/>
          <w:lang w:eastAsia="ru-RU"/>
        </w:rPr>
        <w:t xml:space="preserve">        </w:t>
      </w:r>
      <w:r w:rsidRPr="00C75A1D">
        <w:rPr>
          <w:rFonts w:ascii="Times New Roman" w:eastAsia="Times New Roman" w:hAnsi="Times New Roman"/>
          <w:sz w:val="27"/>
          <w:szCs w:val="27"/>
          <w:u w:val="single"/>
          <w:lang w:eastAsia="ru-RU"/>
        </w:rPr>
        <w:t xml:space="preserve">                  </w:t>
      </w:r>
    </w:p>
    <w:p w:rsidR="001D4C73" w:rsidRPr="00C75A1D" w:rsidRDefault="001D4C73" w:rsidP="001D4C73">
      <w:pPr>
        <w:spacing w:after="0" w:line="240" w:lineRule="auto"/>
        <w:jc w:val="center"/>
        <w:rPr>
          <w:rFonts w:ascii="Times New Roman" w:eastAsia="Times New Roman" w:hAnsi="Times New Roman"/>
          <w:sz w:val="27"/>
          <w:szCs w:val="27"/>
          <w:lang w:eastAsia="ru-RU"/>
        </w:rPr>
      </w:pPr>
      <w:r w:rsidRPr="00C75A1D">
        <w:rPr>
          <w:rFonts w:ascii="Times New Roman" w:eastAsia="Times New Roman" w:hAnsi="Times New Roman"/>
          <w:sz w:val="27"/>
          <w:szCs w:val="27"/>
          <w:lang w:eastAsia="ru-RU"/>
        </w:rPr>
        <w:t>г. Тейково</w:t>
      </w:r>
    </w:p>
    <w:p w:rsidR="001D4C73" w:rsidRPr="00C75A1D" w:rsidRDefault="001D4C73" w:rsidP="001D4C73">
      <w:pPr>
        <w:spacing w:after="0" w:line="240" w:lineRule="auto"/>
        <w:rPr>
          <w:rFonts w:ascii="Times New Roman" w:eastAsia="Times New Roman" w:hAnsi="Times New Roman"/>
          <w:sz w:val="27"/>
          <w:szCs w:val="27"/>
          <w:lang w:eastAsia="ru-RU"/>
        </w:rPr>
      </w:pPr>
    </w:p>
    <w:p w:rsidR="001D4C73" w:rsidRPr="00C75A1D" w:rsidRDefault="001D4C73" w:rsidP="004B6969">
      <w:pPr>
        <w:widowControl w:val="0"/>
        <w:autoSpaceDE w:val="0"/>
        <w:autoSpaceDN w:val="0"/>
        <w:adjustRightInd w:val="0"/>
        <w:spacing w:after="0" w:line="240" w:lineRule="auto"/>
        <w:jc w:val="center"/>
        <w:rPr>
          <w:rFonts w:ascii="Times New Roman" w:eastAsia="Times New Roman" w:hAnsi="Times New Roman"/>
          <w:b/>
          <w:bCs/>
          <w:sz w:val="27"/>
          <w:szCs w:val="27"/>
          <w:lang w:eastAsia="ru-RU"/>
        </w:rPr>
      </w:pPr>
      <w:r w:rsidRPr="00C75A1D">
        <w:rPr>
          <w:rFonts w:ascii="Times New Roman" w:eastAsia="Times New Roman" w:hAnsi="Times New Roman"/>
          <w:b/>
          <w:bCs/>
          <w:sz w:val="27"/>
          <w:szCs w:val="27"/>
          <w:lang w:eastAsia="ru-RU"/>
        </w:rPr>
        <w:t xml:space="preserve">О внесении изменений в постановление администрации </w:t>
      </w:r>
    </w:p>
    <w:p w:rsidR="001D4C73" w:rsidRPr="00C75A1D" w:rsidRDefault="001D4C73" w:rsidP="004B6969">
      <w:pPr>
        <w:widowControl w:val="0"/>
        <w:autoSpaceDE w:val="0"/>
        <w:autoSpaceDN w:val="0"/>
        <w:adjustRightInd w:val="0"/>
        <w:spacing w:after="0" w:line="240" w:lineRule="auto"/>
        <w:jc w:val="center"/>
        <w:rPr>
          <w:rFonts w:ascii="Times New Roman" w:eastAsia="Times New Roman" w:hAnsi="Times New Roman"/>
          <w:b/>
          <w:bCs/>
          <w:sz w:val="27"/>
          <w:szCs w:val="27"/>
          <w:lang w:eastAsia="ru-RU"/>
        </w:rPr>
      </w:pPr>
      <w:r w:rsidRPr="00C75A1D">
        <w:rPr>
          <w:rFonts w:ascii="Times New Roman" w:eastAsia="Times New Roman" w:hAnsi="Times New Roman"/>
          <w:b/>
          <w:bCs/>
          <w:sz w:val="27"/>
          <w:szCs w:val="27"/>
          <w:lang w:eastAsia="ru-RU"/>
        </w:rPr>
        <w:t xml:space="preserve">Тейковского муниципального района от 16.09.2016г. №159 </w:t>
      </w:r>
    </w:p>
    <w:p w:rsidR="001D4C73" w:rsidRPr="00C75A1D" w:rsidRDefault="001D4C73" w:rsidP="004B6969">
      <w:pPr>
        <w:widowControl w:val="0"/>
        <w:autoSpaceDE w:val="0"/>
        <w:autoSpaceDN w:val="0"/>
        <w:adjustRightInd w:val="0"/>
        <w:spacing w:after="0" w:line="240" w:lineRule="auto"/>
        <w:jc w:val="center"/>
        <w:rPr>
          <w:rFonts w:ascii="Times New Roman" w:eastAsia="Times New Roman" w:hAnsi="Times New Roman"/>
          <w:b/>
          <w:bCs/>
          <w:sz w:val="27"/>
          <w:szCs w:val="27"/>
          <w:lang w:eastAsia="ru-RU" w:bidi="ru-RU"/>
        </w:rPr>
      </w:pPr>
      <w:r w:rsidRPr="00C75A1D">
        <w:rPr>
          <w:rFonts w:ascii="Times New Roman" w:eastAsia="Times New Roman" w:hAnsi="Times New Roman"/>
          <w:b/>
          <w:bCs/>
          <w:sz w:val="27"/>
          <w:szCs w:val="27"/>
          <w:lang w:eastAsia="ru-RU"/>
        </w:rPr>
        <w:t xml:space="preserve">«Об утверждении муниципальной программы </w:t>
      </w:r>
      <w:r w:rsidRPr="00C75A1D">
        <w:rPr>
          <w:rFonts w:ascii="Times New Roman" w:eastAsia="Times New Roman" w:hAnsi="Times New Roman"/>
          <w:b/>
          <w:bCs/>
          <w:sz w:val="27"/>
          <w:szCs w:val="27"/>
          <w:lang w:eastAsia="ru-RU" w:bidi="ru-RU"/>
        </w:rPr>
        <w:t>«Повышение безопасности дорожного движения на территории Тейковского муниципального района на 2017-2020 годы» (в действующей редакции)</w:t>
      </w:r>
    </w:p>
    <w:p w:rsidR="001D4C73" w:rsidRPr="00C75A1D" w:rsidRDefault="001D4C73" w:rsidP="004B6969">
      <w:pPr>
        <w:widowControl w:val="0"/>
        <w:autoSpaceDE w:val="0"/>
        <w:autoSpaceDN w:val="0"/>
        <w:adjustRightInd w:val="0"/>
        <w:spacing w:after="0" w:line="240" w:lineRule="auto"/>
        <w:rPr>
          <w:rFonts w:ascii="Times New Roman" w:eastAsia="Times New Roman" w:hAnsi="Times New Roman"/>
          <w:sz w:val="27"/>
          <w:szCs w:val="27"/>
          <w:lang w:eastAsia="ru-RU"/>
        </w:rPr>
      </w:pPr>
    </w:p>
    <w:p w:rsidR="001D4C73" w:rsidRPr="00C75A1D" w:rsidRDefault="001D4C73" w:rsidP="004B6969">
      <w:pPr>
        <w:spacing w:after="0" w:line="240" w:lineRule="auto"/>
        <w:ind w:firstLine="708"/>
        <w:jc w:val="both"/>
        <w:rPr>
          <w:rFonts w:ascii="Times New Roman" w:eastAsia="Times New Roman" w:hAnsi="Times New Roman"/>
          <w:sz w:val="27"/>
          <w:szCs w:val="27"/>
          <w:lang w:eastAsia="ru-RU"/>
        </w:rPr>
      </w:pPr>
      <w:r w:rsidRPr="00C75A1D">
        <w:rPr>
          <w:rFonts w:ascii="Times New Roman" w:eastAsia="Times New Roman" w:hAnsi="Times New Roman"/>
          <w:sz w:val="27"/>
          <w:szCs w:val="27"/>
          <w:lang w:eastAsia="ru-RU"/>
        </w:rPr>
        <w:t>В соответствии с Бюджетным кодексом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C75A1D" w:rsidRPr="00C75A1D" w:rsidRDefault="00C75A1D" w:rsidP="004B6969">
      <w:pPr>
        <w:spacing w:after="0" w:line="240" w:lineRule="auto"/>
        <w:jc w:val="both"/>
        <w:rPr>
          <w:rFonts w:ascii="Times New Roman" w:eastAsia="Times New Roman" w:hAnsi="Times New Roman"/>
          <w:sz w:val="27"/>
          <w:szCs w:val="27"/>
          <w:lang w:eastAsia="ru-RU"/>
        </w:rPr>
      </w:pPr>
    </w:p>
    <w:p w:rsidR="001D4C73" w:rsidRPr="00C75A1D" w:rsidRDefault="001D4C73" w:rsidP="004B6969">
      <w:pPr>
        <w:spacing w:after="0" w:line="240" w:lineRule="auto"/>
        <w:ind w:firstLine="708"/>
        <w:jc w:val="center"/>
        <w:rPr>
          <w:rFonts w:ascii="Times New Roman" w:eastAsia="Times New Roman" w:hAnsi="Times New Roman"/>
          <w:b/>
          <w:caps/>
          <w:sz w:val="27"/>
          <w:szCs w:val="27"/>
          <w:lang w:eastAsia="ru-RU"/>
        </w:rPr>
      </w:pPr>
      <w:r w:rsidRPr="00C75A1D">
        <w:rPr>
          <w:rFonts w:ascii="Times New Roman" w:eastAsia="Times New Roman" w:hAnsi="Times New Roman"/>
          <w:b/>
          <w:caps/>
          <w:sz w:val="27"/>
          <w:szCs w:val="27"/>
          <w:lang w:eastAsia="ru-RU"/>
        </w:rPr>
        <w:t xml:space="preserve">постановляет: </w:t>
      </w:r>
    </w:p>
    <w:p w:rsidR="001D4C73" w:rsidRPr="00C75A1D" w:rsidRDefault="001D4C73" w:rsidP="004B6969">
      <w:pPr>
        <w:spacing w:after="0" w:line="240" w:lineRule="auto"/>
        <w:ind w:firstLine="708"/>
        <w:rPr>
          <w:rFonts w:ascii="Times New Roman" w:eastAsia="Times New Roman" w:hAnsi="Times New Roman"/>
          <w:caps/>
          <w:sz w:val="27"/>
          <w:szCs w:val="27"/>
          <w:lang w:eastAsia="ru-RU"/>
        </w:rPr>
      </w:pPr>
    </w:p>
    <w:p w:rsidR="001D4C73" w:rsidRPr="00C75A1D" w:rsidRDefault="001D4C73" w:rsidP="004B6969">
      <w:pPr>
        <w:spacing w:after="0" w:line="240" w:lineRule="auto"/>
        <w:ind w:firstLine="708"/>
        <w:jc w:val="both"/>
        <w:rPr>
          <w:rFonts w:ascii="Times New Roman" w:eastAsia="Times New Roman" w:hAnsi="Times New Roman"/>
          <w:sz w:val="27"/>
          <w:szCs w:val="27"/>
          <w:lang w:eastAsia="ru-RU"/>
        </w:rPr>
      </w:pPr>
      <w:r w:rsidRPr="00C75A1D">
        <w:rPr>
          <w:rFonts w:ascii="Times New Roman" w:eastAsia="Times New Roman" w:hAnsi="Times New Roman"/>
          <w:sz w:val="27"/>
          <w:szCs w:val="27"/>
          <w:lang w:eastAsia="ru-RU"/>
        </w:rPr>
        <w:t>Внести в постановление администрации Тейковского муниципального района от 16.09.2016г. № 159 «Об утверждении муниципальной программы «Повышение безопасности дорожного движения на территории Тейковского муниципального района на 2017-2020 годы» (в действующей редакции) следующие изменения:</w:t>
      </w:r>
    </w:p>
    <w:p w:rsidR="001D4C73" w:rsidRPr="00C75A1D" w:rsidRDefault="001D4C73" w:rsidP="004B6969">
      <w:pPr>
        <w:spacing w:after="0" w:line="240" w:lineRule="auto"/>
        <w:ind w:firstLine="708"/>
        <w:jc w:val="both"/>
        <w:rPr>
          <w:rFonts w:ascii="Times New Roman" w:eastAsia="Times New Roman" w:hAnsi="Times New Roman"/>
          <w:sz w:val="27"/>
          <w:szCs w:val="27"/>
          <w:lang w:eastAsia="ru-RU"/>
        </w:rPr>
      </w:pPr>
      <w:r w:rsidRPr="00C75A1D">
        <w:rPr>
          <w:rFonts w:ascii="Times New Roman" w:eastAsia="Times New Roman" w:hAnsi="Times New Roman"/>
          <w:sz w:val="27"/>
          <w:szCs w:val="27"/>
          <w:lang w:eastAsia="ru-RU"/>
        </w:rPr>
        <w:t>В приложении № 2 к муниципальной программе «Повышение безопасности дорожного движения на территории Тейковского муниципального района на 2017-2020 годы»:</w:t>
      </w:r>
    </w:p>
    <w:p w:rsidR="001D4C73" w:rsidRPr="00C75A1D" w:rsidRDefault="001D4C73" w:rsidP="004B6969">
      <w:pPr>
        <w:spacing w:after="0" w:line="240" w:lineRule="auto"/>
        <w:ind w:firstLine="708"/>
        <w:jc w:val="both"/>
        <w:rPr>
          <w:rFonts w:ascii="Times New Roman" w:eastAsia="Times New Roman" w:hAnsi="Times New Roman"/>
          <w:sz w:val="27"/>
          <w:szCs w:val="27"/>
          <w:lang w:eastAsia="ru-RU"/>
        </w:rPr>
      </w:pPr>
      <w:r w:rsidRPr="00C75A1D">
        <w:rPr>
          <w:rFonts w:ascii="Times New Roman" w:eastAsia="Times New Roman" w:hAnsi="Times New Roman"/>
          <w:sz w:val="27"/>
          <w:szCs w:val="27"/>
          <w:lang w:eastAsia="ru-RU"/>
        </w:rPr>
        <w:t>Пункт 2 раздела «3. Мероприятия подпрограммы» «Развитие системы организации движения транспортных средств и пешеходов, повышение безопасности дорожных условий» изложить в новой редакции согласно приложению.</w:t>
      </w:r>
    </w:p>
    <w:p w:rsidR="001D4C73" w:rsidRDefault="001D4C73" w:rsidP="004B6969">
      <w:pPr>
        <w:spacing w:after="0" w:line="240" w:lineRule="auto"/>
        <w:ind w:firstLine="708"/>
        <w:rPr>
          <w:rFonts w:ascii="Times New Roman" w:eastAsia="Times New Roman" w:hAnsi="Times New Roman"/>
          <w:b/>
          <w:sz w:val="27"/>
          <w:szCs w:val="27"/>
          <w:lang w:eastAsia="ru-RU"/>
        </w:rPr>
      </w:pPr>
    </w:p>
    <w:p w:rsidR="004B6969" w:rsidRPr="00C75A1D" w:rsidRDefault="004B6969" w:rsidP="004B6969">
      <w:pPr>
        <w:spacing w:after="0" w:line="240" w:lineRule="auto"/>
        <w:ind w:firstLine="708"/>
        <w:rPr>
          <w:rFonts w:ascii="Times New Roman" w:eastAsia="Times New Roman" w:hAnsi="Times New Roman"/>
          <w:b/>
          <w:sz w:val="27"/>
          <w:szCs w:val="27"/>
          <w:lang w:eastAsia="ru-RU"/>
        </w:rPr>
      </w:pPr>
    </w:p>
    <w:p w:rsidR="001D4C73" w:rsidRPr="00C75A1D" w:rsidRDefault="001D4C73" w:rsidP="004B6969">
      <w:pPr>
        <w:spacing w:after="0" w:line="240" w:lineRule="auto"/>
        <w:rPr>
          <w:rFonts w:ascii="Times New Roman" w:eastAsia="Times New Roman" w:hAnsi="Times New Roman"/>
          <w:b/>
          <w:sz w:val="27"/>
          <w:szCs w:val="27"/>
          <w:lang w:eastAsia="ru-RU"/>
        </w:rPr>
      </w:pPr>
      <w:r w:rsidRPr="00C75A1D">
        <w:rPr>
          <w:rFonts w:ascii="Times New Roman" w:eastAsia="Times New Roman" w:hAnsi="Times New Roman"/>
          <w:b/>
          <w:sz w:val="27"/>
          <w:szCs w:val="27"/>
          <w:lang w:eastAsia="ru-RU"/>
        </w:rPr>
        <w:t xml:space="preserve">Глава Тейковского </w:t>
      </w:r>
    </w:p>
    <w:p w:rsidR="001D4C73" w:rsidRPr="00F03BDD" w:rsidRDefault="001D4C73" w:rsidP="00F03BDD">
      <w:pPr>
        <w:spacing w:after="0" w:line="240" w:lineRule="auto"/>
        <w:rPr>
          <w:rFonts w:ascii="Times New Roman" w:eastAsia="Times New Roman" w:hAnsi="Times New Roman"/>
          <w:b/>
          <w:sz w:val="28"/>
          <w:szCs w:val="24"/>
          <w:lang w:eastAsia="ru-RU"/>
        </w:rPr>
      </w:pPr>
      <w:r w:rsidRPr="00C75A1D">
        <w:rPr>
          <w:rFonts w:ascii="Times New Roman" w:eastAsia="Times New Roman" w:hAnsi="Times New Roman"/>
          <w:b/>
          <w:sz w:val="27"/>
          <w:szCs w:val="27"/>
          <w:lang w:eastAsia="ru-RU"/>
        </w:rPr>
        <w:t>муниципального района</w:t>
      </w:r>
      <w:r w:rsidRPr="00C75A1D">
        <w:rPr>
          <w:rFonts w:ascii="Times New Roman" w:eastAsia="Times New Roman" w:hAnsi="Times New Roman"/>
          <w:b/>
          <w:sz w:val="27"/>
          <w:szCs w:val="27"/>
          <w:lang w:eastAsia="ru-RU"/>
        </w:rPr>
        <w:tab/>
      </w:r>
      <w:r w:rsidRPr="00C75A1D">
        <w:rPr>
          <w:rFonts w:ascii="Times New Roman" w:eastAsia="Times New Roman" w:hAnsi="Times New Roman"/>
          <w:b/>
          <w:sz w:val="27"/>
          <w:szCs w:val="27"/>
          <w:lang w:eastAsia="ru-RU"/>
        </w:rPr>
        <w:tab/>
      </w:r>
      <w:r w:rsidRPr="00C75A1D">
        <w:rPr>
          <w:rFonts w:ascii="Times New Roman" w:eastAsia="Times New Roman" w:hAnsi="Times New Roman"/>
          <w:b/>
          <w:sz w:val="27"/>
          <w:szCs w:val="27"/>
          <w:lang w:eastAsia="ru-RU"/>
        </w:rPr>
        <w:tab/>
      </w:r>
      <w:r w:rsidRPr="00C75A1D">
        <w:rPr>
          <w:rFonts w:ascii="Times New Roman" w:eastAsia="Times New Roman" w:hAnsi="Times New Roman"/>
          <w:b/>
          <w:sz w:val="27"/>
          <w:szCs w:val="27"/>
          <w:lang w:eastAsia="ru-RU"/>
        </w:rPr>
        <w:tab/>
        <w:t xml:space="preserve">                          С.А. Семенова</w:t>
      </w:r>
    </w:p>
    <w:p w:rsidR="001D4C73" w:rsidRPr="001D4C73" w:rsidRDefault="001D4C73" w:rsidP="001D4C73">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1D4C73">
        <w:rPr>
          <w:rFonts w:ascii="Times New Roman" w:eastAsia="Times New Roman CYR" w:hAnsi="Times New Roman"/>
          <w:sz w:val="24"/>
          <w:szCs w:val="24"/>
          <w:lang w:eastAsia="ru-RU" w:bidi="ru-RU"/>
        </w:rPr>
        <w:lastRenderedPageBreak/>
        <w:t xml:space="preserve">Приложение </w:t>
      </w:r>
    </w:p>
    <w:p w:rsidR="001D4C73" w:rsidRPr="001D4C73" w:rsidRDefault="001D4C73" w:rsidP="001D4C73">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1D4C73">
        <w:rPr>
          <w:rFonts w:ascii="Times New Roman" w:eastAsia="Times New Roman CYR" w:hAnsi="Times New Roman"/>
          <w:sz w:val="24"/>
          <w:szCs w:val="24"/>
          <w:lang w:eastAsia="ru-RU" w:bidi="ru-RU"/>
        </w:rPr>
        <w:t>к постановлению администрации</w:t>
      </w:r>
    </w:p>
    <w:p w:rsidR="001D4C73" w:rsidRPr="001D4C73" w:rsidRDefault="001D4C73" w:rsidP="001D4C73">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1D4C73">
        <w:rPr>
          <w:rFonts w:ascii="Times New Roman" w:eastAsia="Times New Roman CYR" w:hAnsi="Times New Roman"/>
          <w:sz w:val="24"/>
          <w:szCs w:val="24"/>
          <w:lang w:eastAsia="ru-RU" w:bidi="ru-RU"/>
        </w:rPr>
        <w:t xml:space="preserve"> Тейковского муниципального района</w:t>
      </w:r>
    </w:p>
    <w:p w:rsidR="001D4C73" w:rsidRPr="001D4C73" w:rsidRDefault="001D4C73" w:rsidP="001D4C73">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1D4C73">
        <w:rPr>
          <w:rFonts w:ascii="Times New Roman" w:eastAsia="Times New Roman CYR" w:hAnsi="Times New Roman"/>
          <w:sz w:val="24"/>
          <w:szCs w:val="24"/>
          <w:lang w:eastAsia="ru-RU" w:bidi="ru-RU"/>
        </w:rPr>
        <w:t>от  26.01.2018 № 66</w:t>
      </w:r>
    </w:p>
    <w:p w:rsidR="001D4C73" w:rsidRPr="001D4C73" w:rsidRDefault="001D4C73" w:rsidP="001D4C73">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p>
    <w:p w:rsidR="001D4C73" w:rsidRPr="00F03BDD" w:rsidRDefault="001D4C73" w:rsidP="001D4C73">
      <w:pPr>
        <w:widowControl w:val="0"/>
        <w:suppressAutoHyphens/>
        <w:autoSpaceDE w:val="0"/>
        <w:spacing w:after="0" w:line="240" w:lineRule="auto"/>
        <w:ind w:firstLine="709"/>
        <w:jc w:val="both"/>
        <w:rPr>
          <w:rFonts w:ascii="Times New Roman" w:eastAsia="Times New Roman CYR" w:hAnsi="Times New Roman"/>
          <w:bCs/>
          <w:sz w:val="24"/>
          <w:szCs w:val="24"/>
          <w:lang w:eastAsia="ru-RU" w:bidi="ru-RU"/>
        </w:rPr>
      </w:pPr>
      <w:r w:rsidRPr="00C75A1D">
        <w:rPr>
          <w:rFonts w:ascii="Times New Roman" w:eastAsia="Times New Roman CYR" w:hAnsi="Times New Roman"/>
          <w:bCs/>
          <w:sz w:val="28"/>
          <w:szCs w:val="24"/>
          <w:lang w:eastAsia="ru-RU" w:bidi="ru-RU"/>
        </w:rPr>
        <w:t>2</w:t>
      </w:r>
      <w:r w:rsidRPr="00F03BDD">
        <w:rPr>
          <w:rFonts w:ascii="Times New Roman" w:eastAsia="Times New Roman CYR" w:hAnsi="Times New Roman"/>
          <w:bCs/>
          <w:sz w:val="24"/>
          <w:szCs w:val="24"/>
          <w:lang w:eastAsia="ru-RU" w:bidi="ru-RU"/>
        </w:rPr>
        <w:t>) Разработка проектов организации дорожного движения на следующие дороги общего пользования местного значения Тейковского муниципального района и их реализация:</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 с. Оболсуново- с. Алферьево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2. с. Зиново- д. Ширяево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3. д. Ширяево- д. Голянищево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4. д. Ширяево- д. Федино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5. д. Доронино- д. Мясниково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6. с. Зиново- д. Берлово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7. Подъезд к д. Клинцево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8. Подъезд к д. Романцево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9. с. Оболсуново- д. Вантино</w:t>
      </w:r>
    </w:p>
    <w:p w:rsidR="00F03BDD" w:rsidRPr="00F03BDD" w:rsidRDefault="001D4C73" w:rsidP="00F03BDD">
      <w:pPr>
        <w:widowControl w:val="0"/>
        <w:suppressAutoHyphens/>
        <w:autoSpaceDE w:val="0"/>
        <w:snapToGrid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10. Поворот на д. Ситниково- д. Ситниково</w:t>
      </w:r>
    </w:p>
    <w:p w:rsidR="001D4C73" w:rsidRPr="00F03BDD" w:rsidRDefault="001D4C73" w:rsidP="001D4C73">
      <w:pPr>
        <w:widowControl w:val="0"/>
        <w:suppressAutoHyphens/>
        <w:autoSpaceDE w:val="0"/>
        <w:snapToGrid w:val="0"/>
        <w:spacing w:after="0" w:line="240" w:lineRule="auto"/>
        <w:ind w:firstLine="709"/>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Срок реализации- 2018 год.</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 п. Нерль- д. Гари</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2. с. Зернилово- д. Булгаково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 xml:space="preserve">3.д. Крапивново- д. Медведево </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4. д. Думино- д. Варварино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5. п. Нерль- д. Суново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6. д. Суново- д. Деревня Иван</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7. п. Нерль- д. Харино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8. д. Пырьевка- д. Скворцово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9. п. Нерль- с. Стебачево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10. с. Крапивново- д. Большие Вязовицы</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11.с. Крапивново- д. Кондраково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12. Подъезд к д. Кондраково</w:t>
      </w:r>
    </w:p>
    <w:p w:rsidR="001D4C73" w:rsidRPr="00F03BDD" w:rsidRDefault="001D4C73" w:rsidP="001D4C73">
      <w:pPr>
        <w:widowControl w:val="0"/>
        <w:suppressAutoHyphens/>
        <w:autoSpaceDE w:val="0"/>
        <w:snapToGrid w:val="0"/>
        <w:spacing w:after="0" w:line="240" w:lineRule="auto"/>
        <w:ind w:firstLine="709"/>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Срок реализации- 2019 год.</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 xml:space="preserve">1. с. Елховка- д. Харитоново </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2. с. Елховка- д. Ильинское</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3. Подъезд к д. Никитцыно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4. с. Поддыбье- д. Никитино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5. Подъезд к д. Санники</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6. с. Морозово-д. Быково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7. Подъезд к д. Подлесиха</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8. д. Подлесиха-д. Дашково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9. Подъезд к д. Гридино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10. Подъезд к с. Золотниковская Пустынь</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11. с. Новое Леушино-д. Четвертый участок Тейковского торфопредприятия</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12. Подъезд к д. Терентьево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13. Подъезд к д. Крапивник</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14. д. Крапивник-д. Шумилово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15. Подъезд к д. станция Сахтыш</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16. Подъезд к д. Григорьево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17. Подъезд к д. Высоково</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18. Подъезд к с. Сахтыш</w:t>
      </w:r>
    </w:p>
    <w:p w:rsidR="001D4C73" w:rsidRPr="00F03BDD" w:rsidRDefault="001D4C73" w:rsidP="001D4C73">
      <w:pPr>
        <w:widowControl w:val="0"/>
        <w:suppressAutoHyphens/>
        <w:autoSpaceDE w:val="0"/>
        <w:spacing w:after="0" w:line="240" w:lineRule="auto"/>
        <w:ind w:firstLine="284"/>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19. с. Крапивново-д. Сухово</w:t>
      </w:r>
    </w:p>
    <w:p w:rsidR="001D4C73" w:rsidRPr="00F03BDD" w:rsidRDefault="001D4C73" w:rsidP="001D4C73">
      <w:pPr>
        <w:widowControl w:val="0"/>
        <w:suppressAutoHyphens/>
        <w:autoSpaceDE w:val="0"/>
        <w:spacing w:after="0" w:line="240" w:lineRule="auto"/>
        <w:ind w:firstLine="284"/>
        <w:rPr>
          <w:rFonts w:ascii="Times New Roman CYR" w:eastAsia="Times New Roman CYR" w:hAnsi="Times New Roman CYR" w:cs="Times New Roman CYR"/>
          <w:sz w:val="23"/>
          <w:szCs w:val="23"/>
          <w:lang w:eastAsia="ru-RU" w:bidi="ru-RU"/>
        </w:rPr>
      </w:pPr>
      <w:r w:rsidRPr="00F03BDD">
        <w:rPr>
          <w:rFonts w:ascii="Times New Roman" w:eastAsia="Times New Roman CYR" w:hAnsi="Times New Roman"/>
          <w:bCs/>
          <w:sz w:val="23"/>
          <w:szCs w:val="23"/>
          <w:lang w:eastAsia="ru-RU" w:bidi="ru-RU"/>
        </w:rPr>
        <w:t>20. д. Красницы-д. Хмельники</w:t>
      </w:r>
    </w:p>
    <w:p w:rsidR="001D4C73" w:rsidRPr="00F03BDD" w:rsidRDefault="001D4C73" w:rsidP="001D4C73">
      <w:pPr>
        <w:widowControl w:val="0"/>
        <w:suppressAutoHyphens/>
        <w:autoSpaceDE w:val="0"/>
        <w:snapToGrid w:val="0"/>
        <w:spacing w:after="0" w:line="240" w:lineRule="auto"/>
        <w:ind w:firstLine="709"/>
        <w:jc w:val="both"/>
        <w:rPr>
          <w:rFonts w:ascii="Times New Roman" w:eastAsia="Times New Roman CYR" w:hAnsi="Times New Roman"/>
          <w:bCs/>
          <w:sz w:val="23"/>
          <w:szCs w:val="23"/>
          <w:lang w:eastAsia="ru-RU" w:bidi="ru-RU"/>
        </w:rPr>
      </w:pPr>
      <w:r w:rsidRPr="00F03BDD">
        <w:rPr>
          <w:rFonts w:ascii="Times New Roman" w:eastAsia="Times New Roman CYR" w:hAnsi="Times New Roman"/>
          <w:bCs/>
          <w:sz w:val="23"/>
          <w:szCs w:val="23"/>
          <w:lang w:eastAsia="ru-RU" w:bidi="ru-RU"/>
        </w:rPr>
        <w:t>Срок реализации- 2020 год.</w:t>
      </w:r>
    </w:p>
    <w:p w:rsidR="001D4C73" w:rsidRPr="00F03BDD" w:rsidRDefault="001D4C73" w:rsidP="00F03BDD">
      <w:pPr>
        <w:widowControl w:val="0"/>
        <w:suppressAutoHyphens/>
        <w:autoSpaceDE w:val="0"/>
        <w:snapToGrid w:val="0"/>
        <w:spacing w:after="0" w:line="240" w:lineRule="auto"/>
        <w:ind w:firstLine="709"/>
        <w:jc w:val="both"/>
        <w:rPr>
          <w:rFonts w:ascii="Times New Roman" w:eastAsia="Times New Roman" w:hAnsi="Times New Roman"/>
          <w:b/>
          <w:sz w:val="23"/>
          <w:szCs w:val="23"/>
          <w:lang w:eastAsia="ar-SA"/>
        </w:rPr>
      </w:pPr>
      <w:r w:rsidRPr="00F03BDD">
        <w:rPr>
          <w:rFonts w:ascii="Times New Roman" w:eastAsia="Times New Roman CYR" w:hAnsi="Times New Roman"/>
          <w:bCs/>
          <w:color w:val="000000"/>
          <w:sz w:val="23"/>
          <w:szCs w:val="23"/>
          <w:lang w:eastAsia="ru-RU" w:bidi="ru-RU"/>
        </w:rPr>
        <w:t>Исполнитель мероприятия - управление координации жилищно-коммунального, дорожного хозяйства и градостроительства администрации Тейковского муниципального района.</w:t>
      </w:r>
    </w:p>
    <w:p w:rsidR="001D4C73" w:rsidRDefault="001D4C73" w:rsidP="001D4C73">
      <w:pPr>
        <w:jc w:val="center"/>
      </w:pPr>
      <w:r w:rsidRPr="00166D52">
        <w:rPr>
          <w:rFonts w:ascii="Arial" w:eastAsia="Times New Roman" w:hAnsi="Arial"/>
          <w:b/>
          <w:noProof/>
          <w:sz w:val="28"/>
          <w:szCs w:val="28"/>
          <w:lang w:eastAsia="ru-RU"/>
        </w:rPr>
        <w:lastRenderedPageBreak/>
        <w:drawing>
          <wp:inline distT="0" distB="0" distL="0" distR="0" wp14:anchorId="26F1456A" wp14:editId="1100C076">
            <wp:extent cx="711200" cy="863600"/>
            <wp:effectExtent l="19050" t="0" r="0" b="0"/>
            <wp:docPr id="29" name="Рисунок 29"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srcRect/>
                    <a:stretch>
                      <a:fillRect/>
                    </a:stretch>
                  </pic:blipFill>
                  <pic:spPr bwMode="auto">
                    <a:xfrm>
                      <a:off x="0" y="0"/>
                      <a:ext cx="711200" cy="863600"/>
                    </a:xfrm>
                    <a:prstGeom prst="rect">
                      <a:avLst/>
                    </a:prstGeom>
                    <a:noFill/>
                    <a:ln w="9525">
                      <a:noFill/>
                      <a:miter lim="800000"/>
                      <a:headEnd/>
                      <a:tailEnd/>
                    </a:ln>
                  </pic:spPr>
                </pic:pic>
              </a:graphicData>
            </a:graphic>
          </wp:inline>
        </w:drawing>
      </w:r>
    </w:p>
    <w:p w:rsidR="001D4C73" w:rsidRPr="006D7915" w:rsidRDefault="001D4C73" w:rsidP="001D4C73">
      <w:pPr>
        <w:spacing w:after="0" w:line="240" w:lineRule="auto"/>
        <w:jc w:val="center"/>
        <w:rPr>
          <w:rFonts w:ascii="Times New Roman" w:eastAsia="Times New Roman" w:hAnsi="Times New Roman"/>
          <w:b/>
          <w:caps/>
          <w:sz w:val="36"/>
          <w:szCs w:val="24"/>
          <w:lang w:eastAsia="ru-RU"/>
        </w:rPr>
      </w:pPr>
      <w:r w:rsidRPr="006D7915">
        <w:rPr>
          <w:rFonts w:ascii="Times New Roman" w:eastAsia="Times New Roman" w:hAnsi="Times New Roman"/>
          <w:b/>
          <w:caps/>
          <w:sz w:val="36"/>
          <w:szCs w:val="24"/>
          <w:lang w:eastAsia="ru-RU"/>
        </w:rPr>
        <w:t>администрация</w:t>
      </w:r>
    </w:p>
    <w:p w:rsidR="001D4C73" w:rsidRPr="006D7915" w:rsidRDefault="001D4C73" w:rsidP="001D4C73">
      <w:pPr>
        <w:spacing w:after="0" w:line="240" w:lineRule="auto"/>
        <w:jc w:val="center"/>
        <w:rPr>
          <w:rFonts w:ascii="Times New Roman" w:eastAsia="Times New Roman" w:hAnsi="Times New Roman"/>
          <w:b/>
          <w:caps/>
          <w:sz w:val="36"/>
          <w:szCs w:val="24"/>
          <w:lang w:eastAsia="ru-RU"/>
        </w:rPr>
      </w:pPr>
      <w:r w:rsidRPr="006D7915">
        <w:rPr>
          <w:rFonts w:ascii="Times New Roman" w:eastAsia="Times New Roman" w:hAnsi="Times New Roman"/>
          <w:b/>
          <w:caps/>
          <w:sz w:val="36"/>
          <w:szCs w:val="24"/>
          <w:lang w:eastAsia="ru-RU"/>
        </w:rPr>
        <w:t>тейковского муниципального района</w:t>
      </w:r>
    </w:p>
    <w:p w:rsidR="001D4C73" w:rsidRPr="006D7915" w:rsidRDefault="001D4C73" w:rsidP="001D4C73">
      <w:pPr>
        <w:spacing w:after="0" w:line="240" w:lineRule="auto"/>
        <w:jc w:val="center"/>
        <w:rPr>
          <w:rFonts w:ascii="Times New Roman" w:eastAsia="Times New Roman" w:hAnsi="Times New Roman"/>
          <w:b/>
          <w:caps/>
          <w:sz w:val="36"/>
          <w:szCs w:val="24"/>
          <w:lang w:eastAsia="ru-RU"/>
        </w:rPr>
      </w:pPr>
      <w:r w:rsidRPr="006D7915">
        <w:rPr>
          <w:rFonts w:ascii="Times New Roman" w:eastAsia="Times New Roman" w:hAnsi="Times New Roman"/>
          <w:b/>
          <w:caps/>
          <w:sz w:val="36"/>
          <w:szCs w:val="24"/>
          <w:lang w:eastAsia="ru-RU"/>
        </w:rPr>
        <w:t>ивановской области</w:t>
      </w:r>
    </w:p>
    <w:p w:rsidR="001D4C73" w:rsidRPr="006D7915" w:rsidRDefault="001D4C73" w:rsidP="001D4C73">
      <w:pPr>
        <w:spacing w:after="0" w:line="240" w:lineRule="auto"/>
        <w:jc w:val="center"/>
        <w:rPr>
          <w:rFonts w:ascii="Times New Roman" w:eastAsia="Times New Roman" w:hAnsi="Times New Roman"/>
          <w:b/>
          <w:caps/>
          <w:sz w:val="36"/>
          <w:szCs w:val="24"/>
          <w:u w:val="single"/>
          <w:lang w:eastAsia="ru-RU"/>
        </w:rPr>
      </w:pP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r w:rsidRPr="006D7915">
        <w:rPr>
          <w:rFonts w:ascii="Times New Roman" w:eastAsia="Times New Roman" w:hAnsi="Times New Roman"/>
          <w:b/>
          <w:caps/>
          <w:sz w:val="36"/>
          <w:szCs w:val="24"/>
          <w:u w:val="single"/>
          <w:lang w:eastAsia="ru-RU"/>
        </w:rPr>
        <w:tab/>
      </w:r>
    </w:p>
    <w:p w:rsidR="001D4C73" w:rsidRPr="006D7915" w:rsidRDefault="001D4C73" w:rsidP="001D4C73">
      <w:pPr>
        <w:spacing w:after="0" w:line="240" w:lineRule="auto"/>
        <w:jc w:val="center"/>
        <w:rPr>
          <w:rFonts w:ascii="Times New Roman" w:eastAsia="Times New Roman" w:hAnsi="Times New Roman"/>
          <w:b/>
          <w:caps/>
          <w:sz w:val="36"/>
          <w:szCs w:val="24"/>
          <w:lang w:eastAsia="ru-RU"/>
        </w:rPr>
      </w:pPr>
    </w:p>
    <w:p w:rsidR="001D4C73" w:rsidRPr="001D4C73" w:rsidRDefault="001D4C73" w:rsidP="001D4C73">
      <w:pPr>
        <w:spacing w:after="0" w:line="240" w:lineRule="auto"/>
        <w:jc w:val="center"/>
        <w:rPr>
          <w:rFonts w:ascii="Times New Roman" w:eastAsia="Times New Roman" w:hAnsi="Times New Roman"/>
          <w:b/>
          <w:caps/>
          <w:sz w:val="24"/>
          <w:szCs w:val="24"/>
          <w:lang w:eastAsia="ru-RU"/>
        </w:rPr>
      </w:pPr>
    </w:p>
    <w:p w:rsidR="001D4C73" w:rsidRPr="006D7915" w:rsidRDefault="001D4C73" w:rsidP="001D4C73">
      <w:pPr>
        <w:spacing w:after="0" w:line="240" w:lineRule="auto"/>
        <w:jc w:val="center"/>
        <w:rPr>
          <w:rFonts w:ascii="Times New Roman" w:eastAsia="Times New Roman" w:hAnsi="Times New Roman"/>
          <w:b/>
          <w:caps/>
          <w:sz w:val="44"/>
          <w:szCs w:val="24"/>
          <w:lang w:eastAsia="ru-RU"/>
        </w:rPr>
      </w:pPr>
      <w:r w:rsidRPr="006D7915">
        <w:rPr>
          <w:rFonts w:ascii="Times New Roman" w:eastAsia="Times New Roman" w:hAnsi="Times New Roman"/>
          <w:b/>
          <w:caps/>
          <w:sz w:val="44"/>
          <w:szCs w:val="24"/>
          <w:lang w:eastAsia="ru-RU"/>
        </w:rPr>
        <w:t>п о с т а н о в л е н и е</w:t>
      </w:r>
    </w:p>
    <w:p w:rsidR="001D4C73" w:rsidRPr="001D4C73" w:rsidRDefault="001D4C73" w:rsidP="001D4C73">
      <w:pPr>
        <w:spacing w:after="0" w:line="240" w:lineRule="auto"/>
        <w:rPr>
          <w:rFonts w:ascii="Times New Roman" w:eastAsia="Times New Roman" w:hAnsi="Times New Roman"/>
          <w:b/>
          <w:caps/>
          <w:sz w:val="24"/>
          <w:szCs w:val="24"/>
          <w:lang w:eastAsia="ru-RU"/>
        </w:rPr>
      </w:pPr>
    </w:p>
    <w:p w:rsidR="001D4C73" w:rsidRPr="001D4C73" w:rsidRDefault="001D4C73" w:rsidP="001D4C73">
      <w:pPr>
        <w:spacing w:after="0" w:line="240" w:lineRule="auto"/>
        <w:rPr>
          <w:rFonts w:ascii="Times New Roman" w:eastAsia="Times New Roman" w:hAnsi="Times New Roman"/>
          <w:b/>
          <w:caps/>
          <w:sz w:val="24"/>
          <w:szCs w:val="24"/>
          <w:lang w:eastAsia="ru-RU"/>
        </w:rPr>
      </w:pPr>
    </w:p>
    <w:p w:rsidR="001D4C73" w:rsidRPr="006D7915" w:rsidRDefault="001D4C73" w:rsidP="001D4C73">
      <w:pPr>
        <w:spacing w:after="0" w:line="240" w:lineRule="auto"/>
        <w:jc w:val="center"/>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от 26.01.2018 № 67</w:t>
      </w:r>
    </w:p>
    <w:p w:rsidR="001D4C73" w:rsidRPr="006D7915" w:rsidRDefault="001D4C73" w:rsidP="001D4C73">
      <w:pPr>
        <w:spacing w:after="0" w:line="240" w:lineRule="auto"/>
        <w:jc w:val="center"/>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г. Тейково</w:t>
      </w:r>
    </w:p>
    <w:p w:rsidR="001D4C73" w:rsidRPr="006D7915" w:rsidRDefault="001D4C73" w:rsidP="001D4C73">
      <w:pPr>
        <w:spacing w:after="0" w:line="240" w:lineRule="auto"/>
        <w:rPr>
          <w:rFonts w:ascii="Times New Roman" w:eastAsia="Times New Roman" w:hAnsi="Times New Roman"/>
          <w:sz w:val="28"/>
          <w:szCs w:val="24"/>
          <w:lang w:eastAsia="ru-RU"/>
        </w:rPr>
      </w:pPr>
    </w:p>
    <w:p w:rsidR="001D4C73" w:rsidRPr="006D7915" w:rsidRDefault="001D4C73" w:rsidP="001D4C73">
      <w:pPr>
        <w:spacing w:after="0" w:line="240" w:lineRule="auto"/>
        <w:jc w:val="center"/>
        <w:rPr>
          <w:rFonts w:ascii="Times New Roman" w:eastAsia="Times New Roman" w:hAnsi="Times New Roman"/>
          <w:b/>
          <w:sz w:val="28"/>
          <w:szCs w:val="24"/>
          <w:lang w:eastAsia="ru-RU"/>
        </w:rPr>
      </w:pPr>
      <w:r w:rsidRPr="006D7915">
        <w:rPr>
          <w:rFonts w:ascii="Times New Roman" w:eastAsia="Times New Roman" w:hAnsi="Times New Roman"/>
          <w:b/>
          <w:sz w:val="28"/>
          <w:szCs w:val="24"/>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1D4C73" w:rsidRPr="006D7915" w:rsidRDefault="001D4C73" w:rsidP="001D4C73">
      <w:pPr>
        <w:spacing w:after="0" w:line="240" w:lineRule="auto"/>
        <w:jc w:val="center"/>
        <w:rPr>
          <w:rFonts w:ascii="Times New Roman" w:eastAsia="Times New Roman" w:hAnsi="Times New Roman"/>
          <w:b/>
          <w:sz w:val="28"/>
          <w:szCs w:val="24"/>
          <w:lang w:eastAsia="ru-RU"/>
        </w:rPr>
      </w:pPr>
      <w:r w:rsidRPr="006D7915">
        <w:rPr>
          <w:rFonts w:ascii="Times New Roman" w:eastAsia="Times New Roman" w:hAnsi="Times New Roman"/>
          <w:b/>
          <w:sz w:val="28"/>
          <w:szCs w:val="24"/>
          <w:lang w:eastAsia="ru-RU"/>
        </w:rPr>
        <w:t xml:space="preserve">жильем, объектами инженерной инфраструктуры и услугами </w:t>
      </w:r>
    </w:p>
    <w:p w:rsidR="001D4C73" w:rsidRPr="006D7915" w:rsidRDefault="001D4C73" w:rsidP="001D4C73">
      <w:pPr>
        <w:spacing w:after="0" w:line="240" w:lineRule="auto"/>
        <w:jc w:val="center"/>
        <w:rPr>
          <w:rFonts w:ascii="Times New Roman" w:eastAsia="Times New Roman" w:hAnsi="Times New Roman"/>
          <w:b/>
          <w:sz w:val="28"/>
          <w:szCs w:val="24"/>
          <w:lang w:eastAsia="ru-RU"/>
        </w:rPr>
      </w:pPr>
      <w:r w:rsidRPr="006D7915">
        <w:rPr>
          <w:rFonts w:ascii="Times New Roman" w:eastAsia="Times New Roman" w:hAnsi="Times New Roman"/>
          <w:b/>
          <w:sz w:val="28"/>
          <w:szCs w:val="24"/>
          <w:lang w:eastAsia="ru-RU"/>
        </w:rPr>
        <w:t xml:space="preserve">жилищно-коммунального хозяйства населения </w:t>
      </w:r>
    </w:p>
    <w:p w:rsidR="001D4C73" w:rsidRPr="006D7915" w:rsidRDefault="001D4C73" w:rsidP="001D4C73">
      <w:pPr>
        <w:spacing w:after="0" w:line="240" w:lineRule="auto"/>
        <w:jc w:val="center"/>
        <w:rPr>
          <w:rFonts w:ascii="Times New Roman" w:eastAsia="Times New Roman" w:hAnsi="Times New Roman"/>
          <w:b/>
          <w:sz w:val="28"/>
          <w:szCs w:val="24"/>
          <w:lang w:eastAsia="ru-RU"/>
        </w:rPr>
      </w:pPr>
      <w:r w:rsidRPr="006D7915">
        <w:rPr>
          <w:rFonts w:ascii="Times New Roman" w:eastAsia="Times New Roman" w:hAnsi="Times New Roman"/>
          <w:b/>
          <w:sz w:val="28"/>
          <w:szCs w:val="24"/>
          <w:lang w:eastAsia="ru-RU"/>
        </w:rPr>
        <w:t>Тейковского муниципального района» (в действующей редакции)</w:t>
      </w:r>
    </w:p>
    <w:p w:rsidR="001D4C73" w:rsidRPr="006D7915" w:rsidRDefault="001D4C73" w:rsidP="001D4C73">
      <w:pPr>
        <w:spacing w:after="0" w:line="240" w:lineRule="auto"/>
        <w:jc w:val="center"/>
        <w:rPr>
          <w:rFonts w:ascii="Times New Roman" w:eastAsia="Times New Roman" w:hAnsi="Times New Roman"/>
          <w:b/>
          <w:sz w:val="28"/>
          <w:szCs w:val="24"/>
          <w:lang w:eastAsia="ru-RU"/>
        </w:rPr>
      </w:pPr>
    </w:p>
    <w:p w:rsidR="001D4C73" w:rsidRPr="006D7915" w:rsidRDefault="001D4C73" w:rsidP="001D4C73">
      <w:pPr>
        <w:spacing w:after="0" w:line="240" w:lineRule="auto"/>
        <w:jc w:val="center"/>
        <w:rPr>
          <w:rFonts w:ascii="Times New Roman" w:eastAsia="Times New Roman" w:hAnsi="Times New Roman"/>
          <w:b/>
          <w:sz w:val="28"/>
          <w:szCs w:val="24"/>
          <w:lang w:eastAsia="ru-RU"/>
        </w:rPr>
      </w:pPr>
    </w:p>
    <w:p w:rsidR="001D4C73" w:rsidRPr="006D7915" w:rsidRDefault="001D4C73" w:rsidP="001D4C73">
      <w:pPr>
        <w:spacing w:after="0" w:line="240" w:lineRule="auto"/>
        <w:jc w:val="center"/>
        <w:rPr>
          <w:rFonts w:ascii="Times New Roman" w:eastAsia="Times New Roman" w:hAnsi="Times New Roman"/>
          <w:b/>
          <w:sz w:val="28"/>
          <w:szCs w:val="24"/>
          <w:lang w:eastAsia="ru-RU"/>
        </w:rPr>
      </w:pPr>
    </w:p>
    <w:p w:rsidR="001D4C73" w:rsidRPr="006D7915" w:rsidRDefault="001D4C73" w:rsidP="006D7915">
      <w:pPr>
        <w:spacing w:after="0" w:line="240" w:lineRule="auto"/>
        <w:ind w:firstLine="708"/>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1D4C73" w:rsidRPr="006D7915" w:rsidRDefault="001D4C73" w:rsidP="001D4C73">
      <w:pPr>
        <w:spacing w:after="0" w:line="240" w:lineRule="auto"/>
        <w:jc w:val="both"/>
        <w:rPr>
          <w:rFonts w:ascii="Times New Roman" w:eastAsia="Times New Roman" w:hAnsi="Times New Roman"/>
          <w:sz w:val="28"/>
          <w:szCs w:val="24"/>
          <w:lang w:eastAsia="ru-RU"/>
        </w:rPr>
      </w:pPr>
    </w:p>
    <w:p w:rsidR="001D4C73" w:rsidRPr="006D7915" w:rsidRDefault="001D4C73" w:rsidP="001D4C73">
      <w:pPr>
        <w:spacing w:after="0" w:line="240" w:lineRule="auto"/>
        <w:jc w:val="center"/>
        <w:rPr>
          <w:rFonts w:ascii="Times New Roman" w:eastAsia="Times New Roman" w:hAnsi="Times New Roman"/>
          <w:b/>
          <w:caps/>
          <w:sz w:val="28"/>
          <w:szCs w:val="24"/>
          <w:lang w:eastAsia="ru-RU"/>
        </w:rPr>
      </w:pPr>
      <w:r w:rsidRPr="006D7915">
        <w:rPr>
          <w:rFonts w:ascii="Times New Roman" w:eastAsia="Times New Roman" w:hAnsi="Times New Roman"/>
          <w:b/>
          <w:caps/>
          <w:sz w:val="28"/>
          <w:szCs w:val="24"/>
          <w:lang w:eastAsia="ru-RU"/>
        </w:rPr>
        <w:t xml:space="preserve">постановляет: </w:t>
      </w:r>
    </w:p>
    <w:p w:rsidR="001D4C73" w:rsidRPr="006D7915" w:rsidRDefault="001D4C73" w:rsidP="001D4C73">
      <w:pPr>
        <w:spacing w:after="0" w:line="240" w:lineRule="auto"/>
        <w:rPr>
          <w:rFonts w:ascii="Times New Roman" w:eastAsia="Times New Roman" w:hAnsi="Times New Roman"/>
          <w:caps/>
          <w:sz w:val="28"/>
          <w:szCs w:val="24"/>
          <w:lang w:eastAsia="ru-RU"/>
        </w:rPr>
      </w:pPr>
    </w:p>
    <w:p w:rsidR="001D4C73" w:rsidRPr="006D7915" w:rsidRDefault="001D4C73" w:rsidP="006D7915">
      <w:pPr>
        <w:spacing w:after="0" w:line="240"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1D4C73" w:rsidRPr="006D7915" w:rsidRDefault="001D4C73" w:rsidP="006D7915">
      <w:pPr>
        <w:spacing w:after="0" w:line="240"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в приложении № 1 к постановлению:</w:t>
      </w:r>
    </w:p>
    <w:p w:rsidR="001D4C73" w:rsidRPr="006D7915" w:rsidRDefault="001D4C73" w:rsidP="006D7915">
      <w:pPr>
        <w:spacing w:after="0" w:line="240"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1. Раздел «1. Паспорт программы» изложить в новой редакции согласно приложению № 1.</w:t>
      </w:r>
    </w:p>
    <w:p w:rsidR="001D4C73" w:rsidRPr="006D7915" w:rsidRDefault="001D4C73" w:rsidP="006D7915">
      <w:pPr>
        <w:widowControl w:val="0"/>
        <w:autoSpaceDE w:val="0"/>
        <w:autoSpaceDN w:val="0"/>
        <w:adjustRightInd w:val="0"/>
        <w:spacing w:after="0" w:line="228"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 xml:space="preserve">2. </w:t>
      </w:r>
      <w:r w:rsidRPr="006D7915">
        <w:rPr>
          <w:rFonts w:ascii="Times New Roman" w:eastAsia="Times New Roman" w:hAnsi="Times New Roman"/>
          <w:sz w:val="28"/>
          <w:szCs w:val="24"/>
        </w:rPr>
        <w:t xml:space="preserve"> </w:t>
      </w:r>
      <w:r w:rsidRPr="006D7915">
        <w:rPr>
          <w:rFonts w:ascii="Times New Roman" w:eastAsia="Times New Roman" w:hAnsi="Times New Roman"/>
          <w:sz w:val="28"/>
          <w:szCs w:val="24"/>
          <w:lang w:eastAsia="ru-RU"/>
        </w:rPr>
        <w:t xml:space="preserve">Таблицу 4. Ресурсное обеспечение реализации Программы Раздела </w:t>
      </w:r>
      <w:r w:rsidRPr="006D7915">
        <w:rPr>
          <w:rFonts w:ascii="Times New Roman" w:eastAsia="Times New Roman" w:hAnsi="Times New Roman"/>
          <w:sz w:val="28"/>
          <w:szCs w:val="24"/>
          <w:lang w:eastAsia="ru-RU"/>
        </w:rPr>
        <w:lastRenderedPageBreak/>
        <w:t>«4. Ресурсное обеспечение муниципальной программы Тейковского муниципального района» изложить в новой редакции</w:t>
      </w:r>
      <w:r w:rsidRPr="006D7915">
        <w:rPr>
          <w:rFonts w:ascii="Times New Roman" w:eastAsia="Times New Roman" w:hAnsi="Times New Roman"/>
          <w:spacing w:val="-20"/>
          <w:sz w:val="28"/>
          <w:szCs w:val="24"/>
          <w:lang w:eastAsia="ru-RU"/>
        </w:rPr>
        <w:t xml:space="preserve"> согласно приложению № 2.</w:t>
      </w:r>
    </w:p>
    <w:p w:rsidR="001D4C73" w:rsidRPr="006D7915" w:rsidRDefault="001D4C73" w:rsidP="006D7915">
      <w:pPr>
        <w:spacing w:after="0" w:line="240"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3. В приложении № 1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1D4C73" w:rsidRPr="006D7915" w:rsidRDefault="001D4C73" w:rsidP="006D7915">
      <w:pPr>
        <w:spacing w:after="0" w:line="240"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3.1. Раздел «1. Паспорт подпрограммы» «Обеспечение жильем молодых семей в Тейковском муниципальном районе» изложить в новой редакции согласно приложению № 3.</w:t>
      </w:r>
    </w:p>
    <w:p w:rsidR="001D4C73" w:rsidRPr="006D7915" w:rsidRDefault="001D4C73" w:rsidP="006D7915">
      <w:pPr>
        <w:spacing w:after="0" w:line="240" w:lineRule="auto"/>
        <w:ind w:firstLine="709"/>
        <w:jc w:val="both"/>
        <w:rPr>
          <w:rFonts w:ascii="Times New Roman" w:eastAsia="Times New Roman" w:hAnsi="Times New Roman"/>
          <w:sz w:val="28"/>
          <w:szCs w:val="24"/>
          <w:lang w:eastAsia="ru-RU"/>
        </w:rPr>
      </w:pPr>
      <w:r w:rsidRPr="006D7915">
        <w:rPr>
          <w:rFonts w:ascii="Times New Roman" w:eastAsia="Times New Roman" w:hAnsi="Times New Roman"/>
          <w:sz w:val="28"/>
          <w:szCs w:val="24"/>
          <w:lang w:eastAsia="ru-RU"/>
        </w:rPr>
        <w:t>3.2.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 4.</w:t>
      </w:r>
    </w:p>
    <w:p w:rsidR="001D4C73" w:rsidRPr="006D7915" w:rsidRDefault="001D4C73" w:rsidP="006D7915">
      <w:pPr>
        <w:spacing w:after="0" w:line="240" w:lineRule="auto"/>
        <w:ind w:firstLine="709"/>
        <w:rPr>
          <w:rFonts w:ascii="Times New Roman" w:eastAsia="Times New Roman" w:hAnsi="Times New Roman"/>
          <w:b/>
          <w:sz w:val="28"/>
          <w:szCs w:val="24"/>
          <w:lang w:eastAsia="ru-RU"/>
        </w:rPr>
      </w:pPr>
    </w:p>
    <w:p w:rsidR="001D4C73" w:rsidRPr="006D7915" w:rsidRDefault="001D4C73" w:rsidP="001D4C73">
      <w:pPr>
        <w:spacing w:after="0" w:line="240" w:lineRule="auto"/>
        <w:rPr>
          <w:rFonts w:ascii="Times New Roman" w:eastAsia="Times New Roman" w:hAnsi="Times New Roman"/>
          <w:b/>
          <w:sz w:val="28"/>
          <w:szCs w:val="24"/>
          <w:lang w:eastAsia="ru-RU"/>
        </w:rPr>
      </w:pPr>
    </w:p>
    <w:p w:rsidR="001D4C73" w:rsidRPr="006D7915" w:rsidRDefault="001D4C73" w:rsidP="001D4C73">
      <w:pPr>
        <w:spacing w:after="0" w:line="240" w:lineRule="auto"/>
        <w:rPr>
          <w:rFonts w:ascii="Times New Roman" w:eastAsia="Times New Roman" w:hAnsi="Times New Roman"/>
          <w:b/>
          <w:sz w:val="28"/>
          <w:szCs w:val="24"/>
          <w:lang w:eastAsia="ru-RU"/>
        </w:rPr>
      </w:pPr>
    </w:p>
    <w:p w:rsidR="001D4C73" w:rsidRPr="006D7915" w:rsidRDefault="001D4C73" w:rsidP="001D4C73">
      <w:pPr>
        <w:spacing w:after="0" w:line="240" w:lineRule="auto"/>
        <w:rPr>
          <w:rFonts w:ascii="Times New Roman" w:eastAsia="Times New Roman" w:hAnsi="Times New Roman"/>
          <w:b/>
          <w:sz w:val="28"/>
          <w:szCs w:val="24"/>
          <w:lang w:eastAsia="ru-RU"/>
        </w:rPr>
      </w:pPr>
      <w:r w:rsidRPr="006D7915">
        <w:rPr>
          <w:rFonts w:ascii="Times New Roman" w:eastAsia="Times New Roman" w:hAnsi="Times New Roman"/>
          <w:b/>
          <w:sz w:val="28"/>
          <w:szCs w:val="24"/>
          <w:lang w:eastAsia="ru-RU"/>
        </w:rPr>
        <w:t>Глава Тейковского</w:t>
      </w:r>
    </w:p>
    <w:p w:rsidR="001D4C73" w:rsidRPr="006D7915" w:rsidRDefault="001D4C73" w:rsidP="001D4C73">
      <w:pPr>
        <w:spacing w:after="0" w:line="240" w:lineRule="auto"/>
        <w:rPr>
          <w:rFonts w:ascii="Times New Roman" w:eastAsia="Times New Roman" w:hAnsi="Times New Roman"/>
          <w:b/>
          <w:sz w:val="28"/>
          <w:szCs w:val="24"/>
          <w:lang w:eastAsia="ru-RU"/>
        </w:rPr>
      </w:pPr>
      <w:r w:rsidRPr="006D7915">
        <w:rPr>
          <w:rFonts w:ascii="Times New Roman" w:eastAsia="Times New Roman" w:hAnsi="Times New Roman"/>
          <w:b/>
          <w:sz w:val="28"/>
          <w:szCs w:val="24"/>
          <w:lang w:eastAsia="ru-RU"/>
        </w:rPr>
        <w:t xml:space="preserve">муниципального района  </w:t>
      </w:r>
      <w:r w:rsidRPr="006D7915">
        <w:rPr>
          <w:rFonts w:ascii="Times New Roman" w:eastAsia="Times New Roman" w:hAnsi="Times New Roman"/>
          <w:b/>
          <w:sz w:val="28"/>
          <w:szCs w:val="24"/>
          <w:lang w:eastAsia="ru-RU"/>
        </w:rPr>
        <w:tab/>
      </w:r>
      <w:r w:rsidRPr="006D7915">
        <w:rPr>
          <w:rFonts w:ascii="Times New Roman" w:eastAsia="Times New Roman" w:hAnsi="Times New Roman"/>
          <w:b/>
          <w:sz w:val="28"/>
          <w:szCs w:val="24"/>
          <w:lang w:eastAsia="ru-RU"/>
        </w:rPr>
        <w:tab/>
      </w:r>
      <w:r w:rsidRPr="006D7915">
        <w:rPr>
          <w:rFonts w:ascii="Times New Roman" w:eastAsia="Times New Roman" w:hAnsi="Times New Roman"/>
          <w:b/>
          <w:sz w:val="28"/>
          <w:szCs w:val="24"/>
          <w:lang w:eastAsia="ru-RU"/>
        </w:rPr>
        <w:tab/>
      </w:r>
      <w:r w:rsidRPr="006D7915">
        <w:rPr>
          <w:rFonts w:ascii="Times New Roman" w:eastAsia="Times New Roman" w:hAnsi="Times New Roman"/>
          <w:b/>
          <w:sz w:val="28"/>
          <w:szCs w:val="24"/>
          <w:lang w:eastAsia="ru-RU"/>
        </w:rPr>
        <w:tab/>
      </w:r>
      <w:r w:rsidRPr="006D7915">
        <w:rPr>
          <w:rFonts w:ascii="Times New Roman" w:eastAsia="Times New Roman" w:hAnsi="Times New Roman"/>
          <w:b/>
          <w:sz w:val="28"/>
          <w:szCs w:val="24"/>
          <w:lang w:eastAsia="ru-RU"/>
        </w:rPr>
        <w:tab/>
        <w:t xml:space="preserve">                С.А. Семенова</w:t>
      </w:r>
    </w:p>
    <w:p w:rsidR="001D4C73" w:rsidRPr="006D7915" w:rsidRDefault="001D4C73" w:rsidP="001D4C73">
      <w:pPr>
        <w:spacing w:after="0" w:line="240" w:lineRule="auto"/>
        <w:rPr>
          <w:rFonts w:ascii="Times New Roman" w:eastAsia="Times New Roman" w:hAnsi="Times New Roman"/>
          <w:b/>
          <w:sz w:val="28"/>
          <w:szCs w:val="24"/>
          <w:lang w:eastAsia="ru-RU"/>
        </w:rPr>
      </w:pPr>
    </w:p>
    <w:p w:rsidR="001D4C73" w:rsidRDefault="001D4C73"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Default="006D7915" w:rsidP="001D4C73">
      <w:pPr>
        <w:spacing w:after="0" w:line="240" w:lineRule="auto"/>
        <w:rPr>
          <w:rFonts w:ascii="Times New Roman" w:eastAsia="Times New Roman" w:hAnsi="Times New Roman"/>
          <w:b/>
          <w:sz w:val="24"/>
          <w:szCs w:val="24"/>
          <w:lang w:eastAsia="ru-RU"/>
        </w:rPr>
      </w:pPr>
    </w:p>
    <w:p w:rsidR="006D7915" w:rsidRPr="001D4C73" w:rsidRDefault="006D7915" w:rsidP="001D4C73">
      <w:pPr>
        <w:spacing w:after="0" w:line="240" w:lineRule="auto"/>
        <w:rPr>
          <w:rFonts w:ascii="Times New Roman" w:eastAsia="Times New Roman" w:hAnsi="Times New Roman"/>
          <w:b/>
          <w:sz w:val="24"/>
          <w:szCs w:val="24"/>
          <w:lang w:eastAsia="ru-RU"/>
        </w:rPr>
      </w:pP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lastRenderedPageBreak/>
        <w:t xml:space="preserve">Приложение №1 к постановлению </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администрации Тейковского</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муниципального района</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от 26.01.2018 № 67</w:t>
      </w:r>
    </w:p>
    <w:p w:rsidR="001D4C73" w:rsidRPr="001D4C73" w:rsidRDefault="001D4C73" w:rsidP="001D4C73">
      <w:pPr>
        <w:widowControl w:val="0"/>
        <w:autoSpaceDE w:val="0"/>
        <w:autoSpaceDN w:val="0"/>
        <w:adjustRightInd w:val="0"/>
        <w:spacing w:after="0" w:line="200" w:lineRule="exact"/>
        <w:rPr>
          <w:rFonts w:ascii="Times New Roman" w:eastAsia="Times New Roman" w:hAnsi="Times New Roman"/>
          <w:sz w:val="24"/>
          <w:szCs w:val="24"/>
          <w:lang w:eastAsia="ru-RU"/>
        </w:rPr>
      </w:pPr>
    </w:p>
    <w:p w:rsidR="001D4C73" w:rsidRPr="001D4C73" w:rsidRDefault="001D4C73" w:rsidP="001D4C73">
      <w:pPr>
        <w:widowControl w:val="0"/>
        <w:autoSpaceDE w:val="0"/>
        <w:autoSpaceDN w:val="0"/>
        <w:adjustRightInd w:val="0"/>
        <w:spacing w:after="0" w:line="200" w:lineRule="exact"/>
        <w:rPr>
          <w:rFonts w:ascii="Times New Roman" w:eastAsia="Times New Roman" w:hAnsi="Times New Roman"/>
          <w:sz w:val="24"/>
          <w:szCs w:val="24"/>
          <w:lang w:eastAsia="ru-RU"/>
        </w:rPr>
      </w:pPr>
    </w:p>
    <w:p w:rsidR="001D4C73" w:rsidRPr="001D4C73" w:rsidRDefault="001D4C73" w:rsidP="001D4C73">
      <w:pPr>
        <w:widowControl w:val="0"/>
        <w:autoSpaceDE w:val="0"/>
        <w:autoSpaceDN w:val="0"/>
        <w:adjustRightInd w:val="0"/>
        <w:spacing w:after="0" w:line="326" w:lineRule="exact"/>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МУНИЦИПАЛЬНАЯ ПРОГРАММА</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«Обеспечение доступным и комфортным жильем, объектами инженерной инфраструктуры и услугами жилищно-коммунального хозяйства населения</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Тейковского муниципального района»</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1. Паспорт программы</w:t>
      </w:r>
    </w:p>
    <w:p w:rsidR="001D4C73" w:rsidRPr="001D4C73" w:rsidRDefault="001D4C73" w:rsidP="001D4C73">
      <w:pPr>
        <w:widowControl w:val="0"/>
        <w:autoSpaceDE w:val="0"/>
        <w:autoSpaceDN w:val="0"/>
        <w:adjustRightInd w:val="0"/>
        <w:spacing w:after="0" w:line="240" w:lineRule="auto"/>
        <w:rPr>
          <w:rFonts w:ascii="Times New Roman" w:eastAsia="Times New Roman" w:hAnsi="Times New Roman"/>
          <w:b/>
          <w:bCs/>
          <w:sz w:val="24"/>
          <w:szCs w:val="24"/>
          <w:lang w:eastAsia="ru-RU"/>
        </w:rPr>
      </w:pPr>
    </w:p>
    <w:tbl>
      <w:tblPr>
        <w:tblW w:w="9495" w:type="dxa"/>
        <w:tblInd w:w="-152" w:type="dxa"/>
        <w:tblLayout w:type="fixed"/>
        <w:tblCellMar>
          <w:left w:w="0" w:type="dxa"/>
          <w:right w:w="0" w:type="dxa"/>
        </w:tblCellMar>
        <w:tblLook w:val="00A0" w:firstRow="1" w:lastRow="0" w:firstColumn="1" w:lastColumn="0" w:noHBand="0" w:noVBand="0"/>
      </w:tblPr>
      <w:tblGrid>
        <w:gridCol w:w="2439"/>
        <w:gridCol w:w="7056"/>
      </w:tblGrid>
      <w:tr w:rsidR="001D4C73" w:rsidRPr="001D4C73" w:rsidTr="006D7915">
        <w:trPr>
          <w:trHeight w:val="1171"/>
        </w:trPr>
        <w:tc>
          <w:tcPr>
            <w:tcW w:w="2439" w:type="dxa"/>
            <w:tcBorders>
              <w:top w:val="single" w:sz="8" w:space="0" w:color="auto"/>
              <w:left w:val="single" w:sz="8" w:space="0" w:color="auto"/>
              <w:bottom w:val="nil"/>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Наименование</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Обеспечение доступным и комфортным жильем,</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объектами инженерной инфраструктуры и услугами</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жилищно-коммунального хозяйства населения</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Тейковского муниципального района</w:t>
            </w:r>
          </w:p>
        </w:tc>
      </w:tr>
      <w:tr w:rsidR="001D4C73" w:rsidRPr="001D4C73" w:rsidTr="006D7915">
        <w:trPr>
          <w:trHeight w:val="561"/>
        </w:trPr>
        <w:tc>
          <w:tcPr>
            <w:tcW w:w="2439" w:type="dxa"/>
            <w:tcBorders>
              <w:top w:val="single" w:sz="4" w:space="0" w:color="auto"/>
              <w:left w:val="single" w:sz="8" w:space="0" w:color="auto"/>
              <w:bottom w:val="nil"/>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Срок реализации</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 2020 годы</w:t>
            </w:r>
          </w:p>
        </w:tc>
      </w:tr>
      <w:tr w:rsidR="001D4C73" w:rsidRPr="001D4C73" w:rsidTr="006D7915">
        <w:trPr>
          <w:trHeight w:val="369"/>
        </w:trPr>
        <w:tc>
          <w:tcPr>
            <w:tcW w:w="2439" w:type="dxa"/>
            <w:tcBorders>
              <w:top w:val="single" w:sz="8" w:space="0" w:color="auto"/>
              <w:left w:val="single" w:sz="8" w:space="0" w:color="auto"/>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Администратор</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1D4C73" w:rsidRPr="001D4C73" w:rsidTr="006D7915">
        <w:trPr>
          <w:trHeight w:val="1695"/>
        </w:trPr>
        <w:tc>
          <w:tcPr>
            <w:tcW w:w="2439" w:type="dxa"/>
            <w:tcBorders>
              <w:top w:val="single" w:sz="4" w:space="0" w:color="auto"/>
              <w:left w:val="single" w:sz="8" w:space="0" w:color="auto"/>
              <w:bottom w:val="nil"/>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Исполнители программы</w:t>
            </w:r>
          </w:p>
        </w:tc>
        <w:tc>
          <w:tcPr>
            <w:tcW w:w="7056" w:type="dxa"/>
            <w:tcBorders>
              <w:top w:val="single" w:sz="4" w:space="0" w:color="auto"/>
              <w:left w:val="nil"/>
              <w:bottom w:val="nil"/>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администрации поселений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строительные организации и предприятия;</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финансово кредитные учреждения</w:t>
            </w:r>
          </w:p>
        </w:tc>
      </w:tr>
      <w:tr w:rsidR="001D4C73" w:rsidRPr="001D4C73" w:rsidTr="006D7915">
        <w:trPr>
          <w:trHeight w:val="60"/>
        </w:trPr>
        <w:tc>
          <w:tcPr>
            <w:tcW w:w="2439" w:type="dxa"/>
            <w:tcBorders>
              <w:top w:val="single" w:sz="4" w:space="0" w:color="auto"/>
              <w:left w:val="single" w:sz="4" w:space="0" w:color="auto"/>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Перечень</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подпрограмм</w:t>
            </w:r>
          </w:p>
        </w:tc>
        <w:tc>
          <w:tcPr>
            <w:tcW w:w="7056" w:type="dxa"/>
            <w:tcBorders>
              <w:top w:val="single" w:sz="4" w:space="0" w:color="auto"/>
              <w:left w:val="nil"/>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1.Обеспечение жильем молодых семей в Тейковском муниципальном районе </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 Переселение граждан из аварийного жилищного</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фонда на территории Тейковского муниципального района </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4. Развитие газификации Тейковского муниципального  района </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5. Государственная поддержка граждан в сфере ипотечного жилищного кредитования на территории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7. Обеспечение водоснабжением жителей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8. Обеспечение населения Тейковского муниципального района теплоснабжением</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 Содержание территорий сельских кладбищ Тейковского муниципального района,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lastRenderedPageBreak/>
              <w:t xml:space="preserve">11. Подготовка проектов внесения изменений в документы территориального планирования, правила землепользования и застройки </w:t>
            </w:r>
          </w:p>
        </w:tc>
      </w:tr>
      <w:tr w:rsidR="001D4C73" w:rsidRPr="001D4C73" w:rsidTr="006D7915">
        <w:trPr>
          <w:trHeight w:val="556"/>
        </w:trPr>
        <w:tc>
          <w:tcPr>
            <w:tcW w:w="2439" w:type="dxa"/>
            <w:tcBorders>
              <w:top w:val="single" w:sz="4" w:space="0" w:color="auto"/>
              <w:left w:val="single" w:sz="8" w:space="0" w:color="auto"/>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 Стимулирование развития жилищного строительства.</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 Повышение уровня газификации Тейковского муниципального района природным газом.</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 Поддержка платежеспособного спроса  на жилье, в том числе с помощью  ипотечного жилищного кредитования.</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 Улучшение технического состояния объектов ЖКХ, многоквартирных домов, обеспечение населения жилищно-коммунальными услугами</w:t>
            </w: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5. Обеспечение территорий документацией для осуществления градостроительной деятельности</w:t>
            </w:r>
          </w:p>
        </w:tc>
      </w:tr>
      <w:tr w:rsidR="001D4C73" w:rsidRPr="001D4C73" w:rsidTr="006D7915">
        <w:trPr>
          <w:trHeight w:val="4113"/>
        </w:trPr>
        <w:tc>
          <w:tcPr>
            <w:tcW w:w="2439" w:type="dxa"/>
            <w:tcBorders>
              <w:top w:val="single" w:sz="4" w:space="0" w:color="auto"/>
              <w:left w:val="single" w:sz="8" w:space="0" w:color="auto"/>
              <w:bottom w:val="single" w:sz="4" w:space="0" w:color="auto"/>
              <w:right w:val="single" w:sz="8" w:space="0" w:color="auto"/>
            </w:tcBorders>
            <w:hideMark/>
          </w:tcPr>
          <w:p w:rsidR="001D4C73" w:rsidRPr="001D4C73" w:rsidRDefault="001D4C73" w:rsidP="001D4C73">
            <w:pPr>
              <w:widowControl w:val="0"/>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Общий объем бюджетных ассигнований:</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150839,845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7867,5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1859,22298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16289,30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10833,27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8753,50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8071,60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Федеральный бюджет:</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1 843,7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2662,9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474,71432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2017 год -  483,20 тыс. руб. </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543,90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бюджет Ивановской области:</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141306,55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3689,1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471,95436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274,80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237,40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бюджет Тейковского муниципального района:</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1335,0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29,8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2016 год -  0,00 тыс. руб. </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15531,30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10051,97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8753,50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8071,60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бюджеты поселений Тейковского муниципального района:</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6354,595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1485,7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912,5543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Общий объем государственных внебюджетных фондов:</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35416,963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Общий объем внебюджетного финансирования:</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2150,00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widowControl w:val="0"/>
              <w:autoSpaceDE w:val="0"/>
              <w:autoSpaceDN w:val="0"/>
              <w:adjustRightInd w:val="0"/>
              <w:spacing w:after="0" w:line="321" w:lineRule="exac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tc>
      </w:tr>
    </w:tbl>
    <w:p w:rsidR="001D4C73" w:rsidRPr="001D4C73" w:rsidRDefault="001D4C73" w:rsidP="001D4C73">
      <w:pPr>
        <w:spacing w:after="0" w:line="216" w:lineRule="auto"/>
        <w:rPr>
          <w:rFonts w:ascii="Times New Roman" w:eastAsia="Times New Roman" w:hAnsi="Times New Roman"/>
          <w:b/>
          <w:sz w:val="24"/>
          <w:szCs w:val="24"/>
          <w:lang w:eastAsia="ru-RU"/>
        </w:rPr>
        <w:sectPr w:rsidR="001D4C73" w:rsidRPr="001D4C73" w:rsidSect="008F34B5">
          <w:pgSz w:w="11906" w:h="16838"/>
          <w:pgMar w:top="510" w:right="851" w:bottom="737" w:left="1701" w:header="709" w:footer="709" w:gutter="0"/>
          <w:cols w:space="720"/>
        </w:sectPr>
      </w:pP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lastRenderedPageBreak/>
        <w:t xml:space="preserve">Приложение №2 к постановлению </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администрации Тейковского</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муниципального района</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от 26.01.2018 № 67</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4. Ресурсное обеспечение муниципальной программы Тейковского муниципального района</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Таблица 4. Ресурсное обеспечение реализации Программы</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(тыс.руб.)</w:t>
      </w:r>
    </w:p>
    <w:tbl>
      <w:tblPr>
        <w:tblW w:w="1054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2"/>
        <w:gridCol w:w="1980"/>
        <w:gridCol w:w="1368"/>
        <w:gridCol w:w="929"/>
        <w:gridCol w:w="1356"/>
        <w:gridCol w:w="1127"/>
        <w:gridCol w:w="1118"/>
        <w:gridCol w:w="1047"/>
        <w:gridCol w:w="1047"/>
      </w:tblGrid>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 п/п</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Наименование подпрограммы/Источник ресурсного обеспечения</w:t>
            </w:r>
          </w:p>
        </w:tc>
        <w:tc>
          <w:tcPr>
            <w:tcW w:w="1368"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2014г.</w:t>
            </w:r>
          </w:p>
        </w:tc>
        <w:tc>
          <w:tcPr>
            <w:tcW w:w="929"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2015г.</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2016г.</w:t>
            </w:r>
          </w:p>
        </w:tc>
        <w:tc>
          <w:tcPr>
            <w:tcW w:w="1127"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2017г.</w:t>
            </w:r>
          </w:p>
        </w:tc>
        <w:tc>
          <w:tcPr>
            <w:tcW w:w="1118"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2018г.</w:t>
            </w:r>
          </w:p>
        </w:tc>
        <w:tc>
          <w:tcPr>
            <w:tcW w:w="1047"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2019г.</w:t>
            </w:r>
          </w:p>
        </w:tc>
        <w:tc>
          <w:tcPr>
            <w:tcW w:w="1047" w:type="dxa"/>
            <w:tcBorders>
              <w:top w:val="single" w:sz="4" w:space="0" w:color="auto"/>
              <w:left w:val="single" w:sz="4" w:space="0" w:color="auto"/>
              <w:bottom w:val="single" w:sz="4" w:space="0" w:color="auto"/>
              <w:right w:val="single" w:sz="4" w:space="0" w:color="auto"/>
            </w:tcBorders>
            <w:vAlign w:val="center"/>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2020г.</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Программа, всего</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ind w:right="-98"/>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188406,808</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7867,5</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1859,22298</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16289,30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10833,27</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8753,50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8071,60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150839,845</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7867,5</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1859,22298</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16289,30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10833,27</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8753,50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8071,60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1843,7</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2662,9</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474,71432</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483,20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543,90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141306,55</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3689,1</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471,95436</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274,80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237,40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1335,0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29,8</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15531,30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10051,97</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8753,50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8071,60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бюджеты поселений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6354,595</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1485,7</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912,5543</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бюджеты государственных внебюджетных фондов</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35416,693</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2552" w:type="dxa"/>
            <w:gridSpan w:val="2"/>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общий объем внебюджетного финансирования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2150,0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«Обеспечение жильем молодых семей в Тейковском муниципальном районе»</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3620,8</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7296,3</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1859,22298</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1004,90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1353,30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107,40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3620,8</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7296,3</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1859,22298</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1004,90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1353,30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107,40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1843,7</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2662,9</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474,71432</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483,20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543,90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1 382,1</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3233,7</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471,95436</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82,50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237,40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439,20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572,00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107,40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xml:space="preserve">-бюджет поселений Тейковского </w:t>
            </w:r>
            <w:r w:rsidRPr="00CB7AC4">
              <w:rPr>
                <w:rFonts w:ascii="Times New Roman" w:eastAsia="Times New Roman" w:hAnsi="Times New Roman"/>
                <w:szCs w:val="24"/>
                <w:lang w:eastAsia="ru-RU"/>
              </w:rPr>
              <w:lastRenderedPageBreak/>
              <w:t xml:space="preserve">муниципального района </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lastRenderedPageBreak/>
              <w:t>395,0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1399,7</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912,5543</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«Переселение граждан из аварийного жилищного фонда на территории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39885,045</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39885,045</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34 227,45</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бюджеты поселений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5 657,595</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бюджеты государственных внебюджетных фондов</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35 416,963</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общий объем внебюджетного финансирования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12 625,0</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800,00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12 625,0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12 500,0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125,0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бюджеты поселений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общий объем внебюджетного финансирования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«Развитие газификации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94 709,</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29,80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5,10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508,37</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574,50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94 709,00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29,80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5,10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508,37</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574,50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93 197,00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1 210,00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29,8</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5,10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508,37</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574,50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поселений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302,00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общий объем внебюджетного финансирования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2 150,00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541,4</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541,4</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455,4</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поселений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86,0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6.</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1034,10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val="en-US" w:eastAsia="ru-RU"/>
              </w:rPr>
            </w:pPr>
            <w:r w:rsidRPr="00CB7AC4">
              <w:rPr>
                <w:rFonts w:ascii="Times New Roman" w:eastAsia="Times New Roman" w:hAnsi="Times New Roman"/>
                <w:szCs w:val="24"/>
                <w:lang w:val="en-US" w:eastAsia="ru-RU"/>
              </w:rPr>
              <w:t>0</w:t>
            </w:r>
            <w:r w:rsidRPr="00CB7AC4">
              <w:rPr>
                <w:rFonts w:ascii="Times New Roman" w:eastAsia="Times New Roman" w:hAnsi="Times New Roman"/>
                <w:szCs w:val="24"/>
                <w:lang w:eastAsia="ru-RU"/>
              </w:rPr>
              <w:t>,</w:t>
            </w:r>
            <w:r w:rsidRPr="00CB7AC4">
              <w:rPr>
                <w:rFonts w:ascii="Times New Roman" w:eastAsia="Times New Roman" w:hAnsi="Times New Roman"/>
                <w:szCs w:val="24"/>
                <w:lang w:val="en-US" w:eastAsia="ru-RU"/>
              </w:rPr>
              <w:t>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val="en-US" w:eastAsia="ru-RU"/>
              </w:rPr>
              <w:t>0</w:t>
            </w:r>
            <w:r w:rsidRPr="00CB7AC4">
              <w:rPr>
                <w:rFonts w:ascii="Times New Roman" w:eastAsia="Times New Roman" w:hAnsi="Times New Roman"/>
                <w:szCs w:val="24"/>
                <w:lang w:eastAsia="ru-RU"/>
              </w:rPr>
              <w:t>,00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1034,10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1034,10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1023,10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xml:space="preserve">-бюджет поселений Тейковского муниципального района </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7.</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«Обеспечение водоснабжением жителей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887,90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xml:space="preserve">-бюджет поселений Тейковского муниципального района </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8.</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«Обеспечение населения Тейковского муниципального района теплоснабжением»</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12865,00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12865,00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12865,00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5500,00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xml:space="preserve">-бюджет поселений Тейковского муниципального района </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9.</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 xml:space="preserve">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w:t>
            </w:r>
            <w:r w:rsidRPr="00CB7AC4">
              <w:rPr>
                <w:rFonts w:ascii="Times New Roman" w:eastAsia="Times New Roman" w:hAnsi="Times New Roman"/>
                <w:b/>
                <w:szCs w:val="24"/>
                <w:lang w:eastAsia="ru-RU"/>
              </w:rPr>
              <w:lastRenderedPageBreak/>
              <w:t>отходов на территории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lastRenderedPageBreak/>
              <w:t>0,00</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360,60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xml:space="preserve">-бюджет поселений Тейковского муниципального района </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w:t>
            </w: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Подпрограмма «Содержание территорий сельских кладбищ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118"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w:t>
            </w:r>
          </w:p>
        </w:tc>
        <w:tc>
          <w:tcPr>
            <w:tcW w:w="1047"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xml:space="preserve">-бюджет поселений Тейковского муниципального района </w:t>
            </w:r>
          </w:p>
        </w:tc>
        <w:tc>
          <w:tcPr>
            <w:tcW w:w="136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hideMark/>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11.</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b/>
                <w:szCs w:val="24"/>
                <w:lang w:eastAsia="ru-RU"/>
              </w:rPr>
            </w:pPr>
            <w:r w:rsidRPr="00CB7AC4">
              <w:rPr>
                <w:rFonts w:ascii="Times New Roman" w:eastAsia="Times New Roman" w:hAnsi="Times New Roman"/>
                <w:b/>
                <w:szCs w:val="24"/>
                <w:lang w:eastAsia="ru-RU"/>
              </w:rPr>
              <w:t xml:space="preserve">Подпрограмма «Подготовка проектов внесения изменений в документы территориального планирования, </w:t>
            </w:r>
          </w:p>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b/>
                <w:szCs w:val="24"/>
                <w:lang w:eastAsia="ru-RU"/>
              </w:rPr>
              <w:lastRenderedPageBreak/>
              <w:t>правила землепользования и застройки»</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lastRenderedPageBreak/>
              <w:t>0,00</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292,30</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Бюджетные ассигнования</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292,30</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федеральный бюджет</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Ивановской области</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192,30</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r>
      <w:tr w:rsidR="001D4C73" w:rsidRPr="001D4C73" w:rsidTr="00CB7AC4">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54"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 бюджет Тейковского муниципального района</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0,00</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100,00</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200,00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100,00</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1D4C73" w:rsidRPr="00CB7AC4" w:rsidRDefault="001D4C73" w:rsidP="001D4C73">
            <w:pPr>
              <w:spacing w:after="0" w:line="240" w:lineRule="auto"/>
              <w:jc w:val="center"/>
              <w:rPr>
                <w:rFonts w:ascii="Times New Roman" w:eastAsia="Times New Roman" w:hAnsi="Times New Roman"/>
                <w:szCs w:val="24"/>
                <w:lang w:eastAsia="ru-RU"/>
              </w:rPr>
            </w:pPr>
            <w:r w:rsidRPr="00CB7AC4">
              <w:rPr>
                <w:rFonts w:ascii="Times New Roman" w:eastAsia="Times New Roman" w:hAnsi="Times New Roman"/>
                <w:szCs w:val="24"/>
                <w:lang w:eastAsia="ru-RU"/>
              </w:rPr>
              <w:t>100,0</w:t>
            </w:r>
          </w:p>
        </w:tc>
      </w:tr>
    </w:tbl>
    <w:p w:rsidR="001D4C73" w:rsidRPr="001D4C73" w:rsidRDefault="001D4C73" w:rsidP="001D4C73">
      <w:pPr>
        <w:spacing w:after="0" w:line="240" w:lineRule="auto"/>
        <w:rPr>
          <w:rFonts w:ascii="Times New Roman" w:eastAsia="Times New Roman" w:hAnsi="Times New Roman"/>
          <w:sz w:val="24"/>
          <w:szCs w:val="24"/>
          <w:lang w:eastAsia="ru-RU"/>
        </w:rPr>
        <w:sectPr w:rsidR="001D4C73" w:rsidRPr="001D4C73" w:rsidSect="00CB7AC4">
          <w:pgSz w:w="11906" w:h="16838"/>
          <w:pgMar w:top="1134" w:right="510" w:bottom="1134" w:left="737" w:header="709" w:footer="709" w:gutter="0"/>
          <w:cols w:space="720"/>
          <w:docGrid w:linePitch="299"/>
        </w:sectPr>
      </w:pP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lastRenderedPageBreak/>
        <w:t xml:space="preserve">Приложение №3 к постановлению </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администрации Тейковского</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муниципального района</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от 26.01.2018_№ 67</w:t>
      </w:r>
    </w:p>
    <w:p w:rsidR="001D4C73" w:rsidRPr="001D4C73" w:rsidRDefault="001D4C73" w:rsidP="001D4C73">
      <w:pPr>
        <w:spacing w:after="0" w:line="240" w:lineRule="auto"/>
        <w:jc w:val="right"/>
        <w:rPr>
          <w:rFonts w:ascii="Times New Roman" w:eastAsia="Times New Roman" w:hAnsi="Times New Roman"/>
          <w:sz w:val="24"/>
          <w:szCs w:val="24"/>
          <w:lang w:eastAsia="ru-RU"/>
        </w:rPr>
      </w:pP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Подпрограмма</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«Обеспечение жильем молодых семей</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в Тейковском муниципальном районе»</w:t>
      </w:r>
    </w:p>
    <w:p w:rsidR="001D4C73" w:rsidRPr="001D4C73" w:rsidRDefault="001D4C73" w:rsidP="001D4C73">
      <w:pPr>
        <w:spacing w:after="0" w:line="240" w:lineRule="auto"/>
        <w:rPr>
          <w:rFonts w:ascii="Times New Roman" w:eastAsia="Times New Roman" w:hAnsi="Times New Roman"/>
          <w:b/>
          <w:sz w:val="24"/>
          <w:szCs w:val="24"/>
          <w:lang w:eastAsia="ru-RU"/>
        </w:rPr>
      </w:pP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 xml:space="preserve">1. Паспорт подпрограммы </w:t>
      </w:r>
    </w:p>
    <w:p w:rsidR="001D4C73" w:rsidRPr="001D4C73" w:rsidRDefault="001D4C73" w:rsidP="001D4C73">
      <w:pPr>
        <w:spacing w:after="0" w:line="240" w:lineRule="auto"/>
        <w:jc w:val="center"/>
        <w:rPr>
          <w:rFonts w:ascii="Times New Roman" w:eastAsia="Times New Roman" w:hAnsi="Times New Roman"/>
          <w:sz w:val="24"/>
          <w:szCs w:val="24"/>
          <w:lang w:eastAsia="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1D4C73" w:rsidRPr="001D4C73" w:rsidTr="002D293B">
        <w:trPr>
          <w:cantSplit/>
          <w:trHeight w:val="630"/>
        </w:trPr>
        <w:tc>
          <w:tcPr>
            <w:tcW w:w="3183"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Наименование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Обеспечение жильем молодых семей в Тейковском муниципальном районе</w:t>
            </w:r>
          </w:p>
        </w:tc>
      </w:tr>
      <w:tr w:rsidR="001D4C73" w:rsidRPr="001D4C73" w:rsidTr="002D293B">
        <w:trPr>
          <w:cantSplit/>
          <w:trHeight w:val="240"/>
        </w:trPr>
        <w:tc>
          <w:tcPr>
            <w:tcW w:w="3183"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Срок реализации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2014-2020 годы</w:t>
            </w:r>
          </w:p>
        </w:tc>
      </w:tr>
      <w:tr w:rsidR="001D4C73" w:rsidRPr="001D4C73" w:rsidTr="002D293B">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Исполнители подпрограммы     </w:t>
            </w:r>
          </w:p>
        </w:tc>
        <w:tc>
          <w:tcPr>
            <w:tcW w:w="6177"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администрации поселений Тейковского муниципального района</w:t>
            </w:r>
          </w:p>
        </w:tc>
      </w:tr>
      <w:tr w:rsidR="001D4C73" w:rsidRPr="001D4C73" w:rsidTr="002D293B">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Цель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1D4C73" w:rsidRPr="001D4C73" w:rsidTr="002D293B">
        <w:trPr>
          <w:cantSplit/>
          <w:trHeight w:val="7237"/>
        </w:trPr>
        <w:tc>
          <w:tcPr>
            <w:tcW w:w="3183"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lastRenderedPageBreak/>
              <w:t>Объем ресурсного обеспечения подпрограммы</w:t>
            </w:r>
          </w:p>
          <w:p w:rsidR="001D4C73" w:rsidRPr="001D4C73" w:rsidRDefault="001D4C73" w:rsidP="001D4C73">
            <w:pPr>
              <w:autoSpaceDE w:val="0"/>
              <w:autoSpaceDN w:val="0"/>
              <w:adjustRightInd w:val="0"/>
              <w:spacing w:after="0" w:line="252" w:lineRule="auto"/>
              <w:rPr>
                <w:rFonts w:ascii="Times New Roman" w:eastAsia="Times New Roman" w:hAnsi="Times New Roman"/>
                <w:sz w:val="24"/>
                <w:szCs w:val="24"/>
                <w:lang w:eastAsia="ru-RU"/>
              </w:rPr>
            </w:pPr>
          </w:p>
        </w:tc>
        <w:tc>
          <w:tcPr>
            <w:tcW w:w="6177"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Общий объем бюджетных ассигнований:</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3620,8тыс.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7296,3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1859,22298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1004,9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1353,30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107,40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федеральный бюджет:</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1 843,7тыс.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2662,9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474,71432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483,2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543,90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бюджет Ивановской области:</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1382,1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3233,7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471,95436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82,5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237,40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1D4C73">
              <w:rPr>
                <w:rFonts w:ascii="Times New Roman" w:eastAsia="Times New Roman" w:hAnsi="Times New Roman"/>
                <w:sz w:val="24"/>
                <w:szCs w:val="24"/>
                <w:u w:val="single"/>
                <w:lang w:eastAsia="ru-RU"/>
              </w:rPr>
              <w:t>бюджет Тейковского муниципального района:</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2014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0,00 тыс. руб.</w:t>
            </w:r>
          </w:p>
          <w:p w:rsidR="001D4C73" w:rsidRPr="001D4C73" w:rsidRDefault="001D4C73" w:rsidP="001D4C73">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2016 год – 0,00 тыс. руб.</w:t>
            </w:r>
          </w:p>
        </w:tc>
      </w:tr>
      <w:tr w:rsidR="001D4C73" w:rsidRPr="001D4C73" w:rsidTr="002D293B">
        <w:trPr>
          <w:cantSplit/>
          <w:trHeight w:val="2886"/>
        </w:trPr>
        <w:tc>
          <w:tcPr>
            <w:tcW w:w="3183"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widowControl w:val="0"/>
              <w:autoSpaceDE w:val="0"/>
              <w:autoSpaceDN w:val="0"/>
              <w:adjustRightInd w:val="0"/>
              <w:spacing w:after="0" w:line="252" w:lineRule="auto"/>
              <w:rPr>
                <w:rFonts w:ascii="Times New Roman" w:eastAsia="Times New Roman" w:hAnsi="Times New Roman"/>
                <w:sz w:val="24"/>
                <w:szCs w:val="24"/>
                <w:lang w:eastAsia="ru-RU"/>
              </w:rPr>
            </w:pPr>
          </w:p>
        </w:tc>
        <w:tc>
          <w:tcPr>
            <w:tcW w:w="6177"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439,2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572,00 тыс. руб.</w:t>
            </w:r>
          </w:p>
          <w:p w:rsidR="001D4C73" w:rsidRPr="001D4C73" w:rsidRDefault="001D4C73" w:rsidP="001D4C73">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107,40 тыс. руб.</w:t>
            </w:r>
          </w:p>
          <w:p w:rsidR="001D4C73" w:rsidRPr="001D4C73" w:rsidRDefault="001D4C73" w:rsidP="001D4C73">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2020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u w:val="single"/>
                <w:lang w:eastAsia="ru-RU"/>
              </w:rPr>
              <w:t>бюджет поселений Тейковского муниципального района:</w:t>
            </w:r>
            <w:r w:rsidRPr="001D4C73">
              <w:rPr>
                <w:rFonts w:ascii="Times New Roman" w:eastAsia="Times New Roman" w:hAnsi="Times New Roman"/>
                <w:sz w:val="24"/>
                <w:szCs w:val="24"/>
                <w:lang w:eastAsia="ru-RU"/>
              </w:rPr>
              <w:t xml:space="preserve"> 2014 год – 395,0тыс.руб.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2015 год – 1399,7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1D4C73">
              <w:rPr>
                <w:rFonts w:ascii="Times New Roman" w:eastAsia="Times New Roman" w:hAnsi="Times New Roman"/>
                <w:sz w:val="24"/>
                <w:szCs w:val="24"/>
                <w:lang w:eastAsia="ru-RU"/>
              </w:rPr>
              <w:t>2019 год –  912,5543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2017 год – 0,00 тыс. руб.</w:t>
            </w:r>
          </w:p>
          <w:p w:rsidR="001D4C73" w:rsidRPr="001D4C73" w:rsidRDefault="001D4C73" w:rsidP="001D4C73">
            <w:pPr>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2018 год – 0,00 тыс. руб.</w:t>
            </w:r>
          </w:p>
          <w:p w:rsidR="001D4C73" w:rsidRPr="001D4C73" w:rsidRDefault="001D4C73" w:rsidP="001D4C73">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2019 год –  0,00 тыс. руб.</w:t>
            </w:r>
          </w:p>
          <w:p w:rsidR="001D4C73" w:rsidRPr="001D4C73" w:rsidRDefault="001D4C73" w:rsidP="001D4C73">
            <w:pPr>
              <w:widowControl w:val="0"/>
              <w:autoSpaceDE w:val="0"/>
              <w:autoSpaceDN w:val="0"/>
              <w:adjustRightInd w:val="0"/>
              <w:spacing w:after="0" w:line="252" w:lineRule="auto"/>
              <w:jc w:val="both"/>
              <w:rPr>
                <w:rFonts w:ascii="Times New Roman" w:eastAsia="Times New Roman" w:hAnsi="Times New Roman"/>
                <w:sz w:val="24"/>
                <w:szCs w:val="24"/>
                <w:u w:val="single"/>
                <w:lang w:eastAsia="ru-RU"/>
              </w:rPr>
            </w:pPr>
            <w:r w:rsidRPr="001D4C73">
              <w:rPr>
                <w:rFonts w:ascii="Times New Roman" w:eastAsia="Times New Roman" w:hAnsi="Times New Roman"/>
                <w:sz w:val="24"/>
                <w:szCs w:val="24"/>
                <w:lang w:eastAsia="ru-RU"/>
              </w:rPr>
              <w:t>2020 год -  0,00 тыс. руб.</w:t>
            </w:r>
          </w:p>
        </w:tc>
      </w:tr>
    </w:tbl>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b/>
          <w:sz w:val="24"/>
          <w:szCs w:val="24"/>
          <w:lang w:eastAsia="ru-RU"/>
        </w:rPr>
        <w:br w:type="page"/>
      </w:r>
      <w:r w:rsidRPr="001D4C73">
        <w:rPr>
          <w:rFonts w:ascii="Times New Roman" w:eastAsia="Times New Roman" w:hAnsi="Times New Roman"/>
          <w:sz w:val="24"/>
          <w:szCs w:val="24"/>
          <w:lang w:eastAsia="ru-RU"/>
        </w:rPr>
        <w:lastRenderedPageBreak/>
        <w:t xml:space="preserve"> Приложение №4 к постановлению </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администрации Тейковского</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муниципального района</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от 26.01.2018 № 67</w:t>
      </w:r>
    </w:p>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4. Ресурсное обеспечение подпрограммы</w:t>
      </w:r>
    </w:p>
    <w:p w:rsidR="001D4C73" w:rsidRPr="001D4C73" w:rsidRDefault="001D4C73" w:rsidP="001D4C73">
      <w:pPr>
        <w:spacing w:after="0" w:line="240" w:lineRule="auto"/>
        <w:rPr>
          <w:rFonts w:ascii="Times New Roman" w:eastAsia="Times New Roman" w:hAnsi="Times New Roman"/>
          <w:sz w:val="24"/>
          <w:szCs w:val="24"/>
          <w:lang w:eastAsia="ru-RU"/>
        </w:rPr>
      </w:pPr>
    </w:p>
    <w:p w:rsidR="001D4C73" w:rsidRPr="001D4C73" w:rsidRDefault="001D4C73" w:rsidP="001D4C73">
      <w:pPr>
        <w:spacing w:after="0" w:line="240"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1D4C73" w:rsidRPr="001D4C73" w:rsidRDefault="001D4C73" w:rsidP="001D4C73">
      <w:pPr>
        <w:spacing w:after="0" w:line="240" w:lineRule="auto"/>
        <w:jc w:val="right"/>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xml:space="preserve"> (тыс. руб.)</w:t>
      </w:r>
    </w:p>
    <w:tbl>
      <w:tblPr>
        <w:tblW w:w="108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7"/>
        <w:gridCol w:w="2222"/>
        <w:gridCol w:w="851"/>
        <w:gridCol w:w="992"/>
        <w:gridCol w:w="992"/>
        <w:gridCol w:w="1418"/>
        <w:gridCol w:w="912"/>
        <w:gridCol w:w="1072"/>
        <w:gridCol w:w="975"/>
        <w:gridCol w:w="18"/>
        <w:gridCol w:w="850"/>
      </w:tblGrid>
      <w:tr w:rsidR="001D4C73" w:rsidRPr="001D4C73" w:rsidTr="001515F9">
        <w:tc>
          <w:tcPr>
            <w:tcW w:w="555" w:type="dxa"/>
            <w:gridSpan w:val="2"/>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 п/п</w:t>
            </w:r>
          </w:p>
        </w:tc>
        <w:tc>
          <w:tcPr>
            <w:tcW w:w="222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Наименование мероприятия/Источник ресурсного обеспечения</w:t>
            </w:r>
          </w:p>
        </w:tc>
        <w:tc>
          <w:tcPr>
            <w:tcW w:w="851"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Исполнитель</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2014г.</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2015г.</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2016г.</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2017г.</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2018г.</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2019г.</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jc w:val="center"/>
              <w:rPr>
                <w:rFonts w:ascii="Times New Roman" w:eastAsia="Times New Roman" w:hAnsi="Times New Roman"/>
                <w:b/>
                <w:sz w:val="24"/>
                <w:szCs w:val="24"/>
                <w:lang w:eastAsia="ru-RU"/>
              </w:rPr>
            </w:pPr>
            <w:r w:rsidRPr="001D4C73">
              <w:rPr>
                <w:rFonts w:ascii="Times New Roman" w:eastAsia="Times New Roman" w:hAnsi="Times New Roman"/>
                <w:b/>
                <w:sz w:val="24"/>
                <w:szCs w:val="24"/>
                <w:lang w:eastAsia="ru-RU"/>
              </w:rPr>
              <w:t>2020г.</w:t>
            </w:r>
          </w:p>
        </w:tc>
      </w:tr>
      <w:tr w:rsidR="001D4C73" w:rsidRPr="001D4C73" w:rsidTr="001515F9">
        <w:tc>
          <w:tcPr>
            <w:tcW w:w="3628" w:type="dxa"/>
            <w:gridSpan w:val="4"/>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Подпрограмма «Обеспечение жильем молодых семей в Тейковском муниципальном районе», всего</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1859,22298</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1004,9</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1353,30</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107,40</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3628" w:type="dxa"/>
            <w:gridSpan w:val="4"/>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1859,22298</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1004,9</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1353,30</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107,40</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3628" w:type="dxa"/>
            <w:gridSpan w:val="4"/>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2662,9</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474,71432</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483,2</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543,90</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3628" w:type="dxa"/>
            <w:gridSpan w:val="4"/>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1382,1</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3233,7</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471,95436</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82,5</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237,40</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3628" w:type="dxa"/>
            <w:gridSpan w:val="4"/>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439,2</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572,00</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107,40</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3628" w:type="dxa"/>
            <w:gridSpan w:val="4"/>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бюджеты поселений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1399,7</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912,5543</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975"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868" w:type="dxa"/>
            <w:gridSpan w:val="2"/>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538"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w:t>
            </w:r>
          </w:p>
          <w:p w:rsidR="001D4C73" w:rsidRPr="001D4C73" w:rsidRDefault="001D4C73" w:rsidP="001D4C73">
            <w:pPr>
              <w:spacing w:after="0" w:line="252" w:lineRule="auto"/>
              <w:rPr>
                <w:rFonts w:ascii="Times New Roman" w:eastAsia="Times New Roman" w:hAnsi="Times New Roman"/>
                <w:sz w:val="24"/>
                <w:szCs w:val="24"/>
                <w:lang w:eastAsia="ru-RU"/>
              </w:rPr>
            </w:pPr>
          </w:p>
        </w:tc>
        <w:tc>
          <w:tcPr>
            <w:tcW w:w="10319" w:type="dxa"/>
            <w:gridSpan w:val="11"/>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Предоставление социальных выплат молодым семьям на приобретение (строительство) жилого помещения</w:t>
            </w:r>
          </w:p>
        </w:tc>
      </w:tr>
      <w:tr w:rsidR="001D4C73" w:rsidRPr="001D4C73" w:rsidTr="001515F9">
        <w:tc>
          <w:tcPr>
            <w:tcW w:w="538"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rPr>
                <w:rFonts w:ascii="Times New Roman" w:eastAsia="Times New Roman" w:hAnsi="Times New Roman"/>
                <w:sz w:val="24"/>
                <w:szCs w:val="24"/>
                <w:lang w:eastAsia="ru-RU"/>
              </w:rPr>
            </w:pPr>
          </w:p>
        </w:tc>
        <w:tc>
          <w:tcPr>
            <w:tcW w:w="3090" w:type="dxa"/>
            <w:gridSpan w:val="3"/>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1859,22298</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1004,9</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1353,30</w:t>
            </w:r>
          </w:p>
        </w:tc>
        <w:tc>
          <w:tcPr>
            <w:tcW w:w="993" w:type="dxa"/>
            <w:gridSpan w:val="2"/>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107,40</w:t>
            </w:r>
          </w:p>
        </w:tc>
        <w:tc>
          <w:tcPr>
            <w:tcW w:w="850"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538"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rPr>
                <w:rFonts w:ascii="Times New Roman" w:eastAsia="Times New Roman" w:hAnsi="Times New Roman"/>
                <w:sz w:val="24"/>
                <w:szCs w:val="24"/>
                <w:lang w:eastAsia="ru-RU"/>
              </w:rPr>
            </w:pPr>
          </w:p>
        </w:tc>
        <w:tc>
          <w:tcPr>
            <w:tcW w:w="3090" w:type="dxa"/>
            <w:gridSpan w:val="3"/>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2662,9</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474,71432</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483,2</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543,90</w:t>
            </w:r>
          </w:p>
        </w:tc>
        <w:tc>
          <w:tcPr>
            <w:tcW w:w="993" w:type="dxa"/>
            <w:gridSpan w:val="2"/>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538"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rPr>
                <w:rFonts w:ascii="Times New Roman" w:eastAsia="Times New Roman" w:hAnsi="Times New Roman"/>
                <w:sz w:val="24"/>
                <w:szCs w:val="24"/>
                <w:lang w:eastAsia="ru-RU"/>
              </w:rPr>
            </w:pPr>
          </w:p>
        </w:tc>
        <w:tc>
          <w:tcPr>
            <w:tcW w:w="3090" w:type="dxa"/>
            <w:gridSpan w:val="3"/>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1382,1</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3233,7</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471,95436</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82,5</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237,40</w:t>
            </w:r>
          </w:p>
        </w:tc>
        <w:tc>
          <w:tcPr>
            <w:tcW w:w="993" w:type="dxa"/>
            <w:gridSpan w:val="2"/>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40"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538"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rPr>
                <w:rFonts w:ascii="Times New Roman" w:eastAsia="Times New Roman" w:hAnsi="Times New Roman"/>
                <w:sz w:val="24"/>
                <w:szCs w:val="24"/>
                <w:lang w:eastAsia="ru-RU"/>
              </w:rPr>
            </w:pPr>
          </w:p>
        </w:tc>
        <w:tc>
          <w:tcPr>
            <w:tcW w:w="3090" w:type="dxa"/>
            <w:gridSpan w:val="3"/>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439,2</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572,00</w:t>
            </w:r>
          </w:p>
        </w:tc>
        <w:tc>
          <w:tcPr>
            <w:tcW w:w="993" w:type="dxa"/>
            <w:gridSpan w:val="2"/>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107,40</w:t>
            </w:r>
          </w:p>
        </w:tc>
        <w:tc>
          <w:tcPr>
            <w:tcW w:w="850"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r w:rsidR="001D4C73" w:rsidRPr="001D4C73" w:rsidTr="001515F9">
        <w:tc>
          <w:tcPr>
            <w:tcW w:w="538"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2" w:lineRule="auto"/>
              <w:rPr>
                <w:rFonts w:ascii="Times New Roman" w:eastAsia="Times New Roman" w:hAnsi="Times New Roman"/>
                <w:sz w:val="24"/>
                <w:szCs w:val="24"/>
                <w:lang w:eastAsia="ru-RU"/>
              </w:rPr>
            </w:pPr>
          </w:p>
        </w:tc>
        <w:tc>
          <w:tcPr>
            <w:tcW w:w="3090" w:type="dxa"/>
            <w:gridSpan w:val="3"/>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 бюджеты поселений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2"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1399,7</w:t>
            </w:r>
          </w:p>
        </w:tc>
        <w:tc>
          <w:tcPr>
            <w:tcW w:w="1418"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912,5543</w:t>
            </w:r>
          </w:p>
        </w:tc>
        <w:tc>
          <w:tcPr>
            <w:tcW w:w="91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1072" w:type="dxa"/>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993" w:type="dxa"/>
            <w:gridSpan w:val="2"/>
            <w:tcBorders>
              <w:top w:val="single" w:sz="4" w:space="0" w:color="auto"/>
              <w:left w:val="single" w:sz="4" w:space="0" w:color="auto"/>
              <w:bottom w:val="single" w:sz="4" w:space="0" w:color="auto"/>
              <w:right w:val="single" w:sz="4" w:space="0" w:color="auto"/>
            </w:tcBorders>
            <w:hideMark/>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tcPr>
          <w:p w:rsidR="001D4C73" w:rsidRPr="001D4C73" w:rsidRDefault="001D4C73" w:rsidP="001D4C73">
            <w:pPr>
              <w:spacing w:after="0" w:line="254" w:lineRule="auto"/>
              <w:jc w:val="center"/>
              <w:rPr>
                <w:rFonts w:ascii="Times New Roman" w:eastAsia="Times New Roman" w:hAnsi="Times New Roman"/>
                <w:sz w:val="24"/>
                <w:szCs w:val="24"/>
                <w:lang w:eastAsia="ru-RU"/>
              </w:rPr>
            </w:pPr>
            <w:r w:rsidRPr="001D4C73">
              <w:rPr>
                <w:rFonts w:ascii="Times New Roman" w:eastAsia="Times New Roman" w:hAnsi="Times New Roman"/>
                <w:sz w:val="24"/>
                <w:szCs w:val="24"/>
                <w:lang w:eastAsia="ru-RU"/>
              </w:rPr>
              <w:t>0,00</w:t>
            </w:r>
          </w:p>
        </w:tc>
      </w:tr>
    </w:tbl>
    <w:p w:rsidR="001D4C73" w:rsidRPr="001D4C73" w:rsidRDefault="001D4C73" w:rsidP="001D4C73">
      <w:pPr>
        <w:spacing w:after="0" w:line="240" w:lineRule="auto"/>
        <w:jc w:val="center"/>
        <w:rPr>
          <w:rFonts w:ascii="Times New Roman" w:eastAsia="Times New Roman" w:hAnsi="Times New Roman"/>
          <w:b/>
          <w:sz w:val="24"/>
          <w:szCs w:val="24"/>
          <w:lang w:eastAsia="ru-RU"/>
        </w:rPr>
      </w:pPr>
    </w:p>
    <w:p w:rsidR="001D4C73" w:rsidRPr="001D4C73" w:rsidRDefault="001D4C73" w:rsidP="001D4C73">
      <w:pPr>
        <w:spacing w:after="0" w:line="240" w:lineRule="auto"/>
        <w:rPr>
          <w:rFonts w:ascii="Times New Roman" w:eastAsia="Times New Roman" w:hAnsi="Times New Roman"/>
          <w:sz w:val="24"/>
          <w:szCs w:val="24"/>
          <w:lang w:eastAsia="ru-RU"/>
        </w:rPr>
      </w:pPr>
    </w:p>
    <w:p w:rsidR="001D4C73" w:rsidRDefault="001D4C73"/>
    <w:p w:rsidR="001D4C73" w:rsidRDefault="001D4C73"/>
    <w:sectPr w:rsidR="001D4C73" w:rsidSect="00B54DD2">
      <w:footerReference w:type="default" r:id="rId35"/>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34C" w:rsidRDefault="0005134C" w:rsidP="00B54DD2">
      <w:pPr>
        <w:spacing w:after="0" w:line="240" w:lineRule="auto"/>
      </w:pPr>
      <w:r>
        <w:separator/>
      </w:r>
    </w:p>
  </w:endnote>
  <w:endnote w:type="continuationSeparator" w:id="0">
    <w:p w:rsidR="0005134C" w:rsidRDefault="0005134C" w:rsidP="00B5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519895"/>
      <w:docPartObj>
        <w:docPartGallery w:val="Page Numbers (Bottom of Page)"/>
        <w:docPartUnique/>
      </w:docPartObj>
    </w:sdtPr>
    <w:sdtEndPr/>
    <w:sdtContent>
      <w:p w:rsidR="002D293B" w:rsidRDefault="002D293B">
        <w:pPr>
          <w:pStyle w:val="a5"/>
          <w:jc w:val="center"/>
        </w:pPr>
        <w:r>
          <w:fldChar w:fldCharType="begin"/>
        </w:r>
        <w:r>
          <w:instrText>PAGE   \* MERGEFORMAT</w:instrText>
        </w:r>
        <w:r>
          <w:fldChar w:fldCharType="separate"/>
        </w:r>
        <w:r w:rsidR="00733A5E">
          <w:rPr>
            <w:noProof/>
          </w:rPr>
          <w:t>3</w:t>
        </w:r>
        <w:r>
          <w:fldChar w:fldCharType="end"/>
        </w:r>
      </w:p>
    </w:sdtContent>
  </w:sdt>
  <w:p w:rsidR="002D293B" w:rsidRDefault="002D293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93163"/>
      <w:docPartObj>
        <w:docPartGallery w:val="Page Numbers (Bottom of Page)"/>
        <w:docPartUnique/>
      </w:docPartObj>
    </w:sdtPr>
    <w:sdtEndPr/>
    <w:sdtContent>
      <w:p w:rsidR="002D293B" w:rsidRDefault="002D293B">
        <w:pPr>
          <w:pStyle w:val="a5"/>
          <w:jc w:val="center"/>
        </w:pPr>
        <w:r>
          <w:fldChar w:fldCharType="begin"/>
        </w:r>
        <w:r>
          <w:instrText>PAGE   \* MERGEFORMAT</w:instrText>
        </w:r>
        <w:r>
          <w:fldChar w:fldCharType="separate"/>
        </w:r>
        <w:r w:rsidR="00733A5E">
          <w:rPr>
            <w:noProof/>
          </w:rPr>
          <w:t>96</w:t>
        </w:r>
        <w:r>
          <w:fldChar w:fldCharType="end"/>
        </w:r>
      </w:p>
    </w:sdtContent>
  </w:sdt>
  <w:p w:rsidR="002D293B" w:rsidRDefault="002D29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34C" w:rsidRDefault="0005134C" w:rsidP="00B54DD2">
      <w:pPr>
        <w:spacing w:after="0" w:line="240" w:lineRule="auto"/>
      </w:pPr>
      <w:r>
        <w:separator/>
      </w:r>
    </w:p>
  </w:footnote>
  <w:footnote w:type="continuationSeparator" w:id="0">
    <w:p w:rsidR="0005134C" w:rsidRDefault="0005134C" w:rsidP="00B54D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0" w15:restartNumberingAfterBreak="0">
    <w:nsid w:val="13833AA0"/>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21D944B0"/>
    <w:multiLevelType w:val="multilevel"/>
    <w:tmpl w:val="79FE6F42"/>
    <w:lvl w:ilvl="0">
      <w:start w:val="1"/>
      <w:numFmt w:val="decimal"/>
      <w:lvlText w:val="%1."/>
      <w:lvlJc w:val="left"/>
      <w:pPr>
        <w:ind w:left="1338" w:hanging="63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 w15:restartNumberingAfterBreak="0">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6F3747"/>
    <w:multiLevelType w:val="hybridMultilevel"/>
    <w:tmpl w:val="A3FC8B94"/>
    <w:lvl w:ilvl="0" w:tplc="09BAA9CC">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8" w15:restartNumberingAfterBreak="0">
    <w:nsid w:val="38B35C40"/>
    <w:multiLevelType w:val="hybridMultilevel"/>
    <w:tmpl w:val="B4628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A26AF3"/>
    <w:multiLevelType w:val="hybridMultilevel"/>
    <w:tmpl w:val="AB00A892"/>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3A470F"/>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C01D7F"/>
    <w:multiLevelType w:val="hybridMultilevel"/>
    <w:tmpl w:val="E082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24" w15:restartNumberingAfterBreak="0">
    <w:nsid w:val="5B493AEF"/>
    <w:multiLevelType w:val="hybridMultilevel"/>
    <w:tmpl w:val="2CECB6FE"/>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5635B4"/>
    <w:multiLevelType w:val="hybridMultilevel"/>
    <w:tmpl w:val="E010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E70D75"/>
    <w:multiLevelType w:val="hybridMultilevel"/>
    <w:tmpl w:val="BF9C6832"/>
    <w:lvl w:ilvl="0" w:tplc="956249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B1D1851"/>
    <w:multiLevelType w:val="hybridMultilevel"/>
    <w:tmpl w:val="1AD47D7E"/>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0F7928"/>
    <w:multiLevelType w:val="hybridMultilevel"/>
    <w:tmpl w:val="0AD03CBE"/>
    <w:lvl w:ilvl="0" w:tplc="74BA8B3C">
      <w:start w:val="1"/>
      <w:numFmt w:val="decimal"/>
      <w:lvlText w:val="%1."/>
      <w:lvlJc w:val="left"/>
      <w:pPr>
        <w:ind w:left="1895" w:hanging="1185"/>
      </w:pPr>
      <w:rPr>
        <w:rFonts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27"/>
  </w:num>
  <w:num w:numId="4">
    <w:abstractNumId w:val="5"/>
  </w:num>
  <w:num w:numId="5">
    <w:abstractNumId w:val="6"/>
  </w:num>
  <w:num w:numId="6">
    <w:abstractNumId w:val="19"/>
  </w:num>
  <w:num w:numId="7">
    <w:abstractNumId w:val="32"/>
  </w:num>
  <w:num w:numId="8">
    <w:abstractNumId w:val="28"/>
  </w:num>
  <w:num w:numId="9">
    <w:abstractNumId w:val="24"/>
  </w:num>
  <w:num w:numId="10">
    <w:abstractNumId w:val="14"/>
  </w:num>
  <w:num w:numId="11">
    <w:abstractNumId w:val="22"/>
  </w:num>
  <w:num w:numId="12">
    <w:abstractNumId w:val="29"/>
  </w:num>
  <w:num w:numId="13">
    <w:abstractNumId w:val="21"/>
  </w:num>
  <w:num w:numId="14">
    <w:abstractNumId w:val="10"/>
  </w:num>
  <w:num w:numId="15">
    <w:abstractNumId w:val="26"/>
  </w:num>
  <w:num w:numId="16">
    <w:abstractNumId w:val="16"/>
  </w:num>
  <w:num w:numId="17">
    <w:abstractNumId w:val="1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0"/>
  </w:num>
  <w:num w:numId="21">
    <w:abstractNumId w:val="25"/>
  </w:num>
  <w:num w:numId="22">
    <w:abstractNumId w:val="7"/>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0"/>
    <w:lvlOverride w:ilvl="0"/>
    <w:lvlOverride w:ilvl="1">
      <w:startOverride w:val="1"/>
    </w:lvlOverride>
    <w:lvlOverride w:ilvl="2"/>
    <w:lvlOverride w:ilvl="3"/>
    <w:lvlOverride w:ilvl="4"/>
    <w:lvlOverride w:ilvl="5"/>
    <w:lvlOverride w:ilvl="6"/>
    <w:lvlOverride w:ilvl="7"/>
    <w:lvlOverride w:ilvl="8"/>
  </w:num>
  <w:num w:numId="27">
    <w:abstractNumId w:val="2"/>
  </w:num>
  <w:num w:numId="28">
    <w:abstractNumId w:val="3"/>
  </w:num>
  <w:num w:numId="29">
    <w:abstractNumId w:val="1"/>
  </w:num>
  <w:num w:numId="30">
    <w:abstractNumId w:val="3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lvlOverride w:ilvl="1">
      <w:startOverride w:val="2"/>
    </w:lvlOverride>
    <w:lvlOverride w:ilvl="2"/>
    <w:lvlOverride w:ilvl="3"/>
    <w:lvlOverride w:ilvl="4"/>
    <w:lvlOverride w:ilvl="5"/>
    <w:lvlOverride w:ilvl="6"/>
    <w:lvlOverride w:ilvl="7"/>
    <w:lvlOverride w:ilvl="8"/>
  </w:num>
  <w:num w:numId="40">
    <w:abstractNumId w:val="11"/>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D5A"/>
    <w:rsid w:val="0005134C"/>
    <w:rsid w:val="000A1686"/>
    <w:rsid w:val="000F76C1"/>
    <w:rsid w:val="00134F73"/>
    <w:rsid w:val="001515F9"/>
    <w:rsid w:val="001D4C73"/>
    <w:rsid w:val="002B5468"/>
    <w:rsid w:val="002D293B"/>
    <w:rsid w:val="00327D5A"/>
    <w:rsid w:val="004B6969"/>
    <w:rsid w:val="004C504D"/>
    <w:rsid w:val="004D3B99"/>
    <w:rsid w:val="006D7915"/>
    <w:rsid w:val="006F4C0B"/>
    <w:rsid w:val="00733A5E"/>
    <w:rsid w:val="007E5EEE"/>
    <w:rsid w:val="008F34B5"/>
    <w:rsid w:val="00B10D4D"/>
    <w:rsid w:val="00B54DD2"/>
    <w:rsid w:val="00BA500E"/>
    <w:rsid w:val="00C75A1D"/>
    <w:rsid w:val="00CB41C1"/>
    <w:rsid w:val="00CB7AC4"/>
    <w:rsid w:val="00D74D61"/>
    <w:rsid w:val="00DB5440"/>
    <w:rsid w:val="00DE7FFE"/>
    <w:rsid w:val="00E42470"/>
    <w:rsid w:val="00F03BDD"/>
    <w:rsid w:val="00FB5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3386C8-42DC-4898-A178-63AEEDD8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D2"/>
    <w:pPr>
      <w:spacing w:line="256" w:lineRule="auto"/>
    </w:pPr>
    <w:rPr>
      <w:rFonts w:ascii="Calibri" w:eastAsia="Calibri" w:hAnsi="Calibri" w:cs="Times New Roman"/>
    </w:rPr>
  </w:style>
  <w:style w:type="paragraph" w:styleId="1">
    <w:name w:val="heading 1"/>
    <w:basedOn w:val="a"/>
    <w:next w:val="a"/>
    <w:link w:val="10"/>
    <w:uiPriority w:val="9"/>
    <w:qFormat/>
    <w:rsid w:val="004D3B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D3B99"/>
    <w:pPr>
      <w:keepNext/>
      <w:spacing w:before="240" w:after="60" w:line="240" w:lineRule="auto"/>
      <w:outlineLvl w:val="2"/>
    </w:pPr>
    <w:rPr>
      <w:rFonts w:ascii="Cambria" w:eastAsia="Times New Roman" w:hAnsi="Cambria"/>
      <w:b/>
      <w:bCs/>
      <w:sz w:val="26"/>
      <w:szCs w:val="26"/>
      <w:lang w:eastAsia="ru-RU"/>
    </w:rPr>
  </w:style>
  <w:style w:type="paragraph" w:styleId="4">
    <w:name w:val="heading 4"/>
    <w:basedOn w:val="a"/>
    <w:next w:val="Pro-Gramma"/>
    <w:link w:val="40"/>
    <w:uiPriority w:val="9"/>
    <w:qFormat/>
    <w:rsid w:val="004D3B99"/>
    <w:pPr>
      <w:keepNext/>
      <w:spacing w:before="480" w:after="240" w:line="240" w:lineRule="auto"/>
      <w:outlineLvl w:val="3"/>
    </w:pPr>
    <w:rPr>
      <w:rFonts w:ascii="Verdana" w:eastAsia="Times New Roman" w:hAnsi="Verdana"/>
      <w:b/>
      <w:bCs/>
      <w:sz w:val="20"/>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4D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4DD2"/>
  </w:style>
  <w:style w:type="paragraph" w:styleId="a5">
    <w:name w:val="footer"/>
    <w:basedOn w:val="a"/>
    <w:link w:val="a6"/>
    <w:uiPriority w:val="99"/>
    <w:unhideWhenUsed/>
    <w:rsid w:val="00B54D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4DD2"/>
  </w:style>
  <w:style w:type="character" w:customStyle="1" w:styleId="30">
    <w:name w:val="Заголовок 3 Знак"/>
    <w:basedOn w:val="a0"/>
    <w:link w:val="3"/>
    <w:uiPriority w:val="9"/>
    <w:semiHidden/>
    <w:rsid w:val="004D3B99"/>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4D3B99"/>
    <w:rPr>
      <w:rFonts w:ascii="Verdana" w:eastAsia="Times New Roman" w:hAnsi="Verdana" w:cs="Times New Roman"/>
      <w:b/>
      <w:bCs/>
      <w:sz w:val="20"/>
      <w:szCs w:val="28"/>
      <w:lang w:val="x-none" w:eastAsia="x-none"/>
    </w:rPr>
  </w:style>
  <w:style w:type="numbering" w:customStyle="1" w:styleId="11">
    <w:name w:val="Нет списка1"/>
    <w:next w:val="a2"/>
    <w:uiPriority w:val="99"/>
    <w:semiHidden/>
    <w:unhideWhenUsed/>
    <w:rsid w:val="004D3B99"/>
  </w:style>
  <w:style w:type="paragraph" w:customStyle="1" w:styleId="a7">
    <w:name w:val="Нормальный (таблица)"/>
    <w:basedOn w:val="a"/>
    <w:next w:val="a"/>
    <w:rsid w:val="004D3B9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table" w:styleId="a8">
    <w:name w:val="Table Grid"/>
    <w:basedOn w:val="a1"/>
    <w:uiPriority w:val="59"/>
    <w:rsid w:val="004D3B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D3B99"/>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4D3B99"/>
    <w:rPr>
      <w:rFonts w:ascii="Tahoma" w:eastAsia="Times New Roman" w:hAnsi="Tahoma" w:cs="Tahoma"/>
      <w:sz w:val="16"/>
      <w:szCs w:val="16"/>
      <w:lang w:eastAsia="ru-RU"/>
    </w:rPr>
  </w:style>
  <w:style w:type="paragraph" w:styleId="ab">
    <w:name w:val="List Paragraph"/>
    <w:basedOn w:val="a"/>
    <w:uiPriority w:val="99"/>
    <w:qFormat/>
    <w:rsid w:val="004D3B99"/>
    <w:pPr>
      <w:spacing w:after="0" w:line="240" w:lineRule="auto"/>
      <w:ind w:left="720"/>
      <w:contextualSpacing/>
    </w:pPr>
    <w:rPr>
      <w:rFonts w:ascii="Times New Roman" w:eastAsia="Times New Roman" w:hAnsi="Times New Roman"/>
      <w:sz w:val="24"/>
      <w:szCs w:val="24"/>
      <w:lang w:eastAsia="ru-RU"/>
    </w:rPr>
  </w:style>
  <w:style w:type="paragraph" w:customStyle="1" w:styleId="Pro-Tab">
    <w:name w:val="Pro-Tab"/>
    <w:basedOn w:val="a"/>
    <w:rsid w:val="004D3B99"/>
    <w:pPr>
      <w:spacing w:before="40" w:after="40" w:line="240" w:lineRule="auto"/>
    </w:pPr>
    <w:rPr>
      <w:rFonts w:ascii="Tahoma" w:eastAsia="Times New Roman" w:hAnsi="Tahoma"/>
      <w:sz w:val="16"/>
      <w:szCs w:val="20"/>
      <w:lang w:val="x-none" w:eastAsia="x-none"/>
    </w:rPr>
  </w:style>
  <w:style w:type="paragraph" w:customStyle="1" w:styleId="Pro-Gramma">
    <w:name w:val="Pro-Gramma"/>
    <w:basedOn w:val="a"/>
    <w:link w:val="Pro-Gramma0"/>
    <w:rsid w:val="004D3B99"/>
    <w:pPr>
      <w:spacing w:before="120" w:after="0" w:line="288" w:lineRule="auto"/>
      <w:ind w:left="1134"/>
      <w:jc w:val="both"/>
    </w:pPr>
    <w:rPr>
      <w:rFonts w:ascii="Georgia" w:eastAsia="Times New Roman" w:hAnsi="Georgia"/>
      <w:sz w:val="20"/>
      <w:szCs w:val="24"/>
      <w:lang w:val="x-none" w:eastAsia="x-none"/>
    </w:rPr>
  </w:style>
  <w:style w:type="paragraph" w:customStyle="1" w:styleId="Pro-List1">
    <w:name w:val="Pro-List #1"/>
    <w:basedOn w:val="Pro-Gramma"/>
    <w:rsid w:val="004D3B99"/>
    <w:pPr>
      <w:tabs>
        <w:tab w:val="left" w:pos="1134"/>
      </w:tabs>
      <w:spacing w:before="180"/>
      <w:ind w:hanging="567"/>
    </w:pPr>
  </w:style>
  <w:style w:type="character" w:customStyle="1" w:styleId="Pro-Gramma0">
    <w:name w:val="Pro-Gramma Знак"/>
    <w:link w:val="Pro-Gramma"/>
    <w:rsid w:val="004D3B99"/>
    <w:rPr>
      <w:rFonts w:ascii="Georgia" w:eastAsia="Times New Roman" w:hAnsi="Georgia" w:cs="Times New Roman"/>
      <w:sz w:val="20"/>
      <w:szCs w:val="24"/>
      <w:lang w:val="x-none" w:eastAsia="x-none"/>
    </w:rPr>
  </w:style>
  <w:style w:type="paragraph" w:customStyle="1" w:styleId="Pro-TabName">
    <w:name w:val="Pro-Tab Name"/>
    <w:basedOn w:val="a"/>
    <w:rsid w:val="004D3B99"/>
    <w:pPr>
      <w:keepNext/>
      <w:spacing w:before="240" w:after="120" w:line="240" w:lineRule="auto"/>
    </w:pPr>
    <w:rPr>
      <w:rFonts w:ascii="Tahoma" w:eastAsia="Times New Roman" w:hAnsi="Tahoma"/>
      <w:b/>
      <w:bCs/>
      <w:color w:val="C41C16"/>
      <w:sz w:val="16"/>
      <w:szCs w:val="20"/>
      <w:lang w:val="x-none" w:eastAsia="x-none"/>
    </w:rPr>
  </w:style>
  <w:style w:type="character" w:customStyle="1" w:styleId="10">
    <w:name w:val="Заголовок 1 Знак"/>
    <w:basedOn w:val="a0"/>
    <w:link w:val="1"/>
    <w:uiPriority w:val="9"/>
    <w:rsid w:val="004D3B99"/>
    <w:rPr>
      <w:rFonts w:asciiTheme="majorHAnsi" w:eastAsiaTheme="majorEastAsia" w:hAnsiTheme="majorHAnsi" w:cstheme="majorBidi"/>
      <w:color w:val="2E74B5" w:themeColor="accent1" w:themeShade="BF"/>
      <w:sz w:val="32"/>
      <w:szCs w:val="32"/>
    </w:rPr>
  </w:style>
  <w:style w:type="numbering" w:customStyle="1" w:styleId="2">
    <w:name w:val="Нет списка2"/>
    <w:next w:val="a2"/>
    <w:uiPriority w:val="99"/>
    <w:semiHidden/>
    <w:unhideWhenUsed/>
    <w:rsid w:val="001D4C73"/>
  </w:style>
  <w:style w:type="paragraph" w:styleId="ac">
    <w:name w:val="Body Text"/>
    <w:basedOn w:val="a"/>
    <w:link w:val="ad"/>
    <w:uiPriority w:val="99"/>
    <w:semiHidden/>
    <w:unhideWhenUsed/>
    <w:rsid w:val="001D4C73"/>
    <w:pPr>
      <w:spacing w:after="0" w:line="240" w:lineRule="auto"/>
      <w:jc w:val="center"/>
    </w:pPr>
    <w:rPr>
      <w:rFonts w:ascii="Times New Roman" w:eastAsia="Times New Roman" w:hAnsi="Times New Roman"/>
      <w:b/>
      <w:sz w:val="24"/>
      <w:szCs w:val="20"/>
      <w:lang w:eastAsia="ru-RU"/>
    </w:rPr>
  </w:style>
  <w:style w:type="character" w:customStyle="1" w:styleId="ad">
    <w:name w:val="Основной текст Знак"/>
    <w:basedOn w:val="a0"/>
    <w:link w:val="ac"/>
    <w:uiPriority w:val="99"/>
    <w:semiHidden/>
    <w:rsid w:val="001D4C73"/>
    <w:rPr>
      <w:rFonts w:ascii="Times New Roman" w:eastAsia="Times New Roman" w:hAnsi="Times New Roman" w:cs="Times New Roman"/>
      <w:b/>
      <w:sz w:val="24"/>
      <w:szCs w:val="20"/>
      <w:lang w:eastAsia="ru-RU"/>
    </w:rPr>
  </w:style>
  <w:style w:type="paragraph" w:styleId="ae">
    <w:name w:val="No Spacing"/>
    <w:uiPriority w:val="99"/>
    <w:qFormat/>
    <w:rsid w:val="001D4C73"/>
    <w:pPr>
      <w:spacing w:after="0" w:line="240" w:lineRule="auto"/>
    </w:pPr>
    <w:rPr>
      <w:rFonts w:ascii="Calibri" w:eastAsia="Times New Roman" w:hAnsi="Calibri" w:cs="Times New Roman"/>
      <w:lang w:eastAsia="ru-RU"/>
    </w:rPr>
  </w:style>
  <w:style w:type="paragraph" w:customStyle="1" w:styleId="ConsPlusCell">
    <w:name w:val="ConsPlusCell"/>
    <w:rsid w:val="001D4C7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uiPriority w:val="99"/>
    <w:rsid w:val="001D4C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1D4C73"/>
    <w:rPr>
      <w:rFonts w:ascii="Tahoma" w:hAnsi="Tahoma" w:cs="Tahoma" w:hint="default"/>
      <w:sz w:val="16"/>
      <w:lang w:eastAsia="ru-RU"/>
    </w:rPr>
  </w:style>
  <w:style w:type="character" w:customStyle="1" w:styleId="12">
    <w:name w:val="Текст выноски Знак1"/>
    <w:uiPriority w:val="99"/>
    <w:semiHidden/>
    <w:rsid w:val="001D4C73"/>
    <w:rPr>
      <w:rFonts w:ascii="Segoe UI" w:hAnsi="Segoe UI" w:cs="Segoe UI" w:hint="default"/>
      <w:sz w:val="18"/>
      <w:lang w:eastAsia="ru-RU"/>
    </w:rPr>
  </w:style>
  <w:style w:type="table" w:customStyle="1" w:styleId="13">
    <w:name w:val="Сетка таблицы1"/>
    <w:basedOn w:val="a1"/>
    <w:next w:val="a8"/>
    <w:uiPriority w:val="39"/>
    <w:rsid w:val="001D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9B9FDF69C8B497B9CF4052B40D36989EFE4B597EF234AF804500CF9B077EFCD230774908K7t2M" TargetMode="External"/><Relationship Id="rId13" Type="http://schemas.openxmlformats.org/officeDocument/2006/relationships/hyperlink" Target="consultantplus://offline/ref=F49B9FDF69C8B497B9CF4052B40D36989EF44C5B71F234AF804500CF9B077EFCD23077490D760CBFK7t4M" TargetMode="External"/><Relationship Id="rId18" Type="http://schemas.openxmlformats.org/officeDocument/2006/relationships/hyperlink" Target="consultantplus://offline/ref=F49B9FDF69C8B497B9CF5E5FA2616A9798FD125676F03FFBDD180698C45778A992K7t0M" TargetMode="External"/><Relationship Id="rId26" Type="http://schemas.openxmlformats.org/officeDocument/2006/relationships/hyperlink" Target="mailto:rl_teikovo_raion@mail.ru" TargetMode="External"/><Relationship Id="rId3" Type="http://schemas.openxmlformats.org/officeDocument/2006/relationships/settings" Target="settings.xml"/><Relationship Id="rId21" Type="http://schemas.openxmlformats.org/officeDocument/2006/relationships/hyperlink" Target="consultantplus://offline/ref=67EB6FC665F5DEDBE9C124F264F33884A24186E33FF767C74EAF5495ADf1bCM" TargetMode="External"/><Relationship Id="rId34" Type="http://schemas.openxmlformats.org/officeDocument/2006/relationships/hyperlink" Target="consultantplus://offline/ref=4743524F25F2775502105389E1BCFAA0D7EFA039209B7B51C71977744D1746CEC6506F0F1051E703yFm1M" TargetMode="External"/><Relationship Id="rId7" Type="http://schemas.openxmlformats.org/officeDocument/2006/relationships/image" Target="media/image1.jpeg"/><Relationship Id="rId12" Type="http://schemas.openxmlformats.org/officeDocument/2006/relationships/hyperlink" Target="consultantplus://offline/ref=FB047F5D5EB91C4774F9FC2B2E08E720C3E8D7EA8A65AD4916DC134E9B9AE168c6V2H" TargetMode="External"/><Relationship Id="rId17" Type="http://schemas.openxmlformats.org/officeDocument/2006/relationships/hyperlink" Target="consultantplus://offline/ref=57576C7C556AD5E878F64398E539F52A6AA022E2961947B9C812E6B4BCU7Z4M" TargetMode="External"/><Relationship Id="rId25" Type="http://schemas.openxmlformats.org/officeDocument/2006/relationships/hyperlink" Target="mailto:teikovo.raion@mail.ru" TargetMode="External"/><Relationship Id="rId33" Type="http://schemas.openxmlformats.org/officeDocument/2006/relationships/hyperlink" Target="consultantplus://offline/ref=A0F28F8A5A2B90F2BA615956B3580D17E7CF0F7118794EC3B6D7DAEFD26872594A9DAFAECFOFM" TargetMode="External"/><Relationship Id="rId2" Type="http://schemas.openxmlformats.org/officeDocument/2006/relationships/styles" Target="styles.xml"/><Relationship Id="rId16" Type="http://schemas.openxmlformats.org/officeDocument/2006/relationships/hyperlink" Target="consultantplus://offline/ref=F49B9FDF69C8B497B9CF4052B40D36989EF44C5B71F234AF804500CF9BK0t7M" TargetMode="External"/><Relationship Id="rId20" Type="http://schemas.openxmlformats.org/officeDocument/2006/relationships/hyperlink" Target="consultantplus://offline/ref=67EB6FC665F5DEDBE9C13AFF729F648BA74FDCEE36F66E9317FC52C2F24CB028DC3757ED9B199B08E41B9CFAf8bEM" TargetMode="External"/><Relationship Id="rId29" Type="http://schemas.openxmlformats.org/officeDocument/2006/relationships/hyperlink" Target="mailto:mbu.mfc@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49B9FDF69C8B497B9CF5E5FA2616A9798FD125676F03FFBDD180698C45778A99270711C4E3201B770E653DEKAtDM" TargetMode="External"/><Relationship Id="rId24" Type="http://schemas.openxmlformats.org/officeDocument/2006/relationships/hyperlink" Target="http://&#1090;&#1077;&#1081;&#1082;&#1086;&#1074;&#1086;-&#1088;&#1072;&#1081;&#1086;&#1085;.&#1088;&#1092;" TargetMode="External"/><Relationship Id="rId32" Type="http://schemas.openxmlformats.org/officeDocument/2006/relationships/hyperlink" Target="consultantplus://offline/ref=73D906978DB7AF24A62784AA9E6085E0DE9FFC413542325CA97E95EE1E331E97F074D8D1441B23BCq2bC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49B9FDF69C8B497B9CF4052B40D36989EFE4B597EF234AF804500CF9BK0t7M" TargetMode="External"/><Relationship Id="rId23" Type="http://schemas.openxmlformats.org/officeDocument/2006/relationships/footer" Target="footer1.xml"/><Relationship Id="rId28" Type="http://schemas.openxmlformats.org/officeDocument/2006/relationships/hyperlink" Target="consultantplus://offline/ref=C584091D2890F277F021D053D43509F59C4372AEB6489F7BA1A30C5F4FF8C2B26690D3DEF91B814514F8EEk0KBM" TargetMode="External"/><Relationship Id="rId36" Type="http://schemas.openxmlformats.org/officeDocument/2006/relationships/fontTable" Target="fontTable.xml"/><Relationship Id="rId10" Type="http://schemas.openxmlformats.org/officeDocument/2006/relationships/hyperlink" Target="consultantplus://offline/ref=F49B9FDF69C8B497B9CF4052B40D36989EF44C5B71F234AF804500CF9B077EFCD23077490D760CBFK7t4M" TargetMode="External"/><Relationship Id="rId19" Type="http://schemas.openxmlformats.org/officeDocument/2006/relationships/hyperlink" Target="consultantplus://offline/ref=F49B9FDF69C8B497B9CF5E5FA2616A9798FD125676F33EFBD4120698C45778A992K7t0M" TargetMode="External"/><Relationship Id="rId31" Type="http://schemas.openxmlformats.org/officeDocument/2006/relationships/hyperlink" Target="consultantplus://offline/ref=7AF15261914F31B82D4C7BA2518DA221B14C08214D993DE20C77701F47151B2DF59CBAB758588AFAd1J6M" TargetMode="External"/><Relationship Id="rId4" Type="http://schemas.openxmlformats.org/officeDocument/2006/relationships/webSettings" Target="webSettings.xml"/><Relationship Id="rId9" Type="http://schemas.openxmlformats.org/officeDocument/2006/relationships/hyperlink" Target="consultantplus://offline/ref=F49B9FDF69C8B497B9CF4052B40D36989EFE4B5B77F134AF804500CF9BK0t7M" TargetMode="External"/><Relationship Id="rId14" Type="http://schemas.openxmlformats.org/officeDocument/2006/relationships/hyperlink" Target="consultantplus://offline/ref=F49B9FDF69C8B497B9CF4052B40D36989EFE4B5E7CA763ADD1100EKCtAM" TargetMode="External"/><Relationship Id="rId22" Type="http://schemas.openxmlformats.org/officeDocument/2006/relationships/hyperlink" Target="consultantplus://offline/ref=F49B9FDF69C8B497B9CF4052B40D36989EFE4B597EF234AF804500CF9B077EFCD23077490BK7t7M" TargetMode="External"/><Relationship Id="rId27" Type="http://schemas.openxmlformats.org/officeDocument/2006/relationships/hyperlink" Target="mailto:gkh-tmr@mail.ru" TargetMode="External"/><Relationship Id="rId30" Type="http://schemas.openxmlformats.org/officeDocument/2006/relationships/hyperlink" Target="consultantplus://offline/ref=66805FAE28271FDDDB20BE7076B34FAF172255A7DFAF5D67E24F06985C8B5B46B3AEBB570A29E98BXCw2G"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96</Pages>
  <Words>23036</Words>
  <Characters>131308</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6</cp:revision>
  <dcterms:created xsi:type="dcterms:W3CDTF">2018-02-05T05:41:00Z</dcterms:created>
  <dcterms:modified xsi:type="dcterms:W3CDTF">2018-02-05T11:13:00Z</dcterms:modified>
</cp:coreProperties>
</file>