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9D" w:rsidRDefault="003C179D" w:rsidP="003C179D">
      <w:pPr>
        <w:pStyle w:val="4"/>
        <w:rPr>
          <w:sz w:val="32"/>
        </w:rPr>
      </w:pPr>
      <w:r>
        <w:rPr>
          <w:sz w:val="32"/>
        </w:rPr>
        <w:t xml:space="preserve">  </w:t>
      </w:r>
      <w:r>
        <w:rPr>
          <w:noProof/>
        </w:rPr>
        <w:drawing>
          <wp:inline distT="0" distB="0" distL="0" distR="0">
            <wp:extent cx="706755" cy="873125"/>
            <wp:effectExtent l="0" t="0" r="0" b="3175"/>
            <wp:docPr id="1" name="Рисунок 1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9D" w:rsidRDefault="003C179D" w:rsidP="003C179D">
      <w:pPr>
        <w:pStyle w:val="4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3C179D" w:rsidRDefault="003C179D" w:rsidP="003C179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ТЕЙКОВСКОГО МУНИЦИПАЛЬНОГО РАЙОНА </w:t>
      </w:r>
    </w:p>
    <w:p w:rsidR="003C179D" w:rsidRDefault="003C179D" w:rsidP="003C179D">
      <w:pPr>
        <w:pStyle w:val="4"/>
        <w:spacing w:line="240" w:lineRule="atLeast"/>
        <w:rPr>
          <w:sz w:val="32"/>
        </w:rPr>
      </w:pPr>
      <w:r>
        <w:rPr>
          <w:sz w:val="36"/>
          <w:szCs w:val="36"/>
        </w:rPr>
        <w:t>ИВАНОВСКОЙ ОБЛАСТИ</w:t>
      </w:r>
    </w:p>
    <w:p w:rsidR="003C179D" w:rsidRDefault="003C179D" w:rsidP="003C179D">
      <w:pPr>
        <w:pStyle w:val="1"/>
        <w:spacing w:line="240" w:lineRule="atLeast"/>
        <w:jc w:val="left"/>
      </w:pPr>
      <w:r>
        <w:t>_________________________________________________________</w:t>
      </w:r>
    </w:p>
    <w:p w:rsidR="003C179D" w:rsidRDefault="003C179D" w:rsidP="003C179D"/>
    <w:p w:rsidR="003C179D" w:rsidRDefault="003C179D" w:rsidP="003C179D"/>
    <w:p w:rsidR="003C179D" w:rsidRDefault="003C179D" w:rsidP="003C179D">
      <w:pPr>
        <w:pStyle w:val="1"/>
        <w:rPr>
          <w:sz w:val="44"/>
          <w:szCs w:val="44"/>
        </w:rPr>
      </w:pPr>
      <w:proofErr w:type="gramStart"/>
      <w:r>
        <w:rPr>
          <w:sz w:val="44"/>
          <w:szCs w:val="44"/>
        </w:rPr>
        <w:t>П</w:t>
      </w:r>
      <w:proofErr w:type="gramEnd"/>
      <w:r>
        <w:rPr>
          <w:sz w:val="44"/>
          <w:szCs w:val="44"/>
        </w:rPr>
        <w:t xml:space="preserve"> О С Т А Н О В Л Е Н И Е</w:t>
      </w:r>
    </w:p>
    <w:p w:rsidR="003C179D" w:rsidRDefault="003C179D" w:rsidP="003C179D">
      <w:pPr>
        <w:pStyle w:val="1"/>
        <w:rPr>
          <w:rFonts w:ascii="Arial" w:hAnsi="Arial" w:cs="Arial"/>
          <w:b w:val="0"/>
          <w:sz w:val="28"/>
          <w:szCs w:val="28"/>
        </w:rPr>
      </w:pPr>
    </w:p>
    <w:p w:rsidR="003C179D" w:rsidRDefault="003C179D" w:rsidP="003C1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25.03.2013 № 126   </w:t>
      </w:r>
    </w:p>
    <w:p w:rsidR="003C179D" w:rsidRDefault="003C179D" w:rsidP="003C179D">
      <w:pPr>
        <w:jc w:val="center"/>
        <w:rPr>
          <w:szCs w:val="28"/>
        </w:rPr>
      </w:pPr>
      <w:r>
        <w:rPr>
          <w:szCs w:val="28"/>
        </w:rPr>
        <w:t>г. Тейково</w:t>
      </w:r>
    </w:p>
    <w:p w:rsidR="003C179D" w:rsidRDefault="003C179D" w:rsidP="003C179D">
      <w:pPr>
        <w:pStyle w:val="ConsPlusTitle"/>
        <w:jc w:val="center"/>
        <w:outlineLvl w:val="0"/>
      </w:pPr>
    </w:p>
    <w:p w:rsidR="003C179D" w:rsidRDefault="003C179D" w:rsidP="003C179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 утверждении Положения о проверке достоверности и полноты сведений о  доходах, об имуществе и обязательствах имущественного характера представляемых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гражданами, претендующими на замещение должностей руководителей муниципальных учреждений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Тейковского муниципального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 лицами, замещающими эти должности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:rsidR="003C179D" w:rsidRDefault="003C179D" w:rsidP="003C179D">
      <w:pPr>
        <w:pStyle w:val="ConsPlusTitle"/>
        <w:jc w:val="center"/>
        <w:rPr>
          <w:b w:val="0"/>
        </w:rPr>
      </w:pP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Во исполнение Федерального закон от 29.12.2012 года N 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характера", в соответствии</w:t>
      </w:r>
      <w:r>
        <w:t xml:space="preserve"> </w:t>
      </w:r>
      <w:r>
        <w:rPr>
          <w:sz w:val="28"/>
          <w:szCs w:val="28"/>
        </w:rPr>
        <w:t>со статьей 8 Федерального закона от 25.12.2008 №273-ФЗ «О противодействии коррупции», Указа Президента Российской Федерации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18.05.2009 №559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Постановления Правительства РФ от 13.03.2013г. №207 «Об утверждении правил </w:t>
      </w:r>
      <w:r>
        <w:rPr>
          <w:rFonts w:eastAsiaTheme="minorHAnsi"/>
          <w:sz w:val="28"/>
          <w:szCs w:val="28"/>
          <w:lang w:eastAsia="en-US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лицами, замещающими эти должности</w:t>
      </w:r>
    </w:p>
    <w:p w:rsidR="003C179D" w:rsidRDefault="003C179D" w:rsidP="003C17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Тейковского муниципального района                               </w:t>
      </w:r>
    </w:p>
    <w:p w:rsidR="003C179D" w:rsidRDefault="003C179D" w:rsidP="003C179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C179D" w:rsidRDefault="003C179D" w:rsidP="003C179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C179D" w:rsidRDefault="003C179D" w:rsidP="003C179D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Положение о проверке достоверности и полноты сведений о  доходах, об имуществе и обязательствах имущественного характера представляемых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гражданами, претендующими на замещение должностей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руководителей муниципальных учреждений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Тейковского муниципального района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и лицами, замещающими эти должности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(Прилагается).</w:t>
      </w:r>
    </w:p>
    <w:p w:rsidR="003C179D" w:rsidRDefault="003C179D" w:rsidP="003C179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179D" w:rsidRDefault="003C179D" w:rsidP="003C179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179D" w:rsidRDefault="003C179D" w:rsidP="003C179D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3C179D" w:rsidRDefault="003C179D" w:rsidP="003C179D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Тейковского   муниципального района                                    Е.К. Засорина</w:t>
      </w:r>
    </w:p>
    <w:p w:rsidR="003C179D" w:rsidRDefault="003C179D" w:rsidP="003C179D">
      <w:pPr>
        <w:pStyle w:val="a4"/>
        <w:rPr>
          <w:b/>
          <w:sz w:val="28"/>
          <w:szCs w:val="28"/>
        </w:rPr>
      </w:pPr>
    </w:p>
    <w:p w:rsidR="003C179D" w:rsidRDefault="003C179D" w:rsidP="003C179D">
      <w:pPr>
        <w:pStyle w:val="ConsPlusNormal"/>
        <w:ind w:firstLine="0"/>
        <w:outlineLvl w:val="0"/>
      </w:pPr>
    </w:p>
    <w:p w:rsidR="003C179D" w:rsidRDefault="003C179D" w:rsidP="003C17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:rsidR="003C179D" w:rsidRDefault="003C179D" w:rsidP="003C179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C179D" w:rsidRDefault="003C179D" w:rsidP="003C179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C179D" w:rsidRDefault="003C179D" w:rsidP="003C179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Тейковского</w:t>
      </w:r>
    </w:p>
    <w:p w:rsidR="003C179D" w:rsidRDefault="003C179D" w:rsidP="003C179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179D" w:rsidRDefault="003C179D" w:rsidP="003C179D">
      <w:pPr>
        <w:autoSpaceDE w:val="0"/>
        <w:autoSpaceDN w:val="0"/>
        <w:adjustRightInd w:val="0"/>
        <w:jc w:val="center"/>
        <w:rPr>
          <w:rFonts w:eastAsiaTheme="minorHAnsi"/>
          <w:bCs/>
          <w:sz w:val="36"/>
          <w:szCs w:val="36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от 25.03.2013 № 126</w:t>
      </w:r>
      <w:r>
        <w:rPr>
          <w:rFonts w:eastAsiaTheme="minorHAnsi"/>
          <w:bCs/>
          <w:sz w:val="36"/>
          <w:szCs w:val="36"/>
          <w:lang w:eastAsia="en-US"/>
        </w:rPr>
        <w:t xml:space="preserve">   </w:t>
      </w:r>
    </w:p>
    <w:p w:rsidR="003C179D" w:rsidRDefault="003C179D" w:rsidP="003C179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Положение</w:t>
      </w:r>
    </w:p>
    <w:p w:rsidR="003C179D" w:rsidRDefault="003C179D" w:rsidP="003C179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о проверке достоверности и полноты сведений о  доходах, об имуществе и обязательствах имущественного характера представляемых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гражданами, претендующими на замещение должностей руководителей муниципальных учреждений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Тейковского муниципального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 лицами, замещающими эти должности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Настоящим Положением устанавливается порядок осуществления проверки достоверности и </w:t>
      </w:r>
      <w:proofErr w:type="gramStart"/>
      <w:r>
        <w:rPr>
          <w:rFonts w:eastAsiaTheme="minorHAnsi"/>
          <w:sz w:val="28"/>
          <w:szCs w:val="28"/>
          <w:lang w:eastAsia="en-US"/>
        </w:rPr>
        <w:t>полноты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Проверка осуществляется по распоряжению администрации Тейковского муниципального района или должностного лица, которому такие полномочия предоставлены администрацией.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Отдел муниципальной службы оргработы и контроля  администрации, или должностное лицо, которому такие полномочия предоставлены администрацией, осуществляют проверку: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достоверности и полноты сведений о доходах, об имуществе и обязательствах имущественного характера, представляемых лицами при поступлении на работу на должность руководителя муниципального учреждения;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Общественной палатой Российской Федерации;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д) средствами массовой информации.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Информация анонимного характера не может служить основанием для проверки.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Проверка осуществляется в срок, не превышающий 60 дней со дня принятия распоряжения о ее проведении. Срок проверки может быть продлен до 90 дней администрацией или должностным лицом, которому такие полномочия предоставлены.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7. При осуществлении проверки отдел муниципальной службы оргработы и контроля  или должностное лицо, которому такие полномочия предоставлены администрацией вправе: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проводить беседу с лицом, поступающим на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работу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на должность руководителя муниципального учреждения, а также руководителем муниципального учреждения;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изучать представленные лицом, поступающим на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работу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на должность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получать от лица, поступающего на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работу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на должность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наводить справки у физических лиц и получать от них информацию с их согласия;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осуществлять анализ сведений, представленных лицом, поступающим на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работу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на должность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 Отдел муниципальной службы оргработы и контроля   или должностное лицо, которому такие полномочия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предоставлены администрацией обеспечивает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уведомление в письменной форме руководителя муниципального учреждения о начале в отношении его проверки в течение двух рабочих дней со дня получения соответствующего распоряжения;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r:id="rId6" w:history="1">
        <w:r>
          <w:rPr>
            <w:rStyle w:val="a5"/>
            <w:rFonts w:eastAsiaTheme="minorHAnsi"/>
            <w:sz w:val="28"/>
            <w:szCs w:val="28"/>
            <w:u w:val="none"/>
            <w:lang w:eastAsia="en-US"/>
          </w:rPr>
          <w:t>пункте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По окончании проверки </w:t>
      </w:r>
      <w:r>
        <w:rPr>
          <w:rFonts w:eastAsiaTheme="minorHAnsi"/>
          <w:bCs/>
          <w:sz w:val="28"/>
          <w:szCs w:val="28"/>
          <w:lang w:eastAsia="en-US"/>
        </w:rPr>
        <w:t>отдел муниципальной службы оргработы и контроля   или должностное лицо, которому такие полномочия предоставлены администрацией</w:t>
      </w:r>
      <w:r>
        <w:rPr>
          <w:rFonts w:eastAsiaTheme="minorHAnsi"/>
          <w:sz w:val="28"/>
          <w:szCs w:val="28"/>
          <w:lang w:eastAsia="en-US"/>
        </w:rPr>
        <w:t>, обязаны ознакомить лицо, замещающее должность руководителя муниципального учреждения, с результатами проверки.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Лицо, замещающее должность руководителя муниципального учреждения, вправе: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давать пояснения в письменной форме в ходе проверки, а также по результатам проверки;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представлять дополнительные материалы и давать по ним пояснения в письменной форме.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По результатам проверки администрация Тейковского муниципального района принимает одно из следующих решений: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3C179D" w:rsidRDefault="003C179D" w:rsidP="003C17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 Подлинники справок о доходах, об имуществе и обязательствах имущественного характера, а также материалы проверки хранятся в соответствии с законодательством Российской Федерации об архивном деле.</w:t>
      </w: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3C179D" w:rsidRDefault="003C179D" w:rsidP="003C179D">
      <w:pPr>
        <w:rPr>
          <w:sz w:val="28"/>
          <w:szCs w:val="28"/>
        </w:rPr>
      </w:pPr>
    </w:p>
    <w:p w:rsidR="005D7913" w:rsidRDefault="005D7913">
      <w:bookmarkStart w:id="0" w:name="_GoBack"/>
      <w:bookmarkEnd w:id="0"/>
    </w:p>
    <w:sectPr w:rsidR="005D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E7"/>
    <w:rsid w:val="003C179D"/>
    <w:rsid w:val="005D7913"/>
    <w:rsid w:val="00E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79D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C179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C1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3C1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3C179D"/>
    <w:rPr>
      <w:sz w:val="20"/>
      <w:szCs w:val="20"/>
    </w:rPr>
  </w:style>
  <w:style w:type="paragraph" w:customStyle="1" w:styleId="ConsPlusTitle">
    <w:name w:val="ConsPlusTitle"/>
    <w:rsid w:val="003C17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C17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C17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17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7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79D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C179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C1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3C1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3C179D"/>
    <w:rPr>
      <w:sz w:val="20"/>
      <w:szCs w:val="20"/>
    </w:rPr>
  </w:style>
  <w:style w:type="paragraph" w:customStyle="1" w:styleId="ConsPlusTitle">
    <w:name w:val="ConsPlusTitle"/>
    <w:rsid w:val="003C17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C17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C17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17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833FEDB673C0A2F55037AB315C1A1C7EA5CA4B8B2E30D17491DC4C207D42FF2EB40F4498FE6713Z7iB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7083</Characters>
  <Application>Microsoft Office Word</Application>
  <DocSecurity>0</DocSecurity>
  <Lines>59</Lines>
  <Paragraphs>16</Paragraphs>
  <ScaleCrop>false</ScaleCrop>
  <Company>Администрация Тейковского муниципального района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2013-03-29T13:12:00Z</dcterms:created>
  <dcterms:modified xsi:type="dcterms:W3CDTF">2013-03-29T13:12:00Z</dcterms:modified>
</cp:coreProperties>
</file>