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F4F" w:rsidRPr="000010AC" w:rsidRDefault="00247F4F" w:rsidP="005C357D">
      <w:pPr>
        <w:jc w:val="center"/>
        <w:rPr>
          <w:bCs/>
          <w:color w:val="FF0000"/>
        </w:rPr>
      </w:pPr>
    </w:p>
    <w:p w:rsidR="00AF37AC" w:rsidRPr="000010AC" w:rsidRDefault="00AF37AC" w:rsidP="00C74D83">
      <w:pPr>
        <w:jc w:val="center"/>
        <w:rPr>
          <w:b/>
          <w:bCs/>
        </w:rPr>
      </w:pPr>
    </w:p>
    <w:p w:rsidR="00B02530" w:rsidRPr="000010AC" w:rsidRDefault="00B02530" w:rsidP="00C74D83">
      <w:pPr>
        <w:jc w:val="center"/>
        <w:rPr>
          <w:b/>
          <w:bCs/>
        </w:rPr>
      </w:pPr>
    </w:p>
    <w:p w:rsidR="00C12141" w:rsidRPr="000010AC" w:rsidRDefault="00C12141" w:rsidP="00C74D83">
      <w:pPr>
        <w:jc w:val="center"/>
        <w:rPr>
          <w:b/>
          <w:bCs/>
        </w:rPr>
      </w:pPr>
    </w:p>
    <w:p w:rsidR="00247F4F" w:rsidRPr="000010AC" w:rsidRDefault="009359BB" w:rsidP="00C74D83">
      <w:pPr>
        <w:jc w:val="center"/>
        <w:rPr>
          <w:b/>
          <w:bCs/>
        </w:rPr>
      </w:pPr>
      <w:r>
        <w:rPr>
          <w:b/>
          <w:bCs/>
        </w:rPr>
        <w:t>МАТЕРИАЛЫ</w:t>
      </w:r>
    </w:p>
    <w:p w:rsidR="0040363B" w:rsidRPr="000010AC" w:rsidRDefault="009359BB" w:rsidP="00C74D83">
      <w:pPr>
        <w:jc w:val="center"/>
        <w:rPr>
          <w:b/>
          <w:bCs/>
        </w:rPr>
      </w:pPr>
      <w:r>
        <w:rPr>
          <w:b/>
          <w:bCs/>
        </w:rPr>
        <w:t>в Государственный доклад</w:t>
      </w:r>
    </w:p>
    <w:p w:rsidR="0040363B" w:rsidRPr="000010AC" w:rsidRDefault="0040363B" w:rsidP="000F695A">
      <w:pPr>
        <w:jc w:val="center"/>
        <w:rPr>
          <w:b/>
          <w:bCs/>
        </w:rPr>
      </w:pPr>
      <w:r w:rsidRPr="000010AC">
        <w:rPr>
          <w:b/>
          <w:bCs/>
        </w:rPr>
        <w:t xml:space="preserve">о состоянии защиты </w:t>
      </w:r>
      <w:r w:rsidR="00C03E52" w:rsidRPr="000010AC">
        <w:rPr>
          <w:b/>
          <w:bCs/>
        </w:rPr>
        <w:t xml:space="preserve">населения и территорий </w:t>
      </w:r>
      <w:r w:rsidR="000F695A" w:rsidRPr="000010AC">
        <w:rPr>
          <w:b/>
          <w:bCs/>
        </w:rPr>
        <w:t>Тейковского</w:t>
      </w:r>
      <w:r w:rsidRPr="000010AC">
        <w:rPr>
          <w:b/>
          <w:bCs/>
        </w:rPr>
        <w:t xml:space="preserve"> муниципального района</w:t>
      </w:r>
      <w:r w:rsidR="000F695A" w:rsidRPr="000010AC">
        <w:rPr>
          <w:b/>
          <w:bCs/>
        </w:rPr>
        <w:t xml:space="preserve"> </w:t>
      </w:r>
      <w:r w:rsidRPr="000010AC">
        <w:rPr>
          <w:b/>
          <w:bCs/>
        </w:rPr>
        <w:t xml:space="preserve">от </w:t>
      </w:r>
      <w:r w:rsidR="00247F4F" w:rsidRPr="000010AC">
        <w:rPr>
          <w:b/>
          <w:bCs/>
        </w:rPr>
        <w:t>чрезвычайных ситуаций</w:t>
      </w:r>
      <w:r w:rsidRPr="000010AC">
        <w:rPr>
          <w:b/>
          <w:bCs/>
        </w:rPr>
        <w:t xml:space="preserve"> природного и техногенного характера в 20</w:t>
      </w:r>
      <w:r w:rsidR="00807BB5" w:rsidRPr="000010AC">
        <w:rPr>
          <w:b/>
          <w:bCs/>
        </w:rPr>
        <w:t>1</w:t>
      </w:r>
      <w:r w:rsidR="00060386">
        <w:rPr>
          <w:b/>
          <w:bCs/>
        </w:rPr>
        <w:t>5</w:t>
      </w:r>
      <w:r w:rsidR="000F695A" w:rsidRPr="000010AC">
        <w:rPr>
          <w:b/>
          <w:bCs/>
        </w:rPr>
        <w:t xml:space="preserve"> году</w:t>
      </w:r>
    </w:p>
    <w:p w:rsidR="0040363B" w:rsidRPr="000010AC" w:rsidRDefault="0040363B" w:rsidP="00C74D83">
      <w:pPr>
        <w:ind w:firstLine="567"/>
        <w:jc w:val="center"/>
        <w:rPr>
          <w:b/>
          <w:bCs/>
        </w:rPr>
      </w:pPr>
    </w:p>
    <w:p w:rsidR="0040363B" w:rsidRPr="000010AC" w:rsidRDefault="00807BB5" w:rsidP="0075475C">
      <w:pPr>
        <w:jc w:val="center"/>
        <w:rPr>
          <w:b/>
        </w:rPr>
      </w:pPr>
      <w:r w:rsidRPr="000010AC">
        <w:rPr>
          <w:b/>
        </w:rPr>
        <w:t>ВВЕДЕНИЕ</w:t>
      </w:r>
    </w:p>
    <w:p w:rsidR="00C12141" w:rsidRPr="000010AC" w:rsidRDefault="00C12141" w:rsidP="0075475C">
      <w:pPr>
        <w:jc w:val="center"/>
        <w:rPr>
          <w:b/>
        </w:rPr>
      </w:pPr>
    </w:p>
    <w:p w:rsidR="0040363B" w:rsidRPr="000010AC" w:rsidRDefault="00BC7F33" w:rsidP="00247F4F">
      <w:pPr>
        <w:spacing w:before="120"/>
        <w:ind w:firstLine="567"/>
        <w:jc w:val="both"/>
      </w:pPr>
      <w:r w:rsidRPr="000010AC">
        <w:t xml:space="preserve"> </w:t>
      </w:r>
      <w:r w:rsidR="0040363B" w:rsidRPr="000010AC">
        <w:t>Основными задачами в области защиты населения от чрезвычайных сит</w:t>
      </w:r>
      <w:r w:rsidR="00C03E52" w:rsidRPr="000010AC">
        <w:t xml:space="preserve">уаций для администрации </w:t>
      </w:r>
      <w:r w:rsidR="000F695A" w:rsidRPr="000010AC">
        <w:t>Тейковского</w:t>
      </w:r>
      <w:r w:rsidR="0040363B" w:rsidRPr="000010AC">
        <w:t xml:space="preserve"> муниципального района, поселений и руководителей объектов экономики были:</w:t>
      </w:r>
    </w:p>
    <w:p w:rsidR="0040363B" w:rsidRPr="000010AC" w:rsidRDefault="0040363B" w:rsidP="00247F4F">
      <w:pPr>
        <w:spacing w:before="120"/>
        <w:ind w:firstLine="567"/>
        <w:jc w:val="both"/>
      </w:pPr>
      <w:r w:rsidRPr="000010AC">
        <w:t xml:space="preserve">предупреждение возникновения ЧС </w:t>
      </w:r>
      <w:r w:rsidR="003439B7" w:rsidRPr="000010AC">
        <w:t xml:space="preserve">природного и </w:t>
      </w:r>
      <w:r w:rsidRPr="000010AC">
        <w:t>техногенного характера;</w:t>
      </w:r>
    </w:p>
    <w:p w:rsidR="0040363B" w:rsidRPr="000010AC" w:rsidRDefault="0040363B" w:rsidP="00247F4F">
      <w:pPr>
        <w:spacing w:before="120"/>
        <w:ind w:firstLine="567"/>
        <w:jc w:val="both"/>
      </w:pPr>
      <w:r w:rsidRPr="000010AC">
        <w:t>обеспечение защиты населения, территорий и  материальных ценностей при возникновении аварий на объектах экономики;</w:t>
      </w:r>
    </w:p>
    <w:p w:rsidR="0040363B" w:rsidRPr="000010AC" w:rsidRDefault="0040363B" w:rsidP="00247F4F">
      <w:pPr>
        <w:pStyle w:val="a3"/>
        <w:spacing w:before="120"/>
        <w:rPr>
          <w:kern w:val="2"/>
        </w:rPr>
      </w:pPr>
      <w:r w:rsidRPr="000010AC">
        <w:rPr>
          <w:kern w:val="2"/>
        </w:rPr>
        <w:t xml:space="preserve">обеспечение защиты населения от ЧС, возникающих в результате </w:t>
      </w:r>
      <w:r w:rsidR="003439B7" w:rsidRPr="000010AC">
        <w:rPr>
          <w:kern w:val="2"/>
        </w:rPr>
        <w:t xml:space="preserve">возможных </w:t>
      </w:r>
      <w:r w:rsidRPr="000010AC">
        <w:rPr>
          <w:kern w:val="2"/>
        </w:rPr>
        <w:t>террористиче</w:t>
      </w:r>
      <w:r w:rsidR="003439B7" w:rsidRPr="000010AC">
        <w:rPr>
          <w:kern w:val="2"/>
        </w:rPr>
        <w:t>ских актов на территории района;</w:t>
      </w:r>
    </w:p>
    <w:p w:rsidR="0040363B" w:rsidRPr="000010AC" w:rsidRDefault="00BC7F33" w:rsidP="00247F4F">
      <w:pPr>
        <w:pStyle w:val="a6"/>
        <w:spacing w:before="120"/>
      </w:pPr>
      <w:r w:rsidRPr="000010AC">
        <w:t xml:space="preserve">        </w:t>
      </w:r>
      <w:r w:rsidR="0040363B" w:rsidRPr="000010AC">
        <w:t>корректировка основных нормативно-правовых актов</w:t>
      </w:r>
      <w:r w:rsidR="00231A85" w:rsidRPr="000010AC">
        <w:t xml:space="preserve"> администрации</w:t>
      </w:r>
      <w:r w:rsidR="0040363B" w:rsidRPr="000010AC">
        <w:t xml:space="preserve"> района по предупреждению и ликвидации чрезвычайных ситуаций природного и техногенного характера, обеспечению пожарной безопасности и безопасности людей на водных объектах на всех уровнях системы районного звена </w:t>
      </w:r>
      <w:r w:rsidR="003439B7" w:rsidRPr="000010AC">
        <w:t xml:space="preserve">ТП </w:t>
      </w:r>
      <w:r w:rsidR="0040363B" w:rsidRPr="000010AC">
        <w:t>РСЧС</w:t>
      </w:r>
      <w:r w:rsidR="003439B7" w:rsidRPr="000010AC">
        <w:t>,</w:t>
      </w:r>
      <w:r w:rsidR="0040363B" w:rsidRPr="000010AC">
        <w:t xml:space="preserve"> в соответстви</w:t>
      </w:r>
      <w:r w:rsidR="003439B7" w:rsidRPr="000010AC">
        <w:t>и</w:t>
      </w:r>
      <w:r w:rsidR="0040363B" w:rsidRPr="000010AC">
        <w:t xml:space="preserve"> с  </w:t>
      </w:r>
      <w:r w:rsidR="003439B7" w:rsidRPr="000010AC">
        <w:t>изменениями в действующем законодательстве;</w:t>
      </w:r>
    </w:p>
    <w:p w:rsidR="0040363B" w:rsidRPr="000010AC" w:rsidRDefault="003439B7" w:rsidP="00247F4F">
      <w:pPr>
        <w:spacing w:before="120"/>
        <w:ind w:firstLine="567"/>
        <w:jc w:val="both"/>
      </w:pPr>
      <w:r w:rsidRPr="000010AC">
        <w:t>развитие системы оповещения населения об угрозе возникновения ЧС.</w:t>
      </w:r>
    </w:p>
    <w:p w:rsidR="0040363B" w:rsidRPr="000010AC" w:rsidRDefault="0040363B" w:rsidP="00CE237E">
      <w:pPr>
        <w:ind w:firstLine="567"/>
        <w:jc w:val="both"/>
      </w:pPr>
    </w:p>
    <w:p w:rsidR="001521FC" w:rsidRPr="000010AC" w:rsidRDefault="0040363B" w:rsidP="00BC7F33">
      <w:pPr>
        <w:pStyle w:val="11"/>
        <w:widowControl/>
        <w:ind w:firstLine="709"/>
        <w:rPr>
          <w:b/>
          <w:sz w:val="24"/>
          <w:szCs w:val="24"/>
        </w:rPr>
      </w:pPr>
      <w:r w:rsidRPr="000010AC">
        <w:rPr>
          <w:b/>
          <w:spacing w:val="-2"/>
          <w:sz w:val="24"/>
          <w:szCs w:val="24"/>
        </w:rPr>
        <w:t xml:space="preserve">Часть </w:t>
      </w:r>
      <w:r w:rsidRPr="000010AC">
        <w:rPr>
          <w:b/>
          <w:spacing w:val="-2"/>
          <w:sz w:val="24"/>
          <w:szCs w:val="24"/>
          <w:lang w:val="en-US"/>
        </w:rPr>
        <w:t>I</w:t>
      </w:r>
      <w:r w:rsidRPr="000010AC">
        <w:rPr>
          <w:b/>
          <w:spacing w:val="-2"/>
          <w:sz w:val="24"/>
          <w:szCs w:val="24"/>
        </w:rPr>
        <w:t>.</w:t>
      </w:r>
      <w:r w:rsidRPr="000010AC">
        <w:rPr>
          <w:b/>
          <w:sz w:val="24"/>
          <w:szCs w:val="24"/>
        </w:rPr>
        <w:t xml:space="preserve"> О</w:t>
      </w:r>
      <w:r w:rsidR="00807BB5" w:rsidRPr="000010AC">
        <w:rPr>
          <w:b/>
          <w:sz w:val="24"/>
          <w:szCs w:val="24"/>
        </w:rPr>
        <w:t>СНОВ</w:t>
      </w:r>
      <w:r w:rsidR="00BC7F33" w:rsidRPr="000010AC">
        <w:rPr>
          <w:b/>
          <w:sz w:val="24"/>
          <w:szCs w:val="24"/>
        </w:rPr>
        <w:t xml:space="preserve">НЫЕ ПОКАЗАТЕЛИ СОСТОЯНИЯ ЗАЩИТЫ </w:t>
      </w:r>
      <w:r w:rsidR="00807BB5" w:rsidRPr="000010AC">
        <w:rPr>
          <w:b/>
          <w:sz w:val="24"/>
          <w:szCs w:val="24"/>
        </w:rPr>
        <w:t xml:space="preserve">НАСЕЛЕНИЯ И </w:t>
      </w:r>
      <w:r w:rsidR="001521FC" w:rsidRPr="000010AC">
        <w:rPr>
          <w:b/>
          <w:sz w:val="24"/>
          <w:szCs w:val="24"/>
        </w:rPr>
        <w:t xml:space="preserve"> </w:t>
      </w:r>
    </w:p>
    <w:p w:rsidR="0040363B" w:rsidRPr="000010AC" w:rsidRDefault="00807BB5" w:rsidP="001521FC">
      <w:pPr>
        <w:pStyle w:val="11"/>
        <w:widowControl/>
        <w:ind w:firstLine="709"/>
        <w:jc w:val="center"/>
        <w:rPr>
          <w:b/>
          <w:sz w:val="24"/>
          <w:szCs w:val="24"/>
        </w:rPr>
      </w:pPr>
      <w:r w:rsidRPr="000010AC">
        <w:rPr>
          <w:b/>
          <w:sz w:val="24"/>
          <w:szCs w:val="24"/>
        </w:rPr>
        <w:t>ТЕРРИТОРИЙ</w:t>
      </w:r>
    </w:p>
    <w:p w:rsidR="00B8061F" w:rsidRPr="000010AC" w:rsidRDefault="00B8061F" w:rsidP="003762CC">
      <w:pPr>
        <w:pStyle w:val="11"/>
        <w:widowControl/>
        <w:jc w:val="center"/>
        <w:rPr>
          <w:b/>
          <w:spacing w:val="-2"/>
          <w:sz w:val="24"/>
          <w:szCs w:val="24"/>
        </w:rPr>
      </w:pPr>
    </w:p>
    <w:p w:rsidR="0040363B" w:rsidRPr="000010AC" w:rsidRDefault="0040363B" w:rsidP="00711B61">
      <w:pPr>
        <w:ind w:firstLine="709"/>
        <w:jc w:val="both"/>
        <w:rPr>
          <w:b/>
        </w:rPr>
      </w:pPr>
      <w:r w:rsidRPr="000010AC">
        <w:rPr>
          <w:b/>
          <w:bCs/>
        </w:rPr>
        <w:t xml:space="preserve">Глава 1. </w:t>
      </w:r>
      <w:r w:rsidRPr="000010AC">
        <w:rPr>
          <w:b/>
        </w:rPr>
        <w:t>Потенциальные опасности для населения и территорий</w:t>
      </w:r>
      <w:r w:rsidR="00A701FB" w:rsidRPr="000010AC">
        <w:rPr>
          <w:b/>
        </w:rPr>
        <w:t xml:space="preserve"> при возникновении чрезвычайных ситуаций природного и техногенного характера</w:t>
      </w:r>
      <w:r w:rsidR="00B55B81" w:rsidRPr="000010AC">
        <w:rPr>
          <w:b/>
        </w:rPr>
        <w:t>.</w:t>
      </w:r>
    </w:p>
    <w:p w:rsidR="00B55B81" w:rsidRPr="000010AC" w:rsidRDefault="00B55B81" w:rsidP="00711B61">
      <w:pPr>
        <w:ind w:firstLine="709"/>
        <w:jc w:val="both"/>
        <w:rPr>
          <w:b/>
        </w:rPr>
      </w:pPr>
    </w:p>
    <w:p w:rsidR="0040363B" w:rsidRPr="000010AC" w:rsidRDefault="0040363B" w:rsidP="00CE237E">
      <w:pPr>
        <w:ind w:firstLine="720"/>
        <w:jc w:val="both"/>
        <w:rPr>
          <w:b/>
          <w:iCs/>
        </w:rPr>
      </w:pPr>
      <w:r w:rsidRPr="000010AC">
        <w:rPr>
          <w:b/>
          <w:iCs/>
        </w:rPr>
        <w:t>1.1</w:t>
      </w:r>
      <w:r w:rsidRPr="000010AC">
        <w:rPr>
          <w:bCs/>
        </w:rPr>
        <w:t xml:space="preserve"> </w:t>
      </w:r>
      <w:r w:rsidRPr="000010AC">
        <w:rPr>
          <w:b/>
          <w:iCs/>
        </w:rPr>
        <w:t>Статистические данные о чрезвычайных ситуациях</w:t>
      </w:r>
      <w:r w:rsidR="00EC2E1E" w:rsidRPr="000010AC">
        <w:rPr>
          <w:b/>
          <w:iCs/>
        </w:rPr>
        <w:t xml:space="preserve"> в </w:t>
      </w:r>
      <w:r w:rsidR="00F84702" w:rsidRPr="000010AC">
        <w:rPr>
          <w:b/>
          <w:iCs/>
        </w:rPr>
        <w:t>201</w:t>
      </w:r>
      <w:r w:rsidR="00060386">
        <w:rPr>
          <w:b/>
          <w:iCs/>
        </w:rPr>
        <w:t>5</w:t>
      </w:r>
      <w:r w:rsidR="00EC2E1E" w:rsidRPr="000010AC">
        <w:rPr>
          <w:b/>
          <w:iCs/>
        </w:rPr>
        <w:t xml:space="preserve"> году</w:t>
      </w:r>
      <w:r w:rsidR="00B8061F" w:rsidRPr="000010AC">
        <w:rPr>
          <w:b/>
          <w:iCs/>
        </w:rPr>
        <w:t>.</w:t>
      </w:r>
    </w:p>
    <w:p w:rsidR="00B8061F" w:rsidRPr="000010AC" w:rsidRDefault="00B8061F" w:rsidP="00CE237E">
      <w:pPr>
        <w:ind w:firstLine="720"/>
        <w:jc w:val="both"/>
        <w:rPr>
          <w:b/>
          <w:iCs/>
        </w:rPr>
      </w:pPr>
    </w:p>
    <w:p w:rsidR="00711B61" w:rsidRPr="000010AC" w:rsidRDefault="0040363B" w:rsidP="00247F4F">
      <w:pPr>
        <w:spacing w:before="120"/>
        <w:ind w:firstLine="709"/>
        <w:jc w:val="both"/>
      </w:pPr>
      <w:r w:rsidRPr="000010AC">
        <w:t xml:space="preserve">В </w:t>
      </w:r>
      <w:r w:rsidR="00F84702" w:rsidRPr="000010AC">
        <w:t>201</w:t>
      </w:r>
      <w:r w:rsidR="00060386">
        <w:t>5</w:t>
      </w:r>
      <w:r w:rsidR="00C03E52" w:rsidRPr="000010AC">
        <w:t xml:space="preserve"> году на территории </w:t>
      </w:r>
      <w:r w:rsidR="000F695A" w:rsidRPr="000010AC">
        <w:t>Тейковского</w:t>
      </w:r>
      <w:r w:rsidRPr="000010AC">
        <w:t xml:space="preserve"> муниципального района </w:t>
      </w:r>
      <w:r w:rsidR="00711B61" w:rsidRPr="000010AC">
        <w:t>чрезвычайные ситуаци</w:t>
      </w:r>
      <w:r w:rsidR="003762CC" w:rsidRPr="000010AC">
        <w:t>и</w:t>
      </w:r>
      <w:r w:rsidR="00711B61" w:rsidRPr="000010AC">
        <w:t xml:space="preserve"> природного</w:t>
      </w:r>
      <w:r w:rsidR="006538D3" w:rsidRPr="000010AC">
        <w:t xml:space="preserve"> и техногенного </w:t>
      </w:r>
      <w:r w:rsidR="00231A85" w:rsidRPr="000010AC">
        <w:t>характера не зарегистрированы.</w:t>
      </w:r>
    </w:p>
    <w:p w:rsidR="00BF6B7E" w:rsidRPr="000010AC" w:rsidRDefault="00BF6B7E" w:rsidP="00247F4F">
      <w:pPr>
        <w:spacing w:before="120"/>
        <w:ind w:firstLine="709"/>
        <w:jc w:val="both"/>
      </w:pPr>
    </w:p>
    <w:p w:rsidR="00247F4F" w:rsidRPr="000010AC" w:rsidRDefault="00247F4F" w:rsidP="00711B61">
      <w:pPr>
        <w:ind w:firstLine="567"/>
        <w:jc w:val="both"/>
      </w:pPr>
    </w:p>
    <w:p w:rsidR="00247F4F" w:rsidRPr="000010AC" w:rsidRDefault="00247F4F" w:rsidP="00711B61">
      <w:pPr>
        <w:ind w:firstLine="567"/>
        <w:jc w:val="both"/>
      </w:pPr>
    </w:p>
    <w:p w:rsidR="00247F4F" w:rsidRPr="000010AC" w:rsidRDefault="00247F4F" w:rsidP="00711B61">
      <w:pPr>
        <w:ind w:firstLine="567"/>
        <w:jc w:val="both"/>
      </w:pPr>
    </w:p>
    <w:p w:rsidR="00247F4F" w:rsidRPr="000010AC" w:rsidRDefault="00247F4F" w:rsidP="00711B61">
      <w:pPr>
        <w:ind w:firstLine="567"/>
        <w:jc w:val="both"/>
      </w:pPr>
    </w:p>
    <w:p w:rsidR="00953D75" w:rsidRPr="000010AC" w:rsidRDefault="00953D75" w:rsidP="00711B61">
      <w:pPr>
        <w:ind w:firstLine="567"/>
        <w:jc w:val="both"/>
        <w:sectPr w:rsidR="00953D75" w:rsidRPr="000010AC" w:rsidSect="00BB1839">
          <w:headerReference w:type="even" r:id="rId8"/>
          <w:headerReference w:type="default" r:id="rId9"/>
          <w:headerReference w:type="first" r:id="rId10"/>
          <w:pgSz w:w="12242" w:h="15842" w:code="1"/>
          <w:pgMar w:top="1134" w:right="1134" w:bottom="1134" w:left="1134" w:header="720" w:footer="720" w:gutter="0"/>
          <w:pgNumType w:start="1"/>
          <w:cols w:space="720"/>
          <w:docGrid w:linePitch="326"/>
        </w:sectPr>
      </w:pPr>
    </w:p>
    <w:p w:rsidR="00953D75" w:rsidRPr="000010AC" w:rsidRDefault="00953D75" w:rsidP="00953D75">
      <w:pPr>
        <w:pStyle w:val="af2"/>
        <w:ind w:right="-11"/>
        <w:jc w:val="right"/>
        <w:rPr>
          <w:i/>
          <w:sz w:val="22"/>
          <w:szCs w:val="22"/>
        </w:rPr>
      </w:pPr>
      <w:r w:rsidRPr="000010AC">
        <w:rPr>
          <w:i/>
          <w:sz w:val="22"/>
          <w:szCs w:val="22"/>
        </w:rPr>
        <w:lastRenderedPageBreak/>
        <w:t>Таблица 1.1</w:t>
      </w:r>
    </w:p>
    <w:p w:rsidR="00953D75" w:rsidRPr="000010AC" w:rsidRDefault="00953D75" w:rsidP="00953D75">
      <w:pPr>
        <w:pStyle w:val="af2"/>
        <w:ind w:right="-11"/>
        <w:rPr>
          <w:b w:val="0"/>
          <w:sz w:val="24"/>
          <w:szCs w:val="24"/>
        </w:rPr>
      </w:pPr>
      <w:r w:rsidRPr="000010AC">
        <w:rPr>
          <w:sz w:val="24"/>
          <w:szCs w:val="24"/>
        </w:rPr>
        <w:t xml:space="preserve">Сведения о чрезвычайных ситуациях по характеру и виду источников возникновения, произошедших в </w:t>
      </w:r>
    </w:p>
    <w:p w:rsidR="00953D75" w:rsidRPr="000010AC" w:rsidRDefault="00953D75" w:rsidP="00953D75">
      <w:pPr>
        <w:pStyle w:val="af2"/>
        <w:ind w:right="-11"/>
        <w:rPr>
          <w:b w:val="0"/>
          <w:sz w:val="24"/>
          <w:szCs w:val="24"/>
        </w:rPr>
      </w:pPr>
      <w:r w:rsidRPr="000010AC">
        <w:rPr>
          <w:sz w:val="24"/>
          <w:szCs w:val="24"/>
        </w:rPr>
        <w:t>Тейковском муниципальном районе в 201</w:t>
      </w:r>
      <w:r w:rsidR="00060386">
        <w:rPr>
          <w:sz w:val="24"/>
          <w:szCs w:val="24"/>
        </w:rPr>
        <w:t>5</w:t>
      </w:r>
      <w:r w:rsidRPr="000010AC">
        <w:rPr>
          <w:sz w:val="24"/>
          <w:szCs w:val="24"/>
        </w:rPr>
        <w:t xml:space="preserve"> году</w:t>
      </w:r>
    </w:p>
    <w:p w:rsidR="00953D75" w:rsidRPr="000010AC" w:rsidRDefault="00953D75" w:rsidP="00953D75">
      <w:pPr>
        <w:pStyle w:val="af2"/>
        <w:ind w:right="-11"/>
        <w:jc w:val="right"/>
        <w:rPr>
          <w:i/>
          <w:sz w:val="22"/>
          <w:szCs w:val="22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709"/>
        <w:gridCol w:w="992"/>
        <w:gridCol w:w="1134"/>
        <w:gridCol w:w="1049"/>
        <w:gridCol w:w="1059"/>
        <w:gridCol w:w="1274"/>
        <w:gridCol w:w="1222"/>
        <w:gridCol w:w="1066"/>
        <w:gridCol w:w="1276"/>
        <w:gridCol w:w="1134"/>
        <w:gridCol w:w="1134"/>
      </w:tblGrid>
      <w:tr w:rsidR="00953D75" w:rsidRPr="000010AC" w:rsidTr="00953D75">
        <w:trPr>
          <w:trHeight w:val="368"/>
          <w:tblHeader/>
        </w:trPr>
        <w:tc>
          <w:tcPr>
            <w:tcW w:w="2376" w:type="dxa"/>
            <w:vMerge w:val="restart"/>
            <w:shd w:val="clear" w:color="auto" w:fill="BFBFBF" w:themeFill="background1" w:themeFillShade="BF"/>
            <w:vAlign w:val="center"/>
          </w:tcPr>
          <w:p w:rsidR="00953D75" w:rsidRPr="000010AC" w:rsidRDefault="00953D75" w:rsidP="00397AF9">
            <w:pPr>
              <w:pStyle w:val="af2"/>
              <w:rPr>
                <w:b w:val="0"/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ЧС по характеру и виду источников возникновения</w:t>
            </w:r>
          </w:p>
        </w:tc>
        <w:tc>
          <w:tcPr>
            <w:tcW w:w="7439" w:type="dxa"/>
            <w:gridSpan w:val="7"/>
            <w:shd w:val="clear" w:color="auto" w:fill="BFBFBF" w:themeFill="background1" w:themeFillShade="BF"/>
            <w:vAlign w:val="center"/>
          </w:tcPr>
          <w:p w:rsidR="00953D75" w:rsidRPr="000010AC" w:rsidRDefault="00953D75" w:rsidP="00397AF9">
            <w:pPr>
              <w:pStyle w:val="af2"/>
              <w:rPr>
                <w:b w:val="0"/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Классификация чрезвычайных ситуаций</w:t>
            </w:r>
          </w:p>
        </w:tc>
        <w:tc>
          <w:tcPr>
            <w:tcW w:w="3476" w:type="dxa"/>
            <w:gridSpan w:val="3"/>
            <w:shd w:val="clear" w:color="auto" w:fill="BFBFBF" w:themeFill="background1" w:themeFillShade="BF"/>
            <w:vAlign w:val="center"/>
          </w:tcPr>
          <w:p w:rsidR="00953D75" w:rsidRPr="000010AC" w:rsidRDefault="00953D75" w:rsidP="00397AF9">
            <w:pPr>
              <w:pStyle w:val="af2"/>
              <w:rPr>
                <w:b w:val="0"/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Количество, чел.</w:t>
            </w:r>
          </w:p>
        </w:tc>
        <w:tc>
          <w:tcPr>
            <w:tcW w:w="1134" w:type="dxa"/>
            <w:vMerge w:val="restart"/>
            <w:shd w:val="clear" w:color="auto" w:fill="BFBFBF" w:themeFill="background1" w:themeFillShade="BF"/>
            <w:vAlign w:val="center"/>
          </w:tcPr>
          <w:p w:rsidR="00953D75" w:rsidRPr="000010AC" w:rsidRDefault="00953D75" w:rsidP="00397AF9">
            <w:pPr>
              <w:pStyle w:val="af2"/>
              <w:rPr>
                <w:b w:val="0"/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Материальный ущерб млн. руб.</w:t>
            </w:r>
          </w:p>
        </w:tc>
      </w:tr>
      <w:tr w:rsidR="00953D75" w:rsidRPr="000010AC" w:rsidTr="00953D75">
        <w:trPr>
          <w:tblHeader/>
        </w:trPr>
        <w:tc>
          <w:tcPr>
            <w:tcW w:w="2376" w:type="dxa"/>
            <w:vMerge/>
            <w:shd w:val="clear" w:color="auto" w:fill="BFBFBF" w:themeFill="background1" w:themeFillShade="BF"/>
            <w:vAlign w:val="center"/>
          </w:tcPr>
          <w:p w:rsidR="00953D75" w:rsidRPr="000010AC" w:rsidRDefault="00953D75" w:rsidP="00397AF9">
            <w:pPr>
              <w:pStyle w:val="af2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953D75" w:rsidRPr="000010AC" w:rsidRDefault="00953D75" w:rsidP="00397AF9">
            <w:pPr>
              <w:pStyle w:val="af2"/>
              <w:rPr>
                <w:b w:val="0"/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все-го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953D75" w:rsidRPr="000010AC" w:rsidRDefault="00953D75" w:rsidP="00397AF9">
            <w:pPr>
              <w:pStyle w:val="af2"/>
              <w:rPr>
                <w:b w:val="0"/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локаль-</w:t>
            </w:r>
          </w:p>
          <w:p w:rsidR="00953D75" w:rsidRPr="000010AC" w:rsidRDefault="00953D75" w:rsidP="00397AF9">
            <w:pPr>
              <w:pStyle w:val="af2"/>
              <w:rPr>
                <w:b w:val="0"/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ные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953D75" w:rsidRPr="000010AC" w:rsidRDefault="00953D75" w:rsidP="00397AF9">
            <w:pPr>
              <w:pStyle w:val="af2"/>
              <w:rPr>
                <w:b w:val="0"/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муници-пальные</w:t>
            </w:r>
          </w:p>
        </w:tc>
        <w:tc>
          <w:tcPr>
            <w:tcW w:w="1049" w:type="dxa"/>
            <w:shd w:val="clear" w:color="auto" w:fill="BFBFBF" w:themeFill="background1" w:themeFillShade="BF"/>
            <w:vAlign w:val="center"/>
          </w:tcPr>
          <w:p w:rsidR="00953D75" w:rsidRPr="000010AC" w:rsidRDefault="00953D75" w:rsidP="00397AF9">
            <w:pPr>
              <w:pStyle w:val="af2"/>
              <w:rPr>
                <w:b w:val="0"/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межму-ни-ципальные</w:t>
            </w:r>
          </w:p>
        </w:tc>
        <w:tc>
          <w:tcPr>
            <w:tcW w:w="1059" w:type="dxa"/>
            <w:shd w:val="clear" w:color="auto" w:fill="BFBFBF" w:themeFill="background1" w:themeFillShade="BF"/>
            <w:vAlign w:val="center"/>
          </w:tcPr>
          <w:p w:rsidR="00953D75" w:rsidRPr="000010AC" w:rsidRDefault="00953D75" w:rsidP="00397AF9">
            <w:pPr>
              <w:pStyle w:val="af2"/>
              <w:rPr>
                <w:b w:val="0"/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регио-</w:t>
            </w:r>
          </w:p>
          <w:p w:rsidR="00953D75" w:rsidRPr="000010AC" w:rsidRDefault="00953D75" w:rsidP="00397AF9">
            <w:pPr>
              <w:pStyle w:val="af2"/>
              <w:rPr>
                <w:b w:val="0"/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наль-ные</w:t>
            </w:r>
          </w:p>
        </w:tc>
        <w:tc>
          <w:tcPr>
            <w:tcW w:w="1274" w:type="dxa"/>
            <w:shd w:val="clear" w:color="auto" w:fill="BFBFBF" w:themeFill="background1" w:themeFillShade="BF"/>
            <w:vAlign w:val="center"/>
          </w:tcPr>
          <w:p w:rsidR="00953D75" w:rsidRPr="000010AC" w:rsidRDefault="00953D75" w:rsidP="00397AF9">
            <w:pPr>
              <w:pStyle w:val="af2"/>
              <w:rPr>
                <w:b w:val="0"/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меж-регио-</w:t>
            </w:r>
          </w:p>
          <w:p w:rsidR="00953D75" w:rsidRPr="000010AC" w:rsidRDefault="00953D75" w:rsidP="00397AF9">
            <w:pPr>
              <w:pStyle w:val="af2"/>
              <w:rPr>
                <w:b w:val="0"/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нальные</w:t>
            </w:r>
          </w:p>
        </w:tc>
        <w:tc>
          <w:tcPr>
            <w:tcW w:w="1222" w:type="dxa"/>
            <w:shd w:val="clear" w:color="auto" w:fill="BFBFBF" w:themeFill="background1" w:themeFillShade="BF"/>
            <w:vAlign w:val="center"/>
          </w:tcPr>
          <w:p w:rsidR="00953D75" w:rsidRPr="000010AC" w:rsidRDefault="00953D75" w:rsidP="00397AF9">
            <w:pPr>
              <w:pStyle w:val="af2"/>
              <w:rPr>
                <w:b w:val="0"/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федераль-</w:t>
            </w:r>
          </w:p>
          <w:p w:rsidR="00953D75" w:rsidRPr="000010AC" w:rsidRDefault="00953D75" w:rsidP="00397AF9">
            <w:pPr>
              <w:pStyle w:val="af2"/>
              <w:rPr>
                <w:b w:val="0"/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ные</w:t>
            </w:r>
          </w:p>
        </w:tc>
        <w:tc>
          <w:tcPr>
            <w:tcW w:w="1066" w:type="dxa"/>
            <w:shd w:val="clear" w:color="auto" w:fill="BFBFBF" w:themeFill="background1" w:themeFillShade="BF"/>
            <w:vAlign w:val="center"/>
          </w:tcPr>
          <w:p w:rsidR="00953D75" w:rsidRPr="000010AC" w:rsidRDefault="00953D75" w:rsidP="00397AF9">
            <w:pPr>
              <w:pStyle w:val="af2"/>
              <w:rPr>
                <w:b w:val="0"/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погиб-</w:t>
            </w:r>
          </w:p>
          <w:p w:rsidR="00953D75" w:rsidRPr="000010AC" w:rsidRDefault="00953D75" w:rsidP="00397AF9">
            <w:pPr>
              <w:pStyle w:val="af2"/>
              <w:rPr>
                <w:b w:val="0"/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ло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953D75" w:rsidRPr="000010AC" w:rsidRDefault="00953D75" w:rsidP="00397AF9">
            <w:pPr>
              <w:pStyle w:val="af2"/>
              <w:rPr>
                <w:b w:val="0"/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пострада-ло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953D75" w:rsidRPr="000010AC" w:rsidRDefault="00953D75" w:rsidP="00397AF9">
            <w:pPr>
              <w:pStyle w:val="af2"/>
              <w:rPr>
                <w:b w:val="0"/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спасе-</w:t>
            </w:r>
          </w:p>
          <w:p w:rsidR="00953D75" w:rsidRPr="000010AC" w:rsidRDefault="00953D75" w:rsidP="00397AF9">
            <w:pPr>
              <w:pStyle w:val="af2"/>
              <w:rPr>
                <w:b w:val="0"/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но</w:t>
            </w:r>
          </w:p>
        </w:tc>
        <w:tc>
          <w:tcPr>
            <w:tcW w:w="1134" w:type="dxa"/>
            <w:vMerge/>
            <w:shd w:val="clear" w:color="auto" w:fill="BFBFBF" w:themeFill="background1" w:themeFillShade="BF"/>
            <w:vAlign w:val="center"/>
          </w:tcPr>
          <w:p w:rsidR="00953D75" w:rsidRPr="000010AC" w:rsidRDefault="00953D75" w:rsidP="00397AF9">
            <w:pPr>
              <w:pStyle w:val="af2"/>
              <w:rPr>
                <w:i/>
                <w:sz w:val="22"/>
                <w:szCs w:val="22"/>
              </w:rPr>
            </w:pPr>
          </w:p>
        </w:tc>
      </w:tr>
      <w:tr w:rsidR="00953D75" w:rsidRPr="000010AC" w:rsidTr="00953D75">
        <w:tc>
          <w:tcPr>
            <w:tcW w:w="2376" w:type="dxa"/>
          </w:tcPr>
          <w:p w:rsidR="00953D75" w:rsidRPr="000010AC" w:rsidRDefault="00953D75" w:rsidP="00953D75">
            <w:pPr>
              <w:spacing w:line="216" w:lineRule="auto"/>
              <w:jc w:val="center"/>
              <w:rPr>
                <w:rFonts w:cs="Arial CYR"/>
                <w:b/>
                <w:noProof/>
                <w:sz w:val="20"/>
                <w:szCs w:val="20"/>
              </w:rPr>
            </w:pPr>
          </w:p>
          <w:p w:rsidR="00953D75" w:rsidRPr="000010AC" w:rsidRDefault="00953D75" w:rsidP="00953D75">
            <w:pPr>
              <w:spacing w:line="216" w:lineRule="auto"/>
              <w:jc w:val="center"/>
              <w:rPr>
                <w:rFonts w:cs="Arial CYR"/>
                <w:b/>
                <w:noProof/>
                <w:sz w:val="20"/>
                <w:szCs w:val="20"/>
              </w:rPr>
            </w:pPr>
            <w:r w:rsidRPr="000010AC">
              <w:rPr>
                <w:rFonts w:cs="Arial CYR"/>
                <w:b/>
                <w:noProof/>
                <w:sz w:val="20"/>
                <w:szCs w:val="20"/>
              </w:rPr>
              <w:t>Техногенные ЧС*</w:t>
            </w:r>
          </w:p>
        </w:tc>
        <w:tc>
          <w:tcPr>
            <w:tcW w:w="70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5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</w:tr>
      <w:tr w:rsidR="00953D75" w:rsidRPr="000010AC" w:rsidTr="00953D75">
        <w:tc>
          <w:tcPr>
            <w:tcW w:w="2376" w:type="dxa"/>
          </w:tcPr>
          <w:p w:rsidR="00953D75" w:rsidRPr="000010AC" w:rsidRDefault="009C0FED" w:rsidP="00953D75">
            <w:pPr>
              <w:spacing w:line="216" w:lineRule="auto"/>
              <w:jc w:val="both"/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noProof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9" type="#_x0000_t202" style="position:absolute;left:0;text-align:left;margin-left:-53.4pt;margin-top:21.05pt;width:42pt;height:3in;z-index:251669504;mso-position-horizontal-relative:text;mso-position-vertical-relative:text" strokecolor="white">
                  <v:textbox style="layout-flow:vertical;mso-next-textbox:#_x0000_s1059">
                    <w:txbxContent>
                      <w:p w:rsidR="002D73D0" w:rsidRDefault="002D73D0" w:rsidP="00953D7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953D75" w:rsidRPr="000010AC">
              <w:rPr>
                <w:rFonts w:cs="Arial CYR"/>
                <w:sz w:val="20"/>
                <w:szCs w:val="20"/>
              </w:rPr>
              <w:t>Аварии  грузовых и пассажирских поездов</w:t>
            </w:r>
          </w:p>
        </w:tc>
        <w:tc>
          <w:tcPr>
            <w:tcW w:w="70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5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</w:tr>
      <w:tr w:rsidR="00953D75" w:rsidRPr="000010AC" w:rsidTr="00953D75">
        <w:tc>
          <w:tcPr>
            <w:tcW w:w="2376" w:type="dxa"/>
          </w:tcPr>
          <w:p w:rsidR="00953D75" w:rsidRPr="000010AC" w:rsidRDefault="00953D75" w:rsidP="00953D75">
            <w:pPr>
              <w:spacing w:line="216" w:lineRule="auto"/>
              <w:jc w:val="both"/>
              <w:rPr>
                <w:rFonts w:cs="Arial CYR"/>
                <w:sz w:val="20"/>
                <w:szCs w:val="20"/>
              </w:rPr>
            </w:pPr>
            <w:r w:rsidRPr="000010AC">
              <w:rPr>
                <w:rFonts w:cs="Arial CYR"/>
                <w:sz w:val="20"/>
                <w:szCs w:val="20"/>
              </w:rPr>
              <w:t>Аварии грузовых и пассажирских судов</w:t>
            </w:r>
          </w:p>
        </w:tc>
        <w:tc>
          <w:tcPr>
            <w:tcW w:w="70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5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</w:tr>
      <w:tr w:rsidR="00953D75" w:rsidRPr="000010AC" w:rsidTr="00953D75">
        <w:tc>
          <w:tcPr>
            <w:tcW w:w="2376" w:type="dxa"/>
          </w:tcPr>
          <w:p w:rsidR="00953D75" w:rsidRPr="000010AC" w:rsidRDefault="00953D75" w:rsidP="00953D75">
            <w:pPr>
              <w:spacing w:line="216" w:lineRule="auto"/>
              <w:jc w:val="both"/>
              <w:rPr>
                <w:rFonts w:cs="Arial CYR"/>
                <w:sz w:val="20"/>
                <w:szCs w:val="20"/>
              </w:rPr>
            </w:pPr>
            <w:r w:rsidRPr="000010AC">
              <w:rPr>
                <w:rFonts w:cs="Arial CYR"/>
                <w:sz w:val="20"/>
                <w:szCs w:val="20"/>
              </w:rPr>
              <w:t>Авиационные катастрофы</w:t>
            </w:r>
          </w:p>
        </w:tc>
        <w:tc>
          <w:tcPr>
            <w:tcW w:w="70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5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</w:tr>
      <w:tr w:rsidR="00953D75" w:rsidRPr="000010AC" w:rsidTr="00953D75">
        <w:tc>
          <w:tcPr>
            <w:tcW w:w="2376" w:type="dxa"/>
          </w:tcPr>
          <w:p w:rsidR="00953D75" w:rsidRPr="000010AC" w:rsidRDefault="00953D75" w:rsidP="00953D75">
            <w:pPr>
              <w:spacing w:line="216" w:lineRule="auto"/>
              <w:jc w:val="both"/>
              <w:rPr>
                <w:rFonts w:cs="Arial CYR"/>
                <w:sz w:val="20"/>
                <w:szCs w:val="20"/>
              </w:rPr>
            </w:pPr>
            <w:r w:rsidRPr="000010AC">
              <w:rPr>
                <w:sz w:val="20"/>
                <w:szCs w:val="20"/>
              </w:rPr>
              <w:t>ДТП с тяжкими последствиями**</w:t>
            </w:r>
          </w:p>
        </w:tc>
        <w:tc>
          <w:tcPr>
            <w:tcW w:w="70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5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</w:tr>
      <w:tr w:rsidR="00953D75" w:rsidRPr="000010AC" w:rsidTr="00953D75">
        <w:tc>
          <w:tcPr>
            <w:tcW w:w="2376" w:type="dxa"/>
          </w:tcPr>
          <w:p w:rsidR="00953D75" w:rsidRPr="000010AC" w:rsidRDefault="00953D75" w:rsidP="00953D75">
            <w:pPr>
              <w:spacing w:line="216" w:lineRule="auto"/>
              <w:jc w:val="both"/>
              <w:rPr>
                <w:rFonts w:cs="Arial CYR"/>
                <w:sz w:val="20"/>
                <w:szCs w:val="20"/>
              </w:rPr>
            </w:pPr>
            <w:r w:rsidRPr="000010AC">
              <w:rPr>
                <w:rFonts w:cs="Arial CYR"/>
                <w:sz w:val="20"/>
                <w:szCs w:val="20"/>
              </w:rPr>
              <w:t>Аварии на магистральных  и внутрипромысловых нефтепроводах</w:t>
            </w:r>
          </w:p>
        </w:tc>
        <w:tc>
          <w:tcPr>
            <w:tcW w:w="70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5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</w:tr>
      <w:tr w:rsidR="00953D75" w:rsidRPr="000010AC" w:rsidTr="00953D75">
        <w:trPr>
          <w:trHeight w:val="682"/>
        </w:trPr>
        <w:tc>
          <w:tcPr>
            <w:tcW w:w="2376" w:type="dxa"/>
          </w:tcPr>
          <w:p w:rsidR="00953D75" w:rsidRPr="000010AC" w:rsidRDefault="00953D75" w:rsidP="00953D75">
            <w:pPr>
              <w:spacing w:before="120" w:after="120" w:line="216" w:lineRule="auto"/>
              <w:jc w:val="both"/>
              <w:rPr>
                <w:rFonts w:cs="Arial CYR"/>
                <w:bCs/>
                <w:sz w:val="20"/>
                <w:szCs w:val="20"/>
              </w:rPr>
            </w:pPr>
            <w:r w:rsidRPr="000010AC">
              <w:rPr>
                <w:rFonts w:cs="Arial CYR"/>
                <w:bCs/>
                <w:sz w:val="20"/>
                <w:szCs w:val="20"/>
              </w:rPr>
              <w:t>Аварии на магистральных газопроводах</w:t>
            </w:r>
          </w:p>
        </w:tc>
        <w:tc>
          <w:tcPr>
            <w:tcW w:w="70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5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</w:tr>
      <w:tr w:rsidR="00953D75" w:rsidRPr="000010AC" w:rsidTr="00953D75">
        <w:tc>
          <w:tcPr>
            <w:tcW w:w="2376" w:type="dxa"/>
          </w:tcPr>
          <w:p w:rsidR="00953D75" w:rsidRPr="000010AC" w:rsidRDefault="00953D75" w:rsidP="00953D75">
            <w:pPr>
              <w:spacing w:before="120" w:after="120" w:line="216" w:lineRule="auto"/>
              <w:jc w:val="both"/>
              <w:rPr>
                <w:rFonts w:cs="Arial CYR"/>
                <w:bCs/>
                <w:sz w:val="20"/>
                <w:szCs w:val="20"/>
              </w:rPr>
            </w:pPr>
            <w:r w:rsidRPr="000010AC">
              <w:rPr>
                <w:rFonts w:cs="Arial CYR"/>
                <w:bCs/>
                <w:sz w:val="20"/>
                <w:szCs w:val="20"/>
              </w:rPr>
              <w:t>Взрывы в зданиях, на коммуникациях, технологическом оборудовании промышленных объектов</w:t>
            </w:r>
          </w:p>
        </w:tc>
        <w:tc>
          <w:tcPr>
            <w:tcW w:w="70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5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</w:tr>
      <w:tr w:rsidR="00953D75" w:rsidRPr="000010AC" w:rsidTr="00953D75">
        <w:tc>
          <w:tcPr>
            <w:tcW w:w="2376" w:type="dxa"/>
          </w:tcPr>
          <w:p w:rsidR="00953D75" w:rsidRPr="000010AC" w:rsidRDefault="00953D75" w:rsidP="00953D75">
            <w:pPr>
              <w:spacing w:before="120" w:after="120" w:line="216" w:lineRule="auto"/>
              <w:jc w:val="both"/>
              <w:rPr>
                <w:rFonts w:cs="Arial CYR"/>
                <w:bCs/>
                <w:sz w:val="20"/>
                <w:szCs w:val="20"/>
              </w:rPr>
            </w:pPr>
            <w:r w:rsidRPr="000010AC">
              <w:rPr>
                <w:rFonts w:cs="Arial CYR"/>
                <w:bCs/>
                <w:sz w:val="20"/>
                <w:szCs w:val="20"/>
              </w:rPr>
              <w:t>Взрывы в зданиях и сооружениях жилого  социально-бытового и культурного назначения</w:t>
            </w:r>
          </w:p>
        </w:tc>
        <w:tc>
          <w:tcPr>
            <w:tcW w:w="70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5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</w:tr>
    </w:tbl>
    <w:p w:rsidR="00953D75" w:rsidRPr="000010AC" w:rsidRDefault="00953D75" w:rsidP="00953D75">
      <w:pPr>
        <w:rPr>
          <w:sz w:val="16"/>
          <w:szCs w:val="16"/>
        </w:rPr>
      </w:pPr>
      <w:r w:rsidRPr="000010AC">
        <w:t>*</w:t>
      </w:r>
      <w:r w:rsidRPr="000010AC">
        <w:rPr>
          <w:sz w:val="16"/>
          <w:szCs w:val="16"/>
        </w:rPr>
        <w:t>* Без учета пожаров, в соответствии с приказом МЧС России от 24.02.2009 г. № 92 (учет пожаров и их последствий, осуществляется в соответствии с    Порядком учета пожаров и их последствий, утвержденным приказом МЧС России от 24.11.2008 г. № 714, зарегистрирован в Минюсте России 12.12. 2008 г., регистрационный № 12842, в информации о ЧС не отражается.</w:t>
      </w:r>
    </w:p>
    <w:p w:rsidR="00953D75" w:rsidRPr="000010AC" w:rsidRDefault="00953D75" w:rsidP="00953D75">
      <w:r w:rsidRPr="000010AC">
        <w:rPr>
          <w:sz w:val="16"/>
          <w:szCs w:val="16"/>
        </w:rPr>
        <w:t>** Ав</w:t>
      </w:r>
      <w:r w:rsidRPr="000010AC">
        <w:rPr>
          <w:rFonts w:cs="Arial CYR"/>
          <w:bCs/>
          <w:sz w:val="16"/>
          <w:szCs w:val="16"/>
        </w:rPr>
        <w:t>томобильные катастрофы, в которых погибло 5 и более человек или пострадало 10 и более человек (по данным МЧС России)</w:t>
      </w:r>
    </w:p>
    <w:p w:rsidR="00953D75" w:rsidRPr="000010AC" w:rsidRDefault="00953D75" w:rsidP="00953D75">
      <w:pPr>
        <w:rPr>
          <w:rFonts w:cs="Arial CYR"/>
          <w:bCs/>
          <w:sz w:val="16"/>
          <w:szCs w:val="16"/>
        </w:rPr>
      </w:pPr>
      <w:r w:rsidRPr="000010AC">
        <w:rPr>
          <w:rFonts w:cs="Arial CYR"/>
          <w:bCs/>
          <w:sz w:val="16"/>
          <w:szCs w:val="16"/>
        </w:rPr>
        <w:br w:type="page"/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709"/>
        <w:gridCol w:w="992"/>
        <w:gridCol w:w="1134"/>
        <w:gridCol w:w="1049"/>
        <w:gridCol w:w="1059"/>
        <w:gridCol w:w="1274"/>
        <w:gridCol w:w="1222"/>
        <w:gridCol w:w="925"/>
        <w:gridCol w:w="141"/>
        <w:gridCol w:w="1276"/>
        <w:gridCol w:w="1134"/>
        <w:gridCol w:w="1134"/>
      </w:tblGrid>
      <w:tr w:rsidR="00953D75" w:rsidRPr="000010AC" w:rsidTr="00953D75">
        <w:trPr>
          <w:trHeight w:val="368"/>
          <w:tblHeader/>
        </w:trPr>
        <w:tc>
          <w:tcPr>
            <w:tcW w:w="2376" w:type="dxa"/>
            <w:vMerge w:val="restart"/>
            <w:shd w:val="clear" w:color="auto" w:fill="BFBFBF" w:themeFill="background1" w:themeFillShade="BF"/>
            <w:vAlign w:val="center"/>
          </w:tcPr>
          <w:p w:rsidR="00953D75" w:rsidRPr="000010AC" w:rsidRDefault="00953D75" w:rsidP="00397AF9">
            <w:pPr>
              <w:pStyle w:val="af2"/>
              <w:rPr>
                <w:b w:val="0"/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lastRenderedPageBreak/>
              <w:t>ЧС по характеру и виду источников возникновения</w:t>
            </w:r>
          </w:p>
        </w:tc>
        <w:tc>
          <w:tcPr>
            <w:tcW w:w="7439" w:type="dxa"/>
            <w:gridSpan w:val="7"/>
            <w:shd w:val="clear" w:color="auto" w:fill="BFBFBF" w:themeFill="background1" w:themeFillShade="BF"/>
            <w:vAlign w:val="center"/>
          </w:tcPr>
          <w:p w:rsidR="00953D75" w:rsidRPr="000010AC" w:rsidRDefault="00953D75" w:rsidP="00397AF9">
            <w:pPr>
              <w:pStyle w:val="af2"/>
              <w:rPr>
                <w:b w:val="0"/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Классификация чрезвычайных ситуаций</w:t>
            </w:r>
          </w:p>
        </w:tc>
        <w:tc>
          <w:tcPr>
            <w:tcW w:w="3476" w:type="dxa"/>
            <w:gridSpan w:val="4"/>
            <w:shd w:val="clear" w:color="auto" w:fill="BFBFBF" w:themeFill="background1" w:themeFillShade="BF"/>
            <w:vAlign w:val="center"/>
          </w:tcPr>
          <w:p w:rsidR="00953D75" w:rsidRPr="000010AC" w:rsidRDefault="00953D75" w:rsidP="00397AF9">
            <w:pPr>
              <w:pStyle w:val="af2"/>
              <w:rPr>
                <w:b w:val="0"/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Количество, чел.</w:t>
            </w:r>
          </w:p>
        </w:tc>
        <w:tc>
          <w:tcPr>
            <w:tcW w:w="1134" w:type="dxa"/>
            <w:vMerge w:val="restart"/>
            <w:shd w:val="clear" w:color="auto" w:fill="BFBFBF" w:themeFill="background1" w:themeFillShade="BF"/>
            <w:vAlign w:val="center"/>
          </w:tcPr>
          <w:p w:rsidR="00953D75" w:rsidRPr="000010AC" w:rsidRDefault="00953D75" w:rsidP="00397AF9">
            <w:pPr>
              <w:pStyle w:val="af2"/>
              <w:rPr>
                <w:b w:val="0"/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Материальный ущерб млн. руб.</w:t>
            </w:r>
          </w:p>
        </w:tc>
      </w:tr>
      <w:tr w:rsidR="00953D75" w:rsidRPr="000010AC" w:rsidTr="00953D75">
        <w:trPr>
          <w:tblHeader/>
        </w:trPr>
        <w:tc>
          <w:tcPr>
            <w:tcW w:w="2376" w:type="dxa"/>
            <w:vMerge/>
            <w:shd w:val="clear" w:color="auto" w:fill="BFBFBF" w:themeFill="background1" w:themeFillShade="BF"/>
            <w:vAlign w:val="center"/>
          </w:tcPr>
          <w:p w:rsidR="00953D75" w:rsidRPr="000010AC" w:rsidRDefault="00953D75" w:rsidP="00397AF9">
            <w:pPr>
              <w:pStyle w:val="af2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953D75" w:rsidRPr="000010AC" w:rsidRDefault="00953D75" w:rsidP="00397AF9">
            <w:pPr>
              <w:pStyle w:val="af2"/>
              <w:rPr>
                <w:b w:val="0"/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все-го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953D75" w:rsidRPr="000010AC" w:rsidRDefault="00953D75" w:rsidP="00397AF9">
            <w:pPr>
              <w:pStyle w:val="af2"/>
              <w:rPr>
                <w:b w:val="0"/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локаль-</w:t>
            </w:r>
          </w:p>
          <w:p w:rsidR="00953D75" w:rsidRPr="000010AC" w:rsidRDefault="00953D75" w:rsidP="00397AF9">
            <w:pPr>
              <w:pStyle w:val="af2"/>
              <w:rPr>
                <w:b w:val="0"/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ные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953D75" w:rsidRPr="000010AC" w:rsidRDefault="00953D75" w:rsidP="00397AF9">
            <w:pPr>
              <w:pStyle w:val="af2"/>
              <w:rPr>
                <w:b w:val="0"/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муници-пальные</w:t>
            </w:r>
          </w:p>
        </w:tc>
        <w:tc>
          <w:tcPr>
            <w:tcW w:w="1049" w:type="dxa"/>
            <w:shd w:val="clear" w:color="auto" w:fill="BFBFBF" w:themeFill="background1" w:themeFillShade="BF"/>
            <w:vAlign w:val="center"/>
          </w:tcPr>
          <w:p w:rsidR="00953D75" w:rsidRPr="000010AC" w:rsidRDefault="00953D75" w:rsidP="00397AF9">
            <w:pPr>
              <w:pStyle w:val="af2"/>
              <w:rPr>
                <w:b w:val="0"/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межму-ни-ципальные</w:t>
            </w:r>
          </w:p>
        </w:tc>
        <w:tc>
          <w:tcPr>
            <w:tcW w:w="1059" w:type="dxa"/>
            <w:shd w:val="clear" w:color="auto" w:fill="BFBFBF" w:themeFill="background1" w:themeFillShade="BF"/>
            <w:vAlign w:val="center"/>
          </w:tcPr>
          <w:p w:rsidR="00953D75" w:rsidRPr="000010AC" w:rsidRDefault="00953D75" w:rsidP="00397AF9">
            <w:pPr>
              <w:pStyle w:val="af2"/>
              <w:rPr>
                <w:b w:val="0"/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регио-</w:t>
            </w:r>
          </w:p>
          <w:p w:rsidR="00953D75" w:rsidRPr="000010AC" w:rsidRDefault="00953D75" w:rsidP="00397AF9">
            <w:pPr>
              <w:pStyle w:val="af2"/>
              <w:rPr>
                <w:b w:val="0"/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наль-ные</w:t>
            </w:r>
          </w:p>
        </w:tc>
        <w:tc>
          <w:tcPr>
            <w:tcW w:w="1274" w:type="dxa"/>
            <w:shd w:val="clear" w:color="auto" w:fill="BFBFBF" w:themeFill="background1" w:themeFillShade="BF"/>
            <w:vAlign w:val="center"/>
          </w:tcPr>
          <w:p w:rsidR="00953D75" w:rsidRPr="000010AC" w:rsidRDefault="00953D75" w:rsidP="00397AF9">
            <w:pPr>
              <w:pStyle w:val="af2"/>
              <w:rPr>
                <w:b w:val="0"/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меж-регио-</w:t>
            </w:r>
          </w:p>
          <w:p w:rsidR="00953D75" w:rsidRPr="000010AC" w:rsidRDefault="00953D75" w:rsidP="00397AF9">
            <w:pPr>
              <w:pStyle w:val="af2"/>
              <w:rPr>
                <w:b w:val="0"/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нальные</w:t>
            </w:r>
          </w:p>
        </w:tc>
        <w:tc>
          <w:tcPr>
            <w:tcW w:w="1222" w:type="dxa"/>
            <w:shd w:val="clear" w:color="auto" w:fill="BFBFBF" w:themeFill="background1" w:themeFillShade="BF"/>
            <w:vAlign w:val="center"/>
          </w:tcPr>
          <w:p w:rsidR="00953D75" w:rsidRPr="000010AC" w:rsidRDefault="00953D75" w:rsidP="00397AF9">
            <w:pPr>
              <w:pStyle w:val="af2"/>
              <w:rPr>
                <w:b w:val="0"/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федераль-</w:t>
            </w:r>
          </w:p>
          <w:p w:rsidR="00953D75" w:rsidRPr="000010AC" w:rsidRDefault="00953D75" w:rsidP="00397AF9">
            <w:pPr>
              <w:pStyle w:val="af2"/>
              <w:rPr>
                <w:b w:val="0"/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ные</w:t>
            </w:r>
          </w:p>
        </w:tc>
        <w:tc>
          <w:tcPr>
            <w:tcW w:w="1066" w:type="dxa"/>
            <w:gridSpan w:val="2"/>
            <w:shd w:val="clear" w:color="auto" w:fill="BFBFBF" w:themeFill="background1" w:themeFillShade="BF"/>
            <w:vAlign w:val="center"/>
          </w:tcPr>
          <w:p w:rsidR="00953D75" w:rsidRPr="000010AC" w:rsidRDefault="00953D75" w:rsidP="00397AF9">
            <w:pPr>
              <w:pStyle w:val="af2"/>
              <w:rPr>
                <w:b w:val="0"/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погибло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953D75" w:rsidRPr="000010AC" w:rsidRDefault="00953D75" w:rsidP="00397AF9">
            <w:pPr>
              <w:pStyle w:val="af2"/>
              <w:rPr>
                <w:b w:val="0"/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пострада-ло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953D75" w:rsidRPr="000010AC" w:rsidRDefault="00953D75" w:rsidP="00397AF9">
            <w:pPr>
              <w:pStyle w:val="af2"/>
              <w:rPr>
                <w:b w:val="0"/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спасено</w:t>
            </w:r>
          </w:p>
        </w:tc>
        <w:tc>
          <w:tcPr>
            <w:tcW w:w="1134" w:type="dxa"/>
            <w:vMerge/>
            <w:shd w:val="clear" w:color="auto" w:fill="BFBFBF" w:themeFill="background1" w:themeFillShade="BF"/>
            <w:vAlign w:val="center"/>
          </w:tcPr>
          <w:p w:rsidR="00953D75" w:rsidRPr="000010AC" w:rsidRDefault="00953D75" w:rsidP="00397AF9">
            <w:pPr>
              <w:pStyle w:val="af2"/>
              <w:rPr>
                <w:i/>
                <w:sz w:val="22"/>
                <w:szCs w:val="22"/>
              </w:rPr>
            </w:pPr>
          </w:p>
        </w:tc>
      </w:tr>
      <w:tr w:rsidR="00953D75" w:rsidRPr="000010AC" w:rsidTr="00397AF9">
        <w:trPr>
          <w:trHeight w:val="632"/>
        </w:trPr>
        <w:tc>
          <w:tcPr>
            <w:tcW w:w="2376" w:type="dxa"/>
            <w:tcBorders>
              <w:bottom w:val="single" w:sz="2" w:space="0" w:color="auto"/>
            </w:tcBorders>
          </w:tcPr>
          <w:p w:rsidR="00953D75" w:rsidRPr="000010AC" w:rsidRDefault="00953D75" w:rsidP="00397AF9">
            <w:pPr>
              <w:spacing w:before="120" w:after="120" w:line="216" w:lineRule="auto"/>
              <w:jc w:val="both"/>
              <w:rPr>
                <w:rFonts w:cs="Arial CYR"/>
                <w:bCs/>
                <w:sz w:val="20"/>
                <w:szCs w:val="20"/>
              </w:rPr>
            </w:pPr>
            <w:r w:rsidRPr="000010AC">
              <w:rPr>
                <w:rFonts w:cs="Arial CYR"/>
                <w:bCs/>
                <w:sz w:val="20"/>
                <w:szCs w:val="20"/>
              </w:rPr>
              <w:t>Аварии с выбросом (угрозой выброса) АХОВ</w:t>
            </w:r>
          </w:p>
        </w:tc>
        <w:tc>
          <w:tcPr>
            <w:tcW w:w="709" w:type="dxa"/>
            <w:tcBorders>
              <w:bottom w:val="single" w:sz="2" w:space="0" w:color="auto"/>
            </w:tcBorders>
            <w:vAlign w:val="center"/>
          </w:tcPr>
          <w:p w:rsidR="00953D75" w:rsidRPr="000010AC" w:rsidRDefault="00953D75" w:rsidP="00397AF9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vAlign w:val="center"/>
          </w:tcPr>
          <w:p w:rsidR="00953D75" w:rsidRPr="000010AC" w:rsidRDefault="00953D75" w:rsidP="00397AF9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vAlign w:val="center"/>
          </w:tcPr>
          <w:p w:rsidR="00953D75" w:rsidRPr="000010AC" w:rsidRDefault="00953D75" w:rsidP="00397AF9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tcBorders>
              <w:bottom w:val="single" w:sz="2" w:space="0" w:color="auto"/>
            </w:tcBorders>
            <w:vAlign w:val="center"/>
          </w:tcPr>
          <w:p w:rsidR="00953D75" w:rsidRPr="000010AC" w:rsidRDefault="00953D75" w:rsidP="00397AF9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59" w:type="dxa"/>
            <w:tcBorders>
              <w:bottom w:val="single" w:sz="2" w:space="0" w:color="auto"/>
            </w:tcBorders>
            <w:vAlign w:val="center"/>
          </w:tcPr>
          <w:p w:rsidR="00953D75" w:rsidRPr="000010AC" w:rsidRDefault="00953D75" w:rsidP="00397AF9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bottom w:val="single" w:sz="2" w:space="0" w:color="auto"/>
            </w:tcBorders>
            <w:vAlign w:val="center"/>
          </w:tcPr>
          <w:p w:rsidR="00953D75" w:rsidRPr="000010AC" w:rsidRDefault="00953D75" w:rsidP="00397AF9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22" w:type="dxa"/>
            <w:tcBorders>
              <w:bottom w:val="single" w:sz="2" w:space="0" w:color="auto"/>
            </w:tcBorders>
            <w:vAlign w:val="center"/>
          </w:tcPr>
          <w:p w:rsidR="00953D75" w:rsidRPr="000010AC" w:rsidRDefault="00953D75" w:rsidP="00397AF9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  <w:gridSpan w:val="2"/>
            <w:tcBorders>
              <w:bottom w:val="single" w:sz="2" w:space="0" w:color="auto"/>
            </w:tcBorders>
            <w:vAlign w:val="center"/>
          </w:tcPr>
          <w:p w:rsidR="00953D75" w:rsidRPr="000010AC" w:rsidRDefault="00953D75" w:rsidP="00397AF9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vAlign w:val="center"/>
          </w:tcPr>
          <w:p w:rsidR="00953D75" w:rsidRPr="000010AC" w:rsidRDefault="00953D75" w:rsidP="00397AF9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vAlign w:val="center"/>
          </w:tcPr>
          <w:p w:rsidR="00953D75" w:rsidRPr="000010AC" w:rsidRDefault="00953D75" w:rsidP="00397AF9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vAlign w:val="center"/>
          </w:tcPr>
          <w:p w:rsidR="00953D75" w:rsidRPr="000010AC" w:rsidRDefault="00953D75" w:rsidP="00397AF9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</w:tr>
      <w:tr w:rsidR="00953D75" w:rsidRPr="000010AC" w:rsidTr="00953D75">
        <w:tc>
          <w:tcPr>
            <w:tcW w:w="2376" w:type="dxa"/>
            <w:tcBorders>
              <w:top w:val="single" w:sz="2" w:space="0" w:color="auto"/>
            </w:tcBorders>
          </w:tcPr>
          <w:p w:rsidR="00953D75" w:rsidRPr="000010AC" w:rsidRDefault="00953D75" w:rsidP="00953D75">
            <w:pPr>
              <w:spacing w:before="120" w:after="120" w:line="216" w:lineRule="auto"/>
              <w:jc w:val="both"/>
              <w:rPr>
                <w:rFonts w:cs="Arial CYR"/>
                <w:bCs/>
                <w:sz w:val="20"/>
                <w:szCs w:val="20"/>
              </w:rPr>
            </w:pPr>
            <w:r w:rsidRPr="000010AC">
              <w:rPr>
                <w:rFonts w:cs="Arial CYR"/>
                <w:bCs/>
                <w:sz w:val="20"/>
                <w:szCs w:val="20"/>
              </w:rPr>
              <w:t>Аварии с выбросом (угрозой выброса) РВ</w:t>
            </w:r>
          </w:p>
        </w:tc>
        <w:tc>
          <w:tcPr>
            <w:tcW w:w="709" w:type="dxa"/>
            <w:tcBorders>
              <w:top w:val="single" w:sz="2" w:space="0" w:color="auto"/>
            </w:tcBorders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</w:tcBorders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tcBorders>
              <w:top w:val="single" w:sz="2" w:space="0" w:color="auto"/>
            </w:tcBorders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59" w:type="dxa"/>
            <w:tcBorders>
              <w:top w:val="single" w:sz="2" w:space="0" w:color="auto"/>
            </w:tcBorders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2" w:space="0" w:color="auto"/>
            </w:tcBorders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22" w:type="dxa"/>
            <w:tcBorders>
              <w:top w:val="single" w:sz="2" w:space="0" w:color="auto"/>
            </w:tcBorders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  <w:gridSpan w:val="2"/>
            <w:tcBorders>
              <w:top w:val="single" w:sz="2" w:space="0" w:color="auto"/>
            </w:tcBorders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</w:tcBorders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</w:tr>
      <w:tr w:rsidR="00953D75" w:rsidRPr="000010AC" w:rsidTr="00953D75">
        <w:tc>
          <w:tcPr>
            <w:tcW w:w="2376" w:type="dxa"/>
          </w:tcPr>
          <w:p w:rsidR="00953D75" w:rsidRPr="000010AC" w:rsidRDefault="00953D75" w:rsidP="00953D75">
            <w:pPr>
              <w:spacing w:before="120" w:after="120" w:line="216" w:lineRule="auto"/>
              <w:jc w:val="both"/>
              <w:rPr>
                <w:rFonts w:cs="Arial CYR"/>
                <w:bCs/>
                <w:sz w:val="20"/>
                <w:szCs w:val="20"/>
              </w:rPr>
            </w:pPr>
            <w:r w:rsidRPr="000010AC">
              <w:rPr>
                <w:rFonts w:cs="Arial CYR"/>
                <w:bCs/>
                <w:sz w:val="20"/>
                <w:szCs w:val="20"/>
              </w:rPr>
              <w:t>Обрушение зданий, и сооружений жилого, социально-бытового и культурного назначения</w:t>
            </w:r>
          </w:p>
        </w:tc>
        <w:tc>
          <w:tcPr>
            <w:tcW w:w="70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5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  <w:gridSpan w:val="2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</w:tr>
      <w:tr w:rsidR="00953D75" w:rsidRPr="000010AC" w:rsidTr="00953D75">
        <w:tc>
          <w:tcPr>
            <w:tcW w:w="2376" w:type="dxa"/>
          </w:tcPr>
          <w:p w:rsidR="00953D75" w:rsidRPr="000010AC" w:rsidRDefault="00953D75" w:rsidP="00953D75">
            <w:pPr>
              <w:spacing w:before="120" w:after="120" w:line="216" w:lineRule="auto"/>
              <w:jc w:val="both"/>
              <w:rPr>
                <w:rFonts w:cs="Arial CYR"/>
                <w:bCs/>
                <w:sz w:val="20"/>
                <w:szCs w:val="20"/>
              </w:rPr>
            </w:pPr>
            <w:r w:rsidRPr="000010AC">
              <w:rPr>
                <w:rFonts w:cs="Arial CYR"/>
                <w:bCs/>
                <w:sz w:val="20"/>
                <w:szCs w:val="20"/>
              </w:rPr>
              <w:t>Аварии на электроэнергетических системах</w:t>
            </w:r>
          </w:p>
        </w:tc>
        <w:tc>
          <w:tcPr>
            <w:tcW w:w="70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5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  <w:gridSpan w:val="2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</w:tr>
      <w:tr w:rsidR="00953D75" w:rsidRPr="000010AC" w:rsidTr="00953D75">
        <w:tc>
          <w:tcPr>
            <w:tcW w:w="2376" w:type="dxa"/>
          </w:tcPr>
          <w:p w:rsidR="00953D75" w:rsidRPr="000010AC" w:rsidRDefault="00953D75" w:rsidP="00953D75">
            <w:pPr>
              <w:spacing w:before="120" w:after="120" w:line="216" w:lineRule="auto"/>
              <w:jc w:val="both"/>
              <w:rPr>
                <w:rFonts w:cs="Arial CYR"/>
                <w:bCs/>
                <w:sz w:val="20"/>
                <w:szCs w:val="20"/>
              </w:rPr>
            </w:pPr>
            <w:r w:rsidRPr="000010AC">
              <w:rPr>
                <w:rFonts w:cs="Arial CYR"/>
                <w:bCs/>
                <w:sz w:val="20"/>
                <w:szCs w:val="20"/>
              </w:rPr>
              <w:t>Аварии на коммунальных системах жизнеобеспечения</w:t>
            </w:r>
          </w:p>
        </w:tc>
        <w:tc>
          <w:tcPr>
            <w:tcW w:w="70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5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  <w:gridSpan w:val="2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</w:tr>
      <w:tr w:rsidR="00953D75" w:rsidRPr="000010AC" w:rsidTr="00953D75">
        <w:tc>
          <w:tcPr>
            <w:tcW w:w="2376" w:type="dxa"/>
          </w:tcPr>
          <w:p w:rsidR="00953D75" w:rsidRPr="000010AC" w:rsidRDefault="00953D75" w:rsidP="00953D75">
            <w:pPr>
              <w:spacing w:before="120" w:after="120" w:line="216" w:lineRule="auto"/>
              <w:jc w:val="both"/>
              <w:rPr>
                <w:rFonts w:cs="Arial CYR"/>
                <w:b/>
                <w:bCs/>
                <w:sz w:val="20"/>
                <w:szCs w:val="20"/>
              </w:rPr>
            </w:pPr>
            <w:r w:rsidRPr="000010AC">
              <w:rPr>
                <w:rFonts w:cs="Arial CYR"/>
                <w:b/>
                <w:bCs/>
                <w:sz w:val="20"/>
                <w:szCs w:val="20"/>
              </w:rPr>
              <w:t>Крупные террористические акты</w:t>
            </w:r>
          </w:p>
        </w:tc>
        <w:tc>
          <w:tcPr>
            <w:tcW w:w="70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5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  <w:gridSpan w:val="2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</w:tr>
      <w:tr w:rsidR="00953D75" w:rsidRPr="000010AC" w:rsidTr="00953D75">
        <w:tc>
          <w:tcPr>
            <w:tcW w:w="2376" w:type="dxa"/>
          </w:tcPr>
          <w:p w:rsidR="00953D75" w:rsidRPr="000010AC" w:rsidRDefault="00953D75" w:rsidP="00953D75">
            <w:pPr>
              <w:spacing w:before="120" w:after="120" w:line="216" w:lineRule="auto"/>
              <w:jc w:val="both"/>
              <w:rPr>
                <w:rFonts w:cs="Arial CYR"/>
                <w:b/>
                <w:bCs/>
                <w:sz w:val="20"/>
                <w:szCs w:val="20"/>
              </w:rPr>
            </w:pPr>
            <w:r w:rsidRPr="000010AC">
              <w:rPr>
                <w:rFonts w:cs="Arial CYR"/>
                <w:b/>
                <w:bCs/>
                <w:sz w:val="20"/>
                <w:szCs w:val="20"/>
              </w:rPr>
              <w:t>Природные ЧС</w:t>
            </w:r>
          </w:p>
        </w:tc>
        <w:tc>
          <w:tcPr>
            <w:tcW w:w="70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5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  <w:gridSpan w:val="2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</w:tr>
      <w:tr w:rsidR="00953D75" w:rsidRPr="000010AC" w:rsidTr="00953D75">
        <w:tc>
          <w:tcPr>
            <w:tcW w:w="2376" w:type="dxa"/>
            <w:vAlign w:val="bottom"/>
          </w:tcPr>
          <w:p w:rsidR="00953D75" w:rsidRPr="000010AC" w:rsidRDefault="00953D75" w:rsidP="00397AF9">
            <w:pPr>
              <w:rPr>
                <w:rFonts w:cs="Arial CYR"/>
                <w:sz w:val="20"/>
                <w:szCs w:val="20"/>
              </w:rPr>
            </w:pPr>
            <w:r w:rsidRPr="000010AC">
              <w:rPr>
                <w:rFonts w:cs="Arial CYR"/>
                <w:sz w:val="20"/>
                <w:szCs w:val="20"/>
              </w:rPr>
              <w:t>Землетрясения, извержения вулканов</w:t>
            </w:r>
          </w:p>
        </w:tc>
        <w:tc>
          <w:tcPr>
            <w:tcW w:w="70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5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  <w:gridSpan w:val="2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</w:tr>
      <w:tr w:rsidR="00953D75" w:rsidRPr="000010AC" w:rsidTr="00953D75">
        <w:tc>
          <w:tcPr>
            <w:tcW w:w="2376" w:type="dxa"/>
            <w:vAlign w:val="bottom"/>
          </w:tcPr>
          <w:p w:rsidR="00953D75" w:rsidRPr="000010AC" w:rsidRDefault="00953D75" w:rsidP="00397AF9">
            <w:pPr>
              <w:rPr>
                <w:rFonts w:cs="Arial CYR"/>
                <w:sz w:val="20"/>
                <w:szCs w:val="20"/>
              </w:rPr>
            </w:pPr>
            <w:r w:rsidRPr="000010AC">
              <w:rPr>
                <w:rFonts w:cs="Arial CYR"/>
                <w:sz w:val="20"/>
                <w:szCs w:val="20"/>
              </w:rPr>
              <w:t>Опасные геологические явления (оползни, сели, обвалы, осыпи)</w:t>
            </w:r>
          </w:p>
        </w:tc>
        <w:tc>
          <w:tcPr>
            <w:tcW w:w="70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5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  <w:gridSpan w:val="2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</w:tr>
      <w:tr w:rsidR="00953D75" w:rsidRPr="000010AC" w:rsidTr="00953D75">
        <w:tc>
          <w:tcPr>
            <w:tcW w:w="2376" w:type="dxa"/>
            <w:vAlign w:val="bottom"/>
          </w:tcPr>
          <w:p w:rsidR="00953D75" w:rsidRPr="000010AC" w:rsidRDefault="009C0FED" w:rsidP="00397AF9">
            <w:pPr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noProof/>
                <w:sz w:val="20"/>
                <w:szCs w:val="20"/>
              </w:rPr>
              <w:pict>
                <v:shape id="_x0000_s1060" type="#_x0000_t202" style="position:absolute;margin-left:-53.4pt;margin-top:8.5pt;width:42pt;height:270pt;z-index:251670528;mso-position-horizontal-relative:text;mso-position-vertical-relative:text" strokecolor="white">
                  <v:textbox style="layout-flow:vertical;mso-next-textbox:#_x0000_s1060">
                    <w:txbxContent>
                      <w:p w:rsidR="002D73D0" w:rsidRDefault="002D73D0" w:rsidP="00953D7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953D75" w:rsidRPr="000010AC">
              <w:rPr>
                <w:rFonts w:cs="Arial CYR"/>
                <w:sz w:val="20"/>
                <w:szCs w:val="20"/>
              </w:rPr>
              <w:t>Бури, ураганы, смерчи, шквалы</w:t>
            </w:r>
          </w:p>
        </w:tc>
        <w:tc>
          <w:tcPr>
            <w:tcW w:w="70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5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  <w:gridSpan w:val="2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</w:tr>
      <w:tr w:rsidR="00953D75" w:rsidRPr="000010AC" w:rsidTr="00953D75">
        <w:tc>
          <w:tcPr>
            <w:tcW w:w="2376" w:type="dxa"/>
            <w:vAlign w:val="bottom"/>
          </w:tcPr>
          <w:p w:rsidR="00953D75" w:rsidRPr="000010AC" w:rsidRDefault="00953D75" w:rsidP="00397AF9">
            <w:pPr>
              <w:rPr>
                <w:rFonts w:cs="Arial CYR"/>
                <w:sz w:val="20"/>
                <w:szCs w:val="20"/>
              </w:rPr>
            </w:pPr>
            <w:r w:rsidRPr="000010AC">
              <w:rPr>
                <w:rFonts w:cs="Arial CYR"/>
                <w:sz w:val="20"/>
                <w:szCs w:val="20"/>
              </w:rPr>
              <w:t>Сильный дождь, сильный снегопад, крупный град</w:t>
            </w:r>
          </w:p>
          <w:p w:rsidR="00953D75" w:rsidRPr="000010AC" w:rsidRDefault="00953D75" w:rsidP="00397AF9">
            <w:pPr>
              <w:rPr>
                <w:rFonts w:cs="Arial CYR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5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  <w:gridSpan w:val="2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</w:tr>
      <w:tr w:rsidR="00953D75" w:rsidRPr="000010AC" w:rsidTr="00953D75">
        <w:trPr>
          <w:trHeight w:val="368"/>
          <w:tblHeader/>
        </w:trPr>
        <w:tc>
          <w:tcPr>
            <w:tcW w:w="2376" w:type="dxa"/>
            <w:vMerge w:val="restart"/>
            <w:shd w:val="clear" w:color="auto" w:fill="BFBFBF" w:themeFill="background1" w:themeFillShade="BF"/>
            <w:vAlign w:val="center"/>
          </w:tcPr>
          <w:p w:rsidR="00953D75" w:rsidRPr="000010AC" w:rsidRDefault="00953D75" w:rsidP="00397AF9">
            <w:pPr>
              <w:pStyle w:val="af2"/>
              <w:rPr>
                <w:b w:val="0"/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lastRenderedPageBreak/>
              <w:t>ЧС по характеру и виду источников возникновения</w:t>
            </w:r>
          </w:p>
        </w:tc>
        <w:tc>
          <w:tcPr>
            <w:tcW w:w="7439" w:type="dxa"/>
            <w:gridSpan w:val="7"/>
            <w:shd w:val="clear" w:color="auto" w:fill="BFBFBF" w:themeFill="background1" w:themeFillShade="BF"/>
            <w:vAlign w:val="center"/>
          </w:tcPr>
          <w:p w:rsidR="00953D75" w:rsidRPr="000010AC" w:rsidRDefault="00953D75" w:rsidP="00397AF9">
            <w:pPr>
              <w:pStyle w:val="af2"/>
              <w:rPr>
                <w:b w:val="0"/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Классификация чрезвычайных ситуаций</w:t>
            </w:r>
          </w:p>
        </w:tc>
        <w:tc>
          <w:tcPr>
            <w:tcW w:w="3476" w:type="dxa"/>
            <w:gridSpan w:val="4"/>
            <w:shd w:val="clear" w:color="auto" w:fill="BFBFBF" w:themeFill="background1" w:themeFillShade="BF"/>
            <w:vAlign w:val="center"/>
          </w:tcPr>
          <w:p w:rsidR="00953D75" w:rsidRPr="000010AC" w:rsidRDefault="00953D75" w:rsidP="00397AF9">
            <w:pPr>
              <w:pStyle w:val="af2"/>
              <w:rPr>
                <w:b w:val="0"/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Количество, чел.</w:t>
            </w:r>
          </w:p>
        </w:tc>
        <w:tc>
          <w:tcPr>
            <w:tcW w:w="1134" w:type="dxa"/>
            <w:vMerge w:val="restart"/>
            <w:shd w:val="clear" w:color="auto" w:fill="BFBFBF" w:themeFill="background1" w:themeFillShade="BF"/>
            <w:vAlign w:val="center"/>
          </w:tcPr>
          <w:p w:rsidR="00953D75" w:rsidRPr="000010AC" w:rsidRDefault="00953D75" w:rsidP="00397AF9">
            <w:pPr>
              <w:pStyle w:val="af2"/>
              <w:rPr>
                <w:b w:val="0"/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Материальный ущерб млн. руб.</w:t>
            </w:r>
          </w:p>
        </w:tc>
      </w:tr>
      <w:tr w:rsidR="00953D75" w:rsidRPr="000010AC" w:rsidTr="00953D75">
        <w:trPr>
          <w:tblHeader/>
        </w:trPr>
        <w:tc>
          <w:tcPr>
            <w:tcW w:w="2376" w:type="dxa"/>
            <w:vMerge/>
            <w:shd w:val="clear" w:color="auto" w:fill="BFBFBF" w:themeFill="background1" w:themeFillShade="BF"/>
            <w:vAlign w:val="center"/>
          </w:tcPr>
          <w:p w:rsidR="00953D75" w:rsidRPr="000010AC" w:rsidRDefault="00953D75" w:rsidP="00397AF9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953D75" w:rsidRPr="000010AC" w:rsidRDefault="00953D75" w:rsidP="00397AF9">
            <w:pPr>
              <w:pStyle w:val="af2"/>
              <w:rPr>
                <w:b w:val="0"/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все-го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953D75" w:rsidRPr="000010AC" w:rsidRDefault="00953D75" w:rsidP="00397AF9">
            <w:pPr>
              <w:pStyle w:val="af2"/>
              <w:rPr>
                <w:b w:val="0"/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локаль-</w:t>
            </w:r>
          </w:p>
          <w:p w:rsidR="00953D75" w:rsidRPr="000010AC" w:rsidRDefault="00953D75" w:rsidP="00397AF9">
            <w:pPr>
              <w:pStyle w:val="af2"/>
              <w:rPr>
                <w:b w:val="0"/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ные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953D75" w:rsidRPr="000010AC" w:rsidRDefault="00953D75" w:rsidP="00397AF9">
            <w:pPr>
              <w:pStyle w:val="af2"/>
              <w:rPr>
                <w:b w:val="0"/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муници-пальные</w:t>
            </w:r>
          </w:p>
        </w:tc>
        <w:tc>
          <w:tcPr>
            <w:tcW w:w="1049" w:type="dxa"/>
            <w:shd w:val="clear" w:color="auto" w:fill="BFBFBF" w:themeFill="background1" w:themeFillShade="BF"/>
            <w:vAlign w:val="center"/>
          </w:tcPr>
          <w:p w:rsidR="00953D75" w:rsidRPr="000010AC" w:rsidRDefault="00953D75" w:rsidP="00397AF9">
            <w:pPr>
              <w:pStyle w:val="af2"/>
              <w:rPr>
                <w:b w:val="0"/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межму-ни-ципальные</w:t>
            </w:r>
          </w:p>
        </w:tc>
        <w:tc>
          <w:tcPr>
            <w:tcW w:w="1059" w:type="dxa"/>
            <w:shd w:val="clear" w:color="auto" w:fill="BFBFBF" w:themeFill="background1" w:themeFillShade="BF"/>
            <w:vAlign w:val="center"/>
          </w:tcPr>
          <w:p w:rsidR="00953D75" w:rsidRPr="000010AC" w:rsidRDefault="00953D75" w:rsidP="00397AF9">
            <w:pPr>
              <w:pStyle w:val="af2"/>
              <w:rPr>
                <w:b w:val="0"/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регио-</w:t>
            </w:r>
          </w:p>
          <w:p w:rsidR="00953D75" w:rsidRPr="000010AC" w:rsidRDefault="00953D75" w:rsidP="00397AF9">
            <w:pPr>
              <w:pStyle w:val="af2"/>
              <w:rPr>
                <w:b w:val="0"/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наль-ные</w:t>
            </w:r>
          </w:p>
        </w:tc>
        <w:tc>
          <w:tcPr>
            <w:tcW w:w="1274" w:type="dxa"/>
            <w:shd w:val="clear" w:color="auto" w:fill="BFBFBF" w:themeFill="background1" w:themeFillShade="BF"/>
            <w:vAlign w:val="center"/>
          </w:tcPr>
          <w:p w:rsidR="00953D75" w:rsidRPr="000010AC" w:rsidRDefault="00953D75" w:rsidP="00397AF9">
            <w:pPr>
              <w:pStyle w:val="af2"/>
              <w:rPr>
                <w:b w:val="0"/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меж-регио-</w:t>
            </w:r>
          </w:p>
          <w:p w:rsidR="00953D75" w:rsidRPr="000010AC" w:rsidRDefault="00953D75" w:rsidP="00397AF9">
            <w:pPr>
              <w:pStyle w:val="af2"/>
              <w:rPr>
                <w:b w:val="0"/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нальные</w:t>
            </w:r>
          </w:p>
        </w:tc>
        <w:tc>
          <w:tcPr>
            <w:tcW w:w="1222" w:type="dxa"/>
            <w:shd w:val="clear" w:color="auto" w:fill="BFBFBF" w:themeFill="background1" w:themeFillShade="BF"/>
            <w:vAlign w:val="center"/>
          </w:tcPr>
          <w:p w:rsidR="00953D75" w:rsidRPr="000010AC" w:rsidRDefault="00953D75" w:rsidP="00397AF9">
            <w:pPr>
              <w:pStyle w:val="af2"/>
              <w:rPr>
                <w:b w:val="0"/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федераль-</w:t>
            </w:r>
          </w:p>
          <w:p w:rsidR="00953D75" w:rsidRPr="000010AC" w:rsidRDefault="00953D75" w:rsidP="00397AF9">
            <w:pPr>
              <w:pStyle w:val="af2"/>
              <w:rPr>
                <w:b w:val="0"/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ные</w:t>
            </w:r>
          </w:p>
        </w:tc>
        <w:tc>
          <w:tcPr>
            <w:tcW w:w="925" w:type="dxa"/>
            <w:shd w:val="clear" w:color="auto" w:fill="BFBFBF" w:themeFill="background1" w:themeFillShade="BF"/>
            <w:vAlign w:val="center"/>
          </w:tcPr>
          <w:p w:rsidR="00953D75" w:rsidRPr="000010AC" w:rsidRDefault="00953D75" w:rsidP="00397AF9">
            <w:pPr>
              <w:pStyle w:val="af2"/>
              <w:rPr>
                <w:b w:val="0"/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погиб-ло</w:t>
            </w:r>
          </w:p>
        </w:tc>
        <w:tc>
          <w:tcPr>
            <w:tcW w:w="1417" w:type="dxa"/>
            <w:gridSpan w:val="2"/>
            <w:shd w:val="clear" w:color="auto" w:fill="BFBFBF" w:themeFill="background1" w:themeFillShade="BF"/>
            <w:vAlign w:val="center"/>
          </w:tcPr>
          <w:p w:rsidR="00953D75" w:rsidRPr="000010AC" w:rsidRDefault="00953D75" w:rsidP="00397AF9">
            <w:pPr>
              <w:pStyle w:val="af2"/>
              <w:rPr>
                <w:b w:val="0"/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пострада-ло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953D75" w:rsidRPr="000010AC" w:rsidRDefault="00953D75" w:rsidP="00397AF9">
            <w:pPr>
              <w:pStyle w:val="af2"/>
              <w:rPr>
                <w:b w:val="0"/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спасе-</w:t>
            </w:r>
          </w:p>
          <w:p w:rsidR="00953D75" w:rsidRPr="000010AC" w:rsidRDefault="00953D75" w:rsidP="00397AF9">
            <w:pPr>
              <w:pStyle w:val="af2"/>
              <w:rPr>
                <w:b w:val="0"/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но</w:t>
            </w:r>
          </w:p>
        </w:tc>
        <w:tc>
          <w:tcPr>
            <w:tcW w:w="1134" w:type="dxa"/>
            <w:vMerge/>
            <w:shd w:val="clear" w:color="auto" w:fill="BFBFBF" w:themeFill="background1" w:themeFillShade="BF"/>
            <w:vAlign w:val="center"/>
          </w:tcPr>
          <w:p w:rsidR="00953D75" w:rsidRPr="000010AC" w:rsidRDefault="00953D75" w:rsidP="00397AF9">
            <w:pPr>
              <w:pStyle w:val="af2"/>
              <w:rPr>
                <w:sz w:val="22"/>
                <w:szCs w:val="22"/>
              </w:rPr>
            </w:pPr>
          </w:p>
        </w:tc>
      </w:tr>
      <w:tr w:rsidR="00953D75" w:rsidRPr="000010AC" w:rsidTr="00953D75">
        <w:tc>
          <w:tcPr>
            <w:tcW w:w="2376" w:type="dxa"/>
            <w:vAlign w:val="bottom"/>
          </w:tcPr>
          <w:p w:rsidR="00953D75" w:rsidRPr="000010AC" w:rsidRDefault="00953D75" w:rsidP="00397AF9">
            <w:pPr>
              <w:rPr>
                <w:rFonts w:cs="Arial CYR"/>
                <w:sz w:val="20"/>
                <w:szCs w:val="20"/>
              </w:rPr>
            </w:pPr>
            <w:r w:rsidRPr="000010AC">
              <w:rPr>
                <w:rFonts w:cs="Arial CYR"/>
                <w:sz w:val="20"/>
                <w:szCs w:val="20"/>
              </w:rPr>
              <w:t>Наводнения</w:t>
            </w:r>
          </w:p>
        </w:tc>
        <w:tc>
          <w:tcPr>
            <w:tcW w:w="70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5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</w:tr>
      <w:tr w:rsidR="00953D75" w:rsidRPr="000010AC" w:rsidTr="00953D75">
        <w:tc>
          <w:tcPr>
            <w:tcW w:w="2376" w:type="dxa"/>
            <w:vAlign w:val="center"/>
          </w:tcPr>
          <w:p w:rsidR="00953D75" w:rsidRPr="000010AC" w:rsidRDefault="00953D75" w:rsidP="00397AF9">
            <w:pPr>
              <w:rPr>
                <w:rFonts w:cs="Arial CYR"/>
                <w:sz w:val="20"/>
                <w:szCs w:val="20"/>
              </w:rPr>
            </w:pPr>
            <w:r w:rsidRPr="000010AC">
              <w:rPr>
                <w:rFonts w:cs="Arial CYR"/>
                <w:sz w:val="20"/>
                <w:szCs w:val="20"/>
              </w:rPr>
              <w:t>Снежные лавины</w:t>
            </w:r>
          </w:p>
        </w:tc>
        <w:tc>
          <w:tcPr>
            <w:tcW w:w="70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5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</w:tr>
      <w:tr w:rsidR="00953D75" w:rsidRPr="000010AC" w:rsidTr="00953D75">
        <w:tc>
          <w:tcPr>
            <w:tcW w:w="2376" w:type="dxa"/>
            <w:vAlign w:val="center"/>
          </w:tcPr>
          <w:p w:rsidR="00953D75" w:rsidRPr="000010AC" w:rsidRDefault="00953D75" w:rsidP="00397AF9">
            <w:pPr>
              <w:rPr>
                <w:rFonts w:cs="Arial CYR"/>
                <w:sz w:val="20"/>
                <w:szCs w:val="20"/>
              </w:rPr>
            </w:pPr>
            <w:r w:rsidRPr="000010AC">
              <w:rPr>
                <w:rFonts w:cs="Arial CYR"/>
                <w:sz w:val="20"/>
                <w:szCs w:val="20"/>
              </w:rPr>
              <w:t>Заморозки, засуха</w:t>
            </w:r>
          </w:p>
        </w:tc>
        <w:tc>
          <w:tcPr>
            <w:tcW w:w="70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5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</w:tr>
      <w:tr w:rsidR="00953D75" w:rsidRPr="000010AC" w:rsidTr="00953D75">
        <w:tc>
          <w:tcPr>
            <w:tcW w:w="2376" w:type="dxa"/>
            <w:vAlign w:val="bottom"/>
          </w:tcPr>
          <w:p w:rsidR="00953D75" w:rsidRPr="000010AC" w:rsidRDefault="00953D75" w:rsidP="00397AF9">
            <w:pPr>
              <w:rPr>
                <w:rFonts w:cs="Arial CYR"/>
                <w:sz w:val="20"/>
                <w:szCs w:val="20"/>
              </w:rPr>
            </w:pPr>
            <w:r w:rsidRPr="000010AC">
              <w:rPr>
                <w:rFonts w:cs="Arial CYR"/>
                <w:sz w:val="20"/>
                <w:szCs w:val="20"/>
              </w:rPr>
              <w:t>Морские опасные гидрологические явления (сильное волнение, напор льдов, обледенение судов)</w:t>
            </w:r>
          </w:p>
        </w:tc>
        <w:tc>
          <w:tcPr>
            <w:tcW w:w="70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5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</w:tr>
      <w:tr w:rsidR="00953D75" w:rsidRPr="000010AC" w:rsidTr="00953D75">
        <w:tc>
          <w:tcPr>
            <w:tcW w:w="2376" w:type="dxa"/>
            <w:vAlign w:val="bottom"/>
          </w:tcPr>
          <w:p w:rsidR="00953D75" w:rsidRPr="000010AC" w:rsidRDefault="00953D75" w:rsidP="00397AF9">
            <w:pPr>
              <w:rPr>
                <w:rFonts w:cs="Arial CYR"/>
                <w:sz w:val="20"/>
                <w:szCs w:val="20"/>
              </w:rPr>
            </w:pPr>
            <w:r w:rsidRPr="000010AC">
              <w:rPr>
                <w:rFonts w:cs="Arial CYR"/>
                <w:sz w:val="20"/>
                <w:szCs w:val="20"/>
              </w:rPr>
              <w:t>Отрыв прибрежных льдов</w:t>
            </w:r>
          </w:p>
        </w:tc>
        <w:tc>
          <w:tcPr>
            <w:tcW w:w="70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5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</w:tr>
      <w:tr w:rsidR="00953D75" w:rsidRPr="000010AC" w:rsidTr="00953D75">
        <w:tc>
          <w:tcPr>
            <w:tcW w:w="2376" w:type="dxa"/>
            <w:vAlign w:val="bottom"/>
          </w:tcPr>
          <w:p w:rsidR="00953D75" w:rsidRPr="000010AC" w:rsidRDefault="00953D75" w:rsidP="00397AF9">
            <w:pPr>
              <w:rPr>
                <w:rFonts w:cs="Arial CYR"/>
                <w:sz w:val="20"/>
                <w:szCs w:val="20"/>
              </w:rPr>
            </w:pPr>
            <w:r w:rsidRPr="000010AC">
              <w:rPr>
                <w:rFonts w:cs="Arial CYR"/>
                <w:sz w:val="20"/>
                <w:szCs w:val="20"/>
              </w:rPr>
              <w:t>Опасные гидрологические явления</w:t>
            </w:r>
          </w:p>
        </w:tc>
        <w:tc>
          <w:tcPr>
            <w:tcW w:w="70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5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</w:tr>
      <w:tr w:rsidR="00953D75" w:rsidRPr="000010AC" w:rsidTr="00953D75">
        <w:tc>
          <w:tcPr>
            <w:tcW w:w="2376" w:type="dxa"/>
          </w:tcPr>
          <w:p w:rsidR="00953D75" w:rsidRPr="000010AC" w:rsidRDefault="00953D75" w:rsidP="00397AF9">
            <w:pPr>
              <w:rPr>
                <w:rFonts w:cs="Arial CYR"/>
                <w:sz w:val="20"/>
                <w:szCs w:val="20"/>
              </w:rPr>
            </w:pPr>
            <w:r w:rsidRPr="000010AC">
              <w:rPr>
                <w:rFonts w:cs="Arial CYR"/>
                <w:sz w:val="20"/>
                <w:szCs w:val="20"/>
              </w:rPr>
              <w:t>Крупные природные пожары</w:t>
            </w:r>
          </w:p>
        </w:tc>
        <w:tc>
          <w:tcPr>
            <w:tcW w:w="70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5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</w:tr>
      <w:tr w:rsidR="00953D75" w:rsidRPr="000010AC" w:rsidTr="00953D75">
        <w:tc>
          <w:tcPr>
            <w:tcW w:w="2376" w:type="dxa"/>
          </w:tcPr>
          <w:p w:rsidR="00953D75" w:rsidRPr="000010AC" w:rsidRDefault="00953D75" w:rsidP="00953D75">
            <w:pPr>
              <w:spacing w:before="120" w:after="120" w:line="216" w:lineRule="auto"/>
              <w:jc w:val="both"/>
              <w:rPr>
                <w:rFonts w:cs="Arial CYR"/>
                <w:sz w:val="20"/>
                <w:szCs w:val="20"/>
              </w:rPr>
            </w:pPr>
            <w:r w:rsidRPr="000010AC">
              <w:rPr>
                <w:rFonts w:cs="Arial CYR"/>
                <w:b/>
                <w:bCs/>
                <w:sz w:val="20"/>
                <w:szCs w:val="20"/>
              </w:rPr>
              <w:t>Биолого-социальные ЧС</w:t>
            </w:r>
          </w:p>
        </w:tc>
        <w:tc>
          <w:tcPr>
            <w:tcW w:w="70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5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</w:tr>
      <w:tr w:rsidR="00953D75" w:rsidRPr="000010AC" w:rsidTr="00953D75">
        <w:tc>
          <w:tcPr>
            <w:tcW w:w="2376" w:type="dxa"/>
            <w:vAlign w:val="bottom"/>
          </w:tcPr>
          <w:p w:rsidR="00953D75" w:rsidRPr="000010AC" w:rsidRDefault="00953D75" w:rsidP="00953D75">
            <w:pPr>
              <w:jc w:val="both"/>
              <w:rPr>
                <w:rFonts w:cs="Arial CYR"/>
                <w:sz w:val="20"/>
                <w:szCs w:val="20"/>
              </w:rPr>
            </w:pPr>
            <w:r w:rsidRPr="000010AC">
              <w:rPr>
                <w:rFonts w:cs="Arial CYR"/>
                <w:sz w:val="20"/>
                <w:szCs w:val="20"/>
              </w:rPr>
              <w:t>Инфекционная заболеваемость людей</w:t>
            </w:r>
          </w:p>
        </w:tc>
        <w:tc>
          <w:tcPr>
            <w:tcW w:w="70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5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</w:tr>
      <w:tr w:rsidR="00953D75" w:rsidRPr="000010AC" w:rsidTr="00953D75">
        <w:tc>
          <w:tcPr>
            <w:tcW w:w="2376" w:type="dxa"/>
            <w:vAlign w:val="bottom"/>
          </w:tcPr>
          <w:p w:rsidR="00953D75" w:rsidRPr="000010AC" w:rsidRDefault="00953D75" w:rsidP="00953D75">
            <w:pPr>
              <w:jc w:val="both"/>
              <w:rPr>
                <w:rFonts w:cs="Arial CYR"/>
                <w:sz w:val="20"/>
                <w:szCs w:val="20"/>
              </w:rPr>
            </w:pPr>
            <w:r w:rsidRPr="000010AC">
              <w:rPr>
                <w:rFonts w:cs="Arial CYR"/>
                <w:sz w:val="20"/>
                <w:szCs w:val="20"/>
              </w:rPr>
              <w:t>Инфекционная заболеваемость сельскохозяйственных животных</w:t>
            </w:r>
          </w:p>
        </w:tc>
        <w:tc>
          <w:tcPr>
            <w:tcW w:w="70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5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</w:tr>
      <w:tr w:rsidR="00953D75" w:rsidRPr="000010AC" w:rsidTr="00F436E6">
        <w:tc>
          <w:tcPr>
            <w:tcW w:w="2376" w:type="dxa"/>
            <w:tcBorders>
              <w:bottom w:val="single" w:sz="4" w:space="0" w:color="auto"/>
            </w:tcBorders>
            <w:vAlign w:val="bottom"/>
          </w:tcPr>
          <w:p w:rsidR="00953D75" w:rsidRPr="000010AC" w:rsidRDefault="00953D75" w:rsidP="00953D75">
            <w:pPr>
              <w:jc w:val="both"/>
              <w:rPr>
                <w:rFonts w:cs="Arial CYR"/>
                <w:sz w:val="20"/>
                <w:szCs w:val="20"/>
              </w:rPr>
            </w:pPr>
            <w:r w:rsidRPr="000010AC">
              <w:rPr>
                <w:rFonts w:cs="Arial CYR"/>
                <w:sz w:val="20"/>
                <w:szCs w:val="20"/>
              </w:rPr>
              <w:t>Поражения сельскохозяйственных растений болезнями и вредителями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22" w:type="dxa"/>
            <w:tcBorders>
              <w:bottom w:val="single" w:sz="4" w:space="0" w:color="auto"/>
            </w:tcBorders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</w:tr>
      <w:tr w:rsidR="00953D75" w:rsidRPr="000010AC" w:rsidTr="00F436E6">
        <w:tc>
          <w:tcPr>
            <w:tcW w:w="2376" w:type="dxa"/>
            <w:shd w:val="clear" w:color="auto" w:fill="BFBFBF" w:themeFill="background1" w:themeFillShade="BF"/>
          </w:tcPr>
          <w:p w:rsidR="00953D75" w:rsidRPr="000010AC" w:rsidRDefault="00953D75" w:rsidP="00953D75">
            <w:pPr>
              <w:pStyle w:val="af2"/>
              <w:ind w:right="-11"/>
              <w:jc w:val="left"/>
              <w:rPr>
                <w:b w:val="0"/>
                <w:sz w:val="20"/>
              </w:rPr>
            </w:pPr>
            <w:r w:rsidRPr="000010AC">
              <w:rPr>
                <w:sz w:val="20"/>
              </w:rPr>
              <w:t>Итого: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shd w:val="clear" w:color="auto" w:fill="BFBFBF" w:themeFill="background1" w:themeFillShade="BF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059" w:type="dxa"/>
            <w:shd w:val="clear" w:color="auto" w:fill="BFBFBF" w:themeFill="background1" w:themeFillShade="BF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BFBFBF" w:themeFill="background1" w:themeFillShade="BF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222" w:type="dxa"/>
            <w:shd w:val="clear" w:color="auto" w:fill="BFBFBF" w:themeFill="background1" w:themeFillShade="BF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shd w:val="clear" w:color="auto" w:fill="BFBFBF" w:themeFill="background1" w:themeFillShade="BF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shd w:val="clear" w:color="auto" w:fill="BFBFBF" w:themeFill="background1" w:themeFillShade="BF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</w:tr>
    </w:tbl>
    <w:p w:rsidR="00953D75" w:rsidRPr="000010AC" w:rsidRDefault="00953D75" w:rsidP="00953D75">
      <w:pPr>
        <w:pStyle w:val="af2"/>
        <w:ind w:right="-11"/>
        <w:jc w:val="right"/>
        <w:rPr>
          <w:sz w:val="22"/>
          <w:szCs w:val="22"/>
        </w:rPr>
      </w:pPr>
    </w:p>
    <w:p w:rsidR="00953D75" w:rsidRPr="000010AC" w:rsidRDefault="00953D75" w:rsidP="00953D75">
      <w:pPr>
        <w:pStyle w:val="af2"/>
        <w:ind w:right="-11"/>
        <w:jc w:val="right"/>
        <w:rPr>
          <w:sz w:val="22"/>
          <w:szCs w:val="22"/>
        </w:rPr>
      </w:pPr>
    </w:p>
    <w:p w:rsidR="00953D75" w:rsidRPr="000010AC" w:rsidRDefault="00953D75" w:rsidP="00953D75">
      <w:pPr>
        <w:pStyle w:val="af2"/>
        <w:ind w:right="-11"/>
        <w:jc w:val="right"/>
        <w:rPr>
          <w:sz w:val="22"/>
          <w:szCs w:val="22"/>
        </w:rPr>
      </w:pPr>
    </w:p>
    <w:p w:rsidR="00953D75" w:rsidRPr="000010AC" w:rsidRDefault="00953D75" w:rsidP="00953D75">
      <w:pPr>
        <w:pStyle w:val="af2"/>
        <w:ind w:right="-11"/>
        <w:jc w:val="right"/>
        <w:rPr>
          <w:sz w:val="22"/>
          <w:szCs w:val="22"/>
        </w:rPr>
      </w:pPr>
    </w:p>
    <w:p w:rsidR="00953D75" w:rsidRPr="000010AC" w:rsidRDefault="00953D75" w:rsidP="00953D75">
      <w:pPr>
        <w:pStyle w:val="af2"/>
        <w:ind w:right="-11"/>
        <w:jc w:val="right"/>
        <w:rPr>
          <w:sz w:val="22"/>
          <w:szCs w:val="22"/>
        </w:rPr>
      </w:pPr>
    </w:p>
    <w:p w:rsidR="00953D75" w:rsidRPr="000010AC" w:rsidRDefault="00953D75" w:rsidP="00953D75">
      <w:pPr>
        <w:tabs>
          <w:tab w:val="left" w:pos="1111"/>
          <w:tab w:val="left" w:pos="8728"/>
        </w:tabs>
        <w:ind w:left="12036"/>
        <w:rPr>
          <w:sz w:val="22"/>
          <w:szCs w:val="22"/>
        </w:rPr>
      </w:pPr>
    </w:p>
    <w:p w:rsidR="00953D75" w:rsidRPr="000010AC" w:rsidRDefault="00953D75" w:rsidP="00953D75">
      <w:pPr>
        <w:pStyle w:val="af2"/>
        <w:ind w:right="-11"/>
        <w:jc w:val="right"/>
        <w:rPr>
          <w:i/>
          <w:sz w:val="22"/>
          <w:szCs w:val="22"/>
        </w:rPr>
      </w:pPr>
      <w:r w:rsidRPr="000010AC">
        <w:rPr>
          <w:i/>
          <w:sz w:val="22"/>
          <w:szCs w:val="22"/>
        </w:rPr>
        <w:lastRenderedPageBreak/>
        <w:t>Таблица 1.2</w:t>
      </w:r>
    </w:p>
    <w:p w:rsidR="00953D75" w:rsidRPr="000010AC" w:rsidRDefault="00953D75" w:rsidP="00953D75">
      <w:pPr>
        <w:pStyle w:val="af2"/>
        <w:spacing w:before="120" w:after="120"/>
        <w:rPr>
          <w:b w:val="0"/>
          <w:sz w:val="22"/>
          <w:szCs w:val="22"/>
        </w:rPr>
      </w:pPr>
      <w:r w:rsidRPr="000010AC">
        <w:rPr>
          <w:sz w:val="22"/>
          <w:szCs w:val="22"/>
        </w:rPr>
        <w:t xml:space="preserve">Сведения о чрезвычайных ситуациях, произошедших в </w:t>
      </w:r>
      <w:r w:rsidR="00060386">
        <w:rPr>
          <w:sz w:val="22"/>
          <w:szCs w:val="22"/>
        </w:rPr>
        <w:t>2015</w:t>
      </w:r>
      <w:r w:rsidRPr="000010AC">
        <w:rPr>
          <w:sz w:val="22"/>
          <w:szCs w:val="22"/>
        </w:rPr>
        <w:t xml:space="preserve"> г. в Тейковском муниципальном районе Ивановской области</w:t>
      </w:r>
    </w:p>
    <w:tbl>
      <w:tblPr>
        <w:tblW w:w="52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3472"/>
        <w:gridCol w:w="796"/>
        <w:gridCol w:w="1250"/>
        <w:gridCol w:w="1298"/>
        <w:gridCol w:w="1142"/>
        <w:gridCol w:w="1145"/>
        <w:gridCol w:w="1133"/>
        <w:gridCol w:w="1133"/>
        <w:gridCol w:w="1136"/>
        <w:gridCol w:w="1699"/>
      </w:tblGrid>
      <w:tr w:rsidR="00953D75" w:rsidRPr="000010AC" w:rsidTr="00397AF9">
        <w:trPr>
          <w:cantSplit/>
          <w:trHeight w:val="247"/>
          <w:tblHeader/>
        </w:trPr>
        <w:tc>
          <w:tcPr>
            <w:tcW w:w="1222" w:type="pct"/>
            <w:vMerge w:val="restart"/>
            <w:shd w:val="clear" w:color="auto" w:fill="BFBFBF" w:themeFill="background1" w:themeFillShade="BF"/>
            <w:vAlign w:val="center"/>
          </w:tcPr>
          <w:p w:rsidR="00953D75" w:rsidRPr="000010AC" w:rsidRDefault="00953D75" w:rsidP="00397AF9">
            <w:pPr>
              <w:jc w:val="center"/>
              <w:rPr>
                <w:b/>
                <w:bCs/>
                <w:snapToGrid w:val="0"/>
              </w:rPr>
            </w:pPr>
            <w:r w:rsidRPr="000010AC">
              <w:rPr>
                <w:b/>
                <w:snapToGrid w:val="0"/>
                <w:sz w:val="22"/>
                <w:szCs w:val="22"/>
              </w:rPr>
              <w:t>Ивановская область</w:t>
            </w:r>
          </w:p>
        </w:tc>
        <w:tc>
          <w:tcPr>
            <w:tcW w:w="280" w:type="pct"/>
            <w:vMerge w:val="restart"/>
            <w:shd w:val="clear" w:color="auto" w:fill="BFBFBF" w:themeFill="background1" w:themeFillShade="BF"/>
            <w:vAlign w:val="center"/>
          </w:tcPr>
          <w:p w:rsidR="00953D75" w:rsidRPr="000010AC" w:rsidRDefault="00953D75" w:rsidP="00397AF9">
            <w:pPr>
              <w:jc w:val="center"/>
              <w:rPr>
                <w:b/>
                <w:bCs/>
                <w:snapToGrid w:val="0"/>
              </w:rPr>
            </w:pPr>
            <w:r w:rsidRPr="000010AC">
              <w:rPr>
                <w:b/>
                <w:bCs/>
                <w:snapToGrid w:val="0"/>
                <w:sz w:val="22"/>
                <w:szCs w:val="22"/>
              </w:rPr>
              <w:t>Техно-генные</w:t>
            </w:r>
          </w:p>
          <w:p w:rsidR="00953D75" w:rsidRPr="000010AC" w:rsidRDefault="00953D75" w:rsidP="00397AF9">
            <w:pPr>
              <w:jc w:val="center"/>
              <w:rPr>
                <w:b/>
                <w:bCs/>
                <w:snapToGrid w:val="0"/>
              </w:rPr>
            </w:pPr>
            <w:r w:rsidRPr="000010AC">
              <w:rPr>
                <w:b/>
                <w:bCs/>
                <w:snapToGrid w:val="0"/>
                <w:sz w:val="22"/>
                <w:szCs w:val="22"/>
              </w:rPr>
              <w:t>ЧС</w:t>
            </w:r>
          </w:p>
        </w:tc>
        <w:tc>
          <w:tcPr>
            <w:tcW w:w="440" w:type="pct"/>
            <w:vMerge w:val="restart"/>
            <w:shd w:val="clear" w:color="auto" w:fill="BFBFBF" w:themeFill="background1" w:themeFillShade="BF"/>
            <w:vAlign w:val="center"/>
          </w:tcPr>
          <w:p w:rsidR="00953D75" w:rsidRPr="000010AC" w:rsidRDefault="00953D75" w:rsidP="00397AF9">
            <w:pPr>
              <w:jc w:val="center"/>
              <w:rPr>
                <w:b/>
                <w:bCs/>
                <w:snapToGrid w:val="0"/>
              </w:rPr>
            </w:pPr>
            <w:r w:rsidRPr="000010AC">
              <w:rPr>
                <w:b/>
                <w:bCs/>
                <w:snapToGrid w:val="0"/>
                <w:sz w:val="22"/>
                <w:szCs w:val="22"/>
              </w:rPr>
              <w:t>Природные</w:t>
            </w:r>
          </w:p>
          <w:p w:rsidR="00953D75" w:rsidRPr="000010AC" w:rsidRDefault="00953D75" w:rsidP="00397AF9">
            <w:pPr>
              <w:jc w:val="center"/>
              <w:rPr>
                <w:b/>
                <w:bCs/>
                <w:snapToGrid w:val="0"/>
              </w:rPr>
            </w:pPr>
            <w:r w:rsidRPr="000010AC">
              <w:rPr>
                <w:b/>
                <w:bCs/>
                <w:snapToGrid w:val="0"/>
                <w:sz w:val="22"/>
                <w:szCs w:val="22"/>
              </w:rPr>
              <w:t>ЧС, ед.</w:t>
            </w:r>
          </w:p>
        </w:tc>
        <w:tc>
          <w:tcPr>
            <w:tcW w:w="457" w:type="pct"/>
            <w:vMerge w:val="restart"/>
            <w:shd w:val="clear" w:color="auto" w:fill="BFBFBF" w:themeFill="background1" w:themeFillShade="BF"/>
            <w:vAlign w:val="center"/>
          </w:tcPr>
          <w:p w:rsidR="00953D75" w:rsidRPr="000010AC" w:rsidRDefault="00953D75" w:rsidP="00397AF9">
            <w:pPr>
              <w:jc w:val="center"/>
              <w:rPr>
                <w:b/>
                <w:bCs/>
                <w:snapToGrid w:val="0"/>
              </w:rPr>
            </w:pPr>
            <w:r w:rsidRPr="000010AC">
              <w:rPr>
                <w:b/>
                <w:bCs/>
                <w:snapToGrid w:val="0"/>
                <w:sz w:val="22"/>
                <w:szCs w:val="22"/>
              </w:rPr>
              <w:t>Биолого-социальные ЧС,</w:t>
            </w:r>
          </w:p>
          <w:p w:rsidR="00953D75" w:rsidRPr="000010AC" w:rsidRDefault="00953D75" w:rsidP="00397AF9">
            <w:pPr>
              <w:jc w:val="center"/>
              <w:rPr>
                <w:b/>
                <w:bCs/>
                <w:snapToGrid w:val="0"/>
              </w:rPr>
            </w:pPr>
            <w:r w:rsidRPr="000010AC">
              <w:rPr>
                <w:b/>
                <w:bCs/>
                <w:snapToGrid w:val="0"/>
                <w:sz w:val="22"/>
                <w:szCs w:val="22"/>
              </w:rPr>
              <w:t>ед.</w:t>
            </w:r>
          </w:p>
        </w:tc>
        <w:tc>
          <w:tcPr>
            <w:tcW w:w="402" w:type="pct"/>
            <w:vMerge w:val="restart"/>
            <w:shd w:val="clear" w:color="auto" w:fill="BFBFBF" w:themeFill="background1" w:themeFillShade="BF"/>
            <w:vAlign w:val="center"/>
          </w:tcPr>
          <w:p w:rsidR="00953D75" w:rsidRPr="000010AC" w:rsidRDefault="00953D75" w:rsidP="00397AF9">
            <w:pPr>
              <w:jc w:val="center"/>
              <w:rPr>
                <w:b/>
                <w:bCs/>
                <w:snapToGrid w:val="0"/>
              </w:rPr>
            </w:pPr>
            <w:r w:rsidRPr="000010AC">
              <w:rPr>
                <w:b/>
                <w:bCs/>
                <w:snapToGrid w:val="0"/>
                <w:sz w:val="22"/>
                <w:szCs w:val="22"/>
              </w:rPr>
              <w:t>ЧС всех</w:t>
            </w:r>
          </w:p>
          <w:p w:rsidR="00953D75" w:rsidRPr="000010AC" w:rsidRDefault="00953D75" w:rsidP="00397AF9">
            <w:pPr>
              <w:jc w:val="center"/>
              <w:rPr>
                <w:b/>
                <w:bCs/>
                <w:snapToGrid w:val="0"/>
              </w:rPr>
            </w:pPr>
            <w:r w:rsidRPr="000010AC">
              <w:rPr>
                <w:b/>
                <w:bCs/>
                <w:snapToGrid w:val="0"/>
                <w:sz w:val="22"/>
                <w:szCs w:val="22"/>
              </w:rPr>
              <w:t>видов, ед.</w:t>
            </w:r>
          </w:p>
        </w:tc>
        <w:tc>
          <w:tcPr>
            <w:tcW w:w="403" w:type="pct"/>
            <w:vMerge w:val="restart"/>
            <w:shd w:val="clear" w:color="auto" w:fill="BFBFBF" w:themeFill="background1" w:themeFillShade="BF"/>
            <w:vAlign w:val="center"/>
          </w:tcPr>
          <w:p w:rsidR="00953D75" w:rsidRPr="000010AC" w:rsidRDefault="00953D75" w:rsidP="00397AF9">
            <w:pPr>
              <w:jc w:val="center"/>
              <w:rPr>
                <w:b/>
                <w:bCs/>
                <w:snapToGrid w:val="0"/>
              </w:rPr>
            </w:pPr>
            <w:r w:rsidRPr="000010AC">
              <w:rPr>
                <w:b/>
                <w:bCs/>
                <w:snapToGrid w:val="0"/>
                <w:sz w:val="22"/>
                <w:szCs w:val="22"/>
              </w:rPr>
              <w:t>Ущерб,</w:t>
            </w:r>
          </w:p>
          <w:p w:rsidR="00953D75" w:rsidRPr="000010AC" w:rsidRDefault="00953D75" w:rsidP="00397AF9">
            <w:pPr>
              <w:jc w:val="center"/>
              <w:rPr>
                <w:b/>
                <w:bCs/>
                <w:snapToGrid w:val="0"/>
              </w:rPr>
            </w:pPr>
            <w:r w:rsidRPr="000010AC">
              <w:rPr>
                <w:b/>
                <w:bCs/>
                <w:snapToGrid w:val="0"/>
                <w:sz w:val="22"/>
                <w:szCs w:val="22"/>
              </w:rPr>
              <w:t>млн. руб.</w:t>
            </w:r>
            <w:r w:rsidRPr="000010AC">
              <w:rPr>
                <w:rStyle w:val="af5"/>
                <w:b/>
                <w:bCs/>
                <w:snapToGrid w:val="0"/>
                <w:sz w:val="22"/>
                <w:szCs w:val="22"/>
              </w:rPr>
              <w:footnoteReference w:customMarkFollows="1" w:id="2"/>
              <w:sym w:font="Symbol" w:char="F02A"/>
            </w:r>
          </w:p>
        </w:tc>
        <w:tc>
          <w:tcPr>
            <w:tcW w:w="1198" w:type="pct"/>
            <w:gridSpan w:val="3"/>
            <w:shd w:val="clear" w:color="auto" w:fill="BFBFBF" w:themeFill="background1" w:themeFillShade="BF"/>
            <w:vAlign w:val="center"/>
          </w:tcPr>
          <w:p w:rsidR="00953D75" w:rsidRPr="000010AC" w:rsidRDefault="00953D75" w:rsidP="00397AF9">
            <w:pPr>
              <w:jc w:val="center"/>
              <w:rPr>
                <w:b/>
                <w:bCs/>
                <w:snapToGrid w:val="0"/>
              </w:rPr>
            </w:pPr>
            <w:r w:rsidRPr="000010AC">
              <w:rPr>
                <w:b/>
                <w:bCs/>
                <w:snapToGrid w:val="0"/>
                <w:sz w:val="22"/>
                <w:szCs w:val="22"/>
              </w:rPr>
              <w:t>Количество, чел.</w:t>
            </w:r>
          </w:p>
        </w:tc>
        <w:tc>
          <w:tcPr>
            <w:tcW w:w="598" w:type="pct"/>
            <w:vMerge w:val="restart"/>
            <w:shd w:val="clear" w:color="auto" w:fill="BFBFBF" w:themeFill="background1" w:themeFillShade="BF"/>
          </w:tcPr>
          <w:p w:rsidR="00953D75" w:rsidRPr="000010AC" w:rsidRDefault="00953D75" w:rsidP="00397AF9">
            <w:pPr>
              <w:jc w:val="center"/>
              <w:rPr>
                <w:b/>
              </w:rPr>
            </w:pPr>
            <w:r w:rsidRPr="000010AC">
              <w:rPr>
                <w:b/>
                <w:sz w:val="22"/>
                <w:szCs w:val="22"/>
              </w:rPr>
              <w:t>Материальный ущерб</w:t>
            </w:r>
          </w:p>
          <w:p w:rsidR="00953D75" w:rsidRPr="000010AC" w:rsidRDefault="00953D75" w:rsidP="00397AF9">
            <w:pPr>
              <w:jc w:val="center"/>
              <w:rPr>
                <w:b/>
                <w:bCs/>
                <w:snapToGrid w:val="0"/>
              </w:rPr>
            </w:pPr>
            <w:r w:rsidRPr="000010AC">
              <w:rPr>
                <w:b/>
                <w:sz w:val="22"/>
                <w:szCs w:val="22"/>
              </w:rPr>
              <w:t>млн.руб.</w:t>
            </w:r>
          </w:p>
        </w:tc>
      </w:tr>
      <w:tr w:rsidR="00953D75" w:rsidRPr="000010AC" w:rsidTr="00397AF9">
        <w:trPr>
          <w:cantSplit/>
          <w:trHeight w:val="247"/>
          <w:tblHeader/>
        </w:trPr>
        <w:tc>
          <w:tcPr>
            <w:tcW w:w="1222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53D75" w:rsidRPr="000010AC" w:rsidRDefault="00953D75" w:rsidP="00397AF9">
            <w:pPr>
              <w:jc w:val="center"/>
              <w:rPr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280" w:type="pct"/>
            <w:vMerge/>
            <w:shd w:val="clear" w:color="auto" w:fill="BFBFBF" w:themeFill="background1" w:themeFillShade="BF"/>
            <w:vAlign w:val="center"/>
          </w:tcPr>
          <w:p w:rsidR="00953D75" w:rsidRPr="000010AC" w:rsidRDefault="00953D75" w:rsidP="00397AF9">
            <w:pPr>
              <w:jc w:val="center"/>
              <w:rPr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440" w:type="pct"/>
            <w:vMerge/>
            <w:shd w:val="clear" w:color="auto" w:fill="BFBFBF" w:themeFill="background1" w:themeFillShade="BF"/>
            <w:vAlign w:val="center"/>
          </w:tcPr>
          <w:p w:rsidR="00953D75" w:rsidRPr="000010AC" w:rsidRDefault="00953D75" w:rsidP="00397AF9">
            <w:pPr>
              <w:jc w:val="center"/>
              <w:rPr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457" w:type="pct"/>
            <w:vMerge/>
            <w:shd w:val="clear" w:color="auto" w:fill="BFBFBF" w:themeFill="background1" w:themeFillShade="BF"/>
            <w:vAlign w:val="center"/>
          </w:tcPr>
          <w:p w:rsidR="00953D75" w:rsidRPr="000010AC" w:rsidRDefault="00953D75" w:rsidP="00397AF9">
            <w:pPr>
              <w:jc w:val="center"/>
              <w:rPr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402" w:type="pct"/>
            <w:vMerge/>
            <w:shd w:val="clear" w:color="auto" w:fill="BFBFBF" w:themeFill="background1" w:themeFillShade="BF"/>
            <w:vAlign w:val="center"/>
          </w:tcPr>
          <w:p w:rsidR="00953D75" w:rsidRPr="000010AC" w:rsidRDefault="00953D75" w:rsidP="00397AF9">
            <w:pPr>
              <w:jc w:val="center"/>
              <w:rPr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403" w:type="pct"/>
            <w:vMerge/>
            <w:shd w:val="clear" w:color="auto" w:fill="BFBFBF" w:themeFill="background1" w:themeFillShade="BF"/>
            <w:vAlign w:val="center"/>
          </w:tcPr>
          <w:p w:rsidR="00953D75" w:rsidRPr="000010AC" w:rsidRDefault="00953D75" w:rsidP="00397AF9">
            <w:pPr>
              <w:jc w:val="center"/>
              <w:rPr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BFBFBF" w:themeFill="background1" w:themeFillShade="BF"/>
            <w:vAlign w:val="center"/>
          </w:tcPr>
          <w:p w:rsidR="00953D75" w:rsidRPr="000010AC" w:rsidRDefault="00953D75" w:rsidP="00397AF9">
            <w:pPr>
              <w:jc w:val="center"/>
              <w:rPr>
                <w:b/>
                <w:sz w:val="20"/>
                <w:szCs w:val="20"/>
              </w:rPr>
            </w:pPr>
            <w:r w:rsidRPr="000010AC">
              <w:rPr>
                <w:b/>
                <w:sz w:val="20"/>
                <w:szCs w:val="20"/>
              </w:rPr>
              <w:t>погибло</w:t>
            </w:r>
          </w:p>
        </w:tc>
        <w:tc>
          <w:tcPr>
            <w:tcW w:w="399" w:type="pct"/>
            <w:shd w:val="clear" w:color="auto" w:fill="BFBFBF" w:themeFill="background1" w:themeFillShade="BF"/>
            <w:vAlign w:val="center"/>
          </w:tcPr>
          <w:p w:rsidR="00953D75" w:rsidRPr="000010AC" w:rsidRDefault="00953D75" w:rsidP="00397AF9">
            <w:pPr>
              <w:jc w:val="center"/>
              <w:rPr>
                <w:b/>
                <w:sz w:val="20"/>
                <w:szCs w:val="20"/>
              </w:rPr>
            </w:pPr>
            <w:r w:rsidRPr="000010AC">
              <w:rPr>
                <w:b/>
                <w:sz w:val="20"/>
                <w:szCs w:val="20"/>
              </w:rPr>
              <w:t>пострадало</w:t>
            </w:r>
          </w:p>
        </w:tc>
        <w:tc>
          <w:tcPr>
            <w:tcW w:w="400" w:type="pct"/>
            <w:shd w:val="clear" w:color="auto" w:fill="BFBFBF" w:themeFill="background1" w:themeFillShade="BF"/>
            <w:vAlign w:val="center"/>
          </w:tcPr>
          <w:p w:rsidR="00953D75" w:rsidRPr="000010AC" w:rsidRDefault="00953D75" w:rsidP="00397AF9">
            <w:pPr>
              <w:jc w:val="center"/>
              <w:rPr>
                <w:b/>
                <w:sz w:val="20"/>
                <w:szCs w:val="20"/>
              </w:rPr>
            </w:pPr>
            <w:r w:rsidRPr="000010AC">
              <w:rPr>
                <w:b/>
                <w:sz w:val="20"/>
                <w:szCs w:val="20"/>
              </w:rPr>
              <w:t>спасено</w:t>
            </w:r>
          </w:p>
        </w:tc>
        <w:tc>
          <w:tcPr>
            <w:tcW w:w="598" w:type="pct"/>
            <w:vMerge/>
            <w:shd w:val="clear" w:color="auto" w:fill="BFBFBF" w:themeFill="background1" w:themeFillShade="BF"/>
            <w:vAlign w:val="center"/>
          </w:tcPr>
          <w:p w:rsidR="00953D75" w:rsidRPr="000010AC" w:rsidRDefault="00953D75" w:rsidP="00397AF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53D75" w:rsidRPr="000010AC" w:rsidTr="00397AF9">
        <w:trPr>
          <w:trHeight w:val="247"/>
        </w:trPr>
        <w:tc>
          <w:tcPr>
            <w:tcW w:w="1222" w:type="pct"/>
          </w:tcPr>
          <w:p w:rsidR="00953D75" w:rsidRPr="000010AC" w:rsidRDefault="00953D75" w:rsidP="00397AF9">
            <w:pPr>
              <w:rPr>
                <w:snapToGrid w:val="0"/>
                <w:sz w:val="20"/>
                <w:szCs w:val="20"/>
              </w:rPr>
            </w:pPr>
            <w:r w:rsidRPr="000010AC">
              <w:rPr>
                <w:b/>
                <w:sz w:val="20"/>
                <w:szCs w:val="20"/>
              </w:rPr>
              <w:t>Тейковский муниципальный район Ивановской области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953D75" w:rsidRPr="000010AC" w:rsidRDefault="00953D75" w:rsidP="00397AF9">
            <w:pPr>
              <w:jc w:val="center"/>
              <w:rPr>
                <w:bCs/>
                <w:sz w:val="20"/>
                <w:szCs w:val="20"/>
              </w:rPr>
            </w:pPr>
            <w:r w:rsidRPr="000010A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953D75" w:rsidRPr="000010AC" w:rsidRDefault="00953D75" w:rsidP="00397AF9">
            <w:pPr>
              <w:jc w:val="center"/>
              <w:rPr>
                <w:sz w:val="20"/>
                <w:szCs w:val="20"/>
              </w:rPr>
            </w:pPr>
            <w:r w:rsidRPr="000010A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57" w:type="pct"/>
            <w:vAlign w:val="center"/>
          </w:tcPr>
          <w:p w:rsidR="00953D75" w:rsidRPr="000010AC" w:rsidRDefault="00953D75" w:rsidP="00397AF9">
            <w:pPr>
              <w:jc w:val="center"/>
              <w:rPr>
                <w:bCs/>
                <w:sz w:val="20"/>
                <w:szCs w:val="20"/>
              </w:rPr>
            </w:pPr>
            <w:r w:rsidRPr="000010A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02" w:type="pct"/>
            <w:vAlign w:val="center"/>
          </w:tcPr>
          <w:p w:rsidR="00953D75" w:rsidRPr="000010AC" w:rsidRDefault="00953D75" w:rsidP="00397AF9">
            <w:pPr>
              <w:jc w:val="center"/>
              <w:rPr>
                <w:bCs/>
                <w:sz w:val="20"/>
                <w:szCs w:val="20"/>
              </w:rPr>
            </w:pPr>
            <w:r w:rsidRPr="000010A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03" w:type="pct"/>
            <w:vAlign w:val="center"/>
          </w:tcPr>
          <w:p w:rsidR="00953D75" w:rsidRPr="000010AC" w:rsidRDefault="00953D75" w:rsidP="00397AF9">
            <w:pPr>
              <w:jc w:val="center"/>
              <w:rPr>
                <w:sz w:val="20"/>
                <w:szCs w:val="20"/>
              </w:rPr>
            </w:pPr>
            <w:r w:rsidRPr="000010A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99" w:type="pct"/>
            <w:vAlign w:val="center"/>
          </w:tcPr>
          <w:p w:rsidR="00953D75" w:rsidRPr="000010AC" w:rsidRDefault="00953D75" w:rsidP="00397AF9">
            <w:pPr>
              <w:jc w:val="center"/>
              <w:rPr>
                <w:sz w:val="20"/>
                <w:szCs w:val="20"/>
              </w:rPr>
            </w:pPr>
            <w:r w:rsidRPr="000010A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99" w:type="pct"/>
            <w:vAlign w:val="center"/>
          </w:tcPr>
          <w:p w:rsidR="00953D75" w:rsidRPr="000010AC" w:rsidRDefault="00953D75" w:rsidP="00397AF9">
            <w:pPr>
              <w:jc w:val="center"/>
              <w:rPr>
                <w:bCs/>
                <w:sz w:val="20"/>
                <w:szCs w:val="20"/>
              </w:rPr>
            </w:pPr>
            <w:r w:rsidRPr="000010A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00" w:type="pct"/>
            <w:vAlign w:val="center"/>
          </w:tcPr>
          <w:p w:rsidR="00953D75" w:rsidRPr="000010AC" w:rsidRDefault="00953D75" w:rsidP="00397AF9">
            <w:pPr>
              <w:jc w:val="center"/>
              <w:rPr>
                <w:bCs/>
                <w:sz w:val="20"/>
                <w:szCs w:val="20"/>
              </w:rPr>
            </w:pPr>
            <w:r w:rsidRPr="000010A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98" w:type="pct"/>
            <w:vAlign w:val="center"/>
          </w:tcPr>
          <w:p w:rsidR="00953D75" w:rsidRPr="000010AC" w:rsidRDefault="00953D75" w:rsidP="00397AF9">
            <w:pPr>
              <w:jc w:val="center"/>
              <w:rPr>
                <w:sz w:val="20"/>
                <w:szCs w:val="20"/>
              </w:rPr>
            </w:pPr>
            <w:r w:rsidRPr="000010AC">
              <w:rPr>
                <w:bCs/>
                <w:sz w:val="20"/>
                <w:szCs w:val="20"/>
              </w:rPr>
              <w:t>нет</w:t>
            </w:r>
          </w:p>
        </w:tc>
      </w:tr>
    </w:tbl>
    <w:p w:rsidR="00953D75" w:rsidRPr="000010AC" w:rsidRDefault="00953D75" w:rsidP="00953D75">
      <w:pPr>
        <w:tabs>
          <w:tab w:val="left" w:pos="1111"/>
          <w:tab w:val="left" w:pos="8728"/>
        </w:tabs>
        <w:ind w:left="12036"/>
        <w:rPr>
          <w:i/>
        </w:rPr>
      </w:pPr>
    </w:p>
    <w:p w:rsidR="00953D75" w:rsidRPr="000010AC" w:rsidRDefault="00953D75" w:rsidP="00953D75">
      <w:pPr>
        <w:tabs>
          <w:tab w:val="left" w:pos="1111"/>
          <w:tab w:val="left" w:pos="8728"/>
        </w:tabs>
        <w:ind w:left="12036"/>
        <w:rPr>
          <w:i/>
        </w:rPr>
      </w:pPr>
    </w:p>
    <w:p w:rsidR="00953D75" w:rsidRPr="000010AC" w:rsidRDefault="00953D75" w:rsidP="00953D75">
      <w:pPr>
        <w:tabs>
          <w:tab w:val="left" w:pos="1111"/>
          <w:tab w:val="left" w:pos="8728"/>
        </w:tabs>
        <w:ind w:left="12036"/>
        <w:rPr>
          <w:i/>
        </w:rPr>
      </w:pPr>
      <w:r w:rsidRPr="000010AC">
        <w:rPr>
          <w:i/>
        </w:rPr>
        <w:t xml:space="preserve">Таблица 1.3                                                                                                                                                                                                                                 </w:t>
      </w:r>
    </w:p>
    <w:p w:rsidR="00953D75" w:rsidRPr="000010AC" w:rsidRDefault="00953D75" w:rsidP="00953D75">
      <w:pPr>
        <w:jc w:val="center"/>
        <w:rPr>
          <w:rFonts w:cs="Arial CYR"/>
          <w:b/>
          <w:bCs/>
        </w:rPr>
      </w:pPr>
      <w:r w:rsidRPr="000010AC">
        <w:rPr>
          <w:rFonts w:cs="Arial CYR"/>
          <w:b/>
          <w:bCs/>
        </w:rPr>
        <w:t xml:space="preserve">Сравнительная характеристика чрезвычайных ситуаций, произошедших на территории </w:t>
      </w:r>
    </w:p>
    <w:p w:rsidR="00953D75" w:rsidRPr="000010AC" w:rsidRDefault="00953D75" w:rsidP="00953D75">
      <w:pPr>
        <w:jc w:val="center"/>
        <w:rPr>
          <w:rFonts w:cs="Arial CYR"/>
          <w:b/>
          <w:bCs/>
        </w:rPr>
      </w:pPr>
      <w:r w:rsidRPr="000010AC">
        <w:rPr>
          <w:rFonts w:cs="Arial CYR"/>
          <w:b/>
          <w:bCs/>
        </w:rPr>
        <w:t xml:space="preserve">Тейковского муниципального района в </w:t>
      </w:r>
      <w:r w:rsidR="00060386">
        <w:rPr>
          <w:rFonts w:cs="Arial CYR"/>
          <w:b/>
          <w:bCs/>
        </w:rPr>
        <w:t>2014</w:t>
      </w:r>
      <w:r w:rsidRPr="000010AC">
        <w:rPr>
          <w:rFonts w:cs="Arial CYR"/>
          <w:b/>
          <w:bCs/>
        </w:rPr>
        <w:t xml:space="preserve"> и </w:t>
      </w:r>
      <w:r w:rsidR="00060386">
        <w:rPr>
          <w:rFonts w:cs="Arial CYR"/>
          <w:b/>
          <w:bCs/>
        </w:rPr>
        <w:t>2015</w:t>
      </w:r>
      <w:r w:rsidRPr="000010AC">
        <w:rPr>
          <w:rFonts w:cs="Arial CYR"/>
          <w:b/>
          <w:bCs/>
        </w:rPr>
        <w:t xml:space="preserve"> годах</w:t>
      </w:r>
    </w:p>
    <w:p w:rsidR="00953D75" w:rsidRPr="000010AC" w:rsidRDefault="00953D75" w:rsidP="00953D75">
      <w:pPr>
        <w:jc w:val="center"/>
        <w:rPr>
          <w:rFonts w:cs="Arial CYR"/>
          <w:b/>
          <w:bCs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41"/>
        <w:gridCol w:w="629"/>
        <w:gridCol w:w="80"/>
        <w:gridCol w:w="690"/>
        <w:gridCol w:w="869"/>
        <w:gridCol w:w="770"/>
        <w:gridCol w:w="770"/>
        <w:gridCol w:w="870"/>
        <w:gridCol w:w="770"/>
        <w:gridCol w:w="770"/>
        <w:gridCol w:w="870"/>
        <w:gridCol w:w="770"/>
        <w:gridCol w:w="770"/>
        <w:gridCol w:w="870"/>
        <w:gridCol w:w="770"/>
        <w:gridCol w:w="770"/>
        <w:gridCol w:w="869"/>
      </w:tblGrid>
      <w:tr w:rsidR="00953D75" w:rsidRPr="000010AC" w:rsidTr="00953D75">
        <w:tc>
          <w:tcPr>
            <w:tcW w:w="2235" w:type="dxa"/>
            <w:vMerge w:val="restart"/>
            <w:shd w:val="clear" w:color="auto" w:fill="BFBFBF" w:themeFill="background1" w:themeFillShade="BF"/>
          </w:tcPr>
          <w:p w:rsidR="00953D75" w:rsidRPr="000010AC" w:rsidRDefault="00953D75" w:rsidP="00953D75">
            <w:pPr>
              <w:jc w:val="center"/>
              <w:rPr>
                <w:b/>
              </w:rPr>
            </w:pPr>
            <w:r w:rsidRPr="000010AC">
              <w:rPr>
                <w:b/>
                <w:sz w:val="22"/>
                <w:szCs w:val="22"/>
              </w:rPr>
              <w:t>Чрезвычайные ситуации по характеру и виду источников</w:t>
            </w:r>
          </w:p>
        </w:tc>
        <w:tc>
          <w:tcPr>
            <w:tcW w:w="1540" w:type="dxa"/>
            <w:gridSpan w:val="4"/>
            <w:shd w:val="clear" w:color="auto" w:fill="BFBFBF" w:themeFill="background1" w:themeFillShade="BF"/>
          </w:tcPr>
          <w:p w:rsidR="00953D75" w:rsidRPr="000010AC" w:rsidRDefault="00953D75" w:rsidP="00953D75">
            <w:pPr>
              <w:jc w:val="center"/>
              <w:rPr>
                <w:b/>
              </w:rPr>
            </w:pPr>
            <w:r w:rsidRPr="000010AC">
              <w:rPr>
                <w:b/>
                <w:sz w:val="22"/>
                <w:szCs w:val="22"/>
              </w:rPr>
              <w:t>Количество ЧС, ед.</w:t>
            </w:r>
          </w:p>
        </w:tc>
        <w:tc>
          <w:tcPr>
            <w:tcW w:w="869" w:type="dxa"/>
            <w:vMerge w:val="restart"/>
            <w:shd w:val="clear" w:color="auto" w:fill="BFBFBF" w:themeFill="background1" w:themeFillShade="BF"/>
          </w:tcPr>
          <w:p w:rsidR="00953D75" w:rsidRPr="000010AC" w:rsidRDefault="00953D75" w:rsidP="00953D75">
            <w:pPr>
              <w:jc w:val="center"/>
              <w:rPr>
                <w:b/>
              </w:rPr>
            </w:pPr>
            <w:r w:rsidRPr="000010AC">
              <w:rPr>
                <w:b/>
                <w:sz w:val="22"/>
                <w:szCs w:val="22"/>
              </w:rPr>
              <w:t>Сравнительная характеристика, %</w:t>
            </w:r>
          </w:p>
        </w:tc>
        <w:tc>
          <w:tcPr>
            <w:tcW w:w="1540" w:type="dxa"/>
            <w:gridSpan w:val="2"/>
            <w:shd w:val="clear" w:color="auto" w:fill="BFBFBF" w:themeFill="background1" w:themeFillShade="BF"/>
          </w:tcPr>
          <w:p w:rsidR="00953D75" w:rsidRPr="000010AC" w:rsidRDefault="00953D75" w:rsidP="00953D75">
            <w:pPr>
              <w:jc w:val="center"/>
              <w:rPr>
                <w:b/>
              </w:rPr>
            </w:pPr>
            <w:r w:rsidRPr="000010AC">
              <w:rPr>
                <w:b/>
                <w:sz w:val="22"/>
                <w:szCs w:val="22"/>
              </w:rPr>
              <w:t>Погибло, чел.</w:t>
            </w:r>
          </w:p>
        </w:tc>
        <w:tc>
          <w:tcPr>
            <w:tcW w:w="870" w:type="dxa"/>
            <w:vMerge w:val="restart"/>
            <w:shd w:val="clear" w:color="auto" w:fill="BFBFBF" w:themeFill="background1" w:themeFillShade="BF"/>
          </w:tcPr>
          <w:p w:rsidR="00953D75" w:rsidRPr="000010AC" w:rsidRDefault="00953D75" w:rsidP="00953D75">
            <w:pPr>
              <w:jc w:val="center"/>
              <w:rPr>
                <w:b/>
              </w:rPr>
            </w:pPr>
            <w:r w:rsidRPr="000010AC">
              <w:rPr>
                <w:b/>
                <w:sz w:val="22"/>
                <w:szCs w:val="22"/>
              </w:rPr>
              <w:t>Сравнительная характеристика, %</w:t>
            </w:r>
          </w:p>
        </w:tc>
        <w:tc>
          <w:tcPr>
            <w:tcW w:w="1540" w:type="dxa"/>
            <w:gridSpan w:val="2"/>
            <w:shd w:val="clear" w:color="auto" w:fill="BFBFBF" w:themeFill="background1" w:themeFillShade="BF"/>
          </w:tcPr>
          <w:p w:rsidR="00953D75" w:rsidRPr="000010AC" w:rsidRDefault="00953D75" w:rsidP="00953D75">
            <w:pPr>
              <w:jc w:val="center"/>
              <w:rPr>
                <w:b/>
              </w:rPr>
            </w:pPr>
            <w:r w:rsidRPr="000010AC">
              <w:rPr>
                <w:b/>
                <w:sz w:val="22"/>
                <w:szCs w:val="22"/>
              </w:rPr>
              <w:t>Пострадало, чел.</w:t>
            </w:r>
          </w:p>
        </w:tc>
        <w:tc>
          <w:tcPr>
            <w:tcW w:w="870" w:type="dxa"/>
            <w:vMerge w:val="restart"/>
            <w:shd w:val="clear" w:color="auto" w:fill="BFBFBF" w:themeFill="background1" w:themeFillShade="BF"/>
          </w:tcPr>
          <w:p w:rsidR="00953D75" w:rsidRPr="000010AC" w:rsidRDefault="00953D75" w:rsidP="00953D75">
            <w:pPr>
              <w:jc w:val="center"/>
              <w:rPr>
                <w:b/>
              </w:rPr>
            </w:pPr>
            <w:r w:rsidRPr="000010AC">
              <w:rPr>
                <w:b/>
                <w:sz w:val="22"/>
                <w:szCs w:val="22"/>
              </w:rPr>
              <w:t>Сравнительная характеристика, %</w:t>
            </w:r>
          </w:p>
        </w:tc>
        <w:tc>
          <w:tcPr>
            <w:tcW w:w="1540" w:type="dxa"/>
            <w:gridSpan w:val="2"/>
            <w:shd w:val="clear" w:color="auto" w:fill="BFBFBF" w:themeFill="background1" w:themeFillShade="BF"/>
          </w:tcPr>
          <w:p w:rsidR="00953D75" w:rsidRPr="000010AC" w:rsidRDefault="00953D75" w:rsidP="00953D75">
            <w:pPr>
              <w:jc w:val="center"/>
              <w:rPr>
                <w:b/>
              </w:rPr>
            </w:pPr>
            <w:r w:rsidRPr="000010AC">
              <w:rPr>
                <w:b/>
                <w:sz w:val="22"/>
                <w:szCs w:val="22"/>
              </w:rPr>
              <w:t>Спасено, чел.</w:t>
            </w:r>
          </w:p>
        </w:tc>
        <w:tc>
          <w:tcPr>
            <w:tcW w:w="870" w:type="dxa"/>
            <w:vMerge w:val="restart"/>
            <w:shd w:val="clear" w:color="auto" w:fill="BFBFBF" w:themeFill="background1" w:themeFillShade="BF"/>
          </w:tcPr>
          <w:p w:rsidR="00953D75" w:rsidRPr="000010AC" w:rsidRDefault="00953D75" w:rsidP="00953D75">
            <w:pPr>
              <w:jc w:val="center"/>
              <w:rPr>
                <w:b/>
              </w:rPr>
            </w:pPr>
            <w:r w:rsidRPr="000010AC">
              <w:rPr>
                <w:b/>
                <w:sz w:val="22"/>
                <w:szCs w:val="22"/>
              </w:rPr>
              <w:t>Сравнительная характеристика, %</w:t>
            </w:r>
          </w:p>
        </w:tc>
        <w:tc>
          <w:tcPr>
            <w:tcW w:w="1540" w:type="dxa"/>
            <w:gridSpan w:val="2"/>
            <w:shd w:val="clear" w:color="auto" w:fill="BFBFBF" w:themeFill="background1" w:themeFillShade="BF"/>
          </w:tcPr>
          <w:p w:rsidR="00953D75" w:rsidRPr="000010AC" w:rsidRDefault="00953D75" w:rsidP="00953D75">
            <w:pPr>
              <w:jc w:val="center"/>
              <w:rPr>
                <w:b/>
              </w:rPr>
            </w:pPr>
            <w:r w:rsidRPr="000010AC">
              <w:rPr>
                <w:b/>
                <w:sz w:val="22"/>
                <w:szCs w:val="22"/>
              </w:rPr>
              <w:t>Мат. ущерб млн. руб.</w:t>
            </w:r>
          </w:p>
        </w:tc>
        <w:tc>
          <w:tcPr>
            <w:tcW w:w="869" w:type="dxa"/>
            <w:vMerge w:val="restart"/>
            <w:shd w:val="clear" w:color="auto" w:fill="BFBFBF" w:themeFill="background1" w:themeFillShade="BF"/>
          </w:tcPr>
          <w:p w:rsidR="00953D75" w:rsidRPr="000010AC" w:rsidRDefault="00953D75" w:rsidP="00953D75">
            <w:pPr>
              <w:jc w:val="center"/>
              <w:rPr>
                <w:b/>
              </w:rPr>
            </w:pPr>
            <w:r w:rsidRPr="000010AC">
              <w:rPr>
                <w:b/>
                <w:sz w:val="22"/>
                <w:szCs w:val="22"/>
              </w:rPr>
              <w:t>Сравнительная характеристика, %</w:t>
            </w:r>
          </w:p>
        </w:tc>
      </w:tr>
      <w:tr w:rsidR="00953D75" w:rsidRPr="000010AC" w:rsidTr="00953D75">
        <w:tc>
          <w:tcPr>
            <w:tcW w:w="2235" w:type="dxa"/>
            <w:vMerge/>
            <w:shd w:val="clear" w:color="auto" w:fill="BFBFBF" w:themeFill="background1" w:themeFillShade="BF"/>
          </w:tcPr>
          <w:p w:rsidR="00953D75" w:rsidRPr="000010AC" w:rsidRDefault="00953D75" w:rsidP="00953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shd w:val="clear" w:color="auto" w:fill="BFBFBF" w:themeFill="background1" w:themeFillShade="BF"/>
            <w:vAlign w:val="center"/>
          </w:tcPr>
          <w:p w:rsidR="00953D75" w:rsidRPr="000010AC" w:rsidRDefault="00060386" w:rsidP="00953D7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2014</w:t>
            </w:r>
            <w:r w:rsidR="00953D75" w:rsidRPr="000010AC">
              <w:rPr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770" w:type="dxa"/>
            <w:gridSpan w:val="2"/>
            <w:shd w:val="clear" w:color="auto" w:fill="BFBFBF" w:themeFill="background1" w:themeFillShade="BF"/>
            <w:vAlign w:val="center"/>
          </w:tcPr>
          <w:p w:rsidR="00953D75" w:rsidRPr="000010AC" w:rsidRDefault="00060386" w:rsidP="00953D7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2015</w:t>
            </w:r>
            <w:r w:rsidR="00953D75" w:rsidRPr="000010AC">
              <w:rPr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869" w:type="dxa"/>
            <w:vMerge/>
            <w:shd w:val="clear" w:color="auto" w:fill="BFBFBF" w:themeFill="background1" w:themeFillShade="BF"/>
          </w:tcPr>
          <w:p w:rsidR="00953D75" w:rsidRPr="000010AC" w:rsidRDefault="00953D75" w:rsidP="00953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BFBFBF" w:themeFill="background1" w:themeFillShade="BF"/>
            <w:vAlign w:val="center"/>
          </w:tcPr>
          <w:p w:rsidR="00953D75" w:rsidRPr="000010AC" w:rsidRDefault="00060386" w:rsidP="00953D7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2014</w:t>
            </w:r>
            <w:r w:rsidR="00953D75" w:rsidRPr="000010AC">
              <w:rPr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770" w:type="dxa"/>
            <w:shd w:val="clear" w:color="auto" w:fill="BFBFBF" w:themeFill="background1" w:themeFillShade="BF"/>
            <w:vAlign w:val="center"/>
          </w:tcPr>
          <w:p w:rsidR="00953D75" w:rsidRPr="000010AC" w:rsidRDefault="00060386" w:rsidP="00953D7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2015</w:t>
            </w:r>
            <w:r w:rsidR="00953D75" w:rsidRPr="000010AC">
              <w:rPr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870" w:type="dxa"/>
            <w:vMerge/>
            <w:shd w:val="clear" w:color="auto" w:fill="BFBFBF" w:themeFill="background1" w:themeFillShade="BF"/>
          </w:tcPr>
          <w:p w:rsidR="00953D75" w:rsidRPr="000010AC" w:rsidRDefault="00953D75" w:rsidP="00953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BFBFBF" w:themeFill="background1" w:themeFillShade="BF"/>
            <w:vAlign w:val="center"/>
          </w:tcPr>
          <w:p w:rsidR="00953D75" w:rsidRPr="000010AC" w:rsidRDefault="00060386" w:rsidP="00953D7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2014</w:t>
            </w:r>
            <w:r w:rsidR="00953D75" w:rsidRPr="000010AC">
              <w:rPr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770" w:type="dxa"/>
            <w:shd w:val="clear" w:color="auto" w:fill="BFBFBF" w:themeFill="background1" w:themeFillShade="BF"/>
            <w:vAlign w:val="center"/>
          </w:tcPr>
          <w:p w:rsidR="00953D75" w:rsidRPr="000010AC" w:rsidRDefault="00060386" w:rsidP="00953D7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2015</w:t>
            </w:r>
            <w:r w:rsidR="00953D75" w:rsidRPr="000010AC">
              <w:rPr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870" w:type="dxa"/>
            <w:vMerge/>
            <w:shd w:val="clear" w:color="auto" w:fill="BFBFBF" w:themeFill="background1" w:themeFillShade="BF"/>
          </w:tcPr>
          <w:p w:rsidR="00953D75" w:rsidRPr="000010AC" w:rsidRDefault="00953D75" w:rsidP="00953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BFBFBF" w:themeFill="background1" w:themeFillShade="BF"/>
            <w:vAlign w:val="center"/>
          </w:tcPr>
          <w:p w:rsidR="00953D75" w:rsidRPr="000010AC" w:rsidRDefault="00060386" w:rsidP="00953D7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2014</w:t>
            </w:r>
            <w:r w:rsidR="00953D75" w:rsidRPr="000010AC">
              <w:rPr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770" w:type="dxa"/>
            <w:shd w:val="clear" w:color="auto" w:fill="BFBFBF" w:themeFill="background1" w:themeFillShade="BF"/>
            <w:vAlign w:val="center"/>
          </w:tcPr>
          <w:p w:rsidR="00953D75" w:rsidRPr="000010AC" w:rsidRDefault="00060386" w:rsidP="00953D7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2015</w:t>
            </w:r>
            <w:r w:rsidR="00953D75" w:rsidRPr="000010AC">
              <w:rPr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870" w:type="dxa"/>
            <w:vMerge/>
            <w:shd w:val="clear" w:color="auto" w:fill="BFBFBF" w:themeFill="background1" w:themeFillShade="BF"/>
          </w:tcPr>
          <w:p w:rsidR="00953D75" w:rsidRPr="000010AC" w:rsidRDefault="00953D75" w:rsidP="00953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BFBFBF" w:themeFill="background1" w:themeFillShade="BF"/>
            <w:vAlign w:val="center"/>
          </w:tcPr>
          <w:p w:rsidR="00953D75" w:rsidRPr="000010AC" w:rsidRDefault="00060386" w:rsidP="00953D7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2014</w:t>
            </w:r>
            <w:r w:rsidR="00953D75" w:rsidRPr="000010AC">
              <w:rPr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770" w:type="dxa"/>
            <w:shd w:val="clear" w:color="auto" w:fill="BFBFBF" w:themeFill="background1" w:themeFillShade="BF"/>
            <w:vAlign w:val="center"/>
          </w:tcPr>
          <w:p w:rsidR="00953D75" w:rsidRPr="000010AC" w:rsidRDefault="00060386" w:rsidP="00953D7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2015</w:t>
            </w:r>
            <w:r w:rsidR="00953D75" w:rsidRPr="000010AC">
              <w:rPr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869" w:type="dxa"/>
            <w:vMerge/>
            <w:shd w:val="clear" w:color="auto" w:fill="BFBFBF" w:themeFill="background1" w:themeFillShade="BF"/>
          </w:tcPr>
          <w:p w:rsidR="00953D75" w:rsidRPr="000010AC" w:rsidRDefault="00953D75" w:rsidP="00953D75">
            <w:pPr>
              <w:jc w:val="center"/>
              <w:rPr>
                <w:sz w:val="20"/>
                <w:szCs w:val="20"/>
              </w:rPr>
            </w:pPr>
          </w:p>
        </w:tc>
      </w:tr>
      <w:tr w:rsidR="00953D75" w:rsidRPr="000010AC" w:rsidTr="00953D75">
        <w:tc>
          <w:tcPr>
            <w:tcW w:w="14283" w:type="dxa"/>
            <w:gridSpan w:val="18"/>
          </w:tcPr>
          <w:p w:rsidR="00953D75" w:rsidRPr="000010AC" w:rsidRDefault="00953D75" w:rsidP="00953D75">
            <w:pPr>
              <w:jc w:val="center"/>
              <w:rPr>
                <w:sz w:val="20"/>
                <w:szCs w:val="20"/>
              </w:rPr>
            </w:pPr>
            <w:r w:rsidRPr="000010AC">
              <w:rPr>
                <w:rStyle w:val="10pt"/>
                <w:color w:val="auto"/>
              </w:rPr>
              <w:t>Техногенные ЧС*</w:t>
            </w:r>
          </w:p>
        </w:tc>
      </w:tr>
      <w:tr w:rsidR="00953D75" w:rsidRPr="000010AC" w:rsidTr="0079049D">
        <w:trPr>
          <w:trHeight w:val="583"/>
        </w:trPr>
        <w:tc>
          <w:tcPr>
            <w:tcW w:w="2235" w:type="dxa"/>
          </w:tcPr>
          <w:p w:rsidR="00953D75" w:rsidRPr="0079049D" w:rsidRDefault="00953D75" w:rsidP="00953D75">
            <w:pPr>
              <w:pStyle w:val="40"/>
              <w:spacing w:after="0" w:line="240" w:lineRule="auto"/>
              <w:ind w:firstLine="0"/>
              <w:jc w:val="left"/>
              <w:rPr>
                <w:b/>
              </w:rPr>
            </w:pPr>
            <w:r w:rsidRPr="0079049D">
              <w:rPr>
                <w:rStyle w:val="10pt"/>
                <w:b w:val="0"/>
                <w:color w:val="auto"/>
              </w:rPr>
              <w:t>Аварии грузовых и пассажирских поездов</w:t>
            </w:r>
          </w:p>
        </w:tc>
        <w:tc>
          <w:tcPr>
            <w:tcW w:w="770" w:type="dxa"/>
            <w:gridSpan w:val="2"/>
            <w:vAlign w:val="center"/>
          </w:tcPr>
          <w:p w:rsidR="00953D75" w:rsidRPr="000010AC" w:rsidRDefault="00953D75" w:rsidP="00953D75">
            <w:pPr>
              <w:jc w:val="center"/>
              <w:rPr>
                <w:sz w:val="10"/>
                <w:szCs w:val="10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gridSpan w:val="2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</w:tr>
      <w:tr w:rsidR="00953D75" w:rsidRPr="000010AC" w:rsidTr="00953D75">
        <w:tc>
          <w:tcPr>
            <w:tcW w:w="2235" w:type="dxa"/>
          </w:tcPr>
          <w:p w:rsidR="00953D75" w:rsidRPr="0079049D" w:rsidRDefault="00953D75" w:rsidP="00953D75">
            <w:pPr>
              <w:pStyle w:val="40"/>
              <w:spacing w:after="0" w:line="240" w:lineRule="auto"/>
              <w:ind w:firstLine="0"/>
              <w:jc w:val="left"/>
              <w:rPr>
                <w:b/>
              </w:rPr>
            </w:pPr>
            <w:r w:rsidRPr="0079049D">
              <w:rPr>
                <w:rStyle w:val="10pt"/>
                <w:b w:val="0"/>
                <w:color w:val="auto"/>
              </w:rPr>
              <w:t>Аварии грузовых и пассажирских судов</w:t>
            </w:r>
          </w:p>
        </w:tc>
        <w:tc>
          <w:tcPr>
            <w:tcW w:w="770" w:type="dxa"/>
            <w:gridSpan w:val="2"/>
            <w:vAlign w:val="center"/>
          </w:tcPr>
          <w:p w:rsidR="00953D75" w:rsidRPr="000010AC" w:rsidRDefault="00953D75" w:rsidP="00953D75">
            <w:pPr>
              <w:jc w:val="center"/>
              <w:rPr>
                <w:sz w:val="10"/>
                <w:szCs w:val="10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gridSpan w:val="2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</w:tr>
      <w:tr w:rsidR="00953D75" w:rsidRPr="000010AC" w:rsidTr="00953D75">
        <w:tc>
          <w:tcPr>
            <w:tcW w:w="2235" w:type="dxa"/>
          </w:tcPr>
          <w:p w:rsidR="00953D75" w:rsidRPr="0079049D" w:rsidRDefault="00953D75" w:rsidP="00953D75">
            <w:pPr>
              <w:pStyle w:val="40"/>
              <w:spacing w:after="0" w:line="240" w:lineRule="auto"/>
              <w:ind w:firstLine="0"/>
              <w:jc w:val="left"/>
              <w:rPr>
                <w:b/>
              </w:rPr>
            </w:pPr>
            <w:r w:rsidRPr="0079049D">
              <w:rPr>
                <w:rStyle w:val="10pt"/>
                <w:b w:val="0"/>
                <w:color w:val="auto"/>
              </w:rPr>
              <w:t>Авиационные катастрофы</w:t>
            </w:r>
          </w:p>
        </w:tc>
        <w:tc>
          <w:tcPr>
            <w:tcW w:w="770" w:type="dxa"/>
            <w:gridSpan w:val="2"/>
            <w:vAlign w:val="center"/>
          </w:tcPr>
          <w:p w:rsidR="00953D75" w:rsidRPr="000010AC" w:rsidRDefault="00953D75" w:rsidP="00953D75">
            <w:pPr>
              <w:jc w:val="center"/>
              <w:rPr>
                <w:sz w:val="10"/>
                <w:szCs w:val="10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gridSpan w:val="2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</w:tr>
      <w:tr w:rsidR="00953D75" w:rsidRPr="000010AC" w:rsidTr="00953D75">
        <w:tc>
          <w:tcPr>
            <w:tcW w:w="2235" w:type="dxa"/>
          </w:tcPr>
          <w:p w:rsidR="00953D75" w:rsidRPr="0079049D" w:rsidRDefault="00953D75" w:rsidP="00953D75">
            <w:pPr>
              <w:pStyle w:val="40"/>
              <w:spacing w:after="0" w:line="240" w:lineRule="auto"/>
              <w:ind w:firstLine="0"/>
              <w:jc w:val="left"/>
              <w:rPr>
                <w:b/>
              </w:rPr>
            </w:pPr>
            <w:r w:rsidRPr="0079049D">
              <w:rPr>
                <w:rStyle w:val="10pt"/>
                <w:b w:val="0"/>
                <w:color w:val="auto"/>
              </w:rPr>
              <w:t>ДТП с тяжкими последствиями</w:t>
            </w:r>
          </w:p>
        </w:tc>
        <w:tc>
          <w:tcPr>
            <w:tcW w:w="770" w:type="dxa"/>
            <w:gridSpan w:val="2"/>
            <w:vAlign w:val="center"/>
          </w:tcPr>
          <w:p w:rsidR="00953D75" w:rsidRPr="000010AC" w:rsidRDefault="00953D75" w:rsidP="00953D75">
            <w:pPr>
              <w:jc w:val="center"/>
              <w:rPr>
                <w:sz w:val="10"/>
                <w:szCs w:val="10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gridSpan w:val="2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</w:tr>
      <w:tr w:rsidR="00953D75" w:rsidRPr="000010AC" w:rsidTr="00953D75">
        <w:tc>
          <w:tcPr>
            <w:tcW w:w="2235" w:type="dxa"/>
          </w:tcPr>
          <w:p w:rsidR="00953D75" w:rsidRPr="0079049D" w:rsidRDefault="00953D75" w:rsidP="00953D75">
            <w:pPr>
              <w:pStyle w:val="40"/>
              <w:spacing w:after="0" w:line="240" w:lineRule="auto"/>
              <w:ind w:firstLine="0"/>
              <w:jc w:val="left"/>
            </w:pPr>
            <w:r w:rsidRPr="0079049D">
              <w:rPr>
                <w:rStyle w:val="10pt"/>
                <w:b w:val="0"/>
                <w:color w:val="auto"/>
              </w:rPr>
              <w:t>Аварии на магистральных и</w:t>
            </w:r>
          </w:p>
          <w:p w:rsidR="00953D75" w:rsidRPr="0079049D" w:rsidRDefault="00953D75" w:rsidP="00953D75">
            <w:pPr>
              <w:pStyle w:val="40"/>
              <w:spacing w:after="0" w:line="240" w:lineRule="auto"/>
              <w:ind w:firstLine="0"/>
              <w:jc w:val="left"/>
            </w:pPr>
            <w:r w:rsidRPr="0079049D">
              <w:rPr>
                <w:rStyle w:val="10pt"/>
                <w:b w:val="0"/>
                <w:color w:val="auto"/>
              </w:rPr>
              <w:t>внутрипромысловых</w:t>
            </w:r>
          </w:p>
          <w:p w:rsidR="00953D75" w:rsidRPr="0079049D" w:rsidRDefault="00953D75" w:rsidP="00953D75">
            <w:pPr>
              <w:pStyle w:val="40"/>
              <w:spacing w:after="0" w:line="240" w:lineRule="auto"/>
              <w:ind w:firstLine="0"/>
              <w:jc w:val="left"/>
              <w:rPr>
                <w:rStyle w:val="10pt"/>
                <w:b w:val="0"/>
                <w:color w:val="auto"/>
              </w:rPr>
            </w:pPr>
            <w:r w:rsidRPr="0079049D">
              <w:rPr>
                <w:rStyle w:val="10pt"/>
                <w:b w:val="0"/>
                <w:color w:val="auto"/>
              </w:rPr>
              <w:t>нефтепроводах</w:t>
            </w:r>
          </w:p>
          <w:p w:rsidR="00953D75" w:rsidRPr="0079049D" w:rsidRDefault="00953D75" w:rsidP="00953D75">
            <w:pPr>
              <w:pStyle w:val="40"/>
              <w:spacing w:after="0" w:line="240" w:lineRule="auto"/>
              <w:ind w:firstLine="0"/>
              <w:jc w:val="left"/>
            </w:pPr>
          </w:p>
        </w:tc>
        <w:tc>
          <w:tcPr>
            <w:tcW w:w="770" w:type="dxa"/>
            <w:gridSpan w:val="2"/>
            <w:vAlign w:val="center"/>
          </w:tcPr>
          <w:p w:rsidR="00953D75" w:rsidRPr="000010AC" w:rsidRDefault="00953D75" w:rsidP="00953D75">
            <w:pPr>
              <w:jc w:val="center"/>
              <w:rPr>
                <w:sz w:val="10"/>
                <w:szCs w:val="10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gridSpan w:val="2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</w:tr>
      <w:tr w:rsidR="00953D75" w:rsidRPr="000010AC" w:rsidTr="00953D75">
        <w:tc>
          <w:tcPr>
            <w:tcW w:w="2376" w:type="dxa"/>
            <w:gridSpan w:val="2"/>
            <w:vMerge w:val="restart"/>
            <w:shd w:val="clear" w:color="auto" w:fill="BFBFBF" w:themeFill="background1" w:themeFillShade="BF"/>
          </w:tcPr>
          <w:p w:rsidR="00953D75" w:rsidRPr="000010AC" w:rsidRDefault="00953D75" w:rsidP="00953D75">
            <w:pPr>
              <w:jc w:val="center"/>
              <w:rPr>
                <w:b/>
              </w:rPr>
            </w:pPr>
            <w:r w:rsidRPr="000010AC">
              <w:rPr>
                <w:b/>
                <w:sz w:val="22"/>
                <w:szCs w:val="22"/>
              </w:rPr>
              <w:lastRenderedPageBreak/>
              <w:t>Чрезвычайные ситуации по характеру и виду источников</w:t>
            </w:r>
          </w:p>
        </w:tc>
        <w:tc>
          <w:tcPr>
            <w:tcW w:w="1399" w:type="dxa"/>
            <w:gridSpan w:val="3"/>
            <w:shd w:val="clear" w:color="auto" w:fill="BFBFBF" w:themeFill="background1" w:themeFillShade="BF"/>
          </w:tcPr>
          <w:p w:rsidR="00953D75" w:rsidRPr="000010AC" w:rsidRDefault="00953D75" w:rsidP="00953D75">
            <w:pPr>
              <w:jc w:val="center"/>
              <w:rPr>
                <w:b/>
              </w:rPr>
            </w:pPr>
            <w:r w:rsidRPr="000010AC">
              <w:rPr>
                <w:b/>
                <w:sz w:val="22"/>
                <w:szCs w:val="22"/>
              </w:rPr>
              <w:t>Количество ЧС, ед.</w:t>
            </w:r>
          </w:p>
        </w:tc>
        <w:tc>
          <w:tcPr>
            <w:tcW w:w="869" w:type="dxa"/>
            <w:vMerge w:val="restart"/>
            <w:shd w:val="clear" w:color="auto" w:fill="BFBFBF" w:themeFill="background1" w:themeFillShade="BF"/>
          </w:tcPr>
          <w:p w:rsidR="00953D75" w:rsidRPr="000010AC" w:rsidRDefault="00953D75" w:rsidP="00953D75">
            <w:pPr>
              <w:jc w:val="center"/>
              <w:rPr>
                <w:b/>
              </w:rPr>
            </w:pPr>
            <w:r w:rsidRPr="000010AC">
              <w:rPr>
                <w:b/>
                <w:sz w:val="22"/>
                <w:szCs w:val="22"/>
              </w:rPr>
              <w:t>Сравнительная характеристика, %</w:t>
            </w:r>
          </w:p>
        </w:tc>
        <w:tc>
          <w:tcPr>
            <w:tcW w:w="1540" w:type="dxa"/>
            <w:gridSpan w:val="2"/>
            <w:shd w:val="clear" w:color="auto" w:fill="BFBFBF" w:themeFill="background1" w:themeFillShade="BF"/>
          </w:tcPr>
          <w:p w:rsidR="00953D75" w:rsidRPr="000010AC" w:rsidRDefault="00953D75" w:rsidP="00953D75">
            <w:pPr>
              <w:jc w:val="center"/>
              <w:rPr>
                <w:b/>
              </w:rPr>
            </w:pPr>
            <w:r w:rsidRPr="000010AC">
              <w:rPr>
                <w:b/>
                <w:sz w:val="22"/>
                <w:szCs w:val="22"/>
              </w:rPr>
              <w:t>Погибло, чел.</w:t>
            </w:r>
          </w:p>
        </w:tc>
        <w:tc>
          <w:tcPr>
            <w:tcW w:w="870" w:type="dxa"/>
            <w:vMerge w:val="restart"/>
            <w:shd w:val="clear" w:color="auto" w:fill="BFBFBF" w:themeFill="background1" w:themeFillShade="BF"/>
          </w:tcPr>
          <w:p w:rsidR="00953D75" w:rsidRPr="000010AC" w:rsidRDefault="00953D75" w:rsidP="00953D75">
            <w:pPr>
              <w:jc w:val="center"/>
              <w:rPr>
                <w:b/>
              </w:rPr>
            </w:pPr>
            <w:r w:rsidRPr="000010AC">
              <w:rPr>
                <w:b/>
                <w:sz w:val="22"/>
                <w:szCs w:val="22"/>
              </w:rPr>
              <w:t>Сравнительная характеристика, %</w:t>
            </w:r>
          </w:p>
        </w:tc>
        <w:tc>
          <w:tcPr>
            <w:tcW w:w="1540" w:type="dxa"/>
            <w:gridSpan w:val="2"/>
            <w:shd w:val="clear" w:color="auto" w:fill="BFBFBF" w:themeFill="background1" w:themeFillShade="BF"/>
          </w:tcPr>
          <w:p w:rsidR="00953D75" w:rsidRPr="000010AC" w:rsidRDefault="00953D75" w:rsidP="00953D75">
            <w:pPr>
              <w:jc w:val="center"/>
              <w:rPr>
                <w:b/>
              </w:rPr>
            </w:pPr>
            <w:r w:rsidRPr="000010AC">
              <w:rPr>
                <w:b/>
                <w:sz w:val="22"/>
                <w:szCs w:val="22"/>
              </w:rPr>
              <w:t>Пострадало, чел.</w:t>
            </w:r>
          </w:p>
        </w:tc>
        <w:tc>
          <w:tcPr>
            <w:tcW w:w="870" w:type="dxa"/>
            <w:vMerge w:val="restart"/>
            <w:shd w:val="clear" w:color="auto" w:fill="BFBFBF" w:themeFill="background1" w:themeFillShade="BF"/>
          </w:tcPr>
          <w:p w:rsidR="00953D75" w:rsidRPr="000010AC" w:rsidRDefault="00953D75" w:rsidP="00953D75">
            <w:pPr>
              <w:jc w:val="center"/>
              <w:rPr>
                <w:b/>
              </w:rPr>
            </w:pPr>
            <w:r w:rsidRPr="000010AC">
              <w:rPr>
                <w:b/>
                <w:sz w:val="22"/>
                <w:szCs w:val="22"/>
              </w:rPr>
              <w:t>Сравнительная характеристика, %</w:t>
            </w:r>
          </w:p>
        </w:tc>
        <w:tc>
          <w:tcPr>
            <w:tcW w:w="1540" w:type="dxa"/>
            <w:gridSpan w:val="2"/>
            <w:shd w:val="clear" w:color="auto" w:fill="BFBFBF" w:themeFill="background1" w:themeFillShade="BF"/>
          </w:tcPr>
          <w:p w:rsidR="00953D75" w:rsidRPr="000010AC" w:rsidRDefault="00953D75" w:rsidP="00953D75">
            <w:pPr>
              <w:jc w:val="center"/>
              <w:rPr>
                <w:b/>
              </w:rPr>
            </w:pPr>
            <w:r w:rsidRPr="000010AC">
              <w:rPr>
                <w:b/>
                <w:sz w:val="22"/>
                <w:szCs w:val="22"/>
              </w:rPr>
              <w:t>Спасено, чел.</w:t>
            </w:r>
          </w:p>
        </w:tc>
        <w:tc>
          <w:tcPr>
            <w:tcW w:w="870" w:type="dxa"/>
            <w:vMerge w:val="restart"/>
            <w:shd w:val="clear" w:color="auto" w:fill="BFBFBF" w:themeFill="background1" w:themeFillShade="BF"/>
          </w:tcPr>
          <w:p w:rsidR="00953D75" w:rsidRPr="000010AC" w:rsidRDefault="00953D75" w:rsidP="00953D75">
            <w:pPr>
              <w:jc w:val="center"/>
              <w:rPr>
                <w:b/>
              </w:rPr>
            </w:pPr>
            <w:r w:rsidRPr="000010AC">
              <w:rPr>
                <w:b/>
                <w:sz w:val="22"/>
                <w:szCs w:val="22"/>
              </w:rPr>
              <w:t>Сравнительная характеристика, %</w:t>
            </w:r>
          </w:p>
        </w:tc>
        <w:tc>
          <w:tcPr>
            <w:tcW w:w="1540" w:type="dxa"/>
            <w:gridSpan w:val="2"/>
            <w:shd w:val="clear" w:color="auto" w:fill="BFBFBF" w:themeFill="background1" w:themeFillShade="BF"/>
          </w:tcPr>
          <w:p w:rsidR="00953D75" w:rsidRPr="000010AC" w:rsidRDefault="00953D75" w:rsidP="00953D75">
            <w:pPr>
              <w:jc w:val="center"/>
              <w:rPr>
                <w:b/>
              </w:rPr>
            </w:pPr>
            <w:r w:rsidRPr="000010AC">
              <w:rPr>
                <w:b/>
                <w:sz w:val="22"/>
                <w:szCs w:val="22"/>
              </w:rPr>
              <w:t>Мат. ущерб млн. руб.</w:t>
            </w:r>
          </w:p>
        </w:tc>
        <w:tc>
          <w:tcPr>
            <w:tcW w:w="869" w:type="dxa"/>
            <w:vMerge w:val="restart"/>
            <w:shd w:val="clear" w:color="auto" w:fill="BFBFBF" w:themeFill="background1" w:themeFillShade="BF"/>
          </w:tcPr>
          <w:p w:rsidR="00953D75" w:rsidRPr="000010AC" w:rsidRDefault="00953D75" w:rsidP="00953D75">
            <w:pPr>
              <w:jc w:val="center"/>
              <w:rPr>
                <w:b/>
              </w:rPr>
            </w:pPr>
            <w:r w:rsidRPr="000010AC">
              <w:rPr>
                <w:b/>
                <w:sz w:val="22"/>
                <w:szCs w:val="22"/>
              </w:rPr>
              <w:t>Сравнительная характеристика, %</w:t>
            </w:r>
          </w:p>
        </w:tc>
      </w:tr>
      <w:tr w:rsidR="00953D75" w:rsidRPr="000010AC" w:rsidTr="00060386">
        <w:tc>
          <w:tcPr>
            <w:tcW w:w="2376" w:type="dxa"/>
            <w:gridSpan w:val="2"/>
            <w:vMerge/>
            <w:shd w:val="clear" w:color="auto" w:fill="BFBFBF" w:themeFill="background1" w:themeFillShade="BF"/>
          </w:tcPr>
          <w:p w:rsidR="00953D75" w:rsidRPr="000010AC" w:rsidRDefault="00953D75" w:rsidP="00953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BFBFBF" w:themeFill="background1" w:themeFillShade="BF"/>
            <w:vAlign w:val="center"/>
          </w:tcPr>
          <w:p w:rsidR="00953D75" w:rsidRPr="000010AC" w:rsidRDefault="00060386" w:rsidP="00953D7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2014</w:t>
            </w:r>
            <w:r w:rsidR="00953D75" w:rsidRPr="000010AC">
              <w:rPr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690" w:type="dxa"/>
            <w:shd w:val="clear" w:color="auto" w:fill="BFBFBF" w:themeFill="background1" w:themeFillShade="BF"/>
            <w:vAlign w:val="center"/>
          </w:tcPr>
          <w:p w:rsidR="00953D75" w:rsidRPr="000010AC" w:rsidRDefault="00060386" w:rsidP="00953D7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2015</w:t>
            </w:r>
            <w:r w:rsidR="00953D75" w:rsidRPr="000010AC">
              <w:rPr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869" w:type="dxa"/>
            <w:vMerge/>
            <w:shd w:val="clear" w:color="auto" w:fill="BFBFBF" w:themeFill="background1" w:themeFillShade="BF"/>
          </w:tcPr>
          <w:p w:rsidR="00953D75" w:rsidRPr="000010AC" w:rsidRDefault="00953D75" w:rsidP="00953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BFBFBF" w:themeFill="background1" w:themeFillShade="BF"/>
            <w:vAlign w:val="center"/>
          </w:tcPr>
          <w:p w:rsidR="00953D75" w:rsidRPr="000010AC" w:rsidRDefault="00060386" w:rsidP="00953D7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2014</w:t>
            </w:r>
            <w:r w:rsidR="00953D75" w:rsidRPr="000010AC">
              <w:rPr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770" w:type="dxa"/>
            <w:shd w:val="clear" w:color="auto" w:fill="BFBFBF" w:themeFill="background1" w:themeFillShade="BF"/>
            <w:vAlign w:val="center"/>
          </w:tcPr>
          <w:p w:rsidR="00953D75" w:rsidRPr="000010AC" w:rsidRDefault="00060386" w:rsidP="00953D7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2015</w:t>
            </w:r>
            <w:r w:rsidR="00953D75" w:rsidRPr="000010AC">
              <w:rPr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870" w:type="dxa"/>
            <w:vMerge/>
            <w:shd w:val="clear" w:color="auto" w:fill="BFBFBF" w:themeFill="background1" w:themeFillShade="BF"/>
          </w:tcPr>
          <w:p w:rsidR="00953D75" w:rsidRPr="000010AC" w:rsidRDefault="00953D75" w:rsidP="00953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BFBFBF" w:themeFill="background1" w:themeFillShade="BF"/>
            <w:vAlign w:val="center"/>
          </w:tcPr>
          <w:p w:rsidR="00953D75" w:rsidRPr="000010AC" w:rsidRDefault="00060386" w:rsidP="00953D7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2014</w:t>
            </w:r>
            <w:r w:rsidR="00953D75" w:rsidRPr="000010AC">
              <w:rPr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770" w:type="dxa"/>
            <w:shd w:val="clear" w:color="auto" w:fill="BFBFBF" w:themeFill="background1" w:themeFillShade="BF"/>
            <w:vAlign w:val="center"/>
          </w:tcPr>
          <w:p w:rsidR="00953D75" w:rsidRPr="000010AC" w:rsidRDefault="00060386" w:rsidP="00953D7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2015</w:t>
            </w:r>
            <w:r w:rsidR="00953D75" w:rsidRPr="000010AC">
              <w:rPr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870" w:type="dxa"/>
            <w:vMerge/>
            <w:shd w:val="clear" w:color="auto" w:fill="BFBFBF" w:themeFill="background1" w:themeFillShade="BF"/>
          </w:tcPr>
          <w:p w:rsidR="00953D75" w:rsidRPr="000010AC" w:rsidRDefault="00953D75" w:rsidP="00953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BFBFBF" w:themeFill="background1" w:themeFillShade="BF"/>
            <w:vAlign w:val="center"/>
          </w:tcPr>
          <w:p w:rsidR="00953D75" w:rsidRPr="000010AC" w:rsidRDefault="00060386" w:rsidP="00953D7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2014</w:t>
            </w:r>
            <w:r w:rsidR="00953D75" w:rsidRPr="000010AC">
              <w:rPr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770" w:type="dxa"/>
            <w:shd w:val="clear" w:color="auto" w:fill="BFBFBF" w:themeFill="background1" w:themeFillShade="BF"/>
            <w:vAlign w:val="center"/>
          </w:tcPr>
          <w:p w:rsidR="00953D75" w:rsidRPr="000010AC" w:rsidRDefault="00060386" w:rsidP="00953D7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2015</w:t>
            </w:r>
            <w:r w:rsidR="00953D75" w:rsidRPr="000010AC">
              <w:rPr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870" w:type="dxa"/>
            <w:vMerge/>
            <w:shd w:val="clear" w:color="auto" w:fill="BFBFBF" w:themeFill="background1" w:themeFillShade="BF"/>
          </w:tcPr>
          <w:p w:rsidR="00953D75" w:rsidRPr="000010AC" w:rsidRDefault="00953D75" w:rsidP="00953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BFBFBF" w:themeFill="background1" w:themeFillShade="BF"/>
            <w:vAlign w:val="center"/>
          </w:tcPr>
          <w:p w:rsidR="00953D75" w:rsidRPr="000010AC" w:rsidRDefault="00060386" w:rsidP="00953D7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2014</w:t>
            </w:r>
            <w:r w:rsidR="00953D75" w:rsidRPr="000010AC">
              <w:rPr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770" w:type="dxa"/>
            <w:shd w:val="clear" w:color="auto" w:fill="BFBFBF" w:themeFill="background1" w:themeFillShade="BF"/>
            <w:vAlign w:val="center"/>
          </w:tcPr>
          <w:p w:rsidR="00953D75" w:rsidRPr="000010AC" w:rsidRDefault="00060386" w:rsidP="00953D7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2015</w:t>
            </w:r>
            <w:r w:rsidR="00953D75" w:rsidRPr="000010AC">
              <w:rPr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869" w:type="dxa"/>
            <w:vMerge/>
            <w:shd w:val="clear" w:color="auto" w:fill="BFBFBF" w:themeFill="background1" w:themeFillShade="BF"/>
          </w:tcPr>
          <w:p w:rsidR="00953D75" w:rsidRPr="000010AC" w:rsidRDefault="00953D75" w:rsidP="00953D75">
            <w:pPr>
              <w:jc w:val="center"/>
              <w:rPr>
                <w:sz w:val="20"/>
                <w:szCs w:val="20"/>
              </w:rPr>
            </w:pPr>
          </w:p>
        </w:tc>
      </w:tr>
      <w:tr w:rsidR="00953D75" w:rsidRPr="000010AC" w:rsidTr="00060386">
        <w:tc>
          <w:tcPr>
            <w:tcW w:w="2376" w:type="dxa"/>
            <w:gridSpan w:val="2"/>
          </w:tcPr>
          <w:p w:rsidR="00953D75" w:rsidRPr="0079049D" w:rsidRDefault="00953D75" w:rsidP="00953D75">
            <w:pPr>
              <w:pStyle w:val="40"/>
              <w:spacing w:after="0" w:line="240" w:lineRule="auto"/>
              <w:ind w:firstLine="0"/>
              <w:jc w:val="left"/>
              <w:rPr>
                <w:b/>
              </w:rPr>
            </w:pPr>
            <w:r w:rsidRPr="0079049D">
              <w:rPr>
                <w:rStyle w:val="10pt"/>
                <w:b w:val="0"/>
                <w:color w:val="auto"/>
              </w:rPr>
              <w:t>Аварии на магистральных газопроводах</w:t>
            </w:r>
          </w:p>
        </w:tc>
        <w:tc>
          <w:tcPr>
            <w:tcW w:w="709" w:type="dxa"/>
            <w:gridSpan w:val="2"/>
            <w:vAlign w:val="center"/>
          </w:tcPr>
          <w:p w:rsidR="00953D75" w:rsidRPr="000010AC" w:rsidRDefault="00953D75" w:rsidP="00953D75">
            <w:pPr>
              <w:jc w:val="center"/>
              <w:rPr>
                <w:sz w:val="10"/>
                <w:szCs w:val="10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69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</w:tr>
      <w:tr w:rsidR="00953D75" w:rsidRPr="000010AC" w:rsidTr="00060386">
        <w:tc>
          <w:tcPr>
            <w:tcW w:w="2376" w:type="dxa"/>
            <w:gridSpan w:val="2"/>
          </w:tcPr>
          <w:p w:rsidR="00953D75" w:rsidRPr="0079049D" w:rsidRDefault="00953D75" w:rsidP="00953D75">
            <w:pPr>
              <w:pStyle w:val="40"/>
              <w:spacing w:after="0" w:line="240" w:lineRule="auto"/>
              <w:ind w:firstLine="0"/>
              <w:jc w:val="left"/>
              <w:rPr>
                <w:b/>
              </w:rPr>
            </w:pPr>
            <w:r w:rsidRPr="0079049D">
              <w:rPr>
                <w:rStyle w:val="10pt"/>
                <w:b w:val="0"/>
                <w:color w:val="auto"/>
              </w:rPr>
              <w:t>Взрывы в зданиях, на коммуникациях, технологическом оборудовании промышленных объектов</w:t>
            </w:r>
          </w:p>
        </w:tc>
        <w:tc>
          <w:tcPr>
            <w:tcW w:w="709" w:type="dxa"/>
            <w:gridSpan w:val="2"/>
            <w:vAlign w:val="center"/>
          </w:tcPr>
          <w:p w:rsidR="00953D75" w:rsidRPr="000010AC" w:rsidRDefault="00953D75" w:rsidP="00953D75">
            <w:pPr>
              <w:jc w:val="center"/>
              <w:rPr>
                <w:sz w:val="10"/>
                <w:szCs w:val="10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69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</w:tr>
      <w:tr w:rsidR="00953D75" w:rsidRPr="000010AC" w:rsidTr="00060386">
        <w:tc>
          <w:tcPr>
            <w:tcW w:w="2376" w:type="dxa"/>
            <w:gridSpan w:val="2"/>
          </w:tcPr>
          <w:p w:rsidR="00953D75" w:rsidRPr="0079049D" w:rsidRDefault="00953D75" w:rsidP="00953D75">
            <w:pPr>
              <w:pStyle w:val="40"/>
              <w:spacing w:after="0" w:line="240" w:lineRule="auto"/>
              <w:ind w:firstLine="0"/>
              <w:rPr>
                <w:b/>
              </w:rPr>
            </w:pPr>
            <w:r w:rsidRPr="0079049D">
              <w:rPr>
                <w:rStyle w:val="10pt"/>
                <w:b w:val="0"/>
                <w:color w:val="auto"/>
              </w:rPr>
              <w:t>Взрывы на сельскохозяйственных объектах</w:t>
            </w:r>
          </w:p>
        </w:tc>
        <w:tc>
          <w:tcPr>
            <w:tcW w:w="709" w:type="dxa"/>
            <w:gridSpan w:val="2"/>
            <w:vAlign w:val="center"/>
          </w:tcPr>
          <w:p w:rsidR="00953D75" w:rsidRPr="000010AC" w:rsidRDefault="00953D75" w:rsidP="00953D75">
            <w:pPr>
              <w:jc w:val="center"/>
              <w:rPr>
                <w:sz w:val="10"/>
                <w:szCs w:val="10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69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</w:tr>
      <w:tr w:rsidR="00953D75" w:rsidRPr="000010AC" w:rsidTr="00060386">
        <w:tc>
          <w:tcPr>
            <w:tcW w:w="2376" w:type="dxa"/>
            <w:gridSpan w:val="2"/>
          </w:tcPr>
          <w:p w:rsidR="00953D75" w:rsidRPr="0079049D" w:rsidRDefault="00953D75" w:rsidP="00953D75">
            <w:pPr>
              <w:pStyle w:val="40"/>
              <w:spacing w:after="0" w:line="240" w:lineRule="auto"/>
              <w:ind w:firstLine="0"/>
              <w:rPr>
                <w:b/>
              </w:rPr>
            </w:pPr>
            <w:r w:rsidRPr="0079049D">
              <w:rPr>
                <w:rStyle w:val="10pt"/>
                <w:b w:val="0"/>
                <w:color w:val="auto"/>
              </w:rPr>
              <w:t>Взрывы в зданиях и сооружениях жилого и социально-бытового и культурного назначения</w:t>
            </w:r>
          </w:p>
        </w:tc>
        <w:tc>
          <w:tcPr>
            <w:tcW w:w="709" w:type="dxa"/>
            <w:gridSpan w:val="2"/>
            <w:vAlign w:val="center"/>
          </w:tcPr>
          <w:p w:rsidR="00953D75" w:rsidRPr="000010AC" w:rsidRDefault="00953D75" w:rsidP="00953D75">
            <w:pPr>
              <w:jc w:val="center"/>
              <w:rPr>
                <w:sz w:val="10"/>
                <w:szCs w:val="10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69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</w:tr>
      <w:tr w:rsidR="00953D75" w:rsidRPr="00381182" w:rsidTr="00060386">
        <w:tc>
          <w:tcPr>
            <w:tcW w:w="2376" w:type="dxa"/>
            <w:gridSpan w:val="2"/>
          </w:tcPr>
          <w:p w:rsidR="00953D75" w:rsidRPr="005C357D" w:rsidRDefault="00953D75" w:rsidP="00953D75">
            <w:pPr>
              <w:pStyle w:val="40"/>
              <w:spacing w:after="0" w:line="240" w:lineRule="auto"/>
              <w:ind w:firstLine="0"/>
              <w:jc w:val="left"/>
              <w:rPr>
                <w:b/>
              </w:rPr>
            </w:pPr>
            <w:r w:rsidRPr="005C357D">
              <w:rPr>
                <w:rStyle w:val="10pt"/>
                <w:b w:val="0"/>
                <w:color w:val="auto"/>
              </w:rPr>
              <w:t>Обнаружение (утрата) неразорвавшихся боеприпасов, взрывчатых веществ</w:t>
            </w:r>
          </w:p>
        </w:tc>
        <w:tc>
          <w:tcPr>
            <w:tcW w:w="709" w:type="dxa"/>
            <w:gridSpan w:val="2"/>
            <w:vAlign w:val="center"/>
          </w:tcPr>
          <w:p w:rsidR="00953D75" w:rsidRPr="00381182" w:rsidRDefault="00953D75" w:rsidP="00953D75">
            <w:pPr>
              <w:jc w:val="center"/>
              <w:rPr>
                <w:sz w:val="10"/>
                <w:szCs w:val="10"/>
              </w:rPr>
            </w:pPr>
            <w:r w:rsidRPr="00381182">
              <w:rPr>
                <w:sz w:val="22"/>
                <w:szCs w:val="22"/>
              </w:rPr>
              <w:t>-</w:t>
            </w:r>
          </w:p>
        </w:tc>
        <w:tc>
          <w:tcPr>
            <w:tcW w:w="690" w:type="dxa"/>
            <w:vAlign w:val="center"/>
          </w:tcPr>
          <w:p w:rsidR="00953D75" w:rsidRPr="00381182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381182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vAlign w:val="center"/>
          </w:tcPr>
          <w:p w:rsidR="00953D75" w:rsidRPr="00381182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381182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381182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381182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381182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381182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381182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381182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381182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381182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381182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381182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381182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381182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381182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381182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381182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381182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381182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381182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381182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381182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381182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381182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vAlign w:val="center"/>
          </w:tcPr>
          <w:p w:rsidR="00953D75" w:rsidRPr="00381182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381182">
              <w:rPr>
                <w:sz w:val="22"/>
                <w:szCs w:val="22"/>
              </w:rPr>
              <w:t>-</w:t>
            </w:r>
          </w:p>
        </w:tc>
      </w:tr>
      <w:tr w:rsidR="00953D75" w:rsidRPr="000010AC" w:rsidTr="00060386">
        <w:tc>
          <w:tcPr>
            <w:tcW w:w="2376" w:type="dxa"/>
            <w:gridSpan w:val="2"/>
          </w:tcPr>
          <w:p w:rsidR="00953D75" w:rsidRPr="0079049D" w:rsidRDefault="00953D75" w:rsidP="00953D75">
            <w:pPr>
              <w:pStyle w:val="40"/>
              <w:spacing w:after="0" w:line="240" w:lineRule="auto"/>
              <w:ind w:firstLine="0"/>
              <w:jc w:val="left"/>
              <w:rPr>
                <w:rStyle w:val="10pt"/>
                <w:b w:val="0"/>
                <w:color w:val="auto"/>
              </w:rPr>
            </w:pPr>
            <w:r w:rsidRPr="0079049D">
              <w:rPr>
                <w:rStyle w:val="10pt"/>
                <w:b w:val="0"/>
                <w:color w:val="auto"/>
              </w:rPr>
              <w:t xml:space="preserve">Аварии с выбросом (угрозой выброса) </w:t>
            </w:r>
          </w:p>
          <w:p w:rsidR="00953D75" w:rsidRPr="0079049D" w:rsidRDefault="00953D75" w:rsidP="00953D75">
            <w:pPr>
              <w:pStyle w:val="40"/>
              <w:spacing w:after="0" w:line="240" w:lineRule="auto"/>
              <w:ind w:firstLine="0"/>
              <w:jc w:val="left"/>
              <w:rPr>
                <w:b/>
              </w:rPr>
            </w:pPr>
            <w:r w:rsidRPr="0079049D">
              <w:rPr>
                <w:rStyle w:val="10pt0"/>
                <w:b w:val="0"/>
                <w:color w:val="auto"/>
              </w:rPr>
              <w:t>АхОв</w:t>
            </w:r>
          </w:p>
        </w:tc>
        <w:tc>
          <w:tcPr>
            <w:tcW w:w="709" w:type="dxa"/>
            <w:gridSpan w:val="2"/>
            <w:vAlign w:val="center"/>
          </w:tcPr>
          <w:p w:rsidR="00953D75" w:rsidRPr="000010AC" w:rsidRDefault="00953D75" w:rsidP="00953D75">
            <w:pPr>
              <w:jc w:val="center"/>
              <w:rPr>
                <w:sz w:val="10"/>
                <w:szCs w:val="10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69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</w:tr>
      <w:tr w:rsidR="00953D75" w:rsidRPr="000010AC" w:rsidTr="00060386">
        <w:tc>
          <w:tcPr>
            <w:tcW w:w="2376" w:type="dxa"/>
            <w:gridSpan w:val="2"/>
          </w:tcPr>
          <w:p w:rsidR="00953D75" w:rsidRPr="0079049D" w:rsidRDefault="00953D75" w:rsidP="00953D75">
            <w:pPr>
              <w:pStyle w:val="40"/>
              <w:spacing w:after="0" w:line="240" w:lineRule="auto"/>
              <w:ind w:firstLine="0"/>
              <w:jc w:val="left"/>
              <w:rPr>
                <w:b/>
              </w:rPr>
            </w:pPr>
            <w:r w:rsidRPr="0079049D">
              <w:rPr>
                <w:rStyle w:val="10pt"/>
                <w:b w:val="0"/>
                <w:color w:val="auto"/>
              </w:rPr>
              <w:t>Аварии с выбросом (угрозой выброса) РВ</w:t>
            </w:r>
          </w:p>
        </w:tc>
        <w:tc>
          <w:tcPr>
            <w:tcW w:w="709" w:type="dxa"/>
            <w:gridSpan w:val="2"/>
            <w:vAlign w:val="center"/>
          </w:tcPr>
          <w:p w:rsidR="00953D75" w:rsidRPr="000010AC" w:rsidRDefault="00953D75" w:rsidP="00953D75">
            <w:pPr>
              <w:jc w:val="center"/>
              <w:rPr>
                <w:sz w:val="10"/>
                <w:szCs w:val="10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69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</w:tr>
      <w:tr w:rsidR="00953D75" w:rsidRPr="000010AC" w:rsidTr="00060386">
        <w:tc>
          <w:tcPr>
            <w:tcW w:w="2376" w:type="dxa"/>
            <w:gridSpan w:val="2"/>
          </w:tcPr>
          <w:p w:rsidR="00953D75" w:rsidRPr="0079049D" w:rsidRDefault="00953D75" w:rsidP="00953D75">
            <w:pPr>
              <w:pStyle w:val="40"/>
              <w:spacing w:after="0" w:line="240" w:lineRule="auto"/>
              <w:ind w:firstLine="0"/>
              <w:jc w:val="left"/>
              <w:rPr>
                <w:b/>
              </w:rPr>
            </w:pPr>
            <w:r w:rsidRPr="0079049D">
              <w:rPr>
                <w:rStyle w:val="10pt"/>
                <w:b w:val="0"/>
                <w:color w:val="auto"/>
              </w:rPr>
              <w:t>Аварии с выбросом (угрозой выброса) ОБВ</w:t>
            </w:r>
          </w:p>
        </w:tc>
        <w:tc>
          <w:tcPr>
            <w:tcW w:w="709" w:type="dxa"/>
            <w:gridSpan w:val="2"/>
            <w:vAlign w:val="center"/>
          </w:tcPr>
          <w:p w:rsidR="00953D75" w:rsidRPr="000010AC" w:rsidRDefault="00953D75" w:rsidP="00953D75">
            <w:pPr>
              <w:jc w:val="center"/>
              <w:rPr>
                <w:sz w:val="10"/>
                <w:szCs w:val="10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69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</w:tr>
      <w:tr w:rsidR="00953D75" w:rsidRPr="000010AC" w:rsidTr="00060386">
        <w:tc>
          <w:tcPr>
            <w:tcW w:w="2376" w:type="dxa"/>
            <w:gridSpan w:val="2"/>
          </w:tcPr>
          <w:p w:rsidR="00953D75" w:rsidRPr="0079049D" w:rsidRDefault="00953D75" w:rsidP="00953D75">
            <w:pPr>
              <w:pStyle w:val="40"/>
              <w:spacing w:after="0" w:line="240" w:lineRule="auto"/>
              <w:ind w:firstLine="0"/>
              <w:jc w:val="left"/>
              <w:rPr>
                <w:b/>
              </w:rPr>
            </w:pPr>
            <w:r w:rsidRPr="0079049D">
              <w:rPr>
                <w:rStyle w:val="10pt"/>
                <w:b w:val="0"/>
                <w:color w:val="auto"/>
              </w:rPr>
              <w:t>Внезапное обрушение производственных зданий, сооружений, пород</w:t>
            </w:r>
          </w:p>
        </w:tc>
        <w:tc>
          <w:tcPr>
            <w:tcW w:w="709" w:type="dxa"/>
            <w:gridSpan w:val="2"/>
            <w:vAlign w:val="center"/>
          </w:tcPr>
          <w:p w:rsidR="00953D75" w:rsidRPr="000010AC" w:rsidRDefault="00953D75" w:rsidP="00953D75">
            <w:pPr>
              <w:jc w:val="center"/>
              <w:rPr>
                <w:sz w:val="10"/>
                <w:szCs w:val="10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69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</w:tr>
      <w:tr w:rsidR="00953D75" w:rsidRPr="000010AC" w:rsidTr="00060386">
        <w:tc>
          <w:tcPr>
            <w:tcW w:w="2376" w:type="dxa"/>
            <w:gridSpan w:val="2"/>
          </w:tcPr>
          <w:p w:rsidR="00953D75" w:rsidRPr="0079049D" w:rsidRDefault="00953D75" w:rsidP="00953D75">
            <w:pPr>
              <w:pStyle w:val="40"/>
              <w:spacing w:after="0" w:line="240" w:lineRule="auto"/>
              <w:ind w:firstLine="0"/>
              <w:jc w:val="left"/>
              <w:rPr>
                <w:b/>
              </w:rPr>
            </w:pPr>
            <w:r w:rsidRPr="0079049D">
              <w:rPr>
                <w:rStyle w:val="10pt"/>
                <w:b w:val="0"/>
                <w:color w:val="auto"/>
              </w:rPr>
              <w:t>Обрушение зданий и сооружений жилого, социально-бытового и культурного назначения</w:t>
            </w:r>
          </w:p>
        </w:tc>
        <w:tc>
          <w:tcPr>
            <w:tcW w:w="709" w:type="dxa"/>
            <w:gridSpan w:val="2"/>
            <w:vAlign w:val="center"/>
          </w:tcPr>
          <w:p w:rsidR="00953D75" w:rsidRPr="000010AC" w:rsidRDefault="00953D75" w:rsidP="00953D75">
            <w:pPr>
              <w:jc w:val="center"/>
              <w:rPr>
                <w:sz w:val="10"/>
                <w:szCs w:val="10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69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</w:tr>
      <w:tr w:rsidR="00953D75" w:rsidRPr="000010AC" w:rsidTr="00953D75">
        <w:tc>
          <w:tcPr>
            <w:tcW w:w="2376" w:type="dxa"/>
            <w:gridSpan w:val="2"/>
            <w:vMerge w:val="restart"/>
            <w:shd w:val="clear" w:color="auto" w:fill="BFBFBF" w:themeFill="background1" w:themeFillShade="BF"/>
          </w:tcPr>
          <w:p w:rsidR="00953D75" w:rsidRPr="0079049D" w:rsidRDefault="00953D75" w:rsidP="00953D75">
            <w:pPr>
              <w:jc w:val="center"/>
            </w:pPr>
            <w:r w:rsidRPr="0079049D">
              <w:rPr>
                <w:sz w:val="22"/>
                <w:szCs w:val="22"/>
              </w:rPr>
              <w:lastRenderedPageBreak/>
              <w:t>Чрезвычайные ситуации по характеру и виду источников</w:t>
            </w:r>
          </w:p>
        </w:tc>
        <w:tc>
          <w:tcPr>
            <w:tcW w:w="1399" w:type="dxa"/>
            <w:gridSpan w:val="3"/>
            <w:shd w:val="clear" w:color="auto" w:fill="BFBFBF" w:themeFill="background1" w:themeFillShade="BF"/>
          </w:tcPr>
          <w:p w:rsidR="00953D75" w:rsidRPr="000010AC" w:rsidRDefault="00953D75" w:rsidP="00953D75">
            <w:pPr>
              <w:jc w:val="center"/>
              <w:rPr>
                <w:b/>
              </w:rPr>
            </w:pPr>
            <w:r w:rsidRPr="000010AC">
              <w:rPr>
                <w:b/>
                <w:sz w:val="22"/>
                <w:szCs w:val="22"/>
              </w:rPr>
              <w:t>Количество ЧС, ед.</w:t>
            </w:r>
          </w:p>
        </w:tc>
        <w:tc>
          <w:tcPr>
            <w:tcW w:w="869" w:type="dxa"/>
            <w:vMerge w:val="restart"/>
            <w:shd w:val="clear" w:color="auto" w:fill="BFBFBF" w:themeFill="background1" w:themeFillShade="BF"/>
          </w:tcPr>
          <w:p w:rsidR="00953D75" w:rsidRPr="000010AC" w:rsidRDefault="00953D75" w:rsidP="00953D75">
            <w:pPr>
              <w:jc w:val="center"/>
              <w:rPr>
                <w:b/>
              </w:rPr>
            </w:pPr>
            <w:r w:rsidRPr="000010AC">
              <w:rPr>
                <w:b/>
                <w:sz w:val="22"/>
                <w:szCs w:val="22"/>
              </w:rPr>
              <w:t>Сравнительная характеристика, %</w:t>
            </w:r>
          </w:p>
        </w:tc>
        <w:tc>
          <w:tcPr>
            <w:tcW w:w="1540" w:type="dxa"/>
            <w:gridSpan w:val="2"/>
            <w:shd w:val="clear" w:color="auto" w:fill="BFBFBF" w:themeFill="background1" w:themeFillShade="BF"/>
          </w:tcPr>
          <w:p w:rsidR="00953D75" w:rsidRPr="000010AC" w:rsidRDefault="00953D75" w:rsidP="00953D75">
            <w:pPr>
              <w:jc w:val="center"/>
              <w:rPr>
                <w:b/>
              </w:rPr>
            </w:pPr>
            <w:r w:rsidRPr="000010AC">
              <w:rPr>
                <w:b/>
                <w:sz w:val="22"/>
                <w:szCs w:val="22"/>
              </w:rPr>
              <w:t>Погибло, чел.</w:t>
            </w:r>
          </w:p>
        </w:tc>
        <w:tc>
          <w:tcPr>
            <w:tcW w:w="870" w:type="dxa"/>
            <w:vMerge w:val="restart"/>
            <w:shd w:val="clear" w:color="auto" w:fill="BFBFBF" w:themeFill="background1" w:themeFillShade="BF"/>
          </w:tcPr>
          <w:p w:rsidR="00953D75" w:rsidRPr="000010AC" w:rsidRDefault="00953D75" w:rsidP="00953D75">
            <w:pPr>
              <w:jc w:val="center"/>
              <w:rPr>
                <w:b/>
              </w:rPr>
            </w:pPr>
            <w:r w:rsidRPr="000010AC">
              <w:rPr>
                <w:b/>
                <w:sz w:val="22"/>
                <w:szCs w:val="22"/>
              </w:rPr>
              <w:t>Сравнительная характеристика, %</w:t>
            </w:r>
          </w:p>
        </w:tc>
        <w:tc>
          <w:tcPr>
            <w:tcW w:w="1540" w:type="dxa"/>
            <w:gridSpan w:val="2"/>
            <w:shd w:val="clear" w:color="auto" w:fill="BFBFBF" w:themeFill="background1" w:themeFillShade="BF"/>
          </w:tcPr>
          <w:p w:rsidR="00953D75" w:rsidRPr="000010AC" w:rsidRDefault="00953D75" w:rsidP="00953D75">
            <w:pPr>
              <w:jc w:val="center"/>
              <w:rPr>
                <w:b/>
              </w:rPr>
            </w:pPr>
            <w:r w:rsidRPr="000010AC">
              <w:rPr>
                <w:b/>
                <w:sz w:val="22"/>
                <w:szCs w:val="22"/>
              </w:rPr>
              <w:t>Пострадало, чел.</w:t>
            </w:r>
          </w:p>
        </w:tc>
        <w:tc>
          <w:tcPr>
            <w:tcW w:w="870" w:type="dxa"/>
            <w:vMerge w:val="restart"/>
            <w:shd w:val="clear" w:color="auto" w:fill="BFBFBF" w:themeFill="background1" w:themeFillShade="BF"/>
          </w:tcPr>
          <w:p w:rsidR="00953D75" w:rsidRPr="000010AC" w:rsidRDefault="00953D75" w:rsidP="00953D75">
            <w:pPr>
              <w:jc w:val="center"/>
              <w:rPr>
                <w:b/>
              </w:rPr>
            </w:pPr>
            <w:r w:rsidRPr="000010AC">
              <w:rPr>
                <w:b/>
                <w:sz w:val="22"/>
                <w:szCs w:val="22"/>
              </w:rPr>
              <w:t>Сравнительная характеристика, %</w:t>
            </w:r>
          </w:p>
        </w:tc>
        <w:tc>
          <w:tcPr>
            <w:tcW w:w="1540" w:type="dxa"/>
            <w:gridSpan w:val="2"/>
            <w:shd w:val="clear" w:color="auto" w:fill="BFBFBF" w:themeFill="background1" w:themeFillShade="BF"/>
          </w:tcPr>
          <w:p w:rsidR="00953D75" w:rsidRPr="000010AC" w:rsidRDefault="00953D75" w:rsidP="00953D75">
            <w:pPr>
              <w:jc w:val="center"/>
              <w:rPr>
                <w:b/>
              </w:rPr>
            </w:pPr>
            <w:r w:rsidRPr="000010AC">
              <w:rPr>
                <w:b/>
                <w:sz w:val="22"/>
                <w:szCs w:val="22"/>
              </w:rPr>
              <w:t>Спасено, чел.</w:t>
            </w:r>
          </w:p>
        </w:tc>
        <w:tc>
          <w:tcPr>
            <w:tcW w:w="870" w:type="dxa"/>
            <w:vMerge w:val="restart"/>
            <w:shd w:val="clear" w:color="auto" w:fill="BFBFBF" w:themeFill="background1" w:themeFillShade="BF"/>
          </w:tcPr>
          <w:p w:rsidR="00953D75" w:rsidRPr="000010AC" w:rsidRDefault="00953D75" w:rsidP="00953D75">
            <w:pPr>
              <w:jc w:val="center"/>
              <w:rPr>
                <w:b/>
              </w:rPr>
            </w:pPr>
            <w:r w:rsidRPr="000010AC">
              <w:rPr>
                <w:b/>
                <w:sz w:val="22"/>
                <w:szCs w:val="22"/>
              </w:rPr>
              <w:t>Сравнительная характеристика, %</w:t>
            </w:r>
          </w:p>
        </w:tc>
        <w:tc>
          <w:tcPr>
            <w:tcW w:w="1540" w:type="dxa"/>
            <w:gridSpan w:val="2"/>
            <w:shd w:val="clear" w:color="auto" w:fill="BFBFBF" w:themeFill="background1" w:themeFillShade="BF"/>
          </w:tcPr>
          <w:p w:rsidR="00953D75" w:rsidRPr="000010AC" w:rsidRDefault="00953D75" w:rsidP="00953D75">
            <w:pPr>
              <w:jc w:val="center"/>
              <w:rPr>
                <w:b/>
              </w:rPr>
            </w:pPr>
            <w:r w:rsidRPr="000010AC">
              <w:rPr>
                <w:b/>
                <w:sz w:val="22"/>
                <w:szCs w:val="22"/>
              </w:rPr>
              <w:t>Мат. ущерб млн. руб.</w:t>
            </w:r>
          </w:p>
        </w:tc>
        <w:tc>
          <w:tcPr>
            <w:tcW w:w="869" w:type="dxa"/>
            <w:vMerge w:val="restart"/>
            <w:shd w:val="clear" w:color="auto" w:fill="BFBFBF" w:themeFill="background1" w:themeFillShade="BF"/>
          </w:tcPr>
          <w:p w:rsidR="00953D75" w:rsidRPr="000010AC" w:rsidRDefault="00953D75" w:rsidP="00953D75">
            <w:pPr>
              <w:jc w:val="center"/>
              <w:rPr>
                <w:b/>
              </w:rPr>
            </w:pPr>
            <w:r w:rsidRPr="000010AC">
              <w:rPr>
                <w:b/>
                <w:sz w:val="22"/>
                <w:szCs w:val="22"/>
              </w:rPr>
              <w:t>Сравнительная характеристика, %</w:t>
            </w:r>
          </w:p>
        </w:tc>
      </w:tr>
      <w:tr w:rsidR="00953D75" w:rsidRPr="000010AC" w:rsidTr="00060386">
        <w:tc>
          <w:tcPr>
            <w:tcW w:w="2376" w:type="dxa"/>
            <w:gridSpan w:val="2"/>
            <w:vMerge/>
            <w:shd w:val="clear" w:color="auto" w:fill="BFBFBF" w:themeFill="background1" w:themeFillShade="BF"/>
          </w:tcPr>
          <w:p w:rsidR="00953D75" w:rsidRPr="0079049D" w:rsidRDefault="00953D75" w:rsidP="00953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BFBFBF" w:themeFill="background1" w:themeFillShade="BF"/>
            <w:vAlign w:val="center"/>
          </w:tcPr>
          <w:p w:rsidR="00953D75" w:rsidRPr="000010AC" w:rsidRDefault="00060386" w:rsidP="00953D7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2014</w:t>
            </w:r>
            <w:r w:rsidR="00953D75" w:rsidRPr="000010AC">
              <w:rPr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690" w:type="dxa"/>
            <w:shd w:val="clear" w:color="auto" w:fill="BFBFBF" w:themeFill="background1" w:themeFillShade="BF"/>
            <w:vAlign w:val="center"/>
          </w:tcPr>
          <w:p w:rsidR="00953D75" w:rsidRPr="000010AC" w:rsidRDefault="00060386" w:rsidP="00953D7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2015</w:t>
            </w:r>
            <w:r w:rsidR="00953D75" w:rsidRPr="000010AC">
              <w:rPr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869" w:type="dxa"/>
            <w:vMerge/>
            <w:shd w:val="clear" w:color="auto" w:fill="BFBFBF" w:themeFill="background1" w:themeFillShade="BF"/>
          </w:tcPr>
          <w:p w:rsidR="00953D75" w:rsidRPr="000010AC" w:rsidRDefault="00953D75" w:rsidP="00953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BFBFBF" w:themeFill="background1" w:themeFillShade="BF"/>
            <w:vAlign w:val="center"/>
          </w:tcPr>
          <w:p w:rsidR="00953D75" w:rsidRPr="000010AC" w:rsidRDefault="00060386" w:rsidP="00953D7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2014</w:t>
            </w:r>
            <w:r w:rsidR="00953D75" w:rsidRPr="000010AC">
              <w:rPr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770" w:type="dxa"/>
            <w:shd w:val="clear" w:color="auto" w:fill="BFBFBF" w:themeFill="background1" w:themeFillShade="BF"/>
            <w:vAlign w:val="center"/>
          </w:tcPr>
          <w:p w:rsidR="00953D75" w:rsidRPr="000010AC" w:rsidRDefault="00060386" w:rsidP="00953D7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2015</w:t>
            </w:r>
            <w:r w:rsidR="00953D75" w:rsidRPr="000010AC">
              <w:rPr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870" w:type="dxa"/>
            <w:vMerge/>
            <w:shd w:val="clear" w:color="auto" w:fill="BFBFBF" w:themeFill="background1" w:themeFillShade="BF"/>
          </w:tcPr>
          <w:p w:rsidR="00953D75" w:rsidRPr="000010AC" w:rsidRDefault="00953D75" w:rsidP="00953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BFBFBF" w:themeFill="background1" w:themeFillShade="BF"/>
            <w:vAlign w:val="center"/>
          </w:tcPr>
          <w:p w:rsidR="00953D75" w:rsidRPr="000010AC" w:rsidRDefault="00060386" w:rsidP="00953D7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2014</w:t>
            </w:r>
            <w:r w:rsidR="00953D75" w:rsidRPr="000010AC">
              <w:rPr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770" w:type="dxa"/>
            <w:shd w:val="clear" w:color="auto" w:fill="BFBFBF" w:themeFill="background1" w:themeFillShade="BF"/>
            <w:vAlign w:val="center"/>
          </w:tcPr>
          <w:p w:rsidR="00953D75" w:rsidRPr="000010AC" w:rsidRDefault="00060386" w:rsidP="00953D7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2015</w:t>
            </w:r>
            <w:r w:rsidR="00953D75" w:rsidRPr="000010AC">
              <w:rPr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870" w:type="dxa"/>
            <w:vMerge/>
            <w:shd w:val="clear" w:color="auto" w:fill="BFBFBF" w:themeFill="background1" w:themeFillShade="BF"/>
          </w:tcPr>
          <w:p w:rsidR="00953D75" w:rsidRPr="000010AC" w:rsidRDefault="00953D75" w:rsidP="00953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BFBFBF" w:themeFill="background1" w:themeFillShade="BF"/>
            <w:vAlign w:val="center"/>
          </w:tcPr>
          <w:p w:rsidR="00953D75" w:rsidRPr="000010AC" w:rsidRDefault="00060386" w:rsidP="00953D7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2014</w:t>
            </w:r>
            <w:r w:rsidR="00953D75" w:rsidRPr="000010AC">
              <w:rPr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770" w:type="dxa"/>
            <w:shd w:val="clear" w:color="auto" w:fill="BFBFBF" w:themeFill="background1" w:themeFillShade="BF"/>
            <w:vAlign w:val="center"/>
          </w:tcPr>
          <w:p w:rsidR="00953D75" w:rsidRPr="000010AC" w:rsidRDefault="00060386" w:rsidP="00953D7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2015</w:t>
            </w:r>
            <w:r w:rsidR="00953D75" w:rsidRPr="000010AC">
              <w:rPr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870" w:type="dxa"/>
            <w:vMerge/>
            <w:shd w:val="clear" w:color="auto" w:fill="BFBFBF" w:themeFill="background1" w:themeFillShade="BF"/>
          </w:tcPr>
          <w:p w:rsidR="00953D75" w:rsidRPr="000010AC" w:rsidRDefault="00953D75" w:rsidP="00953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BFBFBF" w:themeFill="background1" w:themeFillShade="BF"/>
            <w:vAlign w:val="center"/>
          </w:tcPr>
          <w:p w:rsidR="00953D75" w:rsidRPr="000010AC" w:rsidRDefault="00060386" w:rsidP="00953D7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2014</w:t>
            </w:r>
            <w:r w:rsidR="00953D75" w:rsidRPr="000010AC">
              <w:rPr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770" w:type="dxa"/>
            <w:shd w:val="clear" w:color="auto" w:fill="BFBFBF" w:themeFill="background1" w:themeFillShade="BF"/>
            <w:vAlign w:val="center"/>
          </w:tcPr>
          <w:p w:rsidR="00953D75" w:rsidRPr="000010AC" w:rsidRDefault="00060386" w:rsidP="00953D7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2015</w:t>
            </w:r>
            <w:r w:rsidR="00953D75" w:rsidRPr="000010AC">
              <w:rPr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869" w:type="dxa"/>
            <w:vMerge/>
            <w:shd w:val="clear" w:color="auto" w:fill="BFBFBF" w:themeFill="background1" w:themeFillShade="BF"/>
          </w:tcPr>
          <w:p w:rsidR="00953D75" w:rsidRPr="000010AC" w:rsidRDefault="00953D75" w:rsidP="00953D75">
            <w:pPr>
              <w:jc w:val="center"/>
              <w:rPr>
                <w:sz w:val="20"/>
                <w:szCs w:val="20"/>
              </w:rPr>
            </w:pPr>
          </w:p>
        </w:tc>
      </w:tr>
      <w:tr w:rsidR="00953D75" w:rsidRPr="000010AC" w:rsidTr="00060386">
        <w:tc>
          <w:tcPr>
            <w:tcW w:w="2376" w:type="dxa"/>
            <w:gridSpan w:val="2"/>
          </w:tcPr>
          <w:p w:rsidR="00953D75" w:rsidRPr="0079049D" w:rsidRDefault="00953D75" w:rsidP="00953D75">
            <w:pPr>
              <w:pStyle w:val="40"/>
              <w:spacing w:after="0" w:line="240" w:lineRule="auto"/>
              <w:ind w:firstLine="0"/>
              <w:rPr>
                <w:b/>
              </w:rPr>
            </w:pPr>
            <w:r w:rsidRPr="0079049D">
              <w:rPr>
                <w:rStyle w:val="10pt"/>
                <w:b w:val="0"/>
                <w:color w:val="auto"/>
              </w:rPr>
              <w:t>Аварии на электроэнергетических системах</w:t>
            </w:r>
          </w:p>
        </w:tc>
        <w:tc>
          <w:tcPr>
            <w:tcW w:w="709" w:type="dxa"/>
            <w:gridSpan w:val="2"/>
            <w:vAlign w:val="center"/>
          </w:tcPr>
          <w:p w:rsidR="00953D75" w:rsidRPr="000010AC" w:rsidRDefault="00953D75" w:rsidP="00953D75">
            <w:pPr>
              <w:jc w:val="center"/>
              <w:rPr>
                <w:sz w:val="10"/>
                <w:szCs w:val="10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69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</w:tr>
      <w:tr w:rsidR="00953D75" w:rsidRPr="000010AC" w:rsidTr="00060386">
        <w:tc>
          <w:tcPr>
            <w:tcW w:w="2376" w:type="dxa"/>
            <w:gridSpan w:val="2"/>
          </w:tcPr>
          <w:p w:rsidR="00953D75" w:rsidRPr="0079049D" w:rsidRDefault="00953D75" w:rsidP="00953D75">
            <w:pPr>
              <w:pStyle w:val="40"/>
              <w:spacing w:after="0" w:line="240" w:lineRule="auto"/>
              <w:ind w:firstLine="0"/>
              <w:jc w:val="left"/>
              <w:rPr>
                <w:b/>
              </w:rPr>
            </w:pPr>
            <w:r w:rsidRPr="0079049D">
              <w:rPr>
                <w:rStyle w:val="10pt"/>
                <w:b w:val="0"/>
                <w:color w:val="auto"/>
              </w:rPr>
              <w:t>Аварии на коммунальных системах жизнеобеспечения</w:t>
            </w:r>
          </w:p>
        </w:tc>
        <w:tc>
          <w:tcPr>
            <w:tcW w:w="709" w:type="dxa"/>
            <w:gridSpan w:val="2"/>
            <w:vAlign w:val="center"/>
          </w:tcPr>
          <w:p w:rsidR="00953D75" w:rsidRPr="000010AC" w:rsidRDefault="00953D75" w:rsidP="00953D75">
            <w:pPr>
              <w:jc w:val="center"/>
              <w:rPr>
                <w:sz w:val="10"/>
                <w:szCs w:val="10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69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</w:tr>
      <w:tr w:rsidR="00953D75" w:rsidRPr="000010AC" w:rsidTr="00060386">
        <w:tc>
          <w:tcPr>
            <w:tcW w:w="2376" w:type="dxa"/>
            <w:gridSpan w:val="2"/>
          </w:tcPr>
          <w:p w:rsidR="00953D75" w:rsidRPr="0079049D" w:rsidRDefault="00953D75" w:rsidP="00953D75">
            <w:pPr>
              <w:pStyle w:val="40"/>
              <w:spacing w:after="0" w:line="240" w:lineRule="auto"/>
              <w:ind w:firstLine="0"/>
              <w:jc w:val="left"/>
              <w:rPr>
                <w:b/>
              </w:rPr>
            </w:pPr>
            <w:r w:rsidRPr="0079049D">
              <w:rPr>
                <w:rStyle w:val="10pt"/>
                <w:b w:val="0"/>
                <w:color w:val="auto"/>
              </w:rPr>
              <w:t>Аварии на тепловых сетях в холодное время года</w:t>
            </w:r>
          </w:p>
        </w:tc>
        <w:tc>
          <w:tcPr>
            <w:tcW w:w="709" w:type="dxa"/>
            <w:gridSpan w:val="2"/>
            <w:vAlign w:val="center"/>
          </w:tcPr>
          <w:p w:rsidR="00953D75" w:rsidRPr="000010AC" w:rsidRDefault="00953D75" w:rsidP="00953D75">
            <w:pPr>
              <w:jc w:val="center"/>
              <w:rPr>
                <w:sz w:val="10"/>
                <w:szCs w:val="10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69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</w:tr>
      <w:tr w:rsidR="00953D75" w:rsidRPr="000010AC" w:rsidTr="00060386">
        <w:tc>
          <w:tcPr>
            <w:tcW w:w="2376" w:type="dxa"/>
            <w:gridSpan w:val="2"/>
            <w:tcBorders>
              <w:bottom w:val="single" w:sz="4" w:space="0" w:color="000000" w:themeColor="text1"/>
            </w:tcBorders>
          </w:tcPr>
          <w:p w:rsidR="00953D75" w:rsidRPr="0079049D" w:rsidRDefault="00953D75" w:rsidP="00953D75">
            <w:pPr>
              <w:pStyle w:val="40"/>
              <w:spacing w:after="0" w:line="240" w:lineRule="auto"/>
              <w:ind w:firstLine="0"/>
              <w:rPr>
                <w:b/>
              </w:rPr>
            </w:pPr>
            <w:r w:rsidRPr="0079049D">
              <w:rPr>
                <w:rStyle w:val="10pt"/>
                <w:b w:val="0"/>
                <w:color w:val="auto"/>
              </w:rPr>
              <w:t>Гидродинамические аварии</w:t>
            </w:r>
          </w:p>
        </w:tc>
        <w:tc>
          <w:tcPr>
            <w:tcW w:w="709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953D75" w:rsidRPr="000010AC" w:rsidRDefault="00953D75" w:rsidP="00953D75">
            <w:pPr>
              <w:jc w:val="center"/>
              <w:rPr>
                <w:sz w:val="10"/>
                <w:szCs w:val="10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690" w:type="dxa"/>
            <w:tcBorders>
              <w:bottom w:val="single" w:sz="4" w:space="0" w:color="000000" w:themeColor="text1"/>
            </w:tcBorders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tcBorders>
              <w:bottom w:val="single" w:sz="4" w:space="0" w:color="000000" w:themeColor="text1"/>
            </w:tcBorders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tcBorders>
              <w:bottom w:val="single" w:sz="4" w:space="0" w:color="000000" w:themeColor="text1"/>
            </w:tcBorders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tcBorders>
              <w:bottom w:val="single" w:sz="4" w:space="0" w:color="000000" w:themeColor="text1"/>
            </w:tcBorders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tcBorders>
              <w:bottom w:val="single" w:sz="4" w:space="0" w:color="000000" w:themeColor="text1"/>
            </w:tcBorders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tcBorders>
              <w:bottom w:val="single" w:sz="4" w:space="0" w:color="000000" w:themeColor="text1"/>
            </w:tcBorders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tcBorders>
              <w:bottom w:val="single" w:sz="4" w:space="0" w:color="000000" w:themeColor="text1"/>
            </w:tcBorders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tcBorders>
              <w:bottom w:val="single" w:sz="4" w:space="0" w:color="000000" w:themeColor="text1"/>
            </w:tcBorders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tcBorders>
              <w:bottom w:val="single" w:sz="4" w:space="0" w:color="000000" w:themeColor="text1"/>
            </w:tcBorders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tcBorders>
              <w:bottom w:val="single" w:sz="4" w:space="0" w:color="000000" w:themeColor="text1"/>
            </w:tcBorders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tcBorders>
              <w:bottom w:val="single" w:sz="4" w:space="0" w:color="000000" w:themeColor="text1"/>
            </w:tcBorders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tcBorders>
              <w:bottom w:val="single" w:sz="4" w:space="0" w:color="000000" w:themeColor="text1"/>
            </w:tcBorders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tcBorders>
              <w:bottom w:val="single" w:sz="4" w:space="0" w:color="000000" w:themeColor="text1"/>
            </w:tcBorders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tcBorders>
              <w:bottom w:val="single" w:sz="4" w:space="0" w:color="000000" w:themeColor="text1"/>
            </w:tcBorders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</w:tr>
      <w:tr w:rsidR="00953D75" w:rsidRPr="000010AC" w:rsidTr="00060386">
        <w:tc>
          <w:tcPr>
            <w:tcW w:w="2376" w:type="dxa"/>
            <w:gridSpan w:val="2"/>
            <w:shd w:val="clear" w:color="auto" w:fill="BFBFBF" w:themeFill="background1" w:themeFillShade="BF"/>
          </w:tcPr>
          <w:p w:rsidR="00953D75" w:rsidRPr="0079049D" w:rsidRDefault="00953D75" w:rsidP="00953D75">
            <w:pPr>
              <w:pStyle w:val="40"/>
              <w:spacing w:after="0" w:line="200" w:lineRule="exact"/>
              <w:ind w:firstLine="0"/>
              <w:jc w:val="right"/>
              <w:rPr>
                <w:b/>
              </w:rPr>
            </w:pPr>
            <w:r w:rsidRPr="0079049D">
              <w:rPr>
                <w:rStyle w:val="10pt"/>
                <w:b w:val="0"/>
                <w:color w:val="auto"/>
              </w:rPr>
              <w:t>Итого:</w:t>
            </w:r>
          </w:p>
        </w:tc>
        <w:tc>
          <w:tcPr>
            <w:tcW w:w="709" w:type="dxa"/>
            <w:gridSpan w:val="2"/>
            <w:shd w:val="clear" w:color="auto" w:fill="BFBFBF" w:themeFill="background1" w:themeFillShade="BF"/>
            <w:vAlign w:val="center"/>
          </w:tcPr>
          <w:p w:rsidR="00953D75" w:rsidRPr="000010AC" w:rsidRDefault="00953D75" w:rsidP="00953D75">
            <w:pPr>
              <w:jc w:val="center"/>
              <w:rPr>
                <w:sz w:val="10"/>
                <w:szCs w:val="10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690" w:type="dxa"/>
            <w:shd w:val="clear" w:color="auto" w:fill="BFBFBF" w:themeFill="background1" w:themeFillShade="BF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shd w:val="clear" w:color="auto" w:fill="BFBFBF" w:themeFill="background1" w:themeFillShade="BF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shd w:val="clear" w:color="auto" w:fill="BFBFBF" w:themeFill="background1" w:themeFillShade="BF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shd w:val="clear" w:color="auto" w:fill="BFBFBF" w:themeFill="background1" w:themeFillShade="BF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shd w:val="clear" w:color="auto" w:fill="BFBFBF" w:themeFill="background1" w:themeFillShade="BF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shd w:val="clear" w:color="auto" w:fill="BFBFBF" w:themeFill="background1" w:themeFillShade="BF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shd w:val="clear" w:color="auto" w:fill="BFBFBF" w:themeFill="background1" w:themeFillShade="BF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shd w:val="clear" w:color="auto" w:fill="BFBFBF" w:themeFill="background1" w:themeFillShade="BF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shd w:val="clear" w:color="auto" w:fill="BFBFBF" w:themeFill="background1" w:themeFillShade="BF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shd w:val="clear" w:color="auto" w:fill="BFBFBF" w:themeFill="background1" w:themeFillShade="BF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shd w:val="clear" w:color="auto" w:fill="BFBFBF" w:themeFill="background1" w:themeFillShade="BF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shd w:val="clear" w:color="auto" w:fill="BFBFBF" w:themeFill="background1" w:themeFillShade="BF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shd w:val="clear" w:color="auto" w:fill="BFBFBF" w:themeFill="background1" w:themeFillShade="BF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shd w:val="clear" w:color="auto" w:fill="BFBFBF" w:themeFill="background1" w:themeFillShade="BF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</w:tr>
      <w:tr w:rsidR="00953D75" w:rsidRPr="000010AC" w:rsidTr="00060386">
        <w:tc>
          <w:tcPr>
            <w:tcW w:w="2376" w:type="dxa"/>
            <w:gridSpan w:val="2"/>
          </w:tcPr>
          <w:p w:rsidR="00953D75" w:rsidRPr="0079049D" w:rsidRDefault="00953D75" w:rsidP="00953D75">
            <w:pPr>
              <w:pStyle w:val="40"/>
              <w:spacing w:after="0" w:line="200" w:lineRule="exact"/>
              <w:ind w:firstLine="0"/>
              <w:rPr>
                <w:b/>
              </w:rPr>
            </w:pPr>
            <w:r w:rsidRPr="0079049D">
              <w:rPr>
                <w:rStyle w:val="10pt"/>
                <w:b w:val="0"/>
                <w:color w:val="auto"/>
              </w:rPr>
              <w:t>Крупные террористические акты</w:t>
            </w:r>
          </w:p>
        </w:tc>
        <w:tc>
          <w:tcPr>
            <w:tcW w:w="709" w:type="dxa"/>
            <w:gridSpan w:val="2"/>
            <w:vAlign w:val="center"/>
          </w:tcPr>
          <w:p w:rsidR="00953D75" w:rsidRPr="000010AC" w:rsidRDefault="00953D75" w:rsidP="00953D75">
            <w:pPr>
              <w:jc w:val="center"/>
              <w:rPr>
                <w:sz w:val="10"/>
                <w:szCs w:val="10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69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</w:tr>
      <w:tr w:rsidR="00953D75" w:rsidRPr="000010AC" w:rsidTr="00953D75">
        <w:tc>
          <w:tcPr>
            <w:tcW w:w="14283" w:type="dxa"/>
            <w:gridSpan w:val="18"/>
            <w:vAlign w:val="center"/>
          </w:tcPr>
          <w:p w:rsidR="00953D75" w:rsidRPr="00F04789" w:rsidRDefault="00953D75" w:rsidP="00953D75">
            <w:pPr>
              <w:jc w:val="center"/>
              <w:rPr>
                <w:sz w:val="20"/>
                <w:szCs w:val="20"/>
              </w:rPr>
            </w:pPr>
            <w:r w:rsidRPr="00F04789">
              <w:rPr>
                <w:rStyle w:val="10pt"/>
                <w:color w:val="auto"/>
              </w:rPr>
              <w:t>Природные ЧС</w:t>
            </w:r>
          </w:p>
        </w:tc>
      </w:tr>
      <w:tr w:rsidR="00953D75" w:rsidRPr="000010AC" w:rsidTr="00953D75">
        <w:tc>
          <w:tcPr>
            <w:tcW w:w="2376" w:type="dxa"/>
            <w:gridSpan w:val="2"/>
            <w:vAlign w:val="center"/>
          </w:tcPr>
          <w:p w:rsidR="00953D75" w:rsidRPr="0079049D" w:rsidRDefault="00953D75" w:rsidP="00397AF9">
            <w:pPr>
              <w:rPr>
                <w:b/>
                <w:sz w:val="20"/>
                <w:szCs w:val="20"/>
              </w:rPr>
            </w:pPr>
            <w:r w:rsidRPr="0079049D">
              <w:rPr>
                <w:rStyle w:val="10pt"/>
                <w:b w:val="0"/>
                <w:color w:val="auto"/>
              </w:rPr>
              <w:t>Землетрясения, извержение вулканов</w:t>
            </w:r>
          </w:p>
        </w:tc>
        <w:tc>
          <w:tcPr>
            <w:tcW w:w="629" w:type="dxa"/>
            <w:vAlign w:val="center"/>
          </w:tcPr>
          <w:p w:rsidR="00953D75" w:rsidRPr="000010AC" w:rsidRDefault="00953D75" w:rsidP="00953D75">
            <w:pPr>
              <w:jc w:val="center"/>
              <w:rPr>
                <w:sz w:val="10"/>
                <w:szCs w:val="10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gridSpan w:val="2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</w:tr>
      <w:tr w:rsidR="00953D75" w:rsidRPr="000010AC" w:rsidTr="00953D75">
        <w:tc>
          <w:tcPr>
            <w:tcW w:w="2376" w:type="dxa"/>
            <w:gridSpan w:val="2"/>
            <w:vAlign w:val="center"/>
          </w:tcPr>
          <w:p w:rsidR="00953D75" w:rsidRPr="0079049D" w:rsidRDefault="00953D75" w:rsidP="00953D75">
            <w:pPr>
              <w:pStyle w:val="40"/>
              <w:spacing w:after="0" w:line="235" w:lineRule="exact"/>
              <w:ind w:firstLine="0"/>
              <w:jc w:val="left"/>
              <w:rPr>
                <w:b/>
              </w:rPr>
            </w:pPr>
            <w:r w:rsidRPr="0079049D">
              <w:rPr>
                <w:rStyle w:val="10pt"/>
                <w:b w:val="0"/>
                <w:color w:val="auto"/>
              </w:rPr>
              <w:t>Опасные геологическ. явления (оползни, сели, обвалы, осыпи)</w:t>
            </w:r>
          </w:p>
        </w:tc>
        <w:tc>
          <w:tcPr>
            <w:tcW w:w="629" w:type="dxa"/>
            <w:vAlign w:val="center"/>
          </w:tcPr>
          <w:p w:rsidR="00953D75" w:rsidRPr="000010AC" w:rsidRDefault="00953D75" w:rsidP="00953D75">
            <w:pPr>
              <w:jc w:val="center"/>
              <w:rPr>
                <w:sz w:val="10"/>
                <w:szCs w:val="10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gridSpan w:val="2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</w:tr>
      <w:tr w:rsidR="00953D75" w:rsidRPr="000010AC" w:rsidTr="00953D75">
        <w:tc>
          <w:tcPr>
            <w:tcW w:w="2376" w:type="dxa"/>
            <w:gridSpan w:val="2"/>
            <w:vAlign w:val="center"/>
          </w:tcPr>
          <w:p w:rsidR="00953D75" w:rsidRPr="0079049D" w:rsidRDefault="00953D75" w:rsidP="00953D75">
            <w:pPr>
              <w:pStyle w:val="40"/>
              <w:spacing w:after="0" w:line="200" w:lineRule="exact"/>
              <w:ind w:firstLine="0"/>
              <w:jc w:val="left"/>
              <w:rPr>
                <w:b/>
              </w:rPr>
            </w:pPr>
            <w:r w:rsidRPr="0079049D">
              <w:rPr>
                <w:rStyle w:val="10pt"/>
                <w:b w:val="0"/>
                <w:color w:val="auto"/>
              </w:rPr>
              <w:t>Повышение уровня грунтовых вод</w:t>
            </w:r>
          </w:p>
        </w:tc>
        <w:tc>
          <w:tcPr>
            <w:tcW w:w="629" w:type="dxa"/>
            <w:vAlign w:val="center"/>
          </w:tcPr>
          <w:p w:rsidR="00953D75" w:rsidRPr="000010AC" w:rsidRDefault="00953D75" w:rsidP="00953D75">
            <w:pPr>
              <w:jc w:val="center"/>
              <w:rPr>
                <w:sz w:val="10"/>
                <w:szCs w:val="10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gridSpan w:val="2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</w:tr>
      <w:tr w:rsidR="00953D75" w:rsidRPr="000010AC" w:rsidTr="00953D75">
        <w:tc>
          <w:tcPr>
            <w:tcW w:w="2376" w:type="dxa"/>
            <w:gridSpan w:val="2"/>
            <w:vAlign w:val="center"/>
          </w:tcPr>
          <w:p w:rsidR="00953D75" w:rsidRPr="0079049D" w:rsidRDefault="00953D75" w:rsidP="00953D75">
            <w:pPr>
              <w:pStyle w:val="40"/>
              <w:spacing w:after="0" w:line="200" w:lineRule="exact"/>
              <w:ind w:firstLine="0"/>
              <w:jc w:val="left"/>
              <w:rPr>
                <w:b/>
              </w:rPr>
            </w:pPr>
            <w:r w:rsidRPr="0079049D">
              <w:rPr>
                <w:rStyle w:val="10pt"/>
                <w:b w:val="0"/>
                <w:color w:val="auto"/>
              </w:rPr>
              <w:t>Бури, ураганы, смерчи, шквалы</w:t>
            </w:r>
          </w:p>
        </w:tc>
        <w:tc>
          <w:tcPr>
            <w:tcW w:w="629" w:type="dxa"/>
            <w:vAlign w:val="center"/>
          </w:tcPr>
          <w:p w:rsidR="00953D75" w:rsidRPr="000010AC" w:rsidRDefault="00953D75" w:rsidP="00953D75">
            <w:pPr>
              <w:jc w:val="center"/>
              <w:rPr>
                <w:sz w:val="10"/>
                <w:szCs w:val="10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gridSpan w:val="2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</w:tr>
      <w:tr w:rsidR="00953D75" w:rsidRPr="000010AC" w:rsidTr="00953D75">
        <w:tc>
          <w:tcPr>
            <w:tcW w:w="2376" w:type="dxa"/>
            <w:gridSpan w:val="2"/>
            <w:vAlign w:val="center"/>
          </w:tcPr>
          <w:p w:rsidR="00953D75" w:rsidRPr="0079049D" w:rsidRDefault="00953D75" w:rsidP="00953D75">
            <w:pPr>
              <w:pStyle w:val="40"/>
              <w:spacing w:after="0" w:line="230" w:lineRule="exact"/>
              <w:ind w:firstLine="0"/>
              <w:jc w:val="left"/>
              <w:rPr>
                <w:b/>
              </w:rPr>
            </w:pPr>
            <w:r w:rsidRPr="0079049D">
              <w:rPr>
                <w:rStyle w:val="10pt"/>
                <w:b w:val="0"/>
                <w:color w:val="auto"/>
              </w:rPr>
              <w:t>Сильный дождь, сильный снегопад, крупный град</w:t>
            </w:r>
          </w:p>
        </w:tc>
        <w:tc>
          <w:tcPr>
            <w:tcW w:w="629" w:type="dxa"/>
            <w:vAlign w:val="center"/>
          </w:tcPr>
          <w:p w:rsidR="00953D75" w:rsidRPr="000010AC" w:rsidRDefault="00953D75" w:rsidP="00953D75">
            <w:pPr>
              <w:jc w:val="center"/>
              <w:rPr>
                <w:sz w:val="10"/>
                <w:szCs w:val="10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gridSpan w:val="2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</w:tr>
      <w:tr w:rsidR="00953D75" w:rsidRPr="000010AC" w:rsidTr="00953D75">
        <w:tc>
          <w:tcPr>
            <w:tcW w:w="2376" w:type="dxa"/>
            <w:gridSpan w:val="2"/>
            <w:vAlign w:val="center"/>
          </w:tcPr>
          <w:p w:rsidR="00953D75" w:rsidRPr="0079049D" w:rsidRDefault="00953D75" w:rsidP="00953D75">
            <w:pPr>
              <w:pStyle w:val="40"/>
              <w:spacing w:after="0" w:line="200" w:lineRule="exact"/>
              <w:ind w:firstLine="0"/>
              <w:rPr>
                <w:b/>
              </w:rPr>
            </w:pPr>
            <w:r w:rsidRPr="0079049D">
              <w:rPr>
                <w:rStyle w:val="10pt"/>
                <w:b w:val="0"/>
                <w:color w:val="auto"/>
              </w:rPr>
              <w:t>Снежные лавины</w:t>
            </w:r>
          </w:p>
        </w:tc>
        <w:tc>
          <w:tcPr>
            <w:tcW w:w="629" w:type="dxa"/>
            <w:vAlign w:val="center"/>
          </w:tcPr>
          <w:p w:rsidR="00953D75" w:rsidRPr="000010AC" w:rsidRDefault="00953D75" w:rsidP="00953D75">
            <w:pPr>
              <w:jc w:val="center"/>
              <w:rPr>
                <w:sz w:val="10"/>
                <w:szCs w:val="10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gridSpan w:val="2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</w:tr>
      <w:tr w:rsidR="00953D75" w:rsidRPr="000010AC" w:rsidTr="00953D75">
        <w:tc>
          <w:tcPr>
            <w:tcW w:w="2376" w:type="dxa"/>
            <w:gridSpan w:val="2"/>
            <w:vAlign w:val="center"/>
          </w:tcPr>
          <w:p w:rsidR="00953D75" w:rsidRPr="0079049D" w:rsidRDefault="00953D75" w:rsidP="00953D75">
            <w:pPr>
              <w:pStyle w:val="40"/>
              <w:spacing w:after="0" w:line="200" w:lineRule="exact"/>
              <w:ind w:firstLine="0"/>
              <w:jc w:val="left"/>
              <w:rPr>
                <w:b/>
              </w:rPr>
            </w:pPr>
            <w:r w:rsidRPr="0079049D">
              <w:rPr>
                <w:rStyle w:val="10pt"/>
                <w:b w:val="0"/>
                <w:color w:val="auto"/>
              </w:rPr>
              <w:t>Заморозки, засуха</w:t>
            </w:r>
          </w:p>
        </w:tc>
        <w:tc>
          <w:tcPr>
            <w:tcW w:w="629" w:type="dxa"/>
            <w:vAlign w:val="center"/>
          </w:tcPr>
          <w:p w:rsidR="00953D75" w:rsidRPr="000010AC" w:rsidRDefault="00953D75" w:rsidP="00953D75">
            <w:pPr>
              <w:jc w:val="center"/>
              <w:rPr>
                <w:sz w:val="10"/>
                <w:szCs w:val="10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gridSpan w:val="2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</w:tr>
      <w:tr w:rsidR="00953D75" w:rsidRPr="000010AC" w:rsidTr="00953D75">
        <w:tc>
          <w:tcPr>
            <w:tcW w:w="2376" w:type="dxa"/>
            <w:gridSpan w:val="2"/>
            <w:vAlign w:val="center"/>
          </w:tcPr>
          <w:p w:rsidR="00953D75" w:rsidRDefault="00953D75" w:rsidP="00953D75">
            <w:pPr>
              <w:pStyle w:val="40"/>
              <w:spacing w:after="0" w:line="226" w:lineRule="exact"/>
              <w:ind w:firstLine="0"/>
              <w:jc w:val="left"/>
              <w:rPr>
                <w:rStyle w:val="10pt"/>
                <w:b w:val="0"/>
                <w:color w:val="auto"/>
              </w:rPr>
            </w:pPr>
            <w:r w:rsidRPr="0079049D">
              <w:rPr>
                <w:rStyle w:val="10pt"/>
                <w:b w:val="0"/>
                <w:color w:val="auto"/>
              </w:rPr>
              <w:t>Морские опасные гидрологические. явления (сильное волнение, напор льдов, обледенение судов)</w:t>
            </w:r>
          </w:p>
          <w:p w:rsidR="0079049D" w:rsidRPr="0079049D" w:rsidRDefault="0079049D" w:rsidP="00953D75">
            <w:pPr>
              <w:pStyle w:val="40"/>
              <w:spacing w:after="0" w:line="226" w:lineRule="exact"/>
              <w:ind w:firstLine="0"/>
              <w:jc w:val="left"/>
              <w:rPr>
                <w:b/>
              </w:rPr>
            </w:pPr>
          </w:p>
        </w:tc>
        <w:tc>
          <w:tcPr>
            <w:tcW w:w="629" w:type="dxa"/>
            <w:vAlign w:val="center"/>
          </w:tcPr>
          <w:p w:rsidR="00953D75" w:rsidRPr="000010AC" w:rsidRDefault="00953D75" w:rsidP="00953D75">
            <w:pPr>
              <w:jc w:val="center"/>
              <w:rPr>
                <w:sz w:val="10"/>
                <w:szCs w:val="10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gridSpan w:val="2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</w:tr>
      <w:tr w:rsidR="00953D75" w:rsidRPr="000010AC" w:rsidTr="00953D75">
        <w:tc>
          <w:tcPr>
            <w:tcW w:w="2376" w:type="dxa"/>
            <w:gridSpan w:val="2"/>
            <w:vMerge w:val="restart"/>
            <w:shd w:val="clear" w:color="auto" w:fill="BFBFBF" w:themeFill="background1" w:themeFillShade="BF"/>
          </w:tcPr>
          <w:p w:rsidR="00953D75" w:rsidRPr="000010AC" w:rsidRDefault="00953D75" w:rsidP="00953D75">
            <w:pPr>
              <w:jc w:val="center"/>
              <w:rPr>
                <w:b/>
              </w:rPr>
            </w:pPr>
            <w:r w:rsidRPr="000010AC">
              <w:rPr>
                <w:b/>
                <w:sz w:val="22"/>
                <w:szCs w:val="22"/>
              </w:rPr>
              <w:lastRenderedPageBreak/>
              <w:t>Чрезвычайные ситуации по характеру и виду источников</w:t>
            </w:r>
          </w:p>
        </w:tc>
        <w:tc>
          <w:tcPr>
            <w:tcW w:w="1399" w:type="dxa"/>
            <w:gridSpan w:val="3"/>
            <w:shd w:val="clear" w:color="auto" w:fill="BFBFBF" w:themeFill="background1" w:themeFillShade="BF"/>
          </w:tcPr>
          <w:p w:rsidR="00953D75" w:rsidRPr="000010AC" w:rsidRDefault="00953D75" w:rsidP="00953D75">
            <w:pPr>
              <w:jc w:val="center"/>
              <w:rPr>
                <w:b/>
              </w:rPr>
            </w:pPr>
            <w:r w:rsidRPr="000010AC">
              <w:rPr>
                <w:b/>
                <w:sz w:val="22"/>
                <w:szCs w:val="22"/>
              </w:rPr>
              <w:t>Количество ЧС, ед.</w:t>
            </w:r>
          </w:p>
        </w:tc>
        <w:tc>
          <w:tcPr>
            <w:tcW w:w="869" w:type="dxa"/>
            <w:vMerge w:val="restart"/>
            <w:shd w:val="clear" w:color="auto" w:fill="BFBFBF" w:themeFill="background1" w:themeFillShade="BF"/>
          </w:tcPr>
          <w:p w:rsidR="00953D75" w:rsidRPr="000010AC" w:rsidRDefault="00953D75" w:rsidP="00953D75">
            <w:pPr>
              <w:jc w:val="center"/>
              <w:rPr>
                <w:b/>
              </w:rPr>
            </w:pPr>
            <w:r w:rsidRPr="000010AC">
              <w:rPr>
                <w:b/>
                <w:sz w:val="22"/>
                <w:szCs w:val="22"/>
              </w:rPr>
              <w:t>Сравнительная характеристика, %</w:t>
            </w:r>
          </w:p>
        </w:tc>
        <w:tc>
          <w:tcPr>
            <w:tcW w:w="1540" w:type="dxa"/>
            <w:gridSpan w:val="2"/>
            <w:shd w:val="clear" w:color="auto" w:fill="BFBFBF" w:themeFill="background1" w:themeFillShade="BF"/>
          </w:tcPr>
          <w:p w:rsidR="00953D75" w:rsidRPr="000010AC" w:rsidRDefault="00953D75" w:rsidP="00953D75">
            <w:pPr>
              <w:jc w:val="center"/>
              <w:rPr>
                <w:b/>
              </w:rPr>
            </w:pPr>
            <w:r w:rsidRPr="000010AC">
              <w:rPr>
                <w:b/>
                <w:sz w:val="22"/>
                <w:szCs w:val="22"/>
              </w:rPr>
              <w:t>Погибло, чел.</w:t>
            </w:r>
          </w:p>
        </w:tc>
        <w:tc>
          <w:tcPr>
            <w:tcW w:w="870" w:type="dxa"/>
            <w:vMerge w:val="restart"/>
            <w:shd w:val="clear" w:color="auto" w:fill="BFBFBF" w:themeFill="background1" w:themeFillShade="BF"/>
          </w:tcPr>
          <w:p w:rsidR="00953D75" w:rsidRPr="000010AC" w:rsidRDefault="00953D75" w:rsidP="00953D75">
            <w:pPr>
              <w:jc w:val="center"/>
              <w:rPr>
                <w:b/>
              </w:rPr>
            </w:pPr>
            <w:r w:rsidRPr="000010AC">
              <w:rPr>
                <w:b/>
                <w:sz w:val="22"/>
                <w:szCs w:val="22"/>
              </w:rPr>
              <w:t>Сравнительная характеристика, %</w:t>
            </w:r>
          </w:p>
        </w:tc>
        <w:tc>
          <w:tcPr>
            <w:tcW w:w="1540" w:type="dxa"/>
            <w:gridSpan w:val="2"/>
            <w:shd w:val="clear" w:color="auto" w:fill="BFBFBF" w:themeFill="background1" w:themeFillShade="BF"/>
          </w:tcPr>
          <w:p w:rsidR="00953D75" w:rsidRPr="000010AC" w:rsidRDefault="00953D75" w:rsidP="00953D75">
            <w:pPr>
              <w:jc w:val="center"/>
              <w:rPr>
                <w:b/>
              </w:rPr>
            </w:pPr>
            <w:r w:rsidRPr="000010AC">
              <w:rPr>
                <w:b/>
                <w:sz w:val="22"/>
                <w:szCs w:val="22"/>
              </w:rPr>
              <w:t>Пострадало, чел.</w:t>
            </w:r>
          </w:p>
        </w:tc>
        <w:tc>
          <w:tcPr>
            <w:tcW w:w="870" w:type="dxa"/>
            <w:vMerge w:val="restart"/>
            <w:shd w:val="clear" w:color="auto" w:fill="BFBFBF" w:themeFill="background1" w:themeFillShade="BF"/>
          </w:tcPr>
          <w:p w:rsidR="00953D75" w:rsidRPr="000010AC" w:rsidRDefault="00953D75" w:rsidP="00953D75">
            <w:pPr>
              <w:jc w:val="center"/>
              <w:rPr>
                <w:b/>
              </w:rPr>
            </w:pPr>
            <w:r w:rsidRPr="000010AC">
              <w:rPr>
                <w:b/>
                <w:sz w:val="22"/>
                <w:szCs w:val="22"/>
              </w:rPr>
              <w:t>Сравнительная характеристика, %</w:t>
            </w:r>
          </w:p>
        </w:tc>
        <w:tc>
          <w:tcPr>
            <w:tcW w:w="1540" w:type="dxa"/>
            <w:gridSpan w:val="2"/>
            <w:shd w:val="clear" w:color="auto" w:fill="BFBFBF" w:themeFill="background1" w:themeFillShade="BF"/>
          </w:tcPr>
          <w:p w:rsidR="00953D75" w:rsidRPr="000010AC" w:rsidRDefault="00953D75" w:rsidP="00953D75">
            <w:pPr>
              <w:jc w:val="center"/>
              <w:rPr>
                <w:b/>
              </w:rPr>
            </w:pPr>
            <w:r w:rsidRPr="000010AC">
              <w:rPr>
                <w:b/>
                <w:sz w:val="22"/>
                <w:szCs w:val="22"/>
              </w:rPr>
              <w:t>Спасено, чел.</w:t>
            </w:r>
          </w:p>
        </w:tc>
        <w:tc>
          <w:tcPr>
            <w:tcW w:w="870" w:type="dxa"/>
            <w:vMerge w:val="restart"/>
            <w:shd w:val="clear" w:color="auto" w:fill="BFBFBF" w:themeFill="background1" w:themeFillShade="BF"/>
          </w:tcPr>
          <w:p w:rsidR="00953D75" w:rsidRPr="000010AC" w:rsidRDefault="00953D75" w:rsidP="00953D75">
            <w:pPr>
              <w:jc w:val="center"/>
              <w:rPr>
                <w:b/>
              </w:rPr>
            </w:pPr>
            <w:r w:rsidRPr="000010AC">
              <w:rPr>
                <w:b/>
                <w:sz w:val="22"/>
                <w:szCs w:val="22"/>
              </w:rPr>
              <w:t>Сравнительная характеристика, %</w:t>
            </w:r>
          </w:p>
        </w:tc>
        <w:tc>
          <w:tcPr>
            <w:tcW w:w="1540" w:type="dxa"/>
            <w:gridSpan w:val="2"/>
            <w:shd w:val="clear" w:color="auto" w:fill="BFBFBF" w:themeFill="background1" w:themeFillShade="BF"/>
          </w:tcPr>
          <w:p w:rsidR="00953D75" w:rsidRPr="000010AC" w:rsidRDefault="00953D75" w:rsidP="00953D75">
            <w:pPr>
              <w:jc w:val="center"/>
              <w:rPr>
                <w:b/>
              </w:rPr>
            </w:pPr>
            <w:r w:rsidRPr="000010AC">
              <w:rPr>
                <w:b/>
                <w:sz w:val="22"/>
                <w:szCs w:val="22"/>
              </w:rPr>
              <w:t>Мат. ущерб млн. руб.</w:t>
            </w:r>
          </w:p>
        </w:tc>
        <w:tc>
          <w:tcPr>
            <w:tcW w:w="869" w:type="dxa"/>
            <w:vMerge w:val="restart"/>
            <w:shd w:val="clear" w:color="auto" w:fill="BFBFBF" w:themeFill="background1" w:themeFillShade="BF"/>
          </w:tcPr>
          <w:p w:rsidR="00953D75" w:rsidRPr="000010AC" w:rsidRDefault="00953D75" w:rsidP="00953D75">
            <w:pPr>
              <w:jc w:val="center"/>
              <w:rPr>
                <w:b/>
              </w:rPr>
            </w:pPr>
            <w:r w:rsidRPr="000010AC">
              <w:rPr>
                <w:b/>
                <w:sz w:val="22"/>
                <w:szCs w:val="22"/>
              </w:rPr>
              <w:t>Сравнительная характеристика, %</w:t>
            </w:r>
          </w:p>
        </w:tc>
      </w:tr>
      <w:tr w:rsidR="00953D75" w:rsidRPr="000010AC" w:rsidTr="00060386">
        <w:tc>
          <w:tcPr>
            <w:tcW w:w="2376" w:type="dxa"/>
            <w:gridSpan w:val="2"/>
            <w:vMerge/>
            <w:shd w:val="clear" w:color="auto" w:fill="BFBFBF" w:themeFill="background1" w:themeFillShade="BF"/>
          </w:tcPr>
          <w:p w:rsidR="00953D75" w:rsidRPr="000010AC" w:rsidRDefault="00953D75" w:rsidP="00953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BFBFBF" w:themeFill="background1" w:themeFillShade="BF"/>
            <w:vAlign w:val="center"/>
          </w:tcPr>
          <w:p w:rsidR="00953D75" w:rsidRPr="000010AC" w:rsidRDefault="00060386" w:rsidP="00953D7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2014</w:t>
            </w:r>
            <w:r w:rsidR="00953D75" w:rsidRPr="000010AC">
              <w:rPr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690" w:type="dxa"/>
            <w:shd w:val="clear" w:color="auto" w:fill="BFBFBF" w:themeFill="background1" w:themeFillShade="BF"/>
            <w:vAlign w:val="center"/>
          </w:tcPr>
          <w:p w:rsidR="00953D75" w:rsidRPr="000010AC" w:rsidRDefault="00060386" w:rsidP="00953D7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2015</w:t>
            </w:r>
            <w:r w:rsidR="00953D75" w:rsidRPr="000010AC">
              <w:rPr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869" w:type="dxa"/>
            <w:vMerge/>
            <w:shd w:val="clear" w:color="auto" w:fill="BFBFBF" w:themeFill="background1" w:themeFillShade="BF"/>
          </w:tcPr>
          <w:p w:rsidR="00953D75" w:rsidRPr="000010AC" w:rsidRDefault="00953D75" w:rsidP="00953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BFBFBF" w:themeFill="background1" w:themeFillShade="BF"/>
            <w:vAlign w:val="center"/>
          </w:tcPr>
          <w:p w:rsidR="00953D75" w:rsidRPr="000010AC" w:rsidRDefault="00060386" w:rsidP="00953D7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2014</w:t>
            </w:r>
            <w:r w:rsidR="00953D75" w:rsidRPr="000010AC">
              <w:rPr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770" w:type="dxa"/>
            <w:shd w:val="clear" w:color="auto" w:fill="BFBFBF" w:themeFill="background1" w:themeFillShade="BF"/>
            <w:vAlign w:val="center"/>
          </w:tcPr>
          <w:p w:rsidR="00953D75" w:rsidRPr="000010AC" w:rsidRDefault="00060386" w:rsidP="00953D7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2015</w:t>
            </w:r>
            <w:r w:rsidR="00953D75" w:rsidRPr="000010AC">
              <w:rPr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870" w:type="dxa"/>
            <w:vMerge/>
            <w:shd w:val="clear" w:color="auto" w:fill="BFBFBF" w:themeFill="background1" w:themeFillShade="BF"/>
          </w:tcPr>
          <w:p w:rsidR="00953D75" w:rsidRPr="000010AC" w:rsidRDefault="00953D75" w:rsidP="00953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BFBFBF" w:themeFill="background1" w:themeFillShade="BF"/>
            <w:vAlign w:val="center"/>
          </w:tcPr>
          <w:p w:rsidR="00953D75" w:rsidRPr="000010AC" w:rsidRDefault="00060386" w:rsidP="00953D7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2014</w:t>
            </w:r>
            <w:r w:rsidR="00953D75" w:rsidRPr="000010AC">
              <w:rPr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770" w:type="dxa"/>
            <w:shd w:val="clear" w:color="auto" w:fill="BFBFBF" w:themeFill="background1" w:themeFillShade="BF"/>
            <w:vAlign w:val="center"/>
          </w:tcPr>
          <w:p w:rsidR="00953D75" w:rsidRPr="000010AC" w:rsidRDefault="00060386" w:rsidP="00953D7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2015</w:t>
            </w:r>
            <w:r w:rsidR="00953D75" w:rsidRPr="000010AC">
              <w:rPr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870" w:type="dxa"/>
            <w:vMerge/>
            <w:shd w:val="clear" w:color="auto" w:fill="BFBFBF" w:themeFill="background1" w:themeFillShade="BF"/>
          </w:tcPr>
          <w:p w:rsidR="00953D75" w:rsidRPr="000010AC" w:rsidRDefault="00953D75" w:rsidP="00953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BFBFBF" w:themeFill="background1" w:themeFillShade="BF"/>
            <w:vAlign w:val="center"/>
          </w:tcPr>
          <w:p w:rsidR="00953D75" w:rsidRPr="000010AC" w:rsidRDefault="00060386" w:rsidP="00953D7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2014</w:t>
            </w:r>
            <w:r w:rsidR="00953D75" w:rsidRPr="000010AC">
              <w:rPr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770" w:type="dxa"/>
            <w:shd w:val="clear" w:color="auto" w:fill="BFBFBF" w:themeFill="background1" w:themeFillShade="BF"/>
            <w:vAlign w:val="center"/>
          </w:tcPr>
          <w:p w:rsidR="00953D75" w:rsidRPr="000010AC" w:rsidRDefault="00060386" w:rsidP="00953D7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2015</w:t>
            </w:r>
            <w:r w:rsidR="00953D75" w:rsidRPr="000010AC">
              <w:rPr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870" w:type="dxa"/>
            <w:vMerge/>
            <w:shd w:val="clear" w:color="auto" w:fill="BFBFBF" w:themeFill="background1" w:themeFillShade="BF"/>
          </w:tcPr>
          <w:p w:rsidR="00953D75" w:rsidRPr="000010AC" w:rsidRDefault="00953D75" w:rsidP="00953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BFBFBF" w:themeFill="background1" w:themeFillShade="BF"/>
            <w:vAlign w:val="center"/>
          </w:tcPr>
          <w:p w:rsidR="00953D75" w:rsidRPr="000010AC" w:rsidRDefault="00060386" w:rsidP="00953D7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2014</w:t>
            </w:r>
            <w:r w:rsidR="00953D75" w:rsidRPr="000010AC">
              <w:rPr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770" w:type="dxa"/>
            <w:shd w:val="clear" w:color="auto" w:fill="BFBFBF" w:themeFill="background1" w:themeFillShade="BF"/>
            <w:vAlign w:val="center"/>
          </w:tcPr>
          <w:p w:rsidR="00953D75" w:rsidRPr="000010AC" w:rsidRDefault="00060386" w:rsidP="00953D7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2015</w:t>
            </w:r>
            <w:r w:rsidR="00953D75" w:rsidRPr="000010AC">
              <w:rPr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869" w:type="dxa"/>
            <w:vMerge/>
            <w:shd w:val="clear" w:color="auto" w:fill="BFBFBF" w:themeFill="background1" w:themeFillShade="BF"/>
          </w:tcPr>
          <w:p w:rsidR="00953D75" w:rsidRPr="000010AC" w:rsidRDefault="00953D75" w:rsidP="00953D75">
            <w:pPr>
              <w:jc w:val="center"/>
              <w:rPr>
                <w:sz w:val="20"/>
                <w:szCs w:val="20"/>
              </w:rPr>
            </w:pPr>
          </w:p>
        </w:tc>
      </w:tr>
      <w:tr w:rsidR="00953D75" w:rsidRPr="000010AC" w:rsidTr="00060386">
        <w:tc>
          <w:tcPr>
            <w:tcW w:w="2376" w:type="dxa"/>
            <w:gridSpan w:val="2"/>
            <w:vAlign w:val="center"/>
          </w:tcPr>
          <w:p w:rsidR="00953D75" w:rsidRPr="0079049D" w:rsidRDefault="00953D75" w:rsidP="00953D75">
            <w:pPr>
              <w:pStyle w:val="40"/>
              <w:spacing w:after="0" w:line="200" w:lineRule="exact"/>
              <w:ind w:firstLine="0"/>
              <w:jc w:val="left"/>
              <w:rPr>
                <w:b/>
              </w:rPr>
            </w:pPr>
            <w:r w:rsidRPr="0079049D">
              <w:rPr>
                <w:rStyle w:val="10pt"/>
                <w:b w:val="0"/>
                <w:color w:val="auto"/>
              </w:rPr>
              <w:t>Отрыв прибрежных льдов</w:t>
            </w:r>
          </w:p>
        </w:tc>
        <w:tc>
          <w:tcPr>
            <w:tcW w:w="709" w:type="dxa"/>
            <w:gridSpan w:val="2"/>
            <w:vAlign w:val="center"/>
          </w:tcPr>
          <w:p w:rsidR="00953D75" w:rsidRPr="000010AC" w:rsidRDefault="00953D75" w:rsidP="00953D75">
            <w:pPr>
              <w:jc w:val="center"/>
              <w:rPr>
                <w:sz w:val="10"/>
                <w:szCs w:val="10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69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</w:tr>
      <w:tr w:rsidR="00953D75" w:rsidRPr="000010AC" w:rsidTr="00060386">
        <w:tc>
          <w:tcPr>
            <w:tcW w:w="2376" w:type="dxa"/>
            <w:gridSpan w:val="2"/>
            <w:vAlign w:val="center"/>
          </w:tcPr>
          <w:p w:rsidR="00953D75" w:rsidRPr="0079049D" w:rsidRDefault="00953D75" w:rsidP="00953D75">
            <w:pPr>
              <w:pStyle w:val="40"/>
              <w:spacing w:after="0" w:line="200" w:lineRule="exact"/>
              <w:ind w:firstLine="0"/>
              <w:jc w:val="left"/>
              <w:rPr>
                <w:b/>
              </w:rPr>
            </w:pPr>
            <w:r w:rsidRPr="0079049D">
              <w:rPr>
                <w:rStyle w:val="10pt"/>
                <w:b w:val="0"/>
                <w:color w:val="auto"/>
              </w:rPr>
              <w:t>Опасные гидрологические явления</w:t>
            </w:r>
          </w:p>
        </w:tc>
        <w:tc>
          <w:tcPr>
            <w:tcW w:w="709" w:type="dxa"/>
            <w:gridSpan w:val="2"/>
            <w:vAlign w:val="center"/>
          </w:tcPr>
          <w:p w:rsidR="00953D75" w:rsidRPr="000010AC" w:rsidRDefault="00953D75" w:rsidP="00953D75">
            <w:pPr>
              <w:jc w:val="center"/>
              <w:rPr>
                <w:sz w:val="10"/>
                <w:szCs w:val="10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69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</w:tr>
      <w:tr w:rsidR="00953D75" w:rsidRPr="000010AC" w:rsidTr="00060386">
        <w:tc>
          <w:tcPr>
            <w:tcW w:w="2376" w:type="dxa"/>
            <w:gridSpan w:val="2"/>
            <w:vAlign w:val="center"/>
          </w:tcPr>
          <w:p w:rsidR="00953D75" w:rsidRPr="0079049D" w:rsidRDefault="00953D75" w:rsidP="00953D75">
            <w:pPr>
              <w:pStyle w:val="40"/>
              <w:spacing w:after="0" w:line="200" w:lineRule="exact"/>
              <w:ind w:firstLine="0"/>
              <w:jc w:val="left"/>
              <w:rPr>
                <w:b/>
              </w:rPr>
            </w:pPr>
            <w:r w:rsidRPr="0079049D">
              <w:rPr>
                <w:rStyle w:val="10pt"/>
                <w:b w:val="0"/>
                <w:color w:val="auto"/>
              </w:rPr>
              <w:t>Крупные природные пожары</w:t>
            </w:r>
          </w:p>
        </w:tc>
        <w:tc>
          <w:tcPr>
            <w:tcW w:w="709" w:type="dxa"/>
            <w:gridSpan w:val="2"/>
            <w:vAlign w:val="center"/>
          </w:tcPr>
          <w:p w:rsidR="00953D75" w:rsidRPr="000010AC" w:rsidRDefault="00953D75" w:rsidP="00953D75">
            <w:pPr>
              <w:jc w:val="center"/>
              <w:rPr>
                <w:sz w:val="10"/>
                <w:szCs w:val="10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69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</w:tr>
      <w:tr w:rsidR="00953D75" w:rsidRPr="000010AC" w:rsidTr="00060386">
        <w:tc>
          <w:tcPr>
            <w:tcW w:w="2376" w:type="dxa"/>
            <w:gridSpan w:val="2"/>
            <w:shd w:val="clear" w:color="auto" w:fill="BFBFBF" w:themeFill="background1" w:themeFillShade="BF"/>
          </w:tcPr>
          <w:p w:rsidR="00953D75" w:rsidRPr="000010AC" w:rsidRDefault="00953D75" w:rsidP="00953D75">
            <w:pPr>
              <w:pStyle w:val="40"/>
              <w:spacing w:after="0" w:line="200" w:lineRule="exact"/>
              <w:ind w:firstLine="0"/>
              <w:jc w:val="right"/>
            </w:pPr>
            <w:r w:rsidRPr="000010AC">
              <w:rPr>
                <w:rStyle w:val="10pt"/>
                <w:color w:val="auto"/>
              </w:rPr>
              <w:t>Итого:</w:t>
            </w:r>
          </w:p>
        </w:tc>
        <w:tc>
          <w:tcPr>
            <w:tcW w:w="709" w:type="dxa"/>
            <w:gridSpan w:val="2"/>
            <w:shd w:val="clear" w:color="auto" w:fill="BFBFBF" w:themeFill="background1" w:themeFillShade="BF"/>
            <w:vAlign w:val="center"/>
          </w:tcPr>
          <w:p w:rsidR="00953D75" w:rsidRPr="000010AC" w:rsidRDefault="00953D75" w:rsidP="00953D75">
            <w:pPr>
              <w:jc w:val="center"/>
              <w:rPr>
                <w:sz w:val="10"/>
                <w:szCs w:val="10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690" w:type="dxa"/>
            <w:shd w:val="clear" w:color="auto" w:fill="BFBFBF" w:themeFill="background1" w:themeFillShade="BF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shd w:val="clear" w:color="auto" w:fill="BFBFBF" w:themeFill="background1" w:themeFillShade="BF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shd w:val="clear" w:color="auto" w:fill="BFBFBF" w:themeFill="background1" w:themeFillShade="BF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shd w:val="clear" w:color="auto" w:fill="BFBFBF" w:themeFill="background1" w:themeFillShade="BF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shd w:val="clear" w:color="auto" w:fill="BFBFBF" w:themeFill="background1" w:themeFillShade="BF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shd w:val="clear" w:color="auto" w:fill="BFBFBF" w:themeFill="background1" w:themeFillShade="BF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shd w:val="clear" w:color="auto" w:fill="BFBFBF" w:themeFill="background1" w:themeFillShade="BF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shd w:val="clear" w:color="auto" w:fill="BFBFBF" w:themeFill="background1" w:themeFillShade="BF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shd w:val="clear" w:color="auto" w:fill="BFBFBF" w:themeFill="background1" w:themeFillShade="BF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shd w:val="clear" w:color="auto" w:fill="BFBFBF" w:themeFill="background1" w:themeFillShade="BF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shd w:val="clear" w:color="auto" w:fill="BFBFBF" w:themeFill="background1" w:themeFillShade="BF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shd w:val="clear" w:color="auto" w:fill="BFBFBF" w:themeFill="background1" w:themeFillShade="BF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shd w:val="clear" w:color="auto" w:fill="BFBFBF" w:themeFill="background1" w:themeFillShade="BF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shd w:val="clear" w:color="auto" w:fill="BFBFBF" w:themeFill="background1" w:themeFillShade="BF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</w:tr>
      <w:tr w:rsidR="00953D75" w:rsidRPr="000010AC" w:rsidTr="00953D75">
        <w:tc>
          <w:tcPr>
            <w:tcW w:w="14283" w:type="dxa"/>
            <w:gridSpan w:val="18"/>
            <w:vAlign w:val="center"/>
          </w:tcPr>
          <w:p w:rsidR="00953D75" w:rsidRPr="000010AC" w:rsidRDefault="00953D75" w:rsidP="00953D75">
            <w:pPr>
              <w:jc w:val="center"/>
              <w:rPr>
                <w:sz w:val="20"/>
                <w:szCs w:val="20"/>
              </w:rPr>
            </w:pPr>
            <w:r w:rsidRPr="000010AC">
              <w:rPr>
                <w:rStyle w:val="10pt"/>
                <w:color w:val="auto"/>
              </w:rPr>
              <w:t>Биолого-социальные ЧС</w:t>
            </w:r>
          </w:p>
        </w:tc>
      </w:tr>
      <w:tr w:rsidR="00953D75" w:rsidRPr="000010AC" w:rsidTr="00953D75">
        <w:tc>
          <w:tcPr>
            <w:tcW w:w="2376" w:type="dxa"/>
            <w:gridSpan w:val="2"/>
          </w:tcPr>
          <w:p w:rsidR="00953D75" w:rsidRPr="0079049D" w:rsidRDefault="00953D75" w:rsidP="00953D75">
            <w:pPr>
              <w:pStyle w:val="40"/>
              <w:spacing w:after="0" w:line="230" w:lineRule="exact"/>
              <w:ind w:firstLine="0"/>
              <w:jc w:val="left"/>
              <w:rPr>
                <w:b/>
              </w:rPr>
            </w:pPr>
            <w:r w:rsidRPr="0079049D">
              <w:rPr>
                <w:rStyle w:val="10pt"/>
                <w:b w:val="0"/>
                <w:color w:val="auto"/>
              </w:rPr>
              <w:t>Инфекционная заболеваемость людей</w:t>
            </w:r>
          </w:p>
        </w:tc>
        <w:tc>
          <w:tcPr>
            <w:tcW w:w="629" w:type="dxa"/>
            <w:vAlign w:val="center"/>
          </w:tcPr>
          <w:p w:rsidR="00953D75" w:rsidRPr="000010AC" w:rsidRDefault="00953D75" w:rsidP="00953D75">
            <w:pPr>
              <w:jc w:val="center"/>
              <w:rPr>
                <w:sz w:val="10"/>
                <w:szCs w:val="10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gridSpan w:val="2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</w:tr>
      <w:tr w:rsidR="00953D75" w:rsidRPr="000010AC" w:rsidTr="00953D75">
        <w:tc>
          <w:tcPr>
            <w:tcW w:w="2376" w:type="dxa"/>
            <w:gridSpan w:val="2"/>
          </w:tcPr>
          <w:p w:rsidR="00953D75" w:rsidRPr="0079049D" w:rsidRDefault="00953D75" w:rsidP="00953D75">
            <w:pPr>
              <w:pStyle w:val="40"/>
              <w:spacing w:after="0" w:line="226" w:lineRule="exact"/>
              <w:ind w:firstLine="0"/>
              <w:jc w:val="left"/>
              <w:rPr>
                <w:b/>
              </w:rPr>
            </w:pPr>
            <w:r w:rsidRPr="0079049D">
              <w:rPr>
                <w:rStyle w:val="10pt"/>
                <w:b w:val="0"/>
                <w:color w:val="auto"/>
              </w:rPr>
              <w:t>Инфекционная заболеваемость сельскохоз. животных</w:t>
            </w:r>
          </w:p>
        </w:tc>
        <w:tc>
          <w:tcPr>
            <w:tcW w:w="629" w:type="dxa"/>
            <w:vAlign w:val="center"/>
          </w:tcPr>
          <w:p w:rsidR="00953D75" w:rsidRPr="000010AC" w:rsidRDefault="00953D75" w:rsidP="00953D75">
            <w:pPr>
              <w:jc w:val="center"/>
              <w:rPr>
                <w:sz w:val="10"/>
                <w:szCs w:val="10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gridSpan w:val="2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</w:tr>
      <w:tr w:rsidR="00953D75" w:rsidRPr="000010AC" w:rsidTr="00953D75">
        <w:tc>
          <w:tcPr>
            <w:tcW w:w="2376" w:type="dxa"/>
            <w:gridSpan w:val="2"/>
          </w:tcPr>
          <w:p w:rsidR="00953D75" w:rsidRPr="0079049D" w:rsidRDefault="00953D75" w:rsidP="00953D75">
            <w:pPr>
              <w:pStyle w:val="40"/>
              <w:spacing w:after="0" w:line="230" w:lineRule="exact"/>
              <w:ind w:firstLine="0"/>
              <w:jc w:val="left"/>
              <w:rPr>
                <w:b/>
              </w:rPr>
            </w:pPr>
            <w:r w:rsidRPr="0079049D">
              <w:rPr>
                <w:rStyle w:val="10pt"/>
                <w:b w:val="0"/>
                <w:color w:val="auto"/>
              </w:rPr>
              <w:t>Поражения сельскохоз. растений болезнями и вредителями</w:t>
            </w:r>
          </w:p>
        </w:tc>
        <w:tc>
          <w:tcPr>
            <w:tcW w:w="629" w:type="dxa"/>
            <w:vAlign w:val="center"/>
          </w:tcPr>
          <w:p w:rsidR="00953D75" w:rsidRPr="000010AC" w:rsidRDefault="00953D75" w:rsidP="00953D75">
            <w:pPr>
              <w:jc w:val="center"/>
              <w:rPr>
                <w:sz w:val="10"/>
                <w:szCs w:val="10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gridSpan w:val="2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</w:tr>
      <w:tr w:rsidR="00953D75" w:rsidRPr="000010AC" w:rsidTr="00953D75">
        <w:tc>
          <w:tcPr>
            <w:tcW w:w="2376" w:type="dxa"/>
            <w:gridSpan w:val="2"/>
            <w:shd w:val="clear" w:color="auto" w:fill="BFBFBF" w:themeFill="background1" w:themeFillShade="BF"/>
          </w:tcPr>
          <w:p w:rsidR="00953D75" w:rsidRPr="000010AC" w:rsidRDefault="00953D75" w:rsidP="00953D75">
            <w:pPr>
              <w:pStyle w:val="40"/>
              <w:spacing w:after="0" w:line="200" w:lineRule="exact"/>
              <w:ind w:firstLine="0"/>
              <w:jc w:val="right"/>
            </w:pPr>
            <w:r w:rsidRPr="000010AC">
              <w:rPr>
                <w:rStyle w:val="10pt"/>
                <w:color w:val="auto"/>
              </w:rPr>
              <w:t>Итого:</w:t>
            </w:r>
          </w:p>
        </w:tc>
        <w:tc>
          <w:tcPr>
            <w:tcW w:w="629" w:type="dxa"/>
            <w:shd w:val="clear" w:color="auto" w:fill="BFBFBF" w:themeFill="background1" w:themeFillShade="BF"/>
            <w:vAlign w:val="center"/>
          </w:tcPr>
          <w:p w:rsidR="00953D75" w:rsidRPr="000010AC" w:rsidRDefault="00953D75" w:rsidP="00953D75">
            <w:pPr>
              <w:jc w:val="center"/>
              <w:rPr>
                <w:sz w:val="10"/>
                <w:szCs w:val="10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gridSpan w:val="2"/>
            <w:shd w:val="clear" w:color="auto" w:fill="BFBFBF" w:themeFill="background1" w:themeFillShade="BF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shd w:val="clear" w:color="auto" w:fill="BFBFBF" w:themeFill="background1" w:themeFillShade="BF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shd w:val="clear" w:color="auto" w:fill="BFBFBF" w:themeFill="background1" w:themeFillShade="BF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shd w:val="clear" w:color="auto" w:fill="BFBFBF" w:themeFill="background1" w:themeFillShade="BF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shd w:val="clear" w:color="auto" w:fill="BFBFBF" w:themeFill="background1" w:themeFillShade="BF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shd w:val="clear" w:color="auto" w:fill="BFBFBF" w:themeFill="background1" w:themeFillShade="BF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shd w:val="clear" w:color="auto" w:fill="BFBFBF" w:themeFill="background1" w:themeFillShade="BF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shd w:val="clear" w:color="auto" w:fill="BFBFBF" w:themeFill="background1" w:themeFillShade="BF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shd w:val="clear" w:color="auto" w:fill="BFBFBF" w:themeFill="background1" w:themeFillShade="BF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shd w:val="clear" w:color="auto" w:fill="BFBFBF" w:themeFill="background1" w:themeFillShade="BF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shd w:val="clear" w:color="auto" w:fill="BFBFBF" w:themeFill="background1" w:themeFillShade="BF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shd w:val="clear" w:color="auto" w:fill="BFBFBF" w:themeFill="background1" w:themeFillShade="BF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shd w:val="clear" w:color="auto" w:fill="BFBFBF" w:themeFill="background1" w:themeFillShade="BF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shd w:val="clear" w:color="auto" w:fill="BFBFBF" w:themeFill="background1" w:themeFillShade="BF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</w:tr>
      <w:tr w:rsidR="00953D75" w:rsidRPr="000010AC" w:rsidTr="00953D75">
        <w:tc>
          <w:tcPr>
            <w:tcW w:w="2376" w:type="dxa"/>
            <w:gridSpan w:val="2"/>
          </w:tcPr>
          <w:p w:rsidR="00953D75" w:rsidRPr="000010AC" w:rsidRDefault="00953D75" w:rsidP="00953D75">
            <w:pPr>
              <w:pStyle w:val="40"/>
              <w:spacing w:after="0" w:line="200" w:lineRule="exact"/>
              <w:ind w:firstLine="0"/>
              <w:jc w:val="right"/>
            </w:pPr>
            <w:r w:rsidRPr="000010AC">
              <w:rPr>
                <w:rStyle w:val="10pt"/>
                <w:color w:val="auto"/>
              </w:rPr>
              <w:t xml:space="preserve">   Всего:</w:t>
            </w:r>
          </w:p>
        </w:tc>
        <w:tc>
          <w:tcPr>
            <w:tcW w:w="629" w:type="dxa"/>
            <w:vAlign w:val="center"/>
          </w:tcPr>
          <w:p w:rsidR="00953D75" w:rsidRPr="000010AC" w:rsidRDefault="00953D75" w:rsidP="00953D75">
            <w:pPr>
              <w:jc w:val="center"/>
              <w:rPr>
                <w:sz w:val="10"/>
                <w:szCs w:val="10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gridSpan w:val="2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vAlign w:val="center"/>
          </w:tcPr>
          <w:p w:rsidR="00953D75" w:rsidRPr="000010AC" w:rsidRDefault="00953D75" w:rsidP="00953D75">
            <w:pPr>
              <w:pStyle w:val="af2"/>
              <w:ind w:right="-11"/>
              <w:rPr>
                <w:sz w:val="22"/>
                <w:szCs w:val="22"/>
              </w:rPr>
            </w:pPr>
            <w:r w:rsidRPr="000010AC">
              <w:rPr>
                <w:sz w:val="22"/>
                <w:szCs w:val="22"/>
              </w:rPr>
              <w:t>-</w:t>
            </w:r>
          </w:p>
        </w:tc>
      </w:tr>
    </w:tbl>
    <w:p w:rsidR="00953D75" w:rsidRPr="000010AC" w:rsidRDefault="00953D75" w:rsidP="00953D75">
      <w:pPr>
        <w:rPr>
          <w:color w:val="FF0000"/>
        </w:rPr>
      </w:pPr>
    </w:p>
    <w:p w:rsidR="00247F4F" w:rsidRPr="000010AC" w:rsidRDefault="00247F4F" w:rsidP="00711B61">
      <w:pPr>
        <w:ind w:firstLine="567"/>
        <w:jc w:val="both"/>
        <w:rPr>
          <w:color w:val="FF0000"/>
        </w:rPr>
      </w:pPr>
    </w:p>
    <w:p w:rsidR="00247F4F" w:rsidRPr="000010AC" w:rsidRDefault="00247F4F" w:rsidP="00711B61">
      <w:pPr>
        <w:ind w:firstLine="567"/>
        <w:jc w:val="both"/>
        <w:rPr>
          <w:color w:val="FF0000"/>
        </w:rPr>
      </w:pPr>
    </w:p>
    <w:p w:rsidR="00953D75" w:rsidRPr="000010AC" w:rsidRDefault="00953D75" w:rsidP="000B2B63">
      <w:pPr>
        <w:spacing w:line="216" w:lineRule="auto"/>
        <w:jc w:val="right"/>
        <w:rPr>
          <w:bCs/>
          <w:i/>
          <w:color w:val="FF0000"/>
        </w:rPr>
        <w:sectPr w:rsidR="00953D75" w:rsidRPr="000010AC" w:rsidSect="00180D48">
          <w:headerReference w:type="default" r:id="rId11"/>
          <w:headerReference w:type="first" r:id="rId12"/>
          <w:pgSz w:w="15842" w:h="12242" w:orient="landscape" w:code="1"/>
          <w:pgMar w:top="1134" w:right="1134" w:bottom="1134" w:left="1134" w:header="680" w:footer="680" w:gutter="0"/>
          <w:pgNumType w:start="1"/>
          <w:cols w:space="720"/>
          <w:docGrid w:linePitch="326"/>
        </w:sectPr>
      </w:pPr>
    </w:p>
    <w:p w:rsidR="00953D75" w:rsidRPr="000010AC" w:rsidRDefault="00953D75" w:rsidP="000B2B63">
      <w:pPr>
        <w:spacing w:line="216" w:lineRule="auto"/>
        <w:jc w:val="right"/>
        <w:rPr>
          <w:bCs/>
          <w:i/>
          <w:color w:val="FF0000"/>
        </w:rPr>
      </w:pPr>
    </w:p>
    <w:p w:rsidR="000B2B63" w:rsidRPr="0079049D" w:rsidRDefault="000B2B63" w:rsidP="000B2B63">
      <w:pPr>
        <w:spacing w:line="216" w:lineRule="auto"/>
        <w:jc w:val="right"/>
        <w:rPr>
          <w:bCs/>
          <w:i/>
        </w:rPr>
      </w:pPr>
      <w:r w:rsidRPr="0079049D">
        <w:rPr>
          <w:bCs/>
          <w:i/>
        </w:rPr>
        <w:t>Таблица 1.4</w:t>
      </w:r>
    </w:p>
    <w:p w:rsidR="000B2B63" w:rsidRPr="0079049D" w:rsidRDefault="000B2B63" w:rsidP="000B2B63">
      <w:pPr>
        <w:spacing w:before="120" w:after="120" w:line="216" w:lineRule="auto"/>
        <w:jc w:val="center"/>
        <w:rPr>
          <w:b/>
          <w:bCs/>
        </w:rPr>
      </w:pPr>
      <w:r w:rsidRPr="0079049D">
        <w:rPr>
          <w:b/>
          <w:bCs/>
        </w:rPr>
        <w:t>Количество ЧС и причиненный материальный ущерб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4"/>
        <w:gridCol w:w="1019"/>
        <w:gridCol w:w="1048"/>
        <w:gridCol w:w="1771"/>
        <w:gridCol w:w="1308"/>
        <w:gridCol w:w="1354"/>
        <w:gridCol w:w="1856"/>
      </w:tblGrid>
      <w:tr w:rsidR="000B2B63" w:rsidRPr="004C625B" w:rsidTr="000B2B63">
        <w:trPr>
          <w:trHeight w:val="601"/>
        </w:trPr>
        <w:tc>
          <w:tcPr>
            <w:tcW w:w="1834" w:type="dxa"/>
            <w:vMerge w:val="restart"/>
            <w:shd w:val="clear" w:color="auto" w:fill="BFBFBF" w:themeFill="background1" w:themeFillShade="BF"/>
            <w:vAlign w:val="center"/>
          </w:tcPr>
          <w:p w:rsidR="000B2B63" w:rsidRPr="004C625B" w:rsidRDefault="000B2B63" w:rsidP="000B2B63">
            <w:pPr>
              <w:spacing w:before="120" w:after="120" w:line="216" w:lineRule="auto"/>
              <w:jc w:val="center"/>
              <w:rPr>
                <w:b/>
                <w:bCs/>
                <w:sz w:val="22"/>
                <w:szCs w:val="22"/>
              </w:rPr>
            </w:pPr>
            <w:r w:rsidRPr="004C625B">
              <w:rPr>
                <w:b/>
                <w:bCs/>
                <w:sz w:val="22"/>
                <w:szCs w:val="22"/>
              </w:rPr>
              <w:t>Вид ЧС</w:t>
            </w:r>
          </w:p>
        </w:tc>
        <w:tc>
          <w:tcPr>
            <w:tcW w:w="2067" w:type="dxa"/>
            <w:gridSpan w:val="2"/>
            <w:shd w:val="clear" w:color="auto" w:fill="BFBFBF" w:themeFill="background1" w:themeFillShade="BF"/>
            <w:vAlign w:val="center"/>
          </w:tcPr>
          <w:p w:rsidR="000B2B63" w:rsidRPr="004C625B" w:rsidRDefault="000B2B63" w:rsidP="000B2B63">
            <w:pPr>
              <w:spacing w:before="120" w:after="120" w:line="216" w:lineRule="auto"/>
              <w:jc w:val="center"/>
              <w:rPr>
                <w:b/>
                <w:bCs/>
                <w:sz w:val="22"/>
                <w:szCs w:val="22"/>
              </w:rPr>
            </w:pPr>
            <w:r w:rsidRPr="004C625B">
              <w:rPr>
                <w:b/>
                <w:bCs/>
                <w:sz w:val="22"/>
                <w:szCs w:val="22"/>
              </w:rPr>
              <w:t>Количество, ед.</w:t>
            </w:r>
          </w:p>
        </w:tc>
        <w:tc>
          <w:tcPr>
            <w:tcW w:w="1771" w:type="dxa"/>
            <w:vMerge w:val="restart"/>
            <w:shd w:val="clear" w:color="auto" w:fill="BFBFBF" w:themeFill="background1" w:themeFillShade="BF"/>
            <w:vAlign w:val="center"/>
          </w:tcPr>
          <w:p w:rsidR="000B2B63" w:rsidRPr="004C625B" w:rsidRDefault="009C0FED" w:rsidP="000B2B63">
            <w:pPr>
              <w:spacing w:before="120" w:after="120" w:line="21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pict>
                <v:line id="_x0000_s1053" style="position:absolute;left:0;text-align:left;flip:y;z-index:251664384;mso-position-horizontal-relative:text;mso-position-vertical-relative:text" from="63.2pt,6.1pt" to="64.15pt,17.1pt">
                  <v:stroke endarrow="block"/>
                </v:line>
              </w:pict>
            </w:r>
            <w:r>
              <w:rPr>
                <w:b/>
                <w:bCs/>
                <w:noProof/>
                <w:sz w:val="22"/>
                <w:szCs w:val="22"/>
                <w:lang w:eastAsia="en-US"/>
              </w:rPr>
              <w:pict>
                <v:line id="_x0000_s1054" style="position:absolute;left:0;text-align:left;z-index:251665408;mso-position-horizontal-relative:text;mso-position-vertical-relative:text" from="69.5pt,21.05pt" to="69.6pt,30.5pt">
                  <v:stroke endarrow="block"/>
                </v:line>
              </w:pict>
            </w:r>
            <w:r w:rsidR="000B2B63" w:rsidRPr="004C625B">
              <w:rPr>
                <w:b/>
                <w:bCs/>
                <w:sz w:val="22"/>
                <w:szCs w:val="22"/>
              </w:rPr>
              <w:t>Прирост (   )</w:t>
            </w:r>
          </w:p>
          <w:p w:rsidR="000B2B63" w:rsidRPr="004C625B" w:rsidRDefault="000B2B63" w:rsidP="000B2B63">
            <w:pPr>
              <w:spacing w:before="120" w:after="120" w:line="216" w:lineRule="auto"/>
              <w:jc w:val="center"/>
              <w:rPr>
                <w:b/>
                <w:bCs/>
                <w:sz w:val="22"/>
                <w:szCs w:val="22"/>
              </w:rPr>
            </w:pPr>
            <w:r w:rsidRPr="004C625B">
              <w:rPr>
                <w:b/>
                <w:bCs/>
                <w:sz w:val="22"/>
                <w:szCs w:val="22"/>
              </w:rPr>
              <w:t>Снижение (   )</w:t>
            </w:r>
          </w:p>
          <w:p w:rsidR="000B2B63" w:rsidRPr="004C625B" w:rsidRDefault="000B2B63" w:rsidP="000B2B63">
            <w:pPr>
              <w:spacing w:before="120" w:after="120" w:line="216" w:lineRule="auto"/>
              <w:jc w:val="center"/>
              <w:rPr>
                <w:b/>
                <w:bCs/>
                <w:sz w:val="22"/>
                <w:szCs w:val="22"/>
              </w:rPr>
            </w:pPr>
            <w:r w:rsidRPr="004C625B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2662" w:type="dxa"/>
            <w:gridSpan w:val="2"/>
            <w:shd w:val="clear" w:color="auto" w:fill="BFBFBF" w:themeFill="background1" w:themeFillShade="BF"/>
            <w:vAlign w:val="center"/>
          </w:tcPr>
          <w:p w:rsidR="000B2B63" w:rsidRPr="004C625B" w:rsidRDefault="000B2B63" w:rsidP="000B2B63">
            <w:pPr>
              <w:spacing w:before="120" w:after="120" w:line="216" w:lineRule="auto"/>
              <w:jc w:val="center"/>
              <w:rPr>
                <w:b/>
                <w:bCs/>
                <w:sz w:val="22"/>
                <w:szCs w:val="22"/>
              </w:rPr>
            </w:pPr>
            <w:r w:rsidRPr="004C625B">
              <w:rPr>
                <w:b/>
                <w:bCs/>
                <w:sz w:val="22"/>
                <w:szCs w:val="22"/>
              </w:rPr>
              <w:t>Материальный ущерб (млн.руб.)</w:t>
            </w:r>
          </w:p>
        </w:tc>
        <w:tc>
          <w:tcPr>
            <w:tcW w:w="1856" w:type="dxa"/>
            <w:vMerge w:val="restart"/>
            <w:shd w:val="clear" w:color="auto" w:fill="BFBFBF" w:themeFill="background1" w:themeFillShade="BF"/>
            <w:vAlign w:val="center"/>
          </w:tcPr>
          <w:p w:rsidR="000B2B63" w:rsidRPr="004C625B" w:rsidRDefault="009C0FED" w:rsidP="000B2B63">
            <w:pPr>
              <w:spacing w:before="120" w:after="120" w:line="21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pict>
                <v:line id="_x0000_s1055" style="position:absolute;left:0;text-align:left;flip:y;z-index:251666432;mso-position-horizontal-relative:text;mso-position-vertical-relative:text" from="63.2pt,6.1pt" to="64.15pt,17.1pt">
                  <v:stroke endarrow="block"/>
                </v:line>
              </w:pict>
            </w:r>
            <w:r>
              <w:rPr>
                <w:b/>
                <w:bCs/>
                <w:noProof/>
                <w:sz w:val="22"/>
                <w:szCs w:val="22"/>
                <w:lang w:eastAsia="en-US"/>
              </w:rPr>
              <w:pict>
                <v:line id="_x0000_s1056" style="position:absolute;left:0;text-align:left;z-index:251667456;mso-position-horizontal-relative:text;mso-position-vertical-relative:text" from="69.5pt,21.05pt" to="69.6pt,30.5pt">
                  <v:stroke endarrow="block"/>
                </v:line>
              </w:pict>
            </w:r>
            <w:r w:rsidR="000B2B63" w:rsidRPr="004C625B">
              <w:rPr>
                <w:b/>
                <w:bCs/>
                <w:sz w:val="22"/>
                <w:szCs w:val="22"/>
              </w:rPr>
              <w:t>Прирост (   )</w:t>
            </w:r>
          </w:p>
          <w:p w:rsidR="000B2B63" w:rsidRPr="004C625B" w:rsidRDefault="000B2B63" w:rsidP="000B2B63">
            <w:pPr>
              <w:spacing w:before="120" w:after="120" w:line="216" w:lineRule="auto"/>
              <w:jc w:val="center"/>
              <w:rPr>
                <w:b/>
                <w:bCs/>
                <w:sz w:val="22"/>
                <w:szCs w:val="22"/>
              </w:rPr>
            </w:pPr>
            <w:r w:rsidRPr="004C625B">
              <w:rPr>
                <w:b/>
                <w:bCs/>
                <w:sz w:val="22"/>
                <w:szCs w:val="22"/>
              </w:rPr>
              <w:t>Снижение (   )</w:t>
            </w:r>
          </w:p>
          <w:p w:rsidR="000B2B63" w:rsidRPr="004C625B" w:rsidRDefault="000B2B63" w:rsidP="000B2B63">
            <w:pPr>
              <w:spacing w:before="120" w:after="120" w:line="216" w:lineRule="auto"/>
              <w:jc w:val="center"/>
              <w:rPr>
                <w:b/>
                <w:bCs/>
                <w:sz w:val="22"/>
                <w:szCs w:val="22"/>
              </w:rPr>
            </w:pPr>
            <w:r w:rsidRPr="004C625B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0B2B63" w:rsidRPr="0079049D" w:rsidTr="000B2B63">
        <w:trPr>
          <w:trHeight w:val="455"/>
        </w:trPr>
        <w:tc>
          <w:tcPr>
            <w:tcW w:w="1834" w:type="dxa"/>
            <w:vMerge/>
            <w:shd w:val="clear" w:color="auto" w:fill="BFBFBF" w:themeFill="background1" w:themeFillShade="BF"/>
            <w:vAlign w:val="center"/>
          </w:tcPr>
          <w:p w:rsidR="000B2B63" w:rsidRPr="0079049D" w:rsidRDefault="000B2B63" w:rsidP="000B2B63">
            <w:pPr>
              <w:spacing w:before="120" w:after="120" w:line="216" w:lineRule="auto"/>
              <w:jc w:val="center"/>
              <w:rPr>
                <w:b/>
                <w:bCs/>
              </w:rPr>
            </w:pPr>
          </w:p>
        </w:tc>
        <w:tc>
          <w:tcPr>
            <w:tcW w:w="1019" w:type="dxa"/>
            <w:shd w:val="clear" w:color="auto" w:fill="BFBFBF" w:themeFill="background1" w:themeFillShade="BF"/>
            <w:vAlign w:val="center"/>
          </w:tcPr>
          <w:p w:rsidR="000B2B63" w:rsidRPr="0079049D" w:rsidRDefault="00060386" w:rsidP="000B2B63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2014</w:t>
            </w:r>
            <w:r w:rsidR="000B2B63" w:rsidRPr="0079049D">
              <w:rPr>
                <w:b/>
              </w:rPr>
              <w:t xml:space="preserve"> г.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0B2B63" w:rsidRPr="0079049D" w:rsidRDefault="00060386" w:rsidP="000B2B63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2015</w:t>
            </w:r>
            <w:r w:rsidR="000B2B63" w:rsidRPr="0079049D">
              <w:rPr>
                <w:b/>
              </w:rPr>
              <w:t xml:space="preserve"> г.</w:t>
            </w:r>
          </w:p>
        </w:tc>
        <w:tc>
          <w:tcPr>
            <w:tcW w:w="1771" w:type="dxa"/>
            <w:vMerge/>
            <w:shd w:val="clear" w:color="auto" w:fill="BFBFBF" w:themeFill="background1" w:themeFillShade="BF"/>
            <w:vAlign w:val="center"/>
          </w:tcPr>
          <w:p w:rsidR="000B2B63" w:rsidRPr="0079049D" w:rsidRDefault="000B2B63" w:rsidP="000B2B6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08" w:type="dxa"/>
            <w:shd w:val="clear" w:color="auto" w:fill="BFBFBF" w:themeFill="background1" w:themeFillShade="BF"/>
            <w:vAlign w:val="center"/>
          </w:tcPr>
          <w:p w:rsidR="000B2B63" w:rsidRPr="0079049D" w:rsidRDefault="00060386" w:rsidP="000B2B63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2014</w:t>
            </w:r>
            <w:r w:rsidR="000B2B63" w:rsidRPr="0079049D">
              <w:rPr>
                <w:b/>
              </w:rPr>
              <w:t xml:space="preserve"> г.</w:t>
            </w:r>
          </w:p>
        </w:tc>
        <w:tc>
          <w:tcPr>
            <w:tcW w:w="1354" w:type="dxa"/>
            <w:shd w:val="clear" w:color="auto" w:fill="BFBFBF" w:themeFill="background1" w:themeFillShade="BF"/>
            <w:vAlign w:val="center"/>
          </w:tcPr>
          <w:p w:rsidR="000B2B63" w:rsidRPr="0079049D" w:rsidRDefault="00060386" w:rsidP="000B2B63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2015</w:t>
            </w:r>
            <w:r w:rsidR="000B2B63" w:rsidRPr="0079049D">
              <w:rPr>
                <w:b/>
              </w:rPr>
              <w:t xml:space="preserve"> г.</w:t>
            </w:r>
          </w:p>
        </w:tc>
        <w:tc>
          <w:tcPr>
            <w:tcW w:w="1856" w:type="dxa"/>
            <w:vMerge/>
            <w:shd w:val="clear" w:color="auto" w:fill="BFBFBF" w:themeFill="background1" w:themeFillShade="BF"/>
            <w:vAlign w:val="center"/>
          </w:tcPr>
          <w:p w:rsidR="000B2B63" w:rsidRPr="0079049D" w:rsidRDefault="000B2B63" w:rsidP="000B2B63">
            <w:pPr>
              <w:spacing w:before="120" w:after="120" w:line="216" w:lineRule="auto"/>
              <w:jc w:val="center"/>
              <w:rPr>
                <w:b/>
                <w:bCs/>
              </w:rPr>
            </w:pPr>
          </w:p>
        </w:tc>
      </w:tr>
      <w:tr w:rsidR="000B2B63" w:rsidRPr="0079049D" w:rsidTr="000B2B63">
        <w:tc>
          <w:tcPr>
            <w:tcW w:w="1834" w:type="dxa"/>
          </w:tcPr>
          <w:p w:rsidR="000B2B63" w:rsidRPr="0079049D" w:rsidRDefault="000B2B63" w:rsidP="000B2B63">
            <w:pPr>
              <w:spacing w:before="120" w:after="120" w:line="216" w:lineRule="auto"/>
              <w:jc w:val="center"/>
              <w:rPr>
                <w:bCs/>
                <w:sz w:val="20"/>
                <w:szCs w:val="20"/>
              </w:rPr>
            </w:pPr>
            <w:r w:rsidRPr="0079049D">
              <w:rPr>
                <w:bCs/>
                <w:sz w:val="20"/>
                <w:szCs w:val="20"/>
              </w:rPr>
              <w:t>Техногенные ЧС</w:t>
            </w:r>
          </w:p>
        </w:tc>
        <w:tc>
          <w:tcPr>
            <w:tcW w:w="1019" w:type="dxa"/>
            <w:vAlign w:val="center"/>
          </w:tcPr>
          <w:p w:rsidR="000B2B63" w:rsidRPr="0079049D" w:rsidRDefault="000B2B63" w:rsidP="000B2B63">
            <w:pPr>
              <w:spacing w:before="120" w:after="120" w:line="216" w:lineRule="auto"/>
              <w:jc w:val="center"/>
              <w:rPr>
                <w:bCs/>
                <w:sz w:val="20"/>
                <w:szCs w:val="20"/>
              </w:rPr>
            </w:pPr>
            <w:r w:rsidRPr="0079049D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1048" w:type="dxa"/>
          </w:tcPr>
          <w:p w:rsidR="000B2B63" w:rsidRPr="0079049D" w:rsidRDefault="000B2B63" w:rsidP="000B2B63">
            <w:pPr>
              <w:spacing w:before="120" w:after="120" w:line="216" w:lineRule="auto"/>
              <w:jc w:val="center"/>
              <w:rPr>
                <w:bCs/>
                <w:sz w:val="20"/>
                <w:szCs w:val="20"/>
              </w:rPr>
            </w:pPr>
            <w:r w:rsidRPr="0079049D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1771" w:type="dxa"/>
          </w:tcPr>
          <w:p w:rsidR="000B2B63" w:rsidRPr="0079049D" w:rsidRDefault="000B2B63" w:rsidP="000B2B63">
            <w:pPr>
              <w:spacing w:before="120" w:after="120" w:line="21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:rsidR="000B2B63" w:rsidRPr="0079049D" w:rsidRDefault="000B2B63" w:rsidP="000B2B63">
            <w:pPr>
              <w:spacing w:before="120" w:after="120" w:line="216" w:lineRule="auto"/>
              <w:jc w:val="center"/>
              <w:rPr>
                <w:bCs/>
                <w:sz w:val="20"/>
                <w:szCs w:val="20"/>
              </w:rPr>
            </w:pPr>
            <w:r w:rsidRPr="0079049D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1354" w:type="dxa"/>
          </w:tcPr>
          <w:p w:rsidR="000B2B63" w:rsidRPr="0079049D" w:rsidRDefault="000B2B63" w:rsidP="000B2B63">
            <w:pPr>
              <w:spacing w:before="120" w:after="120" w:line="216" w:lineRule="auto"/>
              <w:jc w:val="center"/>
              <w:rPr>
                <w:bCs/>
                <w:sz w:val="20"/>
                <w:szCs w:val="20"/>
              </w:rPr>
            </w:pPr>
            <w:r w:rsidRPr="0079049D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1856" w:type="dxa"/>
          </w:tcPr>
          <w:p w:rsidR="000B2B63" w:rsidRPr="0079049D" w:rsidRDefault="000B2B63" w:rsidP="000B2B63">
            <w:pPr>
              <w:spacing w:before="120" w:after="120" w:line="21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0B2B63" w:rsidRPr="0079049D" w:rsidTr="000B2B63">
        <w:tc>
          <w:tcPr>
            <w:tcW w:w="1834" w:type="dxa"/>
          </w:tcPr>
          <w:p w:rsidR="000B2B63" w:rsidRPr="0079049D" w:rsidRDefault="000B2B63" w:rsidP="000B2B63">
            <w:pPr>
              <w:spacing w:before="120" w:after="120" w:line="216" w:lineRule="auto"/>
              <w:jc w:val="center"/>
              <w:rPr>
                <w:bCs/>
                <w:sz w:val="20"/>
                <w:szCs w:val="20"/>
              </w:rPr>
            </w:pPr>
            <w:r w:rsidRPr="0079049D">
              <w:rPr>
                <w:bCs/>
                <w:sz w:val="20"/>
                <w:szCs w:val="20"/>
              </w:rPr>
              <w:t>Природные ЧС</w:t>
            </w:r>
          </w:p>
        </w:tc>
        <w:tc>
          <w:tcPr>
            <w:tcW w:w="1019" w:type="dxa"/>
            <w:vAlign w:val="center"/>
          </w:tcPr>
          <w:p w:rsidR="000B2B63" w:rsidRPr="0079049D" w:rsidRDefault="000B2B63" w:rsidP="000B2B63">
            <w:pPr>
              <w:spacing w:before="120" w:after="120" w:line="216" w:lineRule="auto"/>
              <w:jc w:val="center"/>
              <w:rPr>
                <w:bCs/>
                <w:sz w:val="20"/>
                <w:szCs w:val="20"/>
              </w:rPr>
            </w:pPr>
            <w:r w:rsidRPr="0079049D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1048" w:type="dxa"/>
          </w:tcPr>
          <w:p w:rsidR="000B2B63" w:rsidRPr="0079049D" w:rsidRDefault="000B2B63" w:rsidP="000B2B63">
            <w:pPr>
              <w:spacing w:before="120" w:after="120" w:line="216" w:lineRule="auto"/>
              <w:jc w:val="center"/>
              <w:rPr>
                <w:bCs/>
                <w:sz w:val="20"/>
                <w:szCs w:val="20"/>
              </w:rPr>
            </w:pPr>
            <w:r w:rsidRPr="0079049D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1771" w:type="dxa"/>
          </w:tcPr>
          <w:p w:rsidR="000B2B63" w:rsidRPr="0079049D" w:rsidRDefault="000B2B63" w:rsidP="000B2B63">
            <w:pPr>
              <w:spacing w:before="120" w:after="120" w:line="21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:rsidR="000B2B63" w:rsidRPr="0079049D" w:rsidRDefault="000B2B63" w:rsidP="000B2B63">
            <w:pPr>
              <w:spacing w:before="120" w:after="120" w:line="216" w:lineRule="auto"/>
              <w:jc w:val="center"/>
              <w:rPr>
                <w:bCs/>
                <w:sz w:val="20"/>
                <w:szCs w:val="20"/>
              </w:rPr>
            </w:pPr>
            <w:r w:rsidRPr="0079049D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1354" w:type="dxa"/>
          </w:tcPr>
          <w:p w:rsidR="000B2B63" w:rsidRPr="0079049D" w:rsidRDefault="000B2B63" w:rsidP="000B2B63">
            <w:pPr>
              <w:spacing w:before="120" w:after="120" w:line="216" w:lineRule="auto"/>
              <w:jc w:val="center"/>
              <w:rPr>
                <w:bCs/>
                <w:sz w:val="20"/>
                <w:szCs w:val="20"/>
              </w:rPr>
            </w:pPr>
            <w:r w:rsidRPr="0079049D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1856" w:type="dxa"/>
          </w:tcPr>
          <w:p w:rsidR="000B2B63" w:rsidRPr="0079049D" w:rsidRDefault="000B2B63" w:rsidP="000B2B63">
            <w:pPr>
              <w:spacing w:before="120" w:after="120" w:line="21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0B2B63" w:rsidRPr="0079049D" w:rsidTr="000B2B63">
        <w:tc>
          <w:tcPr>
            <w:tcW w:w="1834" w:type="dxa"/>
            <w:tcBorders>
              <w:bottom w:val="single" w:sz="4" w:space="0" w:color="000000" w:themeColor="text1"/>
            </w:tcBorders>
          </w:tcPr>
          <w:p w:rsidR="000B2B63" w:rsidRPr="0079049D" w:rsidRDefault="000B2B63" w:rsidP="000B2B63">
            <w:pPr>
              <w:spacing w:before="120" w:after="120" w:line="216" w:lineRule="auto"/>
              <w:ind w:left="-112" w:right="-84" w:firstLine="112"/>
              <w:jc w:val="center"/>
              <w:rPr>
                <w:bCs/>
                <w:sz w:val="20"/>
                <w:szCs w:val="20"/>
              </w:rPr>
            </w:pPr>
            <w:r w:rsidRPr="0079049D">
              <w:rPr>
                <w:bCs/>
                <w:sz w:val="20"/>
                <w:szCs w:val="20"/>
              </w:rPr>
              <w:t>Биолого-социальные ЧС</w:t>
            </w:r>
          </w:p>
        </w:tc>
        <w:tc>
          <w:tcPr>
            <w:tcW w:w="1019" w:type="dxa"/>
            <w:tcBorders>
              <w:bottom w:val="single" w:sz="4" w:space="0" w:color="000000" w:themeColor="text1"/>
            </w:tcBorders>
            <w:vAlign w:val="center"/>
          </w:tcPr>
          <w:p w:rsidR="000B2B63" w:rsidRPr="0079049D" w:rsidRDefault="000B2B63" w:rsidP="000B2B63">
            <w:pPr>
              <w:spacing w:before="120" w:after="120" w:line="216" w:lineRule="auto"/>
              <w:jc w:val="center"/>
              <w:rPr>
                <w:bCs/>
                <w:sz w:val="20"/>
                <w:szCs w:val="20"/>
              </w:rPr>
            </w:pPr>
            <w:r w:rsidRPr="0079049D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1048" w:type="dxa"/>
            <w:tcBorders>
              <w:bottom w:val="single" w:sz="4" w:space="0" w:color="000000" w:themeColor="text1"/>
            </w:tcBorders>
          </w:tcPr>
          <w:p w:rsidR="000B2B63" w:rsidRPr="0079049D" w:rsidRDefault="000B2B63" w:rsidP="000B2B63">
            <w:pPr>
              <w:spacing w:before="120" w:after="120" w:line="216" w:lineRule="auto"/>
              <w:jc w:val="center"/>
              <w:rPr>
                <w:bCs/>
                <w:sz w:val="20"/>
                <w:szCs w:val="20"/>
              </w:rPr>
            </w:pPr>
            <w:r w:rsidRPr="0079049D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1771" w:type="dxa"/>
            <w:tcBorders>
              <w:bottom w:val="single" w:sz="4" w:space="0" w:color="000000" w:themeColor="text1"/>
            </w:tcBorders>
          </w:tcPr>
          <w:p w:rsidR="000B2B63" w:rsidRPr="0079049D" w:rsidRDefault="000B2B63" w:rsidP="000B2B63">
            <w:pPr>
              <w:spacing w:before="120" w:after="120" w:line="21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8" w:type="dxa"/>
            <w:tcBorders>
              <w:bottom w:val="single" w:sz="4" w:space="0" w:color="000000" w:themeColor="text1"/>
            </w:tcBorders>
            <w:vAlign w:val="center"/>
          </w:tcPr>
          <w:p w:rsidR="000B2B63" w:rsidRPr="0079049D" w:rsidRDefault="000B2B63" w:rsidP="000B2B63">
            <w:pPr>
              <w:spacing w:before="120" w:after="120" w:line="216" w:lineRule="auto"/>
              <w:jc w:val="center"/>
              <w:rPr>
                <w:bCs/>
                <w:sz w:val="20"/>
                <w:szCs w:val="20"/>
              </w:rPr>
            </w:pPr>
            <w:r w:rsidRPr="0079049D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1354" w:type="dxa"/>
            <w:tcBorders>
              <w:bottom w:val="single" w:sz="4" w:space="0" w:color="000000" w:themeColor="text1"/>
            </w:tcBorders>
          </w:tcPr>
          <w:p w:rsidR="000B2B63" w:rsidRPr="0079049D" w:rsidRDefault="000B2B63" w:rsidP="000B2B63">
            <w:pPr>
              <w:spacing w:before="120" w:after="120" w:line="216" w:lineRule="auto"/>
              <w:jc w:val="center"/>
              <w:rPr>
                <w:bCs/>
                <w:sz w:val="20"/>
                <w:szCs w:val="20"/>
              </w:rPr>
            </w:pPr>
            <w:r w:rsidRPr="0079049D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1856" w:type="dxa"/>
            <w:tcBorders>
              <w:bottom w:val="single" w:sz="4" w:space="0" w:color="000000" w:themeColor="text1"/>
            </w:tcBorders>
          </w:tcPr>
          <w:p w:rsidR="000B2B63" w:rsidRPr="0079049D" w:rsidRDefault="000B2B63" w:rsidP="000B2B63">
            <w:pPr>
              <w:spacing w:before="120" w:after="120" w:line="21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0B2B63" w:rsidRPr="0079049D" w:rsidTr="000B2B63">
        <w:tc>
          <w:tcPr>
            <w:tcW w:w="1834" w:type="dxa"/>
            <w:shd w:val="clear" w:color="auto" w:fill="BFBFBF" w:themeFill="background1" w:themeFillShade="BF"/>
          </w:tcPr>
          <w:p w:rsidR="000B2B63" w:rsidRPr="0079049D" w:rsidRDefault="000B2B63" w:rsidP="000B2B63">
            <w:pPr>
              <w:spacing w:before="120" w:after="120" w:line="216" w:lineRule="auto"/>
              <w:jc w:val="center"/>
              <w:rPr>
                <w:b/>
                <w:bCs/>
                <w:sz w:val="20"/>
                <w:szCs w:val="20"/>
              </w:rPr>
            </w:pPr>
            <w:r w:rsidRPr="0079049D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19" w:type="dxa"/>
            <w:shd w:val="clear" w:color="auto" w:fill="BFBFBF" w:themeFill="background1" w:themeFillShade="BF"/>
            <w:vAlign w:val="center"/>
          </w:tcPr>
          <w:p w:rsidR="000B2B63" w:rsidRPr="0079049D" w:rsidRDefault="000B2B63" w:rsidP="000B2B63">
            <w:pPr>
              <w:spacing w:before="120" w:after="120" w:line="216" w:lineRule="auto"/>
              <w:jc w:val="center"/>
              <w:rPr>
                <w:bCs/>
                <w:sz w:val="20"/>
                <w:szCs w:val="20"/>
              </w:rPr>
            </w:pPr>
            <w:r w:rsidRPr="0079049D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1048" w:type="dxa"/>
            <w:shd w:val="clear" w:color="auto" w:fill="BFBFBF" w:themeFill="background1" w:themeFillShade="BF"/>
          </w:tcPr>
          <w:p w:rsidR="000B2B63" w:rsidRPr="0079049D" w:rsidRDefault="000B2B63" w:rsidP="000B2B63">
            <w:pPr>
              <w:spacing w:before="120" w:after="120" w:line="216" w:lineRule="auto"/>
              <w:jc w:val="center"/>
              <w:rPr>
                <w:bCs/>
                <w:sz w:val="20"/>
                <w:szCs w:val="20"/>
              </w:rPr>
            </w:pPr>
            <w:r w:rsidRPr="0079049D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1771" w:type="dxa"/>
            <w:shd w:val="clear" w:color="auto" w:fill="BFBFBF" w:themeFill="background1" w:themeFillShade="BF"/>
          </w:tcPr>
          <w:p w:rsidR="000B2B63" w:rsidRPr="0079049D" w:rsidRDefault="000B2B63" w:rsidP="000B2B63">
            <w:pPr>
              <w:spacing w:before="120" w:after="120" w:line="21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BFBFBF" w:themeFill="background1" w:themeFillShade="BF"/>
            <w:vAlign w:val="center"/>
          </w:tcPr>
          <w:p w:rsidR="000B2B63" w:rsidRPr="0079049D" w:rsidRDefault="000B2B63" w:rsidP="000B2B63">
            <w:pPr>
              <w:spacing w:before="120" w:after="120" w:line="216" w:lineRule="auto"/>
              <w:jc w:val="center"/>
              <w:rPr>
                <w:bCs/>
                <w:sz w:val="20"/>
                <w:szCs w:val="20"/>
              </w:rPr>
            </w:pPr>
            <w:r w:rsidRPr="0079049D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1354" w:type="dxa"/>
            <w:shd w:val="clear" w:color="auto" w:fill="BFBFBF" w:themeFill="background1" w:themeFillShade="BF"/>
          </w:tcPr>
          <w:p w:rsidR="000B2B63" w:rsidRPr="0079049D" w:rsidRDefault="000B2B63" w:rsidP="000B2B63">
            <w:pPr>
              <w:spacing w:before="120" w:after="120" w:line="216" w:lineRule="auto"/>
              <w:jc w:val="center"/>
              <w:rPr>
                <w:bCs/>
                <w:sz w:val="20"/>
                <w:szCs w:val="20"/>
              </w:rPr>
            </w:pPr>
            <w:r w:rsidRPr="0079049D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1856" w:type="dxa"/>
            <w:shd w:val="clear" w:color="auto" w:fill="BFBFBF" w:themeFill="background1" w:themeFillShade="BF"/>
          </w:tcPr>
          <w:p w:rsidR="000B2B63" w:rsidRPr="0079049D" w:rsidRDefault="000B2B63" w:rsidP="000B2B63">
            <w:pPr>
              <w:spacing w:before="120" w:after="120" w:line="216" w:lineRule="auto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0B2B63" w:rsidRPr="0079049D" w:rsidRDefault="000B2B63" w:rsidP="000B2B63">
      <w:pPr>
        <w:jc w:val="right"/>
        <w:rPr>
          <w:i/>
        </w:rPr>
      </w:pPr>
    </w:p>
    <w:p w:rsidR="000B2B63" w:rsidRPr="0079049D" w:rsidRDefault="000B2B63" w:rsidP="000B2B63">
      <w:pPr>
        <w:spacing w:before="120" w:after="120" w:line="216" w:lineRule="auto"/>
        <w:jc w:val="right"/>
        <w:rPr>
          <w:bCs/>
          <w:i/>
        </w:rPr>
      </w:pPr>
      <w:r w:rsidRPr="0079049D">
        <w:rPr>
          <w:bCs/>
          <w:i/>
        </w:rPr>
        <w:t>Таблица 1.5</w:t>
      </w:r>
    </w:p>
    <w:p w:rsidR="000B2B63" w:rsidRPr="0079049D" w:rsidRDefault="000B2B63" w:rsidP="000B2B63">
      <w:pPr>
        <w:spacing w:before="120" w:after="120" w:line="216" w:lineRule="auto"/>
        <w:jc w:val="center"/>
        <w:rPr>
          <w:b/>
          <w:bCs/>
        </w:rPr>
      </w:pPr>
      <w:r w:rsidRPr="0079049D">
        <w:rPr>
          <w:b/>
          <w:bCs/>
        </w:rPr>
        <w:t>Распределение ЧС по масштабности и причиненному материальному ущербу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15"/>
        <w:gridCol w:w="917"/>
        <w:gridCol w:w="1049"/>
        <w:gridCol w:w="1799"/>
        <w:gridCol w:w="1044"/>
        <w:gridCol w:w="1080"/>
        <w:gridCol w:w="2286"/>
      </w:tblGrid>
      <w:tr w:rsidR="000B2B63" w:rsidRPr="004C625B" w:rsidTr="000B2B63">
        <w:trPr>
          <w:trHeight w:val="543"/>
        </w:trPr>
        <w:tc>
          <w:tcPr>
            <w:tcW w:w="2015" w:type="dxa"/>
            <w:vMerge w:val="restart"/>
            <w:shd w:val="clear" w:color="auto" w:fill="BFBFBF" w:themeFill="background1" w:themeFillShade="BF"/>
            <w:vAlign w:val="center"/>
          </w:tcPr>
          <w:p w:rsidR="000B2B63" w:rsidRPr="004C625B" w:rsidRDefault="000B2B63" w:rsidP="000B2B63">
            <w:pPr>
              <w:spacing w:before="120" w:after="120" w:line="216" w:lineRule="auto"/>
              <w:jc w:val="center"/>
              <w:rPr>
                <w:b/>
                <w:bCs/>
                <w:sz w:val="22"/>
                <w:szCs w:val="22"/>
              </w:rPr>
            </w:pPr>
            <w:r w:rsidRPr="004C625B">
              <w:rPr>
                <w:b/>
                <w:bCs/>
                <w:sz w:val="22"/>
                <w:szCs w:val="22"/>
              </w:rPr>
              <w:t>Масштабность ЧС</w:t>
            </w:r>
          </w:p>
        </w:tc>
        <w:tc>
          <w:tcPr>
            <w:tcW w:w="1966" w:type="dxa"/>
            <w:gridSpan w:val="2"/>
            <w:shd w:val="clear" w:color="auto" w:fill="BFBFBF" w:themeFill="background1" w:themeFillShade="BF"/>
            <w:vAlign w:val="center"/>
          </w:tcPr>
          <w:p w:rsidR="000B2B63" w:rsidRPr="004C625B" w:rsidRDefault="000B2B63" w:rsidP="000B2B63">
            <w:pPr>
              <w:spacing w:before="120" w:after="120" w:line="216" w:lineRule="auto"/>
              <w:jc w:val="center"/>
              <w:rPr>
                <w:b/>
                <w:bCs/>
                <w:sz w:val="22"/>
                <w:szCs w:val="22"/>
              </w:rPr>
            </w:pPr>
            <w:r w:rsidRPr="004C625B">
              <w:rPr>
                <w:b/>
                <w:bCs/>
                <w:sz w:val="22"/>
                <w:szCs w:val="22"/>
              </w:rPr>
              <w:t>Структура</w:t>
            </w:r>
          </w:p>
          <w:p w:rsidR="000B2B63" w:rsidRPr="004C625B" w:rsidRDefault="000B2B63" w:rsidP="000B2B63">
            <w:pPr>
              <w:spacing w:before="120" w:after="120" w:line="216" w:lineRule="auto"/>
              <w:jc w:val="center"/>
              <w:rPr>
                <w:b/>
                <w:bCs/>
                <w:sz w:val="22"/>
                <w:szCs w:val="22"/>
              </w:rPr>
            </w:pPr>
            <w:r w:rsidRPr="004C625B">
              <w:rPr>
                <w:b/>
                <w:bCs/>
                <w:sz w:val="22"/>
                <w:szCs w:val="22"/>
              </w:rPr>
              <w:t>показателей, %</w:t>
            </w:r>
          </w:p>
        </w:tc>
        <w:tc>
          <w:tcPr>
            <w:tcW w:w="1799" w:type="dxa"/>
            <w:vMerge w:val="restart"/>
            <w:shd w:val="clear" w:color="auto" w:fill="BFBFBF" w:themeFill="background1" w:themeFillShade="BF"/>
            <w:vAlign w:val="center"/>
          </w:tcPr>
          <w:p w:rsidR="000B2B63" w:rsidRPr="004C625B" w:rsidRDefault="009C0FED" w:rsidP="000B2B63">
            <w:pPr>
              <w:spacing w:before="120" w:after="120" w:line="21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pict>
                <v:line id="_x0000_s1050" style="position:absolute;left:0;text-align:left;z-index:251661312;mso-position-horizontal-relative:text;mso-position-vertical-relative:text" from="67.8pt,22.55pt" to="67.9pt,32pt">
                  <v:stroke endarrow="block"/>
                </v:line>
              </w:pict>
            </w:r>
            <w:r>
              <w:rPr>
                <w:b/>
                <w:bCs/>
                <w:noProof/>
                <w:sz w:val="22"/>
                <w:szCs w:val="22"/>
                <w:lang w:eastAsia="en-US"/>
              </w:rPr>
              <w:pict>
                <v:line id="_x0000_s1049" style="position:absolute;left:0;text-align:left;flip:y;z-index:251660288;mso-position-horizontal-relative:text;mso-position-vertical-relative:text" from="62.8pt,3.8pt" to="63.75pt,14.8pt">
                  <v:stroke endarrow="block"/>
                </v:line>
              </w:pict>
            </w:r>
            <w:r w:rsidR="000B2B63" w:rsidRPr="004C625B">
              <w:rPr>
                <w:b/>
                <w:bCs/>
                <w:sz w:val="22"/>
                <w:szCs w:val="22"/>
              </w:rPr>
              <w:t>Прирост (   )</w:t>
            </w:r>
          </w:p>
          <w:p w:rsidR="000B2B63" w:rsidRPr="004C625B" w:rsidRDefault="000B2B63" w:rsidP="000B2B63">
            <w:pPr>
              <w:spacing w:before="120" w:after="120" w:line="216" w:lineRule="auto"/>
              <w:jc w:val="center"/>
              <w:rPr>
                <w:b/>
                <w:bCs/>
                <w:sz w:val="22"/>
                <w:szCs w:val="22"/>
              </w:rPr>
            </w:pPr>
            <w:r w:rsidRPr="004C625B">
              <w:rPr>
                <w:b/>
                <w:bCs/>
                <w:sz w:val="22"/>
                <w:szCs w:val="22"/>
              </w:rPr>
              <w:t>Снижение (   )</w:t>
            </w:r>
          </w:p>
          <w:p w:rsidR="000B2B63" w:rsidRPr="004C625B" w:rsidRDefault="000B2B63" w:rsidP="000B2B63">
            <w:pPr>
              <w:spacing w:before="120" w:after="120" w:line="216" w:lineRule="auto"/>
              <w:jc w:val="center"/>
              <w:rPr>
                <w:b/>
                <w:bCs/>
                <w:sz w:val="22"/>
                <w:szCs w:val="22"/>
              </w:rPr>
            </w:pPr>
            <w:r w:rsidRPr="004C625B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2124" w:type="dxa"/>
            <w:gridSpan w:val="2"/>
            <w:shd w:val="clear" w:color="auto" w:fill="BFBFBF" w:themeFill="background1" w:themeFillShade="BF"/>
            <w:vAlign w:val="center"/>
          </w:tcPr>
          <w:p w:rsidR="000B2B63" w:rsidRPr="004C625B" w:rsidRDefault="000B2B63" w:rsidP="000B2B63">
            <w:pPr>
              <w:spacing w:before="120" w:after="120" w:line="216" w:lineRule="auto"/>
              <w:jc w:val="center"/>
              <w:rPr>
                <w:b/>
                <w:bCs/>
                <w:sz w:val="22"/>
                <w:szCs w:val="22"/>
              </w:rPr>
            </w:pPr>
            <w:r w:rsidRPr="004C625B">
              <w:rPr>
                <w:b/>
                <w:bCs/>
                <w:sz w:val="22"/>
                <w:szCs w:val="22"/>
              </w:rPr>
              <w:t>Материальный ущерб (млн.руб.)</w:t>
            </w:r>
          </w:p>
        </w:tc>
        <w:tc>
          <w:tcPr>
            <w:tcW w:w="2286" w:type="dxa"/>
            <w:vMerge w:val="restart"/>
            <w:shd w:val="clear" w:color="auto" w:fill="BFBFBF" w:themeFill="background1" w:themeFillShade="BF"/>
            <w:vAlign w:val="center"/>
          </w:tcPr>
          <w:p w:rsidR="000B2B63" w:rsidRPr="004C625B" w:rsidRDefault="009C0FED" w:rsidP="000B2B63">
            <w:pPr>
              <w:spacing w:before="120" w:after="120" w:line="21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pict>
                <v:line id="_x0000_s1052" style="position:absolute;left:0;text-align:left;z-index:251663360;mso-position-horizontal-relative:text;mso-position-vertical-relative:text" from="79.65pt,22.55pt" to="79.75pt,32pt">
                  <v:stroke endarrow="block"/>
                </v:line>
              </w:pict>
            </w:r>
            <w:r>
              <w:rPr>
                <w:b/>
                <w:bCs/>
                <w:noProof/>
                <w:sz w:val="22"/>
                <w:szCs w:val="22"/>
                <w:lang w:eastAsia="en-US"/>
              </w:rPr>
              <w:pict>
                <v:line id="_x0000_s1051" style="position:absolute;left:0;text-align:left;flip:y;z-index:251662336;mso-position-horizontal-relative:text;mso-position-vertical-relative:text" from="74.7pt,3.8pt" to="75.65pt,14.8pt">
                  <v:stroke endarrow="block"/>
                </v:line>
              </w:pict>
            </w:r>
            <w:r w:rsidR="000B2B63" w:rsidRPr="004C625B">
              <w:rPr>
                <w:b/>
                <w:bCs/>
                <w:sz w:val="22"/>
                <w:szCs w:val="22"/>
              </w:rPr>
              <w:t>Прирост (   )</w:t>
            </w:r>
          </w:p>
          <w:p w:rsidR="000B2B63" w:rsidRPr="004C625B" w:rsidRDefault="000B2B63" w:rsidP="000B2B63">
            <w:pPr>
              <w:spacing w:before="120" w:after="120" w:line="216" w:lineRule="auto"/>
              <w:jc w:val="center"/>
              <w:rPr>
                <w:b/>
                <w:bCs/>
                <w:sz w:val="22"/>
                <w:szCs w:val="22"/>
              </w:rPr>
            </w:pPr>
            <w:r w:rsidRPr="004C625B">
              <w:rPr>
                <w:b/>
                <w:bCs/>
                <w:sz w:val="22"/>
                <w:szCs w:val="22"/>
              </w:rPr>
              <w:t>Снижение (   )</w:t>
            </w:r>
          </w:p>
          <w:p w:rsidR="000B2B63" w:rsidRPr="004C625B" w:rsidRDefault="000B2B63" w:rsidP="000B2B63">
            <w:pPr>
              <w:spacing w:before="120" w:after="120" w:line="216" w:lineRule="auto"/>
              <w:jc w:val="center"/>
              <w:rPr>
                <w:b/>
                <w:bCs/>
                <w:sz w:val="22"/>
                <w:szCs w:val="22"/>
              </w:rPr>
            </w:pPr>
            <w:r w:rsidRPr="004C625B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0B2B63" w:rsidRPr="004C625B" w:rsidTr="000B2B63">
        <w:trPr>
          <w:trHeight w:val="294"/>
        </w:trPr>
        <w:tc>
          <w:tcPr>
            <w:tcW w:w="2015" w:type="dxa"/>
            <w:vMerge/>
            <w:shd w:val="clear" w:color="auto" w:fill="BFBFBF" w:themeFill="background1" w:themeFillShade="BF"/>
            <w:vAlign w:val="center"/>
          </w:tcPr>
          <w:p w:rsidR="000B2B63" w:rsidRPr="004C625B" w:rsidRDefault="000B2B63" w:rsidP="000B2B63">
            <w:pPr>
              <w:spacing w:before="120" w:after="120" w:line="21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7" w:type="dxa"/>
            <w:shd w:val="clear" w:color="auto" w:fill="BFBFBF" w:themeFill="background1" w:themeFillShade="BF"/>
            <w:vAlign w:val="center"/>
          </w:tcPr>
          <w:p w:rsidR="000B2B63" w:rsidRPr="004C625B" w:rsidRDefault="00060386" w:rsidP="000B2B63">
            <w:pPr>
              <w:spacing w:line="21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2014</w:t>
            </w:r>
            <w:r w:rsidR="000B2B63" w:rsidRPr="004C625B">
              <w:rPr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1049" w:type="dxa"/>
            <w:shd w:val="clear" w:color="auto" w:fill="BFBFBF" w:themeFill="background1" w:themeFillShade="BF"/>
            <w:vAlign w:val="center"/>
          </w:tcPr>
          <w:p w:rsidR="000B2B63" w:rsidRPr="004C625B" w:rsidRDefault="00060386" w:rsidP="000B2B63">
            <w:pPr>
              <w:spacing w:line="21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2015</w:t>
            </w:r>
            <w:r w:rsidR="000B2B63" w:rsidRPr="004C625B">
              <w:rPr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1799" w:type="dxa"/>
            <w:vMerge/>
            <w:shd w:val="clear" w:color="auto" w:fill="BFBFBF" w:themeFill="background1" w:themeFillShade="BF"/>
            <w:vAlign w:val="center"/>
          </w:tcPr>
          <w:p w:rsidR="000B2B63" w:rsidRPr="004C625B" w:rsidRDefault="000B2B63" w:rsidP="000B2B63">
            <w:pPr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44" w:type="dxa"/>
            <w:shd w:val="clear" w:color="auto" w:fill="BFBFBF" w:themeFill="background1" w:themeFillShade="BF"/>
            <w:vAlign w:val="center"/>
          </w:tcPr>
          <w:p w:rsidR="000B2B63" w:rsidRPr="004C625B" w:rsidRDefault="00060386" w:rsidP="000B2B63">
            <w:pPr>
              <w:spacing w:line="21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2014</w:t>
            </w:r>
            <w:r w:rsidR="000B2B63" w:rsidRPr="004C625B">
              <w:rPr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0B2B63" w:rsidRPr="004C625B" w:rsidRDefault="00060386" w:rsidP="000B2B63">
            <w:pPr>
              <w:spacing w:line="21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2015</w:t>
            </w:r>
            <w:r w:rsidR="000B2B63" w:rsidRPr="004C625B">
              <w:rPr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2286" w:type="dxa"/>
            <w:vMerge/>
            <w:shd w:val="clear" w:color="auto" w:fill="BFBFBF" w:themeFill="background1" w:themeFillShade="BF"/>
            <w:vAlign w:val="center"/>
          </w:tcPr>
          <w:p w:rsidR="000B2B63" w:rsidRPr="004C625B" w:rsidRDefault="000B2B63" w:rsidP="000B2B63">
            <w:pPr>
              <w:spacing w:before="120" w:after="120" w:line="21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0B2B63" w:rsidRPr="0079049D" w:rsidTr="000B2B63">
        <w:tc>
          <w:tcPr>
            <w:tcW w:w="2015" w:type="dxa"/>
          </w:tcPr>
          <w:p w:rsidR="000B2B63" w:rsidRPr="0079049D" w:rsidRDefault="000B2B63" w:rsidP="000B2B63">
            <w:pPr>
              <w:spacing w:before="120" w:after="120" w:line="216" w:lineRule="auto"/>
              <w:jc w:val="center"/>
              <w:rPr>
                <w:bCs/>
                <w:sz w:val="20"/>
                <w:szCs w:val="20"/>
              </w:rPr>
            </w:pPr>
            <w:r w:rsidRPr="0079049D">
              <w:rPr>
                <w:bCs/>
                <w:sz w:val="20"/>
                <w:szCs w:val="20"/>
              </w:rPr>
              <w:t>Локальные</w:t>
            </w:r>
          </w:p>
        </w:tc>
        <w:tc>
          <w:tcPr>
            <w:tcW w:w="917" w:type="dxa"/>
            <w:vAlign w:val="center"/>
          </w:tcPr>
          <w:p w:rsidR="000B2B63" w:rsidRPr="0079049D" w:rsidRDefault="000B2B63" w:rsidP="000B2B63">
            <w:pPr>
              <w:spacing w:before="120" w:after="120" w:line="216" w:lineRule="auto"/>
              <w:jc w:val="center"/>
              <w:rPr>
                <w:bCs/>
                <w:sz w:val="20"/>
                <w:szCs w:val="20"/>
              </w:rPr>
            </w:pPr>
            <w:r w:rsidRPr="0079049D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1049" w:type="dxa"/>
          </w:tcPr>
          <w:p w:rsidR="000B2B63" w:rsidRPr="0079049D" w:rsidRDefault="000B2B63" w:rsidP="000B2B63">
            <w:pPr>
              <w:spacing w:before="120" w:after="120" w:line="216" w:lineRule="auto"/>
              <w:jc w:val="center"/>
              <w:rPr>
                <w:bCs/>
                <w:sz w:val="20"/>
                <w:szCs w:val="20"/>
              </w:rPr>
            </w:pPr>
            <w:r w:rsidRPr="0079049D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1799" w:type="dxa"/>
          </w:tcPr>
          <w:p w:rsidR="000B2B63" w:rsidRPr="0079049D" w:rsidRDefault="000B2B63" w:rsidP="000B2B63">
            <w:pPr>
              <w:spacing w:before="120" w:after="120" w:line="21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4" w:type="dxa"/>
            <w:vAlign w:val="center"/>
          </w:tcPr>
          <w:p w:rsidR="000B2B63" w:rsidRPr="0079049D" w:rsidRDefault="000B2B63" w:rsidP="000B2B63">
            <w:pPr>
              <w:spacing w:before="120" w:after="120" w:line="216" w:lineRule="auto"/>
              <w:jc w:val="center"/>
              <w:rPr>
                <w:bCs/>
                <w:sz w:val="20"/>
                <w:szCs w:val="20"/>
              </w:rPr>
            </w:pPr>
            <w:r w:rsidRPr="0079049D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0B2B63" w:rsidRPr="0079049D" w:rsidRDefault="000B2B63" w:rsidP="000B2B63">
            <w:pPr>
              <w:spacing w:before="120" w:after="120" w:line="216" w:lineRule="auto"/>
              <w:jc w:val="center"/>
              <w:rPr>
                <w:bCs/>
                <w:sz w:val="20"/>
                <w:szCs w:val="20"/>
              </w:rPr>
            </w:pPr>
            <w:r w:rsidRPr="0079049D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2286" w:type="dxa"/>
          </w:tcPr>
          <w:p w:rsidR="000B2B63" w:rsidRPr="0079049D" w:rsidRDefault="000B2B63" w:rsidP="000B2B63">
            <w:pPr>
              <w:spacing w:before="120" w:after="120" w:line="21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0B2B63" w:rsidRPr="0079049D" w:rsidTr="000B2B63">
        <w:tc>
          <w:tcPr>
            <w:tcW w:w="2015" w:type="dxa"/>
          </w:tcPr>
          <w:p w:rsidR="000B2B63" w:rsidRPr="0079049D" w:rsidRDefault="000B2B63" w:rsidP="000B2B63">
            <w:pPr>
              <w:spacing w:before="120" w:after="120" w:line="216" w:lineRule="auto"/>
              <w:jc w:val="center"/>
              <w:rPr>
                <w:bCs/>
                <w:sz w:val="20"/>
                <w:szCs w:val="20"/>
              </w:rPr>
            </w:pPr>
            <w:r w:rsidRPr="0079049D">
              <w:rPr>
                <w:bCs/>
                <w:sz w:val="20"/>
                <w:szCs w:val="20"/>
              </w:rPr>
              <w:t>Муниципальные</w:t>
            </w:r>
          </w:p>
        </w:tc>
        <w:tc>
          <w:tcPr>
            <w:tcW w:w="917" w:type="dxa"/>
            <w:vAlign w:val="center"/>
          </w:tcPr>
          <w:p w:rsidR="000B2B63" w:rsidRPr="0079049D" w:rsidRDefault="000B2B63" w:rsidP="000B2B63">
            <w:pPr>
              <w:spacing w:before="120" w:after="120" w:line="216" w:lineRule="auto"/>
              <w:jc w:val="center"/>
              <w:rPr>
                <w:bCs/>
                <w:sz w:val="20"/>
                <w:szCs w:val="20"/>
              </w:rPr>
            </w:pPr>
            <w:r w:rsidRPr="0079049D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1049" w:type="dxa"/>
          </w:tcPr>
          <w:p w:rsidR="000B2B63" w:rsidRPr="0079049D" w:rsidRDefault="000B2B63" w:rsidP="000B2B63">
            <w:pPr>
              <w:spacing w:before="120" w:after="120" w:line="216" w:lineRule="auto"/>
              <w:jc w:val="center"/>
              <w:rPr>
                <w:bCs/>
                <w:sz w:val="20"/>
                <w:szCs w:val="20"/>
              </w:rPr>
            </w:pPr>
            <w:r w:rsidRPr="0079049D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1799" w:type="dxa"/>
          </w:tcPr>
          <w:p w:rsidR="000B2B63" w:rsidRPr="0079049D" w:rsidRDefault="000B2B63" w:rsidP="000B2B63">
            <w:pPr>
              <w:spacing w:before="120" w:after="120" w:line="21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4" w:type="dxa"/>
            <w:vAlign w:val="center"/>
          </w:tcPr>
          <w:p w:rsidR="000B2B63" w:rsidRPr="0079049D" w:rsidRDefault="000B2B63" w:rsidP="000B2B63">
            <w:pPr>
              <w:spacing w:before="120" w:after="120" w:line="216" w:lineRule="auto"/>
              <w:jc w:val="center"/>
              <w:rPr>
                <w:bCs/>
                <w:sz w:val="20"/>
                <w:szCs w:val="20"/>
              </w:rPr>
            </w:pPr>
            <w:r w:rsidRPr="0079049D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0B2B63" w:rsidRPr="0079049D" w:rsidRDefault="000B2B63" w:rsidP="000B2B63">
            <w:pPr>
              <w:spacing w:before="120" w:after="120" w:line="216" w:lineRule="auto"/>
              <w:jc w:val="center"/>
              <w:rPr>
                <w:bCs/>
                <w:sz w:val="20"/>
                <w:szCs w:val="20"/>
              </w:rPr>
            </w:pPr>
            <w:r w:rsidRPr="0079049D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2286" w:type="dxa"/>
          </w:tcPr>
          <w:p w:rsidR="000B2B63" w:rsidRPr="0079049D" w:rsidRDefault="000B2B63" w:rsidP="000B2B63">
            <w:pPr>
              <w:spacing w:before="120" w:after="120" w:line="21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0B2B63" w:rsidRPr="0079049D" w:rsidTr="000B2B63">
        <w:tc>
          <w:tcPr>
            <w:tcW w:w="2015" w:type="dxa"/>
          </w:tcPr>
          <w:p w:rsidR="000B2B63" w:rsidRPr="0079049D" w:rsidRDefault="000B2B63" w:rsidP="000B2B63">
            <w:pPr>
              <w:spacing w:before="120" w:after="120" w:line="216" w:lineRule="auto"/>
              <w:ind w:left="-112" w:right="-84" w:firstLine="112"/>
              <w:jc w:val="center"/>
              <w:rPr>
                <w:bCs/>
                <w:sz w:val="20"/>
                <w:szCs w:val="20"/>
              </w:rPr>
            </w:pPr>
            <w:r w:rsidRPr="0079049D">
              <w:rPr>
                <w:bCs/>
                <w:sz w:val="20"/>
                <w:szCs w:val="20"/>
              </w:rPr>
              <w:t>Межмуниципальные</w:t>
            </w:r>
          </w:p>
        </w:tc>
        <w:tc>
          <w:tcPr>
            <w:tcW w:w="917" w:type="dxa"/>
            <w:vAlign w:val="center"/>
          </w:tcPr>
          <w:p w:rsidR="000B2B63" w:rsidRPr="0079049D" w:rsidRDefault="000B2B63" w:rsidP="000B2B63">
            <w:pPr>
              <w:spacing w:before="120" w:after="120" w:line="216" w:lineRule="auto"/>
              <w:jc w:val="center"/>
              <w:rPr>
                <w:bCs/>
                <w:sz w:val="20"/>
                <w:szCs w:val="20"/>
              </w:rPr>
            </w:pPr>
            <w:r w:rsidRPr="0079049D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1049" w:type="dxa"/>
          </w:tcPr>
          <w:p w:rsidR="000B2B63" w:rsidRPr="0079049D" w:rsidRDefault="000B2B63" w:rsidP="000B2B63">
            <w:pPr>
              <w:spacing w:before="120" w:after="120" w:line="216" w:lineRule="auto"/>
              <w:jc w:val="center"/>
              <w:rPr>
                <w:bCs/>
                <w:sz w:val="20"/>
                <w:szCs w:val="20"/>
              </w:rPr>
            </w:pPr>
            <w:r w:rsidRPr="0079049D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1799" w:type="dxa"/>
          </w:tcPr>
          <w:p w:rsidR="000B2B63" w:rsidRPr="0079049D" w:rsidRDefault="000B2B63" w:rsidP="000B2B63">
            <w:pPr>
              <w:spacing w:before="120" w:after="120" w:line="21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4" w:type="dxa"/>
            <w:vAlign w:val="center"/>
          </w:tcPr>
          <w:p w:rsidR="000B2B63" w:rsidRPr="0079049D" w:rsidRDefault="000B2B63" w:rsidP="000B2B63">
            <w:pPr>
              <w:spacing w:before="120" w:after="120" w:line="216" w:lineRule="auto"/>
              <w:jc w:val="center"/>
              <w:rPr>
                <w:bCs/>
                <w:sz w:val="20"/>
                <w:szCs w:val="20"/>
              </w:rPr>
            </w:pPr>
            <w:r w:rsidRPr="0079049D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0B2B63" w:rsidRPr="0079049D" w:rsidRDefault="000B2B63" w:rsidP="000B2B63">
            <w:pPr>
              <w:spacing w:before="120" w:after="120" w:line="216" w:lineRule="auto"/>
              <w:jc w:val="center"/>
              <w:rPr>
                <w:bCs/>
                <w:sz w:val="20"/>
                <w:szCs w:val="20"/>
              </w:rPr>
            </w:pPr>
            <w:r w:rsidRPr="0079049D">
              <w:rPr>
                <w:bCs/>
                <w:sz w:val="20"/>
                <w:szCs w:val="20"/>
              </w:rPr>
              <w:t>_</w:t>
            </w:r>
          </w:p>
        </w:tc>
        <w:tc>
          <w:tcPr>
            <w:tcW w:w="2286" w:type="dxa"/>
          </w:tcPr>
          <w:p w:rsidR="000B2B63" w:rsidRPr="0079049D" w:rsidRDefault="000B2B63" w:rsidP="000B2B63">
            <w:pPr>
              <w:spacing w:before="120" w:after="120" w:line="216" w:lineRule="auto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247F4F" w:rsidRPr="0079049D" w:rsidRDefault="00247F4F" w:rsidP="00711B61">
      <w:pPr>
        <w:ind w:firstLine="567"/>
        <w:jc w:val="both"/>
      </w:pPr>
    </w:p>
    <w:p w:rsidR="00247F4F" w:rsidRPr="0079049D" w:rsidRDefault="00247F4F" w:rsidP="00711B61">
      <w:pPr>
        <w:ind w:firstLine="567"/>
        <w:jc w:val="both"/>
      </w:pPr>
    </w:p>
    <w:p w:rsidR="0040363B" w:rsidRPr="0079049D" w:rsidRDefault="00A701FB" w:rsidP="00A701FB">
      <w:pPr>
        <w:pStyle w:val="11"/>
        <w:widowControl/>
        <w:jc w:val="both"/>
        <w:rPr>
          <w:b/>
          <w:bCs/>
          <w:sz w:val="24"/>
          <w:szCs w:val="24"/>
        </w:rPr>
      </w:pPr>
      <w:r w:rsidRPr="0079049D">
        <w:rPr>
          <w:snapToGrid/>
          <w:sz w:val="24"/>
          <w:szCs w:val="24"/>
        </w:rPr>
        <w:t xml:space="preserve">           </w:t>
      </w:r>
      <w:r w:rsidR="0040363B" w:rsidRPr="0079049D">
        <w:rPr>
          <w:b/>
          <w:iCs/>
          <w:sz w:val="24"/>
          <w:szCs w:val="24"/>
        </w:rPr>
        <w:t>1.2</w:t>
      </w:r>
      <w:r w:rsidR="0040363B" w:rsidRPr="0079049D">
        <w:rPr>
          <w:bCs/>
          <w:sz w:val="24"/>
          <w:szCs w:val="24"/>
        </w:rPr>
        <w:t xml:space="preserve"> </w:t>
      </w:r>
      <w:r w:rsidR="007F6960" w:rsidRPr="0079049D">
        <w:rPr>
          <w:b/>
          <w:bCs/>
          <w:sz w:val="24"/>
          <w:szCs w:val="24"/>
        </w:rPr>
        <w:t>Чрезвычайные ситуации техногенного характера</w:t>
      </w:r>
    </w:p>
    <w:p w:rsidR="00BF6B7E" w:rsidRPr="0079049D" w:rsidRDefault="00BF6B7E" w:rsidP="00A701FB">
      <w:pPr>
        <w:pStyle w:val="11"/>
        <w:widowControl/>
        <w:jc w:val="both"/>
        <w:rPr>
          <w:b/>
          <w:bCs/>
          <w:sz w:val="24"/>
          <w:szCs w:val="24"/>
        </w:rPr>
      </w:pPr>
      <w:r w:rsidRPr="0079049D">
        <w:rPr>
          <w:b/>
          <w:bCs/>
          <w:sz w:val="24"/>
          <w:szCs w:val="24"/>
        </w:rPr>
        <w:tab/>
        <w:t xml:space="preserve">Крупные техногенные ЧС, произошедшие в </w:t>
      </w:r>
      <w:r w:rsidR="00060386">
        <w:rPr>
          <w:b/>
          <w:bCs/>
          <w:sz w:val="24"/>
          <w:szCs w:val="24"/>
        </w:rPr>
        <w:t>2015</w:t>
      </w:r>
      <w:r w:rsidRPr="0079049D">
        <w:rPr>
          <w:b/>
          <w:bCs/>
          <w:sz w:val="24"/>
          <w:szCs w:val="24"/>
        </w:rPr>
        <w:t xml:space="preserve"> году</w:t>
      </w:r>
    </w:p>
    <w:p w:rsidR="00BF6B7E" w:rsidRPr="0079049D" w:rsidRDefault="00BF6B7E" w:rsidP="00A701FB">
      <w:pPr>
        <w:pStyle w:val="11"/>
        <w:widowControl/>
        <w:jc w:val="both"/>
        <w:rPr>
          <w:bCs/>
          <w:sz w:val="24"/>
          <w:szCs w:val="24"/>
        </w:rPr>
      </w:pPr>
      <w:r w:rsidRPr="0079049D">
        <w:rPr>
          <w:bCs/>
          <w:sz w:val="24"/>
          <w:szCs w:val="24"/>
        </w:rPr>
        <w:tab/>
        <w:t>Сведений в данный подраздел не имеется.</w:t>
      </w:r>
    </w:p>
    <w:p w:rsidR="005C357D" w:rsidRDefault="00BF6B7E" w:rsidP="00A701FB">
      <w:pPr>
        <w:pStyle w:val="11"/>
        <w:widowControl/>
        <w:jc w:val="both"/>
        <w:rPr>
          <w:bCs/>
          <w:sz w:val="24"/>
          <w:szCs w:val="24"/>
        </w:rPr>
      </w:pPr>
      <w:r w:rsidRPr="0079049D">
        <w:rPr>
          <w:bCs/>
          <w:sz w:val="24"/>
          <w:szCs w:val="24"/>
        </w:rPr>
        <w:tab/>
      </w:r>
    </w:p>
    <w:p w:rsidR="00BF6B7E" w:rsidRPr="0079049D" w:rsidRDefault="005C357D" w:rsidP="00A701FB">
      <w:pPr>
        <w:pStyle w:val="11"/>
        <w:widowControl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</w:t>
      </w:r>
      <w:r w:rsidR="00BF6B7E" w:rsidRPr="0079049D">
        <w:rPr>
          <w:b/>
          <w:bCs/>
          <w:sz w:val="24"/>
          <w:szCs w:val="24"/>
        </w:rPr>
        <w:t>Потенциальные опасности в промышленности и энергетике</w:t>
      </w:r>
    </w:p>
    <w:p w:rsidR="00B53B49" w:rsidRPr="0079049D" w:rsidRDefault="00B53B49" w:rsidP="00B53B49">
      <w:pPr>
        <w:ind w:right="-81" w:firstLine="708"/>
        <w:jc w:val="both"/>
        <w:rPr>
          <w:lang w:bidi="he-IL"/>
        </w:rPr>
      </w:pPr>
      <w:r w:rsidRPr="0079049D">
        <w:rPr>
          <w:lang w:bidi="he-IL"/>
        </w:rPr>
        <w:t xml:space="preserve">Решением комиссии по предупреждению и ликвидации чрезвычайных ситуаций и обеспечению пожарной безопасности в Ивановской области (протокол от 10.10.2012 г. №7) </w:t>
      </w:r>
      <w:r w:rsidRPr="0079049D">
        <w:t xml:space="preserve">общество с ограниченной ответственностью «Ивагропром» (далее </w:t>
      </w:r>
      <w:r w:rsidR="00E738CA" w:rsidRPr="0079049D">
        <w:t xml:space="preserve"> </w:t>
      </w:r>
      <w:r w:rsidRPr="0079049D">
        <w:t>-</w:t>
      </w:r>
      <w:r w:rsidR="00E738CA" w:rsidRPr="0079049D">
        <w:t xml:space="preserve"> </w:t>
      </w:r>
      <w:r w:rsidRPr="0079049D">
        <w:rPr>
          <w:lang w:bidi="he-IL"/>
        </w:rPr>
        <w:t>ООО «Ивагропром») утверждено в перечне потенциально-опасных объектов Ивановской области, со следующими характеристиками:</w:t>
      </w:r>
    </w:p>
    <w:p w:rsidR="00B53B49" w:rsidRPr="0079049D" w:rsidRDefault="00B53B49" w:rsidP="00B53B49">
      <w:pPr>
        <w:ind w:right="-81" w:firstLine="708"/>
        <w:jc w:val="both"/>
        <w:rPr>
          <w:lang w:bidi="he-IL"/>
        </w:rPr>
      </w:pPr>
      <w:r w:rsidRPr="0079049D">
        <w:rPr>
          <w:lang w:bidi="he-IL"/>
        </w:rPr>
        <w:t>наименование опасного вещества – горючие вещества (зерновые и комбикормовые пыли).</w:t>
      </w:r>
    </w:p>
    <w:p w:rsidR="00B53B49" w:rsidRPr="0079049D" w:rsidRDefault="00B53B49" w:rsidP="00B53B49">
      <w:pPr>
        <w:ind w:left="708" w:right="-81"/>
        <w:jc w:val="both"/>
        <w:rPr>
          <w:lang w:bidi="he-IL"/>
        </w:rPr>
      </w:pPr>
      <w:r w:rsidRPr="0079049D">
        <w:rPr>
          <w:lang w:bidi="he-IL"/>
        </w:rPr>
        <w:t>условия хранения опасных веществ – наземная ёмкость, обвалована.</w:t>
      </w:r>
    </w:p>
    <w:p w:rsidR="00B53B49" w:rsidRPr="0079049D" w:rsidRDefault="00B53B49" w:rsidP="00B53B49">
      <w:pPr>
        <w:ind w:right="-81" w:firstLine="708"/>
        <w:jc w:val="both"/>
        <w:rPr>
          <w:lang w:bidi="he-IL"/>
        </w:rPr>
      </w:pPr>
      <w:r w:rsidRPr="0079049D">
        <w:rPr>
          <w:lang w:bidi="he-IL"/>
        </w:rPr>
        <w:t>вид опасности, с указанием вида производств – пожаровзрывоопасная, использование и хранение горючих веществ.</w:t>
      </w:r>
    </w:p>
    <w:p w:rsidR="00B53B49" w:rsidRPr="0079049D" w:rsidRDefault="00B53B49" w:rsidP="00B53B49">
      <w:pPr>
        <w:ind w:left="708" w:right="-81"/>
        <w:jc w:val="both"/>
        <w:rPr>
          <w:lang w:bidi="he-IL"/>
        </w:rPr>
      </w:pPr>
      <w:r w:rsidRPr="0079049D">
        <w:rPr>
          <w:lang w:bidi="he-IL"/>
        </w:rPr>
        <w:t>класс опасности – 5.</w:t>
      </w:r>
    </w:p>
    <w:p w:rsidR="00B53B49" w:rsidRPr="0079049D" w:rsidRDefault="00B53B49" w:rsidP="00B53B49">
      <w:pPr>
        <w:ind w:firstLine="705"/>
        <w:jc w:val="both"/>
      </w:pPr>
      <w:r w:rsidRPr="0079049D">
        <w:t>ООО «Ивагропром», расположено  по адресу: 155050, Ивановская область, Тейковский район, с. Светлый, ул.</w:t>
      </w:r>
      <w:r w:rsidR="000D2E52" w:rsidRPr="0079049D">
        <w:t xml:space="preserve"> </w:t>
      </w:r>
      <w:r w:rsidRPr="0079049D">
        <w:t xml:space="preserve">Целинная, д.22. </w:t>
      </w:r>
    </w:p>
    <w:p w:rsidR="00B53B49" w:rsidRPr="0079049D" w:rsidRDefault="00B53B49" w:rsidP="00B53B49">
      <w:pPr>
        <w:ind w:firstLine="705"/>
        <w:jc w:val="both"/>
      </w:pPr>
      <w:r w:rsidRPr="0079049D">
        <w:t xml:space="preserve">Площадь (размер) предприятия составляет </w:t>
      </w:r>
      <w:smartTag w:uri="urn:schemas-microsoft-com:office:smarttags" w:element="metricconverter">
        <w:smartTagPr>
          <w:attr w:name="ProductID" w:val="10,69 га"/>
        </w:smartTagPr>
        <w:r w:rsidRPr="0079049D">
          <w:t>10,69 га</w:t>
        </w:r>
      </w:smartTag>
      <w:r w:rsidRPr="0079049D">
        <w:t xml:space="preserve">. </w:t>
      </w:r>
    </w:p>
    <w:p w:rsidR="00B53B49" w:rsidRPr="0079049D" w:rsidRDefault="00B53B49" w:rsidP="00B53B49">
      <w:pPr>
        <w:ind w:firstLine="705"/>
        <w:jc w:val="both"/>
      </w:pPr>
      <w:r w:rsidRPr="0079049D">
        <w:lastRenderedPageBreak/>
        <w:t xml:space="preserve">Площадь застройки  составляет </w:t>
      </w:r>
      <w:smartTag w:uri="urn:schemas-microsoft-com:office:smarttags" w:element="metricconverter">
        <w:smartTagPr>
          <w:attr w:name="ProductID" w:val="1,89 га"/>
        </w:smartTagPr>
        <w:r w:rsidRPr="0079049D">
          <w:t>1,89 га</w:t>
        </w:r>
      </w:smartTag>
      <w:r w:rsidRPr="0079049D">
        <w:t>.</w:t>
      </w:r>
    </w:p>
    <w:p w:rsidR="00B53B49" w:rsidRPr="0079049D" w:rsidRDefault="00B53B49" w:rsidP="00B53B49">
      <w:pPr>
        <w:ind w:firstLine="705"/>
        <w:jc w:val="both"/>
      </w:pPr>
      <w:r w:rsidRPr="0079049D">
        <w:t xml:space="preserve">Основной деятельностью является производство комбикормов. Непрерывных производственных процессов нет. </w:t>
      </w:r>
    </w:p>
    <w:p w:rsidR="00B53B49" w:rsidRPr="0079049D" w:rsidRDefault="00B53B49" w:rsidP="00B53B49">
      <w:pPr>
        <w:ind w:firstLine="705"/>
        <w:jc w:val="both"/>
      </w:pPr>
      <w:r w:rsidRPr="0079049D">
        <w:t>Средне</w:t>
      </w:r>
      <w:r w:rsidR="000D2E52" w:rsidRPr="0079049D">
        <w:t xml:space="preserve"> </w:t>
      </w:r>
      <w:r w:rsidRPr="0079049D">
        <w:t>-</w:t>
      </w:r>
      <w:r w:rsidR="000D2E52" w:rsidRPr="0079049D">
        <w:t xml:space="preserve"> </w:t>
      </w:r>
      <w:r w:rsidRPr="0079049D">
        <w:t xml:space="preserve">списочная численность персонала </w:t>
      </w:r>
      <w:r w:rsidR="00DD3ED0" w:rsidRPr="0079049D">
        <w:t xml:space="preserve">77 </w:t>
      </w:r>
      <w:r w:rsidRPr="0079049D">
        <w:t xml:space="preserve">человек. </w:t>
      </w:r>
    </w:p>
    <w:p w:rsidR="00B53B49" w:rsidRPr="0079049D" w:rsidRDefault="00B53B49" w:rsidP="00B53B49">
      <w:pPr>
        <w:ind w:firstLine="705"/>
        <w:jc w:val="both"/>
      </w:pPr>
      <w:r w:rsidRPr="0079049D">
        <w:t xml:space="preserve">Наибольшая работающая смена – </w:t>
      </w:r>
      <w:r w:rsidR="00DD3ED0" w:rsidRPr="0079049D">
        <w:t>46</w:t>
      </w:r>
      <w:r w:rsidRPr="0079049D">
        <w:t xml:space="preserve"> человек. </w:t>
      </w:r>
    </w:p>
    <w:p w:rsidR="00B53B49" w:rsidRPr="0079049D" w:rsidRDefault="00B53B49" w:rsidP="00944964">
      <w:pPr>
        <w:ind w:firstLine="709"/>
        <w:jc w:val="both"/>
      </w:pPr>
      <w:r w:rsidRPr="0079049D">
        <w:t xml:space="preserve">Предприятие эксплуатирует </w:t>
      </w:r>
      <w:r w:rsidR="00F45A28" w:rsidRPr="0079049D">
        <w:t>8</w:t>
      </w:r>
      <w:r w:rsidRPr="0079049D">
        <w:t xml:space="preserve"> опасных производственных объектов, имеется лицензия  на осуществление вида деятельности «Эксплуатация взрывопожароопасных п</w:t>
      </w:r>
      <w:r w:rsidR="008A7DA8" w:rsidRPr="0079049D">
        <w:t xml:space="preserve">роизводственных объектов», а именно </w:t>
      </w:r>
      <w:r w:rsidR="000D2E52" w:rsidRPr="0079049D">
        <w:t>и</w:t>
      </w:r>
      <w:r w:rsidRPr="0079049D">
        <w:t xml:space="preserve">спользование </w:t>
      </w:r>
      <w:r w:rsidR="008A7DA8" w:rsidRPr="0079049D">
        <w:t xml:space="preserve">горючих веществ, </w:t>
      </w:r>
      <w:r w:rsidR="000D2E52" w:rsidRPr="0079049D">
        <w:t>х</w:t>
      </w:r>
      <w:r w:rsidRPr="0079049D">
        <w:t>ранение горючих веществ</w:t>
      </w:r>
      <w:r w:rsidR="008A7DA8" w:rsidRPr="0079049D">
        <w:t xml:space="preserve">, </w:t>
      </w:r>
      <w:r w:rsidR="000D2E52" w:rsidRPr="0079049D">
        <w:t>и</w:t>
      </w:r>
      <w:r w:rsidRPr="0079049D">
        <w:t xml:space="preserve">спользование (эксплуатация) оборудования, работающего под давлением более 0,07 мегапаскаля.  </w:t>
      </w:r>
    </w:p>
    <w:p w:rsidR="00B53B49" w:rsidRPr="0079049D" w:rsidRDefault="00B53B49" w:rsidP="000D2E52">
      <w:pPr>
        <w:ind w:firstLine="705"/>
        <w:jc w:val="both"/>
      </w:pPr>
      <w:r w:rsidRPr="0079049D">
        <w:t>Котельная предприятия работает на природном газе, резервное топливо – дизельное топливо. Эксплуатирует и обслуживает котельную ООО «Ивановотеплосервис», согласно договор</w:t>
      </w:r>
      <w:r w:rsidR="000D2E52" w:rsidRPr="0079049D">
        <w:t>у</w:t>
      </w:r>
      <w:r w:rsidRPr="0079049D">
        <w:t xml:space="preserve">  № 0</w:t>
      </w:r>
      <w:r w:rsidR="00DD3ED0" w:rsidRPr="0079049D">
        <w:t>4</w:t>
      </w:r>
      <w:r w:rsidRPr="0079049D">
        <w:t>-</w:t>
      </w:r>
      <w:r w:rsidR="00DD3ED0" w:rsidRPr="0079049D">
        <w:t>10</w:t>
      </w:r>
      <w:r w:rsidRPr="0079049D">
        <w:t xml:space="preserve"> от </w:t>
      </w:r>
      <w:r w:rsidR="00DD3ED0" w:rsidRPr="0079049D">
        <w:t>01</w:t>
      </w:r>
      <w:r w:rsidRPr="0079049D">
        <w:t>.09.20</w:t>
      </w:r>
      <w:r w:rsidR="00DD3ED0" w:rsidRPr="0079049D">
        <w:t>1</w:t>
      </w:r>
      <w:r w:rsidRPr="0079049D">
        <w:t>0 г.</w:t>
      </w:r>
    </w:p>
    <w:p w:rsidR="00B53B49" w:rsidRPr="0079049D" w:rsidRDefault="00B53B49" w:rsidP="008A7DA8">
      <w:pPr>
        <w:ind w:firstLine="705"/>
        <w:jc w:val="both"/>
      </w:pPr>
      <w:r w:rsidRPr="0079049D">
        <w:t>Перечень опасных производственных объектов:</w:t>
      </w:r>
      <w:r w:rsidR="000D2E52" w:rsidRPr="0079049D">
        <w:t xml:space="preserve"> э</w:t>
      </w:r>
      <w:r w:rsidRPr="0079049D">
        <w:t>леватор</w:t>
      </w:r>
      <w:r w:rsidR="000D2E52" w:rsidRPr="0079049D">
        <w:t>, ц</w:t>
      </w:r>
      <w:r w:rsidRPr="0079049D">
        <w:t>ех по производству комбикормов</w:t>
      </w:r>
      <w:r w:rsidR="000D2E52" w:rsidRPr="0079049D">
        <w:t>, о</w:t>
      </w:r>
      <w:r w:rsidRPr="0079049D">
        <w:t>тдельно стоящее приемно-отпускное устройство зернового сырья с ж/д транспорта</w:t>
      </w:r>
      <w:r w:rsidR="000D2E52" w:rsidRPr="0079049D">
        <w:t>, о</w:t>
      </w:r>
      <w:r w:rsidRPr="0079049D">
        <w:t>тдельно стоящее приемно-отпускное устройство мучнистого сырья с ж/д транспорта</w:t>
      </w:r>
      <w:r w:rsidR="000D2E52" w:rsidRPr="0079049D">
        <w:t>, п</w:t>
      </w:r>
      <w:r w:rsidRPr="0079049D">
        <w:t>лощадка участка компрессорной</w:t>
      </w:r>
      <w:r w:rsidR="000D2E52" w:rsidRPr="0079049D">
        <w:t>, о</w:t>
      </w:r>
      <w:r w:rsidRPr="0079049D">
        <w:t>тдельно стоящее приемно-отпускное устройство растительного сырья с автомобильного транспорта</w:t>
      </w:r>
      <w:r w:rsidR="000D2E52" w:rsidRPr="0079049D">
        <w:t>, с</w:t>
      </w:r>
      <w:r w:rsidRPr="0079049D">
        <w:t>клад силосного типа мучнистого сырья</w:t>
      </w:r>
      <w:r w:rsidR="000D2E52" w:rsidRPr="0079049D">
        <w:t>, с</w:t>
      </w:r>
      <w:r w:rsidRPr="0079049D">
        <w:t>клад силосного типа готовой продукции</w:t>
      </w:r>
      <w:r w:rsidR="000D2E52" w:rsidRPr="0079049D">
        <w:t>.</w:t>
      </w:r>
    </w:p>
    <w:p w:rsidR="005A772F" w:rsidRPr="0079049D" w:rsidRDefault="005A772F" w:rsidP="005A772F">
      <w:pPr>
        <w:ind w:firstLine="705"/>
        <w:jc w:val="both"/>
      </w:pPr>
      <w:r w:rsidRPr="0079049D">
        <w:t>Все технические устройства на опасных производственных объектах, своевременно проходят экспертизу промышленной безопасности и регистрацию в «Ростехнадзоре».</w:t>
      </w:r>
    </w:p>
    <w:p w:rsidR="00B53B49" w:rsidRPr="0079049D" w:rsidRDefault="00B53B49" w:rsidP="008A7DA8">
      <w:pPr>
        <w:ind w:firstLine="705"/>
        <w:jc w:val="both"/>
      </w:pPr>
      <w:r w:rsidRPr="0079049D">
        <w:t xml:space="preserve">Электроснабжение ООО «Ивагропром» производится от подстанции </w:t>
      </w:r>
      <w:r w:rsidR="00E738CA" w:rsidRPr="0079049D">
        <w:t xml:space="preserve">Тейковского </w:t>
      </w:r>
      <w:r w:rsidRPr="0079049D">
        <w:t xml:space="preserve">ХБК по </w:t>
      </w:r>
      <w:r w:rsidR="00655DAB" w:rsidRPr="0079049D">
        <w:t>фидеру</w:t>
      </w:r>
      <w:r w:rsidRPr="0079049D">
        <w:t xml:space="preserve"> 669 и </w:t>
      </w:r>
      <w:r w:rsidR="00655DAB" w:rsidRPr="0079049D">
        <w:t>фидеру</w:t>
      </w:r>
      <w:r w:rsidRPr="0079049D">
        <w:t xml:space="preserve"> 678 по средствам двух воздушных линий ВЛ 6 кВ. На предприятии имеется 2 </w:t>
      </w:r>
      <w:r w:rsidR="00655DAB" w:rsidRPr="0079049D">
        <w:t xml:space="preserve">трансформаторные подстанции (далее </w:t>
      </w:r>
      <w:r w:rsidRPr="0079049D">
        <w:t>ТП</w:t>
      </w:r>
      <w:r w:rsidR="00655DAB" w:rsidRPr="0079049D">
        <w:t>)</w:t>
      </w:r>
      <w:r w:rsidRPr="0079049D">
        <w:t>, с которых осуществляется электроснабжение всех производственных объектов.</w:t>
      </w:r>
    </w:p>
    <w:p w:rsidR="00B53B49" w:rsidRPr="0079049D" w:rsidRDefault="00B53B49" w:rsidP="008A7DA8">
      <w:pPr>
        <w:ind w:firstLine="705"/>
        <w:jc w:val="both"/>
      </w:pPr>
      <w:r w:rsidRPr="0079049D">
        <w:t>Водоснабжение предприятия осуществляется из 2 артезианских скважин, глубиной 4</w:t>
      </w:r>
      <w:r w:rsidR="00DD3ED0" w:rsidRPr="0079049D">
        <w:t>0</w:t>
      </w:r>
      <w:r w:rsidRPr="0079049D">
        <w:t xml:space="preserve"> м. Имеется лицензия на право пользования недрами ИВА № 52365 ВЭ от 19.03.2008 г.</w:t>
      </w:r>
    </w:p>
    <w:p w:rsidR="00B53B49" w:rsidRPr="0079049D" w:rsidRDefault="00B53B49" w:rsidP="008A7DA8">
      <w:pPr>
        <w:ind w:firstLine="705"/>
        <w:jc w:val="both"/>
      </w:pPr>
      <w:r w:rsidRPr="0079049D">
        <w:t xml:space="preserve">Противопожарное обеспечение: открытый пожарный водоем, объемом </w:t>
      </w:r>
      <w:smartTag w:uri="urn:schemas-microsoft-com:office:smarttags" w:element="metricconverter">
        <w:smartTagPr>
          <w:attr w:name="ProductID" w:val="900 м³"/>
        </w:smartTagPr>
        <w:r w:rsidRPr="0079049D">
          <w:t>900 м³</w:t>
        </w:r>
      </w:smartTag>
      <w:r w:rsidRPr="0079049D">
        <w:t xml:space="preserve">; две подземные накопительные емкости объемом по </w:t>
      </w:r>
      <w:smartTag w:uri="urn:schemas-microsoft-com:office:smarttags" w:element="metricconverter">
        <w:smartTagPr>
          <w:attr w:name="ProductID" w:val="250 м³"/>
        </w:smartTagPr>
        <w:r w:rsidRPr="0079049D">
          <w:t>250 м³</w:t>
        </w:r>
      </w:smartTag>
      <w:r w:rsidRPr="0079049D">
        <w:t>; пожарные гидранты – 6</w:t>
      </w:r>
      <w:r w:rsidR="008A7DA8" w:rsidRPr="0079049D">
        <w:t xml:space="preserve"> </w:t>
      </w:r>
      <w:r w:rsidRPr="0079049D">
        <w:t xml:space="preserve">шт.; пожарная машина ГАЗ-66 АЦ.  Все производственные объекты оснащены пожарной сигнализацией. Для подачи воды в производственные цеха (элеватор и комбикормовый цех) проложен сухотруб диаметром </w:t>
      </w:r>
      <w:smartTag w:uri="urn:schemas-microsoft-com:office:smarttags" w:element="metricconverter">
        <w:smartTagPr>
          <w:attr w:name="ProductID" w:val="100 мм"/>
        </w:smartTagPr>
        <w:r w:rsidRPr="0079049D">
          <w:t>100 мм</w:t>
        </w:r>
      </w:smartTag>
      <w:r w:rsidRPr="0079049D">
        <w:t xml:space="preserve">. </w:t>
      </w:r>
    </w:p>
    <w:p w:rsidR="00B53B49" w:rsidRPr="0079049D" w:rsidRDefault="00B53B49" w:rsidP="008A7DA8">
      <w:pPr>
        <w:ind w:firstLine="705"/>
        <w:jc w:val="both"/>
      </w:pPr>
      <w:r w:rsidRPr="0079049D">
        <w:t>На территории предприятия имеются железнодорожные пути необщего пользования, протяженностью 3102,</w:t>
      </w:r>
      <w:r w:rsidR="00DD3ED0" w:rsidRPr="0079049D">
        <w:t>0</w:t>
      </w:r>
      <w:r w:rsidRPr="0079049D">
        <w:t xml:space="preserve"> м. Подача и уборка железнодорожных вагонов  обслуживается локомотивом ОАО «ПЖТ-2» </w:t>
      </w:r>
      <w:r w:rsidR="00DD3ED0" w:rsidRPr="0079049D">
        <w:t xml:space="preserve">г. Иваново </w:t>
      </w:r>
      <w:r w:rsidRPr="0079049D">
        <w:t xml:space="preserve">(договор № 175 от 16.08.2006 г). Основные виды грузов, поступающие на завод: зерновое сырье (рожь, пшеница, кукуруза, ячмень, овес), мучнистое сырье (отруби, шрот, жмых, соя), минеральное сырье (мел, фосфат, премиксы, рыбная, мясокостная мука, масло растительное). Грузы прибывают в крытых вагонах, зерновозах и цистернах. </w:t>
      </w:r>
    </w:p>
    <w:p w:rsidR="00B53B49" w:rsidRPr="0079049D" w:rsidRDefault="00B53B49" w:rsidP="008A7DA8">
      <w:pPr>
        <w:ind w:firstLine="705"/>
        <w:jc w:val="both"/>
      </w:pPr>
      <w:r w:rsidRPr="0079049D">
        <w:t>На предприятия разработаны следующие документы, которые необходимы для безопасной эксплуатации опасных производственных объектов:</w:t>
      </w:r>
    </w:p>
    <w:p w:rsidR="00B53B49" w:rsidRPr="0079049D" w:rsidRDefault="008A7DA8" w:rsidP="004018F4">
      <w:pPr>
        <w:ind w:firstLine="705"/>
        <w:jc w:val="both"/>
      </w:pPr>
      <w:r w:rsidRPr="0079049D">
        <w:t xml:space="preserve">а) </w:t>
      </w:r>
      <w:r w:rsidR="00B53B49" w:rsidRPr="0079049D">
        <w:t>Технический паспорт взрывобезопасности опасных производственных объектов</w:t>
      </w:r>
      <w:r w:rsidR="005B785F" w:rsidRPr="0079049D">
        <w:t>;</w:t>
      </w:r>
    </w:p>
    <w:p w:rsidR="008A7DA8" w:rsidRPr="0079049D" w:rsidRDefault="004018F4" w:rsidP="004018F4">
      <w:pPr>
        <w:ind w:firstLine="705"/>
        <w:jc w:val="both"/>
      </w:pPr>
      <w:r w:rsidRPr="0079049D">
        <w:t xml:space="preserve">б) </w:t>
      </w:r>
      <w:r w:rsidR="00B53B49" w:rsidRPr="0079049D">
        <w:t>План ликвидации аварий и защиты персонала</w:t>
      </w:r>
      <w:r w:rsidR="005B785F" w:rsidRPr="0079049D">
        <w:t>;</w:t>
      </w:r>
      <w:r w:rsidR="00B53B49" w:rsidRPr="0079049D">
        <w:t xml:space="preserve"> </w:t>
      </w:r>
    </w:p>
    <w:p w:rsidR="00B53B49" w:rsidRPr="0079049D" w:rsidRDefault="004018F4" w:rsidP="004018F4">
      <w:pPr>
        <w:ind w:firstLine="705"/>
        <w:jc w:val="both"/>
      </w:pPr>
      <w:r w:rsidRPr="0079049D">
        <w:t xml:space="preserve">в) </w:t>
      </w:r>
      <w:r w:rsidR="00B53B49" w:rsidRPr="0079049D">
        <w:t>Экспертиза промышленной безопасности ПЛА</w:t>
      </w:r>
      <w:r w:rsidR="00347796" w:rsidRPr="0079049D">
        <w:t>;</w:t>
      </w:r>
    </w:p>
    <w:p w:rsidR="00B53B49" w:rsidRPr="0079049D" w:rsidRDefault="008A7DA8" w:rsidP="004018F4">
      <w:pPr>
        <w:ind w:firstLine="705"/>
        <w:jc w:val="both"/>
      </w:pPr>
      <w:r w:rsidRPr="0079049D">
        <w:t xml:space="preserve">г) </w:t>
      </w:r>
      <w:r w:rsidR="00B53B49" w:rsidRPr="0079049D">
        <w:t>Положение о производственном контроле за соблюдением требований промышленной безопасности.</w:t>
      </w:r>
    </w:p>
    <w:p w:rsidR="00B53B49" w:rsidRPr="0079049D" w:rsidRDefault="004018F4" w:rsidP="004018F4">
      <w:pPr>
        <w:ind w:firstLine="705"/>
        <w:jc w:val="both"/>
      </w:pPr>
      <w:r w:rsidRPr="0079049D">
        <w:t xml:space="preserve">д) </w:t>
      </w:r>
      <w:r w:rsidR="00B53B49" w:rsidRPr="0079049D">
        <w:t>Положение о порядке технического расследования причин инцидентов, произошедших на опасных производственных объектах.</w:t>
      </w:r>
    </w:p>
    <w:p w:rsidR="00B53B49" w:rsidRPr="0079049D" w:rsidRDefault="004018F4" w:rsidP="004018F4">
      <w:pPr>
        <w:ind w:firstLine="705"/>
        <w:jc w:val="both"/>
      </w:pPr>
      <w:r w:rsidRPr="0079049D">
        <w:lastRenderedPageBreak/>
        <w:t xml:space="preserve">е) </w:t>
      </w:r>
      <w:r w:rsidR="00B53B49" w:rsidRPr="0079049D">
        <w:t>Положение об организации и проведению обучения на предприятиях, эксплуатирующие опасные производственные объекты.</w:t>
      </w:r>
    </w:p>
    <w:p w:rsidR="00B53B49" w:rsidRPr="0079049D" w:rsidRDefault="004018F4" w:rsidP="004018F4">
      <w:pPr>
        <w:ind w:firstLine="705"/>
        <w:jc w:val="both"/>
      </w:pPr>
      <w:r w:rsidRPr="0079049D">
        <w:t xml:space="preserve">ж) </w:t>
      </w:r>
      <w:r w:rsidR="00B53B49" w:rsidRPr="0079049D">
        <w:t>Карточка тушения пожара.</w:t>
      </w:r>
    </w:p>
    <w:p w:rsidR="00B53B49" w:rsidRPr="0079049D" w:rsidRDefault="00347796" w:rsidP="004018F4">
      <w:pPr>
        <w:ind w:firstLine="705"/>
        <w:jc w:val="both"/>
      </w:pPr>
      <w:r w:rsidRPr="0079049D">
        <w:t>з</w:t>
      </w:r>
      <w:r w:rsidR="004018F4" w:rsidRPr="0079049D">
        <w:t xml:space="preserve">) </w:t>
      </w:r>
      <w:r w:rsidR="00B53B49" w:rsidRPr="0079049D">
        <w:t>План гражданской обороны.</w:t>
      </w:r>
    </w:p>
    <w:p w:rsidR="00B53B49" w:rsidRPr="0079049D" w:rsidRDefault="00B53B49" w:rsidP="005A772F">
      <w:pPr>
        <w:ind w:firstLine="705"/>
        <w:jc w:val="both"/>
      </w:pPr>
      <w:r w:rsidRPr="0079049D">
        <w:t>На предприятии заключен договор с областным государственным учреждением «Управление по защит</w:t>
      </w:r>
      <w:r w:rsidR="00DD3ED0" w:rsidRPr="0079049D">
        <w:t>е</w:t>
      </w:r>
      <w:r w:rsidRPr="0079049D">
        <w:t xml:space="preserve"> населения и пожарной безопасности Ивановской области» (</w:t>
      </w:r>
      <w:r w:rsidR="00DD3ED0" w:rsidRPr="0079049D">
        <w:t xml:space="preserve">договор </w:t>
      </w:r>
      <w:r w:rsidRPr="0079049D">
        <w:t xml:space="preserve">№ </w:t>
      </w:r>
      <w:r w:rsidR="00E57737" w:rsidRPr="0079049D">
        <w:t>б/н</w:t>
      </w:r>
      <w:r w:rsidRPr="0079049D">
        <w:t xml:space="preserve"> </w:t>
      </w:r>
      <w:r w:rsidR="00E57737" w:rsidRPr="0079049D">
        <w:t>от 01.01.</w:t>
      </w:r>
      <w:r w:rsidR="00060386">
        <w:t>2014</w:t>
      </w:r>
      <w:r w:rsidR="00E57737" w:rsidRPr="0079049D">
        <w:t xml:space="preserve"> г.</w:t>
      </w:r>
      <w:r w:rsidRPr="0079049D">
        <w:t>), которые принимают на себя обязательства по поддержанию в постоянной готовности сил и средств реагирования на ЧС природного и техногенного характера на опасных объектах.</w:t>
      </w:r>
    </w:p>
    <w:p w:rsidR="00B53B49" w:rsidRPr="0079049D" w:rsidRDefault="00B53B49" w:rsidP="00B53B49">
      <w:pPr>
        <w:ind w:firstLine="708"/>
        <w:jc w:val="both"/>
      </w:pPr>
      <w:r w:rsidRPr="0079049D">
        <w:t xml:space="preserve">Для безопасной эксплуатации опасных производственных объектов на предприятии выполняются следующие требования взрывобезопасности: </w:t>
      </w:r>
    </w:p>
    <w:p w:rsidR="00B53B49" w:rsidRPr="0079049D" w:rsidRDefault="005A772F" w:rsidP="005A772F">
      <w:pPr>
        <w:ind w:firstLine="708"/>
        <w:jc w:val="both"/>
      </w:pPr>
      <w:r w:rsidRPr="0079049D">
        <w:t xml:space="preserve">а) </w:t>
      </w:r>
      <w:r w:rsidR="00B53B49" w:rsidRPr="0079049D">
        <w:t xml:space="preserve">В помещениях предусмотрены легкосбрасываемые конструкции (остекление окон), их площадь составляет не менее </w:t>
      </w:r>
      <w:smartTag w:uri="urn:schemas-microsoft-com:office:smarttags" w:element="metricconverter">
        <w:smartTagPr>
          <w:attr w:name="ProductID" w:val="0,03 м²"/>
        </w:smartTagPr>
        <w:r w:rsidR="00B53B49" w:rsidRPr="0079049D">
          <w:t>0,03 м²</w:t>
        </w:r>
      </w:smartTag>
      <w:r w:rsidR="00B53B49" w:rsidRPr="0079049D">
        <w:t xml:space="preserve"> на </w:t>
      </w:r>
      <w:smartTag w:uri="urn:schemas-microsoft-com:office:smarttags" w:element="metricconverter">
        <w:smartTagPr>
          <w:attr w:name="ProductID" w:val="1 м³"/>
        </w:smartTagPr>
        <w:r w:rsidR="00B53B49" w:rsidRPr="0079049D">
          <w:t>1 м³</w:t>
        </w:r>
      </w:smartTag>
      <w:r w:rsidR="00B53B49" w:rsidRPr="0079049D">
        <w:t xml:space="preserve"> объема помещения. </w:t>
      </w:r>
    </w:p>
    <w:p w:rsidR="00B53B49" w:rsidRPr="0079049D" w:rsidRDefault="005A772F" w:rsidP="005A772F">
      <w:pPr>
        <w:ind w:firstLine="708"/>
        <w:jc w:val="both"/>
      </w:pPr>
      <w:r w:rsidRPr="0079049D">
        <w:t xml:space="preserve">б) </w:t>
      </w:r>
      <w:r w:rsidR="00B53B49" w:rsidRPr="0079049D">
        <w:t>Для предотвращения распространения пламени или взрыва на каждом этаже производственных помещений имеются тамбур-шлюзы, которые отделяют помещения друг от друга, от коридоров и лестничных клеток.</w:t>
      </w:r>
    </w:p>
    <w:p w:rsidR="00B53B49" w:rsidRPr="0079049D" w:rsidRDefault="005A772F" w:rsidP="005A772F">
      <w:pPr>
        <w:ind w:firstLine="708"/>
        <w:jc w:val="both"/>
      </w:pPr>
      <w:r w:rsidRPr="0079049D">
        <w:t xml:space="preserve">в) </w:t>
      </w:r>
      <w:r w:rsidR="00B53B49" w:rsidRPr="0079049D">
        <w:t xml:space="preserve">Производственное оборудование (нории), в котором возможно возникновение источника зажигания пылевоздушной смеси, оснащено взрыворазрядными устройствами, которые защищают от разрушения и максимального выброса из него горючих веществ в производственное помещение.  </w:t>
      </w:r>
    </w:p>
    <w:p w:rsidR="00B53B49" w:rsidRPr="0079049D" w:rsidRDefault="005A772F" w:rsidP="005A772F">
      <w:pPr>
        <w:ind w:firstLine="708"/>
        <w:jc w:val="both"/>
      </w:pPr>
      <w:r w:rsidRPr="0079049D">
        <w:t xml:space="preserve">г) </w:t>
      </w:r>
      <w:r w:rsidR="00B53B49" w:rsidRPr="0079049D">
        <w:t xml:space="preserve">Для предотвращения возможного распространения высокотемпературных продуктов взрывного горения по самотечным трубопроводам, воздуховодам в целях исключения возможности возникновения вторичных взрывов в бункерах и силосах предусмотрена система лаколизации взрывов. Эта система делит технологические линии на более короткие участки, локализованные путем установки быстродействующих пламяотсекающих устройств. </w:t>
      </w:r>
    </w:p>
    <w:p w:rsidR="00B53B49" w:rsidRPr="0079049D" w:rsidRDefault="005A772F" w:rsidP="005A772F">
      <w:pPr>
        <w:ind w:firstLine="708"/>
        <w:jc w:val="both"/>
      </w:pPr>
      <w:r w:rsidRPr="0079049D">
        <w:t xml:space="preserve">д) </w:t>
      </w:r>
      <w:r w:rsidR="00B53B49" w:rsidRPr="0079049D">
        <w:t>Нории оснащены средствами взрывопредупреждения: реле контроля скорости, датчиками подпора, устройствами контроля от сбегания ленты, а так же автоматически действующими тормозными устройствами, предотвращающими обратный ход ленты при внезапных остановах норий.</w:t>
      </w:r>
    </w:p>
    <w:p w:rsidR="00B53B49" w:rsidRPr="0079049D" w:rsidRDefault="005A772F" w:rsidP="005A772F">
      <w:pPr>
        <w:ind w:firstLine="708"/>
        <w:jc w:val="both"/>
      </w:pPr>
      <w:r w:rsidRPr="0079049D">
        <w:t xml:space="preserve">е) </w:t>
      </w:r>
      <w:r w:rsidR="00B53B49" w:rsidRPr="0079049D">
        <w:t xml:space="preserve">Перед машинами ударного действия установлена магнитная защита, для отбора посторонних предметов. </w:t>
      </w:r>
    </w:p>
    <w:p w:rsidR="00B53B49" w:rsidRPr="0079049D" w:rsidRDefault="005A772F" w:rsidP="005A772F">
      <w:pPr>
        <w:ind w:firstLine="708"/>
        <w:jc w:val="both"/>
      </w:pPr>
      <w:r w:rsidRPr="0079049D">
        <w:t xml:space="preserve">ж) </w:t>
      </w:r>
      <w:r w:rsidR="00B53B49" w:rsidRPr="0079049D">
        <w:t xml:space="preserve">Все двигателя на оборудовании имеют защиту от пыли </w:t>
      </w:r>
      <w:r w:rsidR="00B53B49" w:rsidRPr="0079049D">
        <w:rPr>
          <w:lang w:val="en-US"/>
        </w:rPr>
        <w:t>IP</w:t>
      </w:r>
      <w:r w:rsidR="00B53B49" w:rsidRPr="0079049D">
        <w:t>-54.</w:t>
      </w:r>
    </w:p>
    <w:p w:rsidR="00B53B49" w:rsidRPr="0079049D" w:rsidRDefault="00421F6B" w:rsidP="00944964">
      <w:pPr>
        <w:ind w:firstLine="708"/>
        <w:jc w:val="both"/>
      </w:pPr>
      <w:r w:rsidRPr="0079049D">
        <w:t>з</w:t>
      </w:r>
      <w:r w:rsidR="005A772F" w:rsidRPr="0079049D">
        <w:t xml:space="preserve">) </w:t>
      </w:r>
      <w:r w:rsidR="00B53B49" w:rsidRPr="0079049D">
        <w:t xml:space="preserve">Для предотвращения повышения температуры продукта, хранящегося в силосах и бункерах, установлены устройства измерения температуры. </w:t>
      </w:r>
      <w:r w:rsidR="000E56C1" w:rsidRPr="0079049D">
        <w:t>П</w:t>
      </w:r>
      <w:r w:rsidR="00B53B49" w:rsidRPr="0079049D">
        <w:t>ри увеличении температуры до критического уровня продукт перекачивают в пустой силос (бункер).</w:t>
      </w:r>
    </w:p>
    <w:p w:rsidR="007E422E" w:rsidRPr="0079049D" w:rsidRDefault="005A300F" w:rsidP="005A300F">
      <w:pPr>
        <w:tabs>
          <w:tab w:val="left" w:pos="1111"/>
          <w:tab w:val="left" w:pos="8728"/>
        </w:tabs>
        <w:jc w:val="both"/>
        <w:rPr>
          <w:bCs/>
          <w:snapToGrid w:val="0"/>
        </w:rPr>
      </w:pPr>
      <w:r w:rsidRPr="0079049D">
        <w:rPr>
          <w:bCs/>
          <w:snapToGrid w:val="0"/>
        </w:rPr>
        <w:t xml:space="preserve">            </w:t>
      </w:r>
    </w:p>
    <w:p w:rsidR="004657D2" w:rsidRPr="0079049D" w:rsidRDefault="007E422E" w:rsidP="005A300F">
      <w:pPr>
        <w:tabs>
          <w:tab w:val="left" w:pos="1111"/>
          <w:tab w:val="left" w:pos="8728"/>
        </w:tabs>
        <w:jc w:val="both"/>
      </w:pPr>
      <w:r w:rsidRPr="0079049D">
        <w:t xml:space="preserve">            </w:t>
      </w:r>
      <w:r w:rsidR="0040363B" w:rsidRPr="0079049D">
        <w:t>Чрезвычайных ситуаций техногенного характера на территории района</w:t>
      </w:r>
      <w:r w:rsidR="006B100C" w:rsidRPr="0079049D">
        <w:t xml:space="preserve"> в </w:t>
      </w:r>
      <w:r w:rsidR="00060386">
        <w:t>2015</w:t>
      </w:r>
      <w:r w:rsidR="00590D04" w:rsidRPr="0079049D">
        <w:t xml:space="preserve"> году </w:t>
      </w:r>
      <w:r w:rsidR="0040363B" w:rsidRPr="0079049D">
        <w:t xml:space="preserve"> не зарегистрировано.</w:t>
      </w:r>
    </w:p>
    <w:p w:rsidR="004657D2" w:rsidRPr="0079049D" w:rsidRDefault="004657D2" w:rsidP="005A300F">
      <w:pPr>
        <w:tabs>
          <w:tab w:val="left" w:pos="1111"/>
          <w:tab w:val="left" w:pos="8728"/>
        </w:tabs>
        <w:ind w:firstLine="720"/>
        <w:jc w:val="both"/>
        <w:rPr>
          <w:bCs/>
        </w:rPr>
      </w:pPr>
      <w:r w:rsidRPr="0079049D">
        <w:rPr>
          <w:bCs/>
        </w:rPr>
        <w:t>В процессе эксплуатации объектов жилищно-коммунального хозяйства, систем ж</w:t>
      </w:r>
      <w:r w:rsidR="00144C30" w:rsidRPr="0079049D">
        <w:rPr>
          <w:bCs/>
        </w:rPr>
        <w:t xml:space="preserve">изнеобеспечения и коммуникаций, </w:t>
      </w:r>
      <w:r w:rsidRPr="0079049D">
        <w:rPr>
          <w:bCs/>
        </w:rPr>
        <w:t xml:space="preserve">могут возникнуть </w:t>
      </w:r>
      <w:r w:rsidR="00144C30" w:rsidRPr="0079049D">
        <w:rPr>
          <w:bCs/>
        </w:rPr>
        <w:t xml:space="preserve">аварии на </w:t>
      </w:r>
      <w:r w:rsidRPr="0079049D">
        <w:rPr>
          <w:bCs/>
        </w:rPr>
        <w:t>тепловых, водопроводных и канализационных сет</w:t>
      </w:r>
      <w:r w:rsidR="00144C30" w:rsidRPr="0079049D">
        <w:rPr>
          <w:bCs/>
        </w:rPr>
        <w:t>ях, в виду высокого процента изношенности оборудования.</w:t>
      </w:r>
    </w:p>
    <w:p w:rsidR="00490E33" w:rsidRPr="0079049D" w:rsidRDefault="00077F91" w:rsidP="005A300F">
      <w:pPr>
        <w:pStyle w:val="af7"/>
        <w:spacing w:after="0"/>
        <w:ind w:firstLine="709"/>
        <w:jc w:val="both"/>
      </w:pPr>
      <w:r w:rsidRPr="0079049D">
        <w:t>О</w:t>
      </w:r>
      <w:r w:rsidR="004935D5" w:rsidRPr="0079049D">
        <w:t>сновны</w:t>
      </w:r>
      <w:r w:rsidRPr="0079049D">
        <w:t>ми</w:t>
      </w:r>
      <w:r w:rsidR="004935D5" w:rsidRPr="0079049D">
        <w:t xml:space="preserve"> </w:t>
      </w:r>
      <w:r w:rsidR="00490E33" w:rsidRPr="0079049D">
        <w:t xml:space="preserve">возможными </w:t>
      </w:r>
      <w:r w:rsidR="004935D5" w:rsidRPr="0079049D">
        <w:t>источник</w:t>
      </w:r>
      <w:r w:rsidRPr="0079049D">
        <w:t>ами</w:t>
      </w:r>
      <w:r w:rsidR="004935D5" w:rsidRPr="0079049D">
        <w:t xml:space="preserve"> возникновения техногенных ЧС</w:t>
      </w:r>
      <w:r w:rsidRPr="0079049D">
        <w:t xml:space="preserve"> являются аварии на объектах</w:t>
      </w:r>
      <w:r w:rsidR="00490E33" w:rsidRPr="0079049D">
        <w:t>:</w:t>
      </w:r>
    </w:p>
    <w:p w:rsidR="00490E33" w:rsidRPr="0079049D" w:rsidRDefault="00490E33" w:rsidP="005A300F">
      <w:pPr>
        <w:pStyle w:val="af7"/>
        <w:spacing w:after="0"/>
        <w:ind w:firstLine="709"/>
        <w:jc w:val="both"/>
      </w:pPr>
      <w:r w:rsidRPr="0079049D">
        <w:t xml:space="preserve">- </w:t>
      </w:r>
      <w:r w:rsidR="00077F91" w:rsidRPr="0079049D">
        <w:t xml:space="preserve"> ЖКХ</w:t>
      </w:r>
      <w:r w:rsidRPr="0079049D">
        <w:t xml:space="preserve"> (аварии на котельных, системах тепло</w:t>
      </w:r>
      <w:r w:rsidR="00B02530" w:rsidRPr="0079049D">
        <w:t xml:space="preserve">- </w:t>
      </w:r>
      <w:r w:rsidRPr="0079049D">
        <w:t>водоснабжения, КНС)</w:t>
      </w:r>
      <w:r w:rsidR="00590D04" w:rsidRPr="0079049D">
        <w:t>;</w:t>
      </w:r>
      <w:r w:rsidR="00077F91" w:rsidRPr="0079049D">
        <w:t xml:space="preserve"> </w:t>
      </w:r>
    </w:p>
    <w:p w:rsidR="00490E33" w:rsidRPr="0079049D" w:rsidRDefault="00490E33" w:rsidP="005A300F">
      <w:pPr>
        <w:pStyle w:val="af7"/>
        <w:spacing w:after="0"/>
        <w:ind w:firstLine="709"/>
        <w:jc w:val="both"/>
      </w:pPr>
      <w:r w:rsidRPr="0079049D">
        <w:t xml:space="preserve">- </w:t>
      </w:r>
      <w:r w:rsidR="00077F91" w:rsidRPr="0079049D">
        <w:t>электроснабжения</w:t>
      </w:r>
      <w:r w:rsidRPr="0079049D">
        <w:t xml:space="preserve"> (аварии на трансформаторных подстанциях, обрыв воздушных, подземных линий электропередач)</w:t>
      </w:r>
      <w:r w:rsidR="00590D04" w:rsidRPr="0079049D">
        <w:t>;</w:t>
      </w:r>
      <w:r w:rsidRPr="0079049D">
        <w:t xml:space="preserve"> </w:t>
      </w:r>
      <w:r w:rsidR="00077F91" w:rsidRPr="0079049D">
        <w:t xml:space="preserve"> </w:t>
      </w:r>
    </w:p>
    <w:p w:rsidR="00490E33" w:rsidRPr="0079049D" w:rsidRDefault="00490E33" w:rsidP="005A300F">
      <w:pPr>
        <w:pStyle w:val="af7"/>
        <w:spacing w:after="0"/>
        <w:ind w:firstLine="709"/>
        <w:jc w:val="both"/>
      </w:pPr>
      <w:r w:rsidRPr="0079049D">
        <w:t xml:space="preserve">- </w:t>
      </w:r>
      <w:r w:rsidR="00077F91" w:rsidRPr="0079049D">
        <w:t>газоснабжения</w:t>
      </w:r>
      <w:r w:rsidRPr="0079049D">
        <w:t xml:space="preserve"> (аварии на ГРП, </w:t>
      </w:r>
      <w:r w:rsidR="00590D04" w:rsidRPr="0079049D">
        <w:t xml:space="preserve">ГРС, </w:t>
      </w:r>
      <w:r w:rsidRPr="0079049D">
        <w:t>разрыв газовых магистралей)</w:t>
      </w:r>
      <w:r w:rsidR="00590D04" w:rsidRPr="0079049D">
        <w:t>;</w:t>
      </w:r>
      <w:r w:rsidR="00077F91" w:rsidRPr="0079049D">
        <w:t xml:space="preserve"> </w:t>
      </w:r>
    </w:p>
    <w:p w:rsidR="004935D5" w:rsidRPr="0079049D" w:rsidRDefault="00490E33" w:rsidP="005A300F">
      <w:pPr>
        <w:pStyle w:val="af7"/>
        <w:spacing w:after="0"/>
        <w:ind w:right="-79" w:firstLine="709"/>
        <w:jc w:val="both"/>
      </w:pPr>
      <w:r w:rsidRPr="0079049D">
        <w:t xml:space="preserve">- </w:t>
      </w:r>
      <w:r w:rsidR="00077F91" w:rsidRPr="0079049D">
        <w:t>водоснабжения</w:t>
      </w:r>
      <w:r w:rsidRPr="0079049D">
        <w:t xml:space="preserve"> (аварии на водозаборных сооружениях, </w:t>
      </w:r>
      <w:r w:rsidR="00590D04" w:rsidRPr="0079049D">
        <w:t>обрывы линий водоснабжения).</w:t>
      </w:r>
    </w:p>
    <w:p w:rsidR="004935D5" w:rsidRPr="0079049D" w:rsidRDefault="00077F91" w:rsidP="005A300F">
      <w:pPr>
        <w:ind w:firstLine="720"/>
        <w:jc w:val="both"/>
        <w:rPr>
          <w:spacing w:val="-2"/>
        </w:rPr>
      </w:pPr>
      <w:r w:rsidRPr="0079049D">
        <w:rPr>
          <w:spacing w:val="-2"/>
        </w:rPr>
        <w:t>С</w:t>
      </w:r>
      <w:r w:rsidR="004935D5" w:rsidRPr="0079049D">
        <w:rPr>
          <w:spacing w:val="-2"/>
        </w:rPr>
        <w:t>остояние железнодорожного, автомобильного</w:t>
      </w:r>
      <w:r w:rsidRPr="0079049D">
        <w:rPr>
          <w:spacing w:val="-2"/>
        </w:rPr>
        <w:t xml:space="preserve"> транспорта удовлетв</w:t>
      </w:r>
      <w:r w:rsidR="00D50F3B" w:rsidRPr="0079049D">
        <w:rPr>
          <w:spacing w:val="-2"/>
        </w:rPr>
        <w:t>о</w:t>
      </w:r>
      <w:r w:rsidRPr="0079049D">
        <w:rPr>
          <w:spacing w:val="-2"/>
        </w:rPr>
        <w:t>рительное</w:t>
      </w:r>
      <w:r w:rsidR="00144C30" w:rsidRPr="0079049D">
        <w:rPr>
          <w:spacing w:val="-2"/>
        </w:rPr>
        <w:t>.</w:t>
      </w:r>
    </w:p>
    <w:p w:rsidR="00734583" w:rsidRPr="0079049D" w:rsidRDefault="00D50F3B" w:rsidP="005A300F">
      <w:pPr>
        <w:tabs>
          <w:tab w:val="left" w:pos="1111"/>
          <w:tab w:val="left" w:pos="8728"/>
        </w:tabs>
        <w:ind w:firstLine="709"/>
        <w:jc w:val="both"/>
      </w:pPr>
      <w:r w:rsidRPr="0079049D">
        <w:lastRenderedPageBreak/>
        <w:t>С</w:t>
      </w:r>
      <w:r w:rsidR="004935D5" w:rsidRPr="0079049D">
        <w:t xml:space="preserve">остояние систем жизнеобеспечения </w:t>
      </w:r>
      <w:r w:rsidRPr="0079049D">
        <w:t>удовлетворительное</w:t>
      </w:r>
      <w:r w:rsidR="00734583" w:rsidRPr="0079049D">
        <w:t>. Проведены</w:t>
      </w:r>
      <w:r w:rsidR="004935D5" w:rsidRPr="0079049D">
        <w:t xml:space="preserve"> мер</w:t>
      </w:r>
      <w:r w:rsidR="00444219" w:rsidRPr="0079049D">
        <w:t>оприятия по замене устаревшего оборудования на котельных.</w:t>
      </w:r>
    </w:p>
    <w:p w:rsidR="008A7C94" w:rsidRPr="0079049D" w:rsidRDefault="008A7C94" w:rsidP="005A300F">
      <w:pPr>
        <w:tabs>
          <w:tab w:val="left" w:pos="1111"/>
          <w:tab w:val="left" w:pos="8728"/>
        </w:tabs>
        <w:ind w:firstLine="709"/>
        <w:jc w:val="both"/>
      </w:pPr>
      <w:r w:rsidRPr="0079049D">
        <w:t>Радиационно-опасных</w:t>
      </w:r>
      <w:r w:rsidR="00552BCD" w:rsidRPr="0079049D">
        <w:t xml:space="preserve"> и химически - опасных</w:t>
      </w:r>
      <w:r w:rsidRPr="0079049D">
        <w:t xml:space="preserve"> объектов на территории района не зарегистрировано.</w:t>
      </w:r>
    </w:p>
    <w:p w:rsidR="009B0CD9" w:rsidRPr="0079049D" w:rsidRDefault="008A7C94" w:rsidP="003306B4">
      <w:pPr>
        <w:jc w:val="both"/>
      </w:pPr>
      <w:r w:rsidRPr="0079049D">
        <w:t xml:space="preserve">           Системой мониторинга, наблюдения и лабораторного контроля </w:t>
      </w:r>
      <w:r w:rsidR="004657D2" w:rsidRPr="0079049D">
        <w:t xml:space="preserve">на территории района </w:t>
      </w:r>
      <w:r w:rsidRPr="0079049D">
        <w:t>занима</w:t>
      </w:r>
      <w:r w:rsidR="0047459E" w:rsidRPr="0079049D">
        <w:t xml:space="preserve">ется </w:t>
      </w:r>
      <w:r w:rsidR="00BE3CDF" w:rsidRPr="0079049D">
        <w:t>т</w:t>
      </w:r>
      <w:r w:rsidRPr="0079049D">
        <w:t>ерриториальный отдел управле</w:t>
      </w:r>
      <w:r w:rsidR="000E7480" w:rsidRPr="0079049D">
        <w:t xml:space="preserve">ния </w:t>
      </w:r>
      <w:r w:rsidR="00BE3CDF" w:rsidRPr="0079049D">
        <w:t>«</w:t>
      </w:r>
      <w:r w:rsidR="000E7480" w:rsidRPr="0079049D">
        <w:t>Р</w:t>
      </w:r>
      <w:r w:rsidR="005A300F" w:rsidRPr="0079049D">
        <w:t>оспотребнадзор</w:t>
      </w:r>
      <w:r w:rsidR="00BE3CDF" w:rsidRPr="0079049D">
        <w:t>»</w:t>
      </w:r>
      <w:r w:rsidR="005A300F" w:rsidRPr="0079049D">
        <w:t xml:space="preserve"> по </w:t>
      </w:r>
      <w:r w:rsidR="00BE3CDF" w:rsidRPr="0079049D">
        <w:t>Тейковскому</w:t>
      </w:r>
      <w:r w:rsidRPr="0079049D">
        <w:t xml:space="preserve"> муниципальному району</w:t>
      </w:r>
      <w:r w:rsidR="0047459E" w:rsidRPr="0079049D">
        <w:t>.</w:t>
      </w:r>
    </w:p>
    <w:p w:rsidR="00444219" w:rsidRPr="0079049D" w:rsidRDefault="00444219" w:rsidP="00444219">
      <w:pPr>
        <w:pStyle w:val="11"/>
        <w:widowControl/>
        <w:ind w:firstLine="720"/>
        <w:jc w:val="both"/>
        <w:rPr>
          <w:bCs/>
          <w:sz w:val="24"/>
          <w:szCs w:val="24"/>
        </w:rPr>
      </w:pPr>
      <w:r w:rsidRPr="0079049D">
        <w:rPr>
          <w:bCs/>
          <w:sz w:val="24"/>
          <w:szCs w:val="24"/>
        </w:rPr>
        <w:t>Бесхозяйных гидротехнических сооружений на территории района не зарегистрировано.</w:t>
      </w:r>
    </w:p>
    <w:p w:rsidR="00444219" w:rsidRPr="0079049D" w:rsidRDefault="00444219" w:rsidP="00444219">
      <w:pPr>
        <w:ind w:firstLine="708"/>
        <w:jc w:val="both"/>
      </w:pPr>
      <w:r w:rsidRPr="0079049D">
        <w:t>Меры по предупреждению ЧС и снижению их негативных последствий, своевременно принимаются.</w:t>
      </w:r>
    </w:p>
    <w:p w:rsidR="00E225BD" w:rsidRDefault="00E225BD" w:rsidP="0079049D">
      <w:pPr>
        <w:tabs>
          <w:tab w:val="left" w:pos="1111"/>
          <w:tab w:val="left" w:pos="8728"/>
        </w:tabs>
        <w:spacing w:before="120"/>
        <w:ind w:firstLine="720"/>
        <w:jc w:val="right"/>
        <w:rPr>
          <w:bCs/>
          <w:i/>
          <w:color w:val="000000"/>
        </w:rPr>
      </w:pPr>
    </w:p>
    <w:p w:rsidR="0079049D" w:rsidRPr="00EA7E0D" w:rsidRDefault="0079049D" w:rsidP="0079049D">
      <w:pPr>
        <w:tabs>
          <w:tab w:val="left" w:pos="1111"/>
          <w:tab w:val="left" w:pos="8728"/>
        </w:tabs>
        <w:spacing w:before="120"/>
        <w:ind w:firstLine="720"/>
        <w:jc w:val="right"/>
        <w:rPr>
          <w:bCs/>
          <w:i/>
          <w:color w:val="000000"/>
        </w:rPr>
      </w:pPr>
      <w:r w:rsidRPr="00EA7E0D">
        <w:rPr>
          <w:bCs/>
          <w:i/>
          <w:color w:val="000000"/>
        </w:rPr>
        <w:t>Таблица 1.6</w:t>
      </w:r>
    </w:p>
    <w:p w:rsidR="0079049D" w:rsidRPr="00EA7E0D" w:rsidRDefault="0079049D" w:rsidP="0079049D">
      <w:pPr>
        <w:tabs>
          <w:tab w:val="left" w:pos="1111"/>
          <w:tab w:val="left" w:pos="8728"/>
        </w:tabs>
        <w:spacing w:before="120" w:after="120"/>
        <w:jc w:val="center"/>
        <w:rPr>
          <w:b/>
          <w:bCs/>
        </w:rPr>
      </w:pPr>
      <w:r w:rsidRPr="00EA7E0D">
        <w:rPr>
          <w:b/>
          <w:bCs/>
        </w:rPr>
        <w:t>Характеристика подведомственных потенциально-опасных объектов</w:t>
      </w:r>
    </w:p>
    <w:tbl>
      <w:tblPr>
        <w:tblW w:w="51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3"/>
        <w:gridCol w:w="2552"/>
        <w:gridCol w:w="709"/>
        <w:gridCol w:w="826"/>
        <w:gridCol w:w="703"/>
        <w:gridCol w:w="780"/>
        <w:gridCol w:w="872"/>
        <w:gridCol w:w="788"/>
        <w:gridCol w:w="709"/>
        <w:gridCol w:w="715"/>
      </w:tblGrid>
      <w:tr w:rsidR="0079049D" w:rsidRPr="004C625B" w:rsidTr="00E225BD">
        <w:trPr>
          <w:trHeight w:val="759"/>
          <w:jc w:val="center"/>
        </w:trPr>
        <w:tc>
          <w:tcPr>
            <w:tcW w:w="862" w:type="pct"/>
            <w:vMerge w:val="restart"/>
            <w:shd w:val="clear" w:color="auto" w:fill="BFBFBF" w:themeFill="background1" w:themeFillShade="BF"/>
            <w:vAlign w:val="center"/>
          </w:tcPr>
          <w:p w:rsidR="0079049D" w:rsidRPr="004C625B" w:rsidRDefault="0079049D" w:rsidP="004C625B">
            <w:pPr>
              <w:tabs>
                <w:tab w:val="left" w:pos="1111"/>
                <w:tab w:val="left" w:pos="8728"/>
              </w:tabs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4C625B">
              <w:rPr>
                <w:b/>
                <w:sz w:val="22"/>
                <w:szCs w:val="22"/>
              </w:rPr>
              <w:t>Муниципальное образование</w:t>
            </w:r>
          </w:p>
        </w:tc>
        <w:tc>
          <w:tcPr>
            <w:tcW w:w="1220" w:type="pct"/>
            <w:vMerge w:val="restart"/>
            <w:shd w:val="clear" w:color="auto" w:fill="BFBFBF" w:themeFill="background1" w:themeFillShade="BF"/>
            <w:vAlign w:val="center"/>
          </w:tcPr>
          <w:p w:rsidR="0079049D" w:rsidRPr="004C625B" w:rsidRDefault="0079049D" w:rsidP="00A65FBF">
            <w:pPr>
              <w:tabs>
                <w:tab w:val="left" w:pos="1111"/>
                <w:tab w:val="left" w:pos="8728"/>
              </w:tabs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4C625B">
              <w:rPr>
                <w:b/>
                <w:bCs/>
                <w:sz w:val="22"/>
                <w:szCs w:val="22"/>
              </w:rPr>
              <w:t>Наименование ПОО</w:t>
            </w:r>
          </w:p>
        </w:tc>
        <w:tc>
          <w:tcPr>
            <w:tcW w:w="734" w:type="pct"/>
            <w:gridSpan w:val="2"/>
            <w:vMerge w:val="restart"/>
            <w:shd w:val="clear" w:color="auto" w:fill="BFBFBF" w:themeFill="background1" w:themeFillShade="BF"/>
            <w:vAlign w:val="center"/>
          </w:tcPr>
          <w:p w:rsidR="0079049D" w:rsidRPr="004C625B" w:rsidRDefault="0079049D" w:rsidP="00A65FBF">
            <w:pPr>
              <w:tabs>
                <w:tab w:val="left" w:pos="1111"/>
                <w:tab w:val="left" w:pos="8728"/>
              </w:tabs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4C625B">
              <w:rPr>
                <w:b/>
                <w:bCs/>
                <w:sz w:val="22"/>
                <w:szCs w:val="22"/>
              </w:rPr>
              <w:t>Количество</w:t>
            </w:r>
          </w:p>
          <w:p w:rsidR="0079049D" w:rsidRPr="004C625B" w:rsidRDefault="0079049D" w:rsidP="00A65FBF">
            <w:pPr>
              <w:tabs>
                <w:tab w:val="left" w:pos="1111"/>
                <w:tab w:val="left" w:pos="8728"/>
              </w:tabs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4C625B">
              <w:rPr>
                <w:b/>
                <w:bCs/>
                <w:sz w:val="22"/>
                <w:szCs w:val="22"/>
              </w:rPr>
              <w:t>объектов, ед.</w:t>
            </w:r>
          </w:p>
        </w:tc>
        <w:tc>
          <w:tcPr>
            <w:tcW w:w="709" w:type="pct"/>
            <w:gridSpan w:val="2"/>
            <w:vMerge w:val="restart"/>
            <w:shd w:val="clear" w:color="auto" w:fill="BFBFBF" w:themeFill="background1" w:themeFillShade="BF"/>
            <w:vAlign w:val="center"/>
          </w:tcPr>
          <w:p w:rsidR="0079049D" w:rsidRPr="004C625B" w:rsidRDefault="0079049D" w:rsidP="00A65FBF">
            <w:pPr>
              <w:tabs>
                <w:tab w:val="left" w:pos="1111"/>
                <w:tab w:val="left" w:pos="8728"/>
              </w:tabs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4C625B">
              <w:rPr>
                <w:b/>
                <w:bCs/>
                <w:sz w:val="22"/>
                <w:szCs w:val="22"/>
              </w:rPr>
              <w:t>Числен-</w:t>
            </w:r>
          </w:p>
          <w:p w:rsidR="0079049D" w:rsidRPr="004C625B" w:rsidRDefault="0079049D" w:rsidP="00A65FBF">
            <w:pPr>
              <w:tabs>
                <w:tab w:val="left" w:pos="1111"/>
                <w:tab w:val="left" w:pos="8728"/>
              </w:tabs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4C625B">
              <w:rPr>
                <w:b/>
                <w:bCs/>
                <w:sz w:val="22"/>
                <w:szCs w:val="22"/>
              </w:rPr>
              <w:t>ность</w:t>
            </w:r>
          </w:p>
          <w:p w:rsidR="0079049D" w:rsidRPr="004C625B" w:rsidRDefault="0079049D" w:rsidP="00A65FBF">
            <w:pPr>
              <w:tabs>
                <w:tab w:val="left" w:pos="1111"/>
                <w:tab w:val="left" w:pos="8728"/>
              </w:tabs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4C625B">
              <w:rPr>
                <w:b/>
                <w:bCs/>
                <w:sz w:val="22"/>
                <w:szCs w:val="22"/>
              </w:rPr>
              <w:t>населения</w:t>
            </w:r>
          </w:p>
          <w:p w:rsidR="0079049D" w:rsidRPr="004C625B" w:rsidRDefault="0079049D" w:rsidP="00A65FBF">
            <w:pPr>
              <w:tabs>
                <w:tab w:val="left" w:pos="1111"/>
                <w:tab w:val="left" w:pos="8728"/>
              </w:tabs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4C625B">
              <w:rPr>
                <w:b/>
                <w:bCs/>
                <w:sz w:val="22"/>
                <w:szCs w:val="22"/>
              </w:rPr>
              <w:t>в зоне</w:t>
            </w:r>
          </w:p>
          <w:p w:rsidR="0079049D" w:rsidRPr="004C625B" w:rsidRDefault="0079049D" w:rsidP="00A65FBF">
            <w:pPr>
              <w:tabs>
                <w:tab w:val="left" w:pos="1111"/>
                <w:tab w:val="left" w:pos="8728"/>
              </w:tabs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4C625B">
              <w:rPr>
                <w:b/>
                <w:bCs/>
                <w:sz w:val="22"/>
                <w:szCs w:val="22"/>
              </w:rPr>
              <w:t>вероятной ЧС,</w:t>
            </w:r>
          </w:p>
          <w:p w:rsidR="0079049D" w:rsidRPr="004C625B" w:rsidRDefault="0079049D" w:rsidP="00A65FBF">
            <w:pPr>
              <w:tabs>
                <w:tab w:val="left" w:pos="1111"/>
                <w:tab w:val="left" w:pos="8728"/>
              </w:tabs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4C625B">
              <w:rPr>
                <w:b/>
                <w:bCs/>
                <w:sz w:val="22"/>
                <w:szCs w:val="22"/>
              </w:rPr>
              <w:t>тыс. чел.</w:t>
            </w:r>
          </w:p>
        </w:tc>
        <w:tc>
          <w:tcPr>
            <w:tcW w:w="1476" w:type="pct"/>
            <w:gridSpan w:val="4"/>
            <w:shd w:val="clear" w:color="auto" w:fill="BFBFBF" w:themeFill="background1" w:themeFillShade="BF"/>
            <w:vAlign w:val="center"/>
          </w:tcPr>
          <w:p w:rsidR="0079049D" w:rsidRPr="004C625B" w:rsidRDefault="0079049D" w:rsidP="00A65FBF">
            <w:pPr>
              <w:tabs>
                <w:tab w:val="left" w:pos="1111"/>
                <w:tab w:val="left" w:pos="8728"/>
              </w:tabs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4C625B">
              <w:rPr>
                <w:b/>
                <w:bCs/>
                <w:sz w:val="22"/>
                <w:szCs w:val="22"/>
              </w:rPr>
              <w:t>Степень износа, %</w:t>
            </w:r>
          </w:p>
        </w:tc>
      </w:tr>
      <w:tr w:rsidR="0079049D" w:rsidRPr="00EA7E0D" w:rsidTr="00E225BD">
        <w:trPr>
          <w:trHeight w:val="759"/>
          <w:jc w:val="center"/>
        </w:trPr>
        <w:tc>
          <w:tcPr>
            <w:tcW w:w="862" w:type="pct"/>
            <w:vMerge/>
            <w:shd w:val="clear" w:color="auto" w:fill="BFBFBF" w:themeFill="background1" w:themeFillShade="BF"/>
          </w:tcPr>
          <w:p w:rsidR="0079049D" w:rsidRPr="00EA7E0D" w:rsidRDefault="0079049D" w:rsidP="00A65FBF">
            <w:pPr>
              <w:tabs>
                <w:tab w:val="left" w:pos="1111"/>
                <w:tab w:val="left" w:pos="8728"/>
              </w:tabs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1220" w:type="pct"/>
            <w:vMerge/>
            <w:shd w:val="clear" w:color="auto" w:fill="BFBFBF" w:themeFill="background1" w:themeFillShade="BF"/>
            <w:vAlign w:val="center"/>
          </w:tcPr>
          <w:p w:rsidR="0079049D" w:rsidRPr="00EA7E0D" w:rsidRDefault="0079049D" w:rsidP="00A65FBF">
            <w:pPr>
              <w:tabs>
                <w:tab w:val="left" w:pos="1111"/>
                <w:tab w:val="left" w:pos="8728"/>
              </w:tabs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734" w:type="pct"/>
            <w:gridSpan w:val="2"/>
            <w:vMerge/>
            <w:shd w:val="clear" w:color="auto" w:fill="BFBFBF" w:themeFill="background1" w:themeFillShade="BF"/>
            <w:vAlign w:val="center"/>
          </w:tcPr>
          <w:p w:rsidR="0079049D" w:rsidRPr="00EA7E0D" w:rsidRDefault="0079049D" w:rsidP="00A65FBF">
            <w:pPr>
              <w:tabs>
                <w:tab w:val="left" w:pos="1111"/>
                <w:tab w:val="left" w:pos="8728"/>
              </w:tabs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709" w:type="pct"/>
            <w:gridSpan w:val="2"/>
            <w:vMerge/>
            <w:shd w:val="clear" w:color="auto" w:fill="BFBFBF" w:themeFill="background1" w:themeFillShade="BF"/>
            <w:vAlign w:val="center"/>
          </w:tcPr>
          <w:p w:rsidR="0079049D" w:rsidRPr="00EA7E0D" w:rsidRDefault="0079049D" w:rsidP="00A65FBF">
            <w:pPr>
              <w:tabs>
                <w:tab w:val="left" w:pos="1111"/>
                <w:tab w:val="left" w:pos="8728"/>
              </w:tabs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794" w:type="pct"/>
            <w:gridSpan w:val="2"/>
            <w:shd w:val="clear" w:color="auto" w:fill="BFBFBF" w:themeFill="background1" w:themeFillShade="BF"/>
            <w:vAlign w:val="center"/>
          </w:tcPr>
          <w:p w:rsidR="0079049D" w:rsidRPr="00EA7E0D" w:rsidRDefault="0079049D" w:rsidP="00A65FBF">
            <w:pPr>
              <w:tabs>
                <w:tab w:val="left" w:pos="1111"/>
                <w:tab w:val="left" w:pos="8728"/>
              </w:tabs>
              <w:ind w:left="-57" w:right="-57"/>
              <w:jc w:val="center"/>
              <w:rPr>
                <w:b/>
                <w:bCs/>
              </w:rPr>
            </w:pPr>
            <w:r w:rsidRPr="00EA7E0D">
              <w:rPr>
                <w:b/>
                <w:bCs/>
              </w:rPr>
              <w:t>Основных</w:t>
            </w:r>
          </w:p>
          <w:p w:rsidR="004C625B" w:rsidRDefault="004C625B" w:rsidP="00A65FBF">
            <w:pPr>
              <w:tabs>
                <w:tab w:val="left" w:pos="1111"/>
                <w:tab w:val="left" w:pos="8728"/>
              </w:tabs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</w:t>
            </w:r>
            <w:r w:rsidR="0079049D" w:rsidRPr="00EA7E0D">
              <w:rPr>
                <w:b/>
                <w:bCs/>
              </w:rPr>
              <w:t>роизвод</w:t>
            </w:r>
            <w:r>
              <w:rPr>
                <w:b/>
                <w:bCs/>
              </w:rPr>
              <w:t>-</w:t>
            </w:r>
          </w:p>
          <w:p w:rsidR="0079049D" w:rsidRPr="00EA7E0D" w:rsidRDefault="0079049D" w:rsidP="00A65FBF">
            <w:pPr>
              <w:tabs>
                <w:tab w:val="left" w:pos="1111"/>
                <w:tab w:val="left" w:pos="8728"/>
              </w:tabs>
              <w:ind w:left="-57" w:right="-57"/>
              <w:jc w:val="center"/>
              <w:rPr>
                <w:b/>
                <w:bCs/>
              </w:rPr>
            </w:pPr>
            <w:r w:rsidRPr="00EA7E0D">
              <w:rPr>
                <w:b/>
                <w:bCs/>
              </w:rPr>
              <w:t>ственных</w:t>
            </w:r>
          </w:p>
          <w:p w:rsidR="0079049D" w:rsidRPr="00EA7E0D" w:rsidRDefault="0079049D" w:rsidP="00A65FBF">
            <w:pPr>
              <w:tabs>
                <w:tab w:val="left" w:pos="1111"/>
                <w:tab w:val="left" w:pos="8728"/>
              </w:tabs>
              <w:ind w:left="-57" w:right="-57"/>
              <w:jc w:val="center"/>
              <w:rPr>
                <w:b/>
                <w:bCs/>
              </w:rPr>
            </w:pPr>
            <w:r w:rsidRPr="00EA7E0D">
              <w:rPr>
                <w:b/>
                <w:bCs/>
              </w:rPr>
              <w:t>фондов</w:t>
            </w:r>
          </w:p>
        </w:tc>
        <w:tc>
          <w:tcPr>
            <w:tcW w:w="682" w:type="pct"/>
            <w:gridSpan w:val="2"/>
            <w:shd w:val="clear" w:color="auto" w:fill="BFBFBF" w:themeFill="background1" w:themeFillShade="BF"/>
            <w:vAlign w:val="center"/>
          </w:tcPr>
          <w:p w:rsidR="0079049D" w:rsidRPr="00EA7E0D" w:rsidRDefault="0079049D" w:rsidP="00A65FBF">
            <w:pPr>
              <w:tabs>
                <w:tab w:val="left" w:pos="1111"/>
                <w:tab w:val="left" w:pos="8728"/>
              </w:tabs>
              <w:ind w:left="-57" w:right="-57"/>
              <w:jc w:val="center"/>
              <w:rPr>
                <w:b/>
                <w:bCs/>
              </w:rPr>
            </w:pPr>
            <w:r w:rsidRPr="00EA7E0D">
              <w:rPr>
                <w:b/>
                <w:bCs/>
              </w:rPr>
              <w:t>Систем</w:t>
            </w:r>
          </w:p>
          <w:p w:rsidR="0079049D" w:rsidRPr="00EA7E0D" w:rsidRDefault="0079049D" w:rsidP="00A65FBF">
            <w:pPr>
              <w:tabs>
                <w:tab w:val="left" w:pos="1111"/>
                <w:tab w:val="left" w:pos="8728"/>
              </w:tabs>
              <w:ind w:left="-57" w:right="-57"/>
              <w:jc w:val="center"/>
              <w:rPr>
                <w:b/>
                <w:bCs/>
              </w:rPr>
            </w:pPr>
            <w:r w:rsidRPr="00EA7E0D">
              <w:rPr>
                <w:b/>
                <w:bCs/>
              </w:rPr>
              <w:t>защиты</w:t>
            </w:r>
          </w:p>
        </w:tc>
      </w:tr>
      <w:tr w:rsidR="0079049D" w:rsidRPr="00EA7E0D" w:rsidTr="00E225BD">
        <w:trPr>
          <w:trHeight w:val="549"/>
          <w:jc w:val="center"/>
        </w:trPr>
        <w:tc>
          <w:tcPr>
            <w:tcW w:w="862" w:type="pct"/>
            <w:vMerge/>
            <w:shd w:val="clear" w:color="auto" w:fill="BFBFBF" w:themeFill="background1" w:themeFillShade="BF"/>
          </w:tcPr>
          <w:p w:rsidR="0079049D" w:rsidRPr="00EA7E0D" w:rsidRDefault="0079049D" w:rsidP="00A65FBF">
            <w:pPr>
              <w:tabs>
                <w:tab w:val="left" w:pos="1111"/>
                <w:tab w:val="left" w:pos="8728"/>
              </w:tabs>
              <w:jc w:val="center"/>
              <w:rPr>
                <w:b/>
                <w:bCs/>
              </w:rPr>
            </w:pPr>
          </w:p>
        </w:tc>
        <w:tc>
          <w:tcPr>
            <w:tcW w:w="1220" w:type="pct"/>
            <w:vMerge/>
            <w:shd w:val="clear" w:color="auto" w:fill="BFBFBF" w:themeFill="background1" w:themeFillShade="BF"/>
            <w:vAlign w:val="center"/>
          </w:tcPr>
          <w:p w:rsidR="0079049D" w:rsidRPr="00EA7E0D" w:rsidRDefault="0079049D" w:rsidP="00A65FBF">
            <w:pPr>
              <w:tabs>
                <w:tab w:val="left" w:pos="1111"/>
                <w:tab w:val="left" w:pos="8728"/>
              </w:tabs>
              <w:jc w:val="center"/>
              <w:rPr>
                <w:b/>
                <w:bCs/>
              </w:rPr>
            </w:pPr>
          </w:p>
        </w:tc>
        <w:tc>
          <w:tcPr>
            <w:tcW w:w="339" w:type="pct"/>
            <w:shd w:val="clear" w:color="auto" w:fill="BFBFBF" w:themeFill="background1" w:themeFillShade="BF"/>
            <w:vAlign w:val="center"/>
          </w:tcPr>
          <w:p w:rsidR="0079049D" w:rsidRPr="0079049D" w:rsidRDefault="00060386" w:rsidP="00A65FBF">
            <w:pPr>
              <w:tabs>
                <w:tab w:val="left" w:pos="1111"/>
                <w:tab w:val="left" w:pos="8728"/>
              </w:tabs>
              <w:spacing w:before="80" w:after="8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2014</w:t>
            </w:r>
            <w:r w:rsidR="0079049D" w:rsidRPr="0079049D">
              <w:rPr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395" w:type="pct"/>
            <w:shd w:val="clear" w:color="auto" w:fill="BFBFBF" w:themeFill="background1" w:themeFillShade="BF"/>
            <w:vAlign w:val="center"/>
          </w:tcPr>
          <w:p w:rsidR="0079049D" w:rsidRPr="0079049D" w:rsidRDefault="00060386" w:rsidP="00A65FBF">
            <w:pPr>
              <w:tabs>
                <w:tab w:val="left" w:pos="1111"/>
                <w:tab w:val="left" w:pos="8728"/>
              </w:tabs>
              <w:spacing w:before="80" w:after="8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2015</w:t>
            </w:r>
            <w:r w:rsidR="0079049D" w:rsidRPr="0079049D">
              <w:rPr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336" w:type="pct"/>
            <w:shd w:val="clear" w:color="auto" w:fill="BFBFBF" w:themeFill="background1" w:themeFillShade="BF"/>
            <w:vAlign w:val="center"/>
          </w:tcPr>
          <w:p w:rsidR="0079049D" w:rsidRPr="0079049D" w:rsidRDefault="00060386" w:rsidP="00A65FBF">
            <w:pPr>
              <w:tabs>
                <w:tab w:val="left" w:pos="1111"/>
                <w:tab w:val="left" w:pos="8728"/>
              </w:tabs>
              <w:spacing w:before="80" w:after="8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2014</w:t>
            </w:r>
            <w:r w:rsidR="0079049D" w:rsidRPr="0079049D">
              <w:rPr>
                <w:b/>
                <w:bCs/>
                <w:sz w:val="20"/>
                <w:szCs w:val="20"/>
              </w:rPr>
              <w:t>г.</w:t>
            </w:r>
          </w:p>
        </w:tc>
        <w:tc>
          <w:tcPr>
            <w:tcW w:w="373" w:type="pct"/>
            <w:shd w:val="clear" w:color="auto" w:fill="BFBFBF" w:themeFill="background1" w:themeFillShade="BF"/>
            <w:vAlign w:val="center"/>
          </w:tcPr>
          <w:p w:rsidR="0079049D" w:rsidRPr="0079049D" w:rsidRDefault="00060386" w:rsidP="00A65FBF">
            <w:pPr>
              <w:tabs>
                <w:tab w:val="left" w:pos="1111"/>
                <w:tab w:val="left" w:pos="8728"/>
              </w:tabs>
              <w:spacing w:before="80" w:after="8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2015</w:t>
            </w:r>
            <w:r w:rsidR="0079049D" w:rsidRPr="0079049D">
              <w:rPr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417" w:type="pct"/>
            <w:shd w:val="clear" w:color="auto" w:fill="BFBFBF" w:themeFill="background1" w:themeFillShade="BF"/>
            <w:vAlign w:val="center"/>
          </w:tcPr>
          <w:p w:rsidR="0079049D" w:rsidRPr="0079049D" w:rsidRDefault="00060386" w:rsidP="00A65FBF">
            <w:pPr>
              <w:tabs>
                <w:tab w:val="left" w:pos="1111"/>
                <w:tab w:val="left" w:pos="8728"/>
              </w:tabs>
              <w:spacing w:before="80" w:after="8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2014</w:t>
            </w:r>
            <w:r w:rsidR="0079049D" w:rsidRPr="0079049D">
              <w:rPr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377" w:type="pct"/>
            <w:shd w:val="clear" w:color="auto" w:fill="BFBFBF" w:themeFill="background1" w:themeFillShade="BF"/>
            <w:vAlign w:val="center"/>
          </w:tcPr>
          <w:p w:rsidR="0079049D" w:rsidRPr="0079049D" w:rsidRDefault="00060386" w:rsidP="00A65FBF">
            <w:pPr>
              <w:tabs>
                <w:tab w:val="left" w:pos="1111"/>
                <w:tab w:val="left" w:pos="8728"/>
              </w:tabs>
              <w:spacing w:before="80" w:after="8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2015</w:t>
            </w:r>
            <w:r w:rsidR="0079049D" w:rsidRPr="0079049D">
              <w:rPr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339" w:type="pct"/>
            <w:shd w:val="clear" w:color="auto" w:fill="BFBFBF" w:themeFill="background1" w:themeFillShade="BF"/>
            <w:vAlign w:val="center"/>
          </w:tcPr>
          <w:p w:rsidR="0079049D" w:rsidRPr="0079049D" w:rsidRDefault="00060386" w:rsidP="00A65FBF">
            <w:pPr>
              <w:tabs>
                <w:tab w:val="left" w:pos="1111"/>
                <w:tab w:val="left" w:pos="8728"/>
              </w:tabs>
              <w:spacing w:before="80" w:after="8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2014</w:t>
            </w:r>
            <w:r w:rsidR="0079049D" w:rsidRPr="0079049D">
              <w:rPr>
                <w:b/>
                <w:bCs/>
                <w:sz w:val="20"/>
                <w:szCs w:val="20"/>
              </w:rPr>
              <w:t>г.</w:t>
            </w:r>
          </w:p>
        </w:tc>
        <w:tc>
          <w:tcPr>
            <w:tcW w:w="343" w:type="pct"/>
            <w:shd w:val="clear" w:color="auto" w:fill="BFBFBF" w:themeFill="background1" w:themeFillShade="BF"/>
            <w:vAlign w:val="center"/>
          </w:tcPr>
          <w:p w:rsidR="0079049D" w:rsidRPr="0079049D" w:rsidRDefault="00060386" w:rsidP="00A65FBF">
            <w:pPr>
              <w:tabs>
                <w:tab w:val="left" w:pos="1111"/>
                <w:tab w:val="left" w:pos="8728"/>
              </w:tabs>
              <w:spacing w:before="80" w:after="80"/>
              <w:ind w:left="-57" w:right="-10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2015</w:t>
            </w:r>
            <w:r w:rsidR="0079049D" w:rsidRPr="0079049D">
              <w:rPr>
                <w:b/>
                <w:bCs/>
                <w:sz w:val="20"/>
                <w:szCs w:val="20"/>
              </w:rPr>
              <w:t xml:space="preserve"> г.</w:t>
            </w:r>
          </w:p>
        </w:tc>
      </w:tr>
      <w:tr w:rsidR="0079049D" w:rsidRPr="00E225BD" w:rsidTr="00E225BD">
        <w:trPr>
          <w:trHeight w:val="537"/>
          <w:jc w:val="center"/>
        </w:trPr>
        <w:tc>
          <w:tcPr>
            <w:tcW w:w="862" w:type="pct"/>
            <w:vMerge w:val="restart"/>
          </w:tcPr>
          <w:p w:rsidR="0079049D" w:rsidRPr="00E225BD" w:rsidRDefault="0079049D" w:rsidP="00A65FBF">
            <w:pPr>
              <w:tabs>
                <w:tab w:val="left" w:pos="1111"/>
                <w:tab w:val="left" w:pos="8728"/>
              </w:tabs>
              <w:jc w:val="center"/>
              <w:rPr>
                <w:sz w:val="20"/>
                <w:szCs w:val="20"/>
              </w:rPr>
            </w:pPr>
            <w:r w:rsidRPr="00E225BD">
              <w:rPr>
                <w:sz w:val="20"/>
                <w:szCs w:val="20"/>
              </w:rPr>
              <w:t>Тейковский муниципаль-</w:t>
            </w:r>
          </w:p>
          <w:p w:rsidR="0079049D" w:rsidRPr="00E225BD" w:rsidRDefault="0079049D" w:rsidP="00A65FBF">
            <w:pPr>
              <w:tabs>
                <w:tab w:val="left" w:pos="1111"/>
                <w:tab w:val="left" w:pos="872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225BD">
              <w:rPr>
                <w:sz w:val="20"/>
                <w:szCs w:val="20"/>
              </w:rPr>
              <w:t>ный район</w:t>
            </w:r>
          </w:p>
        </w:tc>
        <w:tc>
          <w:tcPr>
            <w:tcW w:w="1220" w:type="pct"/>
          </w:tcPr>
          <w:p w:rsidR="0079049D" w:rsidRPr="00E225BD" w:rsidRDefault="0079049D" w:rsidP="00A65FBF">
            <w:pPr>
              <w:tabs>
                <w:tab w:val="left" w:pos="1111"/>
                <w:tab w:val="left" w:pos="8728"/>
              </w:tabs>
              <w:jc w:val="both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Радиационно-опасные</w:t>
            </w:r>
          </w:p>
        </w:tc>
        <w:tc>
          <w:tcPr>
            <w:tcW w:w="339" w:type="pct"/>
            <w:vAlign w:val="center"/>
          </w:tcPr>
          <w:p w:rsidR="0079049D" w:rsidRPr="00E225BD" w:rsidRDefault="0079049D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95" w:type="pct"/>
            <w:vAlign w:val="center"/>
          </w:tcPr>
          <w:p w:rsidR="0079049D" w:rsidRPr="00E225BD" w:rsidRDefault="0079049D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36" w:type="pct"/>
            <w:vAlign w:val="center"/>
          </w:tcPr>
          <w:p w:rsidR="0079049D" w:rsidRPr="00E225BD" w:rsidRDefault="0079049D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73" w:type="pct"/>
            <w:vAlign w:val="center"/>
          </w:tcPr>
          <w:p w:rsidR="0079049D" w:rsidRPr="00E225BD" w:rsidRDefault="0079049D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7" w:type="pct"/>
            <w:vAlign w:val="center"/>
          </w:tcPr>
          <w:p w:rsidR="0079049D" w:rsidRPr="00E225BD" w:rsidRDefault="0079049D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77" w:type="pct"/>
            <w:vAlign w:val="center"/>
          </w:tcPr>
          <w:p w:rsidR="0079049D" w:rsidRPr="00E225BD" w:rsidRDefault="0079049D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39" w:type="pct"/>
            <w:vAlign w:val="center"/>
          </w:tcPr>
          <w:p w:rsidR="0079049D" w:rsidRPr="00E225BD" w:rsidRDefault="0079049D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43" w:type="pct"/>
            <w:vAlign w:val="center"/>
          </w:tcPr>
          <w:p w:rsidR="0079049D" w:rsidRPr="00E225BD" w:rsidRDefault="0079049D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-</w:t>
            </w:r>
          </w:p>
        </w:tc>
      </w:tr>
      <w:tr w:rsidR="004C625B" w:rsidRPr="00E225BD" w:rsidTr="00E225BD">
        <w:trPr>
          <w:trHeight w:val="403"/>
          <w:jc w:val="center"/>
        </w:trPr>
        <w:tc>
          <w:tcPr>
            <w:tcW w:w="862" w:type="pct"/>
            <w:vMerge/>
          </w:tcPr>
          <w:p w:rsidR="004C625B" w:rsidRPr="00E225BD" w:rsidRDefault="004C625B" w:rsidP="00A65FBF">
            <w:pPr>
              <w:tabs>
                <w:tab w:val="left" w:pos="1111"/>
                <w:tab w:val="left" w:pos="8728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20" w:type="pct"/>
          </w:tcPr>
          <w:p w:rsidR="004C625B" w:rsidRPr="00E225BD" w:rsidRDefault="004C625B" w:rsidP="00A65FBF">
            <w:pPr>
              <w:tabs>
                <w:tab w:val="left" w:pos="1111"/>
                <w:tab w:val="left" w:pos="8728"/>
              </w:tabs>
              <w:jc w:val="both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Химически опасные</w:t>
            </w:r>
          </w:p>
        </w:tc>
        <w:tc>
          <w:tcPr>
            <w:tcW w:w="339" w:type="pct"/>
            <w:vAlign w:val="center"/>
          </w:tcPr>
          <w:p w:rsidR="004C625B" w:rsidRPr="00E225BD" w:rsidRDefault="004C625B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95" w:type="pct"/>
            <w:vAlign w:val="center"/>
          </w:tcPr>
          <w:p w:rsidR="004C625B" w:rsidRPr="00E225BD" w:rsidRDefault="004C625B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36" w:type="pct"/>
            <w:vAlign w:val="center"/>
          </w:tcPr>
          <w:p w:rsidR="004C625B" w:rsidRPr="00E225BD" w:rsidRDefault="004C625B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73" w:type="pct"/>
            <w:vAlign w:val="center"/>
          </w:tcPr>
          <w:p w:rsidR="004C625B" w:rsidRPr="00E225BD" w:rsidRDefault="004C625B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7" w:type="pct"/>
            <w:vAlign w:val="center"/>
          </w:tcPr>
          <w:p w:rsidR="004C625B" w:rsidRPr="00E225BD" w:rsidRDefault="004C625B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77" w:type="pct"/>
            <w:vAlign w:val="center"/>
          </w:tcPr>
          <w:p w:rsidR="004C625B" w:rsidRPr="00E225BD" w:rsidRDefault="004C625B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39" w:type="pct"/>
            <w:vAlign w:val="center"/>
          </w:tcPr>
          <w:p w:rsidR="004C625B" w:rsidRPr="00E225BD" w:rsidRDefault="004C625B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43" w:type="pct"/>
            <w:vAlign w:val="center"/>
          </w:tcPr>
          <w:p w:rsidR="004C625B" w:rsidRPr="00E225BD" w:rsidRDefault="004C625B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-</w:t>
            </w:r>
          </w:p>
        </w:tc>
      </w:tr>
      <w:tr w:rsidR="0079049D" w:rsidRPr="00E225BD" w:rsidTr="00E225BD">
        <w:trPr>
          <w:trHeight w:val="423"/>
          <w:jc w:val="center"/>
        </w:trPr>
        <w:tc>
          <w:tcPr>
            <w:tcW w:w="862" w:type="pct"/>
            <w:vMerge/>
          </w:tcPr>
          <w:p w:rsidR="0079049D" w:rsidRPr="00E225BD" w:rsidRDefault="0079049D" w:rsidP="00A65FBF">
            <w:pPr>
              <w:tabs>
                <w:tab w:val="left" w:pos="1111"/>
                <w:tab w:val="left" w:pos="8728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20" w:type="pct"/>
          </w:tcPr>
          <w:p w:rsidR="0079049D" w:rsidRPr="00E225BD" w:rsidRDefault="0079049D" w:rsidP="00A65FBF">
            <w:pPr>
              <w:tabs>
                <w:tab w:val="left" w:pos="1111"/>
                <w:tab w:val="left" w:pos="8728"/>
              </w:tabs>
              <w:jc w:val="both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Взрывоопасные</w:t>
            </w:r>
          </w:p>
        </w:tc>
        <w:tc>
          <w:tcPr>
            <w:tcW w:w="339" w:type="pct"/>
            <w:vAlign w:val="center"/>
          </w:tcPr>
          <w:p w:rsidR="0079049D" w:rsidRPr="00E225BD" w:rsidRDefault="0079049D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95" w:type="pct"/>
            <w:vAlign w:val="center"/>
          </w:tcPr>
          <w:p w:rsidR="0079049D" w:rsidRPr="00E225BD" w:rsidRDefault="0079049D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36" w:type="pct"/>
            <w:vAlign w:val="center"/>
          </w:tcPr>
          <w:p w:rsidR="0079049D" w:rsidRPr="00E225BD" w:rsidRDefault="0079049D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73" w:type="pct"/>
            <w:vAlign w:val="center"/>
          </w:tcPr>
          <w:p w:rsidR="0079049D" w:rsidRPr="00E225BD" w:rsidRDefault="0079049D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7" w:type="pct"/>
            <w:vAlign w:val="center"/>
          </w:tcPr>
          <w:p w:rsidR="0079049D" w:rsidRPr="00E225BD" w:rsidRDefault="0079049D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77" w:type="pct"/>
            <w:vAlign w:val="center"/>
          </w:tcPr>
          <w:p w:rsidR="0079049D" w:rsidRPr="00E225BD" w:rsidRDefault="0079049D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39" w:type="pct"/>
            <w:vAlign w:val="center"/>
          </w:tcPr>
          <w:p w:rsidR="0079049D" w:rsidRPr="00E225BD" w:rsidRDefault="0079049D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43" w:type="pct"/>
            <w:vAlign w:val="center"/>
          </w:tcPr>
          <w:p w:rsidR="0079049D" w:rsidRPr="00E225BD" w:rsidRDefault="0079049D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9049D" w:rsidRPr="00E225BD" w:rsidTr="00E225BD">
        <w:trPr>
          <w:trHeight w:val="557"/>
          <w:jc w:val="center"/>
        </w:trPr>
        <w:tc>
          <w:tcPr>
            <w:tcW w:w="862" w:type="pct"/>
            <w:vMerge/>
          </w:tcPr>
          <w:p w:rsidR="0079049D" w:rsidRPr="00E225BD" w:rsidRDefault="0079049D" w:rsidP="00A65FBF">
            <w:pPr>
              <w:tabs>
                <w:tab w:val="left" w:pos="1111"/>
                <w:tab w:val="left" w:pos="8728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20" w:type="pct"/>
          </w:tcPr>
          <w:p w:rsidR="0079049D" w:rsidRPr="00E225BD" w:rsidRDefault="0079049D" w:rsidP="00A65FBF">
            <w:pPr>
              <w:tabs>
                <w:tab w:val="left" w:pos="1111"/>
                <w:tab w:val="left" w:pos="8728"/>
              </w:tabs>
              <w:jc w:val="both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Пожароопасные</w:t>
            </w:r>
          </w:p>
        </w:tc>
        <w:tc>
          <w:tcPr>
            <w:tcW w:w="339" w:type="pct"/>
            <w:vAlign w:val="center"/>
          </w:tcPr>
          <w:p w:rsidR="0079049D" w:rsidRPr="00E225BD" w:rsidRDefault="0079049D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95" w:type="pct"/>
            <w:vAlign w:val="center"/>
          </w:tcPr>
          <w:p w:rsidR="0079049D" w:rsidRPr="00E225BD" w:rsidRDefault="0079049D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36" w:type="pct"/>
            <w:vAlign w:val="center"/>
          </w:tcPr>
          <w:p w:rsidR="0079049D" w:rsidRPr="00E225BD" w:rsidRDefault="0079049D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73" w:type="pct"/>
            <w:vAlign w:val="center"/>
          </w:tcPr>
          <w:p w:rsidR="0079049D" w:rsidRPr="00E225BD" w:rsidRDefault="0079049D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7" w:type="pct"/>
            <w:vAlign w:val="center"/>
          </w:tcPr>
          <w:p w:rsidR="0079049D" w:rsidRPr="00E225BD" w:rsidRDefault="0079049D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77" w:type="pct"/>
            <w:vAlign w:val="center"/>
          </w:tcPr>
          <w:p w:rsidR="0079049D" w:rsidRPr="00E225BD" w:rsidRDefault="0079049D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39" w:type="pct"/>
            <w:vAlign w:val="center"/>
          </w:tcPr>
          <w:p w:rsidR="0079049D" w:rsidRPr="00E225BD" w:rsidRDefault="0079049D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43" w:type="pct"/>
            <w:vAlign w:val="center"/>
          </w:tcPr>
          <w:p w:rsidR="0079049D" w:rsidRPr="00E225BD" w:rsidRDefault="0079049D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4C625B" w:rsidRPr="00E225BD" w:rsidTr="00E225BD">
        <w:trPr>
          <w:trHeight w:val="563"/>
          <w:jc w:val="center"/>
        </w:trPr>
        <w:tc>
          <w:tcPr>
            <w:tcW w:w="862" w:type="pct"/>
            <w:vMerge/>
          </w:tcPr>
          <w:p w:rsidR="004C625B" w:rsidRPr="00E225BD" w:rsidRDefault="004C625B" w:rsidP="00A65FBF">
            <w:pPr>
              <w:tabs>
                <w:tab w:val="left" w:pos="1111"/>
                <w:tab w:val="left" w:pos="8728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20" w:type="pct"/>
          </w:tcPr>
          <w:p w:rsidR="004C625B" w:rsidRPr="00E225BD" w:rsidRDefault="00E225BD" w:rsidP="00E225BD">
            <w:pPr>
              <w:tabs>
                <w:tab w:val="left" w:pos="1111"/>
                <w:tab w:val="left" w:pos="8728"/>
              </w:tabs>
              <w:jc w:val="both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 xml:space="preserve">Взрывопожароопасные </w:t>
            </w:r>
            <w:r w:rsidR="004C625B" w:rsidRPr="00E225BD">
              <w:rPr>
                <w:bCs/>
                <w:sz w:val="20"/>
                <w:szCs w:val="20"/>
              </w:rPr>
              <w:t>отдельные объекты</w:t>
            </w:r>
          </w:p>
        </w:tc>
        <w:tc>
          <w:tcPr>
            <w:tcW w:w="339" w:type="pct"/>
            <w:vAlign w:val="center"/>
          </w:tcPr>
          <w:p w:rsidR="004C625B" w:rsidRPr="00BD66D9" w:rsidRDefault="004C625B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BD66D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95" w:type="pct"/>
            <w:vAlign w:val="center"/>
          </w:tcPr>
          <w:p w:rsidR="004C625B" w:rsidRPr="00BD66D9" w:rsidRDefault="004C625B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BD66D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36" w:type="pct"/>
            <w:vAlign w:val="center"/>
          </w:tcPr>
          <w:p w:rsidR="004C625B" w:rsidRPr="00BD66D9" w:rsidRDefault="004C625B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BD66D9">
              <w:rPr>
                <w:bCs/>
                <w:sz w:val="20"/>
                <w:szCs w:val="20"/>
              </w:rPr>
              <w:t>0,198</w:t>
            </w:r>
          </w:p>
        </w:tc>
        <w:tc>
          <w:tcPr>
            <w:tcW w:w="373" w:type="pct"/>
            <w:vAlign w:val="center"/>
          </w:tcPr>
          <w:p w:rsidR="004C625B" w:rsidRPr="00BD66D9" w:rsidRDefault="004C625B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BD66D9">
              <w:rPr>
                <w:bCs/>
                <w:sz w:val="20"/>
                <w:szCs w:val="20"/>
              </w:rPr>
              <w:t>0,198</w:t>
            </w:r>
          </w:p>
        </w:tc>
        <w:tc>
          <w:tcPr>
            <w:tcW w:w="417" w:type="pct"/>
            <w:vAlign w:val="center"/>
          </w:tcPr>
          <w:p w:rsidR="004C625B" w:rsidRPr="00BD66D9" w:rsidRDefault="004C625B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BD66D9"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377" w:type="pct"/>
            <w:vAlign w:val="center"/>
          </w:tcPr>
          <w:p w:rsidR="004C625B" w:rsidRPr="00BD66D9" w:rsidRDefault="004C625B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BD66D9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339" w:type="pct"/>
            <w:vAlign w:val="center"/>
          </w:tcPr>
          <w:p w:rsidR="004C625B" w:rsidRPr="00BD66D9" w:rsidRDefault="004C625B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BD66D9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343" w:type="pct"/>
            <w:vAlign w:val="center"/>
          </w:tcPr>
          <w:p w:rsidR="004C625B" w:rsidRPr="00BD66D9" w:rsidRDefault="004C625B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BD66D9">
              <w:rPr>
                <w:bCs/>
                <w:sz w:val="20"/>
                <w:szCs w:val="20"/>
              </w:rPr>
              <w:t>15</w:t>
            </w:r>
          </w:p>
        </w:tc>
      </w:tr>
      <w:tr w:rsidR="004C625B" w:rsidRPr="00E225BD" w:rsidTr="00E225BD">
        <w:trPr>
          <w:trHeight w:val="402"/>
          <w:jc w:val="center"/>
        </w:trPr>
        <w:tc>
          <w:tcPr>
            <w:tcW w:w="862" w:type="pct"/>
            <w:vMerge/>
          </w:tcPr>
          <w:p w:rsidR="004C625B" w:rsidRPr="00E225BD" w:rsidRDefault="004C625B" w:rsidP="00A65FBF">
            <w:pPr>
              <w:tabs>
                <w:tab w:val="left" w:pos="1111"/>
                <w:tab w:val="left" w:pos="8728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20" w:type="pct"/>
          </w:tcPr>
          <w:p w:rsidR="004C625B" w:rsidRPr="00E225BD" w:rsidRDefault="004C625B" w:rsidP="00A65FBF">
            <w:pPr>
              <w:tabs>
                <w:tab w:val="left" w:pos="1111"/>
                <w:tab w:val="left" w:pos="8728"/>
              </w:tabs>
              <w:jc w:val="both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Газопроводы, тыс. км</w:t>
            </w:r>
          </w:p>
        </w:tc>
        <w:tc>
          <w:tcPr>
            <w:tcW w:w="339" w:type="pct"/>
            <w:vAlign w:val="center"/>
          </w:tcPr>
          <w:p w:rsidR="004C625B" w:rsidRPr="00E225BD" w:rsidRDefault="004C625B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95" w:type="pct"/>
            <w:vAlign w:val="center"/>
          </w:tcPr>
          <w:p w:rsidR="004C625B" w:rsidRPr="00E225BD" w:rsidRDefault="004C625B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36" w:type="pct"/>
            <w:vAlign w:val="center"/>
          </w:tcPr>
          <w:p w:rsidR="004C625B" w:rsidRPr="00E225BD" w:rsidRDefault="004C625B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73" w:type="pct"/>
            <w:vAlign w:val="center"/>
          </w:tcPr>
          <w:p w:rsidR="004C625B" w:rsidRPr="00E225BD" w:rsidRDefault="004C625B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7" w:type="pct"/>
            <w:vAlign w:val="center"/>
          </w:tcPr>
          <w:p w:rsidR="004C625B" w:rsidRPr="00E225BD" w:rsidRDefault="004C625B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77" w:type="pct"/>
            <w:vAlign w:val="center"/>
          </w:tcPr>
          <w:p w:rsidR="004C625B" w:rsidRPr="00E225BD" w:rsidRDefault="004C625B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39" w:type="pct"/>
            <w:vAlign w:val="center"/>
          </w:tcPr>
          <w:p w:rsidR="004C625B" w:rsidRPr="00E225BD" w:rsidRDefault="004C625B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43" w:type="pct"/>
            <w:vAlign w:val="center"/>
          </w:tcPr>
          <w:p w:rsidR="004C625B" w:rsidRPr="00E225BD" w:rsidRDefault="004C625B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4C625B" w:rsidRPr="00E225BD" w:rsidTr="00E225BD">
        <w:trPr>
          <w:trHeight w:val="421"/>
          <w:jc w:val="center"/>
        </w:trPr>
        <w:tc>
          <w:tcPr>
            <w:tcW w:w="862" w:type="pct"/>
            <w:vMerge/>
          </w:tcPr>
          <w:p w:rsidR="004C625B" w:rsidRPr="00E225BD" w:rsidRDefault="004C625B" w:rsidP="00A65FBF">
            <w:pPr>
              <w:tabs>
                <w:tab w:val="left" w:pos="1111"/>
                <w:tab w:val="left" w:pos="8728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20" w:type="pct"/>
          </w:tcPr>
          <w:p w:rsidR="004C625B" w:rsidRPr="00E225BD" w:rsidRDefault="004C625B" w:rsidP="00A65FBF">
            <w:pPr>
              <w:tabs>
                <w:tab w:val="left" w:pos="1111"/>
                <w:tab w:val="left" w:pos="8728"/>
              </w:tabs>
              <w:jc w:val="both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Нефтепроводы, тыс. км</w:t>
            </w:r>
          </w:p>
        </w:tc>
        <w:tc>
          <w:tcPr>
            <w:tcW w:w="339" w:type="pct"/>
            <w:vAlign w:val="center"/>
          </w:tcPr>
          <w:p w:rsidR="004C625B" w:rsidRPr="00E225BD" w:rsidRDefault="004C625B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95" w:type="pct"/>
            <w:vAlign w:val="center"/>
          </w:tcPr>
          <w:p w:rsidR="004C625B" w:rsidRPr="00E225BD" w:rsidRDefault="004C625B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36" w:type="pct"/>
            <w:vAlign w:val="center"/>
          </w:tcPr>
          <w:p w:rsidR="004C625B" w:rsidRPr="00E225BD" w:rsidRDefault="004C625B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73" w:type="pct"/>
            <w:vAlign w:val="center"/>
          </w:tcPr>
          <w:p w:rsidR="004C625B" w:rsidRPr="00E225BD" w:rsidRDefault="004C625B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7" w:type="pct"/>
            <w:vAlign w:val="center"/>
          </w:tcPr>
          <w:p w:rsidR="004C625B" w:rsidRPr="00E225BD" w:rsidRDefault="004C625B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77" w:type="pct"/>
            <w:vAlign w:val="center"/>
          </w:tcPr>
          <w:p w:rsidR="004C625B" w:rsidRPr="00E225BD" w:rsidRDefault="004C625B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39" w:type="pct"/>
            <w:vAlign w:val="center"/>
          </w:tcPr>
          <w:p w:rsidR="004C625B" w:rsidRPr="00E225BD" w:rsidRDefault="004C625B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43" w:type="pct"/>
            <w:vAlign w:val="center"/>
          </w:tcPr>
          <w:p w:rsidR="004C625B" w:rsidRPr="00E225BD" w:rsidRDefault="004C625B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-</w:t>
            </w:r>
          </w:p>
        </w:tc>
      </w:tr>
      <w:tr w:rsidR="004C625B" w:rsidRPr="00E225BD" w:rsidTr="00E225BD">
        <w:trPr>
          <w:trHeight w:val="759"/>
          <w:jc w:val="center"/>
        </w:trPr>
        <w:tc>
          <w:tcPr>
            <w:tcW w:w="862" w:type="pct"/>
            <w:vMerge/>
          </w:tcPr>
          <w:p w:rsidR="004C625B" w:rsidRPr="00E225BD" w:rsidRDefault="004C625B" w:rsidP="00A65FBF">
            <w:pPr>
              <w:tabs>
                <w:tab w:val="left" w:pos="1111"/>
                <w:tab w:val="left" w:pos="8728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20" w:type="pct"/>
          </w:tcPr>
          <w:p w:rsidR="004C625B" w:rsidRPr="00E225BD" w:rsidRDefault="004C625B" w:rsidP="00A65FBF">
            <w:pPr>
              <w:tabs>
                <w:tab w:val="left" w:pos="1111"/>
                <w:tab w:val="left" w:pos="8728"/>
              </w:tabs>
              <w:jc w:val="both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Нефтепродуктопроводы, тыс. км</w:t>
            </w:r>
          </w:p>
        </w:tc>
        <w:tc>
          <w:tcPr>
            <w:tcW w:w="339" w:type="pct"/>
            <w:vAlign w:val="center"/>
          </w:tcPr>
          <w:p w:rsidR="004C625B" w:rsidRPr="00E225BD" w:rsidRDefault="004C625B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95" w:type="pct"/>
            <w:vAlign w:val="center"/>
          </w:tcPr>
          <w:p w:rsidR="004C625B" w:rsidRPr="00E225BD" w:rsidRDefault="004C625B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36" w:type="pct"/>
            <w:vAlign w:val="center"/>
          </w:tcPr>
          <w:p w:rsidR="004C625B" w:rsidRPr="00E225BD" w:rsidRDefault="004C625B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73" w:type="pct"/>
            <w:vAlign w:val="center"/>
          </w:tcPr>
          <w:p w:rsidR="004C625B" w:rsidRPr="00E225BD" w:rsidRDefault="004C625B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7" w:type="pct"/>
            <w:vAlign w:val="center"/>
          </w:tcPr>
          <w:p w:rsidR="004C625B" w:rsidRPr="00E225BD" w:rsidRDefault="004C625B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77" w:type="pct"/>
            <w:vAlign w:val="center"/>
          </w:tcPr>
          <w:p w:rsidR="004C625B" w:rsidRPr="00E225BD" w:rsidRDefault="004C625B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39" w:type="pct"/>
            <w:vAlign w:val="center"/>
          </w:tcPr>
          <w:p w:rsidR="004C625B" w:rsidRPr="00E225BD" w:rsidRDefault="004C625B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43" w:type="pct"/>
            <w:vAlign w:val="center"/>
          </w:tcPr>
          <w:p w:rsidR="004C625B" w:rsidRPr="00E225BD" w:rsidRDefault="004C625B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4C625B" w:rsidRPr="00E225BD" w:rsidTr="00E225BD">
        <w:trPr>
          <w:trHeight w:val="759"/>
          <w:jc w:val="center"/>
        </w:trPr>
        <w:tc>
          <w:tcPr>
            <w:tcW w:w="862" w:type="pct"/>
            <w:vMerge/>
          </w:tcPr>
          <w:p w:rsidR="004C625B" w:rsidRPr="00E225BD" w:rsidRDefault="004C625B" w:rsidP="00A65FBF">
            <w:pPr>
              <w:tabs>
                <w:tab w:val="left" w:pos="1111"/>
                <w:tab w:val="left" w:pos="8728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20" w:type="pct"/>
          </w:tcPr>
          <w:p w:rsidR="004C625B" w:rsidRPr="00E225BD" w:rsidRDefault="004C625B" w:rsidP="00A65FBF">
            <w:pPr>
              <w:tabs>
                <w:tab w:val="left" w:pos="1111"/>
                <w:tab w:val="left" w:pos="8728"/>
              </w:tabs>
              <w:jc w:val="both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Промысловые трубопроводы, тыс. км</w:t>
            </w:r>
          </w:p>
        </w:tc>
        <w:tc>
          <w:tcPr>
            <w:tcW w:w="339" w:type="pct"/>
            <w:vAlign w:val="center"/>
          </w:tcPr>
          <w:p w:rsidR="004C625B" w:rsidRPr="00E225BD" w:rsidRDefault="004C625B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95" w:type="pct"/>
            <w:vAlign w:val="center"/>
          </w:tcPr>
          <w:p w:rsidR="004C625B" w:rsidRPr="00E225BD" w:rsidRDefault="004C625B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36" w:type="pct"/>
            <w:vAlign w:val="center"/>
          </w:tcPr>
          <w:p w:rsidR="004C625B" w:rsidRPr="00E225BD" w:rsidRDefault="004C625B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73" w:type="pct"/>
            <w:vAlign w:val="center"/>
          </w:tcPr>
          <w:p w:rsidR="004C625B" w:rsidRPr="00E225BD" w:rsidRDefault="004C625B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7" w:type="pct"/>
            <w:vAlign w:val="center"/>
          </w:tcPr>
          <w:p w:rsidR="004C625B" w:rsidRPr="00E225BD" w:rsidRDefault="004C625B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77" w:type="pct"/>
            <w:vAlign w:val="center"/>
          </w:tcPr>
          <w:p w:rsidR="004C625B" w:rsidRPr="00E225BD" w:rsidRDefault="004C625B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39" w:type="pct"/>
            <w:vAlign w:val="center"/>
          </w:tcPr>
          <w:p w:rsidR="004C625B" w:rsidRPr="00E225BD" w:rsidRDefault="004C625B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43" w:type="pct"/>
            <w:vAlign w:val="center"/>
          </w:tcPr>
          <w:p w:rsidR="004C625B" w:rsidRPr="00E225BD" w:rsidRDefault="004C625B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-</w:t>
            </w:r>
          </w:p>
        </w:tc>
      </w:tr>
      <w:tr w:rsidR="004C625B" w:rsidRPr="00E225BD" w:rsidTr="00E225BD">
        <w:trPr>
          <w:trHeight w:val="759"/>
          <w:jc w:val="center"/>
        </w:trPr>
        <w:tc>
          <w:tcPr>
            <w:tcW w:w="862" w:type="pct"/>
            <w:vMerge/>
          </w:tcPr>
          <w:p w:rsidR="004C625B" w:rsidRPr="00E225BD" w:rsidRDefault="004C625B" w:rsidP="00A65FBF">
            <w:pPr>
              <w:tabs>
                <w:tab w:val="left" w:pos="1111"/>
                <w:tab w:val="left" w:pos="8728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20" w:type="pct"/>
          </w:tcPr>
          <w:p w:rsidR="004C625B" w:rsidRPr="00E225BD" w:rsidRDefault="004C625B" w:rsidP="00A65FBF">
            <w:pPr>
              <w:tabs>
                <w:tab w:val="left" w:pos="1111"/>
                <w:tab w:val="left" w:pos="8728"/>
              </w:tabs>
              <w:jc w:val="both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Гидротехнические сооружения</w:t>
            </w:r>
          </w:p>
        </w:tc>
        <w:tc>
          <w:tcPr>
            <w:tcW w:w="339" w:type="pct"/>
            <w:vAlign w:val="center"/>
          </w:tcPr>
          <w:p w:rsidR="004C625B" w:rsidRPr="00E225BD" w:rsidRDefault="004C625B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95" w:type="pct"/>
            <w:vAlign w:val="center"/>
          </w:tcPr>
          <w:p w:rsidR="004C625B" w:rsidRPr="00E225BD" w:rsidRDefault="004C625B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36" w:type="pct"/>
            <w:vAlign w:val="center"/>
          </w:tcPr>
          <w:p w:rsidR="004C625B" w:rsidRPr="00E225BD" w:rsidRDefault="004C625B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73" w:type="pct"/>
            <w:vAlign w:val="center"/>
          </w:tcPr>
          <w:p w:rsidR="004C625B" w:rsidRPr="00E225BD" w:rsidRDefault="004C625B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7" w:type="pct"/>
            <w:vAlign w:val="center"/>
          </w:tcPr>
          <w:p w:rsidR="004C625B" w:rsidRPr="00E225BD" w:rsidRDefault="004C625B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77" w:type="pct"/>
            <w:vAlign w:val="center"/>
          </w:tcPr>
          <w:p w:rsidR="004C625B" w:rsidRPr="00E225BD" w:rsidRDefault="004C625B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39" w:type="pct"/>
            <w:vAlign w:val="center"/>
          </w:tcPr>
          <w:p w:rsidR="004C625B" w:rsidRPr="00E225BD" w:rsidRDefault="004C625B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43" w:type="pct"/>
            <w:vAlign w:val="center"/>
          </w:tcPr>
          <w:p w:rsidR="004C625B" w:rsidRPr="00E225BD" w:rsidRDefault="004C625B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-</w:t>
            </w:r>
          </w:p>
        </w:tc>
      </w:tr>
      <w:tr w:rsidR="004C625B" w:rsidRPr="00E225BD" w:rsidTr="00E225BD">
        <w:trPr>
          <w:trHeight w:val="759"/>
          <w:jc w:val="center"/>
        </w:trPr>
        <w:tc>
          <w:tcPr>
            <w:tcW w:w="862" w:type="pct"/>
            <w:vMerge/>
          </w:tcPr>
          <w:p w:rsidR="004C625B" w:rsidRPr="00E225BD" w:rsidRDefault="004C625B" w:rsidP="00A65FBF">
            <w:pPr>
              <w:tabs>
                <w:tab w:val="left" w:pos="1111"/>
                <w:tab w:val="left" w:pos="8728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20" w:type="pct"/>
          </w:tcPr>
          <w:p w:rsidR="004C625B" w:rsidRPr="00E225BD" w:rsidRDefault="004C625B" w:rsidP="00A65FBF">
            <w:pPr>
              <w:tabs>
                <w:tab w:val="left" w:pos="1111"/>
                <w:tab w:val="left" w:pos="8728"/>
              </w:tabs>
              <w:jc w:val="both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Критически важные объекты</w:t>
            </w:r>
          </w:p>
        </w:tc>
        <w:tc>
          <w:tcPr>
            <w:tcW w:w="339" w:type="pct"/>
            <w:vAlign w:val="center"/>
          </w:tcPr>
          <w:p w:rsidR="004C625B" w:rsidRPr="00E225BD" w:rsidRDefault="004C625B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95" w:type="pct"/>
            <w:vAlign w:val="center"/>
          </w:tcPr>
          <w:p w:rsidR="004C625B" w:rsidRPr="00E225BD" w:rsidRDefault="004C625B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36" w:type="pct"/>
            <w:vAlign w:val="center"/>
          </w:tcPr>
          <w:p w:rsidR="004C625B" w:rsidRPr="00E225BD" w:rsidRDefault="004C625B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73" w:type="pct"/>
            <w:vAlign w:val="center"/>
          </w:tcPr>
          <w:p w:rsidR="004C625B" w:rsidRPr="00E225BD" w:rsidRDefault="004C625B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7" w:type="pct"/>
            <w:vAlign w:val="center"/>
          </w:tcPr>
          <w:p w:rsidR="004C625B" w:rsidRPr="00E225BD" w:rsidRDefault="004C625B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77" w:type="pct"/>
            <w:vAlign w:val="center"/>
          </w:tcPr>
          <w:p w:rsidR="004C625B" w:rsidRPr="00E225BD" w:rsidRDefault="004C625B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39" w:type="pct"/>
            <w:vAlign w:val="center"/>
          </w:tcPr>
          <w:p w:rsidR="004C625B" w:rsidRPr="00E225BD" w:rsidRDefault="004C625B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43" w:type="pct"/>
            <w:vAlign w:val="center"/>
          </w:tcPr>
          <w:p w:rsidR="004C625B" w:rsidRPr="00E225BD" w:rsidRDefault="004C625B" w:rsidP="00A65FBF">
            <w:pPr>
              <w:tabs>
                <w:tab w:val="left" w:pos="1111"/>
                <w:tab w:val="left" w:pos="8728"/>
              </w:tabs>
              <w:jc w:val="center"/>
              <w:rPr>
                <w:bCs/>
                <w:sz w:val="20"/>
                <w:szCs w:val="20"/>
              </w:rPr>
            </w:pPr>
            <w:r w:rsidRPr="00E225BD">
              <w:rPr>
                <w:bCs/>
                <w:sz w:val="20"/>
                <w:szCs w:val="20"/>
              </w:rPr>
              <w:t>-</w:t>
            </w:r>
          </w:p>
        </w:tc>
      </w:tr>
    </w:tbl>
    <w:p w:rsidR="00AB069E" w:rsidRPr="000010AC" w:rsidRDefault="00AB069E" w:rsidP="009E09BC">
      <w:pPr>
        <w:tabs>
          <w:tab w:val="left" w:pos="1111"/>
          <w:tab w:val="left" w:pos="8728"/>
        </w:tabs>
        <w:spacing w:before="120"/>
        <w:jc w:val="right"/>
        <w:rPr>
          <w:bCs/>
          <w:color w:val="FF0000"/>
        </w:rPr>
      </w:pPr>
    </w:p>
    <w:p w:rsidR="001D0F24" w:rsidRPr="004C625B" w:rsidRDefault="00C902DB" w:rsidP="00D91119">
      <w:pPr>
        <w:tabs>
          <w:tab w:val="left" w:pos="1111"/>
          <w:tab w:val="left" w:pos="8728"/>
        </w:tabs>
        <w:ind w:firstLine="720"/>
        <w:jc w:val="both"/>
        <w:rPr>
          <w:b/>
          <w:bCs/>
        </w:rPr>
      </w:pPr>
      <w:r w:rsidRPr="004C625B">
        <w:rPr>
          <w:b/>
          <w:bCs/>
        </w:rPr>
        <w:lastRenderedPageBreak/>
        <w:t>Радиационная опасность</w:t>
      </w:r>
    </w:p>
    <w:p w:rsidR="00C902DB" w:rsidRPr="004C625B" w:rsidRDefault="00C902DB" w:rsidP="00C902DB">
      <w:pPr>
        <w:pStyle w:val="11"/>
        <w:widowControl/>
        <w:jc w:val="both"/>
        <w:rPr>
          <w:bCs/>
          <w:sz w:val="24"/>
          <w:szCs w:val="24"/>
        </w:rPr>
      </w:pPr>
      <w:r w:rsidRPr="004C625B">
        <w:rPr>
          <w:bCs/>
          <w:sz w:val="24"/>
          <w:szCs w:val="24"/>
        </w:rPr>
        <w:t>Сведений в данный подраздел не имеется.</w:t>
      </w:r>
    </w:p>
    <w:p w:rsidR="00DB0DEE" w:rsidRDefault="00DB0DEE" w:rsidP="00D91119">
      <w:pPr>
        <w:tabs>
          <w:tab w:val="left" w:pos="1111"/>
          <w:tab w:val="left" w:pos="8728"/>
        </w:tabs>
        <w:ind w:firstLine="720"/>
        <w:jc w:val="both"/>
        <w:rPr>
          <w:b/>
          <w:bCs/>
        </w:rPr>
      </w:pPr>
    </w:p>
    <w:p w:rsidR="00C902DB" w:rsidRPr="00DB0DEE" w:rsidRDefault="00C902DB" w:rsidP="00D91119">
      <w:pPr>
        <w:tabs>
          <w:tab w:val="left" w:pos="1111"/>
          <w:tab w:val="left" w:pos="8728"/>
        </w:tabs>
        <w:ind w:firstLine="720"/>
        <w:jc w:val="both"/>
        <w:rPr>
          <w:b/>
          <w:bCs/>
        </w:rPr>
      </w:pPr>
      <w:r w:rsidRPr="00DB0DEE">
        <w:rPr>
          <w:b/>
          <w:bCs/>
        </w:rPr>
        <w:t>Опасности на транспорте</w:t>
      </w:r>
    </w:p>
    <w:p w:rsidR="002D73D0" w:rsidRPr="00AE7D91" w:rsidRDefault="00915FCA" w:rsidP="00915FCA">
      <w:pPr>
        <w:ind w:firstLine="709"/>
        <w:jc w:val="both"/>
      </w:pPr>
      <w:r w:rsidRPr="00AE7D91">
        <w:t xml:space="preserve">За истекший период </w:t>
      </w:r>
      <w:r w:rsidR="00060386" w:rsidRPr="00AE7D91">
        <w:t>2015</w:t>
      </w:r>
      <w:r w:rsidRPr="00AE7D91">
        <w:t xml:space="preserve"> года на территории Тейковского муниципального района зарегистрировано </w:t>
      </w:r>
      <w:r w:rsidR="002D73D0" w:rsidRPr="00AE7D91">
        <w:t>29</w:t>
      </w:r>
      <w:r w:rsidRPr="00AE7D91">
        <w:t xml:space="preserve"> дорожно – транспортных происшествий (далее - ДТП), при которых </w:t>
      </w:r>
      <w:r w:rsidR="002D73D0" w:rsidRPr="00AE7D91">
        <w:t>погибших нет</w:t>
      </w:r>
      <w:r w:rsidRPr="00AE7D91">
        <w:t xml:space="preserve"> и </w:t>
      </w:r>
      <w:r w:rsidR="002D73D0" w:rsidRPr="00AE7D91">
        <w:t>37</w:t>
      </w:r>
      <w:r w:rsidRPr="00AE7D91">
        <w:t xml:space="preserve"> получили ранения. По сравнению с  аналогичным периодом прошлого года (далее - АППГ), количество происшествий сократилось </w:t>
      </w:r>
      <w:r w:rsidR="002D73D0" w:rsidRPr="00AE7D91">
        <w:t>на 1</w:t>
      </w:r>
      <w:r w:rsidRPr="00AE7D91">
        <w:t xml:space="preserve"> случа</w:t>
      </w:r>
      <w:r w:rsidR="002D73D0" w:rsidRPr="00AE7D91">
        <w:t>й</w:t>
      </w:r>
      <w:r w:rsidRPr="00AE7D91">
        <w:t xml:space="preserve"> или на </w:t>
      </w:r>
      <w:r w:rsidR="002D73D0" w:rsidRPr="00AE7D91">
        <w:t>3,5</w:t>
      </w:r>
      <w:r w:rsidRPr="00AE7D91">
        <w:t xml:space="preserve"> % , число погибших </w:t>
      </w:r>
      <w:r w:rsidR="002D73D0" w:rsidRPr="00AE7D91">
        <w:t>уменьшилось на 800%</w:t>
      </w:r>
      <w:r w:rsidRPr="00AE7D91">
        <w:t xml:space="preserve">, число раненных уменьшилось на </w:t>
      </w:r>
      <w:r w:rsidR="002D73D0" w:rsidRPr="00AE7D91">
        <w:t>6</w:t>
      </w:r>
      <w:r w:rsidR="0014164F" w:rsidRPr="00AE7D91">
        <w:t xml:space="preserve"> человек. </w:t>
      </w:r>
      <w:r w:rsidRPr="00AE7D91">
        <w:t xml:space="preserve">С участием водителей, управлявшими транспортными средствами в состоянии алкогольного опьянения, зарегистрировано </w:t>
      </w:r>
      <w:r w:rsidR="002D73D0" w:rsidRPr="00AE7D91">
        <w:t>5</w:t>
      </w:r>
      <w:r w:rsidRPr="00AE7D91">
        <w:t xml:space="preserve"> происшествия, при которых </w:t>
      </w:r>
      <w:r w:rsidR="002D73D0" w:rsidRPr="00AE7D91">
        <w:t>3 человека</w:t>
      </w:r>
      <w:r w:rsidRPr="00AE7D91">
        <w:t xml:space="preserve"> получили ранения  различной степени тяжести</w:t>
      </w:r>
      <w:r w:rsidR="002D73D0" w:rsidRPr="00AE7D91">
        <w:t>, за АППГ – произошло 5</w:t>
      </w:r>
      <w:r w:rsidR="00DB0DEE" w:rsidRPr="00AE7D91">
        <w:t xml:space="preserve"> происшествий, где  13 получили телесные повреждения</w:t>
      </w:r>
      <w:r w:rsidRPr="00AE7D91">
        <w:t xml:space="preserve">. С участием несовершеннолетних детей зарегистрировано 3 происшествия, при которых 5 детей получили травмы тела. С неудовлетворительными дорожными условиями, сопутствовавших совершению происшествию, зарегистрировано 7 ДТП. </w:t>
      </w:r>
    </w:p>
    <w:p w:rsidR="00915FCA" w:rsidRPr="00AE7D91" w:rsidRDefault="00915FCA" w:rsidP="00915FCA">
      <w:pPr>
        <w:ind w:firstLine="709"/>
        <w:jc w:val="both"/>
      </w:pPr>
      <w:r w:rsidRPr="00AE7D91">
        <w:t>Основные виды ДТП: столкновение (1</w:t>
      </w:r>
      <w:r w:rsidR="002D73D0" w:rsidRPr="00AE7D91">
        <w:t>2</w:t>
      </w:r>
      <w:r w:rsidRPr="00AE7D91">
        <w:t xml:space="preserve"> происшествий); опрокидывание (8 происшествий); наезд на пешеходов (3 происшествия).</w:t>
      </w:r>
    </w:p>
    <w:p w:rsidR="00915FCA" w:rsidRPr="00AE7D91" w:rsidRDefault="00915FCA" w:rsidP="00915FCA">
      <w:pPr>
        <w:ind w:firstLine="709"/>
        <w:jc w:val="both"/>
      </w:pPr>
      <w:r w:rsidRPr="00AE7D91">
        <w:t xml:space="preserve"> Основные места происшествий (очаги аварийности): дорога Ростов – Иваново – Н. Новгород (1</w:t>
      </w:r>
      <w:r w:rsidR="002D73D0" w:rsidRPr="00AE7D91">
        <w:t>5</w:t>
      </w:r>
      <w:r w:rsidRPr="00AE7D91">
        <w:t xml:space="preserve"> происшествий); дорога М7 Волга-1 (5 происшествий).</w:t>
      </w:r>
    </w:p>
    <w:p w:rsidR="00915FCA" w:rsidRPr="00AE7D91" w:rsidRDefault="00915FCA" w:rsidP="00915FCA">
      <w:pPr>
        <w:ind w:firstLine="709"/>
        <w:jc w:val="both"/>
      </w:pPr>
      <w:r w:rsidRPr="00AE7D91">
        <w:t xml:space="preserve"> </w:t>
      </w:r>
      <w:r w:rsidR="0014164F" w:rsidRPr="00AE7D91">
        <w:t xml:space="preserve">За истекший период </w:t>
      </w:r>
      <w:r w:rsidR="00060386" w:rsidRPr="00AE7D91">
        <w:t>2015</w:t>
      </w:r>
      <w:r w:rsidR="0014164F" w:rsidRPr="00AE7D91">
        <w:t xml:space="preserve"> года на территории Тейковского муниципального района с</w:t>
      </w:r>
      <w:r w:rsidRPr="00AE7D91">
        <w:t>отрудниками ГИБДД выявлено 1421 нарушение Правил дорожного движения. За управление транспортными средствами с признаками опьянения задержано 98 водителей; за нарушения применения ремней безопасности привлечено 180 водителей; 14 нарушений выявлено у такой категории участников дорожного движения, как пешеходы; за нарушения правил перевозки несовершеннолетних пассажиров привлечен 31 водитель; за выезд на полосу движения, предназначенную для встречного движения выявлено 19 нарушений ПДД.</w:t>
      </w:r>
    </w:p>
    <w:p w:rsidR="00915FCA" w:rsidRPr="00AE7D91" w:rsidRDefault="00915FCA" w:rsidP="00915FCA">
      <w:pPr>
        <w:ind w:firstLine="709"/>
        <w:jc w:val="both"/>
      </w:pPr>
      <w:r w:rsidRPr="00AE7D91">
        <w:t>Подготовлено и опубликовано 1</w:t>
      </w:r>
      <w:r w:rsidR="002D73D0" w:rsidRPr="00AE7D91">
        <w:t>78</w:t>
      </w:r>
      <w:r w:rsidRPr="00AE7D91">
        <w:t xml:space="preserve"> материала в области обеспечения безопасности дорожного движения в средствах массовой информации.</w:t>
      </w:r>
    </w:p>
    <w:p w:rsidR="00915FCA" w:rsidRPr="00AE7D91" w:rsidRDefault="00915FCA" w:rsidP="00915FCA">
      <w:pPr>
        <w:ind w:firstLine="709"/>
        <w:jc w:val="both"/>
      </w:pPr>
      <w:r w:rsidRPr="00AE7D91">
        <w:t>С</w:t>
      </w:r>
      <w:r w:rsidR="00AC5CE3" w:rsidRPr="00AE7D91">
        <w:t>отрудниками ГИБДД  раскрыто 11</w:t>
      </w:r>
      <w:r w:rsidRPr="00AE7D91">
        <w:t xml:space="preserve"> преступлений.</w:t>
      </w:r>
    </w:p>
    <w:p w:rsidR="00915FCA" w:rsidRPr="00AE7D91" w:rsidRDefault="00915FCA" w:rsidP="00915FCA">
      <w:pPr>
        <w:ind w:firstLine="709"/>
        <w:jc w:val="both"/>
        <w:rPr>
          <w:sz w:val="28"/>
          <w:szCs w:val="28"/>
        </w:rPr>
      </w:pPr>
      <w:r w:rsidRPr="00AE7D91">
        <w:t xml:space="preserve">Для стабилизации аварийности на дорогах Тейковского муниципального района сотрудниками ГИБДД проводятся еженедельные профилактические массовые проверки всех участников дорожного движения. (За </w:t>
      </w:r>
      <w:r w:rsidR="00406763" w:rsidRPr="00AE7D91">
        <w:t xml:space="preserve">истекший период </w:t>
      </w:r>
      <w:r w:rsidR="00060386" w:rsidRPr="00AE7D91">
        <w:t>2015</w:t>
      </w:r>
      <w:r w:rsidR="00406763" w:rsidRPr="00AE7D91">
        <w:t xml:space="preserve"> года</w:t>
      </w:r>
      <w:r w:rsidRPr="00AE7D91">
        <w:t xml:space="preserve"> проведено </w:t>
      </w:r>
      <w:r w:rsidR="00AE7D91" w:rsidRPr="00AE7D91">
        <w:t>28 массрвых проверок и 35 целенаправленных рейдов по обеспечению безопасности дорожного движения, в том числе с привлечением других служб (участковые уполномоченные, сотрудники уголовного розыска, инспекция по делам несовершеннолетних</w:t>
      </w:r>
      <w:r w:rsidRPr="00AE7D91">
        <w:t>). Их результаты освещаются в средствах массовых информаций. Проводятся беседы в школьных и дошкольных учреждениях, как с детьми, так и с родителями на общих собраниях. Проводятся целенаправленные рейды с участием других служб (участковыми уполномоченными, сотрудниками уголовного розыска, инспекторами по делам несовершеннолетних, сотрудниками Федеральной миграционной службы, службы судебных приставов</w:t>
      </w:r>
      <w:r w:rsidRPr="00AE7D91">
        <w:rPr>
          <w:sz w:val="28"/>
          <w:szCs w:val="28"/>
        </w:rPr>
        <w:t>).</w:t>
      </w:r>
    </w:p>
    <w:p w:rsidR="00DB0DEE" w:rsidRDefault="00DB0DEE" w:rsidP="00915FCA">
      <w:pPr>
        <w:ind w:firstLine="709"/>
        <w:jc w:val="both"/>
        <w:rPr>
          <w:sz w:val="28"/>
          <w:szCs w:val="28"/>
        </w:rPr>
      </w:pPr>
    </w:p>
    <w:p w:rsidR="005C357D" w:rsidRDefault="005C357D" w:rsidP="00BC7F33">
      <w:pPr>
        <w:tabs>
          <w:tab w:val="left" w:pos="1111"/>
          <w:tab w:val="left" w:pos="8728"/>
        </w:tabs>
        <w:ind w:firstLine="720"/>
        <w:rPr>
          <w:b/>
          <w:bCs/>
        </w:rPr>
      </w:pPr>
    </w:p>
    <w:p w:rsidR="00734583" w:rsidRPr="00BE3D33" w:rsidRDefault="0040363B" w:rsidP="00BC7F33">
      <w:pPr>
        <w:tabs>
          <w:tab w:val="left" w:pos="1111"/>
          <w:tab w:val="left" w:pos="8728"/>
        </w:tabs>
        <w:ind w:firstLine="720"/>
        <w:rPr>
          <w:b/>
          <w:bCs/>
        </w:rPr>
      </w:pPr>
      <w:r w:rsidRPr="00BE3D33">
        <w:rPr>
          <w:b/>
          <w:bCs/>
        </w:rPr>
        <w:t xml:space="preserve">1.3. </w:t>
      </w:r>
      <w:r w:rsidR="004C625B" w:rsidRPr="00BE3D33">
        <w:rPr>
          <w:b/>
          <w:bCs/>
        </w:rPr>
        <w:t>Чрезвычайные ситуации природного характера</w:t>
      </w:r>
    </w:p>
    <w:p w:rsidR="00972F4A" w:rsidRPr="00BE3D33" w:rsidRDefault="00972F4A" w:rsidP="00972F4A">
      <w:pPr>
        <w:tabs>
          <w:tab w:val="left" w:pos="1111"/>
          <w:tab w:val="left" w:pos="8728"/>
        </w:tabs>
        <w:ind w:firstLine="720"/>
        <w:jc w:val="center"/>
        <w:rPr>
          <w:b/>
          <w:bCs/>
        </w:rPr>
      </w:pPr>
    </w:p>
    <w:p w:rsidR="006C3C22" w:rsidRPr="004C625B" w:rsidRDefault="004B586F" w:rsidP="00CE237E">
      <w:pPr>
        <w:pStyle w:val="11"/>
        <w:widowControl/>
        <w:ind w:firstLine="720"/>
        <w:jc w:val="both"/>
        <w:rPr>
          <w:sz w:val="24"/>
          <w:szCs w:val="24"/>
        </w:rPr>
      </w:pPr>
      <w:r w:rsidRPr="004C625B">
        <w:rPr>
          <w:sz w:val="24"/>
          <w:szCs w:val="24"/>
        </w:rPr>
        <w:t xml:space="preserve">В </w:t>
      </w:r>
      <w:r w:rsidR="00060386">
        <w:rPr>
          <w:sz w:val="24"/>
          <w:szCs w:val="24"/>
        </w:rPr>
        <w:t>2015</w:t>
      </w:r>
      <w:r w:rsidRPr="004C625B">
        <w:rPr>
          <w:sz w:val="24"/>
          <w:szCs w:val="24"/>
        </w:rPr>
        <w:t xml:space="preserve"> году н</w:t>
      </w:r>
      <w:r w:rsidR="00DE65FB" w:rsidRPr="004C625B">
        <w:rPr>
          <w:sz w:val="24"/>
          <w:szCs w:val="24"/>
        </w:rPr>
        <w:t>а территории</w:t>
      </w:r>
      <w:r w:rsidR="00552BCD" w:rsidRPr="004C625B">
        <w:rPr>
          <w:sz w:val="24"/>
          <w:szCs w:val="24"/>
        </w:rPr>
        <w:t xml:space="preserve"> </w:t>
      </w:r>
      <w:r w:rsidR="000F695A" w:rsidRPr="004C625B">
        <w:rPr>
          <w:sz w:val="24"/>
          <w:szCs w:val="24"/>
        </w:rPr>
        <w:t>Тейковского</w:t>
      </w:r>
      <w:r w:rsidRPr="004C625B">
        <w:rPr>
          <w:sz w:val="24"/>
          <w:szCs w:val="24"/>
        </w:rPr>
        <w:t xml:space="preserve"> муниципального </w:t>
      </w:r>
      <w:r w:rsidR="00552BCD" w:rsidRPr="004C625B">
        <w:rPr>
          <w:sz w:val="24"/>
          <w:szCs w:val="24"/>
        </w:rPr>
        <w:t>района чрезвычайных ситуаций природного характера не зарегистрировано.</w:t>
      </w:r>
    </w:p>
    <w:p w:rsidR="00264A47" w:rsidRPr="004C625B" w:rsidRDefault="00421F6B" w:rsidP="00264A47">
      <w:pPr>
        <w:pStyle w:val="11"/>
        <w:widowControl/>
        <w:ind w:firstLine="720"/>
        <w:jc w:val="both"/>
        <w:rPr>
          <w:sz w:val="24"/>
          <w:szCs w:val="24"/>
        </w:rPr>
      </w:pPr>
      <w:r w:rsidRPr="004C625B">
        <w:rPr>
          <w:bCs/>
          <w:sz w:val="24"/>
          <w:szCs w:val="24"/>
        </w:rPr>
        <w:t>Р</w:t>
      </w:r>
      <w:r w:rsidR="00264A47" w:rsidRPr="004C625B">
        <w:rPr>
          <w:bCs/>
          <w:sz w:val="24"/>
          <w:szCs w:val="24"/>
        </w:rPr>
        <w:t>езультативност</w:t>
      </w:r>
      <w:r w:rsidRPr="004C625B">
        <w:rPr>
          <w:bCs/>
          <w:sz w:val="24"/>
          <w:szCs w:val="24"/>
        </w:rPr>
        <w:t>ь</w:t>
      </w:r>
      <w:r w:rsidR="00264A47" w:rsidRPr="004C625B">
        <w:rPr>
          <w:bCs/>
          <w:sz w:val="24"/>
          <w:szCs w:val="24"/>
        </w:rPr>
        <w:t xml:space="preserve"> принимаемых мер по снижению размера ущерба от природных опасностей, </w:t>
      </w:r>
      <w:r w:rsidR="001D0F24" w:rsidRPr="004C625B">
        <w:rPr>
          <w:sz w:val="24"/>
          <w:szCs w:val="24"/>
        </w:rPr>
        <w:t>приведе</w:t>
      </w:r>
      <w:r w:rsidR="00264A47" w:rsidRPr="004C625B">
        <w:rPr>
          <w:sz w:val="24"/>
          <w:szCs w:val="24"/>
        </w:rPr>
        <w:t>н</w:t>
      </w:r>
      <w:r w:rsidRPr="004C625B">
        <w:rPr>
          <w:sz w:val="24"/>
          <w:szCs w:val="24"/>
        </w:rPr>
        <w:t>а</w:t>
      </w:r>
      <w:r w:rsidR="004C625B" w:rsidRPr="004C625B">
        <w:rPr>
          <w:sz w:val="24"/>
          <w:szCs w:val="24"/>
        </w:rPr>
        <w:t xml:space="preserve"> в табл. 1.7</w:t>
      </w:r>
      <w:r w:rsidR="00264A47" w:rsidRPr="004C625B">
        <w:rPr>
          <w:sz w:val="24"/>
          <w:szCs w:val="24"/>
        </w:rPr>
        <w:t>;</w:t>
      </w:r>
    </w:p>
    <w:p w:rsidR="004C625B" w:rsidRPr="003B51BA" w:rsidRDefault="004C625B" w:rsidP="004C625B">
      <w:pPr>
        <w:pStyle w:val="14"/>
        <w:widowControl/>
        <w:spacing w:before="120"/>
        <w:ind w:firstLine="720"/>
        <w:jc w:val="right"/>
        <w:rPr>
          <w:i/>
          <w:sz w:val="22"/>
          <w:szCs w:val="22"/>
        </w:rPr>
      </w:pPr>
      <w:r w:rsidRPr="003B51BA">
        <w:rPr>
          <w:i/>
          <w:sz w:val="22"/>
          <w:szCs w:val="22"/>
        </w:rPr>
        <w:lastRenderedPageBreak/>
        <w:t>Таблица 1.7</w:t>
      </w:r>
    </w:p>
    <w:p w:rsidR="004C625B" w:rsidRPr="003B51BA" w:rsidRDefault="004C625B" w:rsidP="004C625B">
      <w:pPr>
        <w:pStyle w:val="14"/>
        <w:widowControl/>
        <w:spacing w:before="120" w:after="120"/>
        <w:jc w:val="center"/>
        <w:rPr>
          <w:b/>
          <w:sz w:val="22"/>
          <w:szCs w:val="22"/>
        </w:rPr>
      </w:pPr>
      <w:r w:rsidRPr="003B51BA">
        <w:rPr>
          <w:b/>
          <w:sz w:val="22"/>
          <w:szCs w:val="22"/>
        </w:rPr>
        <w:t xml:space="preserve">Сведения о выполненных мероприятиях в паводковый период в </w:t>
      </w:r>
      <w:r w:rsidR="00060386">
        <w:rPr>
          <w:b/>
          <w:sz w:val="22"/>
          <w:szCs w:val="22"/>
        </w:rPr>
        <w:t>2015</w:t>
      </w:r>
      <w:r w:rsidRPr="003B51BA">
        <w:rPr>
          <w:b/>
          <w:sz w:val="22"/>
          <w:szCs w:val="22"/>
        </w:rPr>
        <w:t xml:space="preserve"> году</w:t>
      </w:r>
    </w:p>
    <w:tbl>
      <w:tblPr>
        <w:tblStyle w:val="af0"/>
        <w:tblW w:w="4992" w:type="pct"/>
        <w:tblLayout w:type="fixed"/>
        <w:tblLook w:val="01E0"/>
      </w:tblPr>
      <w:tblGrid>
        <w:gridCol w:w="1853"/>
        <w:gridCol w:w="923"/>
        <w:gridCol w:w="926"/>
        <w:gridCol w:w="924"/>
        <w:gridCol w:w="926"/>
        <w:gridCol w:w="924"/>
        <w:gridCol w:w="926"/>
        <w:gridCol w:w="924"/>
        <w:gridCol w:w="926"/>
        <w:gridCol w:w="922"/>
      </w:tblGrid>
      <w:tr w:rsidR="004C625B" w:rsidRPr="0080141D" w:rsidTr="00A65FBF">
        <w:tc>
          <w:tcPr>
            <w:tcW w:w="911" w:type="pct"/>
            <w:vMerge w:val="restart"/>
            <w:shd w:val="clear" w:color="auto" w:fill="BFBFBF" w:themeFill="background1" w:themeFillShade="BF"/>
            <w:vAlign w:val="center"/>
          </w:tcPr>
          <w:p w:rsidR="004C625B" w:rsidRPr="003B51BA" w:rsidRDefault="004C625B" w:rsidP="00A65FBF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  <w:r w:rsidRPr="003B51BA">
              <w:rPr>
                <w:b/>
                <w:sz w:val="22"/>
                <w:szCs w:val="22"/>
              </w:rPr>
              <w:t>Муниципальное образование</w:t>
            </w:r>
          </w:p>
        </w:tc>
        <w:tc>
          <w:tcPr>
            <w:tcW w:w="1363" w:type="pct"/>
            <w:gridSpan w:val="3"/>
            <w:shd w:val="clear" w:color="auto" w:fill="BFBFBF" w:themeFill="background1" w:themeFillShade="BF"/>
            <w:vAlign w:val="center"/>
          </w:tcPr>
          <w:p w:rsidR="004C625B" w:rsidRPr="003B51BA" w:rsidRDefault="004C625B" w:rsidP="00A65FBF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  <w:r w:rsidRPr="003B51BA">
              <w:rPr>
                <w:b/>
                <w:sz w:val="22"/>
                <w:szCs w:val="22"/>
              </w:rPr>
              <w:t>Пропилено льда, км</w:t>
            </w:r>
          </w:p>
        </w:tc>
        <w:tc>
          <w:tcPr>
            <w:tcW w:w="1363" w:type="pct"/>
            <w:gridSpan w:val="3"/>
            <w:shd w:val="clear" w:color="auto" w:fill="BFBFBF" w:themeFill="background1" w:themeFillShade="BF"/>
            <w:vAlign w:val="center"/>
          </w:tcPr>
          <w:p w:rsidR="004C625B" w:rsidRPr="003B51BA" w:rsidRDefault="004C625B" w:rsidP="00A65FBF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  <w:r w:rsidRPr="003B51BA">
              <w:rPr>
                <w:b/>
                <w:sz w:val="22"/>
                <w:szCs w:val="22"/>
              </w:rPr>
              <w:t>Зачернено льда, км</w:t>
            </w:r>
            <w:r w:rsidRPr="003B51BA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63" w:type="pct"/>
            <w:gridSpan w:val="3"/>
            <w:shd w:val="clear" w:color="auto" w:fill="BFBFBF" w:themeFill="background1" w:themeFillShade="BF"/>
            <w:vAlign w:val="center"/>
          </w:tcPr>
          <w:p w:rsidR="004C625B" w:rsidRPr="003B51BA" w:rsidRDefault="004C625B" w:rsidP="00A65FBF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  <w:r w:rsidRPr="003B51BA">
              <w:rPr>
                <w:b/>
                <w:sz w:val="22"/>
                <w:szCs w:val="22"/>
              </w:rPr>
              <w:t>Количество</w:t>
            </w:r>
          </w:p>
          <w:p w:rsidR="004C625B" w:rsidRPr="003B51BA" w:rsidRDefault="004C625B" w:rsidP="00A65FBF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  <w:r w:rsidRPr="003B51BA">
              <w:rPr>
                <w:b/>
                <w:sz w:val="22"/>
                <w:szCs w:val="22"/>
              </w:rPr>
              <w:t>взрывных работ</w:t>
            </w:r>
          </w:p>
        </w:tc>
      </w:tr>
      <w:tr w:rsidR="004C625B" w:rsidRPr="0080141D" w:rsidTr="00A65FBF">
        <w:tc>
          <w:tcPr>
            <w:tcW w:w="911" w:type="pct"/>
            <w:vMerge/>
            <w:shd w:val="clear" w:color="auto" w:fill="BFBFBF" w:themeFill="background1" w:themeFillShade="BF"/>
            <w:vAlign w:val="center"/>
          </w:tcPr>
          <w:p w:rsidR="004C625B" w:rsidRPr="003B51BA" w:rsidRDefault="004C625B" w:rsidP="00A65FBF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4" w:type="pct"/>
            <w:shd w:val="clear" w:color="auto" w:fill="BFBFBF" w:themeFill="background1" w:themeFillShade="BF"/>
            <w:vAlign w:val="center"/>
          </w:tcPr>
          <w:p w:rsidR="004C625B" w:rsidRPr="003B51BA" w:rsidRDefault="004C625B" w:rsidP="00A65FBF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  <w:r w:rsidRPr="003B51BA">
              <w:rPr>
                <w:b/>
                <w:sz w:val="22"/>
                <w:szCs w:val="22"/>
              </w:rPr>
              <w:t>сплани-</w:t>
            </w:r>
          </w:p>
          <w:p w:rsidR="004C625B" w:rsidRPr="003B51BA" w:rsidRDefault="004C625B" w:rsidP="00A65FBF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  <w:r w:rsidRPr="003B51BA">
              <w:rPr>
                <w:b/>
                <w:sz w:val="22"/>
                <w:szCs w:val="22"/>
              </w:rPr>
              <w:t>ровано</w:t>
            </w:r>
          </w:p>
        </w:tc>
        <w:tc>
          <w:tcPr>
            <w:tcW w:w="455" w:type="pct"/>
            <w:shd w:val="clear" w:color="auto" w:fill="BFBFBF" w:themeFill="background1" w:themeFillShade="BF"/>
            <w:vAlign w:val="center"/>
          </w:tcPr>
          <w:p w:rsidR="004C625B" w:rsidRPr="003B51BA" w:rsidRDefault="004C625B" w:rsidP="00A65FBF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  <w:r w:rsidRPr="003B51BA">
              <w:rPr>
                <w:b/>
                <w:sz w:val="22"/>
                <w:szCs w:val="22"/>
              </w:rPr>
              <w:t>прове-</w:t>
            </w:r>
          </w:p>
          <w:p w:rsidR="004C625B" w:rsidRPr="003B51BA" w:rsidRDefault="004C625B" w:rsidP="00A65FBF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  <w:r w:rsidRPr="003B51BA">
              <w:rPr>
                <w:b/>
                <w:sz w:val="22"/>
                <w:szCs w:val="22"/>
              </w:rPr>
              <w:t>дено</w:t>
            </w:r>
          </w:p>
        </w:tc>
        <w:tc>
          <w:tcPr>
            <w:tcW w:w="454" w:type="pct"/>
            <w:shd w:val="clear" w:color="auto" w:fill="BFBFBF" w:themeFill="background1" w:themeFillShade="BF"/>
            <w:vAlign w:val="center"/>
          </w:tcPr>
          <w:p w:rsidR="004C625B" w:rsidRPr="003B51BA" w:rsidRDefault="004C625B" w:rsidP="00A65FBF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  <w:r w:rsidRPr="003B51BA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455" w:type="pct"/>
            <w:shd w:val="clear" w:color="auto" w:fill="BFBFBF" w:themeFill="background1" w:themeFillShade="BF"/>
            <w:vAlign w:val="center"/>
          </w:tcPr>
          <w:p w:rsidR="004C625B" w:rsidRPr="003B51BA" w:rsidRDefault="004C625B" w:rsidP="00A65FBF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  <w:r w:rsidRPr="003B51BA">
              <w:rPr>
                <w:b/>
                <w:sz w:val="22"/>
                <w:szCs w:val="22"/>
              </w:rPr>
              <w:t>сплани-</w:t>
            </w:r>
          </w:p>
          <w:p w:rsidR="004C625B" w:rsidRPr="003B51BA" w:rsidRDefault="004C625B" w:rsidP="00A65FBF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  <w:r w:rsidRPr="003B51BA">
              <w:rPr>
                <w:b/>
                <w:sz w:val="22"/>
                <w:szCs w:val="22"/>
              </w:rPr>
              <w:t>ровано</w:t>
            </w:r>
          </w:p>
        </w:tc>
        <w:tc>
          <w:tcPr>
            <w:tcW w:w="454" w:type="pct"/>
            <w:shd w:val="clear" w:color="auto" w:fill="BFBFBF" w:themeFill="background1" w:themeFillShade="BF"/>
            <w:vAlign w:val="center"/>
          </w:tcPr>
          <w:p w:rsidR="004C625B" w:rsidRPr="003B51BA" w:rsidRDefault="004C625B" w:rsidP="00A65FBF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  <w:r w:rsidRPr="003B51BA">
              <w:rPr>
                <w:b/>
                <w:sz w:val="22"/>
                <w:szCs w:val="22"/>
              </w:rPr>
              <w:t>прове-</w:t>
            </w:r>
          </w:p>
          <w:p w:rsidR="004C625B" w:rsidRPr="003B51BA" w:rsidRDefault="004C625B" w:rsidP="00A65FBF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  <w:r w:rsidRPr="003B51BA">
              <w:rPr>
                <w:b/>
                <w:sz w:val="22"/>
                <w:szCs w:val="22"/>
              </w:rPr>
              <w:t>дено</w:t>
            </w:r>
          </w:p>
        </w:tc>
        <w:tc>
          <w:tcPr>
            <w:tcW w:w="455" w:type="pct"/>
            <w:shd w:val="clear" w:color="auto" w:fill="BFBFBF" w:themeFill="background1" w:themeFillShade="BF"/>
            <w:vAlign w:val="center"/>
          </w:tcPr>
          <w:p w:rsidR="004C625B" w:rsidRPr="003B51BA" w:rsidRDefault="004C625B" w:rsidP="00A65FBF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  <w:r w:rsidRPr="003B51BA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454" w:type="pct"/>
            <w:shd w:val="clear" w:color="auto" w:fill="BFBFBF" w:themeFill="background1" w:themeFillShade="BF"/>
            <w:vAlign w:val="center"/>
          </w:tcPr>
          <w:p w:rsidR="004C625B" w:rsidRPr="003B51BA" w:rsidRDefault="004C625B" w:rsidP="00A65FBF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  <w:r w:rsidRPr="003B51BA">
              <w:rPr>
                <w:b/>
                <w:sz w:val="22"/>
                <w:szCs w:val="22"/>
              </w:rPr>
              <w:t>сплани-</w:t>
            </w:r>
          </w:p>
          <w:p w:rsidR="004C625B" w:rsidRPr="003B51BA" w:rsidRDefault="004C625B" w:rsidP="00A65FBF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  <w:r w:rsidRPr="003B51BA">
              <w:rPr>
                <w:b/>
                <w:sz w:val="22"/>
                <w:szCs w:val="22"/>
              </w:rPr>
              <w:t>ровано</w:t>
            </w:r>
          </w:p>
        </w:tc>
        <w:tc>
          <w:tcPr>
            <w:tcW w:w="455" w:type="pct"/>
            <w:shd w:val="clear" w:color="auto" w:fill="BFBFBF" w:themeFill="background1" w:themeFillShade="BF"/>
            <w:vAlign w:val="center"/>
          </w:tcPr>
          <w:p w:rsidR="004C625B" w:rsidRPr="003B51BA" w:rsidRDefault="004C625B" w:rsidP="00A65FBF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  <w:r w:rsidRPr="003B51BA">
              <w:rPr>
                <w:b/>
                <w:sz w:val="22"/>
                <w:szCs w:val="22"/>
              </w:rPr>
              <w:t>прове-</w:t>
            </w:r>
          </w:p>
          <w:p w:rsidR="004C625B" w:rsidRPr="003B51BA" w:rsidRDefault="004C625B" w:rsidP="00A65FBF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  <w:r w:rsidRPr="003B51BA">
              <w:rPr>
                <w:b/>
                <w:sz w:val="22"/>
                <w:szCs w:val="22"/>
              </w:rPr>
              <w:t>дено</w:t>
            </w:r>
          </w:p>
        </w:tc>
        <w:tc>
          <w:tcPr>
            <w:tcW w:w="455" w:type="pct"/>
            <w:shd w:val="clear" w:color="auto" w:fill="BFBFBF" w:themeFill="background1" w:themeFillShade="BF"/>
            <w:vAlign w:val="center"/>
          </w:tcPr>
          <w:p w:rsidR="004C625B" w:rsidRPr="003B51BA" w:rsidRDefault="004C625B" w:rsidP="00A65FBF">
            <w:pPr>
              <w:pStyle w:val="14"/>
              <w:widowControl/>
              <w:jc w:val="center"/>
              <w:rPr>
                <w:b/>
                <w:sz w:val="22"/>
                <w:szCs w:val="22"/>
              </w:rPr>
            </w:pPr>
            <w:r w:rsidRPr="003B51BA">
              <w:rPr>
                <w:b/>
                <w:sz w:val="22"/>
                <w:szCs w:val="22"/>
              </w:rPr>
              <w:t>%</w:t>
            </w:r>
          </w:p>
        </w:tc>
      </w:tr>
      <w:tr w:rsidR="004C625B" w:rsidRPr="0080141D" w:rsidTr="00F27B71">
        <w:tc>
          <w:tcPr>
            <w:tcW w:w="911" w:type="pct"/>
            <w:tcBorders>
              <w:bottom w:val="single" w:sz="4" w:space="0" w:color="auto"/>
            </w:tcBorders>
            <w:vAlign w:val="center"/>
          </w:tcPr>
          <w:p w:rsidR="004C625B" w:rsidRPr="000E2332" w:rsidRDefault="004C625B" w:rsidP="00A65FBF">
            <w:pPr>
              <w:pStyle w:val="14"/>
              <w:widowControl/>
              <w:jc w:val="center"/>
            </w:pPr>
            <w:r>
              <w:t>Тейковский муниципальный район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625B" w:rsidRPr="000E2332" w:rsidRDefault="004C625B" w:rsidP="00A65FBF">
            <w:pPr>
              <w:pStyle w:val="14"/>
              <w:widowControl/>
              <w:jc w:val="center"/>
            </w:pPr>
            <w:r w:rsidRPr="000E2332">
              <w:t>-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625B" w:rsidRPr="0080141D" w:rsidRDefault="004C625B" w:rsidP="00A65FBF">
            <w:pPr>
              <w:pStyle w:val="14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625B" w:rsidRPr="0080141D" w:rsidRDefault="004C625B" w:rsidP="00A65FBF">
            <w:pPr>
              <w:pStyle w:val="14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625B" w:rsidRPr="0080141D" w:rsidRDefault="004C625B" w:rsidP="00A65FBF">
            <w:pPr>
              <w:pStyle w:val="14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625B" w:rsidRPr="0080141D" w:rsidRDefault="004C625B" w:rsidP="00A65FBF">
            <w:pPr>
              <w:pStyle w:val="14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625B" w:rsidRPr="0080141D" w:rsidRDefault="004C625B" w:rsidP="00A65FBF">
            <w:pPr>
              <w:pStyle w:val="14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625B" w:rsidRPr="0080141D" w:rsidRDefault="004C625B" w:rsidP="00A65FBF">
            <w:pPr>
              <w:pStyle w:val="14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625B" w:rsidRPr="0080141D" w:rsidRDefault="004C625B" w:rsidP="00A65FBF">
            <w:pPr>
              <w:pStyle w:val="14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625B" w:rsidRPr="0080141D" w:rsidRDefault="004C625B" w:rsidP="00A65FBF">
            <w:pPr>
              <w:pStyle w:val="14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C625B" w:rsidRPr="0080141D" w:rsidTr="00F27B71">
        <w:tc>
          <w:tcPr>
            <w:tcW w:w="911" w:type="pct"/>
            <w:shd w:val="clear" w:color="auto" w:fill="BFBFBF" w:themeFill="background1" w:themeFillShade="BF"/>
            <w:vAlign w:val="center"/>
          </w:tcPr>
          <w:p w:rsidR="004C625B" w:rsidRPr="000E2332" w:rsidRDefault="004C625B" w:rsidP="00A65FBF">
            <w:pPr>
              <w:pStyle w:val="14"/>
              <w:widowControl/>
              <w:jc w:val="center"/>
              <w:rPr>
                <w:b/>
              </w:rPr>
            </w:pPr>
            <w:r w:rsidRPr="000E2332">
              <w:rPr>
                <w:b/>
              </w:rPr>
              <w:t>ИТОГО</w:t>
            </w:r>
            <w:r w:rsidRPr="000E2332">
              <w:rPr>
                <w:b/>
                <w:lang w:val="en-US"/>
              </w:rPr>
              <w:t>:</w:t>
            </w:r>
          </w:p>
        </w:tc>
        <w:tc>
          <w:tcPr>
            <w:tcW w:w="454" w:type="pct"/>
            <w:shd w:val="clear" w:color="auto" w:fill="BFBFBF" w:themeFill="background1" w:themeFillShade="BF"/>
            <w:vAlign w:val="center"/>
          </w:tcPr>
          <w:p w:rsidR="004C625B" w:rsidRPr="000E2332" w:rsidRDefault="004C625B" w:rsidP="00A65FBF">
            <w:pPr>
              <w:pStyle w:val="14"/>
              <w:widowControl/>
              <w:jc w:val="center"/>
            </w:pPr>
            <w:r w:rsidRPr="000E2332">
              <w:t>-</w:t>
            </w:r>
          </w:p>
        </w:tc>
        <w:tc>
          <w:tcPr>
            <w:tcW w:w="455" w:type="pct"/>
            <w:shd w:val="clear" w:color="auto" w:fill="BFBFBF" w:themeFill="background1" w:themeFillShade="BF"/>
            <w:vAlign w:val="center"/>
          </w:tcPr>
          <w:p w:rsidR="004C625B" w:rsidRPr="0080141D" w:rsidRDefault="004C625B" w:rsidP="00A65FBF">
            <w:pPr>
              <w:pStyle w:val="14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4" w:type="pct"/>
            <w:shd w:val="clear" w:color="auto" w:fill="BFBFBF" w:themeFill="background1" w:themeFillShade="BF"/>
            <w:vAlign w:val="center"/>
          </w:tcPr>
          <w:p w:rsidR="004C625B" w:rsidRPr="0080141D" w:rsidRDefault="004C625B" w:rsidP="00A65FBF">
            <w:pPr>
              <w:pStyle w:val="14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BFBFBF" w:themeFill="background1" w:themeFillShade="BF"/>
            <w:vAlign w:val="center"/>
          </w:tcPr>
          <w:p w:rsidR="004C625B" w:rsidRPr="0080141D" w:rsidRDefault="004C625B" w:rsidP="00A65FBF">
            <w:pPr>
              <w:pStyle w:val="14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4" w:type="pct"/>
            <w:shd w:val="clear" w:color="auto" w:fill="BFBFBF" w:themeFill="background1" w:themeFillShade="BF"/>
            <w:vAlign w:val="center"/>
          </w:tcPr>
          <w:p w:rsidR="004C625B" w:rsidRPr="0080141D" w:rsidRDefault="004C625B" w:rsidP="00A65FBF">
            <w:pPr>
              <w:pStyle w:val="14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BFBFBF" w:themeFill="background1" w:themeFillShade="BF"/>
            <w:vAlign w:val="center"/>
          </w:tcPr>
          <w:p w:rsidR="004C625B" w:rsidRPr="0080141D" w:rsidRDefault="004C625B" w:rsidP="00A65FBF">
            <w:pPr>
              <w:pStyle w:val="14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4" w:type="pct"/>
            <w:shd w:val="clear" w:color="auto" w:fill="BFBFBF" w:themeFill="background1" w:themeFillShade="BF"/>
            <w:vAlign w:val="center"/>
          </w:tcPr>
          <w:p w:rsidR="004C625B" w:rsidRPr="0080141D" w:rsidRDefault="004C625B" w:rsidP="00A65FBF">
            <w:pPr>
              <w:pStyle w:val="14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BFBFBF" w:themeFill="background1" w:themeFillShade="BF"/>
            <w:vAlign w:val="center"/>
          </w:tcPr>
          <w:p w:rsidR="004C625B" w:rsidRPr="0080141D" w:rsidRDefault="004C625B" w:rsidP="00A65FBF">
            <w:pPr>
              <w:pStyle w:val="14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BFBFBF" w:themeFill="background1" w:themeFillShade="BF"/>
            <w:vAlign w:val="center"/>
          </w:tcPr>
          <w:p w:rsidR="004C625B" w:rsidRPr="0080141D" w:rsidRDefault="004C625B" w:rsidP="00A65FBF">
            <w:pPr>
              <w:pStyle w:val="14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A6E17" w:rsidRPr="000010AC" w:rsidRDefault="00FA6E17" w:rsidP="00B37787">
      <w:pPr>
        <w:pStyle w:val="11"/>
        <w:widowControl/>
        <w:ind w:firstLine="567"/>
        <w:jc w:val="both"/>
        <w:rPr>
          <w:b/>
          <w:bCs/>
          <w:color w:val="FF0000"/>
          <w:sz w:val="24"/>
          <w:szCs w:val="24"/>
        </w:rPr>
      </w:pPr>
    </w:p>
    <w:p w:rsidR="00BE3D33" w:rsidRPr="00BE3D33" w:rsidRDefault="0040363B" w:rsidP="00BC7F33">
      <w:pPr>
        <w:pStyle w:val="11"/>
        <w:widowControl/>
        <w:ind w:firstLine="709"/>
        <w:rPr>
          <w:b/>
          <w:bCs/>
          <w:sz w:val="24"/>
          <w:szCs w:val="24"/>
        </w:rPr>
      </w:pPr>
      <w:r w:rsidRPr="00BE3D33">
        <w:rPr>
          <w:b/>
          <w:bCs/>
          <w:sz w:val="24"/>
          <w:szCs w:val="24"/>
        </w:rPr>
        <w:t>1.4.</w:t>
      </w:r>
      <w:r w:rsidR="00BE3D33" w:rsidRPr="00BE3D33">
        <w:rPr>
          <w:b/>
          <w:bCs/>
          <w:sz w:val="24"/>
          <w:szCs w:val="24"/>
        </w:rPr>
        <w:t>Чрезвычайные ситуации биолого-социального характера</w:t>
      </w:r>
    </w:p>
    <w:p w:rsidR="0017081B" w:rsidRPr="000010AC" w:rsidRDefault="0017081B" w:rsidP="0017081B">
      <w:pPr>
        <w:pStyle w:val="11"/>
        <w:widowControl/>
        <w:ind w:firstLine="567"/>
        <w:jc w:val="center"/>
        <w:rPr>
          <w:b/>
          <w:bCs/>
          <w:iCs/>
          <w:color w:val="FF0000"/>
          <w:sz w:val="24"/>
          <w:szCs w:val="24"/>
        </w:rPr>
      </w:pPr>
    </w:p>
    <w:p w:rsidR="00587E39" w:rsidRPr="00185FB2" w:rsidRDefault="00587E39" w:rsidP="00CE237E">
      <w:pPr>
        <w:ind w:firstLine="567"/>
        <w:jc w:val="both"/>
      </w:pPr>
      <w:r w:rsidRPr="00185FB2">
        <w:t>Массовых инфекционных заболеваний и отравлений людей, в том числе по форме</w:t>
      </w:r>
      <w:r w:rsidR="008D4FE1" w:rsidRPr="00185FB2">
        <w:t xml:space="preserve">, приведенные в </w:t>
      </w:r>
      <w:r w:rsidRPr="00185FB2">
        <w:t xml:space="preserve"> табл.1.</w:t>
      </w:r>
      <w:r w:rsidR="00BE3D33" w:rsidRPr="00185FB2">
        <w:t>8</w:t>
      </w:r>
      <w:r w:rsidRPr="00185FB2">
        <w:t>., эпизоотий, паразитарных и зоонозных заболеваниях животных, эпифитоти</w:t>
      </w:r>
      <w:r w:rsidR="00F50157" w:rsidRPr="00185FB2">
        <w:t>й</w:t>
      </w:r>
      <w:r w:rsidRPr="00185FB2">
        <w:t xml:space="preserve"> и вспыш</w:t>
      </w:r>
      <w:r w:rsidR="00F50157" w:rsidRPr="00185FB2">
        <w:t>ек</w:t>
      </w:r>
      <w:r w:rsidRPr="00185FB2">
        <w:t xml:space="preserve"> массового размножения наиболее опасных болезней и вредителей сельскохозяйственных растений и леса, в том числе по формам табл.1.</w:t>
      </w:r>
      <w:r w:rsidR="00BE3D33" w:rsidRPr="00185FB2">
        <w:t>9</w:t>
      </w:r>
      <w:r w:rsidRPr="00185FB2">
        <w:t>-1.</w:t>
      </w:r>
      <w:r w:rsidR="00BE3D33" w:rsidRPr="00185FB2">
        <w:t>11</w:t>
      </w:r>
      <w:r w:rsidRPr="00185FB2">
        <w:t xml:space="preserve">, </w:t>
      </w:r>
      <w:r w:rsidR="00F50157" w:rsidRPr="00185FB2">
        <w:t>на территории района не зарегистрировано.</w:t>
      </w:r>
    </w:p>
    <w:p w:rsidR="00BE3D33" w:rsidRPr="00BB1839" w:rsidRDefault="00BE3D33" w:rsidP="00BE3D33">
      <w:pPr>
        <w:pStyle w:val="6"/>
        <w:spacing w:before="360"/>
        <w:ind w:right="-10"/>
        <w:rPr>
          <w:color w:val="auto"/>
        </w:rPr>
      </w:pPr>
      <w:r w:rsidRPr="00BB1839">
        <w:rPr>
          <w:color w:val="auto"/>
        </w:rPr>
        <w:t>Таблица 1.8</w:t>
      </w:r>
    </w:p>
    <w:p w:rsidR="00BE3D33" w:rsidRPr="00BB1839" w:rsidRDefault="00BE3D33" w:rsidP="00BE3D33">
      <w:pPr>
        <w:spacing w:before="240" w:after="120"/>
        <w:jc w:val="center"/>
        <w:rPr>
          <w:b/>
        </w:rPr>
      </w:pPr>
      <w:r w:rsidRPr="00BB1839">
        <w:rPr>
          <w:b/>
        </w:rPr>
        <w:t>Сведения о массовых инфекционных, паразитических  заболеваниях и отравлениях людей</w:t>
      </w:r>
    </w:p>
    <w:tbl>
      <w:tblPr>
        <w:tblStyle w:val="af0"/>
        <w:tblW w:w="4992" w:type="pct"/>
        <w:tblLayout w:type="fixed"/>
        <w:tblLook w:val="01E0"/>
      </w:tblPr>
      <w:tblGrid>
        <w:gridCol w:w="1460"/>
        <w:gridCol w:w="1753"/>
        <w:gridCol w:w="853"/>
        <w:gridCol w:w="851"/>
        <w:gridCol w:w="846"/>
        <w:gridCol w:w="851"/>
        <w:gridCol w:w="851"/>
        <w:gridCol w:w="851"/>
        <w:gridCol w:w="851"/>
        <w:gridCol w:w="1007"/>
      </w:tblGrid>
      <w:tr w:rsidR="00BE3D33" w:rsidRPr="002314C8" w:rsidTr="00184738">
        <w:tc>
          <w:tcPr>
            <w:tcW w:w="718" w:type="pct"/>
            <w:vMerge w:val="restart"/>
            <w:shd w:val="clear" w:color="auto" w:fill="D9D9D9" w:themeFill="background1" w:themeFillShade="D9"/>
          </w:tcPr>
          <w:p w:rsidR="00BE3D33" w:rsidRPr="002314C8" w:rsidRDefault="00BE3D33" w:rsidP="00A65FBF">
            <w:pPr>
              <w:spacing w:before="80" w:after="80"/>
              <w:ind w:left="-85" w:right="-85"/>
              <w:jc w:val="center"/>
              <w:rPr>
                <w:b/>
                <w:spacing w:val="-16"/>
              </w:rPr>
            </w:pPr>
            <w:r w:rsidRPr="002314C8">
              <w:rPr>
                <w:b/>
              </w:rPr>
              <w:t>Муниципальное образование</w:t>
            </w:r>
          </w:p>
        </w:tc>
        <w:tc>
          <w:tcPr>
            <w:tcW w:w="862" w:type="pct"/>
            <w:vMerge w:val="restart"/>
            <w:shd w:val="clear" w:color="auto" w:fill="D9D9D9" w:themeFill="background1" w:themeFillShade="D9"/>
          </w:tcPr>
          <w:p w:rsidR="00BE3D33" w:rsidRPr="002314C8" w:rsidRDefault="00BE3D33" w:rsidP="00A65FBF">
            <w:pPr>
              <w:spacing w:before="80" w:after="80"/>
              <w:ind w:left="-85" w:right="-85"/>
              <w:jc w:val="center"/>
              <w:rPr>
                <w:b/>
                <w:spacing w:val="-16"/>
              </w:rPr>
            </w:pPr>
            <w:r w:rsidRPr="002314C8">
              <w:rPr>
                <w:b/>
                <w:spacing w:val="-16"/>
              </w:rPr>
              <w:t>Инфекционные заболевания</w:t>
            </w:r>
          </w:p>
          <w:p w:rsidR="00BE3D33" w:rsidRPr="002314C8" w:rsidRDefault="00BE3D33" w:rsidP="00A65FBF">
            <w:pPr>
              <w:spacing w:before="80" w:after="80"/>
              <w:ind w:left="-85" w:right="-85"/>
              <w:jc w:val="center"/>
              <w:rPr>
                <w:b/>
                <w:spacing w:val="-16"/>
              </w:rPr>
            </w:pPr>
            <w:r w:rsidRPr="002314C8">
              <w:rPr>
                <w:b/>
                <w:spacing w:val="-16"/>
              </w:rPr>
              <w:t>и отравления людей</w:t>
            </w:r>
          </w:p>
        </w:tc>
        <w:tc>
          <w:tcPr>
            <w:tcW w:w="837" w:type="pct"/>
            <w:gridSpan w:val="2"/>
            <w:vMerge w:val="restart"/>
            <w:shd w:val="clear" w:color="auto" w:fill="D9D9D9" w:themeFill="background1" w:themeFillShade="D9"/>
          </w:tcPr>
          <w:p w:rsidR="00BE3D33" w:rsidRPr="002314C8" w:rsidRDefault="00BE3D33" w:rsidP="00A65FBF">
            <w:pPr>
              <w:jc w:val="center"/>
              <w:rPr>
                <w:b/>
              </w:rPr>
            </w:pPr>
            <w:r w:rsidRPr="002314C8">
              <w:rPr>
                <w:b/>
              </w:rPr>
              <w:t xml:space="preserve">Количество групповых </w:t>
            </w:r>
          </w:p>
          <w:p w:rsidR="00BE3D33" w:rsidRPr="002314C8" w:rsidRDefault="00BE3D33" w:rsidP="00A65FBF">
            <w:pPr>
              <w:jc w:val="center"/>
              <w:rPr>
                <w:b/>
              </w:rPr>
            </w:pPr>
            <w:r w:rsidRPr="002314C8">
              <w:rPr>
                <w:b/>
              </w:rPr>
              <w:t>заболеваний ед.</w:t>
            </w:r>
          </w:p>
        </w:tc>
        <w:tc>
          <w:tcPr>
            <w:tcW w:w="834" w:type="pct"/>
            <w:gridSpan w:val="2"/>
            <w:vMerge w:val="restart"/>
            <w:shd w:val="clear" w:color="auto" w:fill="D9D9D9" w:themeFill="background1" w:themeFillShade="D9"/>
          </w:tcPr>
          <w:p w:rsidR="00BE3D33" w:rsidRPr="002314C8" w:rsidRDefault="00BE3D33" w:rsidP="00A65FBF">
            <w:pPr>
              <w:jc w:val="center"/>
              <w:rPr>
                <w:b/>
              </w:rPr>
            </w:pPr>
            <w:r w:rsidRPr="002314C8">
              <w:rPr>
                <w:b/>
              </w:rPr>
              <w:t>Количество неблагополучных</w:t>
            </w:r>
          </w:p>
          <w:p w:rsidR="00BE3D33" w:rsidRPr="002314C8" w:rsidRDefault="00BE3D33" w:rsidP="00A65FBF">
            <w:pPr>
              <w:jc w:val="center"/>
              <w:rPr>
                <w:b/>
              </w:rPr>
            </w:pPr>
            <w:r w:rsidRPr="002314C8">
              <w:rPr>
                <w:b/>
              </w:rPr>
              <w:t xml:space="preserve">районов, ед. </w:t>
            </w:r>
          </w:p>
        </w:tc>
        <w:tc>
          <w:tcPr>
            <w:tcW w:w="1750" w:type="pct"/>
            <w:gridSpan w:val="4"/>
            <w:shd w:val="clear" w:color="auto" w:fill="D9D9D9" w:themeFill="background1" w:themeFillShade="D9"/>
          </w:tcPr>
          <w:p w:rsidR="00BE3D33" w:rsidRPr="002314C8" w:rsidRDefault="00BE3D33" w:rsidP="00A65FBF">
            <w:pPr>
              <w:spacing w:before="240" w:after="120"/>
              <w:jc w:val="center"/>
              <w:rPr>
                <w:b/>
              </w:rPr>
            </w:pPr>
            <w:r w:rsidRPr="002314C8">
              <w:rPr>
                <w:b/>
              </w:rPr>
              <w:t>Число потерь населения, чел.</w:t>
            </w:r>
          </w:p>
        </w:tc>
      </w:tr>
      <w:tr w:rsidR="00BE3D33" w:rsidRPr="002314C8" w:rsidTr="00184738">
        <w:tc>
          <w:tcPr>
            <w:tcW w:w="718" w:type="pct"/>
            <w:vMerge/>
            <w:shd w:val="clear" w:color="auto" w:fill="D9D9D9" w:themeFill="background1" w:themeFillShade="D9"/>
          </w:tcPr>
          <w:p w:rsidR="00BE3D33" w:rsidRPr="002314C8" w:rsidRDefault="00BE3D33" w:rsidP="00A65FBF">
            <w:pPr>
              <w:spacing w:before="80" w:after="80"/>
              <w:ind w:left="-85" w:right="-85"/>
              <w:jc w:val="center"/>
              <w:rPr>
                <w:b/>
                <w:spacing w:val="-16"/>
              </w:rPr>
            </w:pPr>
          </w:p>
        </w:tc>
        <w:tc>
          <w:tcPr>
            <w:tcW w:w="862" w:type="pct"/>
            <w:vMerge/>
            <w:shd w:val="clear" w:color="auto" w:fill="D9D9D9" w:themeFill="background1" w:themeFillShade="D9"/>
          </w:tcPr>
          <w:p w:rsidR="00BE3D33" w:rsidRPr="002314C8" w:rsidRDefault="00BE3D33" w:rsidP="00A65FBF">
            <w:pPr>
              <w:spacing w:before="80" w:after="80"/>
              <w:ind w:left="-85" w:right="-85"/>
              <w:jc w:val="center"/>
              <w:rPr>
                <w:b/>
                <w:spacing w:val="-16"/>
              </w:rPr>
            </w:pPr>
          </w:p>
        </w:tc>
        <w:tc>
          <w:tcPr>
            <w:tcW w:w="837" w:type="pct"/>
            <w:gridSpan w:val="2"/>
            <w:vMerge/>
            <w:shd w:val="clear" w:color="auto" w:fill="D9D9D9" w:themeFill="background1" w:themeFillShade="D9"/>
          </w:tcPr>
          <w:p w:rsidR="00BE3D33" w:rsidRPr="002314C8" w:rsidRDefault="00BE3D33" w:rsidP="00A65FBF">
            <w:pPr>
              <w:spacing w:before="240" w:after="120"/>
              <w:jc w:val="center"/>
              <w:rPr>
                <w:b/>
              </w:rPr>
            </w:pPr>
          </w:p>
        </w:tc>
        <w:tc>
          <w:tcPr>
            <w:tcW w:w="834" w:type="pct"/>
            <w:gridSpan w:val="2"/>
            <w:vMerge/>
            <w:shd w:val="clear" w:color="auto" w:fill="D9D9D9" w:themeFill="background1" w:themeFillShade="D9"/>
          </w:tcPr>
          <w:p w:rsidR="00BE3D33" w:rsidRPr="002314C8" w:rsidRDefault="00BE3D33" w:rsidP="00A65FBF">
            <w:pPr>
              <w:spacing w:before="240" w:after="120"/>
              <w:jc w:val="center"/>
              <w:rPr>
                <w:b/>
              </w:rPr>
            </w:pPr>
          </w:p>
        </w:tc>
        <w:tc>
          <w:tcPr>
            <w:tcW w:w="836" w:type="pct"/>
            <w:gridSpan w:val="2"/>
            <w:shd w:val="clear" w:color="auto" w:fill="D9D9D9" w:themeFill="background1" w:themeFillShade="D9"/>
            <w:vAlign w:val="center"/>
          </w:tcPr>
          <w:p w:rsidR="00BE3D33" w:rsidRPr="002314C8" w:rsidRDefault="00BE3D33" w:rsidP="00A65FBF">
            <w:pPr>
              <w:jc w:val="center"/>
              <w:rPr>
                <w:b/>
              </w:rPr>
            </w:pPr>
            <w:r w:rsidRPr="002314C8">
              <w:rPr>
                <w:b/>
              </w:rPr>
              <w:t>Заболело</w:t>
            </w:r>
          </w:p>
        </w:tc>
        <w:tc>
          <w:tcPr>
            <w:tcW w:w="913" w:type="pct"/>
            <w:gridSpan w:val="2"/>
            <w:shd w:val="clear" w:color="auto" w:fill="D9D9D9" w:themeFill="background1" w:themeFillShade="D9"/>
            <w:vAlign w:val="center"/>
          </w:tcPr>
          <w:p w:rsidR="00BE3D33" w:rsidRPr="002314C8" w:rsidRDefault="00BE3D33" w:rsidP="00A65FBF">
            <w:pPr>
              <w:jc w:val="center"/>
              <w:rPr>
                <w:b/>
              </w:rPr>
            </w:pPr>
            <w:r w:rsidRPr="002314C8">
              <w:rPr>
                <w:b/>
              </w:rPr>
              <w:t>Умерло</w:t>
            </w:r>
          </w:p>
        </w:tc>
      </w:tr>
      <w:tr w:rsidR="00BE3D33" w:rsidRPr="002314C8" w:rsidTr="00184738">
        <w:tc>
          <w:tcPr>
            <w:tcW w:w="718" w:type="pct"/>
            <w:vMerge/>
            <w:shd w:val="clear" w:color="auto" w:fill="D9D9D9" w:themeFill="background1" w:themeFillShade="D9"/>
          </w:tcPr>
          <w:p w:rsidR="00BE3D33" w:rsidRPr="002314C8" w:rsidRDefault="00BE3D33" w:rsidP="00A65FBF">
            <w:pPr>
              <w:spacing w:before="80" w:after="80"/>
              <w:ind w:left="-85" w:right="-85"/>
              <w:jc w:val="center"/>
              <w:rPr>
                <w:b/>
                <w:spacing w:val="-16"/>
              </w:rPr>
            </w:pPr>
          </w:p>
        </w:tc>
        <w:tc>
          <w:tcPr>
            <w:tcW w:w="862" w:type="pct"/>
            <w:vMerge/>
            <w:shd w:val="clear" w:color="auto" w:fill="D9D9D9" w:themeFill="background1" w:themeFillShade="D9"/>
          </w:tcPr>
          <w:p w:rsidR="00BE3D33" w:rsidRPr="002314C8" w:rsidRDefault="00BE3D33" w:rsidP="00A65FBF">
            <w:pPr>
              <w:spacing w:before="80" w:after="80"/>
              <w:ind w:left="-85" w:right="-85"/>
              <w:jc w:val="center"/>
              <w:rPr>
                <w:b/>
                <w:spacing w:val="-16"/>
              </w:rPr>
            </w:pPr>
          </w:p>
        </w:tc>
        <w:tc>
          <w:tcPr>
            <w:tcW w:w="419" w:type="pct"/>
            <w:shd w:val="clear" w:color="auto" w:fill="D9D9D9" w:themeFill="background1" w:themeFillShade="D9"/>
          </w:tcPr>
          <w:p w:rsidR="00BE3D33" w:rsidRPr="002314C8" w:rsidRDefault="00060386" w:rsidP="00A65FBF">
            <w:pPr>
              <w:spacing w:before="80" w:after="80"/>
              <w:ind w:left="-85" w:right="-85"/>
              <w:jc w:val="center"/>
              <w:rPr>
                <w:b/>
                <w:spacing w:val="-16"/>
              </w:rPr>
            </w:pPr>
            <w:r w:rsidRPr="002314C8">
              <w:rPr>
                <w:b/>
                <w:spacing w:val="-16"/>
              </w:rPr>
              <w:t>2014</w:t>
            </w:r>
            <w:r w:rsidR="00BE3D33" w:rsidRPr="002314C8">
              <w:rPr>
                <w:b/>
                <w:spacing w:val="-16"/>
              </w:rPr>
              <w:t xml:space="preserve"> г.</w:t>
            </w:r>
          </w:p>
        </w:tc>
        <w:tc>
          <w:tcPr>
            <w:tcW w:w="418" w:type="pct"/>
            <w:shd w:val="clear" w:color="auto" w:fill="D9D9D9" w:themeFill="background1" w:themeFillShade="D9"/>
          </w:tcPr>
          <w:p w:rsidR="00BE3D33" w:rsidRPr="002314C8" w:rsidRDefault="00060386" w:rsidP="00A65FBF">
            <w:pPr>
              <w:spacing w:before="80" w:after="80"/>
              <w:ind w:left="-85" w:right="-85"/>
              <w:jc w:val="center"/>
              <w:rPr>
                <w:b/>
                <w:spacing w:val="-16"/>
              </w:rPr>
            </w:pPr>
            <w:r w:rsidRPr="002314C8">
              <w:rPr>
                <w:b/>
                <w:spacing w:val="-16"/>
              </w:rPr>
              <w:t>2015</w:t>
            </w:r>
            <w:r w:rsidR="00BE3D33" w:rsidRPr="002314C8">
              <w:rPr>
                <w:b/>
                <w:spacing w:val="-16"/>
              </w:rPr>
              <w:t xml:space="preserve"> г.</w:t>
            </w:r>
          </w:p>
        </w:tc>
        <w:tc>
          <w:tcPr>
            <w:tcW w:w="416" w:type="pct"/>
            <w:shd w:val="clear" w:color="auto" w:fill="D9D9D9" w:themeFill="background1" w:themeFillShade="D9"/>
          </w:tcPr>
          <w:p w:rsidR="00BE3D33" w:rsidRPr="002314C8" w:rsidRDefault="00060386" w:rsidP="00A65FBF">
            <w:pPr>
              <w:spacing w:before="80" w:after="80"/>
              <w:ind w:left="-85" w:right="-85"/>
              <w:jc w:val="center"/>
              <w:rPr>
                <w:b/>
                <w:spacing w:val="-16"/>
              </w:rPr>
            </w:pPr>
            <w:r w:rsidRPr="002314C8">
              <w:rPr>
                <w:b/>
                <w:spacing w:val="-16"/>
              </w:rPr>
              <w:t>2014</w:t>
            </w:r>
            <w:r w:rsidR="00BE3D33" w:rsidRPr="002314C8">
              <w:rPr>
                <w:b/>
                <w:spacing w:val="-16"/>
              </w:rPr>
              <w:t xml:space="preserve"> г.</w:t>
            </w:r>
          </w:p>
        </w:tc>
        <w:tc>
          <w:tcPr>
            <w:tcW w:w="418" w:type="pct"/>
            <w:shd w:val="clear" w:color="auto" w:fill="D9D9D9" w:themeFill="background1" w:themeFillShade="D9"/>
          </w:tcPr>
          <w:p w:rsidR="00BE3D33" w:rsidRPr="002314C8" w:rsidRDefault="00060386" w:rsidP="00A65FBF">
            <w:pPr>
              <w:spacing w:before="80" w:after="80"/>
              <w:ind w:left="-85" w:right="-85"/>
              <w:jc w:val="center"/>
              <w:rPr>
                <w:b/>
                <w:spacing w:val="-16"/>
              </w:rPr>
            </w:pPr>
            <w:r w:rsidRPr="002314C8">
              <w:rPr>
                <w:b/>
                <w:spacing w:val="-16"/>
              </w:rPr>
              <w:t>2015</w:t>
            </w:r>
            <w:r w:rsidR="00BE3D33" w:rsidRPr="002314C8">
              <w:rPr>
                <w:b/>
                <w:spacing w:val="-16"/>
              </w:rPr>
              <w:t xml:space="preserve"> г.</w:t>
            </w:r>
          </w:p>
        </w:tc>
        <w:tc>
          <w:tcPr>
            <w:tcW w:w="418" w:type="pct"/>
            <w:shd w:val="clear" w:color="auto" w:fill="D9D9D9" w:themeFill="background1" w:themeFillShade="D9"/>
          </w:tcPr>
          <w:p w:rsidR="00BE3D33" w:rsidRPr="002314C8" w:rsidRDefault="00060386" w:rsidP="00A65FBF">
            <w:pPr>
              <w:spacing w:before="80" w:after="80"/>
              <w:ind w:left="-85" w:right="-85"/>
              <w:jc w:val="center"/>
              <w:rPr>
                <w:b/>
                <w:spacing w:val="-16"/>
              </w:rPr>
            </w:pPr>
            <w:r w:rsidRPr="002314C8">
              <w:rPr>
                <w:b/>
                <w:spacing w:val="-16"/>
              </w:rPr>
              <w:t>2014</w:t>
            </w:r>
            <w:r w:rsidR="00BE3D33" w:rsidRPr="002314C8">
              <w:rPr>
                <w:b/>
                <w:spacing w:val="-16"/>
              </w:rPr>
              <w:t xml:space="preserve"> г.</w:t>
            </w:r>
          </w:p>
        </w:tc>
        <w:tc>
          <w:tcPr>
            <w:tcW w:w="418" w:type="pct"/>
            <w:shd w:val="clear" w:color="auto" w:fill="D9D9D9" w:themeFill="background1" w:themeFillShade="D9"/>
          </w:tcPr>
          <w:p w:rsidR="00BE3D33" w:rsidRPr="002314C8" w:rsidRDefault="00060386" w:rsidP="00A65FBF">
            <w:pPr>
              <w:spacing w:before="80" w:after="80"/>
              <w:ind w:left="-85" w:right="-85"/>
              <w:jc w:val="center"/>
              <w:rPr>
                <w:b/>
                <w:spacing w:val="-16"/>
              </w:rPr>
            </w:pPr>
            <w:r w:rsidRPr="002314C8">
              <w:rPr>
                <w:b/>
                <w:spacing w:val="-16"/>
              </w:rPr>
              <w:t>2015</w:t>
            </w:r>
            <w:r w:rsidR="00BE3D33" w:rsidRPr="002314C8">
              <w:rPr>
                <w:b/>
                <w:spacing w:val="-16"/>
              </w:rPr>
              <w:t xml:space="preserve"> г.</w:t>
            </w:r>
          </w:p>
        </w:tc>
        <w:tc>
          <w:tcPr>
            <w:tcW w:w="418" w:type="pct"/>
            <w:shd w:val="clear" w:color="auto" w:fill="D9D9D9" w:themeFill="background1" w:themeFillShade="D9"/>
          </w:tcPr>
          <w:p w:rsidR="00BE3D33" w:rsidRPr="002314C8" w:rsidRDefault="00060386" w:rsidP="00A65FBF">
            <w:pPr>
              <w:spacing w:before="80" w:after="80"/>
              <w:ind w:left="-85" w:right="-85"/>
              <w:jc w:val="center"/>
              <w:rPr>
                <w:b/>
                <w:spacing w:val="-16"/>
              </w:rPr>
            </w:pPr>
            <w:r w:rsidRPr="002314C8">
              <w:rPr>
                <w:b/>
                <w:spacing w:val="-16"/>
              </w:rPr>
              <w:t>2014</w:t>
            </w:r>
            <w:r w:rsidR="00BE3D33" w:rsidRPr="002314C8">
              <w:rPr>
                <w:b/>
                <w:spacing w:val="-16"/>
              </w:rPr>
              <w:t xml:space="preserve"> г.</w:t>
            </w:r>
          </w:p>
        </w:tc>
        <w:tc>
          <w:tcPr>
            <w:tcW w:w="495" w:type="pct"/>
            <w:shd w:val="clear" w:color="auto" w:fill="D9D9D9" w:themeFill="background1" w:themeFillShade="D9"/>
          </w:tcPr>
          <w:p w:rsidR="00BE3D33" w:rsidRPr="002314C8" w:rsidRDefault="00060386" w:rsidP="00A65FBF">
            <w:pPr>
              <w:spacing w:before="80" w:after="80"/>
              <w:ind w:left="-85" w:right="-85"/>
              <w:jc w:val="center"/>
              <w:rPr>
                <w:b/>
                <w:spacing w:val="-16"/>
              </w:rPr>
            </w:pPr>
            <w:r w:rsidRPr="002314C8">
              <w:rPr>
                <w:b/>
                <w:spacing w:val="-16"/>
              </w:rPr>
              <w:t>2015</w:t>
            </w:r>
            <w:r w:rsidR="00BE3D33" w:rsidRPr="002314C8">
              <w:rPr>
                <w:b/>
                <w:spacing w:val="-16"/>
              </w:rPr>
              <w:t xml:space="preserve"> г.</w:t>
            </w:r>
          </w:p>
        </w:tc>
      </w:tr>
      <w:tr w:rsidR="00862680" w:rsidRPr="002314C8" w:rsidTr="00184738">
        <w:tc>
          <w:tcPr>
            <w:tcW w:w="718" w:type="pct"/>
            <w:vMerge w:val="restart"/>
            <w:vAlign w:val="center"/>
          </w:tcPr>
          <w:p w:rsidR="00862680" w:rsidRPr="002314C8" w:rsidRDefault="00862680" w:rsidP="00184738">
            <w:pPr>
              <w:spacing w:before="80" w:after="80"/>
              <w:ind w:left="-85" w:right="-85"/>
              <w:jc w:val="center"/>
              <w:rPr>
                <w:spacing w:val="-16"/>
                <w:sz w:val="20"/>
                <w:szCs w:val="20"/>
              </w:rPr>
            </w:pPr>
            <w:r w:rsidRPr="002314C8">
              <w:rPr>
                <w:spacing w:val="-16"/>
                <w:sz w:val="20"/>
                <w:szCs w:val="20"/>
              </w:rPr>
              <w:t>Тейковский муниципальный район</w:t>
            </w:r>
          </w:p>
        </w:tc>
        <w:tc>
          <w:tcPr>
            <w:tcW w:w="862" w:type="pct"/>
            <w:vAlign w:val="center"/>
          </w:tcPr>
          <w:p w:rsidR="00862680" w:rsidRPr="002314C8" w:rsidRDefault="00862680" w:rsidP="00184738">
            <w:pPr>
              <w:spacing w:before="80" w:after="80"/>
              <w:ind w:left="-85" w:right="-85"/>
              <w:jc w:val="center"/>
              <w:rPr>
                <w:spacing w:val="-16"/>
              </w:rPr>
            </w:pPr>
            <w:r w:rsidRPr="002314C8">
              <w:rPr>
                <w:spacing w:val="-16"/>
              </w:rPr>
              <w:t>Инфекционные</w:t>
            </w:r>
          </w:p>
        </w:tc>
        <w:tc>
          <w:tcPr>
            <w:tcW w:w="419" w:type="pct"/>
            <w:vAlign w:val="center"/>
          </w:tcPr>
          <w:p w:rsidR="00862680" w:rsidRPr="002314C8" w:rsidRDefault="00862680" w:rsidP="00184738">
            <w:pPr>
              <w:jc w:val="center"/>
              <w:rPr>
                <w:spacing w:val="-16"/>
              </w:rPr>
            </w:pPr>
            <w:r w:rsidRPr="002314C8">
              <w:rPr>
                <w:spacing w:val="-16"/>
              </w:rPr>
              <w:t>-</w:t>
            </w:r>
          </w:p>
        </w:tc>
        <w:tc>
          <w:tcPr>
            <w:tcW w:w="418" w:type="pct"/>
            <w:vAlign w:val="center"/>
          </w:tcPr>
          <w:p w:rsidR="00862680" w:rsidRPr="002314C8" w:rsidRDefault="00862680" w:rsidP="00184738">
            <w:pPr>
              <w:jc w:val="center"/>
              <w:rPr>
                <w:spacing w:val="-16"/>
              </w:rPr>
            </w:pPr>
            <w:r w:rsidRPr="002314C8">
              <w:rPr>
                <w:spacing w:val="-16"/>
              </w:rPr>
              <w:t>-</w:t>
            </w:r>
          </w:p>
        </w:tc>
        <w:tc>
          <w:tcPr>
            <w:tcW w:w="416" w:type="pct"/>
            <w:vAlign w:val="center"/>
          </w:tcPr>
          <w:p w:rsidR="00862680" w:rsidRPr="002314C8" w:rsidRDefault="00862680" w:rsidP="00184738">
            <w:pPr>
              <w:spacing w:before="80" w:after="80"/>
              <w:ind w:left="-85" w:right="-85"/>
              <w:jc w:val="center"/>
              <w:rPr>
                <w:spacing w:val="-16"/>
              </w:rPr>
            </w:pPr>
            <w:r w:rsidRPr="002314C8">
              <w:rPr>
                <w:spacing w:val="-16"/>
              </w:rPr>
              <w:t>-</w:t>
            </w:r>
          </w:p>
        </w:tc>
        <w:tc>
          <w:tcPr>
            <w:tcW w:w="418" w:type="pct"/>
            <w:vAlign w:val="center"/>
          </w:tcPr>
          <w:p w:rsidR="00862680" w:rsidRPr="002314C8" w:rsidRDefault="00862680" w:rsidP="00184738">
            <w:pPr>
              <w:spacing w:before="80" w:after="80"/>
              <w:ind w:left="-85" w:right="-85"/>
              <w:jc w:val="center"/>
              <w:rPr>
                <w:spacing w:val="-16"/>
              </w:rPr>
            </w:pPr>
            <w:r w:rsidRPr="002314C8">
              <w:rPr>
                <w:spacing w:val="-16"/>
              </w:rPr>
              <w:t>-</w:t>
            </w:r>
          </w:p>
        </w:tc>
        <w:tc>
          <w:tcPr>
            <w:tcW w:w="418" w:type="pct"/>
            <w:vAlign w:val="center"/>
          </w:tcPr>
          <w:p w:rsidR="00862680" w:rsidRPr="002314C8" w:rsidRDefault="00862680" w:rsidP="00862680">
            <w:pPr>
              <w:spacing w:before="80" w:after="80"/>
              <w:ind w:left="-85" w:right="-85"/>
              <w:jc w:val="center"/>
              <w:rPr>
                <w:spacing w:val="-16"/>
                <w:sz w:val="20"/>
                <w:szCs w:val="20"/>
              </w:rPr>
            </w:pPr>
            <w:r w:rsidRPr="002314C8">
              <w:rPr>
                <w:spacing w:val="-16"/>
                <w:sz w:val="20"/>
                <w:szCs w:val="20"/>
              </w:rPr>
              <w:t>677</w:t>
            </w:r>
          </w:p>
        </w:tc>
        <w:tc>
          <w:tcPr>
            <w:tcW w:w="418" w:type="pct"/>
            <w:vAlign w:val="center"/>
          </w:tcPr>
          <w:p w:rsidR="00862680" w:rsidRPr="002314C8" w:rsidRDefault="002314C8" w:rsidP="00184738">
            <w:pPr>
              <w:spacing w:before="80" w:after="80"/>
              <w:ind w:left="-85" w:right="-85"/>
              <w:jc w:val="center"/>
              <w:rPr>
                <w:spacing w:val="-16"/>
                <w:sz w:val="20"/>
                <w:szCs w:val="20"/>
              </w:rPr>
            </w:pPr>
            <w:r w:rsidRPr="002314C8">
              <w:rPr>
                <w:spacing w:val="-16"/>
                <w:sz w:val="20"/>
                <w:szCs w:val="20"/>
              </w:rPr>
              <w:t>2732</w:t>
            </w:r>
          </w:p>
        </w:tc>
        <w:tc>
          <w:tcPr>
            <w:tcW w:w="418" w:type="pct"/>
            <w:vAlign w:val="center"/>
          </w:tcPr>
          <w:p w:rsidR="00862680" w:rsidRPr="002314C8" w:rsidRDefault="002314C8" w:rsidP="00184738">
            <w:pPr>
              <w:spacing w:before="80" w:after="80"/>
              <w:ind w:left="-85" w:right="-85"/>
              <w:jc w:val="center"/>
              <w:rPr>
                <w:spacing w:val="-16"/>
              </w:rPr>
            </w:pPr>
            <w:r w:rsidRPr="002314C8">
              <w:rPr>
                <w:spacing w:val="-16"/>
              </w:rPr>
              <w:t>5</w:t>
            </w:r>
          </w:p>
        </w:tc>
        <w:tc>
          <w:tcPr>
            <w:tcW w:w="495" w:type="pct"/>
            <w:vAlign w:val="center"/>
          </w:tcPr>
          <w:p w:rsidR="00862680" w:rsidRPr="002314C8" w:rsidRDefault="002314C8" w:rsidP="00184738">
            <w:pPr>
              <w:jc w:val="center"/>
              <w:rPr>
                <w:spacing w:val="-16"/>
              </w:rPr>
            </w:pPr>
            <w:r w:rsidRPr="002314C8">
              <w:rPr>
                <w:spacing w:val="-16"/>
              </w:rPr>
              <w:t>2</w:t>
            </w:r>
          </w:p>
        </w:tc>
      </w:tr>
      <w:tr w:rsidR="00862680" w:rsidRPr="002314C8" w:rsidTr="00184738">
        <w:tc>
          <w:tcPr>
            <w:tcW w:w="718" w:type="pct"/>
            <w:vMerge/>
            <w:vAlign w:val="center"/>
          </w:tcPr>
          <w:p w:rsidR="00862680" w:rsidRPr="002314C8" w:rsidRDefault="00862680" w:rsidP="00184738">
            <w:pPr>
              <w:spacing w:before="80" w:after="80"/>
              <w:ind w:left="-85" w:right="-85"/>
              <w:jc w:val="center"/>
              <w:rPr>
                <w:spacing w:val="-16"/>
              </w:rPr>
            </w:pPr>
          </w:p>
        </w:tc>
        <w:tc>
          <w:tcPr>
            <w:tcW w:w="862" w:type="pct"/>
            <w:vAlign w:val="center"/>
          </w:tcPr>
          <w:p w:rsidR="00862680" w:rsidRPr="002314C8" w:rsidRDefault="00862680" w:rsidP="00184738">
            <w:pPr>
              <w:spacing w:before="80" w:after="80"/>
              <w:ind w:left="-85" w:right="-85"/>
              <w:jc w:val="center"/>
              <w:rPr>
                <w:spacing w:val="-16"/>
              </w:rPr>
            </w:pPr>
            <w:r w:rsidRPr="002314C8">
              <w:rPr>
                <w:spacing w:val="-16"/>
              </w:rPr>
              <w:t>Паразитарные</w:t>
            </w:r>
          </w:p>
        </w:tc>
        <w:tc>
          <w:tcPr>
            <w:tcW w:w="419" w:type="pct"/>
            <w:vAlign w:val="center"/>
          </w:tcPr>
          <w:p w:rsidR="00862680" w:rsidRPr="002314C8" w:rsidRDefault="00862680" w:rsidP="00184738">
            <w:pPr>
              <w:jc w:val="center"/>
              <w:rPr>
                <w:spacing w:val="-16"/>
              </w:rPr>
            </w:pPr>
            <w:r w:rsidRPr="002314C8">
              <w:rPr>
                <w:spacing w:val="-16"/>
              </w:rPr>
              <w:t>-</w:t>
            </w:r>
          </w:p>
        </w:tc>
        <w:tc>
          <w:tcPr>
            <w:tcW w:w="418" w:type="pct"/>
            <w:vAlign w:val="center"/>
          </w:tcPr>
          <w:p w:rsidR="00862680" w:rsidRPr="002314C8" w:rsidRDefault="00862680" w:rsidP="00184738">
            <w:pPr>
              <w:jc w:val="center"/>
              <w:rPr>
                <w:spacing w:val="-16"/>
              </w:rPr>
            </w:pPr>
            <w:r w:rsidRPr="002314C8">
              <w:rPr>
                <w:spacing w:val="-16"/>
              </w:rPr>
              <w:t>-</w:t>
            </w:r>
          </w:p>
        </w:tc>
        <w:tc>
          <w:tcPr>
            <w:tcW w:w="416" w:type="pct"/>
            <w:vAlign w:val="center"/>
          </w:tcPr>
          <w:p w:rsidR="00862680" w:rsidRPr="002314C8" w:rsidRDefault="00862680" w:rsidP="00184738">
            <w:pPr>
              <w:spacing w:before="80" w:after="80"/>
              <w:ind w:left="-85" w:right="-85"/>
              <w:jc w:val="center"/>
              <w:rPr>
                <w:spacing w:val="-16"/>
              </w:rPr>
            </w:pPr>
            <w:r w:rsidRPr="002314C8">
              <w:rPr>
                <w:spacing w:val="-16"/>
              </w:rPr>
              <w:t>-</w:t>
            </w:r>
          </w:p>
        </w:tc>
        <w:tc>
          <w:tcPr>
            <w:tcW w:w="418" w:type="pct"/>
            <w:vAlign w:val="center"/>
          </w:tcPr>
          <w:p w:rsidR="00862680" w:rsidRPr="002314C8" w:rsidRDefault="00862680" w:rsidP="00184738">
            <w:pPr>
              <w:spacing w:before="80" w:after="80"/>
              <w:ind w:left="-85" w:right="-85"/>
              <w:jc w:val="center"/>
              <w:rPr>
                <w:spacing w:val="-16"/>
              </w:rPr>
            </w:pPr>
            <w:r w:rsidRPr="002314C8">
              <w:rPr>
                <w:spacing w:val="-16"/>
              </w:rPr>
              <w:t>-</w:t>
            </w:r>
          </w:p>
        </w:tc>
        <w:tc>
          <w:tcPr>
            <w:tcW w:w="418" w:type="pct"/>
            <w:vAlign w:val="center"/>
          </w:tcPr>
          <w:p w:rsidR="00862680" w:rsidRPr="002314C8" w:rsidRDefault="00862680" w:rsidP="00862680">
            <w:pPr>
              <w:spacing w:before="80" w:after="80"/>
              <w:ind w:left="-85" w:right="-85"/>
              <w:jc w:val="center"/>
              <w:rPr>
                <w:spacing w:val="-16"/>
                <w:sz w:val="20"/>
                <w:szCs w:val="20"/>
              </w:rPr>
            </w:pPr>
            <w:r w:rsidRPr="002314C8">
              <w:rPr>
                <w:spacing w:val="-16"/>
                <w:sz w:val="20"/>
                <w:szCs w:val="20"/>
              </w:rPr>
              <w:t>139</w:t>
            </w:r>
          </w:p>
        </w:tc>
        <w:tc>
          <w:tcPr>
            <w:tcW w:w="418" w:type="pct"/>
            <w:vAlign w:val="center"/>
          </w:tcPr>
          <w:p w:rsidR="00862680" w:rsidRPr="002314C8" w:rsidRDefault="002314C8" w:rsidP="00184738">
            <w:pPr>
              <w:spacing w:before="80" w:after="80"/>
              <w:ind w:left="-85" w:right="-85"/>
              <w:jc w:val="center"/>
              <w:rPr>
                <w:spacing w:val="-16"/>
                <w:sz w:val="20"/>
                <w:szCs w:val="20"/>
              </w:rPr>
            </w:pPr>
            <w:r w:rsidRPr="002314C8">
              <w:rPr>
                <w:spacing w:val="-16"/>
                <w:sz w:val="20"/>
                <w:szCs w:val="20"/>
              </w:rPr>
              <w:t>3</w:t>
            </w:r>
          </w:p>
        </w:tc>
        <w:tc>
          <w:tcPr>
            <w:tcW w:w="418" w:type="pct"/>
            <w:vAlign w:val="center"/>
          </w:tcPr>
          <w:p w:rsidR="00862680" w:rsidRPr="002314C8" w:rsidRDefault="00862680" w:rsidP="00184738">
            <w:pPr>
              <w:spacing w:before="80" w:after="80"/>
              <w:ind w:left="-85" w:right="-85"/>
              <w:jc w:val="center"/>
              <w:rPr>
                <w:spacing w:val="-16"/>
              </w:rPr>
            </w:pPr>
            <w:r w:rsidRPr="002314C8">
              <w:rPr>
                <w:spacing w:val="-16"/>
              </w:rPr>
              <w:t>-</w:t>
            </w:r>
          </w:p>
        </w:tc>
        <w:tc>
          <w:tcPr>
            <w:tcW w:w="495" w:type="pct"/>
            <w:vAlign w:val="center"/>
          </w:tcPr>
          <w:p w:rsidR="00862680" w:rsidRPr="002314C8" w:rsidRDefault="00862680" w:rsidP="00184738">
            <w:pPr>
              <w:jc w:val="center"/>
              <w:rPr>
                <w:spacing w:val="-16"/>
              </w:rPr>
            </w:pPr>
            <w:r w:rsidRPr="002314C8">
              <w:rPr>
                <w:spacing w:val="-16"/>
              </w:rPr>
              <w:t>-</w:t>
            </w:r>
          </w:p>
        </w:tc>
      </w:tr>
      <w:tr w:rsidR="00862680" w:rsidRPr="002314C8" w:rsidTr="00184738">
        <w:tc>
          <w:tcPr>
            <w:tcW w:w="718" w:type="pct"/>
            <w:vMerge/>
            <w:vAlign w:val="center"/>
          </w:tcPr>
          <w:p w:rsidR="00862680" w:rsidRPr="002314C8" w:rsidRDefault="00862680" w:rsidP="00184738">
            <w:pPr>
              <w:spacing w:before="80" w:after="80"/>
              <w:ind w:left="-85" w:right="-85"/>
              <w:jc w:val="center"/>
              <w:rPr>
                <w:spacing w:val="-16"/>
              </w:rPr>
            </w:pPr>
          </w:p>
        </w:tc>
        <w:tc>
          <w:tcPr>
            <w:tcW w:w="862" w:type="pct"/>
            <w:vAlign w:val="center"/>
          </w:tcPr>
          <w:p w:rsidR="00862680" w:rsidRPr="002314C8" w:rsidRDefault="00862680" w:rsidP="00184738">
            <w:pPr>
              <w:spacing w:before="80" w:after="80"/>
              <w:ind w:left="-85" w:right="-85"/>
              <w:jc w:val="center"/>
              <w:rPr>
                <w:spacing w:val="-16"/>
              </w:rPr>
            </w:pPr>
            <w:r w:rsidRPr="002314C8">
              <w:rPr>
                <w:spacing w:val="-16"/>
              </w:rPr>
              <w:t>Пищевая токсикоинфекция</w:t>
            </w:r>
          </w:p>
        </w:tc>
        <w:tc>
          <w:tcPr>
            <w:tcW w:w="419" w:type="pct"/>
            <w:vAlign w:val="center"/>
          </w:tcPr>
          <w:p w:rsidR="00862680" w:rsidRPr="002314C8" w:rsidRDefault="00862680" w:rsidP="00184738">
            <w:pPr>
              <w:jc w:val="center"/>
              <w:rPr>
                <w:spacing w:val="-16"/>
              </w:rPr>
            </w:pPr>
            <w:r w:rsidRPr="002314C8">
              <w:rPr>
                <w:spacing w:val="-16"/>
              </w:rPr>
              <w:t>-</w:t>
            </w:r>
          </w:p>
        </w:tc>
        <w:tc>
          <w:tcPr>
            <w:tcW w:w="418" w:type="pct"/>
            <w:vAlign w:val="center"/>
          </w:tcPr>
          <w:p w:rsidR="00862680" w:rsidRPr="002314C8" w:rsidRDefault="00862680" w:rsidP="00184738">
            <w:pPr>
              <w:jc w:val="center"/>
              <w:rPr>
                <w:spacing w:val="-16"/>
              </w:rPr>
            </w:pPr>
            <w:r w:rsidRPr="002314C8">
              <w:rPr>
                <w:spacing w:val="-16"/>
              </w:rPr>
              <w:t>-</w:t>
            </w:r>
          </w:p>
        </w:tc>
        <w:tc>
          <w:tcPr>
            <w:tcW w:w="416" w:type="pct"/>
            <w:vAlign w:val="center"/>
          </w:tcPr>
          <w:p w:rsidR="00862680" w:rsidRPr="002314C8" w:rsidRDefault="00862680" w:rsidP="00184738">
            <w:pPr>
              <w:spacing w:before="80" w:after="80"/>
              <w:ind w:left="-85" w:right="-85"/>
              <w:jc w:val="center"/>
              <w:rPr>
                <w:spacing w:val="-16"/>
              </w:rPr>
            </w:pPr>
            <w:r w:rsidRPr="002314C8">
              <w:rPr>
                <w:spacing w:val="-16"/>
              </w:rPr>
              <w:t>-</w:t>
            </w:r>
          </w:p>
        </w:tc>
        <w:tc>
          <w:tcPr>
            <w:tcW w:w="418" w:type="pct"/>
            <w:vAlign w:val="center"/>
          </w:tcPr>
          <w:p w:rsidR="00862680" w:rsidRPr="002314C8" w:rsidRDefault="00862680" w:rsidP="00184738">
            <w:pPr>
              <w:spacing w:before="80" w:after="80"/>
              <w:ind w:left="-85" w:right="-85"/>
              <w:jc w:val="center"/>
              <w:rPr>
                <w:spacing w:val="-16"/>
              </w:rPr>
            </w:pPr>
            <w:r w:rsidRPr="002314C8">
              <w:rPr>
                <w:spacing w:val="-16"/>
              </w:rPr>
              <w:t>-</w:t>
            </w:r>
          </w:p>
        </w:tc>
        <w:tc>
          <w:tcPr>
            <w:tcW w:w="418" w:type="pct"/>
            <w:vAlign w:val="center"/>
          </w:tcPr>
          <w:p w:rsidR="00862680" w:rsidRPr="002314C8" w:rsidRDefault="00862680" w:rsidP="00862680">
            <w:pPr>
              <w:spacing w:before="80" w:after="80"/>
              <w:ind w:left="-85" w:right="-85"/>
              <w:jc w:val="center"/>
              <w:rPr>
                <w:spacing w:val="-16"/>
                <w:sz w:val="20"/>
                <w:szCs w:val="20"/>
              </w:rPr>
            </w:pPr>
            <w:r w:rsidRPr="002314C8">
              <w:rPr>
                <w:spacing w:val="-16"/>
                <w:sz w:val="20"/>
                <w:szCs w:val="20"/>
              </w:rPr>
              <w:t>33</w:t>
            </w:r>
          </w:p>
        </w:tc>
        <w:tc>
          <w:tcPr>
            <w:tcW w:w="418" w:type="pct"/>
            <w:vAlign w:val="center"/>
          </w:tcPr>
          <w:p w:rsidR="00862680" w:rsidRPr="002314C8" w:rsidRDefault="002314C8" w:rsidP="00184738">
            <w:pPr>
              <w:spacing w:before="80" w:after="80"/>
              <w:ind w:left="-85" w:right="-85"/>
              <w:jc w:val="center"/>
              <w:rPr>
                <w:spacing w:val="-16"/>
                <w:sz w:val="20"/>
                <w:szCs w:val="20"/>
              </w:rPr>
            </w:pPr>
            <w:r w:rsidRPr="002314C8"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418" w:type="pct"/>
            <w:vAlign w:val="center"/>
          </w:tcPr>
          <w:p w:rsidR="00862680" w:rsidRPr="002314C8" w:rsidRDefault="00862680" w:rsidP="00184738">
            <w:pPr>
              <w:spacing w:before="80" w:after="80"/>
              <w:ind w:left="-85" w:right="-85"/>
              <w:jc w:val="center"/>
              <w:rPr>
                <w:spacing w:val="-16"/>
              </w:rPr>
            </w:pPr>
            <w:r w:rsidRPr="002314C8">
              <w:rPr>
                <w:spacing w:val="-16"/>
              </w:rPr>
              <w:t>-</w:t>
            </w:r>
          </w:p>
        </w:tc>
        <w:tc>
          <w:tcPr>
            <w:tcW w:w="495" w:type="pct"/>
            <w:vAlign w:val="center"/>
          </w:tcPr>
          <w:p w:rsidR="00862680" w:rsidRPr="002314C8" w:rsidRDefault="00862680" w:rsidP="00184738">
            <w:pPr>
              <w:jc w:val="center"/>
              <w:rPr>
                <w:spacing w:val="-16"/>
              </w:rPr>
            </w:pPr>
            <w:r w:rsidRPr="002314C8">
              <w:rPr>
                <w:spacing w:val="-16"/>
              </w:rPr>
              <w:t>-</w:t>
            </w:r>
          </w:p>
        </w:tc>
      </w:tr>
      <w:tr w:rsidR="00862680" w:rsidRPr="002314C8" w:rsidTr="00184738">
        <w:tc>
          <w:tcPr>
            <w:tcW w:w="718" w:type="pct"/>
            <w:vMerge/>
            <w:vAlign w:val="center"/>
          </w:tcPr>
          <w:p w:rsidR="00862680" w:rsidRPr="002314C8" w:rsidRDefault="00862680" w:rsidP="00184738">
            <w:pPr>
              <w:spacing w:before="80" w:after="80"/>
              <w:ind w:left="-85" w:right="-85"/>
              <w:jc w:val="center"/>
              <w:rPr>
                <w:spacing w:val="-16"/>
              </w:rPr>
            </w:pPr>
          </w:p>
        </w:tc>
        <w:tc>
          <w:tcPr>
            <w:tcW w:w="862" w:type="pct"/>
            <w:vAlign w:val="center"/>
          </w:tcPr>
          <w:p w:rsidR="00862680" w:rsidRPr="002314C8" w:rsidRDefault="00862680" w:rsidP="00184738">
            <w:pPr>
              <w:spacing w:before="80" w:after="80"/>
              <w:ind w:left="-85" w:right="-85"/>
              <w:jc w:val="center"/>
              <w:rPr>
                <w:spacing w:val="-16"/>
              </w:rPr>
            </w:pPr>
            <w:r w:rsidRPr="002314C8">
              <w:rPr>
                <w:spacing w:val="-16"/>
              </w:rPr>
              <w:t>Другие отравления</w:t>
            </w:r>
          </w:p>
        </w:tc>
        <w:tc>
          <w:tcPr>
            <w:tcW w:w="419" w:type="pct"/>
            <w:vAlign w:val="center"/>
          </w:tcPr>
          <w:p w:rsidR="00862680" w:rsidRPr="002314C8" w:rsidRDefault="00862680" w:rsidP="00184738">
            <w:pPr>
              <w:jc w:val="center"/>
              <w:rPr>
                <w:spacing w:val="-16"/>
              </w:rPr>
            </w:pPr>
            <w:r w:rsidRPr="002314C8">
              <w:rPr>
                <w:spacing w:val="-16"/>
              </w:rPr>
              <w:t>-</w:t>
            </w:r>
          </w:p>
        </w:tc>
        <w:tc>
          <w:tcPr>
            <w:tcW w:w="418" w:type="pct"/>
            <w:vAlign w:val="center"/>
          </w:tcPr>
          <w:p w:rsidR="00862680" w:rsidRPr="002314C8" w:rsidRDefault="00862680" w:rsidP="00184738">
            <w:pPr>
              <w:jc w:val="center"/>
              <w:rPr>
                <w:spacing w:val="-16"/>
              </w:rPr>
            </w:pPr>
            <w:r w:rsidRPr="002314C8">
              <w:rPr>
                <w:spacing w:val="-16"/>
              </w:rPr>
              <w:t>-</w:t>
            </w:r>
          </w:p>
        </w:tc>
        <w:tc>
          <w:tcPr>
            <w:tcW w:w="416" w:type="pct"/>
            <w:vAlign w:val="center"/>
          </w:tcPr>
          <w:p w:rsidR="00862680" w:rsidRPr="002314C8" w:rsidRDefault="00862680" w:rsidP="00184738">
            <w:pPr>
              <w:spacing w:before="80" w:after="80"/>
              <w:ind w:left="-85" w:right="-85"/>
              <w:jc w:val="center"/>
              <w:rPr>
                <w:spacing w:val="-16"/>
              </w:rPr>
            </w:pPr>
            <w:r w:rsidRPr="002314C8">
              <w:rPr>
                <w:spacing w:val="-16"/>
              </w:rPr>
              <w:t>-</w:t>
            </w:r>
          </w:p>
        </w:tc>
        <w:tc>
          <w:tcPr>
            <w:tcW w:w="418" w:type="pct"/>
            <w:vAlign w:val="center"/>
          </w:tcPr>
          <w:p w:rsidR="00862680" w:rsidRPr="002314C8" w:rsidRDefault="00862680" w:rsidP="00184738">
            <w:pPr>
              <w:spacing w:before="80" w:after="80"/>
              <w:ind w:left="-85" w:right="-85"/>
              <w:jc w:val="center"/>
              <w:rPr>
                <w:spacing w:val="-16"/>
              </w:rPr>
            </w:pPr>
            <w:r w:rsidRPr="002314C8">
              <w:rPr>
                <w:spacing w:val="-16"/>
              </w:rPr>
              <w:t>-</w:t>
            </w:r>
          </w:p>
        </w:tc>
        <w:tc>
          <w:tcPr>
            <w:tcW w:w="418" w:type="pct"/>
            <w:vAlign w:val="center"/>
          </w:tcPr>
          <w:p w:rsidR="00862680" w:rsidRPr="002314C8" w:rsidRDefault="00862680" w:rsidP="00862680">
            <w:pPr>
              <w:spacing w:before="80" w:after="80"/>
              <w:ind w:left="-85" w:right="-85"/>
              <w:jc w:val="center"/>
              <w:rPr>
                <w:spacing w:val="-16"/>
                <w:sz w:val="20"/>
                <w:szCs w:val="20"/>
              </w:rPr>
            </w:pPr>
            <w:r w:rsidRPr="002314C8">
              <w:rPr>
                <w:spacing w:val="-16"/>
                <w:sz w:val="20"/>
                <w:szCs w:val="20"/>
              </w:rPr>
              <w:t>28</w:t>
            </w:r>
          </w:p>
        </w:tc>
        <w:tc>
          <w:tcPr>
            <w:tcW w:w="418" w:type="pct"/>
            <w:vAlign w:val="center"/>
          </w:tcPr>
          <w:p w:rsidR="00862680" w:rsidRPr="002314C8" w:rsidRDefault="002314C8" w:rsidP="00184738">
            <w:pPr>
              <w:spacing w:before="80" w:after="80"/>
              <w:ind w:left="-85" w:right="-85"/>
              <w:jc w:val="center"/>
              <w:rPr>
                <w:spacing w:val="-16"/>
                <w:sz w:val="20"/>
                <w:szCs w:val="20"/>
              </w:rPr>
            </w:pPr>
            <w:r w:rsidRPr="002314C8"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418" w:type="pct"/>
            <w:vAlign w:val="center"/>
          </w:tcPr>
          <w:p w:rsidR="00862680" w:rsidRPr="002314C8" w:rsidRDefault="002314C8" w:rsidP="00184738">
            <w:pPr>
              <w:spacing w:before="80" w:after="80"/>
              <w:ind w:left="-85" w:right="-85"/>
              <w:jc w:val="center"/>
              <w:rPr>
                <w:spacing w:val="-16"/>
              </w:rPr>
            </w:pPr>
            <w:r w:rsidRPr="002314C8">
              <w:rPr>
                <w:spacing w:val="-16"/>
              </w:rPr>
              <w:t>5</w:t>
            </w:r>
          </w:p>
        </w:tc>
        <w:tc>
          <w:tcPr>
            <w:tcW w:w="495" w:type="pct"/>
            <w:vAlign w:val="center"/>
          </w:tcPr>
          <w:p w:rsidR="00862680" w:rsidRPr="002314C8" w:rsidRDefault="002314C8" w:rsidP="00184738">
            <w:pPr>
              <w:jc w:val="center"/>
              <w:rPr>
                <w:spacing w:val="-16"/>
              </w:rPr>
            </w:pPr>
            <w:r w:rsidRPr="002314C8">
              <w:rPr>
                <w:spacing w:val="-16"/>
              </w:rPr>
              <w:t>1</w:t>
            </w:r>
          </w:p>
        </w:tc>
      </w:tr>
    </w:tbl>
    <w:p w:rsidR="00BE3D33" w:rsidRPr="00BB1839" w:rsidRDefault="00BE3D33" w:rsidP="00BE3D33">
      <w:pPr>
        <w:jc w:val="both"/>
      </w:pPr>
    </w:p>
    <w:p w:rsidR="005C357D" w:rsidRPr="00271343" w:rsidRDefault="00184738" w:rsidP="00184738">
      <w:pPr>
        <w:ind w:firstLine="709"/>
        <w:jc w:val="both"/>
        <w:rPr>
          <w:b/>
          <w:color w:val="000000"/>
        </w:rPr>
      </w:pPr>
      <w:r w:rsidRPr="00271343">
        <w:rPr>
          <w:color w:val="000000"/>
        </w:rPr>
        <w:t xml:space="preserve">В таблице указано число заболевших жителей района за </w:t>
      </w:r>
      <w:r w:rsidR="00060386">
        <w:rPr>
          <w:color w:val="000000"/>
        </w:rPr>
        <w:t>2014</w:t>
      </w:r>
      <w:r w:rsidRPr="00271343">
        <w:rPr>
          <w:color w:val="000000"/>
        </w:rPr>
        <w:t xml:space="preserve"> и </w:t>
      </w:r>
      <w:r w:rsidR="00060386">
        <w:rPr>
          <w:color w:val="000000"/>
        </w:rPr>
        <w:t>2015</w:t>
      </w:r>
      <w:r w:rsidRPr="00271343">
        <w:rPr>
          <w:color w:val="000000"/>
        </w:rPr>
        <w:t xml:space="preserve"> годы, включая заболевание: </w:t>
      </w:r>
      <w:r w:rsidRPr="00271343">
        <w:rPr>
          <w:b/>
        </w:rPr>
        <w:t xml:space="preserve">«острая </w:t>
      </w:r>
      <w:r w:rsidR="00271343" w:rsidRPr="00271343">
        <w:rPr>
          <w:b/>
        </w:rPr>
        <w:t>респираторная</w:t>
      </w:r>
      <w:r w:rsidRPr="00271343">
        <w:rPr>
          <w:b/>
        </w:rPr>
        <w:t xml:space="preserve"> вирусная инфекция»</w:t>
      </w:r>
      <w:r w:rsidRPr="00271343">
        <w:rPr>
          <w:b/>
          <w:color w:val="000000"/>
        </w:rPr>
        <w:t xml:space="preserve"> - ОРВИ</w:t>
      </w:r>
    </w:p>
    <w:p w:rsidR="005C357D" w:rsidRDefault="005C357D" w:rsidP="00BE3D33">
      <w:pPr>
        <w:spacing w:before="360"/>
        <w:ind w:right="-10"/>
        <w:jc w:val="right"/>
        <w:rPr>
          <w:i/>
          <w:color w:val="000000"/>
        </w:rPr>
      </w:pPr>
    </w:p>
    <w:p w:rsidR="00AE7D91" w:rsidRDefault="00AE7D91" w:rsidP="00BE3D33">
      <w:pPr>
        <w:spacing w:before="360"/>
        <w:ind w:right="-10"/>
        <w:jc w:val="right"/>
        <w:rPr>
          <w:i/>
          <w:color w:val="000000"/>
        </w:rPr>
      </w:pPr>
    </w:p>
    <w:p w:rsidR="00AE7D91" w:rsidRDefault="00AE7D91" w:rsidP="00BE3D33">
      <w:pPr>
        <w:spacing w:before="360"/>
        <w:ind w:right="-10"/>
        <w:jc w:val="right"/>
        <w:rPr>
          <w:i/>
          <w:color w:val="000000"/>
        </w:rPr>
      </w:pPr>
    </w:p>
    <w:p w:rsidR="00AE7D91" w:rsidRDefault="00AE7D91" w:rsidP="00BE3D33">
      <w:pPr>
        <w:spacing w:before="360"/>
        <w:ind w:right="-10"/>
        <w:jc w:val="right"/>
        <w:rPr>
          <w:i/>
          <w:color w:val="000000"/>
        </w:rPr>
      </w:pPr>
    </w:p>
    <w:p w:rsidR="00BE3D33" w:rsidRPr="009E4804" w:rsidRDefault="00BE3D33" w:rsidP="00BE3D33">
      <w:pPr>
        <w:spacing w:before="360"/>
        <w:ind w:right="-10"/>
        <w:jc w:val="right"/>
        <w:rPr>
          <w:i/>
          <w:color w:val="000000"/>
        </w:rPr>
      </w:pPr>
      <w:r w:rsidRPr="009E4804">
        <w:rPr>
          <w:i/>
          <w:color w:val="000000"/>
        </w:rPr>
        <w:lastRenderedPageBreak/>
        <w:t>Таблица 1.9</w:t>
      </w:r>
    </w:p>
    <w:p w:rsidR="00381182" w:rsidRDefault="00BE3D33" w:rsidP="00381182">
      <w:pPr>
        <w:jc w:val="center"/>
        <w:rPr>
          <w:b/>
        </w:rPr>
      </w:pPr>
      <w:r w:rsidRPr="009E4804">
        <w:rPr>
          <w:b/>
        </w:rPr>
        <w:t xml:space="preserve">Сведения об инфекционных, паразитических и зоонозных заболеваниях </w:t>
      </w:r>
    </w:p>
    <w:p w:rsidR="00381182" w:rsidRDefault="00BE3D33" w:rsidP="00381182">
      <w:pPr>
        <w:jc w:val="center"/>
        <w:rPr>
          <w:b/>
        </w:rPr>
      </w:pPr>
      <w:r w:rsidRPr="009E4804">
        <w:rPr>
          <w:b/>
        </w:rPr>
        <w:t>животных и птицы</w:t>
      </w:r>
    </w:p>
    <w:p w:rsidR="00381182" w:rsidRPr="009E4804" w:rsidRDefault="00381182" w:rsidP="00381182">
      <w:pPr>
        <w:jc w:val="center"/>
        <w:rPr>
          <w:b/>
        </w:rPr>
      </w:pPr>
    </w:p>
    <w:tbl>
      <w:tblPr>
        <w:tblStyle w:val="af0"/>
        <w:tblW w:w="4992" w:type="pct"/>
        <w:tblLayout w:type="fixed"/>
        <w:tblLook w:val="01E0"/>
      </w:tblPr>
      <w:tblGrid>
        <w:gridCol w:w="1655"/>
        <w:gridCol w:w="2281"/>
        <w:gridCol w:w="993"/>
        <w:gridCol w:w="993"/>
        <w:gridCol w:w="991"/>
        <w:gridCol w:w="999"/>
        <w:gridCol w:w="1133"/>
        <w:gridCol w:w="1129"/>
      </w:tblGrid>
      <w:tr w:rsidR="00BE3D33" w:rsidRPr="00D1630A" w:rsidTr="00A65FBF">
        <w:tc>
          <w:tcPr>
            <w:tcW w:w="813" w:type="pct"/>
            <w:vMerge w:val="restart"/>
            <w:shd w:val="clear" w:color="auto" w:fill="D9D9D9" w:themeFill="background1" w:themeFillShade="D9"/>
          </w:tcPr>
          <w:p w:rsidR="00BE3D33" w:rsidRDefault="00BE3D33" w:rsidP="00A65FBF">
            <w:pPr>
              <w:spacing w:before="80" w:after="80"/>
              <w:ind w:left="-85" w:right="-85"/>
              <w:jc w:val="center"/>
              <w:rPr>
                <w:b/>
              </w:rPr>
            </w:pPr>
            <w:r w:rsidRPr="001176C7">
              <w:rPr>
                <w:b/>
              </w:rPr>
              <w:t>Муниципаль</w:t>
            </w:r>
            <w:r>
              <w:rPr>
                <w:b/>
              </w:rPr>
              <w:t>-</w:t>
            </w:r>
          </w:p>
          <w:p w:rsidR="00BE3D33" w:rsidRPr="001176C7" w:rsidRDefault="00BE3D33" w:rsidP="00A65FBF">
            <w:pPr>
              <w:spacing w:before="80" w:after="80"/>
              <w:ind w:left="-85" w:right="-85"/>
              <w:jc w:val="center"/>
              <w:rPr>
                <w:b/>
                <w:spacing w:val="-16"/>
              </w:rPr>
            </w:pPr>
            <w:r w:rsidRPr="001176C7">
              <w:rPr>
                <w:b/>
              </w:rPr>
              <w:t>ное образование</w:t>
            </w:r>
          </w:p>
        </w:tc>
        <w:tc>
          <w:tcPr>
            <w:tcW w:w="1121" w:type="pct"/>
            <w:vMerge w:val="restart"/>
            <w:shd w:val="clear" w:color="auto" w:fill="D9D9D9" w:themeFill="background1" w:themeFillShade="D9"/>
          </w:tcPr>
          <w:p w:rsidR="00BE3D33" w:rsidRPr="00D1630A" w:rsidRDefault="00BE3D33" w:rsidP="00A65FBF">
            <w:pPr>
              <w:spacing w:before="80" w:after="80"/>
              <w:ind w:left="-85" w:right="-85"/>
              <w:jc w:val="center"/>
              <w:rPr>
                <w:b/>
                <w:spacing w:val="-16"/>
              </w:rPr>
            </w:pPr>
            <w:r w:rsidRPr="00D1630A">
              <w:rPr>
                <w:b/>
                <w:spacing w:val="-16"/>
              </w:rPr>
              <w:t>Наименование инфекционных и наиболее опасных заболеваний животных и птицы</w:t>
            </w:r>
          </w:p>
        </w:tc>
        <w:tc>
          <w:tcPr>
            <w:tcW w:w="976" w:type="pct"/>
            <w:gridSpan w:val="2"/>
            <w:vMerge w:val="restart"/>
            <w:shd w:val="clear" w:color="auto" w:fill="D9D9D9" w:themeFill="background1" w:themeFillShade="D9"/>
          </w:tcPr>
          <w:p w:rsidR="00BE3D33" w:rsidRPr="00D1630A" w:rsidRDefault="00BE3D33" w:rsidP="00A65FBF">
            <w:pPr>
              <w:jc w:val="center"/>
              <w:rPr>
                <w:b/>
              </w:rPr>
            </w:pPr>
            <w:r w:rsidRPr="00D1630A">
              <w:rPr>
                <w:b/>
              </w:rPr>
              <w:t>Количество чрезвычайных ситуаций ед.</w:t>
            </w:r>
          </w:p>
        </w:tc>
        <w:tc>
          <w:tcPr>
            <w:tcW w:w="2090" w:type="pct"/>
            <w:gridSpan w:val="4"/>
            <w:shd w:val="clear" w:color="auto" w:fill="D9D9D9" w:themeFill="background1" w:themeFillShade="D9"/>
          </w:tcPr>
          <w:p w:rsidR="00BE3D33" w:rsidRPr="00D1630A" w:rsidRDefault="00BE3D33" w:rsidP="00A65FBF">
            <w:pPr>
              <w:jc w:val="center"/>
              <w:rPr>
                <w:b/>
              </w:rPr>
            </w:pPr>
            <w:r w:rsidRPr="00D1630A">
              <w:rPr>
                <w:b/>
              </w:rPr>
              <w:t xml:space="preserve">Количество животных, птиц, </w:t>
            </w:r>
          </w:p>
          <w:p w:rsidR="00BE3D33" w:rsidRPr="00D1630A" w:rsidRDefault="00BE3D33" w:rsidP="00A65FBF">
            <w:pPr>
              <w:jc w:val="center"/>
              <w:rPr>
                <w:b/>
              </w:rPr>
            </w:pPr>
            <w:r w:rsidRPr="00D1630A">
              <w:rPr>
                <w:b/>
              </w:rPr>
              <w:t>тыс. голов</w:t>
            </w:r>
          </w:p>
        </w:tc>
      </w:tr>
      <w:tr w:rsidR="00BE3D33" w:rsidRPr="009E4804" w:rsidTr="00A65FBF">
        <w:tc>
          <w:tcPr>
            <w:tcW w:w="813" w:type="pct"/>
            <w:vMerge/>
            <w:shd w:val="clear" w:color="auto" w:fill="D9D9D9" w:themeFill="background1" w:themeFillShade="D9"/>
          </w:tcPr>
          <w:p w:rsidR="00BE3D33" w:rsidRPr="00D1630A" w:rsidRDefault="00BE3D33" w:rsidP="00A65FBF">
            <w:pPr>
              <w:spacing w:before="80" w:after="80"/>
              <w:ind w:left="-85" w:right="-85"/>
              <w:jc w:val="center"/>
              <w:rPr>
                <w:b/>
                <w:spacing w:val="-16"/>
                <w:sz w:val="20"/>
                <w:szCs w:val="20"/>
              </w:rPr>
            </w:pPr>
          </w:p>
        </w:tc>
        <w:tc>
          <w:tcPr>
            <w:tcW w:w="1121" w:type="pct"/>
            <w:vMerge/>
            <w:shd w:val="clear" w:color="auto" w:fill="D9D9D9" w:themeFill="background1" w:themeFillShade="D9"/>
          </w:tcPr>
          <w:p w:rsidR="00BE3D33" w:rsidRPr="009E4804" w:rsidRDefault="00BE3D33" w:rsidP="00A65FBF">
            <w:pPr>
              <w:spacing w:before="80" w:after="80"/>
              <w:ind w:left="-85" w:right="-85"/>
              <w:jc w:val="center"/>
              <w:rPr>
                <w:b/>
                <w:spacing w:val="-16"/>
              </w:rPr>
            </w:pPr>
          </w:p>
        </w:tc>
        <w:tc>
          <w:tcPr>
            <w:tcW w:w="976" w:type="pct"/>
            <w:gridSpan w:val="2"/>
            <w:vMerge/>
            <w:shd w:val="clear" w:color="auto" w:fill="D9D9D9" w:themeFill="background1" w:themeFillShade="D9"/>
          </w:tcPr>
          <w:p w:rsidR="00BE3D33" w:rsidRPr="009E4804" w:rsidRDefault="00BE3D33" w:rsidP="00A65FBF">
            <w:pPr>
              <w:spacing w:before="240" w:after="120"/>
              <w:jc w:val="center"/>
              <w:rPr>
                <w:b/>
              </w:rPr>
            </w:pPr>
          </w:p>
        </w:tc>
        <w:tc>
          <w:tcPr>
            <w:tcW w:w="978" w:type="pct"/>
            <w:gridSpan w:val="2"/>
            <w:shd w:val="clear" w:color="auto" w:fill="D9D9D9" w:themeFill="background1" w:themeFillShade="D9"/>
            <w:vAlign w:val="center"/>
          </w:tcPr>
          <w:p w:rsidR="00BE3D33" w:rsidRPr="009E4804" w:rsidRDefault="00BE3D33" w:rsidP="00A65FBF">
            <w:pPr>
              <w:jc w:val="center"/>
              <w:rPr>
                <w:b/>
              </w:rPr>
            </w:pPr>
            <w:r w:rsidRPr="009E4804">
              <w:rPr>
                <w:b/>
              </w:rPr>
              <w:t>Заболело</w:t>
            </w:r>
          </w:p>
        </w:tc>
        <w:tc>
          <w:tcPr>
            <w:tcW w:w="1112" w:type="pct"/>
            <w:gridSpan w:val="2"/>
            <w:shd w:val="clear" w:color="auto" w:fill="D9D9D9" w:themeFill="background1" w:themeFillShade="D9"/>
            <w:vAlign w:val="center"/>
          </w:tcPr>
          <w:p w:rsidR="00BE3D33" w:rsidRPr="009E4804" w:rsidRDefault="00BE3D33" w:rsidP="00A65FBF">
            <w:pPr>
              <w:jc w:val="center"/>
              <w:rPr>
                <w:b/>
              </w:rPr>
            </w:pPr>
            <w:r w:rsidRPr="009E4804">
              <w:rPr>
                <w:b/>
              </w:rPr>
              <w:t>Пало</w:t>
            </w:r>
          </w:p>
        </w:tc>
      </w:tr>
      <w:tr w:rsidR="00BE3D33" w:rsidRPr="009E4804" w:rsidTr="00A65FBF">
        <w:tc>
          <w:tcPr>
            <w:tcW w:w="813" w:type="pct"/>
            <w:vMerge/>
            <w:shd w:val="clear" w:color="auto" w:fill="D9D9D9" w:themeFill="background1" w:themeFillShade="D9"/>
          </w:tcPr>
          <w:p w:rsidR="00BE3D33" w:rsidRPr="00D1630A" w:rsidRDefault="00BE3D33" w:rsidP="00A65FBF">
            <w:pPr>
              <w:spacing w:before="80" w:after="80"/>
              <w:ind w:left="-85" w:right="-85"/>
              <w:jc w:val="center"/>
              <w:rPr>
                <w:b/>
                <w:spacing w:val="-16"/>
                <w:sz w:val="20"/>
                <w:szCs w:val="20"/>
              </w:rPr>
            </w:pPr>
          </w:p>
        </w:tc>
        <w:tc>
          <w:tcPr>
            <w:tcW w:w="1121" w:type="pct"/>
            <w:vMerge/>
            <w:shd w:val="clear" w:color="auto" w:fill="D9D9D9" w:themeFill="background1" w:themeFillShade="D9"/>
          </w:tcPr>
          <w:p w:rsidR="00BE3D33" w:rsidRPr="009E4804" w:rsidRDefault="00BE3D33" w:rsidP="00A65FBF">
            <w:pPr>
              <w:spacing w:before="80" w:after="80"/>
              <w:ind w:left="-85" w:right="-85"/>
              <w:jc w:val="center"/>
              <w:rPr>
                <w:b/>
                <w:spacing w:val="-16"/>
              </w:rPr>
            </w:pPr>
          </w:p>
        </w:tc>
        <w:tc>
          <w:tcPr>
            <w:tcW w:w="488" w:type="pct"/>
            <w:shd w:val="clear" w:color="auto" w:fill="D9D9D9" w:themeFill="background1" w:themeFillShade="D9"/>
          </w:tcPr>
          <w:p w:rsidR="00BE3D33" w:rsidRPr="009E4804" w:rsidRDefault="00060386" w:rsidP="00A65FBF">
            <w:pPr>
              <w:spacing w:before="80" w:after="80"/>
              <w:ind w:left="-85" w:right="-85"/>
              <w:jc w:val="center"/>
              <w:rPr>
                <w:b/>
                <w:spacing w:val="-16"/>
              </w:rPr>
            </w:pPr>
            <w:r>
              <w:rPr>
                <w:b/>
                <w:spacing w:val="-16"/>
              </w:rPr>
              <w:t>2014</w:t>
            </w:r>
            <w:r w:rsidR="00BE3D33" w:rsidRPr="009E4804">
              <w:rPr>
                <w:b/>
                <w:spacing w:val="-16"/>
              </w:rPr>
              <w:t xml:space="preserve"> г.</w:t>
            </w:r>
          </w:p>
        </w:tc>
        <w:tc>
          <w:tcPr>
            <w:tcW w:w="488" w:type="pct"/>
            <w:shd w:val="clear" w:color="auto" w:fill="D9D9D9" w:themeFill="background1" w:themeFillShade="D9"/>
          </w:tcPr>
          <w:p w:rsidR="00BE3D33" w:rsidRPr="009E4804" w:rsidRDefault="00060386" w:rsidP="00A65FBF">
            <w:pPr>
              <w:spacing w:before="80" w:after="80"/>
              <w:ind w:left="-85" w:right="-85"/>
              <w:jc w:val="center"/>
              <w:rPr>
                <w:b/>
                <w:spacing w:val="-16"/>
              </w:rPr>
            </w:pPr>
            <w:r>
              <w:rPr>
                <w:b/>
                <w:spacing w:val="-16"/>
              </w:rPr>
              <w:t>2015</w:t>
            </w:r>
            <w:r w:rsidR="00BE3D33" w:rsidRPr="009E4804">
              <w:rPr>
                <w:b/>
                <w:spacing w:val="-16"/>
              </w:rPr>
              <w:t xml:space="preserve"> г.</w:t>
            </w:r>
          </w:p>
        </w:tc>
        <w:tc>
          <w:tcPr>
            <w:tcW w:w="487" w:type="pct"/>
            <w:shd w:val="clear" w:color="auto" w:fill="D9D9D9" w:themeFill="background1" w:themeFillShade="D9"/>
          </w:tcPr>
          <w:p w:rsidR="00BE3D33" w:rsidRPr="009E4804" w:rsidRDefault="00060386" w:rsidP="00A65FBF">
            <w:pPr>
              <w:spacing w:before="80" w:after="80"/>
              <w:ind w:left="-85" w:right="-85"/>
              <w:jc w:val="center"/>
              <w:rPr>
                <w:b/>
                <w:spacing w:val="-16"/>
              </w:rPr>
            </w:pPr>
            <w:r>
              <w:rPr>
                <w:b/>
                <w:spacing w:val="-16"/>
              </w:rPr>
              <w:t>2014</w:t>
            </w:r>
            <w:r w:rsidR="00BE3D33" w:rsidRPr="009E4804">
              <w:rPr>
                <w:b/>
                <w:spacing w:val="-16"/>
              </w:rPr>
              <w:t xml:space="preserve"> г.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:rsidR="00BE3D33" w:rsidRPr="009E4804" w:rsidRDefault="00060386" w:rsidP="00A65FBF">
            <w:pPr>
              <w:spacing w:before="80" w:after="80"/>
              <w:ind w:left="-85" w:right="-85"/>
              <w:jc w:val="center"/>
              <w:rPr>
                <w:b/>
                <w:spacing w:val="-16"/>
              </w:rPr>
            </w:pPr>
            <w:r>
              <w:rPr>
                <w:b/>
                <w:spacing w:val="-16"/>
              </w:rPr>
              <w:t>2015</w:t>
            </w:r>
            <w:r w:rsidR="00BE3D33" w:rsidRPr="009E4804">
              <w:rPr>
                <w:b/>
                <w:spacing w:val="-16"/>
              </w:rPr>
              <w:t xml:space="preserve"> г.</w:t>
            </w:r>
          </w:p>
        </w:tc>
        <w:tc>
          <w:tcPr>
            <w:tcW w:w="557" w:type="pct"/>
            <w:shd w:val="clear" w:color="auto" w:fill="D9D9D9" w:themeFill="background1" w:themeFillShade="D9"/>
          </w:tcPr>
          <w:p w:rsidR="00BE3D33" w:rsidRPr="009E4804" w:rsidRDefault="00060386" w:rsidP="00A65FBF">
            <w:pPr>
              <w:spacing w:before="80" w:after="80"/>
              <w:ind w:left="-85" w:right="-85"/>
              <w:jc w:val="center"/>
              <w:rPr>
                <w:b/>
                <w:spacing w:val="-16"/>
              </w:rPr>
            </w:pPr>
            <w:r>
              <w:rPr>
                <w:b/>
                <w:spacing w:val="-16"/>
              </w:rPr>
              <w:t>2014</w:t>
            </w:r>
            <w:r w:rsidR="00BE3D33" w:rsidRPr="009E4804">
              <w:rPr>
                <w:b/>
                <w:spacing w:val="-16"/>
              </w:rPr>
              <w:t xml:space="preserve"> г.</w:t>
            </w:r>
          </w:p>
        </w:tc>
        <w:tc>
          <w:tcPr>
            <w:tcW w:w="555" w:type="pct"/>
            <w:shd w:val="clear" w:color="auto" w:fill="D9D9D9" w:themeFill="background1" w:themeFillShade="D9"/>
          </w:tcPr>
          <w:p w:rsidR="00BE3D33" w:rsidRPr="009E4804" w:rsidRDefault="00060386" w:rsidP="00A65FBF">
            <w:pPr>
              <w:spacing w:before="80" w:after="80"/>
              <w:ind w:left="-85" w:right="-85"/>
              <w:jc w:val="center"/>
              <w:rPr>
                <w:b/>
                <w:spacing w:val="-16"/>
              </w:rPr>
            </w:pPr>
            <w:r>
              <w:rPr>
                <w:b/>
                <w:spacing w:val="-16"/>
              </w:rPr>
              <w:t>2015</w:t>
            </w:r>
            <w:r w:rsidR="00BE3D33" w:rsidRPr="009E4804">
              <w:rPr>
                <w:b/>
                <w:spacing w:val="-16"/>
              </w:rPr>
              <w:t xml:space="preserve"> г.</w:t>
            </w:r>
          </w:p>
        </w:tc>
      </w:tr>
      <w:tr w:rsidR="00862680" w:rsidRPr="009E4804" w:rsidTr="00A65FBF">
        <w:tc>
          <w:tcPr>
            <w:tcW w:w="813" w:type="pct"/>
            <w:vMerge w:val="restart"/>
          </w:tcPr>
          <w:p w:rsidR="00862680" w:rsidRPr="00D1630A" w:rsidRDefault="00862680" w:rsidP="00A65FBF">
            <w:pPr>
              <w:jc w:val="center"/>
              <w:rPr>
                <w:sz w:val="20"/>
                <w:szCs w:val="20"/>
              </w:rPr>
            </w:pPr>
            <w:r w:rsidRPr="00D1630A">
              <w:rPr>
                <w:spacing w:val="-16"/>
                <w:sz w:val="20"/>
                <w:szCs w:val="20"/>
              </w:rPr>
              <w:t>Тейковский муниципальный район</w:t>
            </w:r>
          </w:p>
          <w:p w:rsidR="00862680" w:rsidRPr="00D1630A" w:rsidRDefault="00862680" w:rsidP="00862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pct"/>
            <w:vAlign w:val="center"/>
          </w:tcPr>
          <w:p w:rsidR="00862680" w:rsidRPr="009E4804" w:rsidRDefault="00862680" w:rsidP="00A65FBF">
            <w:pPr>
              <w:spacing w:before="80" w:after="80"/>
              <w:ind w:left="-85" w:right="-85"/>
              <w:jc w:val="center"/>
              <w:rPr>
                <w:spacing w:val="-16"/>
                <w:sz w:val="20"/>
                <w:szCs w:val="20"/>
              </w:rPr>
            </w:pPr>
            <w:r>
              <w:rPr>
                <w:spacing w:val="-16"/>
                <w:sz w:val="20"/>
                <w:szCs w:val="20"/>
              </w:rPr>
              <w:t>Лейкоз  крупного рогатого скота</w:t>
            </w:r>
          </w:p>
        </w:tc>
        <w:tc>
          <w:tcPr>
            <w:tcW w:w="488" w:type="pct"/>
          </w:tcPr>
          <w:p w:rsidR="00862680" w:rsidRPr="009E4804" w:rsidRDefault="00862680" w:rsidP="00A65FBF">
            <w:pPr>
              <w:spacing w:before="80" w:after="80"/>
              <w:ind w:left="-85" w:right="-85"/>
              <w:jc w:val="center"/>
              <w:rPr>
                <w:spacing w:val="-16"/>
                <w:sz w:val="20"/>
                <w:szCs w:val="20"/>
              </w:rPr>
            </w:pPr>
            <w:r>
              <w:rPr>
                <w:spacing w:val="-16"/>
                <w:sz w:val="20"/>
                <w:szCs w:val="20"/>
              </w:rPr>
              <w:t>1</w:t>
            </w:r>
          </w:p>
        </w:tc>
        <w:tc>
          <w:tcPr>
            <w:tcW w:w="488" w:type="pct"/>
          </w:tcPr>
          <w:p w:rsidR="00862680" w:rsidRPr="009E4804" w:rsidRDefault="00862680" w:rsidP="00A65FBF">
            <w:pPr>
              <w:spacing w:before="80" w:after="80"/>
              <w:ind w:left="-85" w:right="-85"/>
              <w:jc w:val="center"/>
              <w:rPr>
                <w:spacing w:val="-16"/>
                <w:sz w:val="20"/>
                <w:szCs w:val="20"/>
              </w:rPr>
            </w:pPr>
            <w:r>
              <w:rPr>
                <w:spacing w:val="-16"/>
                <w:sz w:val="20"/>
                <w:szCs w:val="20"/>
              </w:rPr>
              <w:t>1</w:t>
            </w:r>
          </w:p>
        </w:tc>
        <w:tc>
          <w:tcPr>
            <w:tcW w:w="487" w:type="pct"/>
          </w:tcPr>
          <w:p w:rsidR="00862680" w:rsidRPr="009E4804" w:rsidRDefault="00862680" w:rsidP="00A65FBF">
            <w:pPr>
              <w:spacing w:before="80" w:after="80"/>
              <w:ind w:left="-85" w:right="-85"/>
              <w:jc w:val="center"/>
              <w:rPr>
                <w:spacing w:val="-16"/>
                <w:sz w:val="20"/>
                <w:szCs w:val="20"/>
              </w:rPr>
            </w:pPr>
            <w:r>
              <w:rPr>
                <w:spacing w:val="-16"/>
                <w:sz w:val="20"/>
                <w:szCs w:val="20"/>
              </w:rPr>
              <w:t>0,002</w:t>
            </w:r>
          </w:p>
        </w:tc>
        <w:tc>
          <w:tcPr>
            <w:tcW w:w="491" w:type="pct"/>
          </w:tcPr>
          <w:p w:rsidR="00862680" w:rsidRPr="009E4804" w:rsidRDefault="00862680" w:rsidP="00A65FBF">
            <w:pPr>
              <w:spacing w:before="80" w:after="80"/>
              <w:ind w:left="-85" w:right="-85"/>
              <w:jc w:val="center"/>
              <w:rPr>
                <w:spacing w:val="-16"/>
                <w:sz w:val="20"/>
                <w:szCs w:val="20"/>
              </w:rPr>
            </w:pPr>
            <w:r>
              <w:rPr>
                <w:spacing w:val="-16"/>
                <w:sz w:val="20"/>
                <w:szCs w:val="20"/>
              </w:rPr>
              <w:t>0,001</w:t>
            </w:r>
          </w:p>
        </w:tc>
        <w:tc>
          <w:tcPr>
            <w:tcW w:w="557" w:type="pct"/>
          </w:tcPr>
          <w:p w:rsidR="00862680" w:rsidRPr="009E4804" w:rsidRDefault="00862680" w:rsidP="00A65FBF">
            <w:pPr>
              <w:spacing w:before="80" w:after="80"/>
              <w:ind w:left="-85" w:right="-85"/>
              <w:jc w:val="center"/>
              <w:rPr>
                <w:spacing w:val="-16"/>
                <w:sz w:val="20"/>
                <w:szCs w:val="20"/>
              </w:rPr>
            </w:pPr>
            <w:r>
              <w:rPr>
                <w:spacing w:val="-16"/>
                <w:sz w:val="20"/>
                <w:szCs w:val="20"/>
              </w:rPr>
              <w:t>0</w:t>
            </w:r>
          </w:p>
        </w:tc>
        <w:tc>
          <w:tcPr>
            <w:tcW w:w="555" w:type="pct"/>
          </w:tcPr>
          <w:p w:rsidR="00862680" w:rsidRPr="009E4804" w:rsidRDefault="00862680" w:rsidP="00A65FBF">
            <w:pPr>
              <w:spacing w:before="80" w:after="80"/>
              <w:ind w:left="-85" w:right="-85"/>
              <w:jc w:val="center"/>
              <w:rPr>
                <w:spacing w:val="-16"/>
                <w:sz w:val="20"/>
                <w:szCs w:val="20"/>
              </w:rPr>
            </w:pPr>
            <w:r>
              <w:rPr>
                <w:spacing w:val="-16"/>
                <w:sz w:val="20"/>
                <w:szCs w:val="20"/>
              </w:rPr>
              <w:t>0</w:t>
            </w:r>
          </w:p>
        </w:tc>
      </w:tr>
      <w:tr w:rsidR="00862680" w:rsidRPr="009E4804" w:rsidTr="00A65FBF">
        <w:tc>
          <w:tcPr>
            <w:tcW w:w="813" w:type="pct"/>
            <w:vMerge/>
          </w:tcPr>
          <w:p w:rsidR="00862680" w:rsidRDefault="00862680" w:rsidP="00862680"/>
        </w:tc>
        <w:tc>
          <w:tcPr>
            <w:tcW w:w="1121" w:type="pct"/>
            <w:vAlign w:val="center"/>
          </w:tcPr>
          <w:p w:rsidR="00862680" w:rsidRPr="009E4804" w:rsidRDefault="00862680" w:rsidP="00A65FBF">
            <w:pPr>
              <w:spacing w:before="80" w:after="80"/>
              <w:ind w:left="-85" w:right="-85"/>
              <w:jc w:val="center"/>
              <w:rPr>
                <w:spacing w:val="-16"/>
                <w:sz w:val="20"/>
                <w:szCs w:val="20"/>
              </w:rPr>
            </w:pPr>
            <w:r>
              <w:rPr>
                <w:spacing w:val="-16"/>
                <w:sz w:val="20"/>
                <w:szCs w:val="20"/>
              </w:rPr>
              <w:t>Бешенство</w:t>
            </w:r>
          </w:p>
        </w:tc>
        <w:tc>
          <w:tcPr>
            <w:tcW w:w="488" w:type="pct"/>
          </w:tcPr>
          <w:p w:rsidR="00862680" w:rsidRPr="009E4804" w:rsidRDefault="00862680" w:rsidP="00A65FBF">
            <w:pPr>
              <w:spacing w:before="80" w:after="80"/>
              <w:ind w:left="-85" w:right="-85"/>
              <w:jc w:val="center"/>
              <w:rPr>
                <w:spacing w:val="-16"/>
                <w:sz w:val="20"/>
                <w:szCs w:val="20"/>
              </w:rPr>
            </w:pPr>
            <w:r>
              <w:rPr>
                <w:spacing w:val="-16"/>
                <w:sz w:val="20"/>
                <w:szCs w:val="20"/>
              </w:rPr>
              <w:t>1</w:t>
            </w:r>
          </w:p>
        </w:tc>
        <w:tc>
          <w:tcPr>
            <w:tcW w:w="488" w:type="pct"/>
          </w:tcPr>
          <w:p w:rsidR="00862680" w:rsidRPr="009E4804" w:rsidRDefault="00862680" w:rsidP="00A65FBF">
            <w:pPr>
              <w:spacing w:before="80" w:after="80"/>
              <w:ind w:left="-85" w:right="-85"/>
              <w:jc w:val="center"/>
              <w:rPr>
                <w:spacing w:val="-16"/>
                <w:sz w:val="20"/>
                <w:szCs w:val="20"/>
              </w:rPr>
            </w:pPr>
            <w:r>
              <w:rPr>
                <w:spacing w:val="-16"/>
                <w:sz w:val="20"/>
                <w:szCs w:val="20"/>
              </w:rPr>
              <w:t>2</w:t>
            </w:r>
          </w:p>
        </w:tc>
        <w:tc>
          <w:tcPr>
            <w:tcW w:w="487" w:type="pct"/>
          </w:tcPr>
          <w:p w:rsidR="00862680" w:rsidRPr="009E4804" w:rsidRDefault="00862680" w:rsidP="00A65FBF">
            <w:pPr>
              <w:spacing w:before="80" w:after="80"/>
              <w:ind w:left="-85" w:right="-85"/>
              <w:jc w:val="center"/>
              <w:rPr>
                <w:spacing w:val="-16"/>
                <w:sz w:val="20"/>
                <w:szCs w:val="20"/>
              </w:rPr>
            </w:pPr>
            <w:r>
              <w:rPr>
                <w:spacing w:val="-16"/>
                <w:sz w:val="20"/>
                <w:szCs w:val="20"/>
              </w:rPr>
              <w:t>0,001</w:t>
            </w:r>
          </w:p>
        </w:tc>
        <w:tc>
          <w:tcPr>
            <w:tcW w:w="491" w:type="pct"/>
          </w:tcPr>
          <w:p w:rsidR="00862680" w:rsidRPr="009E4804" w:rsidRDefault="00862680" w:rsidP="00A65FBF">
            <w:pPr>
              <w:spacing w:before="80" w:after="80"/>
              <w:ind w:left="-85" w:right="-85"/>
              <w:jc w:val="center"/>
              <w:rPr>
                <w:spacing w:val="-16"/>
                <w:sz w:val="20"/>
                <w:szCs w:val="20"/>
              </w:rPr>
            </w:pPr>
            <w:r>
              <w:rPr>
                <w:spacing w:val="-16"/>
                <w:sz w:val="20"/>
                <w:szCs w:val="20"/>
              </w:rPr>
              <w:t>0,002</w:t>
            </w:r>
          </w:p>
        </w:tc>
        <w:tc>
          <w:tcPr>
            <w:tcW w:w="557" w:type="pct"/>
          </w:tcPr>
          <w:p w:rsidR="00862680" w:rsidRPr="009E4804" w:rsidRDefault="00862680" w:rsidP="00A65FBF">
            <w:pPr>
              <w:spacing w:before="80" w:after="80"/>
              <w:ind w:left="-85" w:right="-85"/>
              <w:jc w:val="center"/>
              <w:rPr>
                <w:spacing w:val="-16"/>
                <w:sz w:val="20"/>
                <w:szCs w:val="20"/>
              </w:rPr>
            </w:pPr>
            <w:r>
              <w:rPr>
                <w:spacing w:val="-16"/>
                <w:sz w:val="20"/>
                <w:szCs w:val="20"/>
              </w:rPr>
              <w:t>0,001</w:t>
            </w:r>
          </w:p>
        </w:tc>
        <w:tc>
          <w:tcPr>
            <w:tcW w:w="555" w:type="pct"/>
          </w:tcPr>
          <w:p w:rsidR="00862680" w:rsidRPr="009E4804" w:rsidRDefault="00862680" w:rsidP="00A65FBF">
            <w:pPr>
              <w:spacing w:before="80" w:after="80"/>
              <w:ind w:left="-85" w:right="-85"/>
              <w:jc w:val="center"/>
              <w:rPr>
                <w:spacing w:val="-16"/>
                <w:sz w:val="20"/>
                <w:szCs w:val="20"/>
              </w:rPr>
            </w:pPr>
            <w:r>
              <w:rPr>
                <w:spacing w:val="-16"/>
                <w:sz w:val="20"/>
                <w:szCs w:val="20"/>
              </w:rPr>
              <w:t>0,002</w:t>
            </w:r>
          </w:p>
        </w:tc>
      </w:tr>
      <w:tr w:rsidR="00862680" w:rsidRPr="009E4804" w:rsidTr="00185FB2">
        <w:trPr>
          <w:trHeight w:val="533"/>
        </w:trPr>
        <w:tc>
          <w:tcPr>
            <w:tcW w:w="813" w:type="pct"/>
            <w:vMerge/>
          </w:tcPr>
          <w:p w:rsidR="00862680" w:rsidRDefault="00862680" w:rsidP="00862680"/>
        </w:tc>
        <w:tc>
          <w:tcPr>
            <w:tcW w:w="1121" w:type="pct"/>
            <w:vAlign w:val="center"/>
          </w:tcPr>
          <w:p w:rsidR="00862680" w:rsidRPr="009E4804" w:rsidRDefault="00862680" w:rsidP="00A65FBF">
            <w:pPr>
              <w:spacing w:before="80" w:after="80"/>
              <w:ind w:left="-85" w:right="-85"/>
              <w:jc w:val="center"/>
              <w:rPr>
                <w:spacing w:val="-16"/>
                <w:sz w:val="20"/>
                <w:szCs w:val="20"/>
              </w:rPr>
            </w:pPr>
            <w:r>
              <w:rPr>
                <w:spacing w:val="-16"/>
                <w:sz w:val="20"/>
                <w:szCs w:val="20"/>
              </w:rPr>
              <w:t>Болезнь Ньюкасла</w:t>
            </w:r>
          </w:p>
        </w:tc>
        <w:tc>
          <w:tcPr>
            <w:tcW w:w="488" w:type="pct"/>
          </w:tcPr>
          <w:p w:rsidR="00862680" w:rsidRPr="009E4804" w:rsidRDefault="00862680" w:rsidP="00A65FBF">
            <w:pPr>
              <w:spacing w:before="80" w:after="80"/>
              <w:ind w:left="-85" w:right="-85"/>
              <w:jc w:val="center"/>
              <w:rPr>
                <w:spacing w:val="-16"/>
                <w:sz w:val="20"/>
                <w:szCs w:val="20"/>
              </w:rPr>
            </w:pPr>
          </w:p>
        </w:tc>
        <w:tc>
          <w:tcPr>
            <w:tcW w:w="488" w:type="pct"/>
          </w:tcPr>
          <w:p w:rsidR="00862680" w:rsidRPr="009E4804" w:rsidRDefault="00862680" w:rsidP="00A65FBF">
            <w:pPr>
              <w:spacing w:before="80" w:after="80"/>
              <w:ind w:left="-85" w:right="-85"/>
              <w:jc w:val="center"/>
              <w:rPr>
                <w:spacing w:val="-16"/>
                <w:sz w:val="20"/>
                <w:szCs w:val="20"/>
              </w:rPr>
            </w:pPr>
            <w:r>
              <w:rPr>
                <w:spacing w:val="-16"/>
                <w:sz w:val="20"/>
                <w:szCs w:val="20"/>
              </w:rPr>
              <w:t>1</w:t>
            </w:r>
          </w:p>
        </w:tc>
        <w:tc>
          <w:tcPr>
            <w:tcW w:w="487" w:type="pct"/>
          </w:tcPr>
          <w:p w:rsidR="00862680" w:rsidRPr="009E4804" w:rsidRDefault="00862680" w:rsidP="00A65FBF">
            <w:pPr>
              <w:spacing w:before="80" w:after="80"/>
              <w:ind w:left="-85" w:right="-85"/>
              <w:jc w:val="center"/>
              <w:rPr>
                <w:spacing w:val="-16"/>
                <w:sz w:val="20"/>
                <w:szCs w:val="20"/>
              </w:rPr>
            </w:pPr>
            <w:r>
              <w:rPr>
                <w:spacing w:val="-16"/>
                <w:sz w:val="20"/>
                <w:szCs w:val="20"/>
              </w:rPr>
              <w:t>12</w:t>
            </w:r>
          </w:p>
        </w:tc>
        <w:tc>
          <w:tcPr>
            <w:tcW w:w="491" w:type="pct"/>
          </w:tcPr>
          <w:p w:rsidR="00862680" w:rsidRPr="009E4804" w:rsidRDefault="00862680" w:rsidP="00A65FBF">
            <w:pPr>
              <w:spacing w:before="80" w:after="80"/>
              <w:ind w:left="-85" w:right="-85"/>
              <w:jc w:val="center"/>
              <w:rPr>
                <w:spacing w:val="-16"/>
                <w:sz w:val="20"/>
                <w:szCs w:val="20"/>
              </w:rPr>
            </w:pPr>
            <w:r>
              <w:rPr>
                <w:spacing w:val="-16"/>
                <w:sz w:val="20"/>
                <w:szCs w:val="20"/>
              </w:rPr>
              <w:t>0,002</w:t>
            </w:r>
          </w:p>
        </w:tc>
        <w:tc>
          <w:tcPr>
            <w:tcW w:w="557" w:type="pct"/>
          </w:tcPr>
          <w:p w:rsidR="00862680" w:rsidRPr="009E4804" w:rsidRDefault="00862680" w:rsidP="00A65FBF">
            <w:pPr>
              <w:spacing w:before="80" w:after="80"/>
              <w:ind w:left="-85" w:right="-85"/>
              <w:jc w:val="center"/>
              <w:rPr>
                <w:spacing w:val="-16"/>
                <w:sz w:val="20"/>
                <w:szCs w:val="20"/>
              </w:rPr>
            </w:pPr>
            <w:r>
              <w:rPr>
                <w:spacing w:val="-16"/>
                <w:sz w:val="20"/>
                <w:szCs w:val="20"/>
              </w:rPr>
              <w:t>0</w:t>
            </w:r>
          </w:p>
        </w:tc>
        <w:tc>
          <w:tcPr>
            <w:tcW w:w="555" w:type="pct"/>
          </w:tcPr>
          <w:p w:rsidR="00862680" w:rsidRPr="009E4804" w:rsidRDefault="00862680" w:rsidP="00A65FBF">
            <w:pPr>
              <w:spacing w:before="80" w:after="80"/>
              <w:ind w:left="-85" w:right="-85"/>
              <w:jc w:val="center"/>
              <w:rPr>
                <w:spacing w:val="-16"/>
                <w:sz w:val="20"/>
                <w:szCs w:val="20"/>
              </w:rPr>
            </w:pPr>
            <w:r>
              <w:rPr>
                <w:spacing w:val="-16"/>
                <w:sz w:val="20"/>
                <w:szCs w:val="20"/>
              </w:rPr>
              <w:t>0,002</w:t>
            </w:r>
          </w:p>
        </w:tc>
      </w:tr>
      <w:tr w:rsidR="00862680" w:rsidRPr="009E4804" w:rsidTr="00862680">
        <w:tblPrEx>
          <w:tblLook w:val="04A0"/>
        </w:tblPrEx>
        <w:tc>
          <w:tcPr>
            <w:tcW w:w="813" w:type="pct"/>
            <w:vMerge/>
          </w:tcPr>
          <w:p w:rsidR="00862680" w:rsidRPr="00D1630A" w:rsidRDefault="00862680" w:rsidP="00862680">
            <w:pPr>
              <w:rPr>
                <w:sz w:val="20"/>
                <w:szCs w:val="20"/>
              </w:rPr>
            </w:pPr>
          </w:p>
        </w:tc>
        <w:tc>
          <w:tcPr>
            <w:tcW w:w="1121" w:type="pct"/>
          </w:tcPr>
          <w:p w:rsidR="00862680" w:rsidRPr="009E4804" w:rsidRDefault="00862680" w:rsidP="00862680">
            <w:pPr>
              <w:spacing w:before="80" w:after="80"/>
              <w:ind w:left="-85" w:right="-85"/>
              <w:jc w:val="center"/>
              <w:rPr>
                <w:spacing w:val="-16"/>
                <w:sz w:val="20"/>
                <w:szCs w:val="20"/>
              </w:rPr>
            </w:pPr>
            <w:r>
              <w:rPr>
                <w:spacing w:val="-16"/>
                <w:sz w:val="20"/>
                <w:szCs w:val="20"/>
              </w:rPr>
              <w:t>Сальмонеллез КРС</w:t>
            </w:r>
          </w:p>
        </w:tc>
        <w:tc>
          <w:tcPr>
            <w:tcW w:w="488" w:type="pct"/>
          </w:tcPr>
          <w:p w:rsidR="00862680" w:rsidRPr="009E4804" w:rsidRDefault="00862680" w:rsidP="00862680">
            <w:pPr>
              <w:spacing w:before="80" w:after="80"/>
              <w:ind w:left="-85" w:right="-85"/>
              <w:jc w:val="center"/>
              <w:rPr>
                <w:spacing w:val="-16"/>
                <w:sz w:val="20"/>
                <w:szCs w:val="20"/>
              </w:rPr>
            </w:pPr>
          </w:p>
        </w:tc>
        <w:tc>
          <w:tcPr>
            <w:tcW w:w="488" w:type="pct"/>
          </w:tcPr>
          <w:p w:rsidR="00862680" w:rsidRPr="009E4804" w:rsidRDefault="00862680" w:rsidP="00862680">
            <w:pPr>
              <w:spacing w:before="80" w:after="80"/>
              <w:ind w:left="-85" w:right="-85"/>
              <w:jc w:val="center"/>
              <w:rPr>
                <w:spacing w:val="-16"/>
                <w:sz w:val="20"/>
                <w:szCs w:val="20"/>
              </w:rPr>
            </w:pPr>
            <w:r>
              <w:rPr>
                <w:spacing w:val="-16"/>
                <w:sz w:val="20"/>
                <w:szCs w:val="20"/>
              </w:rPr>
              <w:t>1</w:t>
            </w:r>
          </w:p>
        </w:tc>
        <w:tc>
          <w:tcPr>
            <w:tcW w:w="487" w:type="pct"/>
          </w:tcPr>
          <w:p w:rsidR="00862680" w:rsidRPr="009E4804" w:rsidRDefault="00862680" w:rsidP="00862680">
            <w:pPr>
              <w:spacing w:before="80" w:after="80"/>
              <w:ind w:left="-85" w:right="-85"/>
              <w:jc w:val="center"/>
              <w:rPr>
                <w:spacing w:val="-16"/>
                <w:sz w:val="20"/>
                <w:szCs w:val="20"/>
              </w:rPr>
            </w:pPr>
            <w:r>
              <w:rPr>
                <w:spacing w:val="-16"/>
                <w:sz w:val="20"/>
                <w:szCs w:val="20"/>
              </w:rPr>
              <w:t>11</w:t>
            </w:r>
          </w:p>
        </w:tc>
        <w:tc>
          <w:tcPr>
            <w:tcW w:w="491" w:type="pct"/>
          </w:tcPr>
          <w:p w:rsidR="00862680" w:rsidRPr="009E4804" w:rsidRDefault="00862680" w:rsidP="00862680">
            <w:pPr>
              <w:spacing w:before="80" w:after="80"/>
              <w:ind w:left="-85" w:right="-85"/>
              <w:jc w:val="center"/>
              <w:rPr>
                <w:spacing w:val="-16"/>
                <w:sz w:val="20"/>
                <w:szCs w:val="20"/>
              </w:rPr>
            </w:pPr>
            <w:r>
              <w:rPr>
                <w:spacing w:val="-16"/>
                <w:sz w:val="20"/>
                <w:szCs w:val="20"/>
              </w:rPr>
              <w:t>0,004</w:t>
            </w:r>
          </w:p>
        </w:tc>
        <w:tc>
          <w:tcPr>
            <w:tcW w:w="557" w:type="pct"/>
          </w:tcPr>
          <w:p w:rsidR="00862680" w:rsidRPr="009E4804" w:rsidRDefault="00862680" w:rsidP="00862680">
            <w:pPr>
              <w:spacing w:before="80" w:after="80"/>
              <w:ind w:left="-85" w:right="-85"/>
              <w:jc w:val="center"/>
              <w:rPr>
                <w:spacing w:val="-16"/>
                <w:sz w:val="20"/>
                <w:szCs w:val="20"/>
              </w:rPr>
            </w:pPr>
            <w:r>
              <w:rPr>
                <w:spacing w:val="-16"/>
                <w:sz w:val="20"/>
                <w:szCs w:val="20"/>
              </w:rPr>
              <w:t>0</w:t>
            </w:r>
          </w:p>
        </w:tc>
        <w:tc>
          <w:tcPr>
            <w:tcW w:w="555" w:type="pct"/>
          </w:tcPr>
          <w:p w:rsidR="00862680" w:rsidRPr="009E4804" w:rsidRDefault="00862680" w:rsidP="00862680">
            <w:pPr>
              <w:spacing w:before="80" w:after="80"/>
              <w:ind w:left="-85" w:right="-85"/>
              <w:jc w:val="center"/>
              <w:rPr>
                <w:spacing w:val="-16"/>
                <w:sz w:val="20"/>
                <w:szCs w:val="20"/>
              </w:rPr>
            </w:pPr>
            <w:r>
              <w:rPr>
                <w:spacing w:val="-16"/>
                <w:sz w:val="20"/>
                <w:szCs w:val="20"/>
              </w:rPr>
              <w:t>0,004</w:t>
            </w:r>
          </w:p>
        </w:tc>
      </w:tr>
      <w:tr w:rsidR="00862680" w:rsidRPr="009E4804" w:rsidTr="00862680">
        <w:tblPrEx>
          <w:tblLook w:val="04A0"/>
        </w:tblPrEx>
        <w:tc>
          <w:tcPr>
            <w:tcW w:w="813" w:type="pct"/>
            <w:vMerge/>
          </w:tcPr>
          <w:p w:rsidR="00862680" w:rsidRDefault="00862680" w:rsidP="00862680"/>
        </w:tc>
        <w:tc>
          <w:tcPr>
            <w:tcW w:w="1121" w:type="pct"/>
          </w:tcPr>
          <w:p w:rsidR="00862680" w:rsidRPr="009E4804" w:rsidRDefault="00862680" w:rsidP="00862680">
            <w:pPr>
              <w:spacing w:before="80" w:after="80"/>
              <w:ind w:left="-85" w:right="-85"/>
              <w:jc w:val="center"/>
              <w:rPr>
                <w:spacing w:val="-16"/>
                <w:sz w:val="20"/>
                <w:szCs w:val="20"/>
              </w:rPr>
            </w:pPr>
            <w:r>
              <w:rPr>
                <w:spacing w:val="-16"/>
                <w:sz w:val="20"/>
                <w:szCs w:val="20"/>
              </w:rPr>
              <w:t>Всего:</w:t>
            </w:r>
          </w:p>
        </w:tc>
        <w:tc>
          <w:tcPr>
            <w:tcW w:w="488" w:type="pct"/>
          </w:tcPr>
          <w:p w:rsidR="00862680" w:rsidRPr="009E4804" w:rsidRDefault="00862680" w:rsidP="00862680">
            <w:pPr>
              <w:spacing w:before="80" w:after="80"/>
              <w:ind w:left="-85" w:right="-85"/>
              <w:jc w:val="center"/>
              <w:rPr>
                <w:spacing w:val="-16"/>
                <w:sz w:val="20"/>
                <w:szCs w:val="20"/>
              </w:rPr>
            </w:pPr>
            <w:r>
              <w:rPr>
                <w:spacing w:val="-16"/>
                <w:sz w:val="20"/>
                <w:szCs w:val="20"/>
              </w:rPr>
              <w:t>2</w:t>
            </w:r>
          </w:p>
        </w:tc>
        <w:tc>
          <w:tcPr>
            <w:tcW w:w="488" w:type="pct"/>
          </w:tcPr>
          <w:p w:rsidR="00862680" w:rsidRPr="009E4804" w:rsidRDefault="00862680" w:rsidP="00862680">
            <w:pPr>
              <w:spacing w:before="80" w:after="80"/>
              <w:ind w:left="-85" w:right="-85"/>
              <w:jc w:val="center"/>
              <w:rPr>
                <w:spacing w:val="-16"/>
                <w:sz w:val="20"/>
                <w:szCs w:val="20"/>
              </w:rPr>
            </w:pPr>
            <w:r>
              <w:rPr>
                <w:spacing w:val="-16"/>
                <w:sz w:val="20"/>
                <w:szCs w:val="20"/>
              </w:rPr>
              <w:t>4</w:t>
            </w:r>
          </w:p>
        </w:tc>
        <w:tc>
          <w:tcPr>
            <w:tcW w:w="487" w:type="pct"/>
          </w:tcPr>
          <w:p w:rsidR="00862680" w:rsidRPr="009E4804" w:rsidRDefault="00862680" w:rsidP="00862680">
            <w:pPr>
              <w:spacing w:before="80" w:after="80"/>
              <w:ind w:left="-85" w:right="-85"/>
              <w:jc w:val="center"/>
              <w:rPr>
                <w:spacing w:val="-16"/>
                <w:sz w:val="20"/>
                <w:szCs w:val="20"/>
              </w:rPr>
            </w:pPr>
            <w:r>
              <w:rPr>
                <w:spacing w:val="-16"/>
                <w:sz w:val="20"/>
                <w:szCs w:val="20"/>
              </w:rPr>
              <w:t>1</w:t>
            </w:r>
          </w:p>
        </w:tc>
        <w:tc>
          <w:tcPr>
            <w:tcW w:w="491" w:type="pct"/>
          </w:tcPr>
          <w:p w:rsidR="00862680" w:rsidRPr="009E4804" w:rsidRDefault="00862680" w:rsidP="00862680">
            <w:pPr>
              <w:spacing w:before="80" w:after="80"/>
              <w:ind w:left="-85" w:right="-85"/>
              <w:jc w:val="center"/>
              <w:rPr>
                <w:spacing w:val="-16"/>
                <w:sz w:val="20"/>
                <w:szCs w:val="20"/>
              </w:rPr>
            </w:pPr>
            <w:r>
              <w:rPr>
                <w:spacing w:val="-16"/>
                <w:sz w:val="20"/>
                <w:szCs w:val="20"/>
              </w:rPr>
              <w:t>0,009</w:t>
            </w:r>
          </w:p>
        </w:tc>
        <w:tc>
          <w:tcPr>
            <w:tcW w:w="557" w:type="pct"/>
          </w:tcPr>
          <w:p w:rsidR="00862680" w:rsidRPr="009E4804" w:rsidRDefault="00862680" w:rsidP="00862680">
            <w:pPr>
              <w:spacing w:before="80" w:after="80"/>
              <w:ind w:left="-85" w:right="-85"/>
              <w:jc w:val="center"/>
              <w:rPr>
                <w:spacing w:val="-16"/>
                <w:sz w:val="20"/>
                <w:szCs w:val="20"/>
              </w:rPr>
            </w:pPr>
            <w:r>
              <w:rPr>
                <w:spacing w:val="-16"/>
                <w:sz w:val="20"/>
                <w:szCs w:val="20"/>
              </w:rPr>
              <w:t>0,001</w:t>
            </w:r>
          </w:p>
        </w:tc>
        <w:tc>
          <w:tcPr>
            <w:tcW w:w="555" w:type="pct"/>
          </w:tcPr>
          <w:p w:rsidR="00862680" w:rsidRPr="009E4804" w:rsidRDefault="00862680" w:rsidP="00862680">
            <w:pPr>
              <w:spacing w:before="80" w:after="80"/>
              <w:ind w:left="-85" w:right="-85"/>
              <w:jc w:val="center"/>
              <w:rPr>
                <w:spacing w:val="-16"/>
                <w:sz w:val="20"/>
                <w:szCs w:val="20"/>
              </w:rPr>
            </w:pPr>
            <w:r>
              <w:rPr>
                <w:spacing w:val="-16"/>
                <w:sz w:val="20"/>
                <w:szCs w:val="20"/>
              </w:rPr>
              <w:t>0,008</w:t>
            </w:r>
          </w:p>
        </w:tc>
      </w:tr>
    </w:tbl>
    <w:p w:rsidR="00BE3D33" w:rsidRDefault="00BE3D33" w:rsidP="00BE3D33">
      <w:pPr>
        <w:jc w:val="right"/>
        <w:rPr>
          <w:i/>
        </w:rPr>
      </w:pPr>
    </w:p>
    <w:p w:rsidR="00BE3D33" w:rsidRPr="00D1630A" w:rsidRDefault="00BE3D33" w:rsidP="00BE3D33">
      <w:pPr>
        <w:spacing w:before="360"/>
        <w:ind w:right="-10"/>
        <w:jc w:val="right"/>
        <w:rPr>
          <w:i/>
          <w:color w:val="000000"/>
        </w:rPr>
      </w:pPr>
      <w:r w:rsidRPr="00D1630A">
        <w:rPr>
          <w:i/>
          <w:color w:val="000000"/>
        </w:rPr>
        <w:t>Таблица 1.10</w:t>
      </w:r>
    </w:p>
    <w:p w:rsidR="00BE3D33" w:rsidRPr="00813486" w:rsidRDefault="00BE3D33" w:rsidP="00BE3D33">
      <w:pPr>
        <w:pStyle w:val="5"/>
        <w:spacing w:before="120" w:after="120"/>
        <w:rPr>
          <w:b/>
          <w:sz w:val="22"/>
          <w:szCs w:val="22"/>
        </w:rPr>
      </w:pPr>
      <w:r w:rsidRPr="00813486">
        <w:rPr>
          <w:b/>
          <w:sz w:val="22"/>
          <w:szCs w:val="22"/>
        </w:rPr>
        <w:t>Сведения о распространении наиболее опасных болезней и вредителей сельскохозяйственных растений и  леса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17"/>
        <w:gridCol w:w="3110"/>
        <w:gridCol w:w="1416"/>
        <w:gridCol w:w="1416"/>
        <w:gridCol w:w="1133"/>
        <w:gridCol w:w="1398"/>
      </w:tblGrid>
      <w:tr w:rsidR="00BE3D33" w:rsidRPr="00813486" w:rsidTr="00A65FBF">
        <w:trPr>
          <w:trHeight w:val="475"/>
        </w:trPr>
        <w:tc>
          <w:tcPr>
            <w:tcW w:w="842" w:type="pct"/>
            <w:vMerge w:val="restart"/>
            <w:shd w:val="clear" w:color="auto" w:fill="BFBFBF" w:themeFill="background1" w:themeFillShade="BF"/>
            <w:vAlign w:val="center"/>
          </w:tcPr>
          <w:p w:rsidR="00BE3D33" w:rsidRPr="00813486" w:rsidRDefault="00BE3D33" w:rsidP="00A65FBF">
            <w:pPr>
              <w:jc w:val="center"/>
              <w:rPr>
                <w:b/>
                <w:sz w:val="22"/>
                <w:szCs w:val="22"/>
              </w:rPr>
            </w:pPr>
            <w:r w:rsidRPr="00813486">
              <w:rPr>
                <w:b/>
                <w:sz w:val="22"/>
                <w:szCs w:val="22"/>
              </w:rPr>
              <w:t>Муниципаль-</w:t>
            </w:r>
          </w:p>
          <w:p w:rsidR="00BE3D33" w:rsidRPr="00813486" w:rsidRDefault="00BE3D33" w:rsidP="00A65FBF">
            <w:pPr>
              <w:jc w:val="center"/>
              <w:rPr>
                <w:b/>
                <w:sz w:val="22"/>
                <w:szCs w:val="22"/>
              </w:rPr>
            </w:pPr>
            <w:r w:rsidRPr="00813486">
              <w:rPr>
                <w:b/>
                <w:sz w:val="22"/>
                <w:szCs w:val="22"/>
              </w:rPr>
              <w:t>ное</w:t>
            </w:r>
          </w:p>
          <w:p w:rsidR="00BE3D33" w:rsidRPr="00813486" w:rsidRDefault="00BE3D33" w:rsidP="00A65FBF">
            <w:pPr>
              <w:jc w:val="center"/>
              <w:rPr>
                <w:b/>
                <w:spacing w:val="-16"/>
                <w:sz w:val="22"/>
                <w:szCs w:val="22"/>
              </w:rPr>
            </w:pPr>
            <w:r w:rsidRPr="00813486">
              <w:rPr>
                <w:b/>
                <w:sz w:val="22"/>
                <w:szCs w:val="22"/>
              </w:rPr>
              <w:t>образование</w:t>
            </w:r>
          </w:p>
        </w:tc>
        <w:tc>
          <w:tcPr>
            <w:tcW w:w="1526" w:type="pct"/>
            <w:vMerge w:val="restart"/>
            <w:shd w:val="clear" w:color="auto" w:fill="BFBFBF" w:themeFill="background1" w:themeFillShade="BF"/>
            <w:vAlign w:val="center"/>
          </w:tcPr>
          <w:p w:rsidR="00BE3D33" w:rsidRPr="00813486" w:rsidRDefault="00BE3D33" w:rsidP="00A65FBF">
            <w:pPr>
              <w:pStyle w:val="5"/>
              <w:spacing w:before="120" w:after="120"/>
              <w:rPr>
                <w:b/>
                <w:sz w:val="22"/>
                <w:szCs w:val="22"/>
              </w:rPr>
            </w:pPr>
            <w:r w:rsidRPr="00813486">
              <w:rPr>
                <w:b/>
                <w:sz w:val="22"/>
                <w:szCs w:val="22"/>
              </w:rPr>
              <w:t>Болезни и вредители сельскохозяйственных растений и  леса</w:t>
            </w:r>
          </w:p>
          <w:p w:rsidR="00BE3D33" w:rsidRPr="00813486" w:rsidRDefault="00BE3D33" w:rsidP="00A65FB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0" w:type="pct"/>
            <w:gridSpan w:val="2"/>
            <w:shd w:val="clear" w:color="auto" w:fill="BFBFBF" w:themeFill="background1" w:themeFillShade="BF"/>
            <w:vAlign w:val="center"/>
          </w:tcPr>
          <w:p w:rsidR="00BE3D33" w:rsidRPr="00813486" w:rsidRDefault="00BE3D33" w:rsidP="00813486">
            <w:pPr>
              <w:jc w:val="center"/>
              <w:rPr>
                <w:b/>
                <w:sz w:val="22"/>
                <w:szCs w:val="22"/>
              </w:rPr>
            </w:pPr>
            <w:r w:rsidRPr="00813486">
              <w:rPr>
                <w:b/>
                <w:sz w:val="22"/>
                <w:szCs w:val="22"/>
              </w:rPr>
              <w:t>Количество очагов, ед.</w:t>
            </w:r>
          </w:p>
        </w:tc>
        <w:tc>
          <w:tcPr>
            <w:tcW w:w="1242" w:type="pct"/>
            <w:gridSpan w:val="2"/>
            <w:shd w:val="clear" w:color="auto" w:fill="BFBFBF" w:themeFill="background1" w:themeFillShade="BF"/>
            <w:vAlign w:val="center"/>
          </w:tcPr>
          <w:p w:rsidR="00BE3D33" w:rsidRPr="00813486" w:rsidRDefault="00BE3D33" w:rsidP="00A65FBF">
            <w:pPr>
              <w:jc w:val="center"/>
              <w:rPr>
                <w:b/>
                <w:sz w:val="22"/>
                <w:szCs w:val="22"/>
              </w:rPr>
            </w:pPr>
            <w:r w:rsidRPr="00813486">
              <w:rPr>
                <w:b/>
                <w:sz w:val="22"/>
                <w:szCs w:val="22"/>
              </w:rPr>
              <w:t>Площадь очагов,</w:t>
            </w:r>
          </w:p>
          <w:p w:rsidR="00BE3D33" w:rsidRPr="00813486" w:rsidRDefault="00BE3D33" w:rsidP="00A65FBF">
            <w:pPr>
              <w:jc w:val="center"/>
              <w:rPr>
                <w:b/>
                <w:sz w:val="22"/>
                <w:szCs w:val="22"/>
              </w:rPr>
            </w:pPr>
            <w:r w:rsidRPr="00813486">
              <w:rPr>
                <w:b/>
                <w:sz w:val="22"/>
                <w:szCs w:val="22"/>
              </w:rPr>
              <w:t>тыс. га</w:t>
            </w:r>
          </w:p>
        </w:tc>
      </w:tr>
      <w:tr w:rsidR="00BE3D33" w:rsidRPr="00813486" w:rsidTr="00A65FBF">
        <w:tc>
          <w:tcPr>
            <w:tcW w:w="842" w:type="pct"/>
            <w:vMerge/>
            <w:shd w:val="clear" w:color="auto" w:fill="BFBFBF" w:themeFill="background1" w:themeFillShade="BF"/>
          </w:tcPr>
          <w:p w:rsidR="00BE3D33" w:rsidRPr="00813486" w:rsidRDefault="00BE3D33" w:rsidP="00A65FB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6" w:type="pct"/>
            <w:vMerge/>
            <w:shd w:val="clear" w:color="auto" w:fill="BFBFBF" w:themeFill="background1" w:themeFillShade="BF"/>
            <w:vAlign w:val="center"/>
          </w:tcPr>
          <w:p w:rsidR="00BE3D33" w:rsidRPr="00813486" w:rsidRDefault="00BE3D33" w:rsidP="00A65FB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5" w:type="pct"/>
            <w:shd w:val="clear" w:color="auto" w:fill="BFBFBF" w:themeFill="background1" w:themeFillShade="BF"/>
            <w:vAlign w:val="center"/>
          </w:tcPr>
          <w:p w:rsidR="00BE3D33" w:rsidRPr="00813486" w:rsidRDefault="00060386" w:rsidP="00A65FBF">
            <w:pPr>
              <w:spacing w:before="80" w:after="80"/>
              <w:ind w:left="-85" w:right="-8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2014</w:t>
            </w:r>
            <w:r w:rsidR="00BE3D33" w:rsidRPr="00813486">
              <w:rPr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695" w:type="pct"/>
            <w:shd w:val="clear" w:color="auto" w:fill="BFBFBF" w:themeFill="background1" w:themeFillShade="BF"/>
            <w:vAlign w:val="center"/>
          </w:tcPr>
          <w:p w:rsidR="00BE3D33" w:rsidRPr="00813486" w:rsidRDefault="00060386" w:rsidP="00A65FBF">
            <w:pPr>
              <w:spacing w:before="80" w:after="80"/>
              <w:ind w:left="-85" w:right="-8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2015</w:t>
            </w:r>
            <w:r w:rsidR="00BE3D33" w:rsidRPr="00813486">
              <w:rPr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556" w:type="pct"/>
            <w:shd w:val="clear" w:color="auto" w:fill="BFBFBF" w:themeFill="background1" w:themeFillShade="BF"/>
            <w:vAlign w:val="center"/>
          </w:tcPr>
          <w:p w:rsidR="00BE3D33" w:rsidRPr="00813486" w:rsidRDefault="00060386" w:rsidP="00A65FBF">
            <w:pPr>
              <w:spacing w:before="80" w:after="80"/>
              <w:ind w:left="-85" w:right="-8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2014</w:t>
            </w:r>
            <w:r w:rsidR="00BE3D33" w:rsidRPr="00813486">
              <w:rPr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686" w:type="pct"/>
            <w:shd w:val="clear" w:color="auto" w:fill="BFBFBF" w:themeFill="background1" w:themeFillShade="BF"/>
            <w:vAlign w:val="center"/>
          </w:tcPr>
          <w:p w:rsidR="00BE3D33" w:rsidRPr="00813486" w:rsidRDefault="00060386" w:rsidP="00A65FBF">
            <w:pPr>
              <w:spacing w:before="80" w:after="80"/>
              <w:ind w:left="-85" w:right="-8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2015</w:t>
            </w:r>
            <w:r w:rsidR="00BE3D33" w:rsidRPr="00813486">
              <w:rPr>
                <w:b/>
                <w:sz w:val="22"/>
                <w:szCs w:val="22"/>
              </w:rPr>
              <w:t xml:space="preserve"> г.</w:t>
            </w:r>
          </w:p>
        </w:tc>
      </w:tr>
      <w:tr w:rsidR="00BE3D33" w:rsidRPr="00813486" w:rsidTr="00A65FBF">
        <w:tc>
          <w:tcPr>
            <w:tcW w:w="842" w:type="pct"/>
            <w:vMerge w:val="restart"/>
          </w:tcPr>
          <w:p w:rsidR="00BE3D33" w:rsidRPr="00813486" w:rsidRDefault="00BE3D33" w:rsidP="00A65FBF">
            <w:pPr>
              <w:jc w:val="center"/>
              <w:rPr>
                <w:sz w:val="20"/>
                <w:szCs w:val="20"/>
              </w:rPr>
            </w:pPr>
            <w:r w:rsidRPr="00813486">
              <w:rPr>
                <w:spacing w:val="-16"/>
                <w:sz w:val="20"/>
                <w:szCs w:val="20"/>
              </w:rPr>
              <w:t>Тейковский муниципальный район</w:t>
            </w:r>
          </w:p>
          <w:p w:rsidR="00BE3D33" w:rsidRPr="00813486" w:rsidRDefault="00BE3D33" w:rsidP="00A65FBF">
            <w:pPr>
              <w:rPr>
                <w:sz w:val="20"/>
                <w:szCs w:val="20"/>
              </w:rPr>
            </w:pPr>
          </w:p>
        </w:tc>
        <w:tc>
          <w:tcPr>
            <w:tcW w:w="1526" w:type="pct"/>
            <w:vAlign w:val="center"/>
          </w:tcPr>
          <w:p w:rsidR="00BE3D33" w:rsidRPr="00813486" w:rsidRDefault="00BE3D33" w:rsidP="00A65FBF">
            <w:pPr>
              <w:rPr>
                <w:sz w:val="20"/>
                <w:szCs w:val="20"/>
              </w:rPr>
            </w:pPr>
            <w:r w:rsidRPr="00813486">
              <w:rPr>
                <w:sz w:val="20"/>
                <w:szCs w:val="20"/>
              </w:rPr>
              <w:t xml:space="preserve">Болезни сельскохозяйственных растений </w:t>
            </w:r>
          </w:p>
        </w:tc>
        <w:tc>
          <w:tcPr>
            <w:tcW w:w="695" w:type="pct"/>
            <w:vAlign w:val="center"/>
          </w:tcPr>
          <w:p w:rsidR="00BE3D33" w:rsidRPr="00813486" w:rsidRDefault="00177F47" w:rsidP="00A65FBF">
            <w:pPr>
              <w:spacing w:before="80" w:after="80"/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95" w:type="pct"/>
            <w:vAlign w:val="center"/>
          </w:tcPr>
          <w:p w:rsidR="00BE3D33" w:rsidRPr="00813486" w:rsidRDefault="00177F47" w:rsidP="00A65FBF">
            <w:pPr>
              <w:spacing w:before="80" w:after="80"/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56" w:type="pct"/>
            <w:vAlign w:val="center"/>
          </w:tcPr>
          <w:p w:rsidR="00BE3D33" w:rsidRPr="00813486" w:rsidRDefault="00177F47" w:rsidP="00A65FBF">
            <w:pPr>
              <w:spacing w:before="80" w:after="80"/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0,275</w:t>
            </w:r>
          </w:p>
        </w:tc>
        <w:tc>
          <w:tcPr>
            <w:tcW w:w="686" w:type="pct"/>
            <w:vAlign w:val="center"/>
          </w:tcPr>
          <w:p w:rsidR="00BE3D33" w:rsidRPr="00813486" w:rsidRDefault="00185FB2" w:rsidP="00177F47">
            <w:pPr>
              <w:spacing w:before="80" w:after="80"/>
              <w:ind w:left="-85" w:right="-85"/>
              <w:jc w:val="center"/>
              <w:rPr>
                <w:sz w:val="20"/>
                <w:szCs w:val="20"/>
              </w:rPr>
            </w:pPr>
            <w:r w:rsidRPr="00813486">
              <w:rPr>
                <w:sz w:val="20"/>
                <w:szCs w:val="20"/>
              </w:rPr>
              <w:t>0,2</w:t>
            </w:r>
            <w:r w:rsidR="00177F47">
              <w:rPr>
                <w:sz w:val="20"/>
                <w:szCs w:val="20"/>
              </w:rPr>
              <w:t>14</w:t>
            </w:r>
          </w:p>
        </w:tc>
      </w:tr>
      <w:tr w:rsidR="00BE3D33" w:rsidRPr="00813486" w:rsidTr="00A65FBF">
        <w:tc>
          <w:tcPr>
            <w:tcW w:w="842" w:type="pct"/>
            <w:vMerge/>
          </w:tcPr>
          <w:p w:rsidR="00BE3D33" w:rsidRPr="00813486" w:rsidRDefault="00BE3D33" w:rsidP="00A65FBF">
            <w:pPr>
              <w:rPr>
                <w:sz w:val="20"/>
                <w:szCs w:val="20"/>
              </w:rPr>
            </w:pPr>
          </w:p>
        </w:tc>
        <w:tc>
          <w:tcPr>
            <w:tcW w:w="1526" w:type="pct"/>
            <w:vAlign w:val="center"/>
          </w:tcPr>
          <w:p w:rsidR="00BE3D33" w:rsidRPr="00813486" w:rsidRDefault="00BE3D33" w:rsidP="00A65FBF">
            <w:pPr>
              <w:rPr>
                <w:sz w:val="20"/>
                <w:szCs w:val="20"/>
              </w:rPr>
            </w:pPr>
            <w:r w:rsidRPr="00813486">
              <w:rPr>
                <w:sz w:val="20"/>
                <w:szCs w:val="20"/>
              </w:rPr>
              <w:t>Вредители сельскохозяйственных растений</w:t>
            </w:r>
          </w:p>
        </w:tc>
        <w:tc>
          <w:tcPr>
            <w:tcW w:w="695" w:type="pct"/>
            <w:vAlign w:val="center"/>
          </w:tcPr>
          <w:p w:rsidR="00BE3D33" w:rsidRPr="00813486" w:rsidRDefault="00177F47" w:rsidP="00A65FBF">
            <w:pPr>
              <w:spacing w:before="80" w:after="80"/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5" w:type="pct"/>
            <w:vAlign w:val="center"/>
          </w:tcPr>
          <w:p w:rsidR="00BE3D33" w:rsidRPr="00813486" w:rsidRDefault="00177F47" w:rsidP="00A65FBF">
            <w:pPr>
              <w:spacing w:before="80" w:after="80"/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56" w:type="pct"/>
            <w:vAlign w:val="center"/>
          </w:tcPr>
          <w:p w:rsidR="00BE3D33" w:rsidRPr="00813486" w:rsidRDefault="00177F47" w:rsidP="00A65FBF">
            <w:pPr>
              <w:spacing w:before="80" w:after="80"/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0,010</w:t>
            </w:r>
          </w:p>
        </w:tc>
        <w:tc>
          <w:tcPr>
            <w:tcW w:w="686" w:type="pct"/>
            <w:vAlign w:val="center"/>
          </w:tcPr>
          <w:p w:rsidR="00BE3D33" w:rsidRPr="00813486" w:rsidRDefault="00185FB2" w:rsidP="00177F47">
            <w:pPr>
              <w:spacing w:before="80" w:after="80"/>
              <w:ind w:left="-85" w:right="-85"/>
              <w:jc w:val="center"/>
              <w:rPr>
                <w:sz w:val="20"/>
                <w:szCs w:val="20"/>
              </w:rPr>
            </w:pPr>
            <w:r w:rsidRPr="00813486">
              <w:rPr>
                <w:sz w:val="20"/>
                <w:szCs w:val="20"/>
              </w:rPr>
              <w:t>0,</w:t>
            </w:r>
            <w:r w:rsidR="00177F47">
              <w:rPr>
                <w:sz w:val="20"/>
                <w:szCs w:val="20"/>
              </w:rPr>
              <w:t>174</w:t>
            </w:r>
          </w:p>
        </w:tc>
      </w:tr>
      <w:tr w:rsidR="00BE3D33" w:rsidRPr="00813486" w:rsidTr="00813486">
        <w:trPr>
          <w:trHeight w:val="452"/>
        </w:trPr>
        <w:tc>
          <w:tcPr>
            <w:tcW w:w="842" w:type="pct"/>
            <w:vMerge/>
          </w:tcPr>
          <w:p w:rsidR="00BE3D33" w:rsidRPr="00813486" w:rsidRDefault="00BE3D33" w:rsidP="00A65FBF">
            <w:pPr>
              <w:rPr>
                <w:sz w:val="20"/>
                <w:szCs w:val="20"/>
              </w:rPr>
            </w:pPr>
          </w:p>
        </w:tc>
        <w:tc>
          <w:tcPr>
            <w:tcW w:w="1526" w:type="pct"/>
            <w:vAlign w:val="center"/>
          </w:tcPr>
          <w:p w:rsidR="00BE3D33" w:rsidRPr="00813486" w:rsidRDefault="00BE3D33" w:rsidP="00A65FBF">
            <w:pPr>
              <w:rPr>
                <w:sz w:val="20"/>
                <w:szCs w:val="20"/>
              </w:rPr>
            </w:pPr>
            <w:r w:rsidRPr="00813486">
              <w:rPr>
                <w:sz w:val="20"/>
                <w:szCs w:val="20"/>
              </w:rPr>
              <w:t>Болезни леса</w:t>
            </w:r>
          </w:p>
        </w:tc>
        <w:tc>
          <w:tcPr>
            <w:tcW w:w="695" w:type="pct"/>
            <w:vAlign w:val="center"/>
          </w:tcPr>
          <w:p w:rsidR="00BE3D33" w:rsidRPr="00813486" w:rsidRDefault="00821BC8" w:rsidP="00A65FBF">
            <w:pPr>
              <w:ind w:left="-85" w:right="-85"/>
              <w:jc w:val="center"/>
              <w:rPr>
                <w:spacing w:val="-16"/>
                <w:sz w:val="20"/>
                <w:szCs w:val="20"/>
              </w:rPr>
            </w:pPr>
            <w:r w:rsidRPr="00813486">
              <w:rPr>
                <w:spacing w:val="-16"/>
                <w:sz w:val="20"/>
                <w:szCs w:val="20"/>
              </w:rPr>
              <w:t>1</w:t>
            </w:r>
          </w:p>
        </w:tc>
        <w:tc>
          <w:tcPr>
            <w:tcW w:w="695" w:type="pct"/>
            <w:vAlign w:val="center"/>
          </w:tcPr>
          <w:p w:rsidR="00BE3D33" w:rsidRPr="00813486" w:rsidRDefault="00821BC8" w:rsidP="00A65FBF">
            <w:pPr>
              <w:ind w:left="-85" w:right="-85"/>
              <w:jc w:val="center"/>
              <w:rPr>
                <w:spacing w:val="-16"/>
                <w:sz w:val="20"/>
                <w:szCs w:val="20"/>
              </w:rPr>
            </w:pPr>
            <w:r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556" w:type="pct"/>
            <w:vAlign w:val="center"/>
          </w:tcPr>
          <w:p w:rsidR="00BE3D33" w:rsidRPr="00813486" w:rsidRDefault="00821BC8" w:rsidP="00A65FBF">
            <w:pPr>
              <w:ind w:left="-85" w:right="-85"/>
              <w:jc w:val="center"/>
              <w:rPr>
                <w:spacing w:val="-16"/>
                <w:sz w:val="20"/>
                <w:szCs w:val="20"/>
              </w:rPr>
            </w:pPr>
            <w:r w:rsidRPr="00813486">
              <w:rPr>
                <w:spacing w:val="-16"/>
                <w:sz w:val="20"/>
                <w:szCs w:val="20"/>
              </w:rPr>
              <w:t>0,031</w:t>
            </w:r>
          </w:p>
        </w:tc>
        <w:tc>
          <w:tcPr>
            <w:tcW w:w="686" w:type="pct"/>
            <w:vAlign w:val="center"/>
          </w:tcPr>
          <w:p w:rsidR="00BE3D33" w:rsidRPr="00813486" w:rsidRDefault="00821BC8" w:rsidP="00821BC8">
            <w:pPr>
              <w:ind w:left="-85" w:right="-85"/>
              <w:jc w:val="center"/>
              <w:rPr>
                <w:spacing w:val="-16"/>
                <w:sz w:val="20"/>
                <w:szCs w:val="20"/>
              </w:rPr>
            </w:pPr>
            <w:r>
              <w:rPr>
                <w:spacing w:val="-16"/>
                <w:sz w:val="20"/>
                <w:szCs w:val="20"/>
              </w:rPr>
              <w:t xml:space="preserve">- </w:t>
            </w:r>
          </w:p>
        </w:tc>
      </w:tr>
      <w:tr w:rsidR="00BE3D33" w:rsidRPr="00813486" w:rsidTr="00813486">
        <w:trPr>
          <w:trHeight w:val="413"/>
        </w:trPr>
        <w:tc>
          <w:tcPr>
            <w:tcW w:w="842" w:type="pct"/>
            <w:vMerge/>
          </w:tcPr>
          <w:p w:rsidR="00BE3D33" w:rsidRPr="00813486" w:rsidRDefault="00BE3D33" w:rsidP="00A65FBF">
            <w:pPr>
              <w:rPr>
                <w:sz w:val="20"/>
                <w:szCs w:val="20"/>
              </w:rPr>
            </w:pPr>
          </w:p>
        </w:tc>
        <w:tc>
          <w:tcPr>
            <w:tcW w:w="1526" w:type="pct"/>
            <w:vAlign w:val="center"/>
          </w:tcPr>
          <w:p w:rsidR="00BE3D33" w:rsidRPr="00813486" w:rsidRDefault="00BE3D33" w:rsidP="00A65FBF">
            <w:pPr>
              <w:rPr>
                <w:sz w:val="20"/>
                <w:szCs w:val="20"/>
              </w:rPr>
            </w:pPr>
            <w:r w:rsidRPr="00813486">
              <w:rPr>
                <w:sz w:val="20"/>
                <w:szCs w:val="20"/>
              </w:rPr>
              <w:t>Вредители леса</w:t>
            </w:r>
          </w:p>
        </w:tc>
        <w:tc>
          <w:tcPr>
            <w:tcW w:w="695" w:type="pct"/>
            <w:vAlign w:val="center"/>
          </w:tcPr>
          <w:p w:rsidR="00BE3D33" w:rsidRPr="00813486" w:rsidRDefault="00821BC8" w:rsidP="00A65FBF">
            <w:pPr>
              <w:ind w:left="-85" w:right="-85"/>
              <w:jc w:val="center"/>
              <w:rPr>
                <w:spacing w:val="-16"/>
                <w:sz w:val="20"/>
                <w:szCs w:val="20"/>
              </w:rPr>
            </w:pPr>
            <w:r w:rsidRPr="00813486">
              <w:rPr>
                <w:spacing w:val="-16"/>
                <w:sz w:val="20"/>
                <w:szCs w:val="20"/>
              </w:rPr>
              <w:t>64</w:t>
            </w:r>
          </w:p>
        </w:tc>
        <w:tc>
          <w:tcPr>
            <w:tcW w:w="695" w:type="pct"/>
            <w:vAlign w:val="center"/>
          </w:tcPr>
          <w:p w:rsidR="00BE3D33" w:rsidRPr="00813486" w:rsidRDefault="00821BC8" w:rsidP="00A65FBF">
            <w:pPr>
              <w:ind w:left="-85" w:right="-85"/>
              <w:jc w:val="center"/>
              <w:rPr>
                <w:spacing w:val="-16"/>
                <w:sz w:val="20"/>
                <w:szCs w:val="20"/>
              </w:rPr>
            </w:pPr>
            <w:r>
              <w:rPr>
                <w:spacing w:val="-16"/>
                <w:sz w:val="20"/>
                <w:szCs w:val="20"/>
              </w:rPr>
              <w:t>36</w:t>
            </w:r>
          </w:p>
        </w:tc>
        <w:tc>
          <w:tcPr>
            <w:tcW w:w="556" w:type="pct"/>
            <w:vAlign w:val="center"/>
          </w:tcPr>
          <w:p w:rsidR="00BE3D33" w:rsidRPr="00813486" w:rsidRDefault="00821BC8" w:rsidP="00A65FBF">
            <w:pPr>
              <w:ind w:left="-85" w:right="-85"/>
              <w:jc w:val="center"/>
              <w:rPr>
                <w:spacing w:val="-16"/>
                <w:sz w:val="20"/>
                <w:szCs w:val="20"/>
              </w:rPr>
            </w:pPr>
            <w:r w:rsidRPr="00813486">
              <w:rPr>
                <w:spacing w:val="-16"/>
                <w:sz w:val="20"/>
                <w:szCs w:val="20"/>
              </w:rPr>
              <w:t>0,102</w:t>
            </w:r>
          </w:p>
        </w:tc>
        <w:tc>
          <w:tcPr>
            <w:tcW w:w="686" w:type="pct"/>
            <w:vAlign w:val="center"/>
          </w:tcPr>
          <w:p w:rsidR="00BE3D33" w:rsidRPr="00813486" w:rsidRDefault="00821BC8" w:rsidP="00A65FBF">
            <w:pPr>
              <w:ind w:left="-85" w:right="-85"/>
              <w:jc w:val="center"/>
              <w:rPr>
                <w:spacing w:val="-16"/>
                <w:sz w:val="20"/>
                <w:szCs w:val="20"/>
              </w:rPr>
            </w:pPr>
            <w:r>
              <w:rPr>
                <w:spacing w:val="-16"/>
                <w:sz w:val="20"/>
                <w:szCs w:val="20"/>
              </w:rPr>
              <w:t>0,0383</w:t>
            </w:r>
          </w:p>
        </w:tc>
      </w:tr>
    </w:tbl>
    <w:p w:rsidR="00BE3D33" w:rsidRPr="001176C7" w:rsidRDefault="00BE3D33" w:rsidP="00BE3D33">
      <w:pPr>
        <w:spacing w:before="360"/>
        <w:ind w:right="-10"/>
        <w:jc w:val="right"/>
        <w:rPr>
          <w:i/>
          <w:color w:val="000000"/>
        </w:rPr>
      </w:pPr>
      <w:r w:rsidRPr="001176C7">
        <w:rPr>
          <w:i/>
          <w:color w:val="000000"/>
        </w:rPr>
        <w:t>Таблица 1.11</w:t>
      </w:r>
    </w:p>
    <w:p w:rsidR="00BE3D33" w:rsidRPr="001176C7" w:rsidRDefault="00BE3D33" w:rsidP="00BE3D33">
      <w:pPr>
        <w:pStyle w:val="5"/>
        <w:spacing w:before="120" w:after="120"/>
        <w:rPr>
          <w:b/>
          <w:sz w:val="22"/>
          <w:szCs w:val="22"/>
        </w:rPr>
      </w:pPr>
      <w:r w:rsidRPr="001176C7">
        <w:rPr>
          <w:b/>
          <w:sz w:val="22"/>
          <w:szCs w:val="22"/>
        </w:rPr>
        <w:t xml:space="preserve">Сведения о количестве сил и средств, привлекаемых к ликвидации биолого-социальных ЧС, возникших в </w:t>
      </w:r>
      <w:r w:rsidR="00060386">
        <w:rPr>
          <w:b/>
          <w:sz w:val="22"/>
          <w:szCs w:val="22"/>
        </w:rPr>
        <w:t>2015</w:t>
      </w:r>
      <w:r w:rsidRPr="001176C7">
        <w:rPr>
          <w:b/>
          <w:sz w:val="22"/>
          <w:szCs w:val="22"/>
        </w:rPr>
        <w:t xml:space="preserve"> году</w:t>
      </w:r>
    </w:p>
    <w:tbl>
      <w:tblPr>
        <w:tblStyle w:val="af0"/>
        <w:tblW w:w="0" w:type="auto"/>
        <w:tblLook w:val="01E0"/>
      </w:tblPr>
      <w:tblGrid>
        <w:gridCol w:w="3306"/>
        <w:gridCol w:w="3026"/>
        <w:gridCol w:w="3858"/>
      </w:tblGrid>
      <w:tr w:rsidR="00BE3D33" w:rsidRPr="001176C7" w:rsidTr="00A65FBF">
        <w:tc>
          <w:tcPr>
            <w:tcW w:w="3369" w:type="dxa"/>
            <w:shd w:val="clear" w:color="auto" w:fill="BFBFBF" w:themeFill="background1" w:themeFillShade="BF"/>
          </w:tcPr>
          <w:p w:rsidR="00BE3D33" w:rsidRPr="001176C7" w:rsidRDefault="00BE3D33" w:rsidP="00A65FBF">
            <w:pPr>
              <w:spacing w:before="80" w:after="80"/>
              <w:ind w:left="-85" w:right="-85"/>
              <w:jc w:val="center"/>
              <w:rPr>
                <w:b/>
              </w:rPr>
            </w:pPr>
            <w:r w:rsidRPr="001176C7">
              <w:rPr>
                <w:b/>
              </w:rPr>
              <w:t xml:space="preserve">Муниципальное </w:t>
            </w:r>
          </w:p>
          <w:p w:rsidR="00BE3D33" w:rsidRPr="001176C7" w:rsidRDefault="00BE3D33" w:rsidP="00A65FBF">
            <w:pPr>
              <w:jc w:val="center"/>
              <w:rPr>
                <w:b/>
              </w:rPr>
            </w:pPr>
            <w:r w:rsidRPr="001176C7">
              <w:rPr>
                <w:b/>
              </w:rPr>
              <w:t>образование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:rsidR="00BE3D33" w:rsidRPr="001176C7" w:rsidRDefault="00BE3D33" w:rsidP="00A65FBF">
            <w:pPr>
              <w:jc w:val="center"/>
              <w:rPr>
                <w:b/>
              </w:rPr>
            </w:pPr>
            <w:r w:rsidRPr="001176C7">
              <w:rPr>
                <w:b/>
              </w:rPr>
              <w:t>Силы (чел.)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:rsidR="00BE3D33" w:rsidRPr="001176C7" w:rsidRDefault="00BE3D33" w:rsidP="00A65FBF">
            <w:pPr>
              <w:jc w:val="center"/>
              <w:rPr>
                <w:b/>
              </w:rPr>
            </w:pPr>
            <w:r w:rsidRPr="001176C7">
              <w:rPr>
                <w:b/>
              </w:rPr>
              <w:t>Средства (ед.)</w:t>
            </w:r>
          </w:p>
        </w:tc>
      </w:tr>
      <w:tr w:rsidR="00BE3D33" w:rsidRPr="001176C7" w:rsidTr="00A65FBF">
        <w:tc>
          <w:tcPr>
            <w:tcW w:w="3369" w:type="dxa"/>
          </w:tcPr>
          <w:p w:rsidR="00BE3D33" w:rsidRDefault="00BE3D33" w:rsidP="00A65FBF">
            <w:pPr>
              <w:jc w:val="center"/>
              <w:rPr>
                <w:spacing w:val="-16"/>
                <w:sz w:val="20"/>
                <w:szCs w:val="20"/>
              </w:rPr>
            </w:pPr>
            <w:r w:rsidRPr="00D1630A">
              <w:rPr>
                <w:spacing w:val="-16"/>
                <w:sz w:val="20"/>
                <w:szCs w:val="20"/>
              </w:rPr>
              <w:t xml:space="preserve">Тейковский муниципальный </w:t>
            </w:r>
          </w:p>
          <w:p w:rsidR="00BE3D33" w:rsidRPr="001176C7" w:rsidRDefault="00BE3D33" w:rsidP="00A65FBF">
            <w:pPr>
              <w:jc w:val="center"/>
            </w:pPr>
            <w:r w:rsidRPr="00D1630A">
              <w:rPr>
                <w:spacing w:val="-16"/>
                <w:sz w:val="20"/>
                <w:szCs w:val="20"/>
              </w:rPr>
              <w:t>район</w:t>
            </w:r>
          </w:p>
        </w:tc>
        <w:tc>
          <w:tcPr>
            <w:tcW w:w="3118" w:type="dxa"/>
          </w:tcPr>
          <w:p w:rsidR="00BE3D33" w:rsidRPr="001176C7" w:rsidRDefault="00BE3D33" w:rsidP="00A65FBF">
            <w:pPr>
              <w:jc w:val="center"/>
            </w:pPr>
            <w:r>
              <w:t>нет</w:t>
            </w:r>
          </w:p>
        </w:tc>
        <w:tc>
          <w:tcPr>
            <w:tcW w:w="3969" w:type="dxa"/>
          </w:tcPr>
          <w:p w:rsidR="00BE3D33" w:rsidRPr="001176C7" w:rsidRDefault="00BE3D33" w:rsidP="00A65FBF">
            <w:pPr>
              <w:jc w:val="center"/>
            </w:pPr>
            <w:r>
              <w:t>нет</w:t>
            </w:r>
          </w:p>
        </w:tc>
      </w:tr>
    </w:tbl>
    <w:p w:rsidR="00124FAC" w:rsidRDefault="00124FAC" w:rsidP="00045082">
      <w:pPr>
        <w:pStyle w:val="6"/>
        <w:ind w:firstLine="0"/>
        <w:rPr>
          <w:b/>
        </w:rPr>
      </w:pPr>
    </w:p>
    <w:p w:rsidR="00BE3D33" w:rsidRDefault="00BE3D33" w:rsidP="00BE3D33"/>
    <w:p w:rsidR="00BE3D33" w:rsidRPr="00BE3D33" w:rsidRDefault="00BE3D33" w:rsidP="00BE3D33"/>
    <w:p w:rsidR="00917661" w:rsidRPr="000010AC" w:rsidRDefault="00917661" w:rsidP="00704FBA">
      <w:pPr>
        <w:tabs>
          <w:tab w:val="left" w:pos="1111"/>
          <w:tab w:val="left" w:pos="8728"/>
        </w:tabs>
        <w:jc w:val="both"/>
        <w:rPr>
          <w:b/>
          <w:bCs/>
          <w:color w:val="FF0000"/>
        </w:rPr>
      </w:pPr>
    </w:p>
    <w:p w:rsidR="005C357D" w:rsidRDefault="00421F6B" w:rsidP="00BC7F33">
      <w:pPr>
        <w:tabs>
          <w:tab w:val="left" w:pos="709"/>
          <w:tab w:val="left" w:pos="8728"/>
        </w:tabs>
        <w:jc w:val="both"/>
        <w:rPr>
          <w:b/>
          <w:bCs/>
          <w:color w:val="FF0000"/>
        </w:rPr>
      </w:pPr>
      <w:r w:rsidRPr="000010AC">
        <w:rPr>
          <w:b/>
          <w:bCs/>
          <w:color w:val="FF0000"/>
        </w:rPr>
        <w:lastRenderedPageBreak/>
        <w:tab/>
      </w:r>
    </w:p>
    <w:p w:rsidR="005C357D" w:rsidRDefault="005C357D" w:rsidP="00BC7F33">
      <w:pPr>
        <w:tabs>
          <w:tab w:val="left" w:pos="709"/>
          <w:tab w:val="left" w:pos="8728"/>
        </w:tabs>
        <w:jc w:val="both"/>
        <w:rPr>
          <w:b/>
          <w:bCs/>
          <w:color w:val="FF0000"/>
        </w:rPr>
      </w:pPr>
    </w:p>
    <w:p w:rsidR="005C357D" w:rsidRDefault="005C357D" w:rsidP="00BC7F33">
      <w:pPr>
        <w:tabs>
          <w:tab w:val="left" w:pos="709"/>
          <w:tab w:val="left" w:pos="8728"/>
        </w:tabs>
        <w:jc w:val="both"/>
        <w:rPr>
          <w:b/>
          <w:bCs/>
          <w:color w:val="FF0000"/>
        </w:rPr>
      </w:pPr>
    </w:p>
    <w:p w:rsidR="0040363B" w:rsidRPr="004602CA" w:rsidRDefault="005C357D" w:rsidP="00BC7F33">
      <w:pPr>
        <w:tabs>
          <w:tab w:val="left" w:pos="709"/>
          <w:tab w:val="left" w:pos="8728"/>
        </w:tabs>
        <w:jc w:val="both"/>
        <w:rPr>
          <w:b/>
          <w:bCs/>
        </w:rPr>
      </w:pPr>
      <w:r>
        <w:rPr>
          <w:b/>
          <w:bCs/>
        </w:rPr>
        <w:tab/>
      </w:r>
      <w:r w:rsidR="0040363B" w:rsidRPr="004602CA">
        <w:rPr>
          <w:b/>
          <w:bCs/>
        </w:rPr>
        <w:t>1.</w:t>
      </w:r>
      <w:r w:rsidR="004F2D6B" w:rsidRPr="004602CA">
        <w:rPr>
          <w:b/>
          <w:bCs/>
        </w:rPr>
        <w:t>5</w:t>
      </w:r>
      <w:r w:rsidR="0040363B" w:rsidRPr="004602CA">
        <w:rPr>
          <w:b/>
          <w:bCs/>
        </w:rPr>
        <w:t>.</w:t>
      </w:r>
      <w:r w:rsidR="0040363B" w:rsidRPr="004602CA">
        <w:t xml:space="preserve"> </w:t>
      </w:r>
      <w:r w:rsidR="0040363B" w:rsidRPr="004602CA">
        <w:rPr>
          <w:b/>
          <w:bCs/>
        </w:rPr>
        <w:t>О</w:t>
      </w:r>
      <w:r w:rsidR="00BC7F33" w:rsidRPr="004602CA">
        <w:rPr>
          <w:b/>
          <w:bCs/>
        </w:rPr>
        <w:t>бобщённый показатель состояния защиты населения от потенциальных опасностей</w:t>
      </w:r>
    </w:p>
    <w:p w:rsidR="004904A8" w:rsidRPr="004602CA" w:rsidRDefault="00421F6B" w:rsidP="00751756">
      <w:pPr>
        <w:pStyle w:val="11"/>
        <w:widowControl/>
        <w:ind w:firstLine="720"/>
        <w:jc w:val="both"/>
        <w:rPr>
          <w:sz w:val="24"/>
          <w:szCs w:val="24"/>
        </w:rPr>
      </w:pPr>
      <w:r w:rsidRPr="004602CA">
        <w:rPr>
          <w:bCs/>
          <w:sz w:val="24"/>
          <w:szCs w:val="24"/>
        </w:rPr>
        <w:t>Риск</w:t>
      </w:r>
      <w:r w:rsidR="004904A8" w:rsidRPr="004602CA">
        <w:rPr>
          <w:bCs/>
          <w:sz w:val="24"/>
          <w:szCs w:val="24"/>
        </w:rPr>
        <w:t xml:space="preserve"> потенциальных опасностей для жизнедеятельности населения и территорий</w:t>
      </w:r>
      <w:r w:rsidR="004904A8" w:rsidRPr="004602CA">
        <w:rPr>
          <w:sz w:val="24"/>
          <w:szCs w:val="24"/>
        </w:rPr>
        <w:t xml:space="preserve"> района складывается из состояния обеспечения защищенности потенциаль</w:t>
      </w:r>
      <w:r w:rsidRPr="004602CA">
        <w:rPr>
          <w:sz w:val="24"/>
          <w:szCs w:val="24"/>
        </w:rPr>
        <w:t>но опасных объектов. На территории Тейковского муниципального района функционирует 1 потенциально опасный объект, исходя из степени его защищённости</w:t>
      </w:r>
      <w:r w:rsidR="006A265D" w:rsidRPr="004602CA">
        <w:rPr>
          <w:sz w:val="24"/>
          <w:szCs w:val="24"/>
        </w:rPr>
        <w:t>,</w:t>
      </w:r>
      <w:r w:rsidRPr="004602CA">
        <w:rPr>
          <w:sz w:val="24"/>
          <w:szCs w:val="24"/>
        </w:rPr>
        <w:t xml:space="preserve"> уровень потенциальной опасности оценивается</w:t>
      </w:r>
      <w:r w:rsidR="006A265D" w:rsidRPr="004602CA">
        <w:rPr>
          <w:sz w:val="24"/>
          <w:szCs w:val="24"/>
        </w:rPr>
        <w:t xml:space="preserve"> </w:t>
      </w:r>
      <w:r w:rsidRPr="004602CA">
        <w:rPr>
          <w:sz w:val="24"/>
          <w:szCs w:val="24"/>
        </w:rPr>
        <w:t>к</w:t>
      </w:r>
      <w:r w:rsidR="006A265D" w:rsidRPr="004602CA">
        <w:rPr>
          <w:sz w:val="24"/>
          <w:szCs w:val="24"/>
        </w:rPr>
        <w:t xml:space="preserve">ак </w:t>
      </w:r>
      <w:r w:rsidRPr="004602CA">
        <w:rPr>
          <w:sz w:val="24"/>
          <w:szCs w:val="24"/>
        </w:rPr>
        <w:t>«относительно оптимальный».</w:t>
      </w:r>
    </w:p>
    <w:p w:rsidR="004602CA" w:rsidRPr="00A37755" w:rsidRDefault="004602CA" w:rsidP="004602CA">
      <w:pPr>
        <w:spacing w:before="360"/>
        <w:ind w:right="-10"/>
        <w:jc w:val="right"/>
        <w:rPr>
          <w:i/>
        </w:rPr>
      </w:pPr>
      <w:r w:rsidRPr="00A37755">
        <w:rPr>
          <w:i/>
        </w:rPr>
        <w:t>Таблица 1.12</w:t>
      </w:r>
    </w:p>
    <w:p w:rsidR="004602CA" w:rsidRPr="00A37755" w:rsidRDefault="004602CA" w:rsidP="004602CA">
      <w:pPr>
        <w:pStyle w:val="5"/>
        <w:rPr>
          <w:b/>
          <w:sz w:val="22"/>
          <w:szCs w:val="22"/>
        </w:rPr>
      </w:pPr>
      <w:r w:rsidRPr="00A37755">
        <w:rPr>
          <w:b/>
          <w:sz w:val="22"/>
          <w:szCs w:val="22"/>
        </w:rPr>
        <w:t xml:space="preserve">Данные декларирования безопасности гидротехнических сооружений, </w:t>
      </w:r>
    </w:p>
    <w:p w:rsidR="004602CA" w:rsidRPr="00A37755" w:rsidRDefault="004602CA" w:rsidP="004602CA">
      <w:pPr>
        <w:pStyle w:val="5"/>
        <w:rPr>
          <w:b/>
          <w:sz w:val="22"/>
          <w:szCs w:val="22"/>
        </w:rPr>
      </w:pPr>
      <w:r w:rsidRPr="00A37755">
        <w:rPr>
          <w:b/>
          <w:sz w:val="22"/>
          <w:szCs w:val="22"/>
        </w:rPr>
        <w:t xml:space="preserve">промышленной безопасности, </w:t>
      </w:r>
    </w:p>
    <w:p w:rsidR="004602CA" w:rsidRPr="00A37755" w:rsidRDefault="004602CA" w:rsidP="004602CA">
      <w:pPr>
        <w:pStyle w:val="5"/>
        <w:rPr>
          <w:b/>
          <w:sz w:val="22"/>
          <w:szCs w:val="22"/>
        </w:rPr>
      </w:pPr>
      <w:r w:rsidRPr="00A37755">
        <w:rPr>
          <w:b/>
          <w:sz w:val="22"/>
          <w:szCs w:val="22"/>
        </w:rPr>
        <w:t>паспортов безопасности опасных объектов и т.д.</w:t>
      </w:r>
    </w:p>
    <w:p w:rsidR="004602CA" w:rsidRPr="00A37755" w:rsidRDefault="004602CA" w:rsidP="004602CA"/>
    <w:tbl>
      <w:tblPr>
        <w:tblStyle w:val="af0"/>
        <w:tblW w:w="0" w:type="auto"/>
        <w:tblLayout w:type="fixed"/>
        <w:tblLook w:val="01E0"/>
      </w:tblPr>
      <w:tblGrid>
        <w:gridCol w:w="1703"/>
        <w:gridCol w:w="1382"/>
        <w:gridCol w:w="1843"/>
        <w:gridCol w:w="1417"/>
        <w:gridCol w:w="1134"/>
        <w:gridCol w:w="1610"/>
        <w:gridCol w:w="1101"/>
      </w:tblGrid>
      <w:tr w:rsidR="004602CA" w:rsidRPr="00A37755" w:rsidTr="00A65FBF">
        <w:tc>
          <w:tcPr>
            <w:tcW w:w="1703" w:type="dxa"/>
            <w:vMerge w:val="restart"/>
            <w:shd w:val="clear" w:color="auto" w:fill="D9D9D9" w:themeFill="background1" w:themeFillShade="D9"/>
            <w:vAlign w:val="center"/>
          </w:tcPr>
          <w:p w:rsidR="004602CA" w:rsidRPr="00A37755" w:rsidRDefault="004602CA" w:rsidP="00A65FBF">
            <w:pPr>
              <w:tabs>
                <w:tab w:val="left" w:pos="1111"/>
                <w:tab w:val="left" w:pos="8728"/>
              </w:tabs>
              <w:spacing w:after="120"/>
              <w:jc w:val="center"/>
              <w:rPr>
                <w:b/>
                <w:iCs/>
                <w:sz w:val="22"/>
                <w:szCs w:val="22"/>
              </w:rPr>
            </w:pPr>
            <w:r w:rsidRPr="00A37755">
              <w:rPr>
                <w:b/>
                <w:iCs/>
                <w:sz w:val="22"/>
                <w:szCs w:val="22"/>
              </w:rPr>
              <w:t>Организация</w:t>
            </w:r>
          </w:p>
        </w:tc>
        <w:tc>
          <w:tcPr>
            <w:tcW w:w="1382" w:type="dxa"/>
            <w:vMerge w:val="restart"/>
            <w:shd w:val="clear" w:color="auto" w:fill="D9D9D9" w:themeFill="background1" w:themeFillShade="D9"/>
            <w:vAlign w:val="center"/>
          </w:tcPr>
          <w:p w:rsidR="004602CA" w:rsidRPr="00A37755" w:rsidRDefault="004602CA" w:rsidP="00A65FBF">
            <w:pPr>
              <w:tabs>
                <w:tab w:val="left" w:pos="1111"/>
                <w:tab w:val="left" w:pos="8728"/>
              </w:tabs>
              <w:jc w:val="center"/>
              <w:rPr>
                <w:b/>
                <w:iCs/>
                <w:sz w:val="22"/>
                <w:szCs w:val="22"/>
              </w:rPr>
            </w:pPr>
            <w:r w:rsidRPr="00A37755">
              <w:rPr>
                <w:b/>
                <w:iCs/>
                <w:sz w:val="22"/>
                <w:szCs w:val="22"/>
              </w:rPr>
              <w:t>Числен-</w:t>
            </w:r>
          </w:p>
          <w:p w:rsidR="004602CA" w:rsidRPr="00A37755" w:rsidRDefault="004602CA" w:rsidP="004602CA">
            <w:pPr>
              <w:tabs>
                <w:tab w:val="left" w:pos="1111"/>
                <w:tab w:val="left" w:pos="8728"/>
              </w:tabs>
              <w:jc w:val="center"/>
              <w:rPr>
                <w:b/>
                <w:iCs/>
                <w:sz w:val="22"/>
                <w:szCs w:val="22"/>
              </w:rPr>
            </w:pPr>
            <w:r w:rsidRPr="00A37755">
              <w:rPr>
                <w:b/>
                <w:iCs/>
                <w:sz w:val="22"/>
                <w:szCs w:val="22"/>
              </w:rPr>
              <w:t>ность персонала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4602CA" w:rsidRPr="00A37755" w:rsidRDefault="004602CA" w:rsidP="008F32A4">
            <w:pPr>
              <w:tabs>
                <w:tab w:val="left" w:pos="1111"/>
                <w:tab w:val="left" w:pos="8728"/>
              </w:tabs>
              <w:jc w:val="center"/>
              <w:rPr>
                <w:b/>
                <w:iCs/>
                <w:sz w:val="22"/>
                <w:szCs w:val="22"/>
              </w:rPr>
            </w:pPr>
            <w:r w:rsidRPr="00A37755">
              <w:rPr>
                <w:b/>
                <w:iCs/>
                <w:sz w:val="22"/>
                <w:szCs w:val="22"/>
              </w:rPr>
              <w:t>Классифика-</w:t>
            </w:r>
          </w:p>
          <w:p w:rsidR="004602CA" w:rsidRPr="00A37755" w:rsidRDefault="004602CA" w:rsidP="008F32A4">
            <w:pPr>
              <w:tabs>
                <w:tab w:val="left" w:pos="1111"/>
                <w:tab w:val="left" w:pos="8728"/>
              </w:tabs>
              <w:jc w:val="center"/>
              <w:rPr>
                <w:b/>
                <w:iCs/>
                <w:sz w:val="22"/>
                <w:szCs w:val="22"/>
              </w:rPr>
            </w:pPr>
            <w:r w:rsidRPr="00A37755">
              <w:rPr>
                <w:b/>
                <w:iCs/>
                <w:sz w:val="22"/>
                <w:szCs w:val="22"/>
              </w:rPr>
              <w:t>ция возможной ЧС</w:t>
            </w:r>
          </w:p>
        </w:tc>
        <w:tc>
          <w:tcPr>
            <w:tcW w:w="5262" w:type="dxa"/>
            <w:gridSpan w:val="4"/>
            <w:shd w:val="clear" w:color="auto" w:fill="D9D9D9" w:themeFill="background1" w:themeFillShade="D9"/>
            <w:vAlign w:val="center"/>
          </w:tcPr>
          <w:p w:rsidR="004602CA" w:rsidRPr="00A37755" w:rsidRDefault="004602CA" w:rsidP="00A65FBF">
            <w:pPr>
              <w:tabs>
                <w:tab w:val="left" w:pos="1111"/>
                <w:tab w:val="left" w:pos="8728"/>
              </w:tabs>
              <w:spacing w:after="120"/>
              <w:jc w:val="center"/>
              <w:rPr>
                <w:b/>
                <w:iCs/>
                <w:sz w:val="22"/>
                <w:szCs w:val="22"/>
              </w:rPr>
            </w:pPr>
            <w:r w:rsidRPr="00A37755">
              <w:rPr>
                <w:b/>
                <w:iCs/>
                <w:sz w:val="22"/>
                <w:szCs w:val="22"/>
              </w:rPr>
              <w:t>Показатели риска ЧС</w:t>
            </w:r>
          </w:p>
        </w:tc>
      </w:tr>
      <w:tr w:rsidR="004602CA" w:rsidRPr="00A37755" w:rsidTr="00A65FBF">
        <w:tc>
          <w:tcPr>
            <w:tcW w:w="1703" w:type="dxa"/>
            <w:vMerge/>
            <w:shd w:val="clear" w:color="auto" w:fill="D9D9D9" w:themeFill="background1" w:themeFillShade="D9"/>
            <w:vAlign w:val="center"/>
          </w:tcPr>
          <w:p w:rsidR="004602CA" w:rsidRPr="00A37755" w:rsidRDefault="004602CA" w:rsidP="00A65FBF">
            <w:pPr>
              <w:tabs>
                <w:tab w:val="left" w:pos="1111"/>
                <w:tab w:val="left" w:pos="8728"/>
              </w:tabs>
              <w:spacing w:after="120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382" w:type="dxa"/>
            <w:vMerge/>
            <w:shd w:val="clear" w:color="auto" w:fill="D9D9D9" w:themeFill="background1" w:themeFillShade="D9"/>
            <w:vAlign w:val="center"/>
          </w:tcPr>
          <w:p w:rsidR="004602CA" w:rsidRPr="00A37755" w:rsidRDefault="004602CA" w:rsidP="00A65FBF">
            <w:pPr>
              <w:tabs>
                <w:tab w:val="left" w:pos="1111"/>
                <w:tab w:val="left" w:pos="8728"/>
              </w:tabs>
              <w:spacing w:after="120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4602CA" w:rsidRPr="00A37755" w:rsidRDefault="004602CA" w:rsidP="00A65FBF">
            <w:pPr>
              <w:tabs>
                <w:tab w:val="left" w:pos="1111"/>
                <w:tab w:val="left" w:pos="8728"/>
              </w:tabs>
              <w:spacing w:after="120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shd w:val="clear" w:color="auto" w:fill="D9D9D9" w:themeFill="background1" w:themeFillShade="D9"/>
            <w:vAlign w:val="center"/>
          </w:tcPr>
          <w:p w:rsidR="004602CA" w:rsidRPr="00A37755" w:rsidRDefault="004602CA" w:rsidP="00A65FBF">
            <w:pPr>
              <w:tabs>
                <w:tab w:val="left" w:pos="1111"/>
                <w:tab w:val="left" w:pos="8728"/>
              </w:tabs>
              <w:spacing w:after="120"/>
              <w:jc w:val="center"/>
              <w:rPr>
                <w:b/>
                <w:iCs/>
                <w:sz w:val="22"/>
                <w:szCs w:val="22"/>
              </w:rPr>
            </w:pPr>
            <w:r w:rsidRPr="00A37755">
              <w:rPr>
                <w:b/>
                <w:iCs/>
                <w:sz w:val="22"/>
                <w:szCs w:val="22"/>
              </w:rPr>
              <w:t xml:space="preserve">В </w:t>
            </w:r>
            <w:r w:rsidR="00060386">
              <w:rPr>
                <w:b/>
                <w:iCs/>
                <w:sz w:val="22"/>
                <w:szCs w:val="22"/>
              </w:rPr>
              <w:t>2014</w:t>
            </w:r>
            <w:r w:rsidRPr="00A37755">
              <w:rPr>
                <w:b/>
                <w:iCs/>
                <w:sz w:val="22"/>
                <w:szCs w:val="22"/>
              </w:rPr>
              <w:t xml:space="preserve"> году</w:t>
            </w:r>
          </w:p>
        </w:tc>
        <w:tc>
          <w:tcPr>
            <w:tcW w:w="2711" w:type="dxa"/>
            <w:gridSpan w:val="2"/>
            <w:shd w:val="clear" w:color="auto" w:fill="D9D9D9" w:themeFill="background1" w:themeFillShade="D9"/>
            <w:vAlign w:val="center"/>
          </w:tcPr>
          <w:p w:rsidR="004602CA" w:rsidRPr="00A37755" w:rsidRDefault="004602CA" w:rsidP="00A65FBF">
            <w:pPr>
              <w:tabs>
                <w:tab w:val="left" w:pos="1111"/>
                <w:tab w:val="left" w:pos="8728"/>
              </w:tabs>
              <w:spacing w:after="120"/>
              <w:jc w:val="center"/>
              <w:rPr>
                <w:b/>
                <w:iCs/>
                <w:sz w:val="22"/>
                <w:szCs w:val="22"/>
              </w:rPr>
            </w:pPr>
            <w:r w:rsidRPr="00A37755">
              <w:rPr>
                <w:b/>
                <w:iCs/>
                <w:sz w:val="22"/>
                <w:szCs w:val="22"/>
              </w:rPr>
              <w:t xml:space="preserve">В </w:t>
            </w:r>
            <w:r w:rsidR="00060386">
              <w:rPr>
                <w:b/>
                <w:iCs/>
                <w:sz w:val="22"/>
                <w:szCs w:val="22"/>
              </w:rPr>
              <w:t>2015</w:t>
            </w:r>
            <w:r w:rsidRPr="00A37755">
              <w:rPr>
                <w:b/>
                <w:iCs/>
                <w:sz w:val="22"/>
                <w:szCs w:val="22"/>
              </w:rPr>
              <w:t xml:space="preserve"> году</w:t>
            </w:r>
          </w:p>
        </w:tc>
      </w:tr>
      <w:tr w:rsidR="004602CA" w:rsidRPr="00A37755" w:rsidTr="005B73F7">
        <w:tc>
          <w:tcPr>
            <w:tcW w:w="1703" w:type="dxa"/>
            <w:vMerge/>
            <w:shd w:val="clear" w:color="auto" w:fill="D9D9D9" w:themeFill="background1" w:themeFillShade="D9"/>
            <w:vAlign w:val="center"/>
          </w:tcPr>
          <w:p w:rsidR="004602CA" w:rsidRPr="00A37755" w:rsidRDefault="004602CA" w:rsidP="00A65FBF">
            <w:pPr>
              <w:tabs>
                <w:tab w:val="left" w:pos="1111"/>
                <w:tab w:val="left" w:pos="8728"/>
              </w:tabs>
              <w:spacing w:after="120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382" w:type="dxa"/>
            <w:vMerge/>
            <w:shd w:val="clear" w:color="auto" w:fill="D9D9D9" w:themeFill="background1" w:themeFillShade="D9"/>
            <w:vAlign w:val="center"/>
          </w:tcPr>
          <w:p w:rsidR="004602CA" w:rsidRPr="00A37755" w:rsidRDefault="004602CA" w:rsidP="00A65FBF">
            <w:pPr>
              <w:tabs>
                <w:tab w:val="left" w:pos="1111"/>
                <w:tab w:val="left" w:pos="8728"/>
              </w:tabs>
              <w:spacing w:after="120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4602CA" w:rsidRPr="00A37755" w:rsidRDefault="004602CA" w:rsidP="00A65FBF">
            <w:pPr>
              <w:tabs>
                <w:tab w:val="left" w:pos="1111"/>
                <w:tab w:val="left" w:pos="8728"/>
              </w:tabs>
              <w:spacing w:after="120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4602CA" w:rsidRPr="00A37755" w:rsidRDefault="004602CA" w:rsidP="00A65FBF">
            <w:pPr>
              <w:tabs>
                <w:tab w:val="left" w:pos="1111"/>
                <w:tab w:val="left" w:pos="8728"/>
              </w:tabs>
              <w:spacing w:after="120"/>
              <w:jc w:val="center"/>
              <w:rPr>
                <w:b/>
                <w:iCs/>
                <w:sz w:val="22"/>
                <w:szCs w:val="22"/>
              </w:rPr>
            </w:pPr>
            <w:r w:rsidRPr="00A37755">
              <w:rPr>
                <w:b/>
                <w:iCs/>
                <w:sz w:val="22"/>
                <w:szCs w:val="22"/>
              </w:rPr>
              <w:t>Частота (вероят-  ность ЧС)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4602CA" w:rsidRPr="00A37755" w:rsidRDefault="004602CA" w:rsidP="00A65FBF">
            <w:pPr>
              <w:tabs>
                <w:tab w:val="left" w:pos="1111"/>
                <w:tab w:val="left" w:pos="8728"/>
              </w:tabs>
              <w:jc w:val="center"/>
              <w:rPr>
                <w:b/>
                <w:iCs/>
                <w:sz w:val="22"/>
                <w:szCs w:val="22"/>
              </w:rPr>
            </w:pPr>
            <w:r w:rsidRPr="00A37755">
              <w:rPr>
                <w:b/>
                <w:iCs/>
                <w:sz w:val="22"/>
                <w:szCs w:val="22"/>
              </w:rPr>
              <w:t>индив.</w:t>
            </w:r>
          </w:p>
          <w:p w:rsidR="004602CA" w:rsidRPr="00A37755" w:rsidRDefault="004602CA" w:rsidP="00A65FBF">
            <w:pPr>
              <w:tabs>
                <w:tab w:val="left" w:pos="1111"/>
                <w:tab w:val="left" w:pos="8728"/>
              </w:tabs>
              <w:spacing w:after="120"/>
              <w:jc w:val="center"/>
              <w:rPr>
                <w:b/>
                <w:iCs/>
                <w:sz w:val="22"/>
                <w:szCs w:val="22"/>
              </w:rPr>
            </w:pPr>
            <w:r w:rsidRPr="00A37755">
              <w:rPr>
                <w:b/>
                <w:iCs/>
                <w:sz w:val="22"/>
                <w:szCs w:val="22"/>
              </w:rPr>
              <w:t>риск</w:t>
            </w:r>
          </w:p>
        </w:tc>
        <w:tc>
          <w:tcPr>
            <w:tcW w:w="1610" w:type="dxa"/>
            <w:shd w:val="clear" w:color="auto" w:fill="D9D9D9" w:themeFill="background1" w:themeFillShade="D9"/>
            <w:vAlign w:val="center"/>
          </w:tcPr>
          <w:p w:rsidR="004602CA" w:rsidRPr="00A37755" w:rsidRDefault="004602CA" w:rsidP="004602CA">
            <w:pPr>
              <w:tabs>
                <w:tab w:val="left" w:pos="1111"/>
                <w:tab w:val="left" w:pos="8728"/>
              </w:tabs>
              <w:jc w:val="center"/>
              <w:rPr>
                <w:b/>
                <w:iCs/>
                <w:sz w:val="22"/>
                <w:szCs w:val="22"/>
              </w:rPr>
            </w:pPr>
            <w:r w:rsidRPr="00A37755">
              <w:rPr>
                <w:b/>
                <w:iCs/>
                <w:sz w:val="22"/>
                <w:szCs w:val="22"/>
              </w:rPr>
              <w:t>Частота (вероят-  ность ЧС)</w:t>
            </w:r>
          </w:p>
        </w:tc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4602CA" w:rsidRPr="00A37755" w:rsidRDefault="004602CA" w:rsidP="00A65FBF">
            <w:pPr>
              <w:tabs>
                <w:tab w:val="left" w:pos="1111"/>
                <w:tab w:val="left" w:pos="8728"/>
              </w:tabs>
              <w:spacing w:after="120"/>
              <w:jc w:val="center"/>
              <w:rPr>
                <w:b/>
                <w:iCs/>
                <w:sz w:val="22"/>
                <w:szCs w:val="22"/>
              </w:rPr>
            </w:pPr>
            <w:r w:rsidRPr="00A37755">
              <w:rPr>
                <w:b/>
                <w:iCs/>
                <w:sz w:val="22"/>
                <w:szCs w:val="22"/>
              </w:rPr>
              <w:t>Индив. риск</w:t>
            </w:r>
          </w:p>
        </w:tc>
      </w:tr>
      <w:tr w:rsidR="004602CA" w:rsidRPr="00A37755" w:rsidTr="005B73F7">
        <w:tc>
          <w:tcPr>
            <w:tcW w:w="1703" w:type="dxa"/>
          </w:tcPr>
          <w:p w:rsidR="004602CA" w:rsidRPr="00A37755" w:rsidRDefault="004602CA" w:rsidP="00A65FBF">
            <w:pPr>
              <w:jc w:val="center"/>
              <w:rPr>
                <w:spacing w:val="-16"/>
                <w:sz w:val="20"/>
                <w:szCs w:val="20"/>
              </w:rPr>
            </w:pPr>
            <w:r w:rsidRPr="00A37755">
              <w:rPr>
                <w:spacing w:val="-16"/>
                <w:sz w:val="20"/>
                <w:szCs w:val="20"/>
              </w:rPr>
              <w:t>ООО «Ивагропром»</w:t>
            </w:r>
          </w:p>
        </w:tc>
        <w:tc>
          <w:tcPr>
            <w:tcW w:w="1382" w:type="dxa"/>
          </w:tcPr>
          <w:p w:rsidR="004602CA" w:rsidRPr="00A37755" w:rsidRDefault="004602CA" w:rsidP="00A65FBF">
            <w:pPr>
              <w:jc w:val="center"/>
              <w:rPr>
                <w:sz w:val="20"/>
                <w:szCs w:val="20"/>
              </w:rPr>
            </w:pPr>
            <w:r w:rsidRPr="00A37755">
              <w:rPr>
                <w:sz w:val="20"/>
                <w:szCs w:val="20"/>
              </w:rPr>
              <w:t>77</w:t>
            </w:r>
          </w:p>
        </w:tc>
        <w:tc>
          <w:tcPr>
            <w:tcW w:w="1843" w:type="dxa"/>
          </w:tcPr>
          <w:p w:rsidR="004602CA" w:rsidRPr="00A37755" w:rsidRDefault="006E0472" w:rsidP="004602CA">
            <w:pPr>
              <w:jc w:val="both"/>
              <w:rPr>
                <w:sz w:val="20"/>
                <w:szCs w:val="20"/>
                <w:lang w:bidi="he-IL"/>
              </w:rPr>
            </w:pPr>
            <w:r w:rsidRPr="00A37755">
              <w:rPr>
                <w:sz w:val="20"/>
                <w:szCs w:val="20"/>
                <w:lang w:bidi="he-IL"/>
              </w:rPr>
              <w:t>Техногенные ЧС</w:t>
            </w:r>
          </w:p>
          <w:p w:rsidR="004602CA" w:rsidRPr="00A37755" w:rsidRDefault="004602CA" w:rsidP="004602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37755" w:rsidRPr="00A37755" w:rsidRDefault="00934D9D" w:rsidP="00A37755">
            <w:pPr>
              <w:jc w:val="center"/>
              <w:rPr>
                <w:vertAlign w:val="superscript"/>
              </w:rPr>
            </w:pPr>
            <w:r w:rsidRPr="00A37755">
              <w:rPr>
                <w:sz w:val="20"/>
                <w:szCs w:val="20"/>
              </w:rPr>
              <w:t>8,96х</w:t>
            </w:r>
            <w:r w:rsidR="00A37755" w:rsidRPr="00A37755">
              <w:rPr>
                <w:sz w:val="20"/>
                <w:szCs w:val="20"/>
              </w:rPr>
              <w:t>10</w:t>
            </w:r>
            <w:r w:rsidR="00A37755" w:rsidRPr="00A37755">
              <w:rPr>
                <w:sz w:val="16"/>
                <w:szCs w:val="16"/>
                <w:vertAlign w:val="superscript"/>
              </w:rPr>
              <w:t>-</w:t>
            </w:r>
            <w:r w:rsidR="00A37755" w:rsidRPr="00A37755">
              <w:rPr>
                <w:vertAlign w:val="superscript"/>
              </w:rPr>
              <w:t xml:space="preserve">5 </w:t>
            </w:r>
          </w:p>
          <w:p w:rsidR="004602CA" w:rsidRPr="00A37755" w:rsidRDefault="00A37755" w:rsidP="00A37755">
            <w:pPr>
              <w:jc w:val="center"/>
              <w:rPr>
                <w:sz w:val="20"/>
                <w:szCs w:val="20"/>
              </w:rPr>
            </w:pPr>
            <w:r w:rsidRPr="00A37755">
              <w:rPr>
                <w:sz w:val="20"/>
                <w:szCs w:val="20"/>
              </w:rPr>
              <w:t>год</w:t>
            </w:r>
            <w:r w:rsidRPr="00A37755">
              <w:rPr>
                <w:vertAlign w:val="superscript"/>
              </w:rPr>
              <w:t xml:space="preserve"> -1</w:t>
            </w:r>
          </w:p>
        </w:tc>
        <w:tc>
          <w:tcPr>
            <w:tcW w:w="1134" w:type="dxa"/>
          </w:tcPr>
          <w:p w:rsidR="004602CA" w:rsidRPr="00A37755" w:rsidRDefault="005B73F7" w:rsidP="005B73F7">
            <w:pPr>
              <w:jc w:val="center"/>
            </w:pPr>
            <w:r w:rsidRPr="00A37755">
              <w:rPr>
                <w:sz w:val="20"/>
                <w:szCs w:val="20"/>
              </w:rPr>
              <w:t>9,41х10</w:t>
            </w:r>
            <w:r w:rsidRPr="00A37755">
              <w:rPr>
                <w:vertAlign w:val="superscript"/>
              </w:rPr>
              <w:t>-5</w:t>
            </w:r>
            <w:r w:rsidRPr="00A37755">
              <w:rPr>
                <w:sz w:val="16"/>
                <w:szCs w:val="16"/>
              </w:rPr>
              <w:t xml:space="preserve"> -</w:t>
            </w:r>
            <w:r w:rsidRPr="00A37755">
              <w:rPr>
                <w:sz w:val="20"/>
                <w:szCs w:val="20"/>
              </w:rPr>
              <w:t>1,57х10</w:t>
            </w:r>
            <w:r w:rsidRPr="00A37755">
              <w:rPr>
                <w:vertAlign w:val="superscript"/>
              </w:rPr>
              <w:t>-5</w:t>
            </w:r>
          </w:p>
        </w:tc>
        <w:tc>
          <w:tcPr>
            <w:tcW w:w="1610" w:type="dxa"/>
          </w:tcPr>
          <w:p w:rsidR="00A37755" w:rsidRPr="00A37755" w:rsidRDefault="00A37755" w:rsidP="00A37755">
            <w:pPr>
              <w:jc w:val="center"/>
              <w:rPr>
                <w:vertAlign w:val="superscript"/>
              </w:rPr>
            </w:pPr>
            <w:r w:rsidRPr="00A37755">
              <w:rPr>
                <w:sz w:val="20"/>
                <w:szCs w:val="20"/>
              </w:rPr>
              <w:t>8,96х10</w:t>
            </w:r>
            <w:r w:rsidRPr="00A37755">
              <w:rPr>
                <w:sz w:val="16"/>
                <w:szCs w:val="16"/>
                <w:vertAlign w:val="superscript"/>
              </w:rPr>
              <w:t>-</w:t>
            </w:r>
            <w:r w:rsidRPr="00A37755">
              <w:rPr>
                <w:vertAlign w:val="superscript"/>
              </w:rPr>
              <w:t xml:space="preserve">5 </w:t>
            </w:r>
          </w:p>
          <w:p w:rsidR="004602CA" w:rsidRPr="00A37755" w:rsidRDefault="00A37755" w:rsidP="00A37755">
            <w:pPr>
              <w:jc w:val="center"/>
            </w:pPr>
            <w:r w:rsidRPr="00A37755">
              <w:rPr>
                <w:sz w:val="20"/>
                <w:szCs w:val="20"/>
              </w:rPr>
              <w:t>год</w:t>
            </w:r>
            <w:r w:rsidRPr="00A37755">
              <w:rPr>
                <w:vertAlign w:val="superscript"/>
              </w:rPr>
              <w:t xml:space="preserve"> -1</w:t>
            </w:r>
          </w:p>
        </w:tc>
        <w:tc>
          <w:tcPr>
            <w:tcW w:w="1101" w:type="dxa"/>
          </w:tcPr>
          <w:p w:rsidR="004602CA" w:rsidRPr="00A37755" w:rsidRDefault="005B73F7" w:rsidP="00A65FBF">
            <w:pPr>
              <w:jc w:val="center"/>
            </w:pPr>
            <w:r w:rsidRPr="00A37755">
              <w:rPr>
                <w:sz w:val="20"/>
                <w:szCs w:val="20"/>
              </w:rPr>
              <w:t>9,41х10</w:t>
            </w:r>
            <w:r w:rsidRPr="00A37755">
              <w:rPr>
                <w:vertAlign w:val="superscript"/>
              </w:rPr>
              <w:t>-5</w:t>
            </w:r>
            <w:r w:rsidRPr="00A37755">
              <w:rPr>
                <w:sz w:val="16"/>
                <w:szCs w:val="16"/>
              </w:rPr>
              <w:t xml:space="preserve"> -</w:t>
            </w:r>
            <w:r w:rsidRPr="00A37755">
              <w:rPr>
                <w:sz w:val="20"/>
                <w:szCs w:val="20"/>
              </w:rPr>
              <w:t>1,57х10</w:t>
            </w:r>
            <w:r w:rsidRPr="00A37755">
              <w:rPr>
                <w:vertAlign w:val="superscript"/>
              </w:rPr>
              <w:t>-5</w:t>
            </w:r>
          </w:p>
        </w:tc>
      </w:tr>
    </w:tbl>
    <w:p w:rsidR="00A37755" w:rsidRDefault="00A37755" w:rsidP="00DB088E">
      <w:pPr>
        <w:pStyle w:val="a3"/>
        <w:ind w:firstLine="708"/>
        <w:rPr>
          <w:b/>
        </w:rPr>
      </w:pPr>
    </w:p>
    <w:p w:rsidR="00DB088E" w:rsidRPr="009D3F54" w:rsidRDefault="00DB088E" w:rsidP="00DB088E">
      <w:pPr>
        <w:pStyle w:val="a3"/>
        <w:ind w:firstLine="708"/>
      </w:pPr>
      <w:r w:rsidRPr="009D3F54">
        <w:rPr>
          <w:b/>
        </w:rPr>
        <w:t>Глава 2.</w:t>
      </w:r>
      <w:r w:rsidRPr="009D3F54">
        <w:rPr>
          <w:b/>
          <w:noProof/>
        </w:rPr>
        <w:t xml:space="preserve"> Пожарная безопасность</w:t>
      </w:r>
    </w:p>
    <w:p w:rsidR="00DB088E" w:rsidRPr="007C1796" w:rsidRDefault="00DB088E" w:rsidP="00DB088E">
      <w:pPr>
        <w:tabs>
          <w:tab w:val="left" w:pos="1111"/>
          <w:tab w:val="left" w:pos="8728"/>
        </w:tabs>
        <w:jc w:val="both"/>
        <w:rPr>
          <w:b/>
          <w:noProof/>
        </w:rPr>
      </w:pPr>
    </w:p>
    <w:p w:rsidR="00DB088E" w:rsidRPr="007C1796" w:rsidRDefault="00DB088E" w:rsidP="00DB088E">
      <w:pPr>
        <w:tabs>
          <w:tab w:val="left" w:pos="709"/>
          <w:tab w:val="left" w:pos="8728"/>
        </w:tabs>
        <w:jc w:val="both"/>
        <w:rPr>
          <w:bCs/>
        </w:rPr>
      </w:pPr>
      <w:r w:rsidRPr="007C1796">
        <w:rPr>
          <w:b/>
          <w:iCs/>
        </w:rPr>
        <w:tab/>
        <w:t>2.1.</w:t>
      </w:r>
      <w:r w:rsidR="002D3FA0" w:rsidRPr="007C1796">
        <w:rPr>
          <w:b/>
          <w:iCs/>
        </w:rPr>
        <w:t>1. Аналитические материалы по результатам обработк</w:t>
      </w:r>
      <w:r w:rsidR="005C357D" w:rsidRPr="007C1796">
        <w:rPr>
          <w:b/>
          <w:iCs/>
        </w:rPr>
        <w:t>и</w:t>
      </w:r>
      <w:r w:rsidR="002D3FA0" w:rsidRPr="007C1796">
        <w:rPr>
          <w:b/>
          <w:iCs/>
        </w:rPr>
        <w:t xml:space="preserve"> статистических данных по пожарам и их последствий, отнесенных по критериям к ЧС.</w:t>
      </w:r>
      <w:r w:rsidRPr="007C1796">
        <w:rPr>
          <w:bCs/>
        </w:rPr>
        <w:t xml:space="preserve"> </w:t>
      </w:r>
    </w:p>
    <w:p w:rsidR="00DB088E" w:rsidRPr="007C1796" w:rsidRDefault="00DB088E" w:rsidP="00512243">
      <w:pPr>
        <w:ind w:firstLine="709"/>
        <w:jc w:val="both"/>
      </w:pPr>
      <w:r w:rsidRPr="007C1796">
        <w:t xml:space="preserve">За истекший период </w:t>
      </w:r>
      <w:r w:rsidR="00060386" w:rsidRPr="007C1796">
        <w:t>2015</w:t>
      </w:r>
      <w:r w:rsidRPr="007C1796">
        <w:t xml:space="preserve"> года в Тейковском районе  произошло 2</w:t>
      </w:r>
      <w:r w:rsidR="002314C8" w:rsidRPr="007C1796">
        <w:t>9</w:t>
      </w:r>
      <w:r w:rsidRPr="007C1796">
        <w:t xml:space="preserve"> пожаров (АППГ – 2</w:t>
      </w:r>
      <w:r w:rsidR="002314C8" w:rsidRPr="007C1796">
        <w:t>9</w:t>
      </w:r>
      <w:r w:rsidRPr="007C1796">
        <w:t>; +</w:t>
      </w:r>
      <w:r w:rsidR="009D3F54" w:rsidRPr="007C1796">
        <w:t>0</w:t>
      </w:r>
      <w:r w:rsidRPr="007C1796">
        <w:t>%). Материал</w:t>
      </w:r>
      <w:r w:rsidR="00FC0E5A" w:rsidRPr="007C1796">
        <w:t xml:space="preserve">ьный ущерб от пожаров составил </w:t>
      </w:r>
      <w:r w:rsidR="002314C8" w:rsidRPr="007C1796">
        <w:t>7552350</w:t>
      </w:r>
      <w:r w:rsidRPr="007C1796">
        <w:t xml:space="preserve"> рублей (АППГ – </w:t>
      </w:r>
      <w:r w:rsidR="002314C8" w:rsidRPr="007C1796">
        <w:t>14934668</w:t>
      </w:r>
      <w:r w:rsidR="006D6728" w:rsidRPr="007C1796">
        <w:t xml:space="preserve"> рублей </w:t>
      </w:r>
      <w:r w:rsidRPr="007C1796">
        <w:t xml:space="preserve">руб., уменьшение в </w:t>
      </w:r>
      <w:r w:rsidR="002314C8" w:rsidRPr="007C1796">
        <w:t>2</w:t>
      </w:r>
      <w:r w:rsidRPr="007C1796">
        <w:t xml:space="preserve"> раз</w:t>
      </w:r>
      <w:r w:rsidR="00310F40" w:rsidRPr="007C1796">
        <w:t>а</w:t>
      </w:r>
      <w:r w:rsidRPr="007C1796">
        <w:t xml:space="preserve">). На пожарах  погибло </w:t>
      </w:r>
      <w:r w:rsidR="002314C8" w:rsidRPr="007C1796">
        <w:t>2</w:t>
      </w:r>
      <w:r w:rsidRPr="007C1796">
        <w:t xml:space="preserve"> человек (АППГ – </w:t>
      </w:r>
      <w:r w:rsidR="002314C8" w:rsidRPr="007C1796">
        <w:t>6</w:t>
      </w:r>
      <w:r w:rsidRPr="007C1796">
        <w:t xml:space="preserve">; </w:t>
      </w:r>
      <w:r w:rsidR="009D3F54" w:rsidRPr="007C1796">
        <w:t>у</w:t>
      </w:r>
      <w:r w:rsidR="002314C8" w:rsidRPr="007C1796">
        <w:t xml:space="preserve">меньшение </w:t>
      </w:r>
      <w:r w:rsidRPr="007C1796">
        <w:t xml:space="preserve">на </w:t>
      </w:r>
      <w:r w:rsidR="002314C8" w:rsidRPr="007C1796">
        <w:t>4</w:t>
      </w:r>
      <w:r w:rsidRPr="007C1796">
        <w:t xml:space="preserve"> случая</w:t>
      </w:r>
      <w:r w:rsidR="009D3F54" w:rsidRPr="007C1796">
        <w:t xml:space="preserve">, </w:t>
      </w:r>
      <w:r w:rsidR="00BD496F" w:rsidRPr="007C1796">
        <w:t>-300</w:t>
      </w:r>
      <w:r w:rsidR="009D3F54" w:rsidRPr="007C1796">
        <w:t>%</w:t>
      </w:r>
      <w:r w:rsidRPr="007C1796">
        <w:t xml:space="preserve">); травмировано – 0 (АППГ – </w:t>
      </w:r>
      <w:r w:rsidR="009D3F54" w:rsidRPr="007C1796">
        <w:t>0;</w:t>
      </w:r>
      <w:r w:rsidRPr="007C1796">
        <w:t xml:space="preserve">).  </w:t>
      </w:r>
    </w:p>
    <w:p w:rsidR="00DB088E" w:rsidRPr="007C1796" w:rsidRDefault="00DB088E" w:rsidP="00DB088E">
      <w:pPr>
        <w:ind w:right="-2" w:firstLine="709"/>
        <w:jc w:val="both"/>
      </w:pPr>
      <w:r w:rsidRPr="007C1796">
        <w:t xml:space="preserve">За истекший период  </w:t>
      </w:r>
      <w:r w:rsidR="00060386" w:rsidRPr="007C1796">
        <w:t>2015</w:t>
      </w:r>
      <w:r w:rsidRPr="007C1796">
        <w:t xml:space="preserve"> года число пожаров </w:t>
      </w:r>
      <w:r w:rsidR="009D3F54" w:rsidRPr="007C1796">
        <w:t>осталось на том же уровне</w:t>
      </w:r>
      <w:r w:rsidRPr="007C1796">
        <w:t xml:space="preserve"> - </w:t>
      </w:r>
      <w:r w:rsidR="009D3F54" w:rsidRPr="007C1796">
        <w:t>2</w:t>
      </w:r>
      <w:r w:rsidR="007C1796" w:rsidRPr="007C1796">
        <w:t>9</w:t>
      </w:r>
      <w:r w:rsidRPr="007C1796">
        <w:t>/</w:t>
      </w:r>
      <w:r w:rsidR="009D3F54" w:rsidRPr="007C1796">
        <w:t>2</w:t>
      </w:r>
      <w:r w:rsidR="007C1796" w:rsidRPr="007C1796">
        <w:t>9</w:t>
      </w:r>
      <w:r w:rsidR="009D3F54" w:rsidRPr="007C1796">
        <w:t xml:space="preserve"> случаев,</w:t>
      </w:r>
      <w:r w:rsidRPr="007C1796">
        <w:t xml:space="preserve"> число погибших </w:t>
      </w:r>
      <w:r w:rsidR="007C1796" w:rsidRPr="007C1796">
        <w:t>уменьшилось</w:t>
      </w:r>
      <w:r w:rsidR="009D3F54" w:rsidRPr="007C1796">
        <w:t xml:space="preserve"> </w:t>
      </w:r>
      <w:r w:rsidRPr="007C1796">
        <w:t xml:space="preserve">на </w:t>
      </w:r>
      <w:r w:rsidR="007C1796" w:rsidRPr="007C1796">
        <w:t>4</w:t>
      </w:r>
      <w:r w:rsidRPr="007C1796">
        <w:t xml:space="preserve"> случая, по отношению к предыдущему году – </w:t>
      </w:r>
      <w:r w:rsidR="009D3F54" w:rsidRPr="007C1796">
        <w:t>6</w:t>
      </w:r>
      <w:r w:rsidRPr="007C1796">
        <w:t xml:space="preserve">, количество травмированных, по отношению к предыдущему году </w:t>
      </w:r>
      <w:r w:rsidR="009D3F54" w:rsidRPr="007C1796">
        <w:t xml:space="preserve"> осталось на том же уровне– 0</w:t>
      </w:r>
      <w:r w:rsidRPr="007C1796">
        <w:t>.</w:t>
      </w:r>
    </w:p>
    <w:p w:rsidR="00DB088E" w:rsidRPr="007C1796" w:rsidRDefault="00DB088E" w:rsidP="00DB088E">
      <w:pPr>
        <w:ind w:right="-2" w:firstLine="709"/>
        <w:jc w:val="both"/>
      </w:pPr>
      <w:r w:rsidRPr="007C1796">
        <w:t xml:space="preserve">Причинами пожаров </w:t>
      </w:r>
      <w:r w:rsidR="009D3F54" w:rsidRPr="007C1796">
        <w:t>явилось</w:t>
      </w:r>
      <w:r w:rsidRPr="007C1796">
        <w:t>:</w:t>
      </w:r>
    </w:p>
    <w:p w:rsidR="00DB088E" w:rsidRPr="007C1796" w:rsidRDefault="00DB088E" w:rsidP="00DB088E">
      <w:pPr>
        <w:ind w:right="-2" w:firstLine="708"/>
        <w:jc w:val="both"/>
      </w:pPr>
      <w:r w:rsidRPr="007C1796">
        <w:t xml:space="preserve">- нарушение правил технической эксплуатации электрооборудования – </w:t>
      </w:r>
      <w:r w:rsidR="002314C8" w:rsidRPr="007C1796">
        <w:t>10</w:t>
      </w:r>
      <w:r w:rsidRPr="007C1796">
        <w:t>;</w:t>
      </w:r>
    </w:p>
    <w:p w:rsidR="00DB088E" w:rsidRPr="007C1796" w:rsidRDefault="00DB088E" w:rsidP="00DB088E">
      <w:pPr>
        <w:ind w:right="-2" w:firstLine="708"/>
        <w:jc w:val="both"/>
      </w:pPr>
      <w:r w:rsidRPr="007C1796">
        <w:t xml:space="preserve">- </w:t>
      </w:r>
      <w:r w:rsidR="009D3F54" w:rsidRPr="007C1796">
        <w:t>нарушение правил технической эксплуатации отопительных приборов</w:t>
      </w:r>
      <w:r w:rsidRPr="007C1796">
        <w:t xml:space="preserve"> – </w:t>
      </w:r>
      <w:r w:rsidR="002314C8" w:rsidRPr="007C1796">
        <w:t>12</w:t>
      </w:r>
      <w:r w:rsidRPr="007C1796">
        <w:t>;</w:t>
      </w:r>
    </w:p>
    <w:p w:rsidR="00DB088E" w:rsidRPr="007C1796" w:rsidRDefault="00DB088E" w:rsidP="00DB088E">
      <w:pPr>
        <w:ind w:right="-2" w:firstLine="708"/>
        <w:jc w:val="both"/>
      </w:pPr>
      <w:r w:rsidRPr="007C1796">
        <w:t xml:space="preserve">- неосторожное обращение с огнем – </w:t>
      </w:r>
      <w:r w:rsidR="002314C8" w:rsidRPr="007C1796">
        <w:t>6</w:t>
      </w:r>
      <w:r w:rsidRPr="007C1796">
        <w:t>;</w:t>
      </w:r>
    </w:p>
    <w:p w:rsidR="00DB088E" w:rsidRPr="007C1796" w:rsidRDefault="00DB088E" w:rsidP="00DB088E">
      <w:pPr>
        <w:ind w:right="-2" w:firstLine="708"/>
        <w:jc w:val="both"/>
      </w:pPr>
      <w:r w:rsidRPr="007C1796">
        <w:t xml:space="preserve">- поджег – </w:t>
      </w:r>
      <w:r w:rsidR="002314C8" w:rsidRPr="007C1796">
        <w:t>1</w:t>
      </w:r>
      <w:r w:rsidRPr="007C1796">
        <w:t>;</w:t>
      </w:r>
    </w:p>
    <w:p w:rsidR="00DB088E" w:rsidRPr="007C1796" w:rsidRDefault="00DB088E" w:rsidP="00DB088E">
      <w:pPr>
        <w:ind w:right="-2" w:firstLine="708"/>
        <w:jc w:val="both"/>
      </w:pPr>
      <w:r w:rsidRPr="007C1796">
        <w:t>- Нарушение правил устройства и эксплуатации транспортных средств –</w:t>
      </w:r>
      <w:r w:rsidR="007C1796" w:rsidRPr="007C1796">
        <w:t xml:space="preserve"> </w:t>
      </w:r>
      <w:r w:rsidRPr="007C1796">
        <w:t xml:space="preserve"> </w:t>
      </w:r>
      <w:r w:rsidR="002314C8" w:rsidRPr="007C1796">
        <w:t>-</w:t>
      </w:r>
      <w:r w:rsidRPr="007C1796">
        <w:t>.</w:t>
      </w:r>
    </w:p>
    <w:p w:rsidR="00DB088E" w:rsidRPr="007C1796" w:rsidRDefault="00DB088E" w:rsidP="00DB088E">
      <w:pPr>
        <w:tabs>
          <w:tab w:val="left" w:pos="1111"/>
          <w:tab w:val="left" w:pos="8728"/>
        </w:tabs>
        <w:ind w:firstLine="720"/>
        <w:jc w:val="both"/>
      </w:pPr>
      <w:r w:rsidRPr="007C1796">
        <w:t xml:space="preserve">За истекший период </w:t>
      </w:r>
      <w:r w:rsidR="00060386" w:rsidRPr="007C1796">
        <w:t>2015</w:t>
      </w:r>
      <w:r w:rsidRPr="007C1796">
        <w:t xml:space="preserve"> года пожаров на предприятиях не зарегистрировано.</w:t>
      </w:r>
    </w:p>
    <w:p w:rsidR="00DB088E" w:rsidRPr="007C1796" w:rsidRDefault="00DB088E" w:rsidP="00DB088E">
      <w:pPr>
        <w:tabs>
          <w:tab w:val="left" w:pos="1111"/>
          <w:tab w:val="left" w:pos="8728"/>
        </w:tabs>
        <w:ind w:firstLine="720"/>
        <w:jc w:val="both"/>
      </w:pPr>
      <w:r w:rsidRPr="007C1796">
        <w:t xml:space="preserve">За истекший период </w:t>
      </w:r>
      <w:r w:rsidR="00060386" w:rsidRPr="007C1796">
        <w:t>2015</w:t>
      </w:r>
      <w:r w:rsidRPr="007C1796">
        <w:t xml:space="preserve"> года </w:t>
      </w:r>
      <w:r w:rsidR="006D6728" w:rsidRPr="007C1796">
        <w:t>крупных пожаров не зарегистрировано.</w:t>
      </w:r>
    </w:p>
    <w:p w:rsidR="00F04789" w:rsidRPr="007C1796" w:rsidRDefault="00F04789" w:rsidP="00DB088E">
      <w:pPr>
        <w:tabs>
          <w:tab w:val="left" w:pos="1111"/>
          <w:tab w:val="left" w:pos="8728"/>
        </w:tabs>
        <w:ind w:firstLine="720"/>
        <w:jc w:val="both"/>
        <w:rPr>
          <w:b/>
        </w:rPr>
      </w:pPr>
    </w:p>
    <w:p w:rsidR="00DB088E" w:rsidRDefault="002D3FA0" w:rsidP="00DB088E">
      <w:pPr>
        <w:tabs>
          <w:tab w:val="left" w:pos="1111"/>
          <w:tab w:val="left" w:pos="8728"/>
        </w:tabs>
        <w:ind w:firstLine="720"/>
        <w:jc w:val="both"/>
        <w:rPr>
          <w:b/>
        </w:rPr>
      </w:pPr>
      <w:r w:rsidRPr="002D3FA0">
        <w:rPr>
          <w:b/>
        </w:rPr>
        <w:t xml:space="preserve">2.1.2.- </w:t>
      </w:r>
      <w:r w:rsidR="00A65FBF">
        <w:rPr>
          <w:b/>
        </w:rPr>
        <w:t>С</w:t>
      </w:r>
      <w:r w:rsidRPr="002D3FA0">
        <w:rPr>
          <w:b/>
        </w:rPr>
        <w:t>ведений в данны</w:t>
      </w:r>
      <w:r w:rsidR="000A25F5">
        <w:rPr>
          <w:b/>
        </w:rPr>
        <w:t>й</w:t>
      </w:r>
      <w:r w:rsidRPr="002D3FA0">
        <w:rPr>
          <w:b/>
        </w:rPr>
        <w:t xml:space="preserve"> по</w:t>
      </w:r>
      <w:r>
        <w:rPr>
          <w:b/>
        </w:rPr>
        <w:t>драздел не имее</w:t>
      </w:r>
      <w:r w:rsidRPr="002D3FA0">
        <w:rPr>
          <w:b/>
        </w:rPr>
        <w:t>тся</w:t>
      </w:r>
      <w:r>
        <w:rPr>
          <w:b/>
        </w:rPr>
        <w:t>.</w:t>
      </w:r>
    </w:p>
    <w:p w:rsidR="00F04789" w:rsidRDefault="00F04789" w:rsidP="00DB088E">
      <w:pPr>
        <w:tabs>
          <w:tab w:val="left" w:pos="1111"/>
          <w:tab w:val="left" w:pos="8728"/>
        </w:tabs>
        <w:ind w:firstLine="720"/>
        <w:jc w:val="both"/>
        <w:rPr>
          <w:b/>
        </w:rPr>
      </w:pPr>
    </w:p>
    <w:p w:rsidR="004A7D77" w:rsidRDefault="004A7D77" w:rsidP="00DB088E">
      <w:pPr>
        <w:tabs>
          <w:tab w:val="left" w:pos="1111"/>
          <w:tab w:val="left" w:pos="8728"/>
        </w:tabs>
        <w:ind w:firstLine="720"/>
        <w:jc w:val="both"/>
        <w:rPr>
          <w:b/>
        </w:rPr>
      </w:pPr>
      <w:r>
        <w:rPr>
          <w:b/>
        </w:rPr>
        <w:t>2.1.3. Обстановка с лесными пожарами.</w:t>
      </w:r>
    </w:p>
    <w:p w:rsidR="004A7D77" w:rsidRPr="00F04789" w:rsidRDefault="004A7D77" w:rsidP="004A7D77">
      <w:pPr>
        <w:tabs>
          <w:tab w:val="left" w:pos="1111"/>
          <w:tab w:val="left" w:pos="8728"/>
        </w:tabs>
        <w:ind w:firstLine="720"/>
        <w:jc w:val="both"/>
      </w:pPr>
      <w:r w:rsidRPr="00F04789">
        <w:lastRenderedPageBreak/>
        <w:t xml:space="preserve">За истекший период </w:t>
      </w:r>
      <w:r w:rsidR="00060386">
        <w:t>2015</w:t>
      </w:r>
      <w:r w:rsidRPr="00F04789">
        <w:t xml:space="preserve"> года на территории Тейковского муниципального района зарегистрирован </w:t>
      </w:r>
      <w:r w:rsidR="00821BC8">
        <w:t xml:space="preserve"> лесных</w:t>
      </w:r>
      <w:r w:rsidRPr="00F04789">
        <w:t xml:space="preserve"> пожар</w:t>
      </w:r>
      <w:r w:rsidR="00821BC8">
        <w:t>ов не зарег</w:t>
      </w:r>
      <w:r w:rsidR="007C1796">
        <w:t>ис</w:t>
      </w:r>
      <w:r w:rsidR="00821BC8">
        <w:t>триро</w:t>
      </w:r>
      <w:r w:rsidR="007C1796">
        <w:t>в</w:t>
      </w:r>
      <w:r w:rsidR="00821BC8">
        <w:t>ано</w:t>
      </w:r>
      <w:r w:rsidRPr="00F04789">
        <w:t xml:space="preserve"> (АППГ – </w:t>
      </w:r>
      <w:r w:rsidR="00821BC8">
        <w:t>1</w:t>
      </w:r>
      <w:r w:rsidRPr="00F04789">
        <w:t xml:space="preserve">). </w:t>
      </w:r>
    </w:p>
    <w:p w:rsidR="00A65B1E" w:rsidRDefault="00A65B1E" w:rsidP="000A25F5">
      <w:pPr>
        <w:tabs>
          <w:tab w:val="left" w:pos="1111"/>
          <w:tab w:val="left" w:pos="8728"/>
        </w:tabs>
        <w:ind w:firstLine="720"/>
        <w:jc w:val="both"/>
        <w:rPr>
          <w:b/>
        </w:rPr>
      </w:pPr>
    </w:p>
    <w:p w:rsidR="000A25F5" w:rsidRDefault="000A25F5" w:rsidP="000A25F5">
      <w:pPr>
        <w:tabs>
          <w:tab w:val="left" w:pos="1111"/>
          <w:tab w:val="left" w:pos="8728"/>
        </w:tabs>
        <w:ind w:firstLine="720"/>
        <w:jc w:val="both"/>
        <w:rPr>
          <w:b/>
        </w:rPr>
      </w:pPr>
      <w:r>
        <w:rPr>
          <w:b/>
        </w:rPr>
        <w:t xml:space="preserve">2.1.4-2.1.4. Сведений в </w:t>
      </w:r>
      <w:r w:rsidRPr="002D3FA0">
        <w:rPr>
          <w:b/>
        </w:rPr>
        <w:t>данные по</w:t>
      </w:r>
      <w:r>
        <w:rPr>
          <w:b/>
        </w:rPr>
        <w:t>дразделы не имее</w:t>
      </w:r>
      <w:r w:rsidRPr="002D3FA0">
        <w:rPr>
          <w:b/>
        </w:rPr>
        <w:t>тся</w:t>
      </w:r>
      <w:r>
        <w:rPr>
          <w:b/>
        </w:rPr>
        <w:t>.</w:t>
      </w:r>
    </w:p>
    <w:p w:rsidR="00A65FBF" w:rsidRDefault="00A65FBF" w:rsidP="00DB088E">
      <w:pPr>
        <w:tabs>
          <w:tab w:val="left" w:pos="1111"/>
          <w:tab w:val="left" w:pos="8728"/>
        </w:tabs>
        <w:ind w:firstLine="720"/>
        <w:jc w:val="both"/>
        <w:rPr>
          <w:b/>
        </w:rPr>
      </w:pPr>
    </w:p>
    <w:p w:rsidR="00A65FBF" w:rsidRDefault="00A65FBF" w:rsidP="00DB088E">
      <w:pPr>
        <w:tabs>
          <w:tab w:val="left" w:pos="1111"/>
          <w:tab w:val="left" w:pos="8728"/>
        </w:tabs>
        <w:ind w:firstLine="720"/>
        <w:jc w:val="both"/>
        <w:rPr>
          <w:b/>
        </w:rPr>
      </w:pPr>
      <w:r>
        <w:rPr>
          <w:b/>
        </w:rPr>
        <w:t>2.1.6. Сведения о проведенной работе по обеспечению населенных пунктов, имеющих общую границу с лесными участками, автомобилями АРС (авторазливочными станциями), снимаемыми в установленном порядке с длительного хранения в Минобороны России.</w:t>
      </w:r>
    </w:p>
    <w:p w:rsidR="00A65FBF" w:rsidRPr="00616B3A" w:rsidRDefault="00A65FBF" w:rsidP="00A65FBF">
      <w:pPr>
        <w:tabs>
          <w:tab w:val="left" w:pos="1111"/>
          <w:tab w:val="left" w:pos="8728"/>
        </w:tabs>
        <w:ind w:firstLine="720"/>
        <w:jc w:val="both"/>
        <w:rPr>
          <w:bCs/>
        </w:rPr>
      </w:pPr>
      <w:r w:rsidRPr="00616B3A">
        <w:rPr>
          <w:bCs/>
        </w:rPr>
        <w:t xml:space="preserve">Информация о переоборудовании автомобилей АРС для целей пожаротушения, приведена в таблице </w:t>
      </w:r>
    </w:p>
    <w:tbl>
      <w:tblPr>
        <w:tblpPr w:leftFromText="180" w:rightFromText="180" w:vertAnchor="text" w:horzAnchor="margin" w:tblpY="10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6"/>
        <w:gridCol w:w="1884"/>
        <w:gridCol w:w="1455"/>
        <w:gridCol w:w="1330"/>
        <w:gridCol w:w="1354"/>
        <w:gridCol w:w="1353"/>
        <w:gridCol w:w="1198"/>
        <w:gridCol w:w="910"/>
      </w:tblGrid>
      <w:tr w:rsidR="00616B3A" w:rsidRPr="00616B3A" w:rsidTr="004D378A">
        <w:trPr>
          <w:cantSplit/>
          <w:trHeight w:val="2499"/>
        </w:trPr>
        <w:tc>
          <w:tcPr>
            <w:tcW w:w="706" w:type="dxa"/>
            <w:shd w:val="clear" w:color="auto" w:fill="BFBFBF" w:themeFill="background1" w:themeFillShade="BF"/>
            <w:vAlign w:val="center"/>
          </w:tcPr>
          <w:p w:rsidR="00616B3A" w:rsidRPr="00616B3A" w:rsidRDefault="00616B3A" w:rsidP="00616B3A">
            <w:pPr>
              <w:tabs>
                <w:tab w:val="left" w:pos="1111"/>
                <w:tab w:val="left" w:pos="8728"/>
              </w:tabs>
              <w:jc w:val="center"/>
              <w:rPr>
                <w:b/>
              </w:rPr>
            </w:pPr>
            <w:r w:rsidRPr="00616B3A">
              <w:rPr>
                <w:b/>
              </w:rPr>
              <w:t>№</w:t>
            </w:r>
          </w:p>
          <w:p w:rsidR="00616B3A" w:rsidRPr="00616B3A" w:rsidRDefault="00616B3A" w:rsidP="00616B3A">
            <w:pPr>
              <w:tabs>
                <w:tab w:val="left" w:pos="1111"/>
                <w:tab w:val="left" w:pos="8728"/>
              </w:tabs>
              <w:jc w:val="center"/>
              <w:rPr>
                <w:b/>
              </w:rPr>
            </w:pPr>
            <w:r w:rsidRPr="00616B3A">
              <w:rPr>
                <w:b/>
              </w:rPr>
              <w:t>п/п</w:t>
            </w:r>
          </w:p>
        </w:tc>
        <w:tc>
          <w:tcPr>
            <w:tcW w:w="1884" w:type="dxa"/>
            <w:shd w:val="clear" w:color="auto" w:fill="BFBFBF" w:themeFill="background1" w:themeFillShade="BF"/>
            <w:textDirection w:val="btLr"/>
            <w:vAlign w:val="center"/>
          </w:tcPr>
          <w:p w:rsidR="00616B3A" w:rsidRPr="00616B3A" w:rsidRDefault="00616B3A" w:rsidP="00616B3A">
            <w:pPr>
              <w:tabs>
                <w:tab w:val="left" w:pos="1111"/>
                <w:tab w:val="left" w:pos="8728"/>
              </w:tabs>
              <w:ind w:left="113" w:right="113"/>
              <w:jc w:val="center"/>
              <w:rPr>
                <w:b/>
              </w:rPr>
            </w:pPr>
            <w:r w:rsidRPr="00616B3A">
              <w:rPr>
                <w:b/>
              </w:rPr>
              <w:t>Наименование</w:t>
            </w:r>
          </w:p>
          <w:p w:rsidR="00616B3A" w:rsidRPr="00616B3A" w:rsidRDefault="00616B3A" w:rsidP="00616B3A">
            <w:pPr>
              <w:tabs>
                <w:tab w:val="left" w:pos="1111"/>
                <w:tab w:val="left" w:pos="8728"/>
              </w:tabs>
              <w:ind w:left="113" w:right="113"/>
              <w:jc w:val="center"/>
              <w:rPr>
                <w:b/>
              </w:rPr>
            </w:pPr>
            <w:r w:rsidRPr="00616B3A">
              <w:rPr>
                <w:b/>
              </w:rPr>
              <w:t>муниципального района</w:t>
            </w:r>
          </w:p>
        </w:tc>
        <w:tc>
          <w:tcPr>
            <w:tcW w:w="1455" w:type="dxa"/>
            <w:shd w:val="clear" w:color="auto" w:fill="BFBFBF" w:themeFill="background1" w:themeFillShade="BF"/>
            <w:textDirection w:val="btLr"/>
            <w:vAlign w:val="center"/>
          </w:tcPr>
          <w:p w:rsidR="00616B3A" w:rsidRPr="00616B3A" w:rsidRDefault="00616B3A" w:rsidP="00616B3A">
            <w:pPr>
              <w:tabs>
                <w:tab w:val="left" w:pos="1111"/>
                <w:tab w:val="left" w:pos="8728"/>
              </w:tabs>
              <w:ind w:left="113" w:right="113"/>
              <w:jc w:val="center"/>
              <w:rPr>
                <w:b/>
              </w:rPr>
            </w:pPr>
            <w:r w:rsidRPr="00616B3A">
              <w:rPr>
                <w:b/>
              </w:rPr>
              <w:t>Наименование населённого пункта</w:t>
            </w:r>
          </w:p>
        </w:tc>
        <w:tc>
          <w:tcPr>
            <w:tcW w:w="1330" w:type="dxa"/>
            <w:shd w:val="clear" w:color="auto" w:fill="BFBFBF" w:themeFill="background1" w:themeFillShade="BF"/>
            <w:textDirection w:val="btLr"/>
            <w:vAlign w:val="center"/>
          </w:tcPr>
          <w:p w:rsidR="00616B3A" w:rsidRPr="00616B3A" w:rsidRDefault="00616B3A" w:rsidP="00616B3A">
            <w:pPr>
              <w:tabs>
                <w:tab w:val="left" w:pos="1111"/>
                <w:tab w:val="left" w:pos="8728"/>
              </w:tabs>
              <w:ind w:left="113" w:right="113"/>
              <w:jc w:val="center"/>
              <w:rPr>
                <w:b/>
              </w:rPr>
            </w:pPr>
            <w:r w:rsidRPr="00616B3A">
              <w:rPr>
                <w:b/>
              </w:rPr>
              <w:t>Протяжённость границы с лесным массивом, (км)</w:t>
            </w:r>
          </w:p>
        </w:tc>
        <w:tc>
          <w:tcPr>
            <w:tcW w:w="1354" w:type="dxa"/>
            <w:shd w:val="clear" w:color="auto" w:fill="BFBFBF" w:themeFill="background1" w:themeFillShade="BF"/>
            <w:textDirection w:val="btLr"/>
            <w:vAlign w:val="center"/>
          </w:tcPr>
          <w:p w:rsidR="00616B3A" w:rsidRPr="00616B3A" w:rsidRDefault="00616B3A" w:rsidP="00616B3A">
            <w:pPr>
              <w:tabs>
                <w:tab w:val="left" w:pos="1111"/>
                <w:tab w:val="left" w:pos="8728"/>
              </w:tabs>
              <w:ind w:left="113" w:right="113"/>
              <w:jc w:val="center"/>
              <w:rPr>
                <w:b/>
              </w:rPr>
            </w:pPr>
            <w:r w:rsidRPr="00616B3A">
              <w:rPr>
                <w:b/>
              </w:rPr>
              <w:t>Количество</w:t>
            </w:r>
          </w:p>
          <w:p w:rsidR="00616B3A" w:rsidRPr="00616B3A" w:rsidRDefault="00616B3A" w:rsidP="00616B3A">
            <w:pPr>
              <w:tabs>
                <w:tab w:val="left" w:pos="1111"/>
                <w:tab w:val="left" w:pos="8728"/>
              </w:tabs>
              <w:ind w:left="113" w:right="113"/>
              <w:jc w:val="center"/>
              <w:rPr>
                <w:b/>
              </w:rPr>
            </w:pPr>
            <w:r w:rsidRPr="00616B3A">
              <w:rPr>
                <w:b/>
              </w:rPr>
              <w:t>имеющихся АРС</w:t>
            </w:r>
          </w:p>
        </w:tc>
        <w:tc>
          <w:tcPr>
            <w:tcW w:w="1353" w:type="dxa"/>
            <w:shd w:val="clear" w:color="auto" w:fill="BFBFBF" w:themeFill="background1" w:themeFillShade="BF"/>
            <w:textDirection w:val="btLr"/>
            <w:vAlign w:val="center"/>
          </w:tcPr>
          <w:p w:rsidR="00616B3A" w:rsidRPr="00616B3A" w:rsidRDefault="00616B3A" w:rsidP="00616B3A">
            <w:pPr>
              <w:tabs>
                <w:tab w:val="left" w:pos="1111"/>
                <w:tab w:val="left" w:pos="8728"/>
              </w:tabs>
              <w:ind w:left="113" w:right="113"/>
              <w:jc w:val="center"/>
              <w:rPr>
                <w:b/>
              </w:rPr>
            </w:pPr>
            <w:r w:rsidRPr="00616B3A">
              <w:rPr>
                <w:b/>
              </w:rPr>
              <w:t>Количество</w:t>
            </w:r>
          </w:p>
          <w:p w:rsidR="00616B3A" w:rsidRPr="00616B3A" w:rsidRDefault="00616B3A" w:rsidP="004D378A">
            <w:pPr>
              <w:tabs>
                <w:tab w:val="left" w:pos="1111"/>
                <w:tab w:val="left" w:pos="8728"/>
              </w:tabs>
              <w:ind w:left="113" w:right="113"/>
              <w:jc w:val="center"/>
              <w:rPr>
                <w:b/>
              </w:rPr>
            </w:pPr>
            <w:r w:rsidRPr="00616B3A">
              <w:rPr>
                <w:b/>
              </w:rPr>
              <w:t xml:space="preserve">полученных АРС в </w:t>
            </w:r>
            <w:r w:rsidR="00060386">
              <w:rPr>
                <w:b/>
              </w:rPr>
              <w:t>2015</w:t>
            </w:r>
          </w:p>
        </w:tc>
        <w:tc>
          <w:tcPr>
            <w:tcW w:w="1198" w:type="dxa"/>
            <w:shd w:val="clear" w:color="auto" w:fill="BFBFBF" w:themeFill="background1" w:themeFillShade="BF"/>
            <w:textDirection w:val="btLr"/>
            <w:vAlign w:val="center"/>
          </w:tcPr>
          <w:p w:rsidR="00616B3A" w:rsidRPr="00616B3A" w:rsidRDefault="00616B3A" w:rsidP="004D378A">
            <w:pPr>
              <w:tabs>
                <w:tab w:val="left" w:pos="1111"/>
                <w:tab w:val="left" w:pos="8728"/>
              </w:tabs>
              <w:ind w:left="113" w:right="113"/>
              <w:jc w:val="center"/>
              <w:rPr>
                <w:b/>
              </w:rPr>
            </w:pPr>
            <w:r w:rsidRPr="00616B3A">
              <w:rPr>
                <w:b/>
              </w:rPr>
              <w:t xml:space="preserve">Количество переоборудованных АРС за </w:t>
            </w:r>
            <w:r w:rsidR="00060386">
              <w:rPr>
                <w:b/>
              </w:rPr>
              <w:t>2015</w:t>
            </w:r>
            <w:r w:rsidRPr="00616B3A">
              <w:rPr>
                <w:b/>
              </w:rPr>
              <w:t xml:space="preserve"> год</w:t>
            </w:r>
          </w:p>
        </w:tc>
        <w:tc>
          <w:tcPr>
            <w:tcW w:w="910" w:type="dxa"/>
            <w:shd w:val="clear" w:color="auto" w:fill="BFBFBF" w:themeFill="background1" w:themeFillShade="BF"/>
            <w:textDirection w:val="btLr"/>
            <w:vAlign w:val="center"/>
          </w:tcPr>
          <w:p w:rsidR="00616B3A" w:rsidRPr="00616B3A" w:rsidRDefault="00616B3A" w:rsidP="00616B3A">
            <w:pPr>
              <w:tabs>
                <w:tab w:val="left" w:pos="1111"/>
                <w:tab w:val="left" w:pos="8728"/>
              </w:tabs>
              <w:ind w:left="113" w:right="113"/>
              <w:jc w:val="center"/>
              <w:rPr>
                <w:b/>
              </w:rPr>
            </w:pPr>
            <w:r w:rsidRPr="00616B3A">
              <w:rPr>
                <w:b/>
              </w:rPr>
              <w:t>Примечание</w:t>
            </w:r>
          </w:p>
        </w:tc>
      </w:tr>
      <w:tr w:rsidR="00616B3A" w:rsidRPr="00616B3A" w:rsidTr="00616B3A">
        <w:tc>
          <w:tcPr>
            <w:tcW w:w="706" w:type="dxa"/>
            <w:shd w:val="clear" w:color="auto" w:fill="auto"/>
            <w:vAlign w:val="center"/>
          </w:tcPr>
          <w:p w:rsidR="00616B3A" w:rsidRPr="00616B3A" w:rsidRDefault="00616B3A" w:rsidP="00616B3A">
            <w:pPr>
              <w:tabs>
                <w:tab w:val="left" w:pos="1111"/>
                <w:tab w:val="left" w:pos="8728"/>
              </w:tabs>
              <w:jc w:val="center"/>
            </w:pPr>
            <w:r w:rsidRPr="00616B3A">
              <w:t>1.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616B3A" w:rsidRPr="00616B3A" w:rsidRDefault="00616B3A" w:rsidP="00616B3A">
            <w:pPr>
              <w:tabs>
                <w:tab w:val="left" w:pos="1111"/>
                <w:tab w:val="left" w:pos="8728"/>
              </w:tabs>
              <w:jc w:val="center"/>
            </w:pPr>
            <w:r w:rsidRPr="00616B3A">
              <w:t>Тейковский муниципальный район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616B3A" w:rsidRPr="00616B3A" w:rsidRDefault="00616B3A" w:rsidP="00616B3A">
            <w:pPr>
              <w:tabs>
                <w:tab w:val="left" w:pos="1111"/>
                <w:tab w:val="left" w:pos="8728"/>
              </w:tabs>
              <w:jc w:val="center"/>
            </w:pPr>
            <w:r w:rsidRPr="00616B3A">
              <w:t>с. Крапивново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616B3A" w:rsidRPr="00616B3A" w:rsidRDefault="00616B3A" w:rsidP="00616B3A">
            <w:pPr>
              <w:tabs>
                <w:tab w:val="left" w:pos="1111"/>
                <w:tab w:val="left" w:pos="8728"/>
              </w:tabs>
              <w:jc w:val="center"/>
            </w:pPr>
            <w:r w:rsidRPr="00616B3A">
              <w:t>0,3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616B3A" w:rsidRPr="00616B3A" w:rsidRDefault="00616B3A" w:rsidP="00616B3A">
            <w:pPr>
              <w:tabs>
                <w:tab w:val="left" w:pos="1111"/>
                <w:tab w:val="left" w:pos="8728"/>
              </w:tabs>
              <w:jc w:val="center"/>
            </w:pPr>
            <w:r w:rsidRPr="00616B3A">
              <w:t>1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616B3A" w:rsidRPr="00616B3A" w:rsidRDefault="00616B3A" w:rsidP="00616B3A">
            <w:pPr>
              <w:tabs>
                <w:tab w:val="left" w:pos="1111"/>
                <w:tab w:val="left" w:pos="8728"/>
              </w:tabs>
              <w:jc w:val="center"/>
            </w:pPr>
            <w:r w:rsidRPr="00616B3A">
              <w:t>-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616B3A" w:rsidRPr="00616B3A" w:rsidRDefault="00616B3A" w:rsidP="00616B3A">
            <w:pPr>
              <w:tabs>
                <w:tab w:val="left" w:pos="1111"/>
                <w:tab w:val="left" w:pos="8728"/>
              </w:tabs>
              <w:jc w:val="center"/>
            </w:pPr>
            <w:r w:rsidRPr="00616B3A">
              <w:t>-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616B3A" w:rsidRPr="00616B3A" w:rsidRDefault="00616B3A" w:rsidP="00616B3A">
            <w:pPr>
              <w:tabs>
                <w:tab w:val="left" w:pos="1111"/>
                <w:tab w:val="left" w:pos="8728"/>
              </w:tabs>
              <w:jc w:val="center"/>
            </w:pPr>
          </w:p>
        </w:tc>
      </w:tr>
      <w:tr w:rsidR="00616B3A" w:rsidRPr="00616B3A" w:rsidTr="00616B3A">
        <w:tc>
          <w:tcPr>
            <w:tcW w:w="2590" w:type="dxa"/>
            <w:gridSpan w:val="2"/>
            <w:shd w:val="clear" w:color="auto" w:fill="auto"/>
            <w:vAlign w:val="center"/>
          </w:tcPr>
          <w:p w:rsidR="00616B3A" w:rsidRPr="00616B3A" w:rsidRDefault="00616B3A" w:rsidP="00616B3A">
            <w:pPr>
              <w:tabs>
                <w:tab w:val="left" w:pos="1111"/>
                <w:tab w:val="left" w:pos="8728"/>
              </w:tabs>
              <w:jc w:val="center"/>
            </w:pPr>
            <w:r w:rsidRPr="00616B3A">
              <w:t>Всего за район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616B3A" w:rsidRPr="00616B3A" w:rsidRDefault="00616B3A" w:rsidP="00616B3A">
            <w:pPr>
              <w:tabs>
                <w:tab w:val="left" w:pos="1111"/>
                <w:tab w:val="left" w:pos="8728"/>
              </w:tabs>
              <w:jc w:val="center"/>
            </w:pPr>
          </w:p>
        </w:tc>
        <w:tc>
          <w:tcPr>
            <w:tcW w:w="1330" w:type="dxa"/>
            <w:shd w:val="clear" w:color="auto" w:fill="auto"/>
            <w:vAlign w:val="center"/>
          </w:tcPr>
          <w:p w:rsidR="00616B3A" w:rsidRPr="00616B3A" w:rsidRDefault="00616B3A" w:rsidP="00616B3A">
            <w:pPr>
              <w:tabs>
                <w:tab w:val="left" w:pos="1111"/>
                <w:tab w:val="left" w:pos="8728"/>
              </w:tabs>
              <w:jc w:val="center"/>
            </w:pPr>
          </w:p>
        </w:tc>
        <w:tc>
          <w:tcPr>
            <w:tcW w:w="1354" w:type="dxa"/>
            <w:shd w:val="clear" w:color="auto" w:fill="auto"/>
            <w:vAlign w:val="center"/>
          </w:tcPr>
          <w:p w:rsidR="00616B3A" w:rsidRPr="00616B3A" w:rsidRDefault="00616B3A" w:rsidP="00616B3A">
            <w:pPr>
              <w:tabs>
                <w:tab w:val="left" w:pos="1111"/>
                <w:tab w:val="left" w:pos="8728"/>
              </w:tabs>
              <w:jc w:val="center"/>
            </w:pPr>
            <w:r w:rsidRPr="00616B3A">
              <w:t>1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616B3A" w:rsidRPr="00616B3A" w:rsidRDefault="00616B3A" w:rsidP="00616B3A">
            <w:pPr>
              <w:tabs>
                <w:tab w:val="left" w:pos="1111"/>
                <w:tab w:val="left" w:pos="8728"/>
              </w:tabs>
              <w:jc w:val="center"/>
            </w:pPr>
          </w:p>
        </w:tc>
        <w:tc>
          <w:tcPr>
            <w:tcW w:w="1198" w:type="dxa"/>
            <w:shd w:val="clear" w:color="auto" w:fill="auto"/>
            <w:vAlign w:val="center"/>
          </w:tcPr>
          <w:p w:rsidR="00616B3A" w:rsidRPr="00616B3A" w:rsidRDefault="00616B3A" w:rsidP="00616B3A">
            <w:pPr>
              <w:tabs>
                <w:tab w:val="left" w:pos="1111"/>
                <w:tab w:val="left" w:pos="8728"/>
              </w:tabs>
              <w:jc w:val="center"/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616B3A" w:rsidRPr="00616B3A" w:rsidRDefault="00616B3A" w:rsidP="00616B3A">
            <w:pPr>
              <w:tabs>
                <w:tab w:val="left" w:pos="1111"/>
                <w:tab w:val="left" w:pos="8728"/>
              </w:tabs>
              <w:jc w:val="center"/>
            </w:pPr>
          </w:p>
        </w:tc>
      </w:tr>
    </w:tbl>
    <w:p w:rsidR="00616B3A" w:rsidRPr="00616B3A" w:rsidRDefault="00616B3A" w:rsidP="00616B3A">
      <w:pPr>
        <w:pStyle w:val="a3"/>
        <w:ind w:firstLine="0"/>
        <w:jc w:val="center"/>
        <w:rPr>
          <w:b/>
          <w:iCs/>
        </w:rPr>
      </w:pPr>
      <w:r w:rsidRPr="00616B3A">
        <w:rPr>
          <w:b/>
          <w:iCs/>
        </w:rPr>
        <w:t xml:space="preserve">Обеспечение населённых пунктов  </w:t>
      </w:r>
      <w:r w:rsidRPr="00616B3A">
        <w:rPr>
          <w:b/>
        </w:rPr>
        <w:t>Тейковского муниципального района</w:t>
      </w:r>
      <w:r w:rsidRPr="00616B3A">
        <w:rPr>
          <w:b/>
          <w:iCs/>
        </w:rPr>
        <w:t xml:space="preserve"> </w:t>
      </w:r>
    </w:p>
    <w:p w:rsidR="00616B3A" w:rsidRPr="00BD66D9" w:rsidRDefault="00616B3A" w:rsidP="00616B3A">
      <w:pPr>
        <w:pStyle w:val="a3"/>
        <w:ind w:firstLine="0"/>
        <w:jc w:val="center"/>
        <w:rPr>
          <w:b/>
          <w:iCs/>
        </w:rPr>
      </w:pPr>
      <w:r w:rsidRPr="00616B3A">
        <w:rPr>
          <w:b/>
          <w:iCs/>
        </w:rPr>
        <w:t>автомобилями  АРС</w:t>
      </w:r>
    </w:p>
    <w:p w:rsidR="00616B3A" w:rsidRPr="00BD66D9" w:rsidRDefault="00616B3A" w:rsidP="00616B3A">
      <w:pPr>
        <w:pStyle w:val="a3"/>
        <w:spacing w:before="120"/>
        <w:ind w:firstLine="0"/>
        <w:jc w:val="center"/>
        <w:rPr>
          <w:b/>
          <w:iCs/>
        </w:rPr>
      </w:pPr>
    </w:p>
    <w:p w:rsidR="00A65FBF" w:rsidRPr="00BD66D9" w:rsidRDefault="00A65FBF" w:rsidP="00A65FBF">
      <w:pPr>
        <w:tabs>
          <w:tab w:val="left" w:pos="1111"/>
          <w:tab w:val="left" w:pos="8728"/>
        </w:tabs>
        <w:ind w:firstLine="709"/>
        <w:jc w:val="right"/>
      </w:pPr>
    </w:p>
    <w:p w:rsidR="00A65FBF" w:rsidRPr="00BD66D9" w:rsidRDefault="00A65FBF" w:rsidP="00A65FBF">
      <w:pPr>
        <w:tabs>
          <w:tab w:val="left" w:pos="1111"/>
          <w:tab w:val="left" w:pos="8728"/>
        </w:tabs>
        <w:ind w:firstLine="709"/>
        <w:jc w:val="right"/>
      </w:pPr>
    </w:p>
    <w:p w:rsidR="00DB088E" w:rsidRPr="00A62635" w:rsidRDefault="00DB088E" w:rsidP="00DB088E">
      <w:pPr>
        <w:tabs>
          <w:tab w:val="left" w:pos="1111"/>
          <w:tab w:val="left" w:pos="8728"/>
        </w:tabs>
        <w:ind w:left="720"/>
        <w:jc w:val="both"/>
        <w:rPr>
          <w:b/>
          <w:bCs/>
        </w:rPr>
      </w:pPr>
      <w:r w:rsidRPr="00A62635">
        <w:rPr>
          <w:b/>
          <w:bCs/>
        </w:rPr>
        <w:t>2.2. – 2.7  Основные результаты деятельности пожарной охраны</w:t>
      </w:r>
    </w:p>
    <w:p w:rsidR="00DF68A3" w:rsidRPr="00310F40" w:rsidRDefault="00DF68A3" w:rsidP="00DB088E">
      <w:pPr>
        <w:tabs>
          <w:tab w:val="left" w:pos="1111"/>
          <w:tab w:val="left" w:pos="8728"/>
        </w:tabs>
        <w:ind w:left="720"/>
        <w:jc w:val="both"/>
        <w:rPr>
          <w:b/>
          <w:bCs/>
        </w:rPr>
      </w:pPr>
    </w:p>
    <w:p w:rsidR="006D6728" w:rsidRPr="002314C8" w:rsidRDefault="00DB088E" w:rsidP="00DB088E">
      <w:pPr>
        <w:pStyle w:val="31"/>
        <w:ind w:firstLine="0"/>
        <w:jc w:val="both"/>
      </w:pPr>
      <w:r w:rsidRPr="002314C8">
        <w:rPr>
          <w:bCs/>
        </w:rPr>
        <w:t xml:space="preserve">           </w:t>
      </w:r>
      <w:r w:rsidRPr="002314C8">
        <w:t xml:space="preserve">За 12 месяцев </w:t>
      </w:r>
      <w:r w:rsidR="00060386" w:rsidRPr="002314C8">
        <w:t>2015</w:t>
      </w:r>
      <w:r w:rsidRPr="002314C8">
        <w:t xml:space="preserve"> года отделением НД Тейковского района было проведено </w:t>
      </w:r>
      <w:r w:rsidR="002314C8" w:rsidRPr="002314C8">
        <w:t>86</w:t>
      </w:r>
      <w:r w:rsidRPr="002314C8">
        <w:t xml:space="preserve"> </w:t>
      </w:r>
      <w:r w:rsidR="006D6728" w:rsidRPr="002314C8">
        <w:t>проверки соблюдения требований пожарной безопасности</w:t>
      </w:r>
      <w:r w:rsidRPr="002314C8">
        <w:t xml:space="preserve"> (</w:t>
      </w:r>
      <w:r w:rsidR="002314C8" w:rsidRPr="002314C8">
        <w:t>44 плановых и 42</w:t>
      </w:r>
      <w:r w:rsidR="006D6728" w:rsidRPr="002314C8">
        <w:t xml:space="preserve"> внеплановых). По результатам вышеуказанных проверок выдано 1</w:t>
      </w:r>
      <w:r w:rsidR="002314C8" w:rsidRPr="002314C8">
        <w:t>7</w:t>
      </w:r>
      <w:r w:rsidRPr="002314C8">
        <w:t xml:space="preserve"> предписаний, в кото</w:t>
      </w:r>
      <w:r w:rsidR="002314C8" w:rsidRPr="002314C8">
        <w:t>рых, предложено к устранению 141</w:t>
      </w:r>
      <w:r w:rsidRPr="002314C8">
        <w:t xml:space="preserve"> нарушени</w:t>
      </w:r>
      <w:r w:rsidR="006D6728" w:rsidRPr="002314C8">
        <w:t>й</w:t>
      </w:r>
      <w:r w:rsidRPr="002314C8">
        <w:t>.</w:t>
      </w:r>
      <w:r w:rsidR="006D6728" w:rsidRPr="002314C8">
        <w:t xml:space="preserve"> </w:t>
      </w:r>
    </w:p>
    <w:p w:rsidR="00DB088E" w:rsidRPr="002314C8" w:rsidRDefault="006D6728" w:rsidP="006D6728">
      <w:pPr>
        <w:pStyle w:val="31"/>
        <w:ind w:firstLine="708"/>
        <w:jc w:val="both"/>
      </w:pPr>
      <w:r w:rsidRPr="002314C8">
        <w:t xml:space="preserve">По результатам всех надзорных мероприятий </w:t>
      </w:r>
      <w:r w:rsidR="002314C8" w:rsidRPr="002314C8">
        <w:t>составлено 66</w:t>
      </w:r>
      <w:r w:rsidRPr="002314C8">
        <w:t xml:space="preserve"> административных протоколов (АППГ </w:t>
      </w:r>
      <w:r w:rsidR="00237509" w:rsidRPr="002314C8">
        <w:t xml:space="preserve">- </w:t>
      </w:r>
      <w:r w:rsidR="002314C8" w:rsidRPr="002314C8">
        <w:t>78</w:t>
      </w:r>
      <w:r w:rsidRPr="002314C8">
        <w:t xml:space="preserve">), что составляет </w:t>
      </w:r>
      <w:r w:rsidR="002314C8" w:rsidRPr="002314C8">
        <w:t>уменьшение</w:t>
      </w:r>
      <w:r w:rsidRPr="002314C8">
        <w:t xml:space="preserve"> на </w:t>
      </w:r>
      <w:r w:rsidR="002314C8" w:rsidRPr="002314C8">
        <w:t>14</w:t>
      </w:r>
      <w:r w:rsidRPr="002314C8">
        <w:t xml:space="preserve">%, из них: на физических лиц – </w:t>
      </w:r>
      <w:r w:rsidR="002314C8" w:rsidRPr="002314C8">
        <w:t>63</w:t>
      </w:r>
      <w:r w:rsidRPr="002314C8">
        <w:t xml:space="preserve">, юридических лиц – </w:t>
      </w:r>
      <w:r w:rsidR="002314C8" w:rsidRPr="002314C8">
        <w:t>3</w:t>
      </w:r>
      <w:r w:rsidRPr="002314C8">
        <w:t xml:space="preserve">. По сравнению с АППГ наблюдается </w:t>
      </w:r>
      <w:r w:rsidR="002314C8" w:rsidRPr="002314C8">
        <w:t>уменьшение</w:t>
      </w:r>
      <w:r w:rsidRPr="002314C8">
        <w:t xml:space="preserve"> количества составленных административных протоколов в отношении физических лиц на </w:t>
      </w:r>
      <w:r w:rsidR="002314C8" w:rsidRPr="002314C8">
        <w:t>14</w:t>
      </w:r>
      <w:r w:rsidRPr="002314C8">
        <w:t>%.</w:t>
      </w:r>
    </w:p>
    <w:p w:rsidR="00DB088E" w:rsidRPr="005452CD" w:rsidRDefault="00DB088E" w:rsidP="00DB088E">
      <w:pPr>
        <w:pStyle w:val="31"/>
        <w:ind w:firstLine="0"/>
        <w:jc w:val="both"/>
      </w:pPr>
      <w:r w:rsidRPr="002314C8">
        <w:t xml:space="preserve">     </w:t>
      </w:r>
      <w:r w:rsidRPr="002314C8">
        <w:tab/>
        <w:t xml:space="preserve">Основными объектами надзорной деятельности за 12 месяцев </w:t>
      </w:r>
      <w:r w:rsidR="00060386" w:rsidRPr="002314C8">
        <w:t>2015</w:t>
      </w:r>
      <w:r w:rsidRPr="002314C8">
        <w:t xml:space="preserve"> года были объекты с массовым пребыванием людей – социальной сферы с круглосуточным пребыванием людей, школьные и дошкольные учреждения, лагеря дневного пребывания, культурно-зрелищные и </w:t>
      </w:r>
      <w:r w:rsidRPr="005452CD">
        <w:t xml:space="preserve">объекты проведения выборов. </w:t>
      </w:r>
    </w:p>
    <w:p w:rsidR="00744ED8" w:rsidRPr="005452CD" w:rsidRDefault="007E47A2" w:rsidP="00DB088E">
      <w:pPr>
        <w:pStyle w:val="a3"/>
        <w:ind w:firstLine="0"/>
      </w:pPr>
      <w:r w:rsidRPr="005452CD">
        <w:t xml:space="preserve">        </w:t>
      </w:r>
      <w:r w:rsidR="00DB088E" w:rsidRPr="005452CD">
        <w:rPr>
          <w:bCs/>
        </w:rPr>
        <w:t xml:space="preserve">    </w:t>
      </w:r>
      <w:r w:rsidR="00370A4D" w:rsidRPr="005452CD">
        <w:t>В</w:t>
      </w:r>
      <w:r w:rsidR="00744ED8" w:rsidRPr="005452CD">
        <w:t xml:space="preserve"> </w:t>
      </w:r>
      <w:r w:rsidR="00060386" w:rsidRPr="005452CD">
        <w:t>2015</w:t>
      </w:r>
      <w:r w:rsidR="00370A4D" w:rsidRPr="005452CD">
        <w:t xml:space="preserve"> году</w:t>
      </w:r>
      <w:r w:rsidR="00744ED8" w:rsidRPr="005452CD">
        <w:t xml:space="preserve"> </w:t>
      </w:r>
      <w:r w:rsidR="00C712F3" w:rsidRPr="005452CD">
        <w:t xml:space="preserve">администрацией Тейковского муниципального района </w:t>
      </w:r>
      <w:r w:rsidR="00744ED8" w:rsidRPr="005452CD">
        <w:t>принят</w:t>
      </w:r>
      <w:r w:rsidR="00DE14F6" w:rsidRPr="005452CD">
        <w:t xml:space="preserve">о </w:t>
      </w:r>
      <w:r w:rsidR="005452CD" w:rsidRPr="005452CD">
        <w:t>5</w:t>
      </w:r>
      <w:r w:rsidR="00DE14F6" w:rsidRPr="005452CD">
        <w:t xml:space="preserve"> </w:t>
      </w:r>
      <w:r w:rsidR="00744ED8" w:rsidRPr="005452CD">
        <w:t xml:space="preserve"> </w:t>
      </w:r>
      <w:r w:rsidR="00380F74" w:rsidRPr="005452CD">
        <w:t>нормативн</w:t>
      </w:r>
      <w:r w:rsidR="00664C6A" w:rsidRPr="005452CD">
        <w:t>о-</w:t>
      </w:r>
      <w:r w:rsidR="005C6BF1" w:rsidRPr="005452CD">
        <w:t xml:space="preserve"> </w:t>
      </w:r>
      <w:r w:rsidR="00380F74" w:rsidRPr="005452CD">
        <w:t>правов</w:t>
      </w:r>
      <w:r w:rsidR="00DE14F6" w:rsidRPr="005452CD">
        <w:t>ых</w:t>
      </w:r>
      <w:r w:rsidR="00380F74" w:rsidRPr="005452CD">
        <w:t xml:space="preserve"> акт</w:t>
      </w:r>
      <w:r w:rsidR="00DE14F6" w:rsidRPr="005452CD">
        <w:t>а</w:t>
      </w:r>
      <w:r w:rsidR="00380F74" w:rsidRPr="005452CD">
        <w:t xml:space="preserve"> </w:t>
      </w:r>
      <w:r w:rsidR="00744ED8" w:rsidRPr="005452CD">
        <w:t>по вопросам пожарной безопасности и борьбы с природными пожарами:</w:t>
      </w:r>
    </w:p>
    <w:p w:rsidR="003C0CEB" w:rsidRPr="005452CD" w:rsidRDefault="003C0CEB" w:rsidP="003C0CEB">
      <w:pPr>
        <w:ind w:firstLine="708"/>
      </w:pPr>
      <w:r w:rsidRPr="005452CD">
        <w:t xml:space="preserve">постановление администрации Тейковского муниципального района от 30.12.2014 года №600 «Об утверждении Плана основных мероприятий Тейковского муниципального района </w:t>
      </w:r>
      <w:r w:rsidRPr="005452CD">
        <w:lastRenderedPageBreak/>
        <w:t>Ивановской области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2015 год»;</w:t>
      </w:r>
    </w:p>
    <w:p w:rsidR="003C0CEB" w:rsidRPr="005452CD" w:rsidRDefault="003C0CEB" w:rsidP="003C0CEB">
      <w:pPr>
        <w:ind w:firstLine="708"/>
      </w:pPr>
      <w:r w:rsidRPr="005452CD">
        <w:t>постановление администрации Тейковского муниципального района от 27.02.2015 года №78 «О внесении изменений в постановление администрации Тейковского муниципального района от 06.05.2011 года №180 «Об утверждении Положения о районном звене Тейковского муниципального района Ивановской областной подсистемы единой государственной системы предупреждения и ликвидации чрезвычайных ситуаций»;</w:t>
      </w:r>
    </w:p>
    <w:p w:rsidR="003C0CEB" w:rsidRPr="005452CD" w:rsidRDefault="00ED2FC3" w:rsidP="003C0CEB">
      <w:pPr>
        <w:ind w:firstLine="708"/>
      </w:pPr>
      <w:r w:rsidRPr="005452CD">
        <w:t>постановление администрации Тейковского муниципального района от 16.02.2015 года №43 «О комиссии по предупреждению и ликвидации чрезвычайных ситуаций о обеспечению пожарной безопасности в Тейковском муниципальном районе»;</w:t>
      </w:r>
    </w:p>
    <w:p w:rsidR="00ED2FC3" w:rsidRPr="005452CD" w:rsidRDefault="00ED2FC3" w:rsidP="003C0CEB">
      <w:pPr>
        <w:ind w:firstLine="708"/>
      </w:pPr>
      <w:r w:rsidRPr="005452CD">
        <w:t>постановление администрации Тейковского муниципального района от 06.04.2015 года №99 «О мерах по эвакуации и временному размещению пострадавшего населения</w:t>
      </w:r>
      <w:r w:rsidR="005452CD" w:rsidRPr="005452CD">
        <w:t xml:space="preserve"> из зоны возможных чрезвычайных ситуаций природного и техногенного характера на территории Тейковского муниципального района</w:t>
      </w:r>
      <w:r w:rsidRPr="005452CD">
        <w:t>»</w:t>
      </w:r>
      <w:r w:rsidR="005452CD" w:rsidRPr="005452CD">
        <w:t>;</w:t>
      </w:r>
    </w:p>
    <w:p w:rsidR="005452CD" w:rsidRPr="005452CD" w:rsidRDefault="005452CD" w:rsidP="005452CD">
      <w:pPr>
        <w:pStyle w:val="a3"/>
        <w:ind w:firstLine="708"/>
      </w:pPr>
      <w:r w:rsidRPr="005452CD">
        <w:t>постановление администрации Тейковского муниципального района от 05.06.2015 года №142« Об утверждении перечня спасательных служб гражданской обороны и чрезвычайных ситуаций Тейковского муниципального района»</w:t>
      </w:r>
    </w:p>
    <w:p w:rsidR="00430CE8" w:rsidRDefault="005C6BF1" w:rsidP="005C6BF1">
      <w:pPr>
        <w:jc w:val="both"/>
        <w:rPr>
          <w:bCs/>
        </w:rPr>
      </w:pPr>
      <w:r w:rsidRPr="000010AC">
        <w:rPr>
          <w:color w:val="FF0000"/>
        </w:rPr>
        <w:t xml:space="preserve">  </w:t>
      </w:r>
      <w:r w:rsidR="000A3205" w:rsidRPr="000010AC">
        <w:rPr>
          <w:bCs/>
          <w:color w:val="FF0000"/>
        </w:rPr>
        <w:t xml:space="preserve">         </w:t>
      </w:r>
      <w:r w:rsidR="00524145" w:rsidRPr="002D3FA0">
        <w:rPr>
          <w:bCs/>
        </w:rPr>
        <w:t xml:space="preserve">Ежегодно главами администраций поселений района </w:t>
      </w:r>
      <w:r w:rsidR="00744ED8" w:rsidRPr="002D3FA0">
        <w:rPr>
          <w:bCs/>
        </w:rPr>
        <w:t xml:space="preserve"> </w:t>
      </w:r>
      <w:r w:rsidR="00430CE8" w:rsidRPr="002D3FA0">
        <w:rPr>
          <w:bCs/>
        </w:rPr>
        <w:t xml:space="preserve">проводятся мероприятия по </w:t>
      </w:r>
      <w:r w:rsidR="00524145" w:rsidRPr="002D3FA0">
        <w:rPr>
          <w:bCs/>
        </w:rPr>
        <w:t xml:space="preserve">развитию сил пожарной охраны, </w:t>
      </w:r>
      <w:r w:rsidR="00820D6C" w:rsidRPr="002D3FA0">
        <w:rPr>
          <w:bCs/>
        </w:rPr>
        <w:t xml:space="preserve">установки на объектах систем пожарной сигнализации, </w:t>
      </w:r>
      <w:r w:rsidR="00524145" w:rsidRPr="002D3FA0">
        <w:rPr>
          <w:bCs/>
        </w:rPr>
        <w:t xml:space="preserve">приобретению (обновлению) </w:t>
      </w:r>
      <w:r w:rsidR="00430CE8" w:rsidRPr="002D3FA0">
        <w:rPr>
          <w:bCs/>
        </w:rPr>
        <w:t xml:space="preserve">средств пожаротушения </w:t>
      </w:r>
      <w:r w:rsidR="0068303D" w:rsidRPr="002D3FA0">
        <w:rPr>
          <w:bCs/>
        </w:rPr>
        <w:t>(</w:t>
      </w:r>
      <w:r w:rsidR="00FF7F68" w:rsidRPr="002D3FA0">
        <w:rPr>
          <w:bCs/>
        </w:rPr>
        <w:t>мотопомпы, огнетушители</w:t>
      </w:r>
      <w:r w:rsidR="008D1223" w:rsidRPr="002D3FA0">
        <w:rPr>
          <w:bCs/>
        </w:rPr>
        <w:t>)</w:t>
      </w:r>
      <w:r w:rsidR="00FF7F68" w:rsidRPr="002D3FA0">
        <w:rPr>
          <w:bCs/>
        </w:rPr>
        <w:t xml:space="preserve">, </w:t>
      </w:r>
      <w:r w:rsidR="008D1223" w:rsidRPr="002D3FA0">
        <w:rPr>
          <w:bCs/>
        </w:rPr>
        <w:t xml:space="preserve">проводятся работы по </w:t>
      </w:r>
      <w:r w:rsidR="00FF7F68" w:rsidRPr="002D3FA0">
        <w:rPr>
          <w:bCs/>
        </w:rPr>
        <w:t>п</w:t>
      </w:r>
      <w:r w:rsidR="008D11A7" w:rsidRPr="002D3FA0">
        <w:rPr>
          <w:bCs/>
        </w:rPr>
        <w:t>оддержанию</w:t>
      </w:r>
      <w:r w:rsidR="00FF7F68" w:rsidRPr="002D3FA0">
        <w:rPr>
          <w:bCs/>
        </w:rPr>
        <w:t xml:space="preserve"> пожарны</w:t>
      </w:r>
      <w:r w:rsidR="008D11A7" w:rsidRPr="002D3FA0">
        <w:rPr>
          <w:bCs/>
        </w:rPr>
        <w:t>х</w:t>
      </w:r>
      <w:r w:rsidR="00FF7F68" w:rsidRPr="002D3FA0">
        <w:rPr>
          <w:bCs/>
        </w:rPr>
        <w:t xml:space="preserve"> водо</w:t>
      </w:r>
      <w:r w:rsidR="008D11A7" w:rsidRPr="002D3FA0">
        <w:rPr>
          <w:bCs/>
        </w:rPr>
        <w:t>ё</w:t>
      </w:r>
      <w:r w:rsidR="00FF7F68" w:rsidRPr="002D3FA0">
        <w:rPr>
          <w:bCs/>
        </w:rPr>
        <w:t>м</w:t>
      </w:r>
      <w:r w:rsidR="008D11A7" w:rsidRPr="002D3FA0">
        <w:rPr>
          <w:bCs/>
        </w:rPr>
        <w:t>ов</w:t>
      </w:r>
      <w:r w:rsidR="00FF7F68" w:rsidRPr="002D3FA0">
        <w:rPr>
          <w:bCs/>
        </w:rPr>
        <w:t>, гидрант</w:t>
      </w:r>
      <w:r w:rsidR="008D11A7" w:rsidRPr="002D3FA0">
        <w:rPr>
          <w:bCs/>
        </w:rPr>
        <w:t>ов в соответствии с требованиями руководящих документов</w:t>
      </w:r>
      <w:r w:rsidR="00430CE8" w:rsidRPr="002D3FA0">
        <w:rPr>
          <w:bCs/>
        </w:rPr>
        <w:t>.</w:t>
      </w:r>
      <w:r w:rsidR="00DE14F6" w:rsidRPr="002D3FA0">
        <w:rPr>
          <w:bCs/>
        </w:rPr>
        <w:t xml:space="preserve"> На проведение данных мероприятий администрациями городского и сельских</w:t>
      </w:r>
      <w:r w:rsidR="00423765" w:rsidRPr="002D3FA0">
        <w:rPr>
          <w:bCs/>
        </w:rPr>
        <w:t xml:space="preserve"> поселения Тейковского муниципального района </w:t>
      </w:r>
      <w:r w:rsidR="00582D90">
        <w:rPr>
          <w:bCs/>
        </w:rPr>
        <w:t xml:space="preserve">в </w:t>
      </w:r>
      <w:r w:rsidR="00060386">
        <w:rPr>
          <w:bCs/>
        </w:rPr>
        <w:t>2015</w:t>
      </w:r>
      <w:r w:rsidR="00582D90">
        <w:rPr>
          <w:bCs/>
        </w:rPr>
        <w:t xml:space="preserve"> году </w:t>
      </w:r>
      <w:r w:rsidR="00423765" w:rsidRPr="002D3FA0">
        <w:rPr>
          <w:bCs/>
        </w:rPr>
        <w:t>выделено 2</w:t>
      </w:r>
      <w:r w:rsidR="005452CD">
        <w:rPr>
          <w:bCs/>
        </w:rPr>
        <w:t>08700 рублей</w:t>
      </w:r>
      <w:r w:rsidR="00423765" w:rsidRPr="002D3FA0">
        <w:rPr>
          <w:bCs/>
        </w:rPr>
        <w:t>.</w:t>
      </w:r>
    </w:p>
    <w:p w:rsidR="00A62635" w:rsidRDefault="00582D90" w:rsidP="005C6BF1">
      <w:pPr>
        <w:jc w:val="both"/>
        <w:rPr>
          <w:bCs/>
        </w:rPr>
      </w:pPr>
      <w:r>
        <w:rPr>
          <w:bCs/>
        </w:rPr>
        <w:tab/>
      </w:r>
    </w:p>
    <w:p w:rsidR="00582D90" w:rsidRDefault="00582D90" w:rsidP="00A62635">
      <w:pPr>
        <w:ind w:firstLine="708"/>
        <w:jc w:val="both"/>
        <w:rPr>
          <w:bCs/>
        </w:rPr>
      </w:pPr>
      <w:r>
        <w:rPr>
          <w:bCs/>
        </w:rPr>
        <w:t>Для выполнения требований  пожарной безопасности образовательным организациям</w:t>
      </w:r>
      <w:r w:rsidR="00310F40">
        <w:rPr>
          <w:bCs/>
        </w:rPr>
        <w:t>,</w:t>
      </w:r>
      <w:r>
        <w:rPr>
          <w:bCs/>
        </w:rPr>
        <w:t xml:space="preserve"> Тейковского муниципального района</w:t>
      </w:r>
      <w:r w:rsidR="00310F40">
        <w:rPr>
          <w:bCs/>
        </w:rPr>
        <w:t>,</w:t>
      </w:r>
      <w:r>
        <w:rPr>
          <w:bCs/>
        </w:rPr>
        <w:t xml:space="preserve"> в рамках действующих программ: «Обеспечение безопасности граждан и профилактика правонарушений в Тейковском муниципальном районе» и «Развитие образования Тейковского муниципального района»</w:t>
      </w:r>
      <w:r w:rsidR="00310F40">
        <w:rPr>
          <w:bCs/>
        </w:rPr>
        <w:t>,</w:t>
      </w:r>
      <w:r>
        <w:rPr>
          <w:bCs/>
        </w:rPr>
        <w:t xml:space="preserve">  из бюджета Тейковского муниципального района было выделено</w:t>
      </w:r>
      <w:r w:rsidR="00310F40">
        <w:rPr>
          <w:bCs/>
        </w:rPr>
        <w:t xml:space="preserve"> 2</w:t>
      </w:r>
      <w:r w:rsidR="008D5094">
        <w:rPr>
          <w:bCs/>
        </w:rPr>
        <w:t>62</w:t>
      </w:r>
      <w:r w:rsidR="00310F40">
        <w:rPr>
          <w:bCs/>
        </w:rPr>
        <w:t>449</w:t>
      </w:r>
      <w:r>
        <w:rPr>
          <w:bCs/>
        </w:rPr>
        <w:t xml:space="preserve"> рублей.</w:t>
      </w:r>
    </w:p>
    <w:p w:rsidR="00582D90" w:rsidRPr="002D3FA0" w:rsidRDefault="00582D90" w:rsidP="005C6BF1">
      <w:pPr>
        <w:jc w:val="both"/>
      </w:pPr>
      <w:r>
        <w:rPr>
          <w:bCs/>
        </w:rPr>
        <w:tab/>
      </w:r>
    </w:p>
    <w:p w:rsidR="00744ED8" w:rsidRPr="002D3FA0" w:rsidRDefault="008D11A7" w:rsidP="00CE237E">
      <w:pPr>
        <w:tabs>
          <w:tab w:val="left" w:pos="0"/>
          <w:tab w:val="left" w:pos="8728"/>
        </w:tabs>
        <w:ind w:firstLine="720"/>
        <w:jc w:val="both"/>
        <w:rPr>
          <w:bCs/>
        </w:rPr>
      </w:pPr>
      <w:r w:rsidRPr="002D3FA0">
        <w:rPr>
          <w:bCs/>
        </w:rPr>
        <w:t>В целях пополнения резерва материально-технических средств для предупреждения и ликвидации ЧС природного характера а</w:t>
      </w:r>
      <w:r w:rsidR="0068303D" w:rsidRPr="002D3FA0">
        <w:rPr>
          <w:bCs/>
        </w:rPr>
        <w:t>дминистраци</w:t>
      </w:r>
      <w:r w:rsidR="00397AF9" w:rsidRPr="002D3FA0">
        <w:rPr>
          <w:bCs/>
        </w:rPr>
        <w:t xml:space="preserve">ями </w:t>
      </w:r>
      <w:r w:rsidR="008D5094">
        <w:rPr>
          <w:bCs/>
        </w:rPr>
        <w:t xml:space="preserve">Нерльского городского поселения, </w:t>
      </w:r>
      <w:r w:rsidR="00821BC8">
        <w:rPr>
          <w:bCs/>
        </w:rPr>
        <w:t xml:space="preserve">Морозовского </w:t>
      </w:r>
      <w:r w:rsidR="008D5094" w:rsidRPr="002D3FA0">
        <w:rPr>
          <w:bCs/>
        </w:rPr>
        <w:t xml:space="preserve">и Новолеушинского </w:t>
      </w:r>
      <w:r w:rsidR="00821BC8">
        <w:rPr>
          <w:bCs/>
        </w:rPr>
        <w:t>сельск</w:t>
      </w:r>
      <w:r w:rsidR="008D5094">
        <w:rPr>
          <w:bCs/>
        </w:rPr>
        <w:t>их</w:t>
      </w:r>
      <w:r w:rsidR="00397AF9" w:rsidRPr="002D3FA0">
        <w:rPr>
          <w:bCs/>
        </w:rPr>
        <w:t xml:space="preserve"> поселени</w:t>
      </w:r>
      <w:r w:rsidR="008D5094">
        <w:rPr>
          <w:bCs/>
        </w:rPr>
        <w:t>й</w:t>
      </w:r>
      <w:r w:rsidR="00397AF9" w:rsidRPr="002D3FA0">
        <w:rPr>
          <w:bCs/>
        </w:rPr>
        <w:t xml:space="preserve"> </w:t>
      </w:r>
      <w:r w:rsidR="00820D6C" w:rsidRPr="002D3FA0">
        <w:rPr>
          <w:bCs/>
        </w:rPr>
        <w:t xml:space="preserve">в текущем году </w:t>
      </w:r>
      <w:r w:rsidR="00821BC8">
        <w:rPr>
          <w:bCs/>
        </w:rPr>
        <w:t>выполнено работ по оборудованию пожарных водоемов</w:t>
      </w:r>
      <w:r w:rsidR="005C6BF1" w:rsidRPr="002D3FA0">
        <w:rPr>
          <w:bCs/>
        </w:rPr>
        <w:t xml:space="preserve">, на общую сумму </w:t>
      </w:r>
      <w:r w:rsidR="00732D0A" w:rsidRPr="00732D0A">
        <w:rPr>
          <w:bCs/>
        </w:rPr>
        <w:t>525400</w:t>
      </w:r>
      <w:r w:rsidR="005C6BF1" w:rsidRPr="002D3FA0">
        <w:rPr>
          <w:bCs/>
        </w:rPr>
        <w:t xml:space="preserve"> рублей.</w:t>
      </w:r>
    </w:p>
    <w:p w:rsidR="00397AF9" w:rsidRPr="002D3FA0" w:rsidRDefault="00397AF9" w:rsidP="00CE237E">
      <w:pPr>
        <w:tabs>
          <w:tab w:val="left" w:pos="0"/>
          <w:tab w:val="left" w:pos="8728"/>
        </w:tabs>
        <w:ind w:firstLine="720"/>
        <w:jc w:val="both"/>
        <w:rPr>
          <w:bCs/>
        </w:rPr>
      </w:pPr>
      <w:r w:rsidRPr="002D3FA0">
        <w:rPr>
          <w:bCs/>
        </w:rPr>
        <w:t xml:space="preserve">Дополнительно администрацией </w:t>
      </w:r>
      <w:r w:rsidR="008D5094">
        <w:rPr>
          <w:bCs/>
        </w:rPr>
        <w:t>Тейковского муниципального района</w:t>
      </w:r>
      <w:r w:rsidRPr="002D3FA0">
        <w:rPr>
          <w:bCs/>
        </w:rPr>
        <w:t xml:space="preserve"> закуплено </w:t>
      </w:r>
      <w:r w:rsidR="008D5094">
        <w:rPr>
          <w:bCs/>
        </w:rPr>
        <w:t>10 огнетушителей</w:t>
      </w:r>
      <w:r w:rsidRPr="002D3FA0">
        <w:rPr>
          <w:bCs/>
        </w:rPr>
        <w:t xml:space="preserve"> на общую сумму </w:t>
      </w:r>
      <w:r w:rsidR="008D5094">
        <w:rPr>
          <w:bCs/>
        </w:rPr>
        <w:t xml:space="preserve">5700 </w:t>
      </w:r>
      <w:r w:rsidRPr="002D3FA0">
        <w:rPr>
          <w:bCs/>
        </w:rPr>
        <w:t>рублей</w:t>
      </w:r>
      <w:r w:rsidR="00DE14F6" w:rsidRPr="002D3FA0">
        <w:rPr>
          <w:bCs/>
        </w:rPr>
        <w:t>.</w:t>
      </w:r>
    </w:p>
    <w:p w:rsidR="00DE14F6" w:rsidRPr="000010AC" w:rsidRDefault="00DE14F6" w:rsidP="00CE237E">
      <w:pPr>
        <w:tabs>
          <w:tab w:val="left" w:pos="0"/>
          <w:tab w:val="left" w:pos="8728"/>
        </w:tabs>
        <w:ind w:firstLine="720"/>
        <w:jc w:val="both"/>
        <w:rPr>
          <w:bCs/>
          <w:color w:val="FF0000"/>
        </w:rPr>
      </w:pPr>
    </w:p>
    <w:p w:rsidR="00C22526" w:rsidRPr="000010AC" w:rsidRDefault="00C22526" w:rsidP="00951BB1">
      <w:pPr>
        <w:rPr>
          <w:b/>
          <w:vanish/>
          <w:color w:val="FF0000"/>
        </w:rPr>
      </w:pPr>
    </w:p>
    <w:p w:rsidR="00765CA0" w:rsidRPr="000010AC" w:rsidRDefault="00765CA0" w:rsidP="00CE237E">
      <w:pPr>
        <w:tabs>
          <w:tab w:val="left" w:pos="1111"/>
          <w:tab w:val="left" w:pos="8728"/>
        </w:tabs>
        <w:ind w:firstLine="720"/>
        <w:jc w:val="both"/>
        <w:rPr>
          <w:b/>
          <w:bCs/>
          <w:color w:val="FF0000"/>
        </w:rPr>
      </w:pPr>
    </w:p>
    <w:p w:rsidR="00C22526" w:rsidRPr="00AB1EF6" w:rsidRDefault="00744ED8" w:rsidP="00CE237E">
      <w:pPr>
        <w:tabs>
          <w:tab w:val="left" w:pos="1111"/>
          <w:tab w:val="left" w:pos="8728"/>
        </w:tabs>
        <w:ind w:firstLine="720"/>
        <w:jc w:val="both"/>
        <w:rPr>
          <w:b/>
          <w:bCs/>
        </w:rPr>
      </w:pPr>
      <w:r w:rsidRPr="00AB1EF6">
        <w:rPr>
          <w:b/>
          <w:bCs/>
        </w:rPr>
        <w:t>2.</w:t>
      </w:r>
      <w:r w:rsidR="000A3205" w:rsidRPr="00AB1EF6">
        <w:rPr>
          <w:b/>
          <w:bCs/>
        </w:rPr>
        <w:t>8</w:t>
      </w:r>
      <w:r w:rsidRPr="00AB1EF6">
        <w:rPr>
          <w:b/>
          <w:bCs/>
        </w:rPr>
        <w:t>. Деятельность добровольной пожарной охраны</w:t>
      </w:r>
    </w:p>
    <w:p w:rsidR="00744ED8" w:rsidRPr="00AB1EF6" w:rsidRDefault="00744ED8" w:rsidP="00CE237E">
      <w:pPr>
        <w:tabs>
          <w:tab w:val="left" w:pos="1111"/>
          <w:tab w:val="left" w:pos="8728"/>
        </w:tabs>
        <w:ind w:firstLine="720"/>
        <w:jc w:val="both"/>
        <w:rPr>
          <w:b/>
          <w:bCs/>
        </w:rPr>
      </w:pPr>
      <w:r w:rsidRPr="00AB1EF6">
        <w:rPr>
          <w:b/>
          <w:bCs/>
        </w:rPr>
        <w:t xml:space="preserve"> </w:t>
      </w:r>
    </w:p>
    <w:p w:rsidR="00AA41D0" w:rsidRPr="00913B80" w:rsidRDefault="00370A4D" w:rsidP="004B62CE">
      <w:pPr>
        <w:ind w:firstLine="708"/>
        <w:jc w:val="both"/>
        <w:rPr>
          <w:u w:val="single"/>
        </w:rPr>
      </w:pPr>
      <w:r w:rsidRPr="00913B80">
        <w:t xml:space="preserve">Территория </w:t>
      </w:r>
      <w:r w:rsidR="000F695A" w:rsidRPr="00913B80">
        <w:t>Тейковского</w:t>
      </w:r>
      <w:r w:rsidRPr="00913B80">
        <w:t xml:space="preserve"> муниципального района</w:t>
      </w:r>
      <w:r w:rsidR="00315624" w:rsidRPr="00913B80">
        <w:t>,</w:t>
      </w:r>
      <w:r w:rsidRPr="00913B80">
        <w:t xml:space="preserve"> согласно нормативны</w:t>
      </w:r>
      <w:r w:rsidR="000210B8" w:rsidRPr="00913B80">
        <w:t>м</w:t>
      </w:r>
      <w:r w:rsidRPr="00913B80">
        <w:t xml:space="preserve"> требовани</w:t>
      </w:r>
      <w:r w:rsidR="000210B8" w:rsidRPr="00913B80">
        <w:t>ям</w:t>
      </w:r>
      <w:r w:rsidRPr="00913B80">
        <w:t xml:space="preserve"> по прибытию (прикрытию) пожарных частей к месту пожара</w:t>
      </w:r>
      <w:r w:rsidR="000210B8" w:rsidRPr="00913B80">
        <w:t>,</w:t>
      </w:r>
      <w:r w:rsidRPr="00913B80">
        <w:t xml:space="preserve"> соответствует на 70%. </w:t>
      </w:r>
      <w:r w:rsidR="00745C2F" w:rsidRPr="00913B80">
        <w:t>В целях обеспечения защищённости населённых пунктов поселений ведётся работа по исполнению Федерального закона № 100 –</w:t>
      </w:r>
      <w:r w:rsidR="000210B8" w:rsidRPr="00913B80">
        <w:t xml:space="preserve"> </w:t>
      </w:r>
      <w:r w:rsidR="00745C2F" w:rsidRPr="00913B80">
        <w:t>ФЗ от 06.05.</w:t>
      </w:r>
      <w:r w:rsidR="00F84702" w:rsidRPr="00913B80">
        <w:t>2012</w:t>
      </w:r>
      <w:r w:rsidR="00745C2F" w:rsidRPr="00913B80">
        <w:t xml:space="preserve"> г. «О добровольной пожарной охране».</w:t>
      </w:r>
      <w:r w:rsidR="00315624" w:rsidRPr="00913B80">
        <w:t xml:space="preserve"> </w:t>
      </w:r>
      <w:r w:rsidR="00310440" w:rsidRPr="00913B80">
        <w:t>Д</w:t>
      </w:r>
      <w:r w:rsidR="00315624" w:rsidRPr="00913B80">
        <w:t xml:space="preserve">ля участия в осуществлении деятельности в области пожарной безопасности и проведения аварийно-спасательных работ на территории </w:t>
      </w:r>
      <w:r w:rsidR="000F695A" w:rsidRPr="00913B80">
        <w:t>Тейковского</w:t>
      </w:r>
      <w:r w:rsidR="00315624" w:rsidRPr="00913B80">
        <w:t xml:space="preserve"> муниципального района </w:t>
      </w:r>
      <w:r w:rsidR="00A34A03" w:rsidRPr="00913B80">
        <w:t>созда</w:t>
      </w:r>
      <w:r w:rsidR="00310440" w:rsidRPr="00913B80">
        <w:t>на</w:t>
      </w:r>
      <w:r w:rsidR="00315624" w:rsidRPr="00913B80">
        <w:t xml:space="preserve"> </w:t>
      </w:r>
      <w:r w:rsidR="00A34A03" w:rsidRPr="00913B80">
        <w:t>о</w:t>
      </w:r>
      <w:r w:rsidR="00315624" w:rsidRPr="00913B80">
        <w:t>бщественная организация «</w:t>
      </w:r>
      <w:r w:rsidR="00A16918" w:rsidRPr="00913B80">
        <w:t>Добровольная пожарн</w:t>
      </w:r>
      <w:r w:rsidR="00A34A03" w:rsidRPr="00913B80">
        <w:t>ая охрана</w:t>
      </w:r>
      <w:r w:rsidR="00310440" w:rsidRPr="00913B80">
        <w:t>»</w:t>
      </w:r>
      <w:r w:rsidR="00315624" w:rsidRPr="00913B80">
        <w:t xml:space="preserve"> </w:t>
      </w:r>
      <w:r w:rsidR="000F695A" w:rsidRPr="00913B80">
        <w:t>Тейковского</w:t>
      </w:r>
      <w:r w:rsidR="00315624" w:rsidRPr="00913B80">
        <w:t xml:space="preserve"> муниципал</w:t>
      </w:r>
      <w:r w:rsidR="00310440" w:rsidRPr="00913B80">
        <w:t>ьного района Ивановской области</w:t>
      </w:r>
      <w:r w:rsidR="00315624" w:rsidRPr="00913B80">
        <w:t xml:space="preserve"> с местом базирования </w:t>
      </w:r>
      <w:r w:rsidR="00310440" w:rsidRPr="00913B80">
        <w:t>в</w:t>
      </w:r>
      <w:r w:rsidR="00315624" w:rsidRPr="00913B80">
        <w:t xml:space="preserve">  </w:t>
      </w:r>
      <w:r w:rsidR="00A34A03" w:rsidRPr="00913B80">
        <w:t>г</w:t>
      </w:r>
      <w:r w:rsidR="00310440" w:rsidRPr="00913B80">
        <w:t xml:space="preserve">ороде </w:t>
      </w:r>
      <w:r w:rsidR="00A34A03" w:rsidRPr="00913B80">
        <w:t>Тейково</w:t>
      </w:r>
      <w:r w:rsidR="00315624" w:rsidRPr="00913B80">
        <w:t>.</w:t>
      </w:r>
      <w:r w:rsidR="00310440" w:rsidRPr="00913B80">
        <w:t xml:space="preserve"> </w:t>
      </w:r>
    </w:p>
    <w:p w:rsidR="00913B80" w:rsidRDefault="00913B80" w:rsidP="00913B80">
      <w:pPr>
        <w:pStyle w:val="a3"/>
        <w:ind w:firstLine="720"/>
        <w:jc w:val="right"/>
        <w:rPr>
          <w:i/>
        </w:rPr>
      </w:pPr>
    </w:p>
    <w:p w:rsidR="00A62635" w:rsidRDefault="00A62635" w:rsidP="00913B80">
      <w:pPr>
        <w:pStyle w:val="a3"/>
        <w:ind w:firstLine="720"/>
        <w:jc w:val="right"/>
        <w:rPr>
          <w:i/>
        </w:rPr>
      </w:pPr>
    </w:p>
    <w:p w:rsidR="00913B80" w:rsidRPr="000350B0" w:rsidRDefault="00913B80" w:rsidP="00913B80">
      <w:pPr>
        <w:pStyle w:val="a3"/>
        <w:ind w:firstLine="720"/>
        <w:jc w:val="right"/>
        <w:rPr>
          <w:i/>
        </w:rPr>
      </w:pPr>
      <w:r w:rsidRPr="000350B0">
        <w:rPr>
          <w:i/>
        </w:rPr>
        <w:t>Таблица 2.1</w:t>
      </w:r>
    </w:p>
    <w:p w:rsidR="00913B80" w:rsidRPr="00A52600" w:rsidRDefault="00913B80" w:rsidP="00913B80">
      <w:pPr>
        <w:pStyle w:val="a3"/>
        <w:ind w:firstLine="720"/>
        <w:jc w:val="center"/>
        <w:rPr>
          <w:b/>
          <w:iCs/>
          <w:sz w:val="22"/>
          <w:szCs w:val="22"/>
        </w:rPr>
      </w:pPr>
      <w:r w:rsidRPr="00A52600">
        <w:rPr>
          <w:b/>
          <w:iCs/>
          <w:sz w:val="22"/>
          <w:szCs w:val="22"/>
        </w:rPr>
        <w:t xml:space="preserve">Деятельность добровольной пожарной охраны </w:t>
      </w:r>
    </w:p>
    <w:p w:rsidR="00913B80" w:rsidRDefault="00913B80" w:rsidP="00913B80">
      <w:pPr>
        <w:pStyle w:val="a3"/>
        <w:ind w:firstLine="720"/>
        <w:jc w:val="center"/>
        <w:rPr>
          <w:b/>
          <w:iCs/>
          <w:sz w:val="22"/>
          <w:szCs w:val="22"/>
        </w:rPr>
      </w:pPr>
      <w:r w:rsidRPr="00A52600">
        <w:rPr>
          <w:b/>
          <w:iCs/>
          <w:sz w:val="22"/>
          <w:szCs w:val="22"/>
        </w:rPr>
        <w:t>Тейковского муниципального района</w:t>
      </w:r>
    </w:p>
    <w:p w:rsidR="00913B80" w:rsidRPr="00A52600" w:rsidRDefault="00913B80" w:rsidP="00913B80">
      <w:pPr>
        <w:pStyle w:val="a3"/>
        <w:ind w:firstLine="720"/>
        <w:jc w:val="center"/>
        <w:rPr>
          <w:b/>
          <w:iCs/>
          <w:sz w:val="22"/>
          <w:szCs w:val="22"/>
        </w:rPr>
      </w:pP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559"/>
        <w:gridCol w:w="850"/>
        <w:gridCol w:w="33"/>
        <w:gridCol w:w="818"/>
        <w:gridCol w:w="850"/>
        <w:gridCol w:w="851"/>
        <w:gridCol w:w="567"/>
        <w:gridCol w:w="850"/>
        <w:gridCol w:w="851"/>
        <w:gridCol w:w="709"/>
        <w:gridCol w:w="871"/>
        <w:gridCol w:w="851"/>
      </w:tblGrid>
      <w:tr w:rsidR="00913B80" w:rsidRPr="00A52600" w:rsidTr="00A14BDC">
        <w:tc>
          <w:tcPr>
            <w:tcW w:w="534" w:type="dxa"/>
            <w:vMerge w:val="restart"/>
            <w:shd w:val="clear" w:color="auto" w:fill="D9D9D9" w:themeFill="background1" w:themeFillShade="D9"/>
            <w:vAlign w:val="center"/>
          </w:tcPr>
          <w:p w:rsidR="00913B80" w:rsidRPr="00A52600" w:rsidRDefault="00913B80" w:rsidP="00A14BDC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r w:rsidRPr="00A52600">
              <w:rPr>
                <w:b/>
                <w:sz w:val="22"/>
                <w:szCs w:val="22"/>
              </w:rPr>
              <w:t>№</w:t>
            </w:r>
          </w:p>
          <w:p w:rsidR="00913B80" w:rsidRPr="00A52600" w:rsidRDefault="00913B80" w:rsidP="00A14BDC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r w:rsidRPr="00A52600">
              <w:rPr>
                <w:b/>
                <w:sz w:val="22"/>
                <w:szCs w:val="22"/>
              </w:rPr>
              <w:t>п</w:t>
            </w:r>
            <w:r w:rsidRPr="00A52600">
              <w:rPr>
                <w:b/>
                <w:sz w:val="22"/>
                <w:szCs w:val="22"/>
                <w:lang w:val="en-US"/>
              </w:rPr>
              <w:t>/</w:t>
            </w:r>
            <w:r w:rsidRPr="00A52600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913B80" w:rsidRPr="00A52600" w:rsidRDefault="00913B80" w:rsidP="00A14BDC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r w:rsidRPr="00A52600">
              <w:rPr>
                <w:b/>
                <w:sz w:val="22"/>
                <w:szCs w:val="22"/>
              </w:rPr>
              <w:t>Наименова-</w:t>
            </w:r>
          </w:p>
          <w:p w:rsidR="00913B80" w:rsidRPr="00A52600" w:rsidRDefault="00913B80" w:rsidP="00A14BDC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r w:rsidRPr="00A52600">
              <w:rPr>
                <w:b/>
                <w:sz w:val="22"/>
                <w:szCs w:val="22"/>
              </w:rPr>
              <w:t>ние</w:t>
            </w:r>
          </w:p>
          <w:p w:rsidR="00913B80" w:rsidRPr="00A52600" w:rsidRDefault="00913B80" w:rsidP="00A14BDC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r w:rsidRPr="00A52600">
              <w:rPr>
                <w:b/>
                <w:sz w:val="22"/>
                <w:szCs w:val="22"/>
              </w:rPr>
              <w:t>общества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  <w:vAlign w:val="center"/>
          </w:tcPr>
          <w:p w:rsidR="00913B80" w:rsidRPr="00A52600" w:rsidRDefault="00913B80" w:rsidP="00A14BDC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r w:rsidRPr="00A52600">
              <w:rPr>
                <w:b/>
                <w:sz w:val="22"/>
                <w:szCs w:val="22"/>
              </w:rPr>
              <w:t>Количество</w:t>
            </w:r>
          </w:p>
          <w:p w:rsidR="00913B80" w:rsidRPr="00A52600" w:rsidRDefault="00913B80" w:rsidP="00A14BDC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r w:rsidRPr="00A52600">
              <w:rPr>
                <w:b/>
                <w:sz w:val="22"/>
                <w:szCs w:val="22"/>
              </w:rPr>
              <w:t>подразделе-</w:t>
            </w:r>
          </w:p>
          <w:p w:rsidR="00913B80" w:rsidRPr="00A52600" w:rsidRDefault="00913B80" w:rsidP="00A14BDC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r w:rsidRPr="00A52600">
              <w:rPr>
                <w:b/>
                <w:sz w:val="22"/>
                <w:szCs w:val="22"/>
              </w:rPr>
              <w:t>ний</w:t>
            </w:r>
          </w:p>
          <w:p w:rsidR="00913B80" w:rsidRPr="00A52600" w:rsidRDefault="00913B80" w:rsidP="00A14BDC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r w:rsidRPr="00A52600">
              <w:rPr>
                <w:b/>
                <w:sz w:val="22"/>
                <w:szCs w:val="22"/>
              </w:rPr>
              <w:t>добровольной</w:t>
            </w:r>
          </w:p>
          <w:p w:rsidR="00913B80" w:rsidRPr="00A52600" w:rsidRDefault="00913B80" w:rsidP="00A14BDC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r w:rsidRPr="00A52600">
              <w:rPr>
                <w:b/>
                <w:sz w:val="22"/>
                <w:szCs w:val="22"/>
              </w:rPr>
              <w:t>пожарной</w:t>
            </w:r>
          </w:p>
          <w:p w:rsidR="00913B80" w:rsidRPr="00A52600" w:rsidRDefault="00913B80" w:rsidP="00A14BDC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r w:rsidRPr="00A52600">
              <w:rPr>
                <w:b/>
                <w:sz w:val="22"/>
                <w:szCs w:val="22"/>
              </w:rPr>
              <w:t>охраны/чел.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913B80" w:rsidRPr="00A52600" w:rsidRDefault="00913B80" w:rsidP="00A14BDC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r w:rsidRPr="00A52600">
              <w:rPr>
                <w:b/>
                <w:sz w:val="22"/>
                <w:szCs w:val="22"/>
              </w:rPr>
              <w:t>Количество</w:t>
            </w:r>
          </w:p>
          <w:p w:rsidR="00913B80" w:rsidRPr="00A52600" w:rsidRDefault="00913B80" w:rsidP="00A14BDC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r w:rsidRPr="00A52600">
              <w:rPr>
                <w:b/>
                <w:sz w:val="22"/>
                <w:szCs w:val="22"/>
              </w:rPr>
              <w:t>выездов</w:t>
            </w:r>
          </w:p>
          <w:p w:rsidR="00913B80" w:rsidRPr="00A52600" w:rsidRDefault="00913B80" w:rsidP="00A14BDC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r w:rsidRPr="00A52600">
              <w:rPr>
                <w:b/>
                <w:sz w:val="22"/>
                <w:szCs w:val="22"/>
              </w:rPr>
              <w:t>добровольной</w:t>
            </w:r>
          </w:p>
          <w:p w:rsidR="00913B80" w:rsidRPr="00A52600" w:rsidRDefault="00913B80" w:rsidP="00A14BDC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r w:rsidRPr="00A52600">
              <w:rPr>
                <w:b/>
                <w:sz w:val="22"/>
                <w:szCs w:val="22"/>
              </w:rPr>
              <w:t>пожарной</w:t>
            </w:r>
          </w:p>
          <w:p w:rsidR="00913B80" w:rsidRPr="00A52600" w:rsidRDefault="00913B80" w:rsidP="00A14BDC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r w:rsidRPr="00A52600">
              <w:rPr>
                <w:b/>
                <w:sz w:val="22"/>
                <w:szCs w:val="22"/>
              </w:rPr>
              <w:t>охраны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  <w:vAlign w:val="center"/>
          </w:tcPr>
          <w:p w:rsidR="00913B80" w:rsidRPr="00A52600" w:rsidRDefault="00913B80" w:rsidP="00A14BDC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r w:rsidRPr="00A52600">
              <w:rPr>
                <w:b/>
                <w:sz w:val="22"/>
                <w:szCs w:val="22"/>
              </w:rPr>
              <w:t>Количество</w:t>
            </w:r>
          </w:p>
          <w:p w:rsidR="00913B80" w:rsidRPr="00A52600" w:rsidRDefault="00913B80" w:rsidP="00A14BDC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r w:rsidRPr="00A52600">
              <w:rPr>
                <w:b/>
                <w:sz w:val="22"/>
                <w:szCs w:val="22"/>
              </w:rPr>
              <w:t>спасенных,</w:t>
            </w:r>
          </w:p>
          <w:p w:rsidR="00913B80" w:rsidRPr="00A52600" w:rsidRDefault="00913B80" w:rsidP="00A14BDC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r w:rsidRPr="00A52600">
              <w:rPr>
                <w:b/>
                <w:sz w:val="22"/>
                <w:szCs w:val="22"/>
              </w:rPr>
              <w:t>чел.</w:t>
            </w:r>
          </w:p>
        </w:tc>
        <w:tc>
          <w:tcPr>
            <w:tcW w:w="1560" w:type="dxa"/>
            <w:gridSpan w:val="2"/>
            <w:shd w:val="clear" w:color="auto" w:fill="D9D9D9" w:themeFill="background1" w:themeFillShade="D9"/>
            <w:vAlign w:val="center"/>
          </w:tcPr>
          <w:p w:rsidR="00913B80" w:rsidRPr="00A52600" w:rsidRDefault="00913B80" w:rsidP="00A14BDC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r w:rsidRPr="00A52600">
              <w:rPr>
                <w:b/>
                <w:sz w:val="22"/>
                <w:szCs w:val="22"/>
              </w:rPr>
              <w:t>Прошли</w:t>
            </w:r>
          </w:p>
          <w:p w:rsidR="00913B80" w:rsidRPr="00A52600" w:rsidRDefault="00913B80" w:rsidP="00A14BDC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r w:rsidRPr="00A52600">
              <w:rPr>
                <w:b/>
                <w:sz w:val="22"/>
                <w:szCs w:val="22"/>
              </w:rPr>
              <w:t>обучение</w:t>
            </w:r>
          </w:p>
          <w:p w:rsidR="00913B80" w:rsidRPr="00A52600" w:rsidRDefault="00913B80" w:rsidP="00A14BDC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r w:rsidRPr="00A52600">
              <w:rPr>
                <w:b/>
                <w:sz w:val="22"/>
                <w:szCs w:val="22"/>
              </w:rPr>
              <w:t>мерам пожарной</w:t>
            </w:r>
          </w:p>
          <w:p w:rsidR="00913B80" w:rsidRPr="00A52600" w:rsidRDefault="00913B80" w:rsidP="00A14BDC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r w:rsidRPr="00A52600">
              <w:rPr>
                <w:b/>
                <w:sz w:val="22"/>
                <w:szCs w:val="22"/>
              </w:rPr>
              <w:t>безопасно-</w:t>
            </w:r>
          </w:p>
          <w:p w:rsidR="00913B80" w:rsidRPr="00A52600" w:rsidRDefault="00913B80" w:rsidP="00A14BDC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r w:rsidRPr="00A52600">
              <w:rPr>
                <w:b/>
                <w:sz w:val="22"/>
                <w:szCs w:val="22"/>
              </w:rPr>
              <w:t>сти, чел.</w:t>
            </w:r>
          </w:p>
        </w:tc>
        <w:tc>
          <w:tcPr>
            <w:tcW w:w="1722" w:type="dxa"/>
            <w:gridSpan w:val="2"/>
            <w:shd w:val="clear" w:color="auto" w:fill="D9D9D9" w:themeFill="background1" w:themeFillShade="D9"/>
            <w:vAlign w:val="center"/>
          </w:tcPr>
          <w:p w:rsidR="00913B80" w:rsidRPr="00A52600" w:rsidRDefault="00913B80" w:rsidP="00A14BDC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r w:rsidRPr="00A52600">
              <w:rPr>
                <w:b/>
                <w:sz w:val="22"/>
                <w:szCs w:val="22"/>
              </w:rPr>
              <w:t>Количество</w:t>
            </w:r>
          </w:p>
          <w:p w:rsidR="00913B80" w:rsidRPr="00A52600" w:rsidRDefault="00913B80" w:rsidP="00A14BDC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r w:rsidRPr="00A52600">
              <w:rPr>
                <w:b/>
                <w:sz w:val="22"/>
                <w:szCs w:val="22"/>
              </w:rPr>
              <w:t>и название</w:t>
            </w:r>
          </w:p>
          <w:p w:rsidR="00913B80" w:rsidRPr="00A52600" w:rsidRDefault="00913B80" w:rsidP="00A14BDC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r w:rsidRPr="00A52600">
              <w:rPr>
                <w:b/>
                <w:sz w:val="22"/>
                <w:szCs w:val="22"/>
              </w:rPr>
              <w:t>мероприятий,</w:t>
            </w:r>
          </w:p>
          <w:p w:rsidR="00913B80" w:rsidRPr="00A52600" w:rsidRDefault="00913B80" w:rsidP="00A14BDC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r w:rsidRPr="00A52600">
              <w:rPr>
                <w:b/>
                <w:sz w:val="22"/>
                <w:szCs w:val="22"/>
              </w:rPr>
              <w:t>соревнований/</w:t>
            </w:r>
          </w:p>
          <w:p w:rsidR="00913B80" w:rsidRPr="00A52600" w:rsidRDefault="00913B80" w:rsidP="00A14BDC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r w:rsidRPr="00A52600">
              <w:rPr>
                <w:b/>
                <w:sz w:val="22"/>
                <w:szCs w:val="22"/>
              </w:rPr>
              <w:t>количество</w:t>
            </w:r>
          </w:p>
          <w:p w:rsidR="00913B80" w:rsidRPr="00A52600" w:rsidRDefault="00913B80" w:rsidP="00A14BDC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r w:rsidRPr="00A52600">
              <w:rPr>
                <w:b/>
                <w:sz w:val="22"/>
                <w:szCs w:val="22"/>
              </w:rPr>
              <w:t>участников</w:t>
            </w:r>
          </w:p>
        </w:tc>
      </w:tr>
      <w:tr w:rsidR="00913B80" w:rsidRPr="00A52600" w:rsidTr="00A14BDC">
        <w:trPr>
          <w:cantSplit/>
          <w:trHeight w:val="1024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13B80" w:rsidRPr="00A52600" w:rsidRDefault="00913B80" w:rsidP="00A14BDC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13B80" w:rsidRPr="00A52600" w:rsidRDefault="00913B80" w:rsidP="00A14BDC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913B80" w:rsidRPr="00A52600" w:rsidRDefault="00060386" w:rsidP="00A14BDC">
            <w:pPr>
              <w:pStyle w:val="a3"/>
              <w:ind w:left="113" w:right="113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2014</w:t>
            </w:r>
            <w:r w:rsidR="00913B80" w:rsidRPr="00A52600">
              <w:rPr>
                <w:b/>
                <w:sz w:val="22"/>
                <w:szCs w:val="22"/>
              </w:rPr>
              <w:t>г.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913B80" w:rsidRPr="00A52600" w:rsidRDefault="00060386" w:rsidP="00A14BDC">
            <w:pPr>
              <w:pStyle w:val="a3"/>
              <w:ind w:left="113" w:right="113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2015</w:t>
            </w:r>
            <w:r w:rsidR="00913B80" w:rsidRPr="00A52600">
              <w:rPr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913B80" w:rsidRPr="00A52600" w:rsidRDefault="00060386" w:rsidP="00A14BDC">
            <w:pPr>
              <w:pStyle w:val="a3"/>
              <w:ind w:left="113" w:right="113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2014</w:t>
            </w:r>
            <w:r w:rsidR="00913B80" w:rsidRPr="00A52600">
              <w:rPr>
                <w:b/>
                <w:sz w:val="22"/>
                <w:szCs w:val="22"/>
              </w:rPr>
              <w:t>г.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913B80" w:rsidRPr="00A52600" w:rsidRDefault="00060386" w:rsidP="00A14BDC">
            <w:pPr>
              <w:pStyle w:val="a3"/>
              <w:ind w:left="113" w:right="113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2015</w:t>
            </w:r>
            <w:r w:rsidR="00913B80" w:rsidRPr="00A52600">
              <w:rPr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913B80" w:rsidRPr="00A52600" w:rsidRDefault="00060386" w:rsidP="00A14BDC">
            <w:pPr>
              <w:pStyle w:val="a3"/>
              <w:ind w:left="113" w:right="113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2014</w:t>
            </w:r>
            <w:r w:rsidR="00913B80" w:rsidRPr="00A52600">
              <w:rPr>
                <w:b/>
                <w:sz w:val="22"/>
                <w:szCs w:val="22"/>
              </w:rPr>
              <w:t>г.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913B80" w:rsidRPr="00A52600" w:rsidRDefault="00060386" w:rsidP="00A14BDC">
            <w:pPr>
              <w:pStyle w:val="a3"/>
              <w:ind w:left="113" w:right="113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2015</w:t>
            </w:r>
            <w:r w:rsidR="00913B80" w:rsidRPr="00A52600">
              <w:rPr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913B80" w:rsidRPr="00A52600" w:rsidRDefault="00060386" w:rsidP="00A14BDC">
            <w:pPr>
              <w:pStyle w:val="a3"/>
              <w:ind w:left="113" w:right="113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2014</w:t>
            </w:r>
            <w:r w:rsidR="00913B80" w:rsidRPr="00A52600">
              <w:rPr>
                <w:b/>
                <w:sz w:val="22"/>
                <w:szCs w:val="22"/>
              </w:rPr>
              <w:t>г.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913B80" w:rsidRPr="00A52600" w:rsidRDefault="00060386" w:rsidP="00A14BDC">
            <w:pPr>
              <w:pStyle w:val="a3"/>
              <w:ind w:left="113" w:right="113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2015</w:t>
            </w:r>
            <w:r w:rsidR="00913B80" w:rsidRPr="00A52600">
              <w:rPr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913B80" w:rsidRPr="00A52600" w:rsidRDefault="00060386" w:rsidP="00A14BDC">
            <w:pPr>
              <w:pStyle w:val="a3"/>
              <w:ind w:left="113" w:right="113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2014</w:t>
            </w:r>
            <w:r w:rsidR="00913B80" w:rsidRPr="00A52600">
              <w:rPr>
                <w:b/>
                <w:sz w:val="22"/>
                <w:szCs w:val="22"/>
              </w:rPr>
              <w:t>г.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913B80" w:rsidRPr="00A52600" w:rsidRDefault="00060386" w:rsidP="00A14BDC">
            <w:pPr>
              <w:pStyle w:val="a3"/>
              <w:ind w:left="113" w:right="113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2015</w:t>
            </w:r>
            <w:r w:rsidR="00913B80" w:rsidRPr="00A52600">
              <w:rPr>
                <w:b/>
                <w:sz w:val="22"/>
                <w:szCs w:val="22"/>
              </w:rPr>
              <w:t xml:space="preserve"> г.</w:t>
            </w:r>
          </w:p>
        </w:tc>
      </w:tr>
      <w:tr w:rsidR="00913B80" w:rsidRPr="0048337B" w:rsidTr="006D6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80" w:rsidRPr="0048337B" w:rsidRDefault="00913B80" w:rsidP="00913B80">
            <w:pPr>
              <w:pStyle w:val="a3"/>
              <w:spacing w:after="120"/>
              <w:ind w:firstLine="0"/>
              <w:jc w:val="center"/>
              <w:rPr>
                <w:sz w:val="20"/>
                <w:szCs w:val="20"/>
              </w:rPr>
            </w:pPr>
            <w:r w:rsidRPr="0048337B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80" w:rsidRPr="0048337B" w:rsidRDefault="00913B80" w:rsidP="0048337B">
            <w:pPr>
              <w:pStyle w:val="a3"/>
              <w:spacing w:after="120"/>
              <w:ind w:firstLine="0"/>
              <w:jc w:val="center"/>
              <w:rPr>
                <w:sz w:val="20"/>
                <w:szCs w:val="20"/>
              </w:rPr>
            </w:pPr>
            <w:r w:rsidRPr="0048337B">
              <w:rPr>
                <w:sz w:val="20"/>
                <w:szCs w:val="20"/>
              </w:rPr>
              <w:t>Общественная организация «Доброволь</w:t>
            </w:r>
            <w:r w:rsidR="00AB1EF6" w:rsidRPr="0048337B">
              <w:rPr>
                <w:sz w:val="20"/>
                <w:szCs w:val="20"/>
              </w:rPr>
              <w:t>-</w:t>
            </w:r>
            <w:r w:rsidRPr="0048337B">
              <w:rPr>
                <w:sz w:val="20"/>
                <w:szCs w:val="20"/>
              </w:rPr>
              <w:t>ная пожарная охрана» Тейковского муниципаль</w:t>
            </w:r>
            <w:r w:rsidR="00AB1EF6" w:rsidRPr="0048337B">
              <w:rPr>
                <w:sz w:val="20"/>
                <w:szCs w:val="20"/>
              </w:rPr>
              <w:t>-</w:t>
            </w:r>
            <w:r w:rsidRPr="0048337B">
              <w:rPr>
                <w:sz w:val="20"/>
                <w:szCs w:val="20"/>
              </w:rPr>
              <w:t>ного района Ивановской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80" w:rsidRPr="0048337B" w:rsidRDefault="00913B80" w:rsidP="00A14BDC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</w:p>
          <w:p w:rsidR="00913B80" w:rsidRPr="0048337B" w:rsidRDefault="00913B80" w:rsidP="00A14BDC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48337B">
              <w:rPr>
                <w:sz w:val="20"/>
                <w:szCs w:val="20"/>
              </w:rPr>
              <w:t>1/124</w:t>
            </w:r>
          </w:p>
          <w:p w:rsidR="00913B80" w:rsidRPr="0048337B" w:rsidRDefault="00913B80" w:rsidP="00A14BDC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80" w:rsidRPr="0048337B" w:rsidRDefault="00913B80" w:rsidP="00A14BDC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</w:p>
          <w:p w:rsidR="00913B80" w:rsidRPr="0048337B" w:rsidRDefault="00913B80" w:rsidP="00A14BDC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48337B">
              <w:rPr>
                <w:sz w:val="20"/>
                <w:szCs w:val="20"/>
              </w:rPr>
              <w:t>1/124</w:t>
            </w:r>
          </w:p>
          <w:p w:rsidR="00913B80" w:rsidRPr="0048337B" w:rsidRDefault="00913B80" w:rsidP="00A14BDC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80" w:rsidRPr="0048337B" w:rsidRDefault="008D5094" w:rsidP="006D6728">
            <w:pPr>
              <w:pStyle w:val="a3"/>
              <w:spacing w:after="12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80" w:rsidRPr="0048337B" w:rsidRDefault="008D5094" w:rsidP="006D6728">
            <w:pPr>
              <w:pStyle w:val="a3"/>
              <w:spacing w:after="12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80" w:rsidRPr="0048337B" w:rsidRDefault="008D5094" w:rsidP="006D6728">
            <w:pPr>
              <w:pStyle w:val="a3"/>
              <w:spacing w:after="120"/>
              <w:ind w:firstLine="0"/>
              <w:jc w:val="center"/>
              <w:rPr>
                <w:sz w:val="20"/>
                <w:szCs w:val="20"/>
              </w:rPr>
            </w:pPr>
            <w:r w:rsidRPr="0048337B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80" w:rsidRPr="0048337B" w:rsidRDefault="008D5094" w:rsidP="006D6728">
            <w:pPr>
              <w:pStyle w:val="a3"/>
              <w:spacing w:after="12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80" w:rsidRPr="0048337B" w:rsidRDefault="00913B80" w:rsidP="00A14BDC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48337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80" w:rsidRPr="0048337B" w:rsidRDefault="00913B80" w:rsidP="00A14BDC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48337B"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80" w:rsidRPr="0048337B" w:rsidRDefault="00913B80" w:rsidP="00A14BDC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48337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80" w:rsidRPr="0048337B" w:rsidRDefault="00913B80" w:rsidP="00A14BDC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48337B">
              <w:rPr>
                <w:sz w:val="20"/>
                <w:szCs w:val="20"/>
              </w:rPr>
              <w:t>-</w:t>
            </w:r>
          </w:p>
        </w:tc>
      </w:tr>
    </w:tbl>
    <w:p w:rsidR="00BB6CDB" w:rsidRPr="000010AC" w:rsidRDefault="00BB6CDB" w:rsidP="006F7596">
      <w:pPr>
        <w:pStyle w:val="a3"/>
        <w:ind w:firstLine="720"/>
        <w:jc w:val="right"/>
        <w:rPr>
          <w:b/>
          <w:color w:val="FF0000"/>
        </w:rPr>
      </w:pPr>
    </w:p>
    <w:p w:rsidR="0048337B" w:rsidRDefault="0048337B" w:rsidP="00AA41D0">
      <w:pPr>
        <w:pStyle w:val="11"/>
        <w:widowControl/>
        <w:rPr>
          <w:b/>
          <w:bCs/>
          <w:sz w:val="24"/>
          <w:szCs w:val="24"/>
        </w:rPr>
      </w:pPr>
    </w:p>
    <w:p w:rsidR="00E262BD" w:rsidRPr="00852F57" w:rsidRDefault="0040363B" w:rsidP="00AA41D0">
      <w:pPr>
        <w:pStyle w:val="11"/>
        <w:widowControl/>
        <w:rPr>
          <w:b/>
          <w:bCs/>
          <w:sz w:val="24"/>
          <w:szCs w:val="24"/>
        </w:rPr>
      </w:pPr>
      <w:r w:rsidRPr="00852F57">
        <w:rPr>
          <w:b/>
          <w:bCs/>
          <w:sz w:val="24"/>
          <w:szCs w:val="24"/>
        </w:rPr>
        <w:t>Глава 3. Обеспечение безопасности людей на водных объектах</w:t>
      </w:r>
    </w:p>
    <w:p w:rsidR="0086156C" w:rsidRPr="00E60EFB" w:rsidRDefault="0086156C" w:rsidP="00AA41D0">
      <w:pPr>
        <w:pStyle w:val="11"/>
        <w:widowControl/>
        <w:rPr>
          <w:b/>
          <w:bCs/>
          <w:sz w:val="24"/>
          <w:szCs w:val="24"/>
        </w:rPr>
      </w:pPr>
    </w:p>
    <w:p w:rsidR="00E262BD" w:rsidRPr="00E60EFB" w:rsidRDefault="00E262BD" w:rsidP="00D5106F">
      <w:pPr>
        <w:pStyle w:val="a3"/>
        <w:ind w:firstLine="720"/>
        <w:rPr>
          <w:b/>
          <w:iCs/>
        </w:rPr>
      </w:pPr>
      <w:r w:rsidRPr="00E60EFB">
        <w:rPr>
          <w:b/>
        </w:rPr>
        <w:t xml:space="preserve">3.1 Статистические данные о </w:t>
      </w:r>
      <w:r w:rsidR="000A3205" w:rsidRPr="00E60EFB">
        <w:rPr>
          <w:b/>
        </w:rPr>
        <w:t>пострадавших и погибших на водных объектах</w:t>
      </w:r>
    </w:p>
    <w:p w:rsidR="00E262BD" w:rsidRPr="00E60EFB" w:rsidRDefault="003B5F7F" w:rsidP="00CE237E">
      <w:pPr>
        <w:pStyle w:val="a3"/>
        <w:ind w:firstLine="720"/>
        <w:rPr>
          <w:bCs/>
        </w:rPr>
      </w:pPr>
      <w:r w:rsidRPr="00E60EFB">
        <w:rPr>
          <w:bCs/>
        </w:rPr>
        <w:t xml:space="preserve">Информация о количественных показателях </w:t>
      </w:r>
      <w:r w:rsidR="000A3205" w:rsidRPr="00E60EFB">
        <w:rPr>
          <w:bCs/>
        </w:rPr>
        <w:t xml:space="preserve">погибших за период </w:t>
      </w:r>
      <w:r w:rsidR="00060386">
        <w:rPr>
          <w:bCs/>
        </w:rPr>
        <w:t>2014</w:t>
      </w:r>
      <w:r w:rsidR="00E262BD" w:rsidRPr="00E60EFB">
        <w:rPr>
          <w:bCs/>
        </w:rPr>
        <w:t xml:space="preserve"> - </w:t>
      </w:r>
      <w:r w:rsidR="00060386">
        <w:rPr>
          <w:bCs/>
        </w:rPr>
        <w:t>2015</w:t>
      </w:r>
      <w:r w:rsidR="00E262BD" w:rsidRPr="00E60EFB">
        <w:rPr>
          <w:bCs/>
        </w:rPr>
        <w:t xml:space="preserve"> гг</w:t>
      </w:r>
      <w:r w:rsidR="00A34E5A" w:rsidRPr="00E60EFB">
        <w:rPr>
          <w:bCs/>
        </w:rPr>
        <w:t>. приведены в таблице:</w:t>
      </w:r>
    </w:p>
    <w:p w:rsidR="00A34E5A" w:rsidRPr="00E60EFB" w:rsidRDefault="005A329A" w:rsidP="00CE237E">
      <w:pPr>
        <w:pStyle w:val="a3"/>
        <w:ind w:firstLine="720"/>
        <w:rPr>
          <w:b/>
          <w:bCs/>
        </w:rPr>
      </w:pPr>
      <w:r w:rsidRPr="00E60EFB">
        <w:rPr>
          <w:b/>
          <w:bCs/>
        </w:rPr>
        <w:t xml:space="preserve">                                                                                                                                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6"/>
        <w:gridCol w:w="2693"/>
        <w:gridCol w:w="2694"/>
      </w:tblGrid>
      <w:tr w:rsidR="00A34E5A" w:rsidRPr="00E60EFB" w:rsidTr="00CA34EB">
        <w:trPr>
          <w:cantSplit/>
        </w:trPr>
        <w:tc>
          <w:tcPr>
            <w:tcW w:w="4786" w:type="dxa"/>
            <w:shd w:val="clear" w:color="auto" w:fill="BFBFBF" w:themeFill="background1" w:themeFillShade="BF"/>
          </w:tcPr>
          <w:p w:rsidR="00A34E5A" w:rsidRPr="00E60EFB" w:rsidRDefault="00A34E5A" w:rsidP="00CE237E">
            <w:pPr>
              <w:pStyle w:val="a6"/>
              <w:rPr>
                <w:b/>
                <w:sz w:val="22"/>
                <w:szCs w:val="22"/>
              </w:rPr>
            </w:pPr>
            <w:r w:rsidRPr="00E60EFB">
              <w:rPr>
                <w:b/>
                <w:sz w:val="22"/>
                <w:szCs w:val="22"/>
              </w:rPr>
              <w:t>Наименование муниципального района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A34E5A" w:rsidRPr="00E60EFB" w:rsidRDefault="00A34E5A" w:rsidP="000010AC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E60EFB">
              <w:rPr>
                <w:b/>
                <w:sz w:val="22"/>
                <w:szCs w:val="22"/>
              </w:rPr>
              <w:t xml:space="preserve">Погибло людей на воде в </w:t>
            </w:r>
            <w:r w:rsidR="00060386">
              <w:rPr>
                <w:b/>
                <w:sz w:val="22"/>
                <w:szCs w:val="22"/>
              </w:rPr>
              <w:t>2014</w:t>
            </w:r>
            <w:r w:rsidR="00B1275B" w:rsidRPr="00E60EFB">
              <w:rPr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:rsidR="00A34E5A" w:rsidRPr="00E60EFB" w:rsidRDefault="00A34E5A" w:rsidP="000010AC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E60EFB">
              <w:rPr>
                <w:b/>
                <w:sz w:val="22"/>
                <w:szCs w:val="22"/>
              </w:rPr>
              <w:t xml:space="preserve">Погибло людей на воде в </w:t>
            </w:r>
            <w:r w:rsidR="00060386">
              <w:rPr>
                <w:b/>
                <w:sz w:val="22"/>
                <w:szCs w:val="22"/>
              </w:rPr>
              <w:t>2015</w:t>
            </w:r>
            <w:r w:rsidR="00B1275B" w:rsidRPr="00E60EFB">
              <w:rPr>
                <w:b/>
                <w:sz w:val="22"/>
                <w:szCs w:val="22"/>
              </w:rPr>
              <w:t xml:space="preserve"> г.</w:t>
            </w:r>
          </w:p>
        </w:tc>
      </w:tr>
      <w:tr w:rsidR="00A34E5A" w:rsidRPr="00E60EFB" w:rsidTr="00CA34EB">
        <w:trPr>
          <w:cantSplit/>
          <w:trHeight w:val="519"/>
        </w:trPr>
        <w:tc>
          <w:tcPr>
            <w:tcW w:w="4786" w:type="dxa"/>
            <w:vAlign w:val="center"/>
          </w:tcPr>
          <w:p w:rsidR="00CA34EB" w:rsidRPr="00E60EFB" w:rsidRDefault="000F695A" w:rsidP="00CA34EB">
            <w:pPr>
              <w:pStyle w:val="a6"/>
              <w:jc w:val="center"/>
              <w:rPr>
                <w:sz w:val="20"/>
                <w:szCs w:val="20"/>
              </w:rPr>
            </w:pPr>
            <w:r w:rsidRPr="00E60EFB">
              <w:rPr>
                <w:sz w:val="20"/>
                <w:szCs w:val="20"/>
              </w:rPr>
              <w:t>Тейковский</w:t>
            </w:r>
            <w:r w:rsidR="00A34E5A" w:rsidRPr="00E60EFB">
              <w:rPr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2693" w:type="dxa"/>
            <w:vAlign w:val="center"/>
          </w:tcPr>
          <w:p w:rsidR="00A34E5A" w:rsidRPr="00E60EFB" w:rsidRDefault="000010AC" w:rsidP="00CA34EB">
            <w:pPr>
              <w:pStyle w:val="a6"/>
              <w:jc w:val="center"/>
              <w:rPr>
                <w:sz w:val="20"/>
                <w:szCs w:val="20"/>
              </w:rPr>
            </w:pPr>
            <w:r w:rsidRPr="00E60EFB">
              <w:rPr>
                <w:sz w:val="20"/>
                <w:szCs w:val="20"/>
              </w:rPr>
              <w:t>2</w:t>
            </w:r>
          </w:p>
        </w:tc>
        <w:tc>
          <w:tcPr>
            <w:tcW w:w="2694" w:type="dxa"/>
            <w:vAlign w:val="center"/>
          </w:tcPr>
          <w:p w:rsidR="00A34E5A" w:rsidRPr="00E60EFB" w:rsidRDefault="00732D0A" w:rsidP="00CA34EB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5A329A" w:rsidRPr="00E60EFB" w:rsidRDefault="005A329A" w:rsidP="00694354">
      <w:pPr>
        <w:pStyle w:val="a3"/>
        <w:tabs>
          <w:tab w:val="right" w:pos="9407"/>
        </w:tabs>
        <w:ind w:firstLine="0"/>
        <w:rPr>
          <w:b/>
        </w:rPr>
      </w:pPr>
    </w:p>
    <w:p w:rsidR="00E262BD" w:rsidRPr="00E60EFB" w:rsidRDefault="00E262BD" w:rsidP="00D5106F">
      <w:pPr>
        <w:pStyle w:val="a3"/>
        <w:tabs>
          <w:tab w:val="right" w:pos="9407"/>
        </w:tabs>
        <w:ind w:firstLine="720"/>
        <w:rPr>
          <w:b/>
        </w:rPr>
      </w:pPr>
      <w:r w:rsidRPr="00E60EFB">
        <w:rPr>
          <w:b/>
        </w:rPr>
        <w:t>3.2</w:t>
      </w:r>
      <w:r w:rsidRPr="00E60EFB">
        <w:rPr>
          <w:bCs/>
        </w:rPr>
        <w:t xml:space="preserve">. </w:t>
      </w:r>
      <w:r w:rsidRPr="00E60EFB">
        <w:rPr>
          <w:b/>
        </w:rPr>
        <w:t>Мероприятия по обеспечению безопасности людей на водных объектах</w:t>
      </w:r>
    </w:p>
    <w:p w:rsidR="00402B0E" w:rsidRPr="005452CD" w:rsidRDefault="00402B0E" w:rsidP="00704FBA">
      <w:pPr>
        <w:pStyle w:val="30"/>
        <w:tabs>
          <w:tab w:val="left" w:pos="3828"/>
        </w:tabs>
      </w:pPr>
      <w:r w:rsidRPr="005452CD">
        <w:t xml:space="preserve">      </w:t>
      </w:r>
      <w:r w:rsidR="00852F57" w:rsidRPr="005452CD">
        <w:t xml:space="preserve">     </w:t>
      </w:r>
      <w:r w:rsidR="00B9453D" w:rsidRPr="005452CD">
        <w:t>Для выполнения полномочий в соответствии с</w:t>
      </w:r>
      <w:r w:rsidR="00B9453D" w:rsidRPr="005452CD">
        <w:rPr>
          <w:kern w:val="2"/>
        </w:rPr>
        <w:t xml:space="preserve"> (стать</w:t>
      </w:r>
      <w:r w:rsidR="00736A14" w:rsidRPr="005452CD">
        <w:rPr>
          <w:kern w:val="2"/>
        </w:rPr>
        <w:t>я</w:t>
      </w:r>
      <w:r w:rsidR="00B9453D" w:rsidRPr="005452CD">
        <w:rPr>
          <w:kern w:val="2"/>
        </w:rPr>
        <w:t xml:space="preserve"> 14 п. 26, стать</w:t>
      </w:r>
      <w:r w:rsidR="00736A14" w:rsidRPr="005452CD">
        <w:rPr>
          <w:kern w:val="2"/>
        </w:rPr>
        <w:t>я</w:t>
      </w:r>
      <w:r w:rsidR="00B9453D" w:rsidRPr="005452CD">
        <w:rPr>
          <w:kern w:val="2"/>
        </w:rPr>
        <w:t xml:space="preserve"> 15 п. 24, стать</w:t>
      </w:r>
      <w:r w:rsidR="00736A14" w:rsidRPr="005452CD">
        <w:rPr>
          <w:kern w:val="2"/>
        </w:rPr>
        <w:t>я</w:t>
      </w:r>
      <w:r w:rsidR="00B9453D" w:rsidRPr="005452CD">
        <w:rPr>
          <w:kern w:val="2"/>
        </w:rPr>
        <w:t xml:space="preserve"> 16 п. 32) Федеральн</w:t>
      </w:r>
      <w:r w:rsidR="00736A14" w:rsidRPr="005452CD">
        <w:rPr>
          <w:kern w:val="2"/>
        </w:rPr>
        <w:t>ого</w:t>
      </w:r>
      <w:r w:rsidR="00B9453D" w:rsidRPr="005452CD">
        <w:rPr>
          <w:kern w:val="2"/>
        </w:rPr>
        <w:t xml:space="preserve"> Закон</w:t>
      </w:r>
      <w:r w:rsidR="00736A14" w:rsidRPr="005452CD">
        <w:rPr>
          <w:kern w:val="2"/>
        </w:rPr>
        <w:t>а</w:t>
      </w:r>
      <w:r w:rsidR="00B9453D" w:rsidRPr="005452CD">
        <w:rPr>
          <w:kern w:val="2"/>
        </w:rPr>
        <w:t xml:space="preserve"> от 16.09.2003  №131-ФЗ  «Об общих принципах организации местного самоуправления в РФ</w:t>
      </w:r>
      <w:r w:rsidR="00A03679" w:rsidRPr="005452CD">
        <w:rPr>
          <w:kern w:val="2"/>
        </w:rPr>
        <w:t>»</w:t>
      </w:r>
      <w:r w:rsidR="00B9453D" w:rsidRPr="005452CD">
        <w:rPr>
          <w:kern w:val="2"/>
        </w:rPr>
        <w:t xml:space="preserve"> в целях обеспечения охраны </w:t>
      </w:r>
      <w:r w:rsidR="0068303D" w:rsidRPr="005452CD">
        <w:rPr>
          <w:kern w:val="2"/>
        </w:rPr>
        <w:t xml:space="preserve">жизни людей на водоемах </w:t>
      </w:r>
      <w:r w:rsidR="000F695A" w:rsidRPr="005452CD">
        <w:rPr>
          <w:kern w:val="2"/>
        </w:rPr>
        <w:t>Тейковского</w:t>
      </w:r>
      <w:r w:rsidR="00B9453D" w:rsidRPr="005452CD">
        <w:rPr>
          <w:kern w:val="2"/>
        </w:rPr>
        <w:t xml:space="preserve"> муниципального района</w:t>
      </w:r>
      <w:r w:rsidR="00B9453D" w:rsidRPr="005452CD">
        <w:t xml:space="preserve"> в</w:t>
      </w:r>
      <w:r w:rsidR="00315624" w:rsidRPr="005452CD">
        <w:t xml:space="preserve"> </w:t>
      </w:r>
      <w:r w:rsidR="00060386" w:rsidRPr="005452CD">
        <w:t>2015</w:t>
      </w:r>
      <w:r w:rsidRPr="005452CD">
        <w:t xml:space="preserve"> год</w:t>
      </w:r>
      <w:r w:rsidR="00B9453D" w:rsidRPr="005452CD">
        <w:t>у</w:t>
      </w:r>
      <w:r w:rsidRPr="005452CD">
        <w:t xml:space="preserve"> принят</w:t>
      </w:r>
      <w:r w:rsidR="00B404EA" w:rsidRPr="005452CD">
        <w:t>о</w:t>
      </w:r>
      <w:r w:rsidRPr="005452CD">
        <w:t xml:space="preserve"> </w:t>
      </w:r>
      <w:r w:rsidR="00FC000D">
        <w:t>5</w:t>
      </w:r>
      <w:r w:rsidRPr="005452CD">
        <w:rPr>
          <w:b/>
        </w:rPr>
        <w:t xml:space="preserve"> </w:t>
      </w:r>
      <w:r w:rsidR="00736A14" w:rsidRPr="005452CD">
        <w:t xml:space="preserve">нормативно правовых </w:t>
      </w:r>
      <w:r w:rsidR="002D3219" w:rsidRPr="005452CD">
        <w:t>документа</w:t>
      </w:r>
      <w:r w:rsidR="00315624" w:rsidRPr="005452CD">
        <w:t xml:space="preserve">  </w:t>
      </w:r>
      <w:r w:rsidRPr="005452CD">
        <w:t>по вопросам безопасности людей на водных объектах, а именно:</w:t>
      </w:r>
    </w:p>
    <w:p w:rsidR="00913B80" w:rsidRPr="005452CD" w:rsidRDefault="00913B80" w:rsidP="00913B80">
      <w:pPr>
        <w:ind w:firstLine="709"/>
        <w:jc w:val="both"/>
      </w:pPr>
      <w:r w:rsidRPr="005452CD">
        <w:t>постановление администрации Тейков</w:t>
      </w:r>
      <w:r w:rsidR="005452CD" w:rsidRPr="005452CD">
        <w:t>ского муниципального района от 30</w:t>
      </w:r>
      <w:r w:rsidRPr="005452CD">
        <w:t>.</w:t>
      </w:r>
      <w:r w:rsidR="005452CD" w:rsidRPr="005452CD">
        <w:t>1</w:t>
      </w:r>
      <w:r w:rsidRPr="005452CD">
        <w:t>2.</w:t>
      </w:r>
      <w:r w:rsidR="00060386" w:rsidRPr="005452CD">
        <w:t>201</w:t>
      </w:r>
      <w:r w:rsidR="005452CD" w:rsidRPr="005452CD">
        <w:t>4 года № 600</w:t>
      </w:r>
      <w:r w:rsidRPr="005452CD">
        <w:t xml:space="preserve"> «Об утверждении Плана основных мероприятий Тейковского муниципального района Ивановской области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</w:t>
      </w:r>
      <w:r w:rsidR="00060386" w:rsidRPr="005452CD">
        <w:t>2015</w:t>
      </w:r>
      <w:r w:rsidRPr="005452CD">
        <w:t xml:space="preserve"> год»</w:t>
      </w:r>
    </w:p>
    <w:p w:rsidR="00FC000D" w:rsidRDefault="00FC000D" w:rsidP="00913B80">
      <w:pPr>
        <w:ind w:firstLine="709"/>
        <w:jc w:val="both"/>
      </w:pPr>
      <w:r w:rsidRPr="00FC000D">
        <w:lastRenderedPageBreak/>
        <w:t>постановление администрации Тейковского муниципального района от 25.05.2015 года № 133 «Об осуществлении мероприятий по обеспечению безопасности людей на водных объектах, о</w:t>
      </w:r>
      <w:r>
        <w:t>х</w:t>
      </w:r>
      <w:r w:rsidRPr="00FC000D">
        <w:t>ране их жизни и здоровья в летний период 2015 года»</w:t>
      </w:r>
      <w:r>
        <w:t>;</w:t>
      </w:r>
    </w:p>
    <w:p w:rsidR="00FC000D" w:rsidRPr="00FC000D" w:rsidRDefault="00FC000D" w:rsidP="00FC000D">
      <w:pPr>
        <w:ind w:firstLine="709"/>
        <w:jc w:val="both"/>
      </w:pPr>
      <w:r w:rsidRPr="00FC000D">
        <w:t>постановление администрации Тейковского муниципального района от 02.10.2015 года № 210 «Об обеспечении безопасности жизни людей на водных объектах в осенне-зимний период 2015-2016 годов»</w:t>
      </w:r>
    </w:p>
    <w:p w:rsidR="00FC000D" w:rsidRPr="005452CD" w:rsidRDefault="00FC000D" w:rsidP="00FC000D">
      <w:pPr>
        <w:ind w:firstLine="709"/>
        <w:jc w:val="both"/>
      </w:pPr>
      <w:r w:rsidRPr="005452CD">
        <w:t>распоряжение администрации Тейковского муниципального района от 21.02.2015 года № 64 «Об обеспечении безопасности граждан во время проведения обрядовых мероприя</w:t>
      </w:r>
      <w:r w:rsidR="00136EEE">
        <w:t>тий православного праздника Крещ</w:t>
      </w:r>
      <w:r w:rsidRPr="005452CD">
        <w:t>ения Господня в период с 18 на 19 января 2015 года»</w:t>
      </w:r>
    </w:p>
    <w:p w:rsidR="00913B80" w:rsidRPr="00FC000D" w:rsidRDefault="00913B80" w:rsidP="00913B80">
      <w:pPr>
        <w:ind w:firstLine="709"/>
        <w:jc w:val="both"/>
      </w:pPr>
      <w:r w:rsidRPr="00FC000D">
        <w:t>распоряжение администрации Тейковс</w:t>
      </w:r>
      <w:r w:rsidR="009B52CD" w:rsidRPr="00FC000D">
        <w:t>кого муниципального района от 18</w:t>
      </w:r>
      <w:r w:rsidRPr="00FC000D">
        <w:t>.0</w:t>
      </w:r>
      <w:r w:rsidR="009B52CD" w:rsidRPr="00FC000D">
        <w:t>3</w:t>
      </w:r>
      <w:r w:rsidRPr="00FC000D">
        <w:t>.</w:t>
      </w:r>
      <w:r w:rsidR="00060386" w:rsidRPr="00FC000D">
        <w:t>2015</w:t>
      </w:r>
      <w:r w:rsidRPr="00FC000D">
        <w:t xml:space="preserve"> года  № </w:t>
      </w:r>
      <w:r w:rsidR="009B52CD" w:rsidRPr="00FC000D">
        <w:t>112</w:t>
      </w:r>
      <w:r w:rsidRPr="00FC000D">
        <w:t xml:space="preserve">-р «Об обеспечении </w:t>
      </w:r>
      <w:r w:rsidR="009B52CD" w:rsidRPr="00FC000D">
        <w:t>безопасности жизни людей на водных объектах в паводковый период 2015 года</w:t>
      </w:r>
      <w:r w:rsidRPr="00FC000D">
        <w:t>»</w:t>
      </w:r>
    </w:p>
    <w:p w:rsidR="00852F57" w:rsidRPr="00852F57" w:rsidRDefault="00852F57" w:rsidP="00852F57">
      <w:pPr>
        <w:pStyle w:val="a3"/>
        <w:ind w:firstLine="0"/>
        <w:rPr>
          <w:bCs/>
        </w:rPr>
      </w:pPr>
      <w:r w:rsidRPr="00852F57">
        <w:rPr>
          <w:bCs/>
        </w:rPr>
        <w:t xml:space="preserve">           Основываясь на принятых нормативных документах, администрация Тейковского муниципального района проводит мероприятия по  обеспечению безопасности людей на водных объектах, определен комплекс мер по их выполнению и совершенствованию.</w:t>
      </w:r>
    </w:p>
    <w:p w:rsidR="00852F57" w:rsidRPr="00852F57" w:rsidRDefault="00852F57" w:rsidP="00852F57">
      <w:pPr>
        <w:pStyle w:val="a3"/>
        <w:ind w:firstLine="720"/>
        <w:rPr>
          <w:bCs/>
        </w:rPr>
      </w:pPr>
      <w:r w:rsidRPr="00852F57">
        <w:rPr>
          <w:bCs/>
        </w:rPr>
        <w:t>Администрация Тейковского муниципального района, совместно с сотрудниками межмуниципального отдела МВД РФ «Тейковский»   ежегодно проводит рейды (проверки) по вопросам обеспечения, соблюдения требований Правил пользования водными объектами, охраны жизни людей на воде,</w:t>
      </w:r>
      <w:r w:rsidRPr="00852F57">
        <w:rPr>
          <w:bCs/>
          <w:i/>
        </w:rPr>
        <w:t xml:space="preserve"> </w:t>
      </w:r>
      <w:r w:rsidRPr="00852F57">
        <w:rPr>
          <w:bCs/>
        </w:rPr>
        <w:t>обеспечения безопасности людей на водных объектах  района.</w:t>
      </w:r>
    </w:p>
    <w:p w:rsidR="00852F57" w:rsidRPr="00852F57" w:rsidRDefault="00852F57" w:rsidP="00852F57">
      <w:pPr>
        <w:ind w:firstLine="720"/>
        <w:jc w:val="both"/>
        <w:rPr>
          <w:spacing w:val="-4"/>
        </w:rPr>
      </w:pPr>
      <w:r w:rsidRPr="00852F57">
        <w:rPr>
          <w:spacing w:val="-4"/>
        </w:rPr>
        <w:t xml:space="preserve">Мероприятия по поиску и спасению людей на водных объектах района осуществляют:  </w:t>
      </w:r>
    </w:p>
    <w:p w:rsidR="00852F57" w:rsidRPr="00852F57" w:rsidRDefault="00852F57" w:rsidP="00852F57">
      <w:pPr>
        <w:ind w:firstLine="720"/>
        <w:jc w:val="both"/>
        <w:rPr>
          <w:spacing w:val="-4"/>
        </w:rPr>
      </w:pPr>
      <w:r w:rsidRPr="00852F57">
        <w:rPr>
          <w:spacing w:val="-4"/>
        </w:rPr>
        <w:t>- спасательные посты, выставляемые на озере Рубское, арендаторами мест для купания и руководством баз отдыха;</w:t>
      </w:r>
    </w:p>
    <w:p w:rsidR="00852F57" w:rsidRPr="00852F57" w:rsidRDefault="00852F57" w:rsidP="00852F57">
      <w:pPr>
        <w:ind w:firstLine="720"/>
        <w:jc w:val="both"/>
        <w:rPr>
          <w:spacing w:val="-4"/>
        </w:rPr>
      </w:pPr>
      <w:r w:rsidRPr="00852F57">
        <w:rPr>
          <w:spacing w:val="-4"/>
        </w:rPr>
        <w:t xml:space="preserve">- </w:t>
      </w:r>
      <w:r w:rsidRPr="00852F57">
        <w:rPr>
          <w:bCs/>
        </w:rPr>
        <w:t xml:space="preserve">межмуниципальный отдел МВД РФ «Тейковский».   </w:t>
      </w:r>
    </w:p>
    <w:p w:rsidR="00852F57" w:rsidRPr="00852F57" w:rsidRDefault="00852F57" w:rsidP="00852F57">
      <w:pPr>
        <w:pStyle w:val="a3"/>
        <w:ind w:firstLine="720"/>
        <w:rPr>
          <w:bCs/>
        </w:rPr>
      </w:pPr>
      <w:r w:rsidRPr="00852F57">
        <w:rPr>
          <w:bCs/>
        </w:rPr>
        <w:t>Зоны ответственности по очистке и уборке мест купания населения, распределены в соответствии с границами поселений. Данные работы проводятся за счёт финансовых средств бюджетов поселений.</w:t>
      </w:r>
    </w:p>
    <w:p w:rsidR="00852F57" w:rsidRPr="00852F57" w:rsidRDefault="00852F57" w:rsidP="00852F57">
      <w:pPr>
        <w:pStyle w:val="a3"/>
        <w:ind w:firstLine="720"/>
        <w:rPr>
          <w:bCs/>
        </w:rPr>
      </w:pPr>
      <w:r w:rsidRPr="00852F57">
        <w:rPr>
          <w:bCs/>
        </w:rPr>
        <w:t xml:space="preserve">С начала июня </w:t>
      </w:r>
      <w:r w:rsidR="00060386">
        <w:rPr>
          <w:bCs/>
        </w:rPr>
        <w:t>2015</w:t>
      </w:r>
      <w:r w:rsidRPr="00852F57">
        <w:rPr>
          <w:bCs/>
        </w:rPr>
        <w:t xml:space="preserve"> года и до окончания купального сезона на озере Рубское </w:t>
      </w:r>
      <w:r w:rsidR="00ED2FC3">
        <w:rPr>
          <w:bCs/>
        </w:rPr>
        <w:t xml:space="preserve">силами ООО «НЭО» </w:t>
      </w:r>
      <w:r w:rsidRPr="00852F57">
        <w:rPr>
          <w:bCs/>
        </w:rPr>
        <w:t xml:space="preserve">был организован спасательный пост с оборудованием, отвечающим всем требованиям. </w:t>
      </w:r>
    </w:p>
    <w:p w:rsidR="00852F57" w:rsidRDefault="00852F57" w:rsidP="00852F57">
      <w:pPr>
        <w:jc w:val="right"/>
        <w:rPr>
          <w:i/>
        </w:rPr>
      </w:pPr>
      <w:r w:rsidRPr="0000434F">
        <w:rPr>
          <w:i/>
        </w:rPr>
        <w:t>Табли</w:t>
      </w:r>
      <w:r>
        <w:rPr>
          <w:i/>
        </w:rPr>
        <w:t>ца 3.1</w:t>
      </w:r>
    </w:p>
    <w:p w:rsidR="00852F57" w:rsidRPr="0000434F" w:rsidRDefault="00852F57" w:rsidP="00852F57">
      <w:pPr>
        <w:jc w:val="center"/>
        <w:rPr>
          <w:b/>
          <w:i/>
        </w:rPr>
      </w:pPr>
      <w:r w:rsidRPr="00A0408F">
        <w:rPr>
          <w:b/>
        </w:rPr>
        <w:t>Сведения о поисково-спасательных формирования</w:t>
      </w:r>
      <w:r w:rsidR="00E707D0">
        <w:rPr>
          <w:b/>
        </w:rPr>
        <w:t>х</w:t>
      </w:r>
      <w:r w:rsidRPr="00A0408F">
        <w:rPr>
          <w:b/>
          <w:i/>
        </w:rPr>
        <w:t xml:space="preserve"> </w:t>
      </w:r>
      <w:r w:rsidRPr="00A0408F">
        <w:rPr>
          <w:b/>
        </w:rPr>
        <w:t>на водных объектах</w:t>
      </w:r>
    </w:p>
    <w:p w:rsidR="00852F57" w:rsidRPr="00A0408F" w:rsidRDefault="00852F57" w:rsidP="00852F57">
      <w:pPr>
        <w:jc w:val="center"/>
        <w:rPr>
          <w:b/>
        </w:rPr>
      </w:pPr>
    </w:p>
    <w:tbl>
      <w:tblPr>
        <w:tblStyle w:val="af0"/>
        <w:tblW w:w="0" w:type="auto"/>
        <w:tblLook w:val="04A0"/>
      </w:tblPr>
      <w:tblGrid>
        <w:gridCol w:w="528"/>
        <w:gridCol w:w="2281"/>
        <w:gridCol w:w="1586"/>
        <w:gridCol w:w="1408"/>
        <w:gridCol w:w="1499"/>
        <w:gridCol w:w="1442"/>
        <w:gridCol w:w="1446"/>
      </w:tblGrid>
      <w:tr w:rsidR="00852F57" w:rsidRPr="0000434F" w:rsidTr="00852F57">
        <w:trPr>
          <w:trHeight w:val="705"/>
        </w:trPr>
        <w:tc>
          <w:tcPr>
            <w:tcW w:w="528" w:type="dxa"/>
            <w:vMerge w:val="restart"/>
            <w:shd w:val="clear" w:color="auto" w:fill="BFBFBF" w:themeFill="background1" w:themeFillShade="BF"/>
            <w:vAlign w:val="center"/>
          </w:tcPr>
          <w:p w:rsidR="00852F57" w:rsidRPr="0000434F" w:rsidRDefault="00852F57" w:rsidP="00A14BDC">
            <w:pPr>
              <w:jc w:val="center"/>
              <w:rPr>
                <w:b/>
              </w:rPr>
            </w:pPr>
            <w:r w:rsidRPr="0000434F">
              <w:rPr>
                <w:b/>
              </w:rPr>
              <w:t>№</w:t>
            </w:r>
          </w:p>
          <w:p w:rsidR="00852F57" w:rsidRPr="0000434F" w:rsidRDefault="00852F57" w:rsidP="00A14BDC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00434F">
              <w:rPr>
                <w:b/>
              </w:rPr>
              <w:t>п</w:t>
            </w:r>
          </w:p>
        </w:tc>
        <w:tc>
          <w:tcPr>
            <w:tcW w:w="2281" w:type="dxa"/>
            <w:vMerge w:val="restart"/>
            <w:shd w:val="clear" w:color="auto" w:fill="BFBFBF" w:themeFill="background1" w:themeFillShade="BF"/>
            <w:vAlign w:val="center"/>
          </w:tcPr>
          <w:p w:rsidR="00852F57" w:rsidRDefault="00852F57" w:rsidP="00A14BDC">
            <w:pPr>
              <w:jc w:val="center"/>
              <w:rPr>
                <w:b/>
              </w:rPr>
            </w:pPr>
            <w:r>
              <w:rPr>
                <w:b/>
              </w:rPr>
              <w:t>Дислокация</w:t>
            </w:r>
          </w:p>
          <w:p w:rsidR="00852F57" w:rsidRPr="0000434F" w:rsidRDefault="00852F57" w:rsidP="00A14BDC">
            <w:pPr>
              <w:jc w:val="center"/>
              <w:rPr>
                <w:b/>
              </w:rPr>
            </w:pPr>
            <w:r>
              <w:rPr>
                <w:b/>
              </w:rPr>
              <w:t>(область, город, район, водный объект)</w:t>
            </w:r>
          </w:p>
        </w:tc>
        <w:tc>
          <w:tcPr>
            <w:tcW w:w="1586" w:type="dxa"/>
            <w:vMerge w:val="restart"/>
            <w:shd w:val="clear" w:color="auto" w:fill="BFBFBF" w:themeFill="background1" w:themeFillShade="BF"/>
            <w:vAlign w:val="center"/>
          </w:tcPr>
          <w:p w:rsidR="00852F57" w:rsidRDefault="00852F57" w:rsidP="00A14BDC">
            <w:pPr>
              <w:jc w:val="center"/>
              <w:rPr>
                <w:b/>
              </w:rPr>
            </w:pPr>
            <w:r>
              <w:rPr>
                <w:b/>
              </w:rPr>
              <w:t>Штатная численность</w:t>
            </w:r>
          </w:p>
          <w:p w:rsidR="00852F57" w:rsidRPr="0000434F" w:rsidRDefault="00852F57" w:rsidP="00A14BDC">
            <w:pPr>
              <w:jc w:val="center"/>
              <w:rPr>
                <w:b/>
              </w:rPr>
            </w:pPr>
            <w:r>
              <w:rPr>
                <w:b/>
              </w:rPr>
              <w:t>(чел)</w:t>
            </w:r>
          </w:p>
        </w:tc>
        <w:tc>
          <w:tcPr>
            <w:tcW w:w="4349" w:type="dxa"/>
            <w:gridSpan w:val="3"/>
            <w:shd w:val="clear" w:color="auto" w:fill="BFBFBF" w:themeFill="background1" w:themeFillShade="BF"/>
            <w:vAlign w:val="center"/>
          </w:tcPr>
          <w:p w:rsidR="00852F57" w:rsidRDefault="00852F57" w:rsidP="00A14BDC">
            <w:pPr>
              <w:jc w:val="center"/>
              <w:rPr>
                <w:b/>
              </w:rPr>
            </w:pPr>
            <w:r>
              <w:rPr>
                <w:b/>
              </w:rPr>
              <w:t>Укомплектованность в %</w:t>
            </w:r>
          </w:p>
          <w:p w:rsidR="00852F57" w:rsidRPr="0000434F" w:rsidRDefault="00852F57" w:rsidP="00A14BDC">
            <w:pPr>
              <w:jc w:val="center"/>
              <w:rPr>
                <w:b/>
              </w:rPr>
            </w:pPr>
            <w:r>
              <w:rPr>
                <w:b/>
              </w:rPr>
              <w:t>(л.с/плавсредствами)</w:t>
            </w:r>
          </w:p>
        </w:tc>
        <w:tc>
          <w:tcPr>
            <w:tcW w:w="1446" w:type="dxa"/>
            <w:vMerge w:val="restart"/>
            <w:shd w:val="clear" w:color="auto" w:fill="BFBFBF" w:themeFill="background1" w:themeFillShade="BF"/>
            <w:vAlign w:val="center"/>
          </w:tcPr>
          <w:p w:rsidR="00852F57" w:rsidRDefault="00852F57" w:rsidP="00A14BDC">
            <w:pPr>
              <w:jc w:val="center"/>
              <w:rPr>
                <w:b/>
              </w:rPr>
            </w:pPr>
            <w:r>
              <w:rPr>
                <w:b/>
              </w:rPr>
              <w:t>Число спасенных на водных объектах</w:t>
            </w:r>
          </w:p>
          <w:p w:rsidR="00852F57" w:rsidRPr="0000434F" w:rsidRDefault="00852F57" w:rsidP="00A14BDC">
            <w:pPr>
              <w:jc w:val="center"/>
              <w:rPr>
                <w:b/>
              </w:rPr>
            </w:pPr>
            <w:r>
              <w:rPr>
                <w:b/>
              </w:rPr>
              <w:t>(чел.)</w:t>
            </w:r>
          </w:p>
        </w:tc>
      </w:tr>
      <w:tr w:rsidR="00852F57" w:rsidRPr="0000434F" w:rsidTr="00852F57">
        <w:trPr>
          <w:trHeight w:val="432"/>
        </w:trPr>
        <w:tc>
          <w:tcPr>
            <w:tcW w:w="528" w:type="dxa"/>
            <w:vMerge/>
            <w:shd w:val="clear" w:color="auto" w:fill="BFBFBF" w:themeFill="background1" w:themeFillShade="BF"/>
            <w:vAlign w:val="center"/>
          </w:tcPr>
          <w:p w:rsidR="00852F57" w:rsidRPr="0000434F" w:rsidRDefault="00852F57" w:rsidP="00A14BDC">
            <w:pPr>
              <w:jc w:val="center"/>
              <w:rPr>
                <w:b/>
              </w:rPr>
            </w:pPr>
          </w:p>
        </w:tc>
        <w:tc>
          <w:tcPr>
            <w:tcW w:w="2281" w:type="dxa"/>
            <w:vMerge/>
            <w:shd w:val="clear" w:color="auto" w:fill="BFBFBF" w:themeFill="background1" w:themeFillShade="BF"/>
            <w:vAlign w:val="center"/>
          </w:tcPr>
          <w:p w:rsidR="00852F57" w:rsidRPr="0000434F" w:rsidRDefault="00852F57" w:rsidP="00A14BDC">
            <w:pPr>
              <w:jc w:val="center"/>
              <w:rPr>
                <w:b/>
              </w:rPr>
            </w:pPr>
          </w:p>
        </w:tc>
        <w:tc>
          <w:tcPr>
            <w:tcW w:w="1586" w:type="dxa"/>
            <w:vMerge/>
            <w:shd w:val="clear" w:color="auto" w:fill="BFBFBF" w:themeFill="background1" w:themeFillShade="BF"/>
            <w:vAlign w:val="center"/>
          </w:tcPr>
          <w:p w:rsidR="00852F57" w:rsidRPr="0000434F" w:rsidRDefault="00852F57" w:rsidP="00A14BDC">
            <w:pPr>
              <w:jc w:val="center"/>
              <w:rPr>
                <w:b/>
              </w:rPr>
            </w:pPr>
          </w:p>
        </w:tc>
        <w:tc>
          <w:tcPr>
            <w:tcW w:w="1408" w:type="dxa"/>
            <w:shd w:val="clear" w:color="auto" w:fill="BFBFBF" w:themeFill="background1" w:themeFillShade="BF"/>
            <w:vAlign w:val="center"/>
          </w:tcPr>
          <w:p w:rsidR="00852F57" w:rsidRDefault="00852F57" w:rsidP="00A14BDC">
            <w:pPr>
              <w:jc w:val="center"/>
              <w:rPr>
                <w:b/>
              </w:rPr>
            </w:pPr>
            <w:r>
              <w:rPr>
                <w:b/>
              </w:rPr>
              <w:t>Тип</w:t>
            </w:r>
          </w:p>
          <w:p w:rsidR="00852F57" w:rsidRPr="0000434F" w:rsidRDefault="00852F57" w:rsidP="00A14BDC">
            <w:pPr>
              <w:jc w:val="center"/>
              <w:rPr>
                <w:b/>
              </w:rPr>
            </w:pPr>
            <w:r>
              <w:rPr>
                <w:b/>
              </w:rPr>
              <w:t>(марка)</w:t>
            </w:r>
          </w:p>
        </w:tc>
        <w:tc>
          <w:tcPr>
            <w:tcW w:w="1499" w:type="dxa"/>
            <w:shd w:val="clear" w:color="auto" w:fill="BFBFBF" w:themeFill="background1" w:themeFillShade="BF"/>
            <w:vAlign w:val="center"/>
          </w:tcPr>
          <w:p w:rsidR="00852F57" w:rsidRDefault="00852F57" w:rsidP="00A14BDC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  <w:p w:rsidR="00852F57" w:rsidRPr="0000434F" w:rsidRDefault="00852F57" w:rsidP="00A14BDC">
            <w:pPr>
              <w:jc w:val="center"/>
              <w:rPr>
                <w:b/>
              </w:rPr>
            </w:pPr>
            <w:r>
              <w:rPr>
                <w:b/>
              </w:rPr>
              <w:t>(ед.)</w:t>
            </w:r>
          </w:p>
        </w:tc>
        <w:tc>
          <w:tcPr>
            <w:tcW w:w="1442" w:type="dxa"/>
            <w:shd w:val="clear" w:color="auto" w:fill="BFBFBF" w:themeFill="background1" w:themeFillShade="BF"/>
            <w:vAlign w:val="center"/>
          </w:tcPr>
          <w:p w:rsidR="00852F57" w:rsidRPr="0000434F" w:rsidRDefault="00852F57" w:rsidP="00A14BDC">
            <w:pPr>
              <w:jc w:val="center"/>
              <w:rPr>
                <w:b/>
              </w:rPr>
            </w:pPr>
            <w:r>
              <w:rPr>
                <w:b/>
              </w:rPr>
              <w:t>Год постройки</w:t>
            </w:r>
          </w:p>
        </w:tc>
        <w:tc>
          <w:tcPr>
            <w:tcW w:w="1446" w:type="dxa"/>
            <w:vMerge/>
            <w:shd w:val="clear" w:color="auto" w:fill="BFBFBF" w:themeFill="background1" w:themeFillShade="BF"/>
            <w:vAlign w:val="center"/>
          </w:tcPr>
          <w:p w:rsidR="00852F57" w:rsidRPr="0000434F" w:rsidRDefault="00852F57" w:rsidP="00A14BDC">
            <w:pPr>
              <w:jc w:val="center"/>
              <w:rPr>
                <w:b/>
              </w:rPr>
            </w:pPr>
          </w:p>
        </w:tc>
      </w:tr>
      <w:tr w:rsidR="00852F57" w:rsidRPr="00852F57" w:rsidTr="00852F57">
        <w:tc>
          <w:tcPr>
            <w:tcW w:w="528" w:type="dxa"/>
            <w:vAlign w:val="center"/>
          </w:tcPr>
          <w:p w:rsidR="00852F57" w:rsidRPr="00AB1EF6" w:rsidRDefault="00852F57" w:rsidP="00852F57">
            <w:pPr>
              <w:jc w:val="center"/>
              <w:rPr>
                <w:sz w:val="20"/>
                <w:szCs w:val="20"/>
              </w:rPr>
            </w:pPr>
            <w:r w:rsidRPr="00AB1EF6">
              <w:rPr>
                <w:sz w:val="20"/>
                <w:szCs w:val="20"/>
              </w:rPr>
              <w:t>1</w:t>
            </w:r>
          </w:p>
        </w:tc>
        <w:tc>
          <w:tcPr>
            <w:tcW w:w="2281" w:type="dxa"/>
            <w:vAlign w:val="center"/>
          </w:tcPr>
          <w:p w:rsidR="00852F57" w:rsidRPr="00AB1EF6" w:rsidRDefault="00852F57" w:rsidP="00852F57">
            <w:pPr>
              <w:jc w:val="center"/>
              <w:rPr>
                <w:sz w:val="20"/>
                <w:szCs w:val="20"/>
              </w:rPr>
            </w:pPr>
            <w:r w:rsidRPr="00AB1EF6">
              <w:rPr>
                <w:sz w:val="20"/>
                <w:szCs w:val="20"/>
              </w:rPr>
              <w:t>Тейковский муниципальный район</w:t>
            </w:r>
          </w:p>
        </w:tc>
        <w:tc>
          <w:tcPr>
            <w:tcW w:w="1586" w:type="dxa"/>
            <w:vAlign w:val="center"/>
          </w:tcPr>
          <w:p w:rsidR="00852F57" w:rsidRPr="00852F57" w:rsidRDefault="00852F57" w:rsidP="00852F57">
            <w:pPr>
              <w:jc w:val="center"/>
            </w:pPr>
            <w:r w:rsidRPr="00852F57">
              <w:t>-</w:t>
            </w:r>
          </w:p>
        </w:tc>
        <w:tc>
          <w:tcPr>
            <w:tcW w:w="1408" w:type="dxa"/>
            <w:vAlign w:val="center"/>
          </w:tcPr>
          <w:p w:rsidR="00852F57" w:rsidRPr="00852F57" w:rsidRDefault="00852F57" w:rsidP="00852F57">
            <w:pPr>
              <w:jc w:val="center"/>
            </w:pPr>
            <w:r w:rsidRPr="00852F57">
              <w:t>-</w:t>
            </w:r>
          </w:p>
        </w:tc>
        <w:tc>
          <w:tcPr>
            <w:tcW w:w="1499" w:type="dxa"/>
            <w:vAlign w:val="center"/>
          </w:tcPr>
          <w:p w:rsidR="00852F57" w:rsidRPr="00852F57" w:rsidRDefault="00852F57" w:rsidP="00852F57">
            <w:pPr>
              <w:jc w:val="center"/>
            </w:pPr>
            <w:r w:rsidRPr="00852F57">
              <w:t>-</w:t>
            </w:r>
          </w:p>
        </w:tc>
        <w:tc>
          <w:tcPr>
            <w:tcW w:w="1442" w:type="dxa"/>
            <w:vAlign w:val="center"/>
          </w:tcPr>
          <w:p w:rsidR="00852F57" w:rsidRPr="00852F57" w:rsidRDefault="00852F57" w:rsidP="00852F57">
            <w:pPr>
              <w:jc w:val="center"/>
            </w:pPr>
            <w:r w:rsidRPr="00852F57">
              <w:t>-</w:t>
            </w:r>
          </w:p>
        </w:tc>
        <w:tc>
          <w:tcPr>
            <w:tcW w:w="1446" w:type="dxa"/>
            <w:vAlign w:val="center"/>
          </w:tcPr>
          <w:p w:rsidR="00852F57" w:rsidRPr="00852F57" w:rsidRDefault="00852F57" w:rsidP="00852F57">
            <w:pPr>
              <w:jc w:val="center"/>
            </w:pPr>
            <w:r w:rsidRPr="00852F57">
              <w:t>-</w:t>
            </w:r>
          </w:p>
        </w:tc>
      </w:tr>
    </w:tbl>
    <w:p w:rsidR="00913B80" w:rsidRPr="00CA34EB" w:rsidRDefault="00913B80" w:rsidP="00913B80">
      <w:pPr>
        <w:ind w:firstLine="709"/>
        <w:jc w:val="both"/>
        <w:rPr>
          <w:sz w:val="28"/>
          <w:szCs w:val="28"/>
        </w:rPr>
      </w:pPr>
    </w:p>
    <w:p w:rsidR="00C014B2" w:rsidRPr="00CA34EB" w:rsidRDefault="00C014B2" w:rsidP="00807BB5">
      <w:pPr>
        <w:pStyle w:val="a3"/>
        <w:ind w:firstLine="720"/>
        <w:jc w:val="center"/>
        <w:rPr>
          <w:bCs/>
        </w:rPr>
      </w:pPr>
    </w:p>
    <w:p w:rsidR="008C6040" w:rsidRPr="00CA34EB" w:rsidRDefault="0040363B" w:rsidP="009E5DC1">
      <w:pPr>
        <w:pStyle w:val="a3"/>
        <w:ind w:firstLine="709"/>
        <w:rPr>
          <w:b/>
        </w:rPr>
      </w:pPr>
      <w:r w:rsidRPr="00CA34EB">
        <w:rPr>
          <w:b/>
        </w:rPr>
        <w:t xml:space="preserve">Часть </w:t>
      </w:r>
      <w:r w:rsidRPr="00CA34EB">
        <w:rPr>
          <w:b/>
          <w:lang w:val="en-US"/>
        </w:rPr>
        <w:t>II</w:t>
      </w:r>
      <w:r w:rsidR="00061E6F" w:rsidRPr="00CA34EB">
        <w:rPr>
          <w:b/>
        </w:rPr>
        <w:t>. ПРЕДУПРЕЖДЕНИЕ ЧРЕЗ</w:t>
      </w:r>
      <w:r w:rsidR="009E5DC1" w:rsidRPr="00CA34EB">
        <w:rPr>
          <w:b/>
        </w:rPr>
        <w:t xml:space="preserve">ВЫЧАЙНЫХ СИТУАЦИЙ И СНИЖЕНИЕ ИХ </w:t>
      </w:r>
      <w:r w:rsidR="00061E6F" w:rsidRPr="00CA34EB">
        <w:rPr>
          <w:b/>
        </w:rPr>
        <w:t>НЕГАТИВНЫХ ПОСЛЕДСТВИЙ</w:t>
      </w:r>
    </w:p>
    <w:p w:rsidR="003B5F7F" w:rsidRPr="00CA34EB" w:rsidRDefault="003B5F7F" w:rsidP="00061E6F">
      <w:pPr>
        <w:pStyle w:val="a3"/>
        <w:ind w:firstLine="720"/>
        <w:jc w:val="center"/>
        <w:rPr>
          <w:b/>
        </w:rPr>
      </w:pPr>
    </w:p>
    <w:p w:rsidR="0040363B" w:rsidRPr="00CA34EB" w:rsidRDefault="00061E6F" w:rsidP="002A7DE7">
      <w:pPr>
        <w:pStyle w:val="a3"/>
        <w:ind w:firstLine="600"/>
        <w:rPr>
          <w:b/>
        </w:rPr>
      </w:pPr>
      <w:r w:rsidRPr="00CA34EB">
        <w:rPr>
          <w:b/>
        </w:rPr>
        <w:t>Глава 5</w:t>
      </w:r>
      <w:r w:rsidR="0040363B" w:rsidRPr="00CA34EB">
        <w:rPr>
          <w:b/>
        </w:rPr>
        <w:t xml:space="preserve">. </w:t>
      </w:r>
      <w:r w:rsidR="00852F57" w:rsidRPr="00CA34EB">
        <w:rPr>
          <w:b/>
        </w:rPr>
        <w:t>Мероприятия по п</w:t>
      </w:r>
      <w:r w:rsidR="0040363B" w:rsidRPr="00CA34EB">
        <w:rPr>
          <w:b/>
        </w:rPr>
        <w:t>редупреждени</w:t>
      </w:r>
      <w:r w:rsidR="00852F57" w:rsidRPr="00CA34EB">
        <w:rPr>
          <w:b/>
        </w:rPr>
        <w:t>ю</w:t>
      </w:r>
      <w:r w:rsidR="0040363B" w:rsidRPr="00CA34EB">
        <w:rPr>
          <w:b/>
        </w:rPr>
        <w:t xml:space="preserve"> чрезвычайных ситуаций</w:t>
      </w:r>
    </w:p>
    <w:p w:rsidR="003B5F7F" w:rsidRPr="003C0898" w:rsidRDefault="003B5F7F" w:rsidP="00704FBA">
      <w:pPr>
        <w:autoSpaceDE w:val="0"/>
        <w:autoSpaceDN w:val="0"/>
        <w:adjustRightInd w:val="0"/>
        <w:ind w:right="-95" w:firstLine="600"/>
        <w:jc w:val="both"/>
        <w:outlineLvl w:val="0"/>
        <w:rPr>
          <w:b/>
        </w:rPr>
      </w:pPr>
      <w:r w:rsidRPr="000010AC">
        <w:rPr>
          <w:color w:val="FF0000"/>
        </w:rPr>
        <w:t xml:space="preserve"> </w:t>
      </w:r>
      <w:r w:rsidR="00061E6F" w:rsidRPr="003C0898">
        <w:rPr>
          <w:b/>
        </w:rPr>
        <w:t xml:space="preserve">5.1. </w:t>
      </w:r>
      <w:r w:rsidR="0080587E">
        <w:rPr>
          <w:b/>
        </w:rPr>
        <w:t>Надзор и контроль в области защиты населения и территорий от чрезвычайных ситуаций и пожарной безопасности</w:t>
      </w:r>
    </w:p>
    <w:p w:rsidR="0042583D" w:rsidRPr="003C0898" w:rsidRDefault="003B5F7F" w:rsidP="00E507DF">
      <w:pPr>
        <w:autoSpaceDE w:val="0"/>
        <w:autoSpaceDN w:val="0"/>
        <w:adjustRightInd w:val="0"/>
        <w:ind w:right="-95"/>
        <w:jc w:val="both"/>
        <w:outlineLvl w:val="0"/>
      </w:pPr>
      <w:r w:rsidRPr="003C0898">
        <w:t xml:space="preserve">     </w:t>
      </w:r>
      <w:r w:rsidR="008C6040" w:rsidRPr="003C0898">
        <w:t xml:space="preserve">  </w:t>
      </w:r>
      <w:r w:rsidR="00E507DF" w:rsidRPr="003C0898">
        <w:t xml:space="preserve">    </w:t>
      </w:r>
      <w:r w:rsidR="00243BCA" w:rsidRPr="003C0898">
        <w:t>В</w:t>
      </w:r>
      <w:r w:rsidR="0042583D" w:rsidRPr="003C0898">
        <w:t>ыполнени</w:t>
      </w:r>
      <w:r w:rsidR="00243BCA" w:rsidRPr="003C0898">
        <w:t>е</w:t>
      </w:r>
      <w:r w:rsidR="0042583D" w:rsidRPr="003C0898">
        <w:t xml:space="preserve"> полномочий в соответствии с</w:t>
      </w:r>
      <w:r w:rsidR="0042583D" w:rsidRPr="003C0898">
        <w:rPr>
          <w:kern w:val="2"/>
        </w:rPr>
        <w:t xml:space="preserve"> Федеральным Законом </w:t>
      </w:r>
      <w:r w:rsidR="0042583D" w:rsidRPr="003C0898">
        <w:t xml:space="preserve">от 21.12.1994 </w:t>
      </w:r>
      <w:r w:rsidR="009B19CB" w:rsidRPr="003C0898">
        <w:t>г. №</w:t>
      </w:r>
      <w:r w:rsidR="0042583D" w:rsidRPr="003C0898">
        <w:t xml:space="preserve"> 68-ФЗ «О защите населения и территорий от чрезвычайных ситуаций природного и техногенного </w:t>
      </w:r>
      <w:r w:rsidR="0042583D" w:rsidRPr="003C0898">
        <w:lastRenderedPageBreak/>
        <w:t>характера», постановлениями Правительства Россий</w:t>
      </w:r>
      <w:r w:rsidR="009B19CB" w:rsidRPr="003C0898">
        <w:t xml:space="preserve">ской Федерации </w:t>
      </w:r>
      <w:r w:rsidR="0042583D" w:rsidRPr="003C0898">
        <w:t xml:space="preserve">от 30.12.2003 </w:t>
      </w:r>
      <w:r w:rsidR="009B19CB" w:rsidRPr="003C0898">
        <w:t xml:space="preserve">г. </w:t>
      </w:r>
      <w:r w:rsidR="002A7DE7" w:rsidRPr="003C0898">
        <w:t>№</w:t>
      </w:r>
      <w:r w:rsidR="0042583D" w:rsidRPr="003C0898">
        <w:t xml:space="preserve">794 «О единой государственной системе предупреждения и ликвидации чрезвычайных ситуаций», постановлением администрации Ивановской области от 28.07.2004 </w:t>
      </w:r>
      <w:r w:rsidR="009B19CB" w:rsidRPr="003C0898">
        <w:t xml:space="preserve">г. </w:t>
      </w:r>
      <w:r w:rsidR="0042583D" w:rsidRPr="003C0898">
        <w:t xml:space="preserve">№ 84-па </w:t>
      </w:r>
      <w:r w:rsidR="0042583D" w:rsidRPr="003C0898">
        <w:rPr>
          <w:bCs/>
        </w:rPr>
        <w:t xml:space="preserve">«Об утверждении Положения об Ивановской областной подсистеме единой государственной системы предупреждения и ликвидации чрезвычайных ситуаций» и </w:t>
      </w:r>
      <w:r w:rsidR="0042583D" w:rsidRPr="003C0898">
        <w:t xml:space="preserve">в целях совершенствования мероприятий по предупреждению и ликвидации чрезвычайных ситуаций  </w:t>
      </w:r>
      <w:r w:rsidR="00243BCA" w:rsidRPr="003C0898">
        <w:t>происходит на основании</w:t>
      </w:r>
      <w:r w:rsidR="0042583D" w:rsidRPr="003C0898">
        <w:t xml:space="preserve"> постановлени</w:t>
      </w:r>
      <w:r w:rsidR="00243BCA" w:rsidRPr="003C0898">
        <w:t>й</w:t>
      </w:r>
      <w:r w:rsidR="00B215DF" w:rsidRPr="003C0898">
        <w:t xml:space="preserve"> </w:t>
      </w:r>
      <w:r w:rsidR="009001CC" w:rsidRPr="003C0898">
        <w:t>а</w:t>
      </w:r>
      <w:r w:rsidR="006C6101" w:rsidRPr="003C0898">
        <w:t>д</w:t>
      </w:r>
      <w:r w:rsidR="00542C7E" w:rsidRPr="003C0898">
        <w:t xml:space="preserve">министрации </w:t>
      </w:r>
      <w:r w:rsidR="000F695A" w:rsidRPr="003C0898">
        <w:t>Тейковского</w:t>
      </w:r>
      <w:r w:rsidR="0042583D" w:rsidRPr="003C0898">
        <w:t xml:space="preserve"> муниципального района по вопросам предупреждения чрезвычайных ситуаций и снижени</w:t>
      </w:r>
      <w:r w:rsidR="00A23861" w:rsidRPr="003C0898">
        <w:t>я</w:t>
      </w:r>
      <w:r w:rsidR="0042583D" w:rsidRPr="003C0898">
        <w:t xml:space="preserve"> их негативных последствий для населения и территорий при их возникновении, а именно:</w:t>
      </w:r>
    </w:p>
    <w:p w:rsidR="009001CC" w:rsidRPr="003C0898" w:rsidRDefault="0086101F" w:rsidP="00E507DF">
      <w:pPr>
        <w:ind w:firstLine="708"/>
        <w:jc w:val="both"/>
        <w:rPr>
          <w:bCs/>
          <w:iCs/>
        </w:rPr>
      </w:pPr>
      <w:r w:rsidRPr="003C0898">
        <w:rPr>
          <w:bCs/>
          <w:iCs/>
        </w:rPr>
        <w:t xml:space="preserve">постановление </w:t>
      </w:r>
      <w:r w:rsidR="009001CC" w:rsidRPr="003C0898">
        <w:rPr>
          <w:bCs/>
          <w:iCs/>
        </w:rPr>
        <w:t>от 06.05.</w:t>
      </w:r>
      <w:r w:rsidR="00F84702" w:rsidRPr="003C0898">
        <w:rPr>
          <w:bCs/>
          <w:iCs/>
        </w:rPr>
        <w:t>201</w:t>
      </w:r>
      <w:r w:rsidR="00243BCA" w:rsidRPr="003C0898">
        <w:rPr>
          <w:bCs/>
          <w:iCs/>
        </w:rPr>
        <w:t>1</w:t>
      </w:r>
      <w:r w:rsidR="009001CC" w:rsidRPr="003C0898">
        <w:rPr>
          <w:bCs/>
          <w:iCs/>
        </w:rPr>
        <w:t xml:space="preserve"> г. №180</w:t>
      </w:r>
      <w:r w:rsidRPr="003C0898">
        <w:rPr>
          <w:bCs/>
          <w:iCs/>
        </w:rPr>
        <w:t xml:space="preserve"> (в действующей редакции)</w:t>
      </w:r>
      <w:r w:rsidR="009001CC" w:rsidRPr="003C0898">
        <w:rPr>
          <w:bCs/>
          <w:iCs/>
        </w:rPr>
        <w:t xml:space="preserve"> «Об утверждении Положения о районном звене Тейковского муниципального района Ивановской областной подсистемы единой государственной системы предупреждения и ликвидации чрезвычайных ситуаций»</w:t>
      </w:r>
    </w:p>
    <w:p w:rsidR="009001CC" w:rsidRPr="003C0898" w:rsidRDefault="0086101F" w:rsidP="00E507DF">
      <w:pPr>
        <w:ind w:firstLine="708"/>
        <w:jc w:val="both"/>
        <w:rPr>
          <w:bCs/>
          <w:iCs/>
        </w:rPr>
      </w:pPr>
      <w:r w:rsidRPr="003C0898">
        <w:rPr>
          <w:bCs/>
          <w:iCs/>
        </w:rPr>
        <w:t xml:space="preserve">постановления </w:t>
      </w:r>
      <w:r w:rsidR="009001CC" w:rsidRPr="003C0898">
        <w:rPr>
          <w:bCs/>
          <w:iCs/>
        </w:rPr>
        <w:t>от 30.08.</w:t>
      </w:r>
      <w:r w:rsidR="00F84702" w:rsidRPr="003C0898">
        <w:rPr>
          <w:bCs/>
          <w:iCs/>
        </w:rPr>
        <w:t>201</w:t>
      </w:r>
      <w:r w:rsidR="00243BCA" w:rsidRPr="003C0898">
        <w:rPr>
          <w:bCs/>
          <w:iCs/>
        </w:rPr>
        <w:t>1</w:t>
      </w:r>
      <w:r w:rsidR="009001CC" w:rsidRPr="003C0898">
        <w:rPr>
          <w:bCs/>
          <w:iCs/>
        </w:rPr>
        <w:t xml:space="preserve"> г. №384</w:t>
      </w:r>
      <w:r w:rsidRPr="003C0898">
        <w:rPr>
          <w:bCs/>
          <w:iCs/>
        </w:rPr>
        <w:t xml:space="preserve"> (в действующей редакции) </w:t>
      </w:r>
      <w:r w:rsidR="009001CC" w:rsidRPr="003C0898">
        <w:rPr>
          <w:bCs/>
          <w:iCs/>
        </w:rPr>
        <w:t>«О порядке сбора и обмена информацией в области защиты населения и территорий от чрезвычайных ситуаций»;</w:t>
      </w:r>
    </w:p>
    <w:p w:rsidR="009B1E28" w:rsidRPr="003C0898" w:rsidRDefault="0086101F" w:rsidP="00E507DF">
      <w:pPr>
        <w:ind w:firstLine="708"/>
        <w:jc w:val="both"/>
        <w:rPr>
          <w:bCs/>
          <w:iCs/>
        </w:rPr>
      </w:pPr>
      <w:r w:rsidRPr="003C0898">
        <w:rPr>
          <w:bCs/>
          <w:iCs/>
        </w:rPr>
        <w:t xml:space="preserve">постановления </w:t>
      </w:r>
      <w:r w:rsidR="009001CC" w:rsidRPr="003C0898">
        <w:rPr>
          <w:bCs/>
          <w:iCs/>
        </w:rPr>
        <w:t>от 27.09.</w:t>
      </w:r>
      <w:r w:rsidR="00F84702" w:rsidRPr="003C0898">
        <w:rPr>
          <w:bCs/>
          <w:iCs/>
        </w:rPr>
        <w:t>201</w:t>
      </w:r>
      <w:r w:rsidR="00243BCA" w:rsidRPr="003C0898">
        <w:rPr>
          <w:bCs/>
          <w:iCs/>
        </w:rPr>
        <w:t>1</w:t>
      </w:r>
      <w:r w:rsidR="009001CC" w:rsidRPr="003C0898">
        <w:rPr>
          <w:bCs/>
          <w:iCs/>
        </w:rPr>
        <w:t xml:space="preserve"> г. №439</w:t>
      </w:r>
      <w:r w:rsidRPr="003C0898">
        <w:rPr>
          <w:bCs/>
          <w:iCs/>
        </w:rPr>
        <w:t xml:space="preserve"> (в действующей редакции) </w:t>
      </w:r>
      <w:r w:rsidR="009001CC" w:rsidRPr="003C0898">
        <w:rPr>
          <w:bCs/>
          <w:iCs/>
        </w:rPr>
        <w:t>«Об утверждении перечня сил и средств постоянной готовности районного звена Тейковского муниципального района Ивановской областной подсистемы единой государственной системы предупреждения и ликвидации чрезвычайных ситуаций».</w:t>
      </w:r>
    </w:p>
    <w:p w:rsidR="005C357D" w:rsidRDefault="005C357D" w:rsidP="0080587E">
      <w:pPr>
        <w:tabs>
          <w:tab w:val="left" w:pos="1111"/>
          <w:tab w:val="left" w:pos="8728"/>
        </w:tabs>
        <w:ind w:firstLine="720"/>
        <w:jc w:val="both"/>
        <w:rPr>
          <w:b/>
        </w:rPr>
      </w:pPr>
    </w:p>
    <w:p w:rsidR="0080587E" w:rsidRDefault="0080587E" w:rsidP="0080587E">
      <w:pPr>
        <w:tabs>
          <w:tab w:val="left" w:pos="1111"/>
          <w:tab w:val="left" w:pos="8728"/>
        </w:tabs>
        <w:ind w:firstLine="720"/>
        <w:jc w:val="both"/>
        <w:rPr>
          <w:b/>
        </w:rPr>
      </w:pPr>
      <w:r>
        <w:rPr>
          <w:b/>
        </w:rPr>
        <w:t xml:space="preserve">5.2. Сведений в </w:t>
      </w:r>
      <w:r w:rsidRPr="002D3FA0">
        <w:rPr>
          <w:b/>
        </w:rPr>
        <w:t>данны</w:t>
      </w:r>
      <w:r>
        <w:rPr>
          <w:b/>
        </w:rPr>
        <w:t>й раздел не имее</w:t>
      </w:r>
      <w:r w:rsidRPr="002D3FA0">
        <w:rPr>
          <w:b/>
        </w:rPr>
        <w:t>тся</w:t>
      </w:r>
      <w:r>
        <w:rPr>
          <w:b/>
        </w:rPr>
        <w:t>.</w:t>
      </w:r>
    </w:p>
    <w:p w:rsidR="005C357D" w:rsidRDefault="005C357D" w:rsidP="009F14C7">
      <w:pPr>
        <w:tabs>
          <w:tab w:val="left" w:pos="360"/>
        </w:tabs>
        <w:ind w:firstLine="709"/>
        <w:jc w:val="both"/>
        <w:rPr>
          <w:b/>
          <w:bCs/>
        </w:rPr>
      </w:pPr>
    </w:p>
    <w:p w:rsidR="001A467B" w:rsidRDefault="0080587E" w:rsidP="009F14C7">
      <w:pPr>
        <w:tabs>
          <w:tab w:val="left" w:pos="360"/>
        </w:tabs>
        <w:ind w:firstLine="709"/>
        <w:jc w:val="both"/>
        <w:rPr>
          <w:b/>
          <w:bCs/>
        </w:rPr>
      </w:pPr>
      <w:r>
        <w:rPr>
          <w:b/>
          <w:bCs/>
        </w:rPr>
        <w:t>5.3. Предупреждение чрезвычайных ситуаций природного характера</w:t>
      </w:r>
    </w:p>
    <w:p w:rsidR="00FC000D" w:rsidRDefault="00FC000D" w:rsidP="009F14C7">
      <w:pPr>
        <w:tabs>
          <w:tab w:val="left" w:pos="360"/>
        </w:tabs>
        <w:ind w:firstLine="709"/>
        <w:jc w:val="both"/>
        <w:rPr>
          <w:b/>
          <w:bCs/>
        </w:rPr>
      </w:pPr>
    </w:p>
    <w:p w:rsidR="00A14BDC" w:rsidRPr="00FC000D" w:rsidRDefault="00A14BDC" w:rsidP="009F14C7">
      <w:pPr>
        <w:tabs>
          <w:tab w:val="left" w:pos="360"/>
        </w:tabs>
        <w:ind w:firstLine="709"/>
        <w:jc w:val="both"/>
        <w:rPr>
          <w:bCs/>
        </w:rPr>
      </w:pPr>
      <w:r w:rsidRPr="00FC000D">
        <w:rPr>
          <w:bCs/>
        </w:rPr>
        <w:t>В соответствии с решени</w:t>
      </w:r>
      <w:r w:rsidR="00FC000D">
        <w:rPr>
          <w:bCs/>
        </w:rPr>
        <w:t>ями</w:t>
      </w:r>
      <w:r w:rsidRPr="00FC000D">
        <w:rPr>
          <w:bCs/>
        </w:rPr>
        <w:t xml:space="preserve"> КЧС и ОПБ Тейковского муниципального района</w:t>
      </w:r>
      <w:r w:rsidR="00FC000D" w:rsidRPr="00FC000D">
        <w:rPr>
          <w:bCs/>
        </w:rPr>
        <w:t xml:space="preserve"> от 30</w:t>
      </w:r>
      <w:r w:rsidRPr="00FC000D">
        <w:rPr>
          <w:bCs/>
        </w:rPr>
        <w:t>.0</w:t>
      </w:r>
      <w:r w:rsidR="00FC000D" w:rsidRPr="00FC000D">
        <w:rPr>
          <w:bCs/>
        </w:rPr>
        <w:t>3</w:t>
      </w:r>
      <w:r w:rsidRPr="00FC000D">
        <w:rPr>
          <w:bCs/>
        </w:rPr>
        <w:t>.</w:t>
      </w:r>
      <w:r w:rsidR="00060386" w:rsidRPr="00FC000D">
        <w:rPr>
          <w:bCs/>
        </w:rPr>
        <w:t>2015</w:t>
      </w:r>
      <w:r w:rsidR="00FC000D" w:rsidRPr="00FC000D">
        <w:rPr>
          <w:bCs/>
        </w:rPr>
        <w:t xml:space="preserve"> года № 2</w:t>
      </w:r>
      <w:r w:rsidRPr="00FC000D">
        <w:rPr>
          <w:bCs/>
        </w:rPr>
        <w:t>/1 «</w:t>
      </w:r>
      <w:r w:rsidR="00FC000D" w:rsidRPr="00FC000D">
        <w:rPr>
          <w:sz w:val="27"/>
          <w:szCs w:val="27"/>
        </w:rPr>
        <w:t>О мерах пожарной безопасности на территории Тейковского муниципального района</w:t>
      </w:r>
      <w:r w:rsidRPr="00FC000D">
        <w:rPr>
          <w:bCs/>
        </w:rPr>
        <w:t>»</w:t>
      </w:r>
      <w:r w:rsidR="00FC000D" w:rsidRPr="00FC000D">
        <w:rPr>
          <w:bCs/>
        </w:rPr>
        <w:t>, от 30.04.2015 года № 3/1 «</w:t>
      </w:r>
      <w:r w:rsidR="00FC000D" w:rsidRPr="00FC000D">
        <w:rPr>
          <w:sz w:val="27"/>
          <w:szCs w:val="27"/>
        </w:rPr>
        <w:t>О дополнительных мерах по предупреждению природных пожаров</w:t>
      </w:r>
      <w:r w:rsidR="00FC000D" w:rsidRPr="00FC000D">
        <w:rPr>
          <w:bCs/>
        </w:rPr>
        <w:t>»</w:t>
      </w:r>
      <w:r w:rsidRPr="00FC000D">
        <w:rPr>
          <w:bCs/>
        </w:rPr>
        <w:t xml:space="preserve">  и обострившейся ситуацией с возгоранием травы, что представляло угрозу населенным пунктам были проведены:</w:t>
      </w:r>
    </w:p>
    <w:p w:rsidR="00A14BDC" w:rsidRDefault="00D2601F" w:rsidP="009F14C7">
      <w:pPr>
        <w:tabs>
          <w:tab w:val="left" w:pos="360"/>
        </w:tabs>
        <w:ind w:firstLine="709"/>
        <w:jc w:val="both"/>
        <w:rPr>
          <w:bCs/>
        </w:rPr>
      </w:pPr>
      <w:r>
        <w:rPr>
          <w:bCs/>
        </w:rPr>
        <w:t xml:space="preserve">1. </w:t>
      </w:r>
      <w:r w:rsidR="00A14BDC">
        <w:rPr>
          <w:bCs/>
        </w:rPr>
        <w:t>Опашка населенных пунктов</w:t>
      </w:r>
      <w:r w:rsidR="00114CBE">
        <w:rPr>
          <w:bCs/>
        </w:rPr>
        <w:t xml:space="preserve"> (и</w:t>
      </w:r>
      <w:r w:rsidR="00114CBE" w:rsidRPr="00616B3A">
        <w:rPr>
          <w:bCs/>
        </w:rPr>
        <w:t xml:space="preserve">нформация о </w:t>
      </w:r>
      <w:r w:rsidR="00114CBE">
        <w:rPr>
          <w:bCs/>
        </w:rPr>
        <w:t>проведении опашки населенных пунктов Тейковского муниципального района</w:t>
      </w:r>
      <w:r w:rsidR="00114CBE" w:rsidRPr="00616B3A">
        <w:rPr>
          <w:bCs/>
        </w:rPr>
        <w:t xml:space="preserve">, приведена в таблице </w:t>
      </w:r>
      <w:r w:rsidR="00114CBE">
        <w:rPr>
          <w:bCs/>
        </w:rPr>
        <w:t>)</w:t>
      </w:r>
      <w:r w:rsidR="00A14BDC">
        <w:rPr>
          <w:bCs/>
        </w:rPr>
        <w:t>;</w:t>
      </w:r>
    </w:p>
    <w:p w:rsidR="00114CBE" w:rsidRDefault="00114CBE" w:rsidP="009F14C7">
      <w:pPr>
        <w:tabs>
          <w:tab w:val="left" w:pos="360"/>
        </w:tabs>
        <w:ind w:firstLine="709"/>
        <w:jc w:val="both"/>
        <w:rPr>
          <w:bCs/>
        </w:rPr>
      </w:pPr>
    </w:p>
    <w:p w:rsidR="00A007EF" w:rsidRDefault="00114CBE" w:rsidP="00114CBE">
      <w:pPr>
        <w:tabs>
          <w:tab w:val="left" w:pos="360"/>
        </w:tabs>
        <w:ind w:firstLine="709"/>
        <w:jc w:val="center"/>
        <w:rPr>
          <w:b/>
        </w:rPr>
      </w:pPr>
      <w:r w:rsidRPr="00114CBE">
        <w:rPr>
          <w:b/>
          <w:bCs/>
        </w:rPr>
        <w:t>П</w:t>
      </w:r>
      <w:r w:rsidRPr="00114CBE">
        <w:rPr>
          <w:b/>
        </w:rPr>
        <w:t xml:space="preserve">роведение опашки на территории Тейковского муниципального района за пожароопасный период </w:t>
      </w:r>
      <w:r w:rsidR="00060386">
        <w:rPr>
          <w:b/>
        </w:rPr>
        <w:t>2015</w:t>
      </w:r>
      <w:r w:rsidRPr="00114CBE">
        <w:rPr>
          <w:b/>
        </w:rPr>
        <w:t xml:space="preserve"> года</w:t>
      </w:r>
    </w:p>
    <w:p w:rsidR="00D8719C" w:rsidRPr="00114CBE" w:rsidRDefault="00D8719C" w:rsidP="00114CBE">
      <w:pPr>
        <w:tabs>
          <w:tab w:val="left" w:pos="360"/>
        </w:tabs>
        <w:ind w:firstLine="709"/>
        <w:jc w:val="center"/>
        <w:rPr>
          <w:b/>
          <w:bCs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3544"/>
        <w:gridCol w:w="4820"/>
      </w:tblGrid>
      <w:tr w:rsidR="00A007EF" w:rsidRPr="00D8719C" w:rsidTr="00D8719C">
        <w:trPr>
          <w:trHeight w:val="253"/>
        </w:trPr>
        <w:tc>
          <w:tcPr>
            <w:tcW w:w="1809" w:type="dxa"/>
            <w:vMerge w:val="restart"/>
            <w:shd w:val="clear" w:color="auto" w:fill="BFBFBF" w:themeFill="background1" w:themeFillShade="BF"/>
            <w:vAlign w:val="center"/>
          </w:tcPr>
          <w:p w:rsidR="00A007EF" w:rsidRPr="00D8719C" w:rsidRDefault="00A007EF" w:rsidP="00D8719C">
            <w:pPr>
              <w:jc w:val="center"/>
              <w:rPr>
                <w:b/>
                <w:sz w:val="22"/>
                <w:szCs w:val="22"/>
              </w:rPr>
            </w:pPr>
            <w:r w:rsidRPr="00D8719C">
              <w:rPr>
                <w:b/>
                <w:sz w:val="22"/>
                <w:szCs w:val="22"/>
              </w:rPr>
              <w:t>Городское и сельские поселения</w:t>
            </w:r>
          </w:p>
        </w:tc>
        <w:tc>
          <w:tcPr>
            <w:tcW w:w="3544" w:type="dxa"/>
            <w:vMerge w:val="restart"/>
            <w:shd w:val="clear" w:color="auto" w:fill="BFBFBF" w:themeFill="background1" w:themeFillShade="BF"/>
            <w:vAlign w:val="center"/>
          </w:tcPr>
          <w:p w:rsidR="00D8719C" w:rsidRDefault="00A007EF" w:rsidP="00D8719C">
            <w:pPr>
              <w:jc w:val="center"/>
              <w:rPr>
                <w:b/>
                <w:sz w:val="22"/>
                <w:szCs w:val="22"/>
              </w:rPr>
            </w:pPr>
            <w:r w:rsidRPr="00D8719C">
              <w:rPr>
                <w:b/>
                <w:sz w:val="22"/>
                <w:szCs w:val="22"/>
              </w:rPr>
              <w:t>Населенные пункты</w:t>
            </w:r>
            <w:r w:rsidR="00D8719C">
              <w:rPr>
                <w:b/>
                <w:sz w:val="22"/>
                <w:szCs w:val="22"/>
              </w:rPr>
              <w:t>,</w:t>
            </w:r>
          </w:p>
          <w:p w:rsidR="00A007EF" w:rsidRPr="00D8719C" w:rsidRDefault="00A007EF" w:rsidP="00D8719C">
            <w:pPr>
              <w:jc w:val="center"/>
              <w:rPr>
                <w:b/>
                <w:sz w:val="22"/>
                <w:szCs w:val="22"/>
              </w:rPr>
            </w:pPr>
            <w:r w:rsidRPr="00D8719C">
              <w:rPr>
                <w:b/>
                <w:sz w:val="22"/>
                <w:szCs w:val="22"/>
              </w:rPr>
              <w:t xml:space="preserve"> требующие опашки</w:t>
            </w:r>
          </w:p>
        </w:tc>
        <w:tc>
          <w:tcPr>
            <w:tcW w:w="4820" w:type="dxa"/>
            <w:vMerge w:val="restart"/>
            <w:shd w:val="clear" w:color="auto" w:fill="BFBFBF" w:themeFill="background1" w:themeFillShade="BF"/>
            <w:vAlign w:val="center"/>
          </w:tcPr>
          <w:p w:rsidR="00A007EF" w:rsidRPr="00D8719C" w:rsidRDefault="00A007EF" w:rsidP="00D8719C">
            <w:pPr>
              <w:jc w:val="center"/>
              <w:rPr>
                <w:b/>
                <w:sz w:val="22"/>
                <w:szCs w:val="22"/>
              </w:rPr>
            </w:pPr>
            <w:r w:rsidRPr="00D8719C">
              <w:rPr>
                <w:b/>
                <w:sz w:val="22"/>
                <w:szCs w:val="22"/>
              </w:rPr>
              <w:t>Проведена опашка</w:t>
            </w:r>
          </w:p>
          <w:p w:rsidR="00A007EF" w:rsidRPr="00D8719C" w:rsidRDefault="00D8719C" w:rsidP="00D871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="00A007EF" w:rsidRPr="00D8719C">
              <w:rPr>
                <w:b/>
                <w:sz w:val="22"/>
                <w:szCs w:val="22"/>
              </w:rPr>
              <w:t>аселенны</w:t>
            </w:r>
            <w:r>
              <w:rPr>
                <w:b/>
                <w:sz w:val="22"/>
                <w:szCs w:val="22"/>
              </w:rPr>
              <w:t>х</w:t>
            </w:r>
            <w:r w:rsidR="00A007EF" w:rsidRPr="00D8719C">
              <w:rPr>
                <w:b/>
                <w:sz w:val="22"/>
                <w:szCs w:val="22"/>
              </w:rPr>
              <w:t xml:space="preserve"> пункт</w:t>
            </w:r>
            <w:r>
              <w:rPr>
                <w:b/>
                <w:sz w:val="22"/>
                <w:szCs w:val="22"/>
              </w:rPr>
              <w:t>ов</w:t>
            </w:r>
            <w:r w:rsidR="00A007EF" w:rsidRPr="00D8719C">
              <w:rPr>
                <w:b/>
                <w:sz w:val="22"/>
                <w:szCs w:val="22"/>
              </w:rPr>
              <w:t>.(км.)</w:t>
            </w:r>
          </w:p>
        </w:tc>
      </w:tr>
      <w:tr w:rsidR="00A007EF" w:rsidRPr="00D63A9D" w:rsidTr="00D8719C">
        <w:trPr>
          <w:trHeight w:val="253"/>
        </w:trPr>
        <w:tc>
          <w:tcPr>
            <w:tcW w:w="1809" w:type="dxa"/>
            <w:vMerge/>
            <w:shd w:val="clear" w:color="auto" w:fill="BFBFBF" w:themeFill="background1" w:themeFillShade="BF"/>
          </w:tcPr>
          <w:p w:rsidR="00A007EF" w:rsidRPr="00D63A9D" w:rsidRDefault="00A007EF" w:rsidP="009D3F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BFBFBF" w:themeFill="background1" w:themeFillShade="BF"/>
          </w:tcPr>
          <w:p w:rsidR="00A007EF" w:rsidRPr="00D63A9D" w:rsidRDefault="00A007EF" w:rsidP="009D3F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vMerge/>
            <w:shd w:val="clear" w:color="auto" w:fill="BFBFBF" w:themeFill="background1" w:themeFillShade="BF"/>
          </w:tcPr>
          <w:p w:rsidR="00A007EF" w:rsidRPr="00D63A9D" w:rsidRDefault="00A007EF" w:rsidP="009D3F54">
            <w:pPr>
              <w:jc w:val="center"/>
              <w:rPr>
                <w:sz w:val="22"/>
                <w:szCs w:val="22"/>
              </w:rPr>
            </w:pPr>
          </w:p>
        </w:tc>
      </w:tr>
      <w:tr w:rsidR="00A007EF" w:rsidRPr="0020311E" w:rsidTr="00CC55DD">
        <w:tc>
          <w:tcPr>
            <w:tcW w:w="1809" w:type="dxa"/>
            <w:vAlign w:val="center"/>
          </w:tcPr>
          <w:p w:rsidR="00A007EF" w:rsidRPr="00CC55DD" w:rsidRDefault="00A007EF" w:rsidP="00CC55DD">
            <w:pPr>
              <w:jc w:val="center"/>
              <w:rPr>
                <w:sz w:val="20"/>
                <w:szCs w:val="20"/>
              </w:rPr>
            </w:pPr>
            <w:r w:rsidRPr="00CC55DD">
              <w:rPr>
                <w:sz w:val="20"/>
                <w:szCs w:val="20"/>
              </w:rPr>
              <w:t>Нерльское</w:t>
            </w:r>
          </w:p>
          <w:p w:rsidR="00A007EF" w:rsidRPr="00CC55DD" w:rsidRDefault="00A007EF" w:rsidP="00CC55DD">
            <w:pPr>
              <w:jc w:val="center"/>
              <w:rPr>
                <w:sz w:val="20"/>
                <w:szCs w:val="20"/>
              </w:rPr>
            </w:pPr>
            <w:r w:rsidRPr="00CC55DD">
              <w:rPr>
                <w:sz w:val="20"/>
                <w:szCs w:val="20"/>
              </w:rPr>
              <w:t>городское поселение</w:t>
            </w:r>
          </w:p>
        </w:tc>
        <w:tc>
          <w:tcPr>
            <w:tcW w:w="3544" w:type="dxa"/>
            <w:vAlign w:val="center"/>
          </w:tcPr>
          <w:p w:rsidR="00A007EF" w:rsidRPr="004B1248" w:rsidRDefault="00A007EF" w:rsidP="009D3F54">
            <w:pPr>
              <w:rPr>
                <w:sz w:val="20"/>
                <w:szCs w:val="20"/>
              </w:rPr>
            </w:pPr>
            <w:r w:rsidRPr="004B1248">
              <w:rPr>
                <w:sz w:val="20"/>
                <w:szCs w:val="20"/>
              </w:rPr>
              <w:t>с. Нельша</w:t>
            </w:r>
            <w:r>
              <w:rPr>
                <w:sz w:val="20"/>
                <w:szCs w:val="20"/>
              </w:rPr>
              <w:t>, д.</w:t>
            </w:r>
            <w:r w:rsidRPr="004B1248">
              <w:rPr>
                <w:sz w:val="20"/>
                <w:szCs w:val="20"/>
              </w:rPr>
              <w:t>д. Башки</w:t>
            </w:r>
            <w:r>
              <w:rPr>
                <w:sz w:val="20"/>
                <w:szCs w:val="20"/>
              </w:rPr>
              <w:t>,</w:t>
            </w:r>
            <w:r w:rsidRPr="004B1248">
              <w:rPr>
                <w:sz w:val="20"/>
                <w:szCs w:val="20"/>
              </w:rPr>
              <w:t xml:space="preserve"> Булгаково</w:t>
            </w:r>
            <w:r>
              <w:rPr>
                <w:sz w:val="20"/>
                <w:szCs w:val="20"/>
              </w:rPr>
              <w:t xml:space="preserve">, </w:t>
            </w:r>
            <w:r w:rsidRPr="004B1248">
              <w:rPr>
                <w:sz w:val="20"/>
                <w:szCs w:val="20"/>
              </w:rPr>
              <w:t>Варварино</w:t>
            </w:r>
            <w:r w:rsidR="00114CBE">
              <w:rPr>
                <w:sz w:val="20"/>
                <w:szCs w:val="20"/>
              </w:rPr>
              <w:t xml:space="preserve">, </w:t>
            </w:r>
            <w:r w:rsidRPr="004B1248">
              <w:rPr>
                <w:sz w:val="20"/>
                <w:szCs w:val="20"/>
              </w:rPr>
              <w:t>Волосачево</w:t>
            </w:r>
            <w:r>
              <w:rPr>
                <w:sz w:val="20"/>
                <w:szCs w:val="20"/>
              </w:rPr>
              <w:t xml:space="preserve">, </w:t>
            </w:r>
            <w:r w:rsidRPr="004B1248">
              <w:rPr>
                <w:sz w:val="20"/>
                <w:szCs w:val="20"/>
              </w:rPr>
              <w:t>Деревня Иван</w:t>
            </w:r>
            <w:r>
              <w:rPr>
                <w:sz w:val="20"/>
                <w:szCs w:val="20"/>
              </w:rPr>
              <w:t>,</w:t>
            </w:r>
            <w:r w:rsidRPr="004B1248">
              <w:rPr>
                <w:sz w:val="20"/>
                <w:szCs w:val="20"/>
              </w:rPr>
              <w:t xml:space="preserve"> Ергуницы</w:t>
            </w:r>
            <w:r>
              <w:rPr>
                <w:sz w:val="20"/>
                <w:szCs w:val="20"/>
              </w:rPr>
              <w:t xml:space="preserve">, </w:t>
            </w:r>
            <w:r w:rsidRPr="004B1248">
              <w:rPr>
                <w:sz w:val="20"/>
                <w:szCs w:val="20"/>
              </w:rPr>
              <w:t>Карино</w:t>
            </w:r>
            <w:r>
              <w:rPr>
                <w:sz w:val="20"/>
                <w:szCs w:val="20"/>
              </w:rPr>
              <w:t xml:space="preserve">, </w:t>
            </w:r>
            <w:r w:rsidRPr="004B1248">
              <w:rPr>
                <w:sz w:val="20"/>
                <w:szCs w:val="20"/>
              </w:rPr>
              <w:t>Киркеево</w:t>
            </w:r>
            <w:r w:rsidR="00114C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, </w:t>
            </w:r>
            <w:r w:rsidRPr="004B1248">
              <w:rPr>
                <w:sz w:val="20"/>
                <w:szCs w:val="20"/>
              </w:rPr>
              <w:t>Крапивново</w:t>
            </w:r>
            <w:r>
              <w:rPr>
                <w:sz w:val="20"/>
                <w:szCs w:val="20"/>
              </w:rPr>
              <w:t xml:space="preserve">, </w:t>
            </w:r>
            <w:r w:rsidRPr="004B1248">
              <w:rPr>
                <w:sz w:val="20"/>
                <w:szCs w:val="20"/>
              </w:rPr>
              <w:t xml:space="preserve"> Медведево</w:t>
            </w:r>
            <w:r>
              <w:rPr>
                <w:sz w:val="20"/>
                <w:szCs w:val="20"/>
              </w:rPr>
              <w:t>,</w:t>
            </w:r>
          </w:p>
          <w:p w:rsidR="00A007EF" w:rsidRPr="004B1248" w:rsidRDefault="00A007EF" w:rsidP="009D3F54">
            <w:pPr>
              <w:rPr>
                <w:sz w:val="20"/>
                <w:szCs w:val="20"/>
              </w:rPr>
            </w:pPr>
            <w:r w:rsidRPr="004B1248">
              <w:rPr>
                <w:sz w:val="20"/>
                <w:szCs w:val="20"/>
              </w:rPr>
              <w:t>Минеиха</w:t>
            </w:r>
            <w:r>
              <w:rPr>
                <w:sz w:val="20"/>
                <w:szCs w:val="20"/>
              </w:rPr>
              <w:t xml:space="preserve">, </w:t>
            </w:r>
            <w:r w:rsidRPr="004B1248">
              <w:rPr>
                <w:sz w:val="20"/>
                <w:szCs w:val="20"/>
              </w:rPr>
              <w:t>Никульское</w:t>
            </w:r>
            <w:r>
              <w:rPr>
                <w:sz w:val="20"/>
                <w:szCs w:val="20"/>
              </w:rPr>
              <w:t>,</w:t>
            </w:r>
            <w:r w:rsidRPr="004B1248">
              <w:rPr>
                <w:sz w:val="20"/>
                <w:szCs w:val="20"/>
              </w:rPr>
              <w:t xml:space="preserve"> Ясново</w:t>
            </w:r>
            <w:r w:rsidR="00114CBE">
              <w:rPr>
                <w:sz w:val="20"/>
                <w:szCs w:val="20"/>
              </w:rPr>
              <w:t>,</w:t>
            </w:r>
          </w:p>
          <w:p w:rsidR="00A007EF" w:rsidRPr="00752704" w:rsidRDefault="00A007EF" w:rsidP="00114CBE">
            <w:pPr>
              <w:rPr>
                <w:sz w:val="20"/>
                <w:szCs w:val="20"/>
              </w:rPr>
            </w:pPr>
            <w:r w:rsidRPr="004B1248">
              <w:rPr>
                <w:sz w:val="20"/>
                <w:szCs w:val="20"/>
              </w:rPr>
              <w:t>Скворцово</w:t>
            </w:r>
            <w:r>
              <w:rPr>
                <w:sz w:val="20"/>
                <w:szCs w:val="20"/>
              </w:rPr>
              <w:t>,  Хмельники</w:t>
            </w:r>
          </w:p>
        </w:tc>
        <w:tc>
          <w:tcPr>
            <w:tcW w:w="4820" w:type="dxa"/>
            <w:vAlign w:val="center"/>
          </w:tcPr>
          <w:p w:rsidR="00A007EF" w:rsidRPr="00752704" w:rsidRDefault="00A007EF" w:rsidP="009D3F5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п.Нерль(13,16), </w:t>
            </w:r>
            <w:r w:rsidRPr="000340F2">
              <w:rPr>
                <w:sz w:val="20"/>
                <w:szCs w:val="20"/>
              </w:rPr>
              <w:t>с.</w:t>
            </w:r>
            <w:r>
              <w:rPr>
                <w:sz w:val="20"/>
                <w:szCs w:val="20"/>
              </w:rPr>
              <w:t>с.</w:t>
            </w:r>
            <w:r w:rsidRPr="000340F2">
              <w:rPr>
                <w:sz w:val="20"/>
                <w:szCs w:val="20"/>
              </w:rPr>
              <w:t>Кибергино</w:t>
            </w:r>
            <w:r>
              <w:rPr>
                <w:sz w:val="20"/>
                <w:szCs w:val="20"/>
              </w:rPr>
              <w:t xml:space="preserve"> (6,2),                               </w:t>
            </w:r>
            <w:r w:rsidRPr="000340F2">
              <w:rPr>
                <w:sz w:val="20"/>
                <w:szCs w:val="20"/>
              </w:rPr>
              <w:t>Зернилово</w:t>
            </w:r>
            <w:r>
              <w:rPr>
                <w:sz w:val="20"/>
                <w:szCs w:val="20"/>
              </w:rPr>
              <w:t>(3,355),</w:t>
            </w:r>
            <w:r w:rsidRPr="000340F2">
              <w:rPr>
                <w:sz w:val="20"/>
                <w:szCs w:val="20"/>
              </w:rPr>
              <w:t>Стебачево</w:t>
            </w:r>
            <w:r>
              <w:rPr>
                <w:sz w:val="20"/>
                <w:szCs w:val="20"/>
              </w:rPr>
              <w:t xml:space="preserve"> (2,5), </w:t>
            </w:r>
            <w:r w:rsidRPr="000340F2">
              <w:rPr>
                <w:sz w:val="20"/>
                <w:szCs w:val="20"/>
              </w:rPr>
              <w:t>д.</w:t>
            </w:r>
            <w:r>
              <w:rPr>
                <w:sz w:val="20"/>
                <w:szCs w:val="20"/>
              </w:rPr>
              <w:t>д.</w:t>
            </w:r>
            <w:r w:rsidRPr="000340F2">
              <w:rPr>
                <w:sz w:val="20"/>
                <w:szCs w:val="20"/>
              </w:rPr>
              <w:t xml:space="preserve"> Уреево</w:t>
            </w:r>
            <w:r>
              <w:rPr>
                <w:sz w:val="20"/>
                <w:szCs w:val="20"/>
              </w:rPr>
              <w:t xml:space="preserve"> (2,1),</w:t>
            </w:r>
            <w:r w:rsidRPr="000340F2">
              <w:rPr>
                <w:sz w:val="20"/>
                <w:szCs w:val="20"/>
              </w:rPr>
              <w:t xml:space="preserve"> Харино</w:t>
            </w:r>
            <w:r>
              <w:rPr>
                <w:sz w:val="20"/>
                <w:szCs w:val="20"/>
              </w:rPr>
              <w:t>(</w:t>
            </w:r>
            <w:r w:rsidRPr="000340F2">
              <w:rPr>
                <w:sz w:val="20"/>
                <w:szCs w:val="20"/>
              </w:rPr>
              <w:t>4,4</w:t>
            </w:r>
            <w:r>
              <w:rPr>
                <w:sz w:val="20"/>
                <w:szCs w:val="20"/>
              </w:rPr>
              <w:t xml:space="preserve">), </w:t>
            </w:r>
            <w:r w:rsidRPr="000340F2">
              <w:rPr>
                <w:sz w:val="20"/>
                <w:szCs w:val="20"/>
              </w:rPr>
              <w:t>Гари</w:t>
            </w:r>
            <w:r>
              <w:rPr>
                <w:sz w:val="20"/>
                <w:szCs w:val="20"/>
              </w:rPr>
              <w:t xml:space="preserve">(1,85), </w:t>
            </w:r>
            <w:r w:rsidRPr="000340F2">
              <w:rPr>
                <w:sz w:val="20"/>
                <w:szCs w:val="20"/>
              </w:rPr>
              <w:t xml:space="preserve"> Пырьевка</w:t>
            </w:r>
            <w:r>
              <w:rPr>
                <w:sz w:val="20"/>
                <w:szCs w:val="20"/>
              </w:rPr>
              <w:t xml:space="preserve">(3,22), </w:t>
            </w:r>
            <w:r w:rsidRPr="000340F2">
              <w:rPr>
                <w:sz w:val="20"/>
                <w:szCs w:val="20"/>
              </w:rPr>
              <w:t>Москвино</w:t>
            </w:r>
            <w:r>
              <w:rPr>
                <w:sz w:val="20"/>
                <w:szCs w:val="20"/>
              </w:rPr>
              <w:t>(5,3),</w:t>
            </w:r>
            <w:r w:rsidRPr="000340F2">
              <w:rPr>
                <w:sz w:val="20"/>
                <w:szCs w:val="20"/>
              </w:rPr>
              <w:t>Бушариха</w:t>
            </w:r>
            <w:r>
              <w:rPr>
                <w:sz w:val="20"/>
                <w:szCs w:val="20"/>
              </w:rPr>
              <w:t>(6,135),</w:t>
            </w:r>
            <w:r w:rsidRPr="000340F2">
              <w:rPr>
                <w:sz w:val="20"/>
                <w:szCs w:val="20"/>
              </w:rPr>
              <w:t>Думино</w:t>
            </w:r>
            <w:r>
              <w:rPr>
                <w:sz w:val="20"/>
                <w:szCs w:val="20"/>
              </w:rPr>
              <w:t>(2,6),</w:t>
            </w:r>
            <w:r w:rsidRPr="000340F2">
              <w:rPr>
                <w:sz w:val="20"/>
                <w:szCs w:val="20"/>
              </w:rPr>
              <w:t>Захарово</w:t>
            </w:r>
            <w:r>
              <w:rPr>
                <w:sz w:val="20"/>
                <w:szCs w:val="20"/>
              </w:rPr>
              <w:t>(</w:t>
            </w:r>
            <w:r w:rsidRPr="000340F2">
              <w:rPr>
                <w:sz w:val="20"/>
                <w:szCs w:val="20"/>
              </w:rPr>
              <w:t>2,4</w:t>
            </w:r>
            <w:r>
              <w:rPr>
                <w:sz w:val="20"/>
                <w:szCs w:val="20"/>
              </w:rPr>
              <w:t xml:space="preserve">), </w:t>
            </w:r>
            <w:r w:rsidRPr="000340F2">
              <w:rPr>
                <w:sz w:val="20"/>
                <w:szCs w:val="20"/>
              </w:rPr>
              <w:t>Крапивново</w:t>
            </w:r>
            <w:r>
              <w:rPr>
                <w:sz w:val="20"/>
                <w:szCs w:val="20"/>
              </w:rPr>
              <w:t>(4,4), Суново(3,63), Тестово(3,2), Харино(</w:t>
            </w:r>
            <w:r w:rsidRPr="000340F2">
              <w:rPr>
                <w:sz w:val="20"/>
                <w:szCs w:val="20"/>
              </w:rPr>
              <w:t>4,4</w:t>
            </w:r>
            <w:r>
              <w:rPr>
                <w:sz w:val="20"/>
                <w:szCs w:val="20"/>
              </w:rPr>
              <w:t>), Яришнево(</w:t>
            </w:r>
            <w:r w:rsidRPr="000340F2">
              <w:rPr>
                <w:sz w:val="20"/>
                <w:szCs w:val="20"/>
              </w:rPr>
              <w:t>2,2</w:t>
            </w:r>
            <w:r>
              <w:rPr>
                <w:sz w:val="20"/>
                <w:szCs w:val="20"/>
              </w:rPr>
              <w:t>), Пырьевка(3,22),</w:t>
            </w:r>
          </w:p>
          <w:p w:rsidR="00A007EF" w:rsidRPr="00AA491B" w:rsidRDefault="00A007EF" w:rsidP="00114C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74,288</w:t>
            </w:r>
          </w:p>
        </w:tc>
      </w:tr>
      <w:tr w:rsidR="00A007EF" w:rsidRPr="0020311E" w:rsidTr="00CC55DD">
        <w:trPr>
          <w:trHeight w:val="1644"/>
        </w:trPr>
        <w:tc>
          <w:tcPr>
            <w:tcW w:w="1809" w:type="dxa"/>
            <w:vAlign w:val="center"/>
          </w:tcPr>
          <w:p w:rsidR="00A007EF" w:rsidRPr="00CC55DD" w:rsidRDefault="00A007EF" w:rsidP="00CC55DD">
            <w:pPr>
              <w:jc w:val="center"/>
              <w:rPr>
                <w:sz w:val="20"/>
                <w:szCs w:val="20"/>
              </w:rPr>
            </w:pPr>
            <w:r w:rsidRPr="00CC55DD">
              <w:rPr>
                <w:sz w:val="20"/>
                <w:szCs w:val="20"/>
              </w:rPr>
              <w:lastRenderedPageBreak/>
              <w:t>Большеклочков</w:t>
            </w:r>
            <w:r w:rsidR="00114CBE" w:rsidRPr="00CC55DD">
              <w:rPr>
                <w:sz w:val="20"/>
                <w:szCs w:val="20"/>
              </w:rPr>
              <w:t>-</w:t>
            </w:r>
            <w:r w:rsidRPr="00CC55DD">
              <w:rPr>
                <w:sz w:val="20"/>
                <w:szCs w:val="20"/>
              </w:rPr>
              <w:t>ское сельское поселение</w:t>
            </w:r>
          </w:p>
        </w:tc>
        <w:tc>
          <w:tcPr>
            <w:tcW w:w="3544" w:type="dxa"/>
          </w:tcPr>
          <w:p w:rsidR="00A007EF" w:rsidRPr="0019231A" w:rsidRDefault="00A007EF" w:rsidP="009D3F54">
            <w:pPr>
              <w:jc w:val="center"/>
              <w:rPr>
                <w:sz w:val="20"/>
                <w:szCs w:val="20"/>
              </w:rPr>
            </w:pPr>
          </w:p>
          <w:p w:rsidR="00A007EF" w:rsidRPr="0019231A" w:rsidRDefault="00A007EF" w:rsidP="009D3F54">
            <w:pPr>
              <w:jc w:val="center"/>
              <w:rPr>
                <w:sz w:val="20"/>
                <w:szCs w:val="20"/>
              </w:rPr>
            </w:pPr>
          </w:p>
          <w:p w:rsidR="00A007EF" w:rsidRPr="0019231A" w:rsidRDefault="00A007EF" w:rsidP="009D3F54">
            <w:pPr>
              <w:jc w:val="center"/>
              <w:rPr>
                <w:sz w:val="20"/>
                <w:szCs w:val="20"/>
              </w:rPr>
            </w:pPr>
          </w:p>
          <w:p w:rsidR="00A007EF" w:rsidRPr="0019231A" w:rsidRDefault="00A007EF" w:rsidP="009D3F54">
            <w:pPr>
              <w:jc w:val="center"/>
              <w:rPr>
                <w:sz w:val="20"/>
                <w:szCs w:val="20"/>
              </w:rPr>
            </w:pPr>
          </w:p>
          <w:p w:rsidR="00A007EF" w:rsidRPr="0019231A" w:rsidRDefault="00A007EF" w:rsidP="009D3F54">
            <w:pPr>
              <w:jc w:val="center"/>
              <w:rPr>
                <w:sz w:val="20"/>
                <w:szCs w:val="20"/>
              </w:rPr>
            </w:pPr>
          </w:p>
          <w:p w:rsidR="00A007EF" w:rsidRPr="0019231A" w:rsidRDefault="00A007EF" w:rsidP="009D3F54">
            <w:pPr>
              <w:jc w:val="center"/>
              <w:rPr>
                <w:sz w:val="20"/>
                <w:szCs w:val="20"/>
              </w:rPr>
            </w:pPr>
          </w:p>
          <w:p w:rsidR="00A007EF" w:rsidRPr="0019231A" w:rsidRDefault="00A007EF" w:rsidP="009D3F54">
            <w:pPr>
              <w:jc w:val="center"/>
              <w:rPr>
                <w:sz w:val="20"/>
                <w:szCs w:val="20"/>
              </w:rPr>
            </w:pPr>
            <w:r w:rsidRPr="0019231A">
              <w:rPr>
                <w:sz w:val="20"/>
                <w:szCs w:val="20"/>
              </w:rPr>
              <w:t>-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007EF" w:rsidRPr="0019231A" w:rsidRDefault="00A007EF" w:rsidP="009D3F54">
            <w:pPr>
              <w:jc w:val="center"/>
              <w:rPr>
                <w:sz w:val="20"/>
                <w:szCs w:val="20"/>
              </w:rPr>
            </w:pPr>
            <w:r w:rsidRPr="0019231A">
              <w:rPr>
                <w:sz w:val="20"/>
                <w:szCs w:val="20"/>
              </w:rPr>
              <w:t>д.д.Ушаково( 0,2), Знамово(0,5), Вантино(1,0)                                  Калинкино(1,0), Алферьево(1,0) Иваньково(1,0), Суббочево(0,9), Першино</w:t>
            </w:r>
            <w:r>
              <w:rPr>
                <w:sz w:val="20"/>
                <w:szCs w:val="20"/>
              </w:rPr>
              <w:t xml:space="preserve"> </w:t>
            </w:r>
            <w:r w:rsidRPr="0019231A">
              <w:rPr>
                <w:sz w:val="20"/>
                <w:szCs w:val="20"/>
              </w:rPr>
              <w:t>(1,5),</w:t>
            </w:r>
            <w:r>
              <w:rPr>
                <w:sz w:val="20"/>
                <w:szCs w:val="20"/>
              </w:rPr>
              <w:t xml:space="preserve"> </w:t>
            </w:r>
            <w:r w:rsidRPr="0019231A">
              <w:rPr>
                <w:sz w:val="20"/>
                <w:szCs w:val="20"/>
              </w:rPr>
              <w:t xml:space="preserve"> Горки</w:t>
            </w:r>
            <w:r>
              <w:rPr>
                <w:sz w:val="20"/>
                <w:szCs w:val="20"/>
              </w:rPr>
              <w:t xml:space="preserve"> </w:t>
            </w:r>
            <w:r w:rsidRPr="0019231A">
              <w:rPr>
                <w:sz w:val="20"/>
                <w:szCs w:val="20"/>
              </w:rPr>
              <w:t>(1,0), Лемешки</w:t>
            </w:r>
            <w:r>
              <w:rPr>
                <w:sz w:val="20"/>
                <w:szCs w:val="20"/>
              </w:rPr>
              <w:t xml:space="preserve"> </w:t>
            </w:r>
            <w:r w:rsidRPr="0019231A">
              <w:rPr>
                <w:sz w:val="20"/>
                <w:szCs w:val="20"/>
              </w:rPr>
              <w:t>(1,8), Грозилово(0,5), Б.Клочково(1,2), Берлово(0,7), Ширяево(1,0), Голянищево(1,0), Федино(1,0), Чаганово(1,0), Никулино(0,4), Пелгусово(0,4), Ситниково(0,4), ст. Пелгусово(0,2), Ситниково(0,6), ст.Пелгусово(0,4), ст. Оболсуново(0,3), с.Зиново(1,0), Клинцево(0,8), Романцево(0,8), Чирикалово(0,5), Мясниково(0,6), Б.Ступкино(0,8), Доронино(0,2), Рожство(1,0), Логиново(1,0), с.Оболсуново(0,1)</w:t>
            </w:r>
          </w:p>
          <w:p w:rsidR="00A007EF" w:rsidRPr="0019231A" w:rsidRDefault="00A007EF" w:rsidP="00A007EF">
            <w:pPr>
              <w:jc w:val="center"/>
              <w:rPr>
                <w:b/>
                <w:sz w:val="20"/>
                <w:szCs w:val="20"/>
              </w:rPr>
            </w:pPr>
            <w:r w:rsidRPr="0019231A">
              <w:rPr>
                <w:b/>
                <w:sz w:val="20"/>
                <w:szCs w:val="20"/>
              </w:rPr>
              <w:t>25км.</w:t>
            </w:r>
          </w:p>
        </w:tc>
      </w:tr>
      <w:tr w:rsidR="00A007EF" w:rsidRPr="0020311E" w:rsidTr="00CC55DD">
        <w:tc>
          <w:tcPr>
            <w:tcW w:w="1809" w:type="dxa"/>
            <w:vAlign w:val="center"/>
          </w:tcPr>
          <w:p w:rsidR="00A007EF" w:rsidRPr="00CC55DD" w:rsidRDefault="00A007EF" w:rsidP="00CC55DD">
            <w:pPr>
              <w:jc w:val="center"/>
              <w:rPr>
                <w:sz w:val="20"/>
                <w:szCs w:val="20"/>
              </w:rPr>
            </w:pPr>
            <w:r w:rsidRPr="00CC55DD">
              <w:rPr>
                <w:sz w:val="20"/>
                <w:szCs w:val="20"/>
              </w:rPr>
              <w:t>Морозовское сельское поселение</w:t>
            </w:r>
          </w:p>
        </w:tc>
        <w:tc>
          <w:tcPr>
            <w:tcW w:w="3544" w:type="dxa"/>
            <w:vAlign w:val="center"/>
          </w:tcPr>
          <w:p w:rsidR="00A007EF" w:rsidRPr="0015673B" w:rsidRDefault="00A007EF" w:rsidP="009D3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20" w:type="dxa"/>
          </w:tcPr>
          <w:p w:rsidR="00A007EF" w:rsidRDefault="00A007EF" w:rsidP="009D3F54">
            <w:pPr>
              <w:rPr>
                <w:sz w:val="20"/>
                <w:szCs w:val="20"/>
              </w:rPr>
            </w:pPr>
            <w:r w:rsidRPr="008C0FDF">
              <w:rPr>
                <w:sz w:val="20"/>
                <w:szCs w:val="20"/>
              </w:rPr>
              <w:t>Шабуриха,</w:t>
            </w:r>
            <w:r>
              <w:rPr>
                <w:sz w:val="20"/>
                <w:szCs w:val="20"/>
              </w:rPr>
              <w:t xml:space="preserve"> Сосново, </w:t>
            </w:r>
            <w:r w:rsidRPr="008C0FDF">
              <w:rPr>
                <w:sz w:val="20"/>
                <w:szCs w:val="20"/>
              </w:rPr>
              <w:t>Пержево</w:t>
            </w:r>
            <w:r>
              <w:rPr>
                <w:sz w:val="20"/>
                <w:szCs w:val="20"/>
              </w:rPr>
              <w:t xml:space="preserve">, </w:t>
            </w:r>
            <w:r w:rsidRPr="008C0FDF">
              <w:rPr>
                <w:sz w:val="20"/>
                <w:szCs w:val="20"/>
              </w:rPr>
              <w:t>Ермолиха,</w:t>
            </w:r>
            <w:r>
              <w:rPr>
                <w:sz w:val="20"/>
                <w:szCs w:val="20"/>
              </w:rPr>
              <w:t xml:space="preserve"> </w:t>
            </w:r>
            <w:r w:rsidRPr="008C0FDF">
              <w:rPr>
                <w:sz w:val="20"/>
                <w:szCs w:val="20"/>
              </w:rPr>
              <w:t>Поддыбье,</w:t>
            </w:r>
            <w:r>
              <w:rPr>
                <w:sz w:val="20"/>
                <w:szCs w:val="20"/>
              </w:rPr>
              <w:t xml:space="preserve"> </w:t>
            </w:r>
            <w:r w:rsidRPr="008C0FDF">
              <w:rPr>
                <w:sz w:val="20"/>
                <w:szCs w:val="20"/>
              </w:rPr>
              <w:t>Никитино,</w:t>
            </w:r>
            <w:r>
              <w:rPr>
                <w:sz w:val="20"/>
                <w:szCs w:val="20"/>
              </w:rPr>
              <w:t xml:space="preserve"> </w:t>
            </w:r>
            <w:r w:rsidRPr="008C0FDF">
              <w:rPr>
                <w:sz w:val="20"/>
                <w:szCs w:val="20"/>
              </w:rPr>
              <w:t>Хмельники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, Якшино, Быково, Шиборская, Санники, Коптево, Гридино, Реброво       </w:t>
            </w:r>
          </w:p>
          <w:p w:rsidR="00A007EF" w:rsidRPr="00BA6682" w:rsidRDefault="00A007EF" w:rsidP="00A007EF">
            <w:pPr>
              <w:rPr>
                <w:b/>
                <w:sz w:val="20"/>
                <w:szCs w:val="20"/>
              </w:rPr>
            </w:pPr>
            <w:r w:rsidRPr="00BA6682">
              <w:rPr>
                <w:b/>
                <w:sz w:val="20"/>
                <w:szCs w:val="20"/>
              </w:rPr>
              <w:t>12 км.</w:t>
            </w:r>
          </w:p>
        </w:tc>
      </w:tr>
      <w:tr w:rsidR="00A007EF" w:rsidRPr="0020311E" w:rsidTr="008821F1"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A007EF" w:rsidRPr="00CC55DD" w:rsidRDefault="00A007EF" w:rsidP="00CC55DD">
            <w:pPr>
              <w:jc w:val="center"/>
              <w:rPr>
                <w:sz w:val="20"/>
                <w:szCs w:val="20"/>
              </w:rPr>
            </w:pPr>
            <w:r w:rsidRPr="00CC55DD">
              <w:rPr>
                <w:sz w:val="20"/>
                <w:szCs w:val="20"/>
              </w:rPr>
              <w:t>Новолеушин</w:t>
            </w:r>
            <w:r w:rsidR="00114CBE" w:rsidRPr="00CC55DD">
              <w:rPr>
                <w:sz w:val="20"/>
                <w:szCs w:val="20"/>
              </w:rPr>
              <w:t>-</w:t>
            </w:r>
            <w:r w:rsidRPr="00CC55DD">
              <w:rPr>
                <w:sz w:val="20"/>
                <w:szCs w:val="20"/>
              </w:rPr>
              <w:t>ское сельское поселение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007EF" w:rsidRPr="0015673B" w:rsidRDefault="00A007EF" w:rsidP="009D3F54">
            <w:pPr>
              <w:rPr>
                <w:sz w:val="20"/>
                <w:szCs w:val="20"/>
              </w:rPr>
            </w:pPr>
            <w:r w:rsidRPr="0015673B">
              <w:rPr>
                <w:sz w:val="20"/>
                <w:szCs w:val="20"/>
              </w:rPr>
              <w:t>с.с.  Н.Леушино, Григорьево, д.д., Терентьево,</w:t>
            </w:r>
            <w:r>
              <w:rPr>
                <w:sz w:val="20"/>
                <w:szCs w:val="20"/>
              </w:rPr>
              <w:t xml:space="preserve"> </w:t>
            </w:r>
            <w:r w:rsidRPr="0015673B">
              <w:rPr>
                <w:sz w:val="20"/>
                <w:szCs w:val="20"/>
              </w:rPr>
              <w:t>Хомутово, Бураково, М.Таковец,</w:t>
            </w:r>
            <w:r>
              <w:rPr>
                <w:sz w:val="20"/>
                <w:szCs w:val="20"/>
              </w:rPr>
              <w:t xml:space="preserve"> </w:t>
            </w:r>
            <w:r w:rsidRPr="0015673B">
              <w:rPr>
                <w:sz w:val="20"/>
                <w:szCs w:val="20"/>
              </w:rPr>
              <w:t>Березовик, Крапивник, Шумилово</w:t>
            </w:r>
            <w:r>
              <w:rPr>
                <w:sz w:val="20"/>
                <w:szCs w:val="20"/>
              </w:rPr>
              <w:t>,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A007EF" w:rsidRDefault="00A007EF" w:rsidP="009D3F54">
            <w:pPr>
              <w:jc w:val="both"/>
              <w:rPr>
                <w:sz w:val="20"/>
                <w:szCs w:val="20"/>
              </w:rPr>
            </w:pPr>
            <w:r w:rsidRPr="0015673B">
              <w:rPr>
                <w:sz w:val="20"/>
                <w:szCs w:val="20"/>
              </w:rPr>
              <w:t>д.д. Мелюшево(1), 4-й Участок (0,5)</w:t>
            </w:r>
            <w:r>
              <w:rPr>
                <w:sz w:val="20"/>
                <w:szCs w:val="20"/>
              </w:rPr>
              <w:t>, Старое Леушино(1,2), Сидорино(1), Терентьево (1)</w:t>
            </w:r>
          </w:p>
          <w:p w:rsidR="00A007EF" w:rsidRPr="00512188" w:rsidRDefault="00A007EF" w:rsidP="00A00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4,7</w:t>
            </w:r>
            <w:r w:rsidRPr="00512188">
              <w:rPr>
                <w:b/>
                <w:sz w:val="20"/>
                <w:szCs w:val="20"/>
              </w:rPr>
              <w:t>км.</w:t>
            </w:r>
          </w:p>
        </w:tc>
      </w:tr>
      <w:tr w:rsidR="00114CBE" w:rsidRPr="00114CBE" w:rsidTr="008821F1">
        <w:tc>
          <w:tcPr>
            <w:tcW w:w="5353" w:type="dxa"/>
            <w:gridSpan w:val="2"/>
            <w:shd w:val="clear" w:color="auto" w:fill="BFBFBF" w:themeFill="background1" w:themeFillShade="BF"/>
          </w:tcPr>
          <w:p w:rsidR="00114CBE" w:rsidRPr="00114CBE" w:rsidRDefault="00114CBE" w:rsidP="009D3F54">
            <w:pPr>
              <w:jc w:val="center"/>
              <w:rPr>
                <w:b/>
                <w:sz w:val="22"/>
                <w:szCs w:val="22"/>
              </w:rPr>
            </w:pPr>
            <w:r w:rsidRPr="00114CBE">
              <w:rPr>
                <w:b/>
                <w:sz w:val="22"/>
                <w:szCs w:val="22"/>
              </w:rPr>
              <w:t>Итого за район</w:t>
            </w:r>
          </w:p>
        </w:tc>
        <w:tc>
          <w:tcPr>
            <w:tcW w:w="4820" w:type="dxa"/>
            <w:shd w:val="clear" w:color="auto" w:fill="BFBFBF" w:themeFill="background1" w:themeFillShade="BF"/>
          </w:tcPr>
          <w:p w:rsidR="00114CBE" w:rsidRPr="00114CBE" w:rsidRDefault="00114CBE" w:rsidP="00114CBE">
            <w:pPr>
              <w:jc w:val="center"/>
              <w:rPr>
                <w:b/>
                <w:sz w:val="22"/>
                <w:szCs w:val="22"/>
              </w:rPr>
            </w:pPr>
            <w:r w:rsidRPr="00114CBE">
              <w:rPr>
                <w:b/>
                <w:sz w:val="22"/>
                <w:szCs w:val="22"/>
              </w:rPr>
              <w:t>115,988</w:t>
            </w:r>
            <w:r>
              <w:rPr>
                <w:b/>
                <w:sz w:val="22"/>
                <w:szCs w:val="22"/>
              </w:rPr>
              <w:t xml:space="preserve"> км.</w:t>
            </w:r>
          </w:p>
        </w:tc>
      </w:tr>
    </w:tbl>
    <w:p w:rsidR="005C357D" w:rsidRDefault="005C357D" w:rsidP="00D8719C">
      <w:pPr>
        <w:tabs>
          <w:tab w:val="left" w:pos="1111"/>
          <w:tab w:val="left" w:pos="8728"/>
        </w:tabs>
        <w:ind w:firstLine="720"/>
        <w:jc w:val="both"/>
        <w:rPr>
          <w:bCs/>
        </w:rPr>
      </w:pPr>
    </w:p>
    <w:p w:rsidR="00E05480" w:rsidRPr="000343DB" w:rsidRDefault="00E05480" w:rsidP="00D8719C">
      <w:pPr>
        <w:tabs>
          <w:tab w:val="left" w:pos="1111"/>
          <w:tab w:val="left" w:pos="8728"/>
        </w:tabs>
        <w:ind w:firstLine="720"/>
        <w:jc w:val="both"/>
        <w:rPr>
          <w:bCs/>
        </w:rPr>
      </w:pPr>
      <w:r>
        <w:rPr>
          <w:bCs/>
        </w:rPr>
        <w:t xml:space="preserve">На опашку населенных пунктов Тейковского муниципального района в </w:t>
      </w:r>
      <w:r w:rsidR="00060386">
        <w:rPr>
          <w:bCs/>
        </w:rPr>
        <w:t>2015</w:t>
      </w:r>
      <w:r>
        <w:rPr>
          <w:bCs/>
        </w:rPr>
        <w:t xml:space="preserve"> году администрациями городского и сельских поселений выделено </w:t>
      </w:r>
      <w:r w:rsidR="00AE7D91" w:rsidRPr="000343DB">
        <w:rPr>
          <w:bCs/>
        </w:rPr>
        <w:t>1</w:t>
      </w:r>
      <w:r w:rsidR="000343DB" w:rsidRPr="000343DB">
        <w:rPr>
          <w:bCs/>
        </w:rPr>
        <w:t>58500</w:t>
      </w:r>
      <w:r w:rsidRPr="000343DB">
        <w:rPr>
          <w:bCs/>
        </w:rPr>
        <w:t xml:space="preserve"> рубл</w:t>
      </w:r>
      <w:r w:rsidR="000343DB" w:rsidRPr="000343DB">
        <w:rPr>
          <w:bCs/>
        </w:rPr>
        <w:t>ей</w:t>
      </w:r>
    </w:p>
    <w:p w:rsidR="005C357D" w:rsidRDefault="005C357D" w:rsidP="00D8719C">
      <w:pPr>
        <w:tabs>
          <w:tab w:val="left" w:pos="1111"/>
          <w:tab w:val="left" w:pos="8728"/>
        </w:tabs>
        <w:ind w:firstLine="720"/>
        <w:jc w:val="both"/>
        <w:rPr>
          <w:bCs/>
        </w:rPr>
      </w:pPr>
    </w:p>
    <w:p w:rsidR="00D8719C" w:rsidRDefault="00D2601F" w:rsidP="00D8719C">
      <w:pPr>
        <w:tabs>
          <w:tab w:val="left" w:pos="1111"/>
          <w:tab w:val="left" w:pos="8728"/>
        </w:tabs>
        <w:ind w:firstLine="720"/>
        <w:jc w:val="both"/>
        <w:rPr>
          <w:bCs/>
        </w:rPr>
      </w:pPr>
      <w:r>
        <w:rPr>
          <w:bCs/>
        </w:rPr>
        <w:t xml:space="preserve">2. </w:t>
      </w:r>
      <w:r w:rsidR="00D8719C">
        <w:rPr>
          <w:bCs/>
        </w:rPr>
        <w:t>Сходы с жителями населенных пунктов района (и</w:t>
      </w:r>
      <w:r w:rsidR="00D8719C" w:rsidRPr="00616B3A">
        <w:rPr>
          <w:bCs/>
        </w:rPr>
        <w:t xml:space="preserve">нформация о </w:t>
      </w:r>
      <w:r w:rsidR="00D8719C">
        <w:rPr>
          <w:bCs/>
        </w:rPr>
        <w:t>проведении сходов с жителями населенных пунктов Тейковского муниципального района</w:t>
      </w:r>
      <w:r w:rsidR="00D8719C" w:rsidRPr="00616B3A">
        <w:rPr>
          <w:bCs/>
        </w:rPr>
        <w:t>, приведена в таблице</w:t>
      </w:r>
      <w:r w:rsidR="00D8719C">
        <w:rPr>
          <w:bCs/>
        </w:rPr>
        <w:t>)</w:t>
      </w:r>
    </w:p>
    <w:p w:rsidR="0080587E" w:rsidRDefault="0080587E" w:rsidP="009F14C7">
      <w:pPr>
        <w:tabs>
          <w:tab w:val="left" w:pos="360"/>
        </w:tabs>
        <w:ind w:firstLine="709"/>
        <w:jc w:val="both"/>
        <w:rPr>
          <w:bCs/>
        </w:rPr>
      </w:pPr>
    </w:p>
    <w:tbl>
      <w:tblPr>
        <w:tblStyle w:val="af0"/>
        <w:tblW w:w="0" w:type="auto"/>
        <w:tblLook w:val="01E0"/>
      </w:tblPr>
      <w:tblGrid>
        <w:gridCol w:w="3805"/>
        <w:gridCol w:w="2022"/>
        <w:gridCol w:w="4363"/>
      </w:tblGrid>
      <w:tr w:rsidR="00D8719C" w:rsidRPr="00D8719C" w:rsidTr="00D8719C"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8719C" w:rsidRPr="00D8719C" w:rsidRDefault="00D8719C" w:rsidP="009D3F5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D8719C" w:rsidRPr="00D8719C" w:rsidRDefault="00D8719C" w:rsidP="009D3F54">
            <w:pPr>
              <w:jc w:val="center"/>
              <w:rPr>
                <w:b/>
                <w:bCs/>
                <w:sz w:val="22"/>
                <w:szCs w:val="22"/>
              </w:rPr>
            </w:pPr>
            <w:r w:rsidRPr="00D8719C">
              <w:rPr>
                <w:b/>
                <w:bCs/>
                <w:sz w:val="22"/>
                <w:szCs w:val="22"/>
              </w:rPr>
              <w:t>Наименование органа местного самоуправления</w:t>
            </w:r>
          </w:p>
          <w:p w:rsidR="00D8719C" w:rsidRPr="00D8719C" w:rsidRDefault="00D8719C" w:rsidP="009D3F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8719C" w:rsidRPr="00D8719C" w:rsidRDefault="00D8719C" w:rsidP="009D3F54">
            <w:pPr>
              <w:jc w:val="center"/>
              <w:rPr>
                <w:sz w:val="22"/>
                <w:szCs w:val="22"/>
              </w:rPr>
            </w:pPr>
            <w:r w:rsidRPr="00D8719C">
              <w:rPr>
                <w:b/>
                <w:bCs/>
                <w:sz w:val="22"/>
                <w:szCs w:val="22"/>
              </w:rPr>
              <w:t>Количество населенных пунктов в поселении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8719C" w:rsidRPr="00D8719C" w:rsidRDefault="00D8719C" w:rsidP="009D3F5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D8719C" w:rsidRPr="00D8719C" w:rsidRDefault="00D8719C" w:rsidP="009D3F54">
            <w:pPr>
              <w:jc w:val="center"/>
              <w:rPr>
                <w:b/>
                <w:bCs/>
                <w:sz w:val="22"/>
                <w:szCs w:val="22"/>
              </w:rPr>
            </w:pPr>
            <w:r w:rsidRPr="00D8719C">
              <w:rPr>
                <w:b/>
                <w:bCs/>
                <w:sz w:val="22"/>
                <w:szCs w:val="22"/>
              </w:rPr>
              <w:t>Место проведения сходов</w:t>
            </w:r>
          </w:p>
          <w:p w:rsidR="00D8719C" w:rsidRPr="00D8719C" w:rsidRDefault="00D8719C" w:rsidP="009D3F54">
            <w:pPr>
              <w:jc w:val="center"/>
              <w:rPr>
                <w:sz w:val="22"/>
                <w:szCs w:val="22"/>
              </w:rPr>
            </w:pPr>
            <w:r w:rsidRPr="00D8719C">
              <w:rPr>
                <w:b/>
                <w:bCs/>
                <w:sz w:val="22"/>
                <w:szCs w:val="22"/>
              </w:rPr>
              <w:t>(количество)</w:t>
            </w:r>
          </w:p>
          <w:p w:rsidR="00D8719C" w:rsidRPr="00D8719C" w:rsidRDefault="00D8719C" w:rsidP="009D3F54">
            <w:pPr>
              <w:jc w:val="center"/>
              <w:rPr>
                <w:sz w:val="22"/>
                <w:szCs w:val="22"/>
              </w:rPr>
            </w:pPr>
          </w:p>
        </w:tc>
      </w:tr>
      <w:tr w:rsidR="00D8719C" w:rsidTr="004275D6">
        <w:trPr>
          <w:trHeight w:val="739"/>
        </w:trPr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9C" w:rsidRPr="008F35DE" w:rsidRDefault="00D8719C" w:rsidP="004275D6">
            <w:pPr>
              <w:jc w:val="center"/>
              <w:rPr>
                <w:sz w:val="22"/>
                <w:szCs w:val="22"/>
              </w:rPr>
            </w:pPr>
            <w:r w:rsidRPr="008F35DE">
              <w:rPr>
                <w:sz w:val="22"/>
                <w:szCs w:val="22"/>
              </w:rPr>
              <w:t>Администрация Нерльского городского поселения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9C" w:rsidRPr="008F35DE" w:rsidRDefault="00D8719C" w:rsidP="004275D6">
            <w:pPr>
              <w:jc w:val="center"/>
              <w:rPr>
                <w:sz w:val="22"/>
                <w:szCs w:val="22"/>
              </w:rPr>
            </w:pPr>
          </w:p>
          <w:p w:rsidR="00D8719C" w:rsidRPr="008F35DE" w:rsidRDefault="00D8719C" w:rsidP="004275D6">
            <w:pPr>
              <w:jc w:val="center"/>
              <w:rPr>
                <w:sz w:val="22"/>
                <w:szCs w:val="22"/>
              </w:rPr>
            </w:pPr>
            <w:r w:rsidRPr="008F35DE">
              <w:rPr>
                <w:sz w:val="22"/>
                <w:szCs w:val="22"/>
              </w:rPr>
              <w:t>31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9C" w:rsidRDefault="00D8719C" w:rsidP="004275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Москвино, Зернилово, Бушариха, Думино, Кибергино, Харино, Пырьевка, Уреево, Скворцово</w:t>
            </w:r>
          </w:p>
          <w:p w:rsidR="00D8719C" w:rsidRPr="008F35DE" w:rsidRDefault="00D8719C" w:rsidP="004275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(- 9 -)</w:t>
            </w:r>
          </w:p>
        </w:tc>
      </w:tr>
      <w:tr w:rsidR="00D8719C" w:rsidTr="004275D6">
        <w:trPr>
          <w:trHeight w:val="569"/>
        </w:trPr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9C" w:rsidRPr="008F35DE" w:rsidRDefault="00D8719C" w:rsidP="004275D6">
            <w:pPr>
              <w:jc w:val="center"/>
              <w:rPr>
                <w:sz w:val="22"/>
                <w:szCs w:val="22"/>
              </w:rPr>
            </w:pPr>
            <w:r w:rsidRPr="008F35DE">
              <w:rPr>
                <w:sz w:val="22"/>
                <w:szCs w:val="22"/>
              </w:rPr>
              <w:t>Администрация Большеклочковского сельского поселения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9C" w:rsidRPr="008F35DE" w:rsidRDefault="00D8719C" w:rsidP="004275D6">
            <w:pPr>
              <w:jc w:val="center"/>
              <w:rPr>
                <w:sz w:val="22"/>
                <w:szCs w:val="22"/>
              </w:rPr>
            </w:pPr>
          </w:p>
          <w:p w:rsidR="00D8719C" w:rsidRPr="008F35DE" w:rsidRDefault="00D8719C" w:rsidP="004275D6">
            <w:pPr>
              <w:jc w:val="center"/>
              <w:rPr>
                <w:sz w:val="22"/>
                <w:szCs w:val="22"/>
              </w:rPr>
            </w:pPr>
            <w:r w:rsidRPr="008F35DE">
              <w:rPr>
                <w:sz w:val="22"/>
                <w:szCs w:val="22"/>
              </w:rPr>
              <w:t>32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9C" w:rsidRDefault="00D8719C" w:rsidP="004275D6">
            <w:pPr>
              <w:jc w:val="center"/>
              <w:rPr>
                <w:sz w:val="22"/>
                <w:szCs w:val="22"/>
              </w:rPr>
            </w:pPr>
            <w:r w:rsidRPr="008F35DE">
              <w:rPr>
                <w:sz w:val="22"/>
                <w:szCs w:val="22"/>
              </w:rPr>
              <w:t>1 - д. Лемешки, ул. Репновская</w:t>
            </w:r>
            <w:r>
              <w:rPr>
                <w:sz w:val="22"/>
                <w:szCs w:val="22"/>
              </w:rPr>
              <w:t>, Клочково, Першино, Суббочево</w:t>
            </w:r>
          </w:p>
          <w:p w:rsidR="00D8719C" w:rsidRPr="008F35DE" w:rsidRDefault="00D8719C" w:rsidP="004275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(- 4 -)</w:t>
            </w:r>
          </w:p>
        </w:tc>
      </w:tr>
      <w:tr w:rsidR="00D8719C" w:rsidTr="004275D6">
        <w:trPr>
          <w:trHeight w:val="563"/>
        </w:trPr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9C" w:rsidRPr="008F35DE" w:rsidRDefault="00D8719C" w:rsidP="004275D6">
            <w:pPr>
              <w:jc w:val="center"/>
              <w:rPr>
                <w:sz w:val="22"/>
                <w:szCs w:val="22"/>
              </w:rPr>
            </w:pPr>
            <w:r w:rsidRPr="008F35DE">
              <w:rPr>
                <w:sz w:val="22"/>
                <w:szCs w:val="22"/>
              </w:rPr>
              <w:t>Администрация Новолеушинского сельского поселения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9C" w:rsidRPr="008F35DE" w:rsidRDefault="00D8719C" w:rsidP="004275D6">
            <w:pPr>
              <w:jc w:val="center"/>
              <w:rPr>
                <w:sz w:val="22"/>
                <w:szCs w:val="22"/>
              </w:rPr>
            </w:pPr>
          </w:p>
          <w:p w:rsidR="00D8719C" w:rsidRPr="008F35DE" w:rsidRDefault="00D8719C" w:rsidP="004275D6">
            <w:pPr>
              <w:jc w:val="center"/>
              <w:rPr>
                <w:sz w:val="22"/>
                <w:szCs w:val="22"/>
              </w:rPr>
            </w:pPr>
            <w:r w:rsidRPr="008F35DE">
              <w:rPr>
                <w:sz w:val="22"/>
                <w:szCs w:val="22"/>
              </w:rPr>
              <w:t>28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9C" w:rsidRDefault="00D8719C" w:rsidP="004275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д.д</w:t>
            </w:r>
            <w:r w:rsidRPr="008F35DE">
              <w:rPr>
                <w:sz w:val="22"/>
                <w:szCs w:val="22"/>
              </w:rPr>
              <w:t>. Мелюшево – 2</w:t>
            </w:r>
            <w:r>
              <w:rPr>
                <w:sz w:val="22"/>
                <w:szCs w:val="22"/>
              </w:rPr>
              <w:t>,  Четвертый Участок – 1, с</w:t>
            </w:r>
            <w:r w:rsidRPr="008F35DE">
              <w:rPr>
                <w:sz w:val="22"/>
                <w:szCs w:val="22"/>
              </w:rPr>
              <w:t>. Новое Леушино -2</w:t>
            </w:r>
          </w:p>
          <w:p w:rsidR="00D8719C" w:rsidRPr="008F35DE" w:rsidRDefault="00D8719C" w:rsidP="004275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(- 5-)</w:t>
            </w:r>
          </w:p>
        </w:tc>
      </w:tr>
      <w:tr w:rsidR="00D8719C" w:rsidTr="004275D6">
        <w:trPr>
          <w:trHeight w:val="827"/>
        </w:trPr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9C" w:rsidRPr="008F35DE" w:rsidRDefault="00D8719C" w:rsidP="004275D6">
            <w:pPr>
              <w:jc w:val="center"/>
              <w:rPr>
                <w:sz w:val="22"/>
                <w:szCs w:val="22"/>
              </w:rPr>
            </w:pPr>
            <w:r w:rsidRPr="008F35DE">
              <w:rPr>
                <w:sz w:val="22"/>
                <w:szCs w:val="22"/>
              </w:rPr>
              <w:t>Администрация Крапивновского сельского поселения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9C" w:rsidRPr="008F35DE" w:rsidRDefault="00D8719C" w:rsidP="004275D6">
            <w:pPr>
              <w:jc w:val="center"/>
              <w:rPr>
                <w:sz w:val="22"/>
                <w:szCs w:val="22"/>
              </w:rPr>
            </w:pPr>
          </w:p>
          <w:p w:rsidR="00D8719C" w:rsidRPr="008F35DE" w:rsidRDefault="00D8719C" w:rsidP="004275D6">
            <w:pPr>
              <w:jc w:val="center"/>
              <w:rPr>
                <w:sz w:val="22"/>
                <w:szCs w:val="22"/>
              </w:rPr>
            </w:pPr>
            <w:r w:rsidRPr="008F35DE">
              <w:rPr>
                <w:sz w:val="22"/>
                <w:szCs w:val="22"/>
              </w:rPr>
              <w:t>19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9C" w:rsidRDefault="00D8719C" w:rsidP="004275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Хмельники, Кондраково(-2-), Крапивново(-4-), Красницы, Алферовка, Мосяково, Б.Вязовицы, Сахтыш(-2-), Бирюково(-2-), Богатырево(-2-)</w:t>
            </w:r>
          </w:p>
          <w:p w:rsidR="00D8719C" w:rsidRPr="008F35DE" w:rsidRDefault="00D8719C" w:rsidP="004275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(-17-)</w:t>
            </w:r>
          </w:p>
        </w:tc>
      </w:tr>
      <w:tr w:rsidR="00D8719C" w:rsidTr="004275D6">
        <w:trPr>
          <w:trHeight w:val="570"/>
        </w:trPr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9C" w:rsidRPr="008F35DE" w:rsidRDefault="00D8719C" w:rsidP="004275D6">
            <w:pPr>
              <w:jc w:val="center"/>
              <w:rPr>
                <w:sz w:val="22"/>
                <w:szCs w:val="22"/>
              </w:rPr>
            </w:pPr>
            <w:r w:rsidRPr="008F35DE">
              <w:rPr>
                <w:sz w:val="22"/>
                <w:szCs w:val="22"/>
              </w:rPr>
              <w:t>Администрация Новогоряновского сельского поселения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9C" w:rsidRPr="008F35DE" w:rsidRDefault="00D8719C" w:rsidP="004275D6">
            <w:pPr>
              <w:jc w:val="center"/>
              <w:rPr>
                <w:sz w:val="22"/>
                <w:szCs w:val="22"/>
              </w:rPr>
            </w:pPr>
          </w:p>
          <w:p w:rsidR="00D8719C" w:rsidRPr="008F35DE" w:rsidRDefault="00D8719C" w:rsidP="004275D6">
            <w:pPr>
              <w:jc w:val="center"/>
              <w:rPr>
                <w:sz w:val="22"/>
                <w:szCs w:val="22"/>
              </w:rPr>
            </w:pPr>
            <w:r w:rsidRPr="008F35DE">
              <w:rPr>
                <w:sz w:val="22"/>
                <w:szCs w:val="22"/>
              </w:rPr>
              <w:t>3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9C" w:rsidRPr="008F35DE" w:rsidRDefault="00D8719C" w:rsidP="004275D6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8F35DE">
              <w:rPr>
                <w:bCs/>
                <w:sz w:val="22"/>
                <w:szCs w:val="22"/>
                <w:lang w:eastAsia="en-US"/>
              </w:rPr>
              <w:t>с.</w:t>
            </w:r>
            <w:r>
              <w:rPr>
                <w:bCs/>
                <w:sz w:val="22"/>
                <w:szCs w:val="22"/>
                <w:lang w:eastAsia="en-US"/>
              </w:rPr>
              <w:t>с.</w:t>
            </w:r>
            <w:r w:rsidRPr="008F35DE">
              <w:rPr>
                <w:bCs/>
                <w:sz w:val="22"/>
                <w:szCs w:val="22"/>
                <w:lang w:eastAsia="en-US"/>
              </w:rPr>
              <w:t>Новое Горяново</w:t>
            </w:r>
            <w:r>
              <w:rPr>
                <w:bCs/>
                <w:sz w:val="22"/>
                <w:szCs w:val="22"/>
                <w:lang w:eastAsia="en-US"/>
              </w:rPr>
              <w:t xml:space="preserve">, </w:t>
            </w:r>
            <w:r w:rsidRPr="008F35DE">
              <w:rPr>
                <w:bCs/>
                <w:sz w:val="22"/>
                <w:szCs w:val="22"/>
                <w:lang w:eastAsia="en-US"/>
              </w:rPr>
              <w:t>Междуреченск</w:t>
            </w:r>
            <w:r>
              <w:rPr>
                <w:bCs/>
                <w:sz w:val="22"/>
                <w:szCs w:val="22"/>
                <w:lang w:eastAsia="en-US"/>
              </w:rPr>
              <w:t xml:space="preserve">, </w:t>
            </w:r>
            <w:r w:rsidRPr="008F35DE">
              <w:rPr>
                <w:bCs/>
                <w:sz w:val="22"/>
                <w:szCs w:val="22"/>
                <w:lang w:eastAsia="en-US"/>
              </w:rPr>
              <w:t>д.Малое Клочково</w:t>
            </w:r>
          </w:p>
          <w:p w:rsidR="00D8719C" w:rsidRPr="009C1820" w:rsidRDefault="00D8719C" w:rsidP="004275D6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(- 3-)</w:t>
            </w:r>
          </w:p>
        </w:tc>
      </w:tr>
      <w:tr w:rsidR="00D8719C" w:rsidTr="004275D6">
        <w:trPr>
          <w:trHeight w:val="550"/>
        </w:trPr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9C" w:rsidRPr="008F35DE" w:rsidRDefault="00D8719C" w:rsidP="004275D6">
            <w:pPr>
              <w:jc w:val="center"/>
              <w:rPr>
                <w:sz w:val="22"/>
                <w:szCs w:val="22"/>
              </w:rPr>
            </w:pPr>
            <w:r w:rsidRPr="008F35DE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Морозо</w:t>
            </w:r>
            <w:r w:rsidRPr="008F35DE">
              <w:rPr>
                <w:sz w:val="22"/>
                <w:szCs w:val="22"/>
              </w:rPr>
              <w:t>вского</w:t>
            </w:r>
          </w:p>
          <w:p w:rsidR="00D8719C" w:rsidRPr="008F35DE" w:rsidRDefault="00D8719C" w:rsidP="004275D6">
            <w:pPr>
              <w:jc w:val="center"/>
              <w:rPr>
                <w:sz w:val="22"/>
                <w:szCs w:val="22"/>
              </w:rPr>
            </w:pPr>
            <w:r w:rsidRPr="008F35DE">
              <w:rPr>
                <w:sz w:val="22"/>
                <w:szCs w:val="22"/>
              </w:rPr>
              <w:t>сельского поселения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9C" w:rsidRPr="008F35DE" w:rsidRDefault="00D8719C" w:rsidP="004275D6">
            <w:pPr>
              <w:jc w:val="center"/>
              <w:rPr>
                <w:sz w:val="22"/>
                <w:szCs w:val="22"/>
              </w:rPr>
            </w:pPr>
          </w:p>
          <w:p w:rsidR="00D8719C" w:rsidRPr="008F35DE" w:rsidRDefault="00D8719C" w:rsidP="004275D6">
            <w:pPr>
              <w:jc w:val="center"/>
              <w:rPr>
                <w:sz w:val="22"/>
                <w:szCs w:val="22"/>
              </w:rPr>
            </w:pPr>
            <w:r w:rsidRPr="008F35DE">
              <w:rPr>
                <w:sz w:val="22"/>
                <w:szCs w:val="22"/>
              </w:rPr>
              <w:t>29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9C" w:rsidRPr="00EC3F92" w:rsidRDefault="00D8719C" w:rsidP="004275D6">
            <w:pPr>
              <w:jc w:val="center"/>
              <w:rPr>
                <w:sz w:val="22"/>
                <w:szCs w:val="22"/>
              </w:rPr>
            </w:pPr>
            <w:r w:rsidRPr="00EC3F92">
              <w:rPr>
                <w:sz w:val="22"/>
                <w:szCs w:val="22"/>
              </w:rPr>
              <w:t>с.с. Морозово, Якшино, Зол. Пустынь, д.д. Синяя Осока, Коптево,  Подлесиха</w:t>
            </w:r>
          </w:p>
          <w:p w:rsidR="00D8719C" w:rsidRPr="00EC3F92" w:rsidRDefault="00D8719C" w:rsidP="004275D6">
            <w:pPr>
              <w:jc w:val="center"/>
              <w:rPr>
                <w:sz w:val="22"/>
                <w:szCs w:val="22"/>
              </w:rPr>
            </w:pPr>
            <w:r w:rsidRPr="00EC3F92">
              <w:rPr>
                <w:sz w:val="22"/>
                <w:szCs w:val="22"/>
              </w:rPr>
              <w:t>(- 6 -)</w:t>
            </w:r>
          </w:p>
        </w:tc>
      </w:tr>
      <w:tr w:rsidR="00D8719C" w:rsidRPr="00D8719C" w:rsidTr="00D8719C">
        <w:tblPrEx>
          <w:tblLook w:val="04A0"/>
        </w:tblPrEx>
        <w:trPr>
          <w:trHeight w:val="550"/>
        </w:trPr>
        <w:tc>
          <w:tcPr>
            <w:tcW w:w="3805" w:type="dxa"/>
            <w:shd w:val="clear" w:color="auto" w:fill="BFBFBF" w:themeFill="background1" w:themeFillShade="BF"/>
            <w:vAlign w:val="center"/>
          </w:tcPr>
          <w:p w:rsidR="00D8719C" w:rsidRPr="00D8719C" w:rsidRDefault="00D8719C" w:rsidP="00D8719C">
            <w:pPr>
              <w:jc w:val="center"/>
              <w:rPr>
                <w:b/>
                <w:sz w:val="22"/>
                <w:szCs w:val="22"/>
              </w:rPr>
            </w:pPr>
            <w:r w:rsidRPr="00D8719C">
              <w:rPr>
                <w:b/>
                <w:sz w:val="22"/>
                <w:szCs w:val="22"/>
              </w:rPr>
              <w:lastRenderedPageBreak/>
              <w:t>Итого за район</w:t>
            </w:r>
          </w:p>
        </w:tc>
        <w:tc>
          <w:tcPr>
            <w:tcW w:w="2022" w:type="dxa"/>
            <w:shd w:val="clear" w:color="auto" w:fill="BFBFBF" w:themeFill="background1" w:themeFillShade="BF"/>
            <w:vAlign w:val="center"/>
          </w:tcPr>
          <w:p w:rsidR="00D8719C" w:rsidRDefault="00D8719C" w:rsidP="00D8719C">
            <w:pPr>
              <w:jc w:val="center"/>
              <w:rPr>
                <w:b/>
                <w:sz w:val="22"/>
                <w:szCs w:val="22"/>
              </w:rPr>
            </w:pPr>
            <w:r w:rsidRPr="00D8719C">
              <w:rPr>
                <w:b/>
                <w:sz w:val="22"/>
                <w:szCs w:val="22"/>
              </w:rPr>
              <w:t>142</w:t>
            </w:r>
          </w:p>
          <w:p w:rsidR="00D8719C" w:rsidRPr="00D8719C" w:rsidRDefault="004275D6" w:rsidP="00A5554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(из них в</w:t>
            </w:r>
            <w:r w:rsidR="00D8719C">
              <w:rPr>
                <w:b/>
                <w:sz w:val="22"/>
                <w:szCs w:val="22"/>
              </w:rPr>
              <w:t xml:space="preserve"> 17 </w:t>
            </w:r>
            <w:r>
              <w:rPr>
                <w:b/>
                <w:sz w:val="22"/>
                <w:szCs w:val="22"/>
              </w:rPr>
              <w:t xml:space="preserve">н.п. </w:t>
            </w:r>
            <w:r w:rsidR="00A55549">
              <w:rPr>
                <w:b/>
                <w:sz w:val="22"/>
                <w:szCs w:val="22"/>
              </w:rPr>
              <w:t xml:space="preserve">население </w:t>
            </w:r>
            <w:r>
              <w:rPr>
                <w:b/>
                <w:sz w:val="22"/>
                <w:szCs w:val="22"/>
              </w:rPr>
              <w:t>не прожива</w:t>
            </w:r>
            <w:r w:rsidR="00A55549">
              <w:rPr>
                <w:b/>
                <w:sz w:val="22"/>
                <w:szCs w:val="22"/>
              </w:rPr>
              <w:t>е</w:t>
            </w:r>
            <w:r>
              <w:rPr>
                <w:b/>
                <w:sz w:val="22"/>
                <w:szCs w:val="22"/>
              </w:rPr>
              <w:t>т)</w:t>
            </w:r>
          </w:p>
        </w:tc>
        <w:tc>
          <w:tcPr>
            <w:tcW w:w="4363" w:type="dxa"/>
            <w:shd w:val="clear" w:color="auto" w:fill="BFBFBF" w:themeFill="background1" w:themeFillShade="BF"/>
            <w:vAlign w:val="center"/>
          </w:tcPr>
          <w:p w:rsidR="00D8719C" w:rsidRPr="00D8719C" w:rsidRDefault="00D8719C" w:rsidP="00D8719C">
            <w:pPr>
              <w:jc w:val="center"/>
              <w:rPr>
                <w:b/>
                <w:sz w:val="22"/>
                <w:szCs w:val="22"/>
              </w:rPr>
            </w:pPr>
            <w:r w:rsidRPr="00D8719C">
              <w:rPr>
                <w:b/>
                <w:sz w:val="22"/>
                <w:szCs w:val="22"/>
              </w:rPr>
              <w:t>44</w:t>
            </w:r>
          </w:p>
        </w:tc>
      </w:tr>
    </w:tbl>
    <w:p w:rsidR="00D8719C" w:rsidRDefault="00D8719C" w:rsidP="009F14C7">
      <w:pPr>
        <w:tabs>
          <w:tab w:val="left" w:pos="360"/>
        </w:tabs>
        <w:ind w:firstLine="709"/>
        <w:jc w:val="both"/>
        <w:rPr>
          <w:bCs/>
        </w:rPr>
      </w:pPr>
    </w:p>
    <w:p w:rsidR="004275D6" w:rsidRDefault="00D2601F" w:rsidP="004275D6">
      <w:pPr>
        <w:tabs>
          <w:tab w:val="left" w:pos="360"/>
        </w:tabs>
        <w:ind w:firstLine="709"/>
        <w:jc w:val="both"/>
        <w:rPr>
          <w:bCs/>
        </w:rPr>
      </w:pPr>
      <w:r>
        <w:rPr>
          <w:bCs/>
        </w:rPr>
        <w:t xml:space="preserve">3. </w:t>
      </w:r>
      <w:r w:rsidR="004275D6">
        <w:rPr>
          <w:bCs/>
        </w:rPr>
        <w:t>Чистка и обустройство пожарных водоемов.</w:t>
      </w:r>
    </w:p>
    <w:p w:rsidR="00D2601F" w:rsidRDefault="00D2601F" w:rsidP="00D2601F">
      <w:pPr>
        <w:tabs>
          <w:tab w:val="left" w:pos="1111"/>
          <w:tab w:val="left" w:pos="8728"/>
        </w:tabs>
        <w:ind w:firstLine="720"/>
        <w:jc w:val="both"/>
        <w:rPr>
          <w:bCs/>
        </w:rPr>
      </w:pPr>
      <w:r>
        <w:rPr>
          <w:bCs/>
        </w:rPr>
        <w:t xml:space="preserve">На чистку и обустройство пожарных водоемов в Тейковском муниципальном района в </w:t>
      </w:r>
      <w:r w:rsidR="00060386">
        <w:rPr>
          <w:bCs/>
        </w:rPr>
        <w:t>2015</w:t>
      </w:r>
      <w:r>
        <w:rPr>
          <w:bCs/>
        </w:rPr>
        <w:t xml:space="preserve"> году администрациями городского и сельских поселений выделено 283024 рубля.</w:t>
      </w:r>
    </w:p>
    <w:p w:rsidR="004275D6" w:rsidRPr="00A14BDC" w:rsidRDefault="004275D6" w:rsidP="009F14C7">
      <w:pPr>
        <w:tabs>
          <w:tab w:val="left" w:pos="360"/>
        </w:tabs>
        <w:ind w:firstLine="709"/>
        <w:jc w:val="both"/>
        <w:rPr>
          <w:bCs/>
        </w:rPr>
      </w:pPr>
    </w:p>
    <w:p w:rsidR="009F14C7" w:rsidRPr="003C0898" w:rsidRDefault="00A22317" w:rsidP="009F14C7">
      <w:pPr>
        <w:tabs>
          <w:tab w:val="left" w:pos="360"/>
        </w:tabs>
        <w:ind w:firstLine="709"/>
        <w:jc w:val="both"/>
        <w:rPr>
          <w:b/>
          <w:bCs/>
        </w:rPr>
      </w:pPr>
      <w:r w:rsidRPr="003C0898">
        <w:rPr>
          <w:b/>
          <w:bCs/>
        </w:rPr>
        <w:t>5</w:t>
      </w:r>
      <w:r w:rsidR="0040363B" w:rsidRPr="003C0898">
        <w:rPr>
          <w:b/>
          <w:bCs/>
        </w:rPr>
        <w:t>.</w:t>
      </w:r>
      <w:r w:rsidR="003C0898" w:rsidRPr="003C0898">
        <w:rPr>
          <w:b/>
          <w:bCs/>
        </w:rPr>
        <w:t>4</w:t>
      </w:r>
      <w:r w:rsidR="0040363B" w:rsidRPr="003C0898">
        <w:rPr>
          <w:b/>
          <w:bCs/>
        </w:rPr>
        <w:t xml:space="preserve">. </w:t>
      </w:r>
      <w:r w:rsidR="003C0898" w:rsidRPr="003C0898">
        <w:rPr>
          <w:b/>
          <w:bCs/>
        </w:rPr>
        <w:t>Предупреждение чрезвычайных ситуаций биолого-социального характера</w:t>
      </w:r>
      <w:r w:rsidR="009F14C7" w:rsidRPr="003C0898">
        <w:rPr>
          <w:b/>
          <w:bCs/>
        </w:rPr>
        <w:t xml:space="preserve">                      </w:t>
      </w:r>
    </w:p>
    <w:p w:rsidR="00250396" w:rsidRPr="003C0898" w:rsidRDefault="000702F4" w:rsidP="009F14C7">
      <w:pPr>
        <w:tabs>
          <w:tab w:val="left" w:pos="360"/>
        </w:tabs>
        <w:ind w:firstLine="709"/>
        <w:jc w:val="both"/>
      </w:pPr>
      <w:r w:rsidRPr="003C0898">
        <w:t>Предупреждением массовых инфекционных заболеваний и отравлен</w:t>
      </w:r>
      <w:r w:rsidR="00FD292E" w:rsidRPr="003C0898">
        <w:t>ий людей занимаются ОБ</w:t>
      </w:r>
      <w:r w:rsidR="00157E36" w:rsidRPr="003C0898">
        <w:t>УЗ «</w:t>
      </w:r>
      <w:r w:rsidR="00876F99" w:rsidRPr="003C0898">
        <w:t>Тейковская</w:t>
      </w:r>
      <w:r w:rsidRPr="003C0898">
        <w:t xml:space="preserve"> ЦРБ» и </w:t>
      </w:r>
      <w:r w:rsidR="00613EFE" w:rsidRPr="003C0898">
        <w:t xml:space="preserve">ТО «Роспотребнадзор» Тейковского </w:t>
      </w:r>
      <w:r w:rsidRPr="003C0898">
        <w:t xml:space="preserve">района. </w:t>
      </w:r>
      <w:r w:rsidRPr="003C0898">
        <w:rPr>
          <w:bCs/>
        </w:rPr>
        <w:t>Ежегодно</w:t>
      </w:r>
      <w:r w:rsidR="0040363B" w:rsidRPr="003C0898">
        <w:t xml:space="preserve"> </w:t>
      </w:r>
      <w:r w:rsidRPr="003C0898">
        <w:t>проводятся</w:t>
      </w:r>
      <w:r w:rsidR="0040363B" w:rsidRPr="003C0898">
        <w:t xml:space="preserve"> мероприятия </w:t>
      </w:r>
      <w:r w:rsidR="001E2B68" w:rsidRPr="003C0898">
        <w:t xml:space="preserve">(прививки) </w:t>
      </w:r>
      <w:r w:rsidR="0040363B" w:rsidRPr="003C0898">
        <w:t>по предупреждению массовых инфекционных, паразитарных и зоонозных заболеваний и отравлений людей, снижению масштабов их последствий</w:t>
      </w:r>
      <w:r w:rsidR="00250396" w:rsidRPr="003C0898">
        <w:t xml:space="preserve">, в том числе по </w:t>
      </w:r>
      <w:r w:rsidR="002923BD" w:rsidRPr="003C0898">
        <w:t xml:space="preserve">форме  </w:t>
      </w:r>
      <w:r w:rsidR="001521C3" w:rsidRPr="003C0898">
        <w:rPr>
          <w:i/>
        </w:rPr>
        <w:t>табл. 5</w:t>
      </w:r>
      <w:r w:rsidR="00250396" w:rsidRPr="003C0898">
        <w:rPr>
          <w:i/>
        </w:rPr>
        <w:t>.</w:t>
      </w:r>
      <w:r w:rsidR="003C0898" w:rsidRPr="003C0898">
        <w:rPr>
          <w:i/>
        </w:rPr>
        <w:t>1</w:t>
      </w:r>
      <w:r w:rsidR="00250396" w:rsidRPr="003C0898">
        <w:rPr>
          <w:i/>
        </w:rPr>
        <w:t>.</w:t>
      </w:r>
    </w:p>
    <w:p w:rsidR="003C0898" w:rsidRPr="008821F1" w:rsidRDefault="00250396" w:rsidP="003C0898">
      <w:pPr>
        <w:pStyle w:val="5"/>
        <w:spacing w:before="120"/>
        <w:ind w:firstLine="0"/>
        <w:jc w:val="right"/>
        <w:rPr>
          <w:i/>
        </w:rPr>
      </w:pPr>
      <w:r w:rsidRPr="008821F1">
        <w:t xml:space="preserve"> </w:t>
      </w:r>
      <w:r w:rsidR="003C0898" w:rsidRPr="008821F1">
        <w:rPr>
          <w:i/>
        </w:rPr>
        <w:t>Таблица 5.1</w:t>
      </w:r>
    </w:p>
    <w:p w:rsidR="003C0898" w:rsidRPr="008821F1" w:rsidRDefault="003C0898" w:rsidP="003C0898">
      <w:pPr>
        <w:pStyle w:val="5"/>
        <w:rPr>
          <w:b/>
        </w:rPr>
      </w:pPr>
      <w:r w:rsidRPr="008821F1">
        <w:rPr>
          <w:b/>
        </w:rPr>
        <w:t>Состояние профилактики массовых инфекционных заболеваний людей</w:t>
      </w:r>
    </w:p>
    <w:p w:rsidR="003C0898" w:rsidRPr="008821F1" w:rsidRDefault="003C0898" w:rsidP="003C0898"/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68"/>
        <w:gridCol w:w="1080"/>
        <w:gridCol w:w="2340"/>
        <w:gridCol w:w="1080"/>
        <w:gridCol w:w="2700"/>
      </w:tblGrid>
      <w:tr w:rsidR="003C0898" w:rsidRPr="008821F1" w:rsidTr="00A14BDC">
        <w:trPr>
          <w:cantSplit/>
          <w:jc w:val="center"/>
        </w:trPr>
        <w:tc>
          <w:tcPr>
            <w:tcW w:w="3168" w:type="dxa"/>
            <w:vMerge w:val="restart"/>
            <w:shd w:val="clear" w:color="auto" w:fill="BFBFBF" w:themeFill="background1" w:themeFillShade="BF"/>
            <w:vAlign w:val="center"/>
          </w:tcPr>
          <w:p w:rsidR="003C0898" w:rsidRPr="008821F1" w:rsidRDefault="003C0898" w:rsidP="00A14BDC">
            <w:pPr>
              <w:jc w:val="center"/>
              <w:rPr>
                <w:b/>
              </w:rPr>
            </w:pPr>
            <w:r w:rsidRPr="008821F1">
              <w:rPr>
                <w:b/>
              </w:rPr>
              <w:t>Наименование</w:t>
            </w:r>
          </w:p>
          <w:p w:rsidR="003C0898" w:rsidRPr="008821F1" w:rsidRDefault="003C0898" w:rsidP="00A14BDC">
            <w:pPr>
              <w:jc w:val="center"/>
              <w:rPr>
                <w:b/>
              </w:rPr>
            </w:pPr>
            <w:r w:rsidRPr="008821F1">
              <w:rPr>
                <w:b/>
              </w:rPr>
              <w:t>заболеваний людей</w:t>
            </w:r>
          </w:p>
        </w:tc>
        <w:tc>
          <w:tcPr>
            <w:tcW w:w="3420" w:type="dxa"/>
            <w:gridSpan w:val="2"/>
            <w:shd w:val="clear" w:color="auto" w:fill="BFBFBF" w:themeFill="background1" w:themeFillShade="BF"/>
            <w:vAlign w:val="center"/>
          </w:tcPr>
          <w:p w:rsidR="003C0898" w:rsidRPr="008821F1" w:rsidRDefault="003C0898" w:rsidP="00A14BDC">
            <w:pPr>
              <w:jc w:val="center"/>
              <w:rPr>
                <w:b/>
              </w:rPr>
            </w:pPr>
            <w:r w:rsidRPr="008821F1">
              <w:rPr>
                <w:b/>
              </w:rPr>
              <w:t>Количество</w:t>
            </w:r>
          </w:p>
          <w:p w:rsidR="003C0898" w:rsidRPr="008821F1" w:rsidRDefault="003C0898" w:rsidP="00A14BDC">
            <w:pPr>
              <w:jc w:val="center"/>
              <w:rPr>
                <w:b/>
              </w:rPr>
            </w:pPr>
            <w:r w:rsidRPr="008821F1">
              <w:rPr>
                <w:b/>
              </w:rPr>
              <w:t>неблагополучных районов, ед.</w:t>
            </w:r>
          </w:p>
        </w:tc>
        <w:tc>
          <w:tcPr>
            <w:tcW w:w="3780" w:type="dxa"/>
            <w:gridSpan w:val="2"/>
            <w:shd w:val="clear" w:color="auto" w:fill="BFBFBF" w:themeFill="background1" w:themeFillShade="BF"/>
            <w:vAlign w:val="center"/>
          </w:tcPr>
          <w:p w:rsidR="003C0898" w:rsidRPr="008821F1" w:rsidRDefault="003C0898" w:rsidP="00A14BDC">
            <w:pPr>
              <w:jc w:val="center"/>
              <w:rPr>
                <w:b/>
              </w:rPr>
            </w:pPr>
            <w:r w:rsidRPr="008821F1">
              <w:rPr>
                <w:b/>
              </w:rPr>
              <w:t>Численность населения</w:t>
            </w:r>
          </w:p>
          <w:p w:rsidR="003C0898" w:rsidRPr="008821F1" w:rsidRDefault="003C0898" w:rsidP="00A14BDC">
            <w:pPr>
              <w:jc w:val="center"/>
              <w:rPr>
                <w:b/>
              </w:rPr>
            </w:pPr>
            <w:r w:rsidRPr="008821F1">
              <w:rPr>
                <w:b/>
              </w:rPr>
              <w:t>в неблагополучных районах, чел.</w:t>
            </w:r>
          </w:p>
        </w:tc>
      </w:tr>
      <w:tr w:rsidR="003C0898" w:rsidRPr="008821F1" w:rsidTr="00A14BDC">
        <w:trPr>
          <w:cantSplit/>
          <w:jc w:val="center"/>
        </w:trPr>
        <w:tc>
          <w:tcPr>
            <w:tcW w:w="3168" w:type="dxa"/>
            <w:vMerge/>
            <w:shd w:val="clear" w:color="auto" w:fill="BFBFBF" w:themeFill="background1" w:themeFillShade="BF"/>
            <w:vAlign w:val="center"/>
          </w:tcPr>
          <w:p w:rsidR="003C0898" w:rsidRPr="008821F1" w:rsidRDefault="003C0898" w:rsidP="00A14BDC">
            <w:pPr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3C0898" w:rsidRPr="008821F1" w:rsidRDefault="003C0898" w:rsidP="00A14BDC">
            <w:pPr>
              <w:jc w:val="center"/>
              <w:rPr>
                <w:b/>
              </w:rPr>
            </w:pPr>
            <w:r w:rsidRPr="008821F1">
              <w:rPr>
                <w:b/>
              </w:rPr>
              <w:t>Всего</w:t>
            </w:r>
          </w:p>
        </w:tc>
        <w:tc>
          <w:tcPr>
            <w:tcW w:w="2340" w:type="dxa"/>
            <w:shd w:val="clear" w:color="auto" w:fill="BFBFBF" w:themeFill="background1" w:themeFillShade="BF"/>
            <w:vAlign w:val="center"/>
          </w:tcPr>
          <w:p w:rsidR="003C0898" w:rsidRPr="008821F1" w:rsidRDefault="003C0898" w:rsidP="00A14BDC">
            <w:pPr>
              <w:jc w:val="center"/>
              <w:rPr>
                <w:b/>
              </w:rPr>
            </w:pPr>
            <w:r w:rsidRPr="008821F1">
              <w:rPr>
                <w:b/>
              </w:rPr>
              <w:t xml:space="preserve">Охваченных </w:t>
            </w:r>
          </w:p>
          <w:p w:rsidR="003C0898" w:rsidRPr="008821F1" w:rsidRDefault="003C0898" w:rsidP="00A14BDC">
            <w:pPr>
              <w:jc w:val="center"/>
              <w:rPr>
                <w:b/>
              </w:rPr>
            </w:pPr>
            <w:r w:rsidRPr="008821F1">
              <w:rPr>
                <w:b/>
              </w:rPr>
              <w:t>профилактическими</w:t>
            </w:r>
          </w:p>
          <w:p w:rsidR="003C0898" w:rsidRPr="008821F1" w:rsidRDefault="003C0898" w:rsidP="00A14BDC">
            <w:pPr>
              <w:jc w:val="center"/>
              <w:rPr>
                <w:b/>
              </w:rPr>
            </w:pPr>
            <w:r w:rsidRPr="008821F1">
              <w:rPr>
                <w:b/>
              </w:rPr>
              <w:t>мероприятиями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3C0898" w:rsidRPr="008821F1" w:rsidRDefault="003C0898" w:rsidP="00A14BDC">
            <w:pPr>
              <w:jc w:val="center"/>
              <w:rPr>
                <w:b/>
              </w:rPr>
            </w:pPr>
            <w:r w:rsidRPr="008821F1">
              <w:rPr>
                <w:b/>
              </w:rPr>
              <w:t>Всего</w:t>
            </w:r>
          </w:p>
        </w:tc>
        <w:tc>
          <w:tcPr>
            <w:tcW w:w="2700" w:type="dxa"/>
            <w:shd w:val="clear" w:color="auto" w:fill="BFBFBF" w:themeFill="background1" w:themeFillShade="BF"/>
            <w:vAlign w:val="center"/>
          </w:tcPr>
          <w:p w:rsidR="003C0898" w:rsidRPr="008821F1" w:rsidRDefault="003C0898" w:rsidP="00A14BDC">
            <w:pPr>
              <w:jc w:val="center"/>
              <w:rPr>
                <w:b/>
              </w:rPr>
            </w:pPr>
            <w:r w:rsidRPr="008821F1">
              <w:rPr>
                <w:b/>
              </w:rPr>
              <w:t>Подвергнутых</w:t>
            </w:r>
          </w:p>
          <w:p w:rsidR="003C0898" w:rsidRPr="008821F1" w:rsidRDefault="003C0898" w:rsidP="00A14BDC">
            <w:pPr>
              <w:jc w:val="center"/>
              <w:rPr>
                <w:b/>
              </w:rPr>
            </w:pPr>
            <w:r w:rsidRPr="008821F1">
              <w:rPr>
                <w:b/>
              </w:rPr>
              <w:t>профилактике</w:t>
            </w:r>
          </w:p>
        </w:tc>
      </w:tr>
      <w:tr w:rsidR="003C0898" w:rsidRPr="008821F1" w:rsidTr="00A14BDC">
        <w:trPr>
          <w:jc w:val="center"/>
        </w:trPr>
        <w:tc>
          <w:tcPr>
            <w:tcW w:w="3168" w:type="dxa"/>
            <w:vAlign w:val="center"/>
          </w:tcPr>
          <w:p w:rsidR="003C0898" w:rsidRPr="008821F1" w:rsidRDefault="003C0898" w:rsidP="00A14BDC">
            <w:pPr>
              <w:jc w:val="both"/>
              <w:rPr>
                <w:sz w:val="20"/>
                <w:szCs w:val="20"/>
              </w:rPr>
            </w:pPr>
            <w:r w:rsidRPr="008821F1">
              <w:rPr>
                <w:sz w:val="20"/>
                <w:szCs w:val="20"/>
              </w:rPr>
              <w:t>Инфекционные</w:t>
            </w:r>
          </w:p>
        </w:tc>
        <w:tc>
          <w:tcPr>
            <w:tcW w:w="1080" w:type="dxa"/>
            <w:vAlign w:val="center"/>
          </w:tcPr>
          <w:p w:rsidR="003C0898" w:rsidRPr="008821F1" w:rsidRDefault="008821F1" w:rsidP="00A14BDC">
            <w:pPr>
              <w:jc w:val="center"/>
              <w:rPr>
                <w:sz w:val="20"/>
                <w:szCs w:val="20"/>
              </w:rPr>
            </w:pPr>
            <w:r w:rsidRPr="008821F1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vAlign w:val="center"/>
          </w:tcPr>
          <w:p w:rsidR="003C0898" w:rsidRPr="008821F1" w:rsidRDefault="008821F1" w:rsidP="00A14BDC">
            <w:pPr>
              <w:jc w:val="center"/>
              <w:rPr>
                <w:sz w:val="20"/>
                <w:szCs w:val="20"/>
              </w:rPr>
            </w:pPr>
            <w:r w:rsidRPr="008821F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Align w:val="center"/>
          </w:tcPr>
          <w:p w:rsidR="003C0898" w:rsidRPr="008821F1" w:rsidRDefault="008821F1" w:rsidP="00A14BDC">
            <w:pPr>
              <w:jc w:val="center"/>
              <w:rPr>
                <w:sz w:val="20"/>
                <w:szCs w:val="20"/>
              </w:rPr>
            </w:pPr>
            <w:r w:rsidRPr="008821F1">
              <w:rPr>
                <w:sz w:val="20"/>
                <w:szCs w:val="20"/>
              </w:rPr>
              <w:t>-</w:t>
            </w:r>
          </w:p>
        </w:tc>
        <w:tc>
          <w:tcPr>
            <w:tcW w:w="2700" w:type="dxa"/>
            <w:vAlign w:val="center"/>
          </w:tcPr>
          <w:p w:rsidR="003C0898" w:rsidRPr="008821F1" w:rsidRDefault="008821F1" w:rsidP="00A14BDC">
            <w:pPr>
              <w:jc w:val="center"/>
              <w:rPr>
                <w:sz w:val="20"/>
                <w:szCs w:val="20"/>
              </w:rPr>
            </w:pPr>
            <w:r w:rsidRPr="008821F1">
              <w:rPr>
                <w:sz w:val="20"/>
                <w:szCs w:val="20"/>
              </w:rPr>
              <w:t>-</w:t>
            </w:r>
          </w:p>
        </w:tc>
      </w:tr>
      <w:tr w:rsidR="003C0898" w:rsidRPr="008821F1" w:rsidTr="00A14BDC">
        <w:trPr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98" w:rsidRPr="008821F1" w:rsidRDefault="003C0898" w:rsidP="00A14BDC">
            <w:pPr>
              <w:jc w:val="both"/>
              <w:rPr>
                <w:sz w:val="20"/>
                <w:szCs w:val="20"/>
              </w:rPr>
            </w:pPr>
            <w:r w:rsidRPr="008821F1">
              <w:rPr>
                <w:sz w:val="20"/>
                <w:szCs w:val="20"/>
              </w:rPr>
              <w:t>Паразитарные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98" w:rsidRPr="008821F1" w:rsidRDefault="008821F1" w:rsidP="00A14BDC">
            <w:pPr>
              <w:jc w:val="center"/>
              <w:rPr>
                <w:sz w:val="20"/>
                <w:szCs w:val="20"/>
              </w:rPr>
            </w:pPr>
            <w:r w:rsidRPr="008821F1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98" w:rsidRPr="008821F1" w:rsidRDefault="008821F1" w:rsidP="00A14BDC">
            <w:pPr>
              <w:jc w:val="center"/>
              <w:rPr>
                <w:sz w:val="20"/>
                <w:szCs w:val="20"/>
              </w:rPr>
            </w:pPr>
            <w:r w:rsidRPr="008821F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98" w:rsidRPr="008821F1" w:rsidRDefault="008821F1" w:rsidP="00A14BDC">
            <w:pPr>
              <w:jc w:val="center"/>
              <w:rPr>
                <w:sz w:val="20"/>
                <w:szCs w:val="20"/>
              </w:rPr>
            </w:pPr>
            <w:r w:rsidRPr="008821F1">
              <w:rPr>
                <w:sz w:val="20"/>
                <w:szCs w:val="20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98" w:rsidRPr="008821F1" w:rsidRDefault="008821F1" w:rsidP="00A14BDC">
            <w:pPr>
              <w:jc w:val="center"/>
              <w:rPr>
                <w:sz w:val="20"/>
                <w:szCs w:val="20"/>
              </w:rPr>
            </w:pPr>
            <w:r w:rsidRPr="008821F1">
              <w:rPr>
                <w:sz w:val="20"/>
                <w:szCs w:val="20"/>
              </w:rPr>
              <w:t>-</w:t>
            </w:r>
          </w:p>
        </w:tc>
      </w:tr>
      <w:tr w:rsidR="003C0898" w:rsidRPr="008821F1" w:rsidTr="00A14BDC">
        <w:trPr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98" w:rsidRPr="008821F1" w:rsidRDefault="003C0898" w:rsidP="00A14BDC">
            <w:pPr>
              <w:jc w:val="both"/>
              <w:rPr>
                <w:sz w:val="20"/>
                <w:szCs w:val="20"/>
              </w:rPr>
            </w:pPr>
            <w:r w:rsidRPr="008821F1">
              <w:rPr>
                <w:sz w:val="20"/>
                <w:szCs w:val="20"/>
              </w:rPr>
              <w:t>Пищевая токсикоинфекция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98" w:rsidRPr="008821F1" w:rsidRDefault="008821F1" w:rsidP="00A14BDC">
            <w:pPr>
              <w:jc w:val="center"/>
              <w:rPr>
                <w:sz w:val="20"/>
                <w:szCs w:val="20"/>
              </w:rPr>
            </w:pPr>
            <w:r w:rsidRPr="008821F1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98" w:rsidRPr="008821F1" w:rsidRDefault="008821F1" w:rsidP="00A14BDC">
            <w:pPr>
              <w:jc w:val="center"/>
              <w:rPr>
                <w:sz w:val="20"/>
                <w:szCs w:val="20"/>
              </w:rPr>
            </w:pPr>
            <w:r w:rsidRPr="008821F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98" w:rsidRPr="008821F1" w:rsidRDefault="008821F1" w:rsidP="00A14BDC">
            <w:pPr>
              <w:jc w:val="center"/>
              <w:rPr>
                <w:sz w:val="20"/>
                <w:szCs w:val="20"/>
              </w:rPr>
            </w:pPr>
            <w:r w:rsidRPr="008821F1">
              <w:rPr>
                <w:sz w:val="20"/>
                <w:szCs w:val="20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98" w:rsidRPr="008821F1" w:rsidRDefault="008821F1" w:rsidP="00A14BDC">
            <w:pPr>
              <w:jc w:val="center"/>
              <w:rPr>
                <w:sz w:val="20"/>
                <w:szCs w:val="20"/>
              </w:rPr>
            </w:pPr>
            <w:r w:rsidRPr="008821F1">
              <w:rPr>
                <w:sz w:val="20"/>
                <w:szCs w:val="20"/>
              </w:rPr>
              <w:t>-</w:t>
            </w:r>
          </w:p>
        </w:tc>
      </w:tr>
      <w:tr w:rsidR="003C0898" w:rsidRPr="008821F1" w:rsidTr="00A14BDC">
        <w:trPr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98" w:rsidRPr="008821F1" w:rsidRDefault="003C0898" w:rsidP="00A14BDC">
            <w:pPr>
              <w:jc w:val="both"/>
              <w:rPr>
                <w:sz w:val="20"/>
                <w:szCs w:val="20"/>
              </w:rPr>
            </w:pPr>
            <w:r w:rsidRPr="008821F1">
              <w:rPr>
                <w:sz w:val="20"/>
                <w:szCs w:val="20"/>
              </w:rPr>
              <w:t>Прочие отравления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98" w:rsidRPr="008821F1" w:rsidRDefault="008821F1" w:rsidP="00A14BDC">
            <w:pPr>
              <w:jc w:val="center"/>
              <w:rPr>
                <w:sz w:val="20"/>
                <w:szCs w:val="20"/>
              </w:rPr>
            </w:pPr>
            <w:r w:rsidRPr="008821F1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98" w:rsidRPr="008821F1" w:rsidRDefault="008821F1" w:rsidP="00A14BDC">
            <w:pPr>
              <w:jc w:val="center"/>
              <w:rPr>
                <w:sz w:val="20"/>
                <w:szCs w:val="20"/>
              </w:rPr>
            </w:pPr>
            <w:r w:rsidRPr="008821F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98" w:rsidRPr="008821F1" w:rsidRDefault="008821F1" w:rsidP="00A14BDC">
            <w:pPr>
              <w:jc w:val="center"/>
              <w:rPr>
                <w:sz w:val="20"/>
                <w:szCs w:val="20"/>
              </w:rPr>
            </w:pPr>
            <w:r w:rsidRPr="008821F1">
              <w:rPr>
                <w:sz w:val="20"/>
                <w:szCs w:val="20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98" w:rsidRPr="008821F1" w:rsidRDefault="008821F1" w:rsidP="00A14BDC">
            <w:pPr>
              <w:jc w:val="center"/>
              <w:rPr>
                <w:sz w:val="20"/>
                <w:szCs w:val="20"/>
              </w:rPr>
            </w:pPr>
            <w:r w:rsidRPr="008821F1">
              <w:rPr>
                <w:sz w:val="20"/>
                <w:szCs w:val="20"/>
              </w:rPr>
              <w:t>-</w:t>
            </w:r>
          </w:p>
        </w:tc>
      </w:tr>
    </w:tbl>
    <w:p w:rsidR="0040363B" w:rsidRPr="000010AC" w:rsidRDefault="0040363B" w:rsidP="003C0898">
      <w:pPr>
        <w:pStyle w:val="5"/>
        <w:spacing w:before="120"/>
        <w:ind w:firstLine="0"/>
        <w:jc w:val="right"/>
        <w:rPr>
          <w:color w:val="FF0000"/>
        </w:rPr>
      </w:pPr>
    </w:p>
    <w:p w:rsidR="00FD554A" w:rsidRPr="003C0898" w:rsidRDefault="00613EFE" w:rsidP="00FD554A">
      <w:pPr>
        <w:ind w:firstLine="709"/>
        <w:jc w:val="both"/>
        <w:rPr>
          <w:snapToGrid w:val="0"/>
        </w:rPr>
      </w:pPr>
      <w:r w:rsidRPr="003C0898">
        <w:rPr>
          <w:snapToGrid w:val="0"/>
        </w:rPr>
        <w:t>БГ</w:t>
      </w:r>
      <w:r w:rsidR="00157E36" w:rsidRPr="003C0898">
        <w:rPr>
          <w:snapToGrid w:val="0"/>
        </w:rPr>
        <w:t>У Ивановской области «</w:t>
      </w:r>
      <w:r w:rsidR="00876F99" w:rsidRPr="003C0898">
        <w:rPr>
          <w:snapToGrid w:val="0"/>
        </w:rPr>
        <w:t>Тейковская</w:t>
      </w:r>
      <w:r w:rsidR="00FD554A" w:rsidRPr="003C0898">
        <w:rPr>
          <w:snapToGrid w:val="0"/>
        </w:rPr>
        <w:t xml:space="preserve"> </w:t>
      </w:r>
      <w:r w:rsidR="0011558F" w:rsidRPr="003C0898">
        <w:rPr>
          <w:snapToGrid w:val="0"/>
        </w:rPr>
        <w:t>районная</w:t>
      </w:r>
      <w:r w:rsidR="00FD554A" w:rsidRPr="003C0898">
        <w:rPr>
          <w:snapToGrid w:val="0"/>
        </w:rPr>
        <w:t xml:space="preserve"> СББЖ» </w:t>
      </w:r>
      <w:r w:rsidR="002923BD" w:rsidRPr="003C0898">
        <w:rPr>
          <w:snapToGrid w:val="0"/>
        </w:rPr>
        <w:t xml:space="preserve">ежегодно </w:t>
      </w:r>
      <w:r w:rsidR="00FD554A" w:rsidRPr="003C0898">
        <w:rPr>
          <w:snapToGrid w:val="0"/>
        </w:rPr>
        <w:t>проводятся мероприятия по профилактике инфекционных заболеваний сельскохозяйственных животных и пти</w:t>
      </w:r>
      <w:r w:rsidR="00EF1256" w:rsidRPr="003C0898">
        <w:rPr>
          <w:snapToGrid w:val="0"/>
        </w:rPr>
        <w:t xml:space="preserve">ц, в том числе по форме </w:t>
      </w:r>
      <w:r w:rsidR="00EF1256" w:rsidRPr="003C0898">
        <w:rPr>
          <w:i/>
          <w:snapToGrid w:val="0"/>
        </w:rPr>
        <w:t>табл. 5</w:t>
      </w:r>
      <w:r w:rsidR="00FD554A" w:rsidRPr="003C0898">
        <w:rPr>
          <w:i/>
          <w:snapToGrid w:val="0"/>
        </w:rPr>
        <w:t>.</w:t>
      </w:r>
      <w:r w:rsidR="003C0898" w:rsidRPr="003C0898">
        <w:rPr>
          <w:i/>
          <w:snapToGrid w:val="0"/>
        </w:rPr>
        <w:t>2</w:t>
      </w:r>
      <w:r w:rsidR="00FD554A" w:rsidRPr="003C0898">
        <w:rPr>
          <w:i/>
          <w:snapToGrid w:val="0"/>
        </w:rPr>
        <w:t>;</w:t>
      </w:r>
    </w:p>
    <w:p w:rsidR="003C0898" w:rsidRPr="00123954" w:rsidRDefault="003C0898" w:rsidP="003C0898">
      <w:pPr>
        <w:pStyle w:val="5"/>
        <w:spacing w:before="120"/>
        <w:ind w:firstLine="0"/>
        <w:jc w:val="right"/>
        <w:rPr>
          <w:i/>
        </w:rPr>
      </w:pPr>
      <w:r w:rsidRPr="00123954">
        <w:rPr>
          <w:i/>
        </w:rPr>
        <w:t>Таблица 5.2</w:t>
      </w:r>
    </w:p>
    <w:p w:rsidR="003C0898" w:rsidRPr="00904024" w:rsidRDefault="003C0898" w:rsidP="003C0898">
      <w:pPr>
        <w:pStyle w:val="5"/>
        <w:rPr>
          <w:b/>
        </w:rPr>
      </w:pPr>
      <w:r w:rsidRPr="00904024">
        <w:rPr>
          <w:b/>
        </w:rPr>
        <w:t xml:space="preserve">Состояние профилактики массовых инфекционных заболеваний </w:t>
      </w:r>
      <w:r>
        <w:rPr>
          <w:b/>
        </w:rPr>
        <w:t>сельскохозяйственных животных и птиц</w:t>
      </w:r>
    </w:p>
    <w:p w:rsidR="003C0898" w:rsidRPr="00904024" w:rsidRDefault="003C0898" w:rsidP="003C0898"/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68"/>
        <w:gridCol w:w="1080"/>
        <w:gridCol w:w="2340"/>
        <w:gridCol w:w="1080"/>
        <w:gridCol w:w="2700"/>
      </w:tblGrid>
      <w:tr w:rsidR="003C0898" w:rsidRPr="00904024" w:rsidTr="00A14BDC">
        <w:trPr>
          <w:cantSplit/>
          <w:jc w:val="center"/>
        </w:trPr>
        <w:tc>
          <w:tcPr>
            <w:tcW w:w="3168" w:type="dxa"/>
            <w:vMerge w:val="restart"/>
            <w:shd w:val="clear" w:color="auto" w:fill="BFBFBF" w:themeFill="background1" w:themeFillShade="BF"/>
            <w:vAlign w:val="center"/>
          </w:tcPr>
          <w:p w:rsidR="003C0898" w:rsidRPr="00904024" w:rsidRDefault="003C0898" w:rsidP="00A14BDC">
            <w:pPr>
              <w:jc w:val="center"/>
              <w:rPr>
                <w:b/>
              </w:rPr>
            </w:pPr>
            <w:r w:rsidRPr="00904024">
              <w:rPr>
                <w:b/>
              </w:rPr>
              <w:t>Наименование</w:t>
            </w:r>
          </w:p>
          <w:p w:rsidR="003C0898" w:rsidRDefault="003C0898" w:rsidP="00A14BDC">
            <w:pPr>
              <w:jc w:val="center"/>
              <w:rPr>
                <w:b/>
              </w:rPr>
            </w:pPr>
            <w:r>
              <w:rPr>
                <w:b/>
              </w:rPr>
              <w:t xml:space="preserve">инфекционных </w:t>
            </w:r>
          </w:p>
          <w:p w:rsidR="003C0898" w:rsidRPr="00904024" w:rsidRDefault="003C0898" w:rsidP="00A14BDC">
            <w:pPr>
              <w:jc w:val="center"/>
              <w:rPr>
                <w:b/>
              </w:rPr>
            </w:pPr>
            <w:r>
              <w:rPr>
                <w:b/>
              </w:rPr>
              <w:t>болезней</w:t>
            </w:r>
          </w:p>
        </w:tc>
        <w:tc>
          <w:tcPr>
            <w:tcW w:w="3420" w:type="dxa"/>
            <w:gridSpan w:val="2"/>
            <w:shd w:val="clear" w:color="auto" w:fill="BFBFBF" w:themeFill="background1" w:themeFillShade="BF"/>
            <w:vAlign w:val="center"/>
          </w:tcPr>
          <w:p w:rsidR="003C0898" w:rsidRPr="00904024" w:rsidRDefault="003C0898" w:rsidP="00A14BDC">
            <w:pPr>
              <w:jc w:val="center"/>
              <w:rPr>
                <w:b/>
              </w:rPr>
            </w:pPr>
            <w:r w:rsidRPr="00904024">
              <w:rPr>
                <w:b/>
              </w:rPr>
              <w:t>Количество</w:t>
            </w:r>
          </w:p>
          <w:p w:rsidR="003C0898" w:rsidRPr="00904024" w:rsidRDefault="003C0898" w:rsidP="00A14BDC">
            <w:pPr>
              <w:jc w:val="center"/>
              <w:rPr>
                <w:b/>
              </w:rPr>
            </w:pPr>
            <w:r w:rsidRPr="00904024">
              <w:rPr>
                <w:b/>
              </w:rPr>
              <w:t>неблагополучных районов, ед.</w:t>
            </w:r>
          </w:p>
        </w:tc>
        <w:tc>
          <w:tcPr>
            <w:tcW w:w="3780" w:type="dxa"/>
            <w:gridSpan w:val="2"/>
            <w:shd w:val="clear" w:color="auto" w:fill="BFBFBF" w:themeFill="background1" w:themeFillShade="BF"/>
            <w:vAlign w:val="center"/>
          </w:tcPr>
          <w:p w:rsidR="003C0898" w:rsidRPr="00904024" w:rsidRDefault="003C0898" w:rsidP="00A14BDC">
            <w:pPr>
              <w:jc w:val="center"/>
              <w:rPr>
                <w:b/>
              </w:rPr>
            </w:pPr>
            <w:r w:rsidRPr="00904024">
              <w:rPr>
                <w:b/>
              </w:rPr>
              <w:t xml:space="preserve">Численность </w:t>
            </w:r>
            <w:r w:rsidR="00003D20">
              <w:rPr>
                <w:b/>
              </w:rPr>
              <w:t>животных и птиц</w:t>
            </w:r>
          </w:p>
          <w:p w:rsidR="003C0898" w:rsidRPr="00904024" w:rsidRDefault="003C0898" w:rsidP="00003D20">
            <w:pPr>
              <w:jc w:val="center"/>
              <w:rPr>
                <w:b/>
              </w:rPr>
            </w:pPr>
            <w:r w:rsidRPr="00904024">
              <w:rPr>
                <w:b/>
              </w:rPr>
              <w:t xml:space="preserve">в неблагополучных районах, </w:t>
            </w:r>
            <w:r w:rsidR="00003D20">
              <w:rPr>
                <w:b/>
              </w:rPr>
              <w:t>ед.</w:t>
            </w:r>
            <w:r w:rsidRPr="00904024">
              <w:rPr>
                <w:b/>
              </w:rPr>
              <w:t>.</w:t>
            </w:r>
          </w:p>
        </w:tc>
      </w:tr>
      <w:tr w:rsidR="003C0898" w:rsidRPr="00904024" w:rsidTr="00A14BDC">
        <w:trPr>
          <w:cantSplit/>
          <w:jc w:val="center"/>
        </w:trPr>
        <w:tc>
          <w:tcPr>
            <w:tcW w:w="3168" w:type="dxa"/>
            <w:vMerge/>
            <w:shd w:val="clear" w:color="auto" w:fill="BFBFBF" w:themeFill="background1" w:themeFillShade="BF"/>
            <w:vAlign w:val="center"/>
          </w:tcPr>
          <w:p w:rsidR="003C0898" w:rsidRPr="00904024" w:rsidRDefault="003C0898" w:rsidP="00A14BDC">
            <w:pPr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3C0898" w:rsidRPr="00904024" w:rsidRDefault="003C0898" w:rsidP="00A14BDC">
            <w:pPr>
              <w:jc w:val="center"/>
              <w:rPr>
                <w:b/>
              </w:rPr>
            </w:pPr>
            <w:r w:rsidRPr="00904024">
              <w:rPr>
                <w:b/>
              </w:rPr>
              <w:t>Всего</w:t>
            </w:r>
          </w:p>
        </w:tc>
        <w:tc>
          <w:tcPr>
            <w:tcW w:w="2340" w:type="dxa"/>
            <w:shd w:val="clear" w:color="auto" w:fill="BFBFBF" w:themeFill="background1" w:themeFillShade="BF"/>
            <w:vAlign w:val="center"/>
          </w:tcPr>
          <w:p w:rsidR="003C0898" w:rsidRPr="00904024" w:rsidRDefault="003C0898" w:rsidP="00A14BDC">
            <w:pPr>
              <w:jc w:val="center"/>
              <w:rPr>
                <w:b/>
              </w:rPr>
            </w:pPr>
            <w:r w:rsidRPr="00904024">
              <w:rPr>
                <w:b/>
              </w:rPr>
              <w:t xml:space="preserve">Охваченных </w:t>
            </w:r>
          </w:p>
          <w:p w:rsidR="003C0898" w:rsidRPr="00904024" w:rsidRDefault="003C0898" w:rsidP="00A14BDC">
            <w:pPr>
              <w:jc w:val="center"/>
              <w:rPr>
                <w:b/>
              </w:rPr>
            </w:pPr>
            <w:r w:rsidRPr="00904024">
              <w:rPr>
                <w:b/>
              </w:rPr>
              <w:t>профилактическими</w:t>
            </w:r>
          </w:p>
          <w:p w:rsidR="003C0898" w:rsidRPr="00904024" w:rsidRDefault="003C0898" w:rsidP="00A14BDC">
            <w:pPr>
              <w:jc w:val="center"/>
              <w:rPr>
                <w:b/>
              </w:rPr>
            </w:pPr>
            <w:r w:rsidRPr="00904024">
              <w:rPr>
                <w:b/>
              </w:rPr>
              <w:t>мероприятиями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3C0898" w:rsidRPr="00904024" w:rsidRDefault="003C0898" w:rsidP="00A14BDC">
            <w:pPr>
              <w:jc w:val="center"/>
              <w:rPr>
                <w:b/>
              </w:rPr>
            </w:pPr>
            <w:r w:rsidRPr="00904024">
              <w:rPr>
                <w:b/>
              </w:rPr>
              <w:t>Всего</w:t>
            </w:r>
          </w:p>
        </w:tc>
        <w:tc>
          <w:tcPr>
            <w:tcW w:w="2700" w:type="dxa"/>
            <w:shd w:val="clear" w:color="auto" w:fill="BFBFBF" w:themeFill="background1" w:themeFillShade="BF"/>
            <w:vAlign w:val="center"/>
          </w:tcPr>
          <w:p w:rsidR="003C0898" w:rsidRPr="00904024" w:rsidRDefault="003C0898" w:rsidP="00A14BDC">
            <w:pPr>
              <w:jc w:val="center"/>
              <w:rPr>
                <w:b/>
              </w:rPr>
            </w:pPr>
            <w:r w:rsidRPr="00904024">
              <w:rPr>
                <w:b/>
              </w:rPr>
              <w:t>Подвергнутых</w:t>
            </w:r>
          </w:p>
          <w:p w:rsidR="003C0898" w:rsidRPr="00904024" w:rsidRDefault="003C0898" w:rsidP="00A14BDC">
            <w:pPr>
              <w:jc w:val="center"/>
              <w:rPr>
                <w:b/>
              </w:rPr>
            </w:pPr>
            <w:r w:rsidRPr="00904024">
              <w:rPr>
                <w:b/>
              </w:rPr>
              <w:t>профилактике</w:t>
            </w:r>
          </w:p>
        </w:tc>
      </w:tr>
      <w:tr w:rsidR="003C0898" w:rsidRPr="00904024" w:rsidTr="00A14BDC">
        <w:trPr>
          <w:jc w:val="center"/>
        </w:trPr>
        <w:tc>
          <w:tcPr>
            <w:tcW w:w="3168" w:type="dxa"/>
            <w:vAlign w:val="center"/>
          </w:tcPr>
          <w:p w:rsidR="003C0898" w:rsidRPr="00904024" w:rsidRDefault="003C0898" w:rsidP="00A14B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Лейкоз крупного рогатого скота</w:t>
            </w:r>
          </w:p>
        </w:tc>
        <w:tc>
          <w:tcPr>
            <w:tcW w:w="1080" w:type="dxa"/>
            <w:vAlign w:val="center"/>
          </w:tcPr>
          <w:p w:rsidR="003C0898" w:rsidRPr="00904024" w:rsidRDefault="003C0898" w:rsidP="00A14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40" w:type="dxa"/>
            <w:vAlign w:val="center"/>
          </w:tcPr>
          <w:p w:rsidR="003C0898" w:rsidRPr="00904024" w:rsidRDefault="003C0898" w:rsidP="00A14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vAlign w:val="center"/>
          </w:tcPr>
          <w:p w:rsidR="003C0898" w:rsidRPr="00904024" w:rsidRDefault="00003D20" w:rsidP="00A14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</w:t>
            </w:r>
          </w:p>
        </w:tc>
        <w:tc>
          <w:tcPr>
            <w:tcW w:w="2700" w:type="dxa"/>
            <w:vAlign w:val="center"/>
          </w:tcPr>
          <w:p w:rsidR="003C0898" w:rsidRPr="00904024" w:rsidRDefault="00003D20" w:rsidP="00A14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</w:t>
            </w:r>
          </w:p>
        </w:tc>
      </w:tr>
    </w:tbl>
    <w:p w:rsidR="006E1C80" w:rsidRPr="000010AC" w:rsidRDefault="006E1C80" w:rsidP="00FD554A">
      <w:pPr>
        <w:pStyle w:val="a6"/>
        <w:spacing w:before="120"/>
        <w:jc w:val="right"/>
        <w:rPr>
          <w:color w:val="FF0000"/>
        </w:rPr>
      </w:pPr>
    </w:p>
    <w:p w:rsidR="006C68A6" w:rsidRPr="000010AC" w:rsidRDefault="006C68A6" w:rsidP="00FD3B47">
      <w:pPr>
        <w:ind w:firstLine="708"/>
        <w:jc w:val="both"/>
        <w:rPr>
          <w:snapToGrid w:val="0"/>
          <w:color w:val="FF0000"/>
        </w:rPr>
      </w:pPr>
    </w:p>
    <w:p w:rsidR="0040363B" w:rsidRPr="0080587E" w:rsidRDefault="000977B9" w:rsidP="00FD3B47">
      <w:pPr>
        <w:ind w:firstLine="708"/>
        <w:jc w:val="both"/>
        <w:rPr>
          <w:snapToGrid w:val="0"/>
        </w:rPr>
      </w:pPr>
      <w:r w:rsidRPr="0080587E">
        <w:rPr>
          <w:snapToGrid w:val="0"/>
        </w:rPr>
        <w:lastRenderedPageBreak/>
        <w:t>Руководители сельскохозяйст</w:t>
      </w:r>
      <w:r w:rsidR="00157E36" w:rsidRPr="0080587E">
        <w:rPr>
          <w:snapToGrid w:val="0"/>
        </w:rPr>
        <w:t>венных</w:t>
      </w:r>
      <w:r w:rsidR="00EF1256" w:rsidRPr="0080587E">
        <w:rPr>
          <w:snapToGrid w:val="0"/>
        </w:rPr>
        <w:t xml:space="preserve"> предприятий, ОГ</w:t>
      </w:r>
      <w:r w:rsidR="00434423" w:rsidRPr="0080587E">
        <w:rPr>
          <w:snapToGrid w:val="0"/>
        </w:rPr>
        <w:t>К</w:t>
      </w:r>
      <w:r w:rsidR="00EF1256" w:rsidRPr="0080587E">
        <w:rPr>
          <w:snapToGrid w:val="0"/>
        </w:rPr>
        <w:t>У «</w:t>
      </w:r>
      <w:r w:rsidR="00412F63" w:rsidRPr="0080587E">
        <w:rPr>
          <w:snapToGrid w:val="0"/>
        </w:rPr>
        <w:t>Тейковское</w:t>
      </w:r>
      <w:r w:rsidR="00EF1256" w:rsidRPr="0080587E">
        <w:rPr>
          <w:snapToGrid w:val="0"/>
        </w:rPr>
        <w:t xml:space="preserve"> </w:t>
      </w:r>
      <w:r w:rsidR="00680EE3" w:rsidRPr="0080587E">
        <w:rPr>
          <w:snapToGrid w:val="0"/>
        </w:rPr>
        <w:t>лес</w:t>
      </w:r>
      <w:r w:rsidRPr="0080587E">
        <w:rPr>
          <w:snapToGrid w:val="0"/>
        </w:rPr>
        <w:t>ничество», проводят необходимые мероприятия</w:t>
      </w:r>
      <w:r w:rsidR="0040363B" w:rsidRPr="0080587E">
        <w:rPr>
          <w:snapToGrid w:val="0"/>
        </w:rPr>
        <w:t xml:space="preserve"> по предупреждению болезней сельскохозяйственных растений и л</w:t>
      </w:r>
      <w:r w:rsidR="00EF1256" w:rsidRPr="0080587E">
        <w:rPr>
          <w:snapToGrid w:val="0"/>
        </w:rPr>
        <w:t xml:space="preserve">еса, в том числе по форме </w:t>
      </w:r>
      <w:r w:rsidR="00EF1256" w:rsidRPr="0080587E">
        <w:rPr>
          <w:i/>
          <w:snapToGrid w:val="0"/>
        </w:rPr>
        <w:t>табл.5</w:t>
      </w:r>
      <w:r w:rsidR="0040363B" w:rsidRPr="0080587E">
        <w:rPr>
          <w:i/>
          <w:snapToGrid w:val="0"/>
        </w:rPr>
        <w:t>.</w:t>
      </w:r>
      <w:r w:rsidR="00AB1EF6" w:rsidRPr="0080587E">
        <w:rPr>
          <w:i/>
          <w:snapToGrid w:val="0"/>
        </w:rPr>
        <w:t>3</w:t>
      </w:r>
      <w:r w:rsidR="0040363B" w:rsidRPr="0080587E">
        <w:rPr>
          <w:i/>
          <w:snapToGrid w:val="0"/>
        </w:rPr>
        <w:t>.</w:t>
      </w:r>
    </w:p>
    <w:p w:rsidR="00AB1EF6" w:rsidRPr="00123954" w:rsidRDefault="00FD3B47" w:rsidP="00AB1EF6">
      <w:pPr>
        <w:pStyle w:val="5"/>
        <w:spacing w:before="120"/>
        <w:ind w:firstLine="0"/>
        <w:jc w:val="right"/>
        <w:rPr>
          <w:i/>
        </w:rPr>
      </w:pPr>
      <w:r w:rsidRPr="000010AC">
        <w:rPr>
          <w:snapToGrid w:val="0"/>
          <w:color w:val="FF0000"/>
        </w:rPr>
        <w:tab/>
        <w:t xml:space="preserve"> </w:t>
      </w:r>
      <w:r w:rsidR="00684679" w:rsidRPr="000010AC">
        <w:rPr>
          <w:snapToGrid w:val="0"/>
          <w:color w:val="FF0000"/>
        </w:rPr>
        <w:tab/>
      </w:r>
      <w:r w:rsidR="00AB1EF6" w:rsidRPr="00123954">
        <w:rPr>
          <w:i/>
        </w:rPr>
        <w:t>Таблица 5.3</w:t>
      </w:r>
    </w:p>
    <w:p w:rsidR="00AB1EF6" w:rsidRDefault="00AB1EF6" w:rsidP="00AB1EF6">
      <w:pPr>
        <w:jc w:val="center"/>
        <w:rPr>
          <w:b/>
          <w:i/>
        </w:rPr>
      </w:pPr>
    </w:p>
    <w:p w:rsidR="00AB1EF6" w:rsidRPr="002E57F3" w:rsidRDefault="00AB1EF6" w:rsidP="00AB1EF6">
      <w:pPr>
        <w:jc w:val="center"/>
        <w:rPr>
          <w:b/>
        </w:rPr>
      </w:pPr>
      <w:r w:rsidRPr="002E57F3">
        <w:rPr>
          <w:b/>
        </w:rPr>
        <w:t>Состояние предупреждения болезней сельскохозяйственных растений и леса</w:t>
      </w:r>
    </w:p>
    <w:p w:rsidR="00AB1EF6" w:rsidRPr="002E57F3" w:rsidRDefault="00AB1EF6" w:rsidP="00AB1EF6">
      <w:pPr>
        <w:jc w:val="center"/>
        <w:rPr>
          <w:b/>
        </w:rPr>
      </w:pPr>
    </w:p>
    <w:tbl>
      <w:tblPr>
        <w:tblStyle w:val="af0"/>
        <w:tblW w:w="0" w:type="auto"/>
        <w:tblLook w:val="04A0"/>
      </w:tblPr>
      <w:tblGrid>
        <w:gridCol w:w="2038"/>
        <w:gridCol w:w="1331"/>
        <w:gridCol w:w="2745"/>
        <w:gridCol w:w="2038"/>
        <w:gridCol w:w="2038"/>
      </w:tblGrid>
      <w:tr w:rsidR="00AB1EF6" w:rsidRPr="00123954" w:rsidTr="00A14BDC">
        <w:tc>
          <w:tcPr>
            <w:tcW w:w="2038" w:type="dxa"/>
            <w:vMerge w:val="restart"/>
            <w:shd w:val="clear" w:color="auto" w:fill="BFBFBF" w:themeFill="background1" w:themeFillShade="BF"/>
            <w:vAlign w:val="center"/>
          </w:tcPr>
          <w:p w:rsidR="00AB1EF6" w:rsidRPr="00123954" w:rsidRDefault="00AB1EF6" w:rsidP="00A14BDC">
            <w:pPr>
              <w:jc w:val="center"/>
              <w:rPr>
                <w:b/>
              </w:rPr>
            </w:pPr>
            <w:r w:rsidRPr="00123954">
              <w:rPr>
                <w:b/>
              </w:rPr>
              <w:t>Наименование инфекционных болезней (вредителей)</w:t>
            </w:r>
          </w:p>
        </w:tc>
        <w:tc>
          <w:tcPr>
            <w:tcW w:w="4076" w:type="dxa"/>
            <w:gridSpan w:val="2"/>
            <w:shd w:val="clear" w:color="auto" w:fill="BFBFBF" w:themeFill="background1" w:themeFillShade="BF"/>
            <w:vAlign w:val="center"/>
          </w:tcPr>
          <w:p w:rsidR="00AB1EF6" w:rsidRPr="00123954" w:rsidRDefault="00AB1EF6" w:rsidP="00A14BDC">
            <w:pPr>
              <w:jc w:val="center"/>
              <w:rPr>
                <w:b/>
              </w:rPr>
            </w:pPr>
            <w:r w:rsidRPr="00123954">
              <w:rPr>
                <w:b/>
              </w:rPr>
              <w:t>Количество неблагополучных районов, ед.</w:t>
            </w:r>
          </w:p>
        </w:tc>
        <w:tc>
          <w:tcPr>
            <w:tcW w:w="4076" w:type="dxa"/>
            <w:gridSpan w:val="2"/>
            <w:shd w:val="clear" w:color="auto" w:fill="BFBFBF" w:themeFill="background1" w:themeFillShade="BF"/>
            <w:vAlign w:val="center"/>
          </w:tcPr>
          <w:p w:rsidR="00AB1EF6" w:rsidRPr="00123954" w:rsidRDefault="00AB1EF6" w:rsidP="00A14BDC">
            <w:pPr>
              <w:jc w:val="center"/>
              <w:rPr>
                <w:b/>
              </w:rPr>
            </w:pPr>
            <w:r w:rsidRPr="00123954">
              <w:rPr>
                <w:b/>
              </w:rPr>
              <w:t>Площадь территории, тыс. га</w:t>
            </w:r>
          </w:p>
        </w:tc>
      </w:tr>
      <w:tr w:rsidR="00AB1EF6" w:rsidRPr="00123954" w:rsidTr="00A14BDC">
        <w:tc>
          <w:tcPr>
            <w:tcW w:w="2038" w:type="dxa"/>
            <w:vMerge/>
            <w:shd w:val="clear" w:color="auto" w:fill="BFBFBF" w:themeFill="background1" w:themeFillShade="BF"/>
            <w:vAlign w:val="center"/>
          </w:tcPr>
          <w:p w:rsidR="00AB1EF6" w:rsidRPr="00123954" w:rsidRDefault="00AB1EF6" w:rsidP="00A14BDC">
            <w:pPr>
              <w:jc w:val="center"/>
              <w:rPr>
                <w:b/>
              </w:rPr>
            </w:pPr>
          </w:p>
        </w:tc>
        <w:tc>
          <w:tcPr>
            <w:tcW w:w="1331" w:type="dxa"/>
            <w:shd w:val="clear" w:color="auto" w:fill="BFBFBF" w:themeFill="background1" w:themeFillShade="BF"/>
            <w:vAlign w:val="center"/>
          </w:tcPr>
          <w:p w:rsidR="00AB1EF6" w:rsidRPr="00123954" w:rsidRDefault="00AB1EF6" w:rsidP="00A14BDC">
            <w:pPr>
              <w:jc w:val="center"/>
              <w:rPr>
                <w:b/>
              </w:rPr>
            </w:pPr>
            <w:r w:rsidRPr="00123954">
              <w:rPr>
                <w:b/>
              </w:rPr>
              <w:t>Всего</w:t>
            </w:r>
          </w:p>
        </w:tc>
        <w:tc>
          <w:tcPr>
            <w:tcW w:w="2745" w:type="dxa"/>
            <w:shd w:val="clear" w:color="auto" w:fill="BFBFBF" w:themeFill="background1" w:themeFillShade="BF"/>
            <w:vAlign w:val="center"/>
          </w:tcPr>
          <w:p w:rsidR="00AB1EF6" w:rsidRPr="00123954" w:rsidRDefault="00AB1EF6" w:rsidP="00A14BDC">
            <w:pPr>
              <w:jc w:val="center"/>
              <w:rPr>
                <w:b/>
              </w:rPr>
            </w:pPr>
            <w:r w:rsidRPr="00123954">
              <w:rPr>
                <w:b/>
              </w:rPr>
              <w:t>Охваченных профилактическими мероприятиями</w:t>
            </w:r>
          </w:p>
        </w:tc>
        <w:tc>
          <w:tcPr>
            <w:tcW w:w="2038" w:type="dxa"/>
            <w:shd w:val="clear" w:color="auto" w:fill="BFBFBF" w:themeFill="background1" w:themeFillShade="BF"/>
            <w:vAlign w:val="center"/>
          </w:tcPr>
          <w:p w:rsidR="00AB1EF6" w:rsidRPr="00123954" w:rsidRDefault="00AB1EF6" w:rsidP="00A14BDC">
            <w:pPr>
              <w:jc w:val="center"/>
              <w:rPr>
                <w:b/>
              </w:rPr>
            </w:pPr>
            <w:r w:rsidRPr="00123954">
              <w:rPr>
                <w:b/>
              </w:rPr>
              <w:t>Всего</w:t>
            </w:r>
          </w:p>
        </w:tc>
        <w:tc>
          <w:tcPr>
            <w:tcW w:w="2038" w:type="dxa"/>
            <w:shd w:val="clear" w:color="auto" w:fill="BFBFBF" w:themeFill="background1" w:themeFillShade="BF"/>
            <w:vAlign w:val="center"/>
          </w:tcPr>
          <w:p w:rsidR="00AB1EF6" w:rsidRPr="00123954" w:rsidRDefault="00AB1EF6" w:rsidP="00A14BDC">
            <w:pPr>
              <w:jc w:val="center"/>
              <w:rPr>
                <w:b/>
              </w:rPr>
            </w:pPr>
            <w:r w:rsidRPr="00123954">
              <w:rPr>
                <w:b/>
              </w:rPr>
              <w:t>Подвергнутой профилактике</w:t>
            </w:r>
          </w:p>
        </w:tc>
      </w:tr>
      <w:tr w:rsidR="00AB1EF6" w:rsidRPr="00AB1EF6" w:rsidTr="00AB1EF6">
        <w:tc>
          <w:tcPr>
            <w:tcW w:w="2038" w:type="dxa"/>
            <w:vAlign w:val="center"/>
          </w:tcPr>
          <w:p w:rsidR="00AB1EF6" w:rsidRPr="00AB1EF6" w:rsidRDefault="00AB1EF6" w:rsidP="00AB1EF6">
            <w:pPr>
              <w:jc w:val="center"/>
              <w:rPr>
                <w:sz w:val="20"/>
                <w:szCs w:val="20"/>
              </w:rPr>
            </w:pPr>
            <w:r w:rsidRPr="00AB1EF6">
              <w:rPr>
                <w:sz w:val="20"/>
                <w:szCs w:val="20"/>
              </w:rPr>
              <w:t>Фитофтора</w:t>
            </w:r>
          </w:p>
        </w:tc>
        <w:tc>
          <w:tcPr>
            <w:tcW w:w="1331" w:type="dxa"/>
            <w:vAlign w:val="center"/>
          </w:tcPr>
          <w:p w:rsidR="00AB1EF6" w:rsidRPr="00CA34EB" w:rsidRDefault="00A11C2A" w:rsidP="00AB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45" w:type="dxa"/>
            <w:vAlign w:val="center"/>
          </w:tcPr>
          <w:p w:rsidR="00AB1EF6" w:rsidRPr="00CA34EB" w:rsidRDefault="00A11C2A" w:rsidP="00AB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38" w:type="dxa"/>
            <w:vAlign w:val="center"/>
          </w:tcPr>
          <w:p w:rsidR="00AB1EF6" w:rsidRPr="00CA34EB" w:rsidRDefault="00AB1EF6" w:rsidP="00A11C2A">
            <w:pPr>
              <w:jc w:val="center"/>
              <w:rPr>
                <w:sz w:val="20"/>
                <w:szCs w:val="20"/>
              </w:rPr>
            </w:pPr>
            <w:r w:rsidRPr="00CA34EB">
              <w:rPr>
                <w:sz w:val="20"/>
                <w:szCs w:val="20"/>
              </w:rPr>
              <w:t>0,</w:t>
            </w:r>
            <w:r w:rsidR="00A11C2A">
              <w:rPr>
                <w:sz w:val="20"/>
                <w:szCs w:val="20"/>
              </w:rPr>
              <w:t>210</w:t>
            </w:r>
          </w:p>
        </w:tc>
        <w:tc>
          <w:tcPr>
            <w:tcW w:w="2038" w:type="dxa"/>
            <w:vAlign w:val="center"/>
          </w:tcPr>
          <w:p w:rsidR="00AB1EF6" w:rsidRPr="00CA34EB" w:rsidRDefault="00AB1EF6" w:rsidP="00A11C2A">
            <w:pPr>
              <w:jc w:val="center"/>
              <w:rPr>
                <w:sz w:val="20"/>
                <w:szCs w:val="20"/>
              </w:rPr>
            </w:pPr>
            <w:r w:rsidRPr="00CA34EB">
              <w:rPr>
                <w:sz w:val="20"/>
                <w:szCs w:val="20"/>
              </w:rPr>
              <w:t>0,</w:t>
            </w:r>
            <w:r w:rsidR="00A11C2A">
              <w:rPr>
                <w:sz w:val="20"/>
                <w:szCs w:val="20"/>
              </w:rPr>
              <w:t>210</w:t>
            </w:r>
          </w:p>
        </w:tc>
      </w:tr>
      <w:tr w:rsidR="00AB1EF6" w:rsidRPr="00AB1EF6" w:rsidTr="00AB1EF6">
        <w:tc>
          <w:tcPr>
            <w:tcW w:w="2038" w:type="dxa"/>
            <w:vAlign w:val="center"/>
          </w:tcPr>
          <w:p w:rsidR="00AB1EF6" w:rsidRPr="00AB1EF6" w:rsidRDefault="00A11C2A" w:rsidP="00AB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Колорадский жук</w:t>
            </w:r>
          </w:p>
        </w:tc>
        <w:tc>
          <w:tcPr>
            <w:tcW w:w="1331" w:type="dxa"/>
            <w:vAlign w:val="center"/>
          </w:tcPr>
          <w:p w:rsidR="00AB1EF6" w:rsidRPr="00CA34EB" w:rsidRDefault="00AB1EF6" w:rsidP="00AB1EF6">
            <w:pPr>
              <w:jc w:val="center"/>
              <w:rPr>
                <w:sz w:val="20"/>
                <w:szCs w:val="20"/>
              </w:rPr>
            </w:pPr>
            <w:r w:rsidRPr="00CA34EB">
              <w:rPr>
                <w:sz w:val="20"/>
                <w:szCs w:val="20"/>
              </w:rPr>
              <w:t>1</w:t>
            </w:r>
          </w:p>
        </w:tc>
        <w:tc>
          <w:tcPr>
            <w:tcW w:w="2745" w:type="dxa"/>
            <w:vAlign w:val="center"/>
          </w:tcPr>
          <w:p w:rsidR="00AB1EF6" w:rsidRPr="00CA34EB" w:rsidRDefault="00AB1EF6" w:rsidP="00AB1EF6">
            <w:pPr>
              <w:jc w:val="center"/>
              <w:rPr>
                <w:sz w:val="20"/>
                <w:szCs w:val="20"/>
              </w:rPr>
            </w:pPr>
            <w:r w:rsidRPr="00CA34EB">
              <w:rPr>
                <w:sz w:val="20"/>
                <w:szCs w:val="20"/>
              </w:rPr>
              <w:t>1</w:t>
            </w:r>
          </w:p>
        </w:tc>
        <w:tc>
          <w:tcPr>
            <w:tcW w:w="2038" w:type="dxa"/>
            <w:vAlign w:val="center"/>
          </w:tcPr>
          <w:p w:rsidR="00AB1EF6" w:rsidRPr="00CA34EB" w:rsidRDefault="00AB1EF6" w:rsidP="00A11C2A">
            <w:pPr>
              <w:jc w:val="center"/>
              <w:rPr>
                <w:sz w:val="20"/>
                <w:szCs w:val="20"/>
              </w:rPr>
            </w:pPr>
            <w:r w:rsidRPr="00CA34EB">
              <w:rPr>
                <w:sz w:val="20"/>
                <w:szCs w:val="20"/>
              </w:rPr>
              <w:t>0,</w:t>
            </w:r>
            <w:r w:rsidR="00A11C2A">
              <w:rPr>
                <w:sz w:val="20"/>
                <w:szCs w:val="20"/>
              </w:rPr>
              <w:t>167</w:t>
            </w:r>
          </w:p>
        </w:tc>
        <w:tc>
          <w:tcPr>
            <w:tcW w:w="2038" w:type="dxa"/>
            <w:vAlign w:val="center"/>
          </w:tcPr>
          <w:p w:rsidR="00AB1EF6" w:rsidRPr="00CA34EB" w:rsidRDefault="00AB1EF6" w:rsidP="00A11C2A">
            <w:pPr>
              <w:jc w:val="center"/>
              <w:rPr>
                <w:sz w:val="20"/>
                <w:szCs w:val="20"/>
              </w:rPr>
            </w:pPr>
            <w:r w:rsidRPr="00CA34EB">
              <w:rPr>
                <w:sz w:val="20"/>
                <w:szCs w:val="20"/>
              </w:rPr>
              <w:t>0,</w:t>
            </w:r>
            <w:r w:rsidR="00A11C2A">
              <w:rPr>
                <w:sz w:val="20"/>
                <w:szCs w:val="20"/>
              </w:rPr>
              <w:t>167</w:t>
            </w:r>
          </w:p>
        </w:tc>
      </w:tr>
      <w:tr w:rsidR="00AB1EF6" w:rsidRPr="00813486" w:rsidTr="00A14BDC">
        <w:tc>
          <w:tcPr>
            <w:tcW w:w="2038" w:type="dxa"/>
            <w:vAlign w:val="center"/>
          </w:tcPr>
          <w:p w:rsidR="00AB1EF6" w:rsidRPr="00813486" w:rsidRDefault="00A11C2A" w:rsidP="00A14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Красноцветная блошка</w:t>
            </w:r>
            <w:r w:rsidR="00AB1EF6" w:rsidRPr="008134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31" w:type="dxa"/>
          </w:tcPr>
          <w:p w:rsidR="00AB1EF6" w:rsidRPr="00813486" w:rsidRDefault="00813486" w:rsidP="00A14BDC">
            <w:pPr>
              <w:jc w:val="center"/>
              <w:rPr>
                <w:sz w:val="20"/>
                <w:szCs w:val="20"/>
              </w:rPr>
            </w:pPr>
            <w:r w:rsidRPr="00813486">
              <w:rPr>
                <w:sz w:val="20"/>
                <w:szCs w:val="20"/>
              </w:rPr>
              <w:t>1</w:t>
            </w:r>
          </w:p>
        </w:tc>
        <w:tc>
          <w:tcPr>
            <w:tcW w:w="2745" w:type="dxa"/>
          </w:tcPr>
          <w:p w:rsidR="00AB1EF6" w:rsidRPr="00813486" w:rsidRDefault="00813486" w:rsidP="00A14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38" w:type="dxa"/>
          </w:tcPr>
          <w:p w:rsidR="00AB1EF6" w:rsidRPr="00813486" w:rsidRDefault="00813486" w:rsidP="00A11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  <w:r w:rsidR="00A11C2A">
              <w:rPr>
                <w:sz w:val="20"/>
                <w:szCs w:val="20"/>
              </w:rPr>
              <w:t>7</w:t>
            </w:r>
          </w:p>
        </w:tc>
        <w:tc>
          <w:tcPr>
            <w:tcW w:w="2038" w:type="dxa"/>
          </w:tcPr>
          <w:p w:rsidR="00AB1EF6" w:rsidRPr="00813486" w:rsidRDefault="00A11C2A" w:rsidP="00A14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0,007</w:t>
            </w:r>
          </w:p>
        </w:tc>
      </w:tr>
    </w:tbl>
    <w:p w:rsidR="006E1C80" w:rsidRPr="000010AC" w:rsidRDefault="00684679" w:rsidP="00FD3B47">
      <w:pPr>
        <w:tabs>
          <w:tab w:val="left" w:pos="8550"/>
        </w:tabs>
        <w:ind w:firstLine="720"/>
        <w:jc w:val="both"/>
        <w:rPr>
          <w:snapToGrid w:val="0"/>
          <w:color w:val="FF0000"/>
        </w:rPr>
      </w:pPr>
      <w:r w:rsidRPr="000010AC">
        <w:rPr>
          <w:snapToGrid w:val="0"/>
          <w:color w:val="FF0000"/>
        </w:rPr>
        <w:t xml:space="preserve">        </w:t>
      </w:r>
      <w:r w:rsidR="001A467B" w:rsidRPr="000010AC">
        <w:rPr>
          <w:snapToGrid w:val="0"/>
          <w:color w:val="FF0000"/>
        </w:rPr>
        <w:t xml:space="preserve">   </w:t>
      </w:r>
    </w:p>
    <w:p w:rsidR="0080587E" w:rsidRDefault="004915BD" w:rsidP="0080587E">
      <w:pPr>
        <w:tabs>
          <w:tab w:val="left" w:pos="1111"/>
          <w:tab w:val="left" w:pos="8728"/>
        </w:tabs>
        <w:ind w:firstLine="720"/>
        <w:jc w:val="both"/>
        <w:rPr>
          <w:b/>
        </w:rPr>
      </w:pPr>
      <w:r>
        <w:rPr>
          <w:b/>
        </w:rPr>
        <w:t>5.5.</w:t>
      </w:r>
      <w:r w:rsidR="0080587E">
        <w:rPr>
          <w:b/>
        </w:rPr>
        <w:t xml:space="preserve"> </w:t>
      </w:r>
      <w:r>
        <w:rPr>
          <w:b/>
        </w:rPr>
        <w:t>- с</w:t>
      </w:r>
      <w:r w:rsidR="0080587E">
        <w:rPr>
          <w:b/>
        </w:rPr>
        <w:t xml:space="preserve">ведений в </w:t>
      </w:r>
      <w:r>
        <w:rPr>
          <w:b/>
        </w:rPr>
        <w:t xml:space="preserve">данный </w:t>
      </w:r>
      <w:r w:rsidR="0080587E">
        <w:rPr>
          <w:b/>
        </w:rPr>
        <w:t>раздел не имее</w:t>
      </w:r>
      <w:r w:rsidR="0080587E" w:rsidRPr="002D3FA0">
        <w:rPr>
          <w:b/>
        </w:rPr>
        <w:t>тся</w:t>
      </w:r>
      <w:r w:rsidR="0080587E">
        <w:rPr>
          <w:b/>
        </w:rPr>
        <w:t>.</w:t>
      </w:r>
    </w:p>
    <w:p w:rsidR="00D125B7" w:rsidRPr="000010AC" w:rsidRDefault="00D125B7" w:rsidP="00CC313A">
      <w:pPr>
        <w:ind w:firstLine="600"/>
        <w:jc w:val="both"/>
        <w:rPr>
          <w:b/>
          <w:iCs/>
          <w:color w:val="FF0000"/>
        </w:rPr>
      </w:pPr>
    </w:p>
    <w:p w:rsidR="0040363B" w:rsidRPr="004915BD" w:rsidRDefault="00A22317" w:rsidP="001D1ABE">
      <w:pPr>
        <w:tabs>
          <w:tab w:val="left" w:pos="1440"/>
          <w:tab w:val="left" w:pos="8728"/>
        </w:tabs>
        <w:ind w:firstLine="720"/>
        <w:jc w:val="both"/>
        <w:rPr>
          <w:b/>
          <w:iCs/>
        </w:rPr>
      </w:pPr>
      <w:r w:rsidRPr="004915BD">
        <w:rPr>
          <w:b/>
          <w:iCs/>
        </w:rPr>
        <w:t>5</w:t>
      </w:r>
      <w:r w:rsidR="0040363B" w:rsidRPr="004915BD">
        <w:rPr>
          <w:b/>
          <w:iCs/>
        </w:rPr>
        <w:t>.6. Системы обеспечения безопасности при реализации экономических и</w:t>
      </w:r>
      <w:r w:rsidR="001D1ABE" w:rsidRPr="004915BD">
        <w:rPr>
          <w:b/>
          <w:iCs/>
        </w:rPr>
        <w:t xml:space="preserve"> </w:t>
      </w:r>
      <w:r w:rsidR="00BA6BD3" w:rsidRPr="004915BD">
        <w:rPr>
          <w:b/>
          <w:iCs/>
        </w:rPr>
        <w:t>и</w:t>
      </w:r>
      <w:r w:rsidR="0040363B" w:rsidRPr="004915BD">
        <w:rPr>
          <w:b/>
          <w:iCs/>
        </w:rPr>
        <w:t>нфраструктурных проектов</w:t>
      </w:r>
    </w:p>
    <w:p w:rsidR="00D370FF" w:rsidRPr="004915BD" w:rsidRDefault="00D370FF" w:rsidP="00CE237E">
      <w:pPr>
        <w:ind w:firstLine="720"/>
        <w:jc w:val="both"/>
      </w:pPr>
      <w:r w:rsidRPr="004915BD">
        <w:t>На территории района проводятся мероприятия по совершенствованию правовой основы экономического регулирования</w:t>
      </w:r>
      <w:r w:rsidRPr="004915BD">
        <w:rPr>
          <w:bCs/>
          <w:i/>
        </w:rPr>
        <w:t xml:space="preserve"> </w:t>
      </w:r>
      <w:r w:rsidRPr="004915BD">
        <w:rPr>
          <w:bCs/>
        </w:rPr>
        <w:t>при реализации экономических инфраструктурных проектов, как в области независимой оценки рисков ЧС на потенциально опасных объектах, так и в области улучшения нормативной базы по предупреждению и ликвидации ЧС, обусловленных р</w:t>
      </w:r>
      <w:r w:rsidR="006320EC" w:rsidRPr="004915BD">
        <w:rPr>
          <w:bCs/>
        </w:rPr>
        <w:t>азливами нефти и нефтепродуктов. О</w:t>
      </w:r>
      <w:r w:rsidRPr="004915BD">
        <w:rPr>
          <w:bCs/>
        </w:rPr>
        <w:t>бъектами заключены договора с профессиональными аварийно-спасательными формированиями на предупреждение и ликвидацию разлива нефти и нефтепродуктов</w:t>
      </w:r>
      <w:r w:rsidR="00407188" w:rsidRPr="004915BD">
        <w:t>.</w:t>
      </w:r>
    </w:p>
    <w:p w:rsidR="0040363B" w:rsidRPr="002C59E8" w:rsidRDefault="009D1012" w:rsidP="00270B40">
      <w:pPr>
        <w:pStyle w:val="a3"/>
        <w:ind w:firstLine="720"/>
      </w:pPr>
      <w:r w:rsidRPr="002C59E8">
        <w:t>На ф</w:t>
      </w:r>
      <w:r w:rsidR="002E06A7" w:rsidRPr="002C59E8">
        <w:t xml:space="preserve">инансирование мероприятий в области защиты населения и территорий от чрезвычайных ситуаций, в </w:t>
      </w:r>
      <w:r w:rsidR="00060386">
        <w:t>2015</w:t>
      </w:r>
      <w:r w:rsidR="00A37C59" w:rsidRPr="002C59E8">
        <w:t xml:space="preserve"> </w:t>
      </w:r>
      <w:r w:rsidR="002E06A7" w:rsidRPr="002C59E8">
        <w:t>году</w:t>
      </w:r>
      <w:r w:rsidR="009B3802" w:rsidRPr="002C59E8">
        <w:t>,</w:t>
      </w:r>
      <w:r w:rsidR="002E06A7" w:rsidRPr="002C59E8">
        <w:t xml:space="preserve"> </w:t>
      </w:r>
      <w:r w:rsidR="009B3802" w:rsidRPr="002C59E8">
        <w:t>с учётом администраций</w:t>
      </w:r>
      <w:r w:rsidR="002E06A7" w:rsidRPr="002C59E8">
        <w:t xml:space="preserve"> района </w:t>
      </w:r>
      <w:r w:rsidR="009B3802" w:rsidRPr="002C59E8">
        <w:t xml:space="preserve">и поселений </w:t>
      </w:r>
      <w:r w:rsidRPr="002C59E8">
        <w:t>закладывалось</w:t>
      </w:r>
      <w:r w:rsidR="002E06A7" w:rsidRPr="002C59E8">
        <w:t xml:space="preserve"> </w:t>
      </w:r>
      <w:r w:rsidR="00A11C2A" w:rsidRPr="00A11C2A">
        <w:rPr>
          <w:b/>
        </w:rPr>
        <w:t>1</w:t>
      </w:r>
      <w:r w:rsidR="008821F1" w:rsidRPr="00A11C2A">
        <w:rPr>
          <w:b/>
        </w:rPr>
        <w:t> </w:t>
      </w:r>
      <w:r w:rsidR="00A11C2A" w:rsidRPr="00A11C2A">
        <w:rPr>
          <w:b/>
        </w:rPr>
        <w:t>708</w:t>
      </w:r>
      <w:r w:rsidR="008821F1" w:rsidRPr="00A11C2A">
        <w:rPr>
          <w:b/>
        </w:rPr>
        <w:t xml:space="preserve"> </w:t>
      </w:r>
      <w:r w:rsidR="00A11C2A" w:rsidRPr="00A11C2A">
        <w:rPr>
          <w:b/>
        </w:rPr>
        <w:t>0</w:t>
      </w:r>
      <w:r w:rsidR="002C59E8" w:rsidRPr="00A11C2A">
        <w:rPr>
          <w:b/>
        </w:rPr>
        <w:t>00</w:t>
      </w:r>
      <w:r w:rsidR="009B3802" w:rsidRPr="00A11C2A">
        <w:rPr>
          <w:b/>
        </w:rPr>
        <w:t xml:space="preserve"> </w:t>
      </w:r>
      <w:r w:rsidR="00270B40" w:rsidRPr="00A11C2A">
        <w:rPr>
          <w:b/>
        </w:rPr>
        <w:t>рублей</w:t>
      </w:r>
      <w:r w:rsidR="00270B40" w:rsidRPr="002C59E8">
        <w:t>.</w:t>
      </w:r>
      <w:r w:rsidR="002E06A7" w:rsidRPr="002C59E8">
        <w:t xml:space="preserve"> </w:t>
      </w:r>
    </w:p>
    <w:p w:rsidR="00D125B7" w:rsidRPr="00CA34EB" w:rsidRDefault="00D125B7" w:rsidP="00F74540">
      <w:pPr>
        <w:tabs>
          <w:tab w:val="center" w:pos="5489"/>
        </w:tabs>
        <w:ind w:firstLine="720"/>
        <w:jc w:val="both"/>
        <w:rPr>
          <w:b/>
        </w:rPr>
      </w:pPr>
    </w:p>
    <w:p w:rsidR="0040363B" w:rsidRPr="00CA34EB" w:rsidRDefault="000A3205" w:rsidP="00F74540">
      <w:pPr>
        <w:tabs>
          <w:tab w:val="center" w:pos="5489"/>
        </w:tabs>
        <w:ind w:firstLine="720"/>
        <w:jc w:val="both"/>
        <w:rPr>
          <w:b/>
          <w:iCs/>
        </w:rPr>
      </w:pPr>
      <w:r w:rsidRPr="00CA34EB">
        <w:rPr>
          <w:b/>
        </w:rPr>
        <w:t>5</w:t>
      </w:r>
      <w:r w:rsidR="0040363B" w:rsidRPr="00CA34EB">
        <w:rPr>
          <w:b/>
        </w:rPr>
        <w:t>.</w:t>
      </w:r>
      <w:r w:rsidR="004915BD" w:rsidRPr="00CA34EB">
        <w:rPr>
          <w:b/>
        </w:rPr>
        <w:t>7</w:t>
      </w:r>
      <w:r w:rsidR="0040363B" w:rsidRPr="00CA34EB">
        <w:rPr>
          <w:b/>
        </w:rPr>
        <w:t>.</w:t>
      </w:r>
      <w:r w:rsidR="00237509">
        <w:rPr>
          <w:b/>
        </w:rPr>
        <w:t xml:space="preserve">- </w:t>
      </w:r>
      <w:r w:rsidR="004915BD" w:rsidRPr="00CA34EB">
        <w:rPr>
          <w:b/>
        </w:rPr>
        <w:t>5.8.-</w:t>
      </w:r>
      <w:r w:rsidR="0040363B" w:rsidRPr="00CA34EB">
        <w:rPr>
          <w:b/>
        </w:rPr>
        <w:t xml:space="preserve"> </w:t>
      </w:r>
      <w:r w:rsidR="004915BD" w:rsidRPr="00CA34EB">
        <w:rPr>
          <w:b/>
        </w:rPr>
        <w:t>сведений в данные разделы не имеется.</w:t>
      </w:r>
    </w:p>
    <w:p w:rsidR="00382963" w:rsidRPr="00CA34EB" w:rsidRDefault="00382963" w:rsidP="006320EC">
      <w:pPr>
        <w:jc w:val="both"/>
        <w:rPr>
          <w:b/>
        </w:rPr>
      </w:pPr>
    </w:p>
    <w:p w:rsidR="002E06A7" w:rsidRPr="00654258" w:rsidRDefault="00A22317" w:rsidP="00B81089">
      <w:pPr>
        <w:ind w:firstLine="708"/>
        <w:jc w:val="both"/>
        <w:rPr>
          <w:b/>
        </w:rPr>
      </w:pPr>
      <w:r w:rsidRPr="00654258">
        <w:rPr>
          <w:b/>
        </w:rPr>
        <w:t>Глава 6</w:t>
      </w:r>
      <w:r w:rsidR="0040363B" w:rsidRPr="00654258">
        <w:rPr>
          <w:b/>
        </w:rPr>
        <w:t>. Мероприятия по смягчению последствий чрезвычайных ситуаций</w:t>
      </w:r>
    </w:p>
    <w:p w:rsidR="00233458" w:rsidRPr="00654258" w:rsidRDefault="00233458" w:rsidP="00B81089">
      <w:pPr>
        <w:ind w:firstLine="708"/>
        <w:jc w:val="both"/>
        <w:rPr>
          <w:b/>
        </w:rPr>
      </w:pPr>
    </w:p>
    <w:p w:rsidR="0040363B" w:rsidRPr="00654258" w:rsidRDefault="00A22317" w:rsidP="00A41425">
      <w:pPr>
        <w:tabs>
          <w:tab w:val="left" w:pos="8728"/>
        </w:tabs>
        <w:ind w:firstLine="720"/>
        <w:jc w:val="both"/>
        <w:rPr>
          <w:b/>
          <w:iCs/>
        </w:rPr>
      </w:pPr>
      <w:r w:rsidRPr="00654258">
        <w:rPr>
          <w:b/>
          <w:iCs/>
        </w:rPr>
        <w:t>6</w:t>
      </w:r>
      <w:r w:rsidR="0040363B" w:rsidRPr="00654258">
        <w:rPr>
          <w:b/>
          <w:iCs/>
        </w:rPr>
        <w:t xml:space="preserve">.1. </w:t>
      </w:r>
      <w:r w:rsidR="00AD5265" w:rsidRPr="00654258">
        <w:rPr>
          <w:b/>
          <w:iCs/>
        </w:rPr>
        <w:t>Деятельность по п</w:t>
      </w:r>
      <w:r w:rsidR="0040363B" w:rsidRPr="00654258">
        <w:rPr>
          <w:b/>
          <w:iCs/>
        </w:rPr>
        <w:t>овышени</w:t>
      </w:r>
      <w:r w:rsidR="00AD5265" w:rsidRPr="00654258">
        <w:rPr>
          <w:b/>
          <w:iCs/>
        </w:rPr>
        <w:t>ю</w:t>
      </w:r>
      <w:r w:rsidR="0040363B" w:rsidRPr="00654258">
        <w:rPr>
          <w:b/>
          <w:iCs/>
        </w:rPr>
        <w:t xml:space="preserve"> готовности </w:t>
      </w:r>
      <w:r w:rsidR="00AD5265" w:rsidRPr="00654258">
        <w:rPr>
          <w:b/>
          <w:iCs/>
        </w:rPr>
        <w:t>органов управления</w:t>
      </w:r>
      <w:r w:rsidR="0040363B" w:rsidRPr="00654258">
        <w:rPr>
          <w:b/>
          <w:iCs/>
        </w:rPr>
        <w:t xml:space="preserve"> РСЧС к ликвидации чрезвычайн</w:t>
      </w:r>
      <w:r w:rsidR="00AD5265" w:rsidRPr="00654258">
        <w:rPr>
          <w:b/>
          <w:iCs/>
        </w:rPr>
        <w:t>ой</w:t>
      </w:r>
      <w:r w:rsidR="0040363B" w:rsidRPr="00654258">
        <w:rPr>
          <w:b/>
          <w:iCs/>
        </w:rPr>
        <w:t xml:space="preserve"> </w:t>
      </w:r>
      <w:r w:rsidR="00177DB9" w:rsidRPr="00654258">
        <w:rPr>
          <w:b/>
          <w:iCs/>
        </w:rPr>
        <w:t>ситуаци</w:t>
      </w:r>
      <w:r w:rsidR="00AD5265" w:rsidRPr="00654258">
        <w:rPr>
          <w:b/>
          <w:iCs/>
        </w:rPr>
        <w:t>и</w:t>
      </w:r>
    </w:p>
    <w:p w:rsidR="0020029A" w:rsidRPr="00A11C2A" w:rsidRDefault="0020029A" w:rsidP="000914E9">
      <w:pPr>
        <w:jc w:val="both"/>
      </w:pPr>
      <w:r w:rsidRPr="00A11C2A">
        <w:rPr>
          <w:iCs/>
        </w:rPr>
        <w:t xml:space="preserve">           В соответствии</w:t>
      </w:r>
      <w:r w:rsidRPr="00A11C2A">
        <w:rPr>
          <w:b/>
          <w:iCs/>
        </w:rPr>
        <w:t xml:space="preserve"> с </w:t>
      </w:r>
      <w:r w:rsidRPr="00A11C2A">
        <w:t>постановлен</w:t>
      </w:r>
      <w:r w:rsidR="00A11C2A" w:rsidRPr="00A11C2A">
        <w:t>ия</w:t>
      </w:r>
      <w:r w:rsidR="00177DB9" w:rsidRPr="00A11C2A">
        <w:t>м</w:t>
      </w:r>
      <w:r w:rsidR="00A11C2A" w:rsidRPr="00A11C2A">
        <w:t>и</w:t>
      </w:r>
      <w:r w:rsidR="00177DB9" w:rsidRPr="00A11C2A">
        <w:t xml:space="preserve"> </w:t>
      </w:r>
      <w:r w:rsidR="00FD3E60" w:rsidRPr="00A11C2A">
        <w:t>администрации</w:t>
      </w:r>
      <w:r w:rsidR="00177DB9" w:rsidRPr="00A11C2A">
        <w:t xml:space="preserve"> </w:t>
      </w:r>
      <w:r w:rsidR="000F695A" w:rsidRPr="00A11C2A">
        <w:t>Тейковского</w:t>
      </w:r>
      <w:r w:rsidRPr="00A11C2A">
        <w:t xml:space="preserve"> муници</w:t>
      </w:r>
      <w:r w:rsidR="0009089D" w:rsidRPr="00A11C2A">
        <w:t xml:space="preserve">пального района от </w:t>
      </w:r>
      <w:r w:rsidR="001F265C" w:rsidRPr="00A11C2A">
        <w:t>30</w:t>
      </w:r>
      <w:r w:rsidR="0009089D" w:rsidRPr="00A11C2A">
        <w:t>.0</w:t>
      </w:r>
      <w:r w:rsidR="001F265C" w:rsidRPr="00A11C2A">
        <w:t>8</w:t>
      </w:r>
      <w:r w:rsidR="0009089D" w:rsidRPr="00A11C2A">
        <w:t>.20</w:t>
      </w:r>
      <w:r w:rsidR="001F265C" w:rsidRPr="00A11C2A">
        <w:t>11</w:t>
      </w:r>
      <w:r w:rsidR="0009089D" w:rsidRPr="00A11C2A">
        <w:t xml:space="preserve"> № </w:t>
      </w:r>
      <w:r w:rsidR="001F265C" w:rsidRPr="00A11C2A">
        <w:t>385</w:t>
      </w:r>
      <w:r w:rsidRPr="00A11C2A">
        <w:t xml:space="preserve"> «О создании </w:t>
      </w:r>
      <w:r w:rsidR="002D4048" w:rsidRPr="00A11C2A">
        <w:t>территориальной группировки сил и средств, предназначенных для оперативного реагирования на чрезвычайные ситуации и проведении работ по их ликвидации</w:t>
      </w:r>
      <w:r w:rsidRPr="00A11C2A">
        <w:t xml:space="preserve">» </w:t>
      </w:r>
      <w:r w:rsidR="00A11C2A" w:rsidRPr="00A11C2A">
        <w:t xml:space="preserve">и  от 05.06.2015 № 142 «Об утверждении перечня спасательных служб гражданской обороны и чрезвычайных ситуаций Тейковского муниципального района» </w:t>
      </w:r>
      <w:r w:rsidRPr="00A11C2A">
        <w:t>на территории района созданы спасательны</w:t>
      </w:r>
      <w:r w:rsidR="002511F6" w:rsidRPr="00A11C2A">
        <w:t>е</w:t>
      </w:r>
      <w:r w:rsidRPr="00A11C2A">
        <w:t xml:space="preserve"> службы и нештатные аварийно-спасательные формирования</w:t>
      </w:r>
      <w:r w:rsidR="002D4048" w:rsidRPr="00A11C2A">
        <w:t>.</w:t>
      </w:r>
    </w:p>
    <w:p w:rsidR="00CE0B23" w:rsidRPr="00654258" w:rsidRDefault="00CE0B23" w:rsidP="000914E9">
      <w:pPr>
        <w:ind w:firstLine="708"/>
        <w:jc w:val="both"/>
      </w:pPr>
      <w:r w:rsidRPr="00654258">
        <w:t>В работу органов управления РСЧС новых информационных технологий, в том числе автоматизированной информационно-уп</w:t>
      </w:r>
      <w:r w:rsidR="000914E9" w:rsidRPr="00654258">
        <w:t>равляющей системы не внедрялось</w:t>
      </w:r>
      <w:r w:rsidR="002D4048" w:rsidRPr="00654258">
        <w:t>.</w:t>
      </w:r>
      <w:r w:rsidR="000914E9" w:rsidRPr="00654258">
        <w:t xml:space="preserve"> </w:t>
      </w:r>
      <w:r w:rsidR="00732F83" w:rsidRPr="00654258">
        <w:t xml:space="preserve">Единая дежурно-диспетчерская служба Тейковского муниципального района соответствует </w:t>
      </w:r>
      <w:r w:rsidR="00326CE3" w:rsidRPr="00654258">
        <w:t>требованиям единой методики</w:t>
      </w:r>
      <w:r w:rsidRPr="00654258">
        <w:t xml:space="preserve">, </w:t>
      </w:r>
      <w:r w:rsidR="00B10740" w:rsidRPr="00654258">
        <w:t>работ</w:t>
      </w:r>
      <w:r w:rsidR="001D44B9" w:rsidRPr="00654258">
        <w:t>ает</w:t>
      </w:r>
      <w:r w:rsidRPr="00654258">
        <w:t xml:space="preserve"> систем</w:t>
      </w:r>
      <w:r w:rsidR="008824FF" w:rsidRPr="00654258">
        <w:t>а</w:t>
      </w:r>
      <w:r w:rsidRPr="00654258">
        <w:t xml:space="preserve"> оповещения </w:t>
      </w:r>
      <w:r w:rsidR="00AD5265" w:rsidRPr="00654258">
        <w:t xml:space="preserve">руководящего состава </w:t>
      </w:r>
      <w:r w:rsidRPr="00654258">
        <w:t>«ГРАДИЕНТ</w:t>
      </w:r>
      <w:r w:rsidR="002D4048" w:rsidRPr="00654258">
        <w:t>-128ОП</w:t>
      </w:r>
      <w:r w:rsidRPr="00654258">
        <w:t>»</w:t>
      </w:r>
      <w:r w:rsidR="00AD5265" w:rsidRPr="00654258">
        <w:t xml:space="preserve">, </w:t>
      </w:r>
      <w:r w:rsidR="00B10740" w:rsidRPr="00654258">
        <w:t>по</w:t>
      </w:r>
      <w:r w:rsidR="00AD5265" w:rsidRPr="00654258">
        <w:t xml:space="preserve"> </w:t>
      </w:r>
      <w:r w:rsidR="00B10740" w:rsidRPr="00654258">
        <w:lastRenderedPageBreak/>
        <w:t xml:space="preserve">подключённой </w:t>
      </w:r>
      <w:r w:rsidR="00326CE3" w:rsidRPr="00654258">
        <w:t>ведомственной служебной сети организована видеоконференцсвязь.</w:t>
      </w:r>
      <w:r w:rsidR="000914E9" w:rsidRPr="00654258">
        <w:t xml:space="preserve"> В рамках взаимодействия с </w:t>
      </w:r>
      <w:r w:rsidR="00326CE3" w:rsidRPr="00654258">
        <w:t>ФКУ «</w:t>
      </w:r>
      <w:r w:rsidR="000914E9" w:rsidRPr="00654258">
        <w:t>ЦУКС</w:t>
      </w:r>
      <w:r w:rsidR="00326CE3" w:rsidRPr="00654258">
        <w:t xml:space="preserve"> </w:t>
      </w:r>
      <w:r w:rsidR="000914E9" w:rsidRPr="00654258">
        <w:t xml:space="preserve"> </w:t>
      </w:r>
      <w:r w:rsidR="00326CE3" w:rsidRPr="00654258">
        <w:t xml:space="preserve">ГУ МЧС России по Ивановской области» </w:t>
      </w:r>
      <w:r w:rsidR="000914E9" w:rsidRPr="00654258">
        <w:t>в течени</w:t>
      </w:r>
      <w:r w:rsidR="002D4048" w:rsidRPr="00654258">
        <w:t>е</w:t>
      </w:r>
      <w:r w:rsidR="000914E9" w:rsidRPr="00654258">
        <w:t xml:space="preserve"> </w:t>
      </w:r>
      <w:r w:rsidR="00B10740" w:rsidRPr="00654258">
        <w:t>отчётного</w:t>
      </w:r>
      <w:r w:rsidR="000914E9" w:rsidRPr="00654258">
        <w:t xml:space="preserve"> периода осуществлялся обмен информацией, проводились тренировки по реагированию на чрезвычайные ситуации природного и техногенного характера, что способствовало повышению уровня подготовки специалистов ЕДДС. </w:t>
      </w:r>
    </w:p>
    <w:p w:rsidR="000A6434" w:rsidRPr="00654258" w:rsidRDefault="000A6434" w:rsidP="000A6434">
      <w:pPr>
        <w:ind w:firstLine="708"/>
        <w:jc w:val="both"/>
        <w:rPr>
          <w:iCs/>
        </w:rPr>
      </w:pPr>
      <w:r w:rsidRPr="00654258">
        <w:rPr>
          <w:iCs/>
        </w:rPr>
        <w:t>Согласно план</w:t>
      </w:r>
      <w:r w:rsidR="002D4048" w:rsidRPr="00654258">
        <w:rPr>
          <w:iCs/>
        </w:rPr>
        <w:t>у</w:t>
      </w:r>
      <w:r w:rsidRPr="00654258">
        <w:rPr>
          <w:iCs/>
        </w:rPr>
        <w:t xml:space="preserve"> основных мероприятий на </w:t>
      </w:r>
      <w:r w:rsidR="00060386">
        <w:rPr>
          <w:iCs/>
        </w:rPr>
        <w:t>2015</w:t>
      </w:r>
      <w:r w:rsidRPr="00654258">
        <w:rPr>
          <w:iCs/>
        </w:rPr>
        <w:t xml:space="preserve"> год в целях повышения готовности сил и средств ТП РСЧС </w:t>
      </w:r>
      <w:r w:rsidR="000F695A" w:rsidRPr="00654258">
        <w:rPr>
          <w:iCs/>
        </w:rPr>
        <w:t>Тейковского</w:t>
      </w:r>
      <w:r w:rsidRPr="00654258">
        <w:rPr>
          <w:iCs/>
        </w:rPr>
        <w:t xml:space="preserve"> муниципального района к ликвидации чрезвычайных ситуаций проведены тренировки по оперативному реагированию на чрезвычайные ситуации природного и техногенного характера. </w:t>
      </w:r>
    </w:p>
    <w:p w:rsidR="000A6434" w:rsidRDefault="000A6434" w:rsidP="000A6434">
      <w:pPr>
        <w:jc w:val="both"/>
      </w:pPr>
      <w:r w:rsidRPr="00654258">
        <w:t xml:space="preserve">         Проблемным вопросом является недостаточность финансовых средств.</w:t>
      </w:r>
    </w:p>
    <w:p w:rsidR="00654258" w:rsidRDefault="00654258" w:rsidP="000A6434">
      <w:pPr>
        <w:jc w:val="both"/>
      </w:pPr>
      <w:r>
        <w:tab/>
      </w:r>
    </w:p>
    <w:p w:rsidR="00654258" w:rsidRPr="00654258" w:rsidRDefault="00654258" w:rsidP="00654258">
      <w:pPr>
        <w:ind w:firstLine="708"/>
        <w:jc w:val="both"/>
      </w:pPr>
      <w:r w:rsidRPr="00654258">
        <w:rPr>
          <w:b/>
        </w:rPr>
        <w:t>6.1.1. -</w:t>
      </w:r>
      <w:r>
        <w:t xml:space="preserve"> </w:t>
      </w:r>
      <w:r>
        <w:rPr>
          <w:b/>
        </w:rPr>
        <w:t>с</w:t>
      </w:r>
      <w:r w:rsidRPr="004915BD">
        <w:rPr>
          <w:b/>
        </w:rPr>
        <w:t>ведений</w:t>
      </w:r>
      <w:r>
        <w:rPr>
          <w:b/>
        </w:rPr>
        <w:t xml:space="preserve"> в данный раздел не имее</w:t>
      </w:r>
      <w:r w:rsidRPr="002D3FA0">
        <w:rPr>
          <w:b/>
        </w:rPr>
        <w:t>тся</w:t>
      </w:r>
      <w:r>
        <w:rPr>
          <w:b/>
        </w:rPr>
        <w:t>.</w:t>
      </w:r>
    </w:p>
    <w:p w:rsidR="00233458" w:rsidRPr="00CA34EB" w:rsidRDefault="00233458" w:rsidP="000A6434">
      <w:pPr>
        <w:jc w:val="both"/>
      </w:pPr>
    </w:p>
    <w:p w:rsidR="00B97FD6" w:rsidRPr="00654258" w:rsidRDefault="00B97FD6" w:rsidP="00B97FD6">
      <w:pPr>
        <w:ind w:firstLine="708"/>
        <w:jc w:val="both"/>
        <w:rPr>
          <w:b/>
        </w:rPr>
      </w:pPr>
      <w:r w:rsidRPr="00654258">
        <w:rPr>
          <w:b/>
        </w:rPr>
        <w:t>6.1.2. Повышение готовности сил и средств РСЧС к ликвидации чрезвычайных ситуаций</w:t>
      </w:r>
    </w:p>
    <w:p w:rsidR="00B97FD6" w:rsidRPr="00654258" w:rsidRDefault="00233458" w:rsidP="00B97FD6">
      <w:pPr>
        <w:ind w:firstLine="708"/>
        <w:jc w:val="both"/>
        <w:rPr>
          <w:iCs/>
        </w:rPr>
      </w:pPr>
      <w:r w:rsidRPr="00654258">
        <w:rPr>
          <w:iCs/>
        </w:rPr>
        <w:t>Формирования постоянной готовности находятся в готовности к выполнению задач по предназначению</w:t>
      </w:r>
      <w:r w:rsidR="00B10740" w:rsidRPr="00654258">
        <w:rPr>
          <w:iCs/>
        </w:rPr>
        <w:t>.</w:t>
      </w:r>
    </w:p>
    <w:p w:rsidR="00233458" w:rsidRPr="00654258" w:rsidRDefault="00233458" w:rsidP="00B97FD6">
      <w:pPr>
        <w:ind w:firstLine="708"/>
        <w:jc w:val="both"/>
        <w:rPr>
          <w:iCs/>
        </w:rPr>
      </w:pPr>
      <w:r w:rsidRPr="00654258">
        <w:rPr>
          <w:iCs/>
        </w:rPr>
        <w:t>Повышение оперативности реагирования на возникающие бедствия происходит по средствам проведения практических и теоретических учений (тренировок).</w:t>
      </w:r>
    </w:p>
    <w:p w:rsidR="00233458" w:rsidRPr="00654258" w:rsidRDefault="00233458" w:rsidP="00B97FD6">
      <w:pPr>
        <w:ind w:firstLine="708"/>
        <w:jc w:val="both"/>
        <w:rPr>
          <w:iCs/>
        </w:rPr>
      </w:pPr>
      <w:r w:rsidRPr="00654258">
        <w:rPr>
          <w:iCs/>
        </w:rPr>
        <w:t>Работа по аттестации аварийно-спасательных формирований и спасателей организована руководителями организаций, на базе которых они с</w:t>
      </w:r>
      <w:r w:rsidR="00B10740" w:rsidRPr="00654258">
        <w:rPr>
          <w:iCs/>
        </w:rPr>
        <w:t>формированы</w:t>
      </w:r>
      <w:r w:rsidRPr="00654258">
        <w:rPr>
          <w:iCs/>
        </w:rPr>
        <w:t xml:space="preserve"> и содержатся.</w:t>
      </w:r>
    </w:p>
    <w:p w:rsidR="00233458" w:rsidRPr="00654258" w:rsidRDefault="00233458" w:rsidP="00233458">
      <w:pPr>
        <w:ind w:firstLine="708"/>
        <w:jc w:val="both"/>
        <w:rPr>
          <w:iCs/>
        </w:rPr>
      </w:pPr>
      <w:r w:rsidRPr="00654258">
        <w:rPr>
          <w:iCs/>
        </w:rPr>
        <w:t xml:space="preserve">Формирования постоянной готовности обеспечены табельным </w:t>
      </w:r>
      <w:r w:rsidR="00A11C2A">
        <w:rPr>
          <w:iCs/>
        </w:rPr>
        <w:t>имуществом</w:t>
      </w:r>
      <w:r w:rsidRPr="00654258">
        <w:rPr>
          <w:iCs/>
        </w:rPr>
        <w:t>.</w:t>
      </w:r>
    </w:p>
    <w:p w:rsidR="00233458" w:rsidRPr="00654258" w:rsidRDefault="00233458" w:rsidP="00233458">
      <w:pPr>
        <w:ind w:firstLine="708"/>
        <w:jc w:val="both"/>
        <w:rPr>
          <w:iCs/>
        </w:rPr>
      </w:pPr>
    </w:p>
    <w:p w:rsidR="0040363B" w:rsidRPr="00EE5123" w:rsidRDefault="00A22317" w:rsidP="00A20C2D">
      <w:pPr>
        <w:tabs>
          <w:tab w:val="left" w:pos="1111"/>
          <w:tab w:val="left" w:pos="8728"/>
        </w:tabs>
        <w:ind w:firstLine="720"/>
        <w:jc w:val="both"/>
        <w:rPr>
          <w:b/>
          <w:iCs/>
        </w:rPr>
      </w:pPr>
      <w:r w:rsidRPr="00EE5123">
        <w:rPr>
          <w:b/>
          <w:iCs/>
        </w:rPr>
        <w:t>6.2.</w:t>
      </w:r>
      <w:r w:rsidR="002E7436" w:rsidRPr="00EE5123">
        <w:rPr>
          <w:b/>
          <w:iCs/>
        </w:rPr>
        <w:t xml:space="preserve">  </w:t>
      </w:r>
      <w:r w:rsidR="0040363B" w:rsidRPr="00EE5123">
        <w:rPr>
          <w:b/>
          <w:iCs/>
        </w:rPr>
        <w:t>Оповещение органов управления РСЧС и населения в чрезвычайных ситуациях</w:t>
      </w:r>
    </w:p>
    <w:p w:rsidR="00233458" w:rsidRPr="00EE5123" w:rsidRDefault="00C97FF2" w:rsidP="009D1E00">
      <w:pPr>
        <w:jc w:val="both"/>
        <w:rPr>
          <w:iCs/>
        </w:rPr>
      </w:pPr>
      <w:r w:rsidRPr="00EE5123">
        <w:rPr>
          <w:iCs/>
        </w:rPr>
        <w:t xml:space="preserve">         </w:t>
      </w:r>
      <w:r w:rsidR="00CB5F23" w:rsidRPr="00EE5123">
        <w:rPr>
          <w:iCs/>
        </w:rPr>
        <w:t xml:space="preserve">Оповещение органов управления РСЧС и населения в чрезвычайных ситуациях </w:t>
      </w:r>
      <w:r w:rsidR="00233458" w:rsidRPr="00EE5123">
        <w:rPr>
          <w:iCs/>
        </w:rPr>
        <w:t xml:space="preserve">организовано и </w:t>
      </w:r>
      <w:r w:rsidR="008443B5" w:rsidRPr="00EE5123">
        <w:rPr>
          <w:iCs/>
        </w:rPr>
        <w:t>проводится в соответствии</w:t>
      </w:r>
      <w:r w:rsidR="00233458" w:rsidRPr="00EE5123">
        <w:rPr>
          <w:iCs/>
        </w:rPr>
        <w:t xml:space="preserve"> с:</w:t>
      </w:r>
    </w:p>
    <w:p w:rsidR="00233458" w:rsidRDefault="008443B5" w:rsidP="00233458">
      <w:pPr>
        <w:ind w:firstLine="708"/>
        <w:jc w:val="both"/>
        <w:rPr>
          <w:iCs/>
        </w:rPr>
      </w:pPr>
      <w:r w:rsidRPr="00EE5123">
        <w:rPr>
          <w:iCs/>
        </w:rPr>
        <w:t>постановлен</w:t>
      </w:r>
      <w:r w:rsidR="005C0214" w:rsidRPr="00EE5123">
        <w:rPr>
          <w:iCs/>
        </w:rPr>
        <w:t xml:space="preserve">ием </w:t>
      </w:r>
      <w:r w:rsidR="00B20CAA" w:rsidRPr="00EE5123">
        <w:rPr>
          <w:iCs/>
        </w:rPr>
        <w:t xml:space="preserve">администрации </w:t>
      </w:r>
      <w:r w:rsidR="000F695A" w:rsidRPr="00EE5123">
        <w:rPr>
          <w:iCs/>
        </w:rPr>
        <w:t>Тейковского</w:t>
      </w:r>
      <w:r w:rsidRPr="00EE5123">
        <w:rPr>
          <w:iCs/>
        </w:rPr>
        <w:t xml:space="preserve"> муниципального района </w:t>
      </w:r>
      <w:r w:rsidRPr="00EE5123">
        <w:t xml:space="preserve">от </w:t>
      </w:r>
      <w:r w:rsidR="00B20CAA" w:rsidRPr="00EE5123">
        <w:t>30</w:t>
      </w:r>
      <w:r w:rsidRPr="00EE5123">
        <w:t>.0</w:t>
      </w:r>
      <w:r w:rsidR="00B20CAA" w:rsidRPr="00EE5123">
        <w:t>8</w:t>
      </w:r>
      <w:r w:rsidR="009D1E00" w:rsidRPr="00EE5123">
        <w:t>.</w:t>
      </w:r>
      <w:r w:rsidR="00F84702" w:rsidRPr="00EE5123">
        <w:t>201</w:t>
      </w:r>
      <w:r w:rsidR="00233458" w:rsidRPr="00EE5123">
        <w:t>1</w:t>
      </w:r>
      <w:r w:rsidR="009D1E00" w:rsidRPr="00EE5123">
        <w:t xml:space="preserve"> г. </w:t>
      </w:r>
      <w:r w:rsidRPr="00EE5123">
        <w:t>№</w:t>
      </w:r>
      <w:r w:rsidR="00FD3E60" w:rsidRPr="00EE5123">
        <w:t xml:space="preserve"> </w:t>
      </w:r>
      <w:r w:rsidR="009D1E00" w:rsidRPr="00EE5123">
        <w:t>3</w:t>
      </w:r>
      <w:r w:rsidR="00B20CAA" w:rsidRPr="00EE5123">
        <w:t>84</w:t>
      </w:r>
      <w:r w:rsidR="00B10740" w:rsidRPr="00EE5123">
        <w:t xml:space="preserve"> </w:t>
      </w:r>
      <w:r w:rsidR="00311CB1" w:rsidRPr="00EE5123">
        <w:t xml:space="preserve"> </w:t>
      </w:r>
      <w:r w:rsidR="00B10740" w:rsidRPr="00EE5123">
        <w:t>(в действующей редакции)</w:t>
      </w:r>
      <w:r w:rsidRPr="00EE5123">
        <w:t xml:space="preserve"> «</w:t>
      </w:r>
      <w:r w:rsidR="00B20CAA" w:rsidRPr="00EE5123">
        <w:t>О порядке сбора и обмена информацией в области защиты населения и территорий от чрезвычайных ситуаций</w:t>
      </w:r>
      <w:r w:rsidR="009D1E00" w:rsidRPr="00EE5123">
        <w:t xml:space="preserve">» </w:t>
      </w:r>
      <w:r w:rsidRPr="00EE5123">
        <w:t xml:space="preserve">и </w:t>
      </w:r>
      <w:r w:rsidR="00CB5F23" w:rsidRPr="00EE5123">
        <w:rPr>
          <w:iCs/>
        </w:rPr>
        <w:t>возложено на ЕДДС района и администрации поселений</w:t>
      </w:r>
      <w:r w:rsidR="00233458" w:rsidRPr="00EE5123">
        <w:rPr>
          <w:iCs/>
        </w:rPr>
        <w:t>;</w:t>
      </w:r>
    </w:p>
    <w:p w:rsidR="00BE7ECA" w:rsidRPr="00EE5123" w:rsidRDefault="00BE7ECA" w:rsidP="00233458">
      <w:pPr>
        <w:ind w:firstLine="708"/>
        <w:jc w:val="both"/>
        <w:rPr>
          <w:iCs/>
        </w:rPr>
      </w:pPr>
      <w:r w:rsidRPr="00EE5123">
        <w:rPr>
          <w:iCs/>
        </w:rPr>
        <w:t xml:space="preserve">постановлением </w:t>
      </w:r>
      <w:r>
        <w:rPr>
          <w:iCs/>
        </w:rPr>
        <w:t>главы</w:t>
      </w:r>
      <w:r w:rsidRPr="00EE5123">
        <w:rPr>
          <w:iCs/>
        </w:rPr>
        <w:t xml:space="preserve"> Тейковского муниципального района </w:t>
      </w:r>
      <w:r w:rsidRPr="00EE5123">
        <w:t xml:space="preserve">от </w:t>
      </w:r>
      <w:r>
        <w:t>03</w:t>
      </w:r>
      <w:r w:rsidRPr="00EE5123">
        <w:t>.</w:t>
      </w:r>
      <w:r>
        <w:t>12</w:t>
      </w:r>
      <w:r w:rsidRPr="00EE5123">
        <w:t>.201</w:t>
      </w:r>
      <w:r>
        <w:t>5</w:t>
      </w:r>
      <w:r w:rsidRPr="00EE5123">
        <w:t xml:space="preserve"> г. №</w:t>
      </w:r>
      <w:r>
        <w:t xml:space="preserve"> 4 «О своевременном оповещении и информировании населения об угрозе возникновения или возникновении чрезвычайных ситуаций»</w:t>
      </w:r>
    </w:p>
    <w:p w:rsidR="00654258" w:rsidRPr="00EE5123" w:rsidRDefault="00233458" w:rsidP="00233458">
      <w:pPr>
        <w:ind w:firstLine="708"/>
        <w:jc w:val="both"/>
        <w:rPr>
          <w:bCs/>
          <w:iCs/>
        </w:rPr>
      </w:pPr>
      <w:r w:rsidRPr="00EE5123">
        <w:rPr>
          <w:bCs/>
          <w:iCs/>
        </w:rPr>
        <w:t xml:space="preserve">распоряжением администрации Тейковского муниципального района от 09.08.2012 года </w:t>
      </w:r>
      <w:r w:rsidR="003A2A9B" w:rsidRPr="00EE5123">
        <w:rPr>
          <w:bCs/>
          <w:iCs/>
        </w:rPr>
        <w:t xml:space="preserve"> </w:t>
      </w:r>
      <w:r w:rsidRPr="00EE5123">
        <w:rPr>
          <w:bCs/>
          <w:iCs/>
        </w:rPr>
        <w:t>№351-р</w:t>
      </w:r>
      <w:r w:rsidR="00B10740" w:rsidRPr="00EE5123">
        <w:rPr>
          <w:bCs/>
          <w:iCs/>
        </w:rPr>
        <w:t xml:space="preserve"> (в действующей редакции</w:t>
      </w:r>
      <w:r w:rsidR="00E50F07" w:rsidRPr="00EE5123">
        <w:rPr>
          <w:bCs/>
          <w:iCs/>
        </w:rPr>
        <w:t>)</w:t>
      </w:r>
      <w:r w:rsidRPr="00EE5123">
        <w:rPr>
          <w:bCs/>
          <w:iCs/>
        </w:rPr>
        <w:t xml:space="preserve"> «О совершенствовании системы оповещения об угрозе возникновения или возникновении чрезвычайных ситуаций в Те</w:t>
      </w:r>
      <w:r w:rsidR="00BE7ECA">
        <w:rPr>
          <w:bCs/>
          <w:iCs/>
        </w:rPr>
        <w:t>йковском муниципальном районе»;</w:t>
      </w:r>
    </w:p>
    <w:p w:rsidR="003A2A9B" w:rsidRPr="00EE5123" w:rsidRDefault="00BE7ECA" w:rsidP="00233458">
      <w:pPr>
        <w:ind w:firstLine="708"/>
        <w:jc w:val="both"/>
        <w:rPr>
          <w:bCs/>
          <w:iCs/>
        </w:rPr>
      </w:pPr>
      <w:r>
        <w:rPr>
          <w:bCs/>
          <w:iCs/>
        </w:rPr>
        <w:t>р</w:t>
      </w:r>
      <w:r w:rsidR="00654258" w:rsidRPr="00EE5123">
        <w:rPr>
          <w:bCs/>
          <w:iCs/>
        </w:rPr>
        <w:t>аспоряжением администрации Тейковского муниципального района от 10.11.</w:t>
      </w:r>
      <w:r w:rsidR="00060386">
        <w:rPr>
          <w:bCs/>
          <w:iCs/>
        </w:rPr>
        <w:t>201</w:t>
      </w:r>
      <w:r>
        <w:rPr>
          <w:bCs/>
          <w:iCs/>
        </w:rPr>
        <w:t>4</w:t>
      </w:r>
      <w:r w:rsidR="00654258" w:rsidRPr="00EE5123">
        <w:rPr>
          <w:bCs/>
          <w:iCs/>
        </w:rPr>
        <w:t xml:space="preserve"> года № 508-р «О назначении ответственных лиц за оповещение об угрозе возникновения или возникновении чрезвычайных ситуаций в Тейковском муниципальном районе»</w:t>
      </w:r>
      <w:r w:rsidR="003A2A9B" w:rsidRPr="00EE5123">
        <w:rPr>
          <w:bCs/>
          <w:iCs/>
        </w:rPr>
        <w:t xml:space="preserve"> </w:t>
      </w:r>
    </w:p>
    <w:p w:rsidR="008443B5" w:rsidRPr="00EE5123" w:rsidRDefault="00233458" w:rsidP="00233458">
      <w:pPr>
        <w:ind w:firstLine="708"/>
        <w:jc w:val="both"/>
        <w:rPr>
          <w:bCs/>
          <w:iCs/>
        </w:rPr>
      </w:pPr>
      <w:r w:rsidRPr="00EE5123">
        <w:rPr>
          <w:bCs/>
          <w:iCs/>
        </w:rPr>
        <w:t>Этим</w:t>
      </w:r>
      <w:r w:rsidR="008821F1">
        <w:rPr>
          <w:bCs/>
          <w:iCs/>
        </w:rPr>
        <w:t>и</w:t>
      </w:r>
      <w:r w:rsidRPr="00EE5123">
        <w:rPr>
          <w:bCs/>
          <w:iCs/>
        </w:rPr>
        <w:t xml:space="preserve"> документ</w:t>
      </w:r>
      <w:r w:rsidR="008821F1">
        <w:rPr>
          <w:bCs/>
          <w:iCs/>
        </w:rPr>
        <w:t>а</w:t>
      </w:r>
      <w:r w:rsidRPr="00EE5123">
        <w:rPr>
          <w:bCs/>
          <w:iCs/>
        </w:rPr>
        <w:t>м</w:t>
      </w:r>
      <w:r w:rsidR="008821F1">
        <w:rPr>
          <w:bCs/>
          <w:iCs/>
        </w:rPr>
        <w:t>и</w:t>
      </w:r>
      <w:r w:rsidRPr="00EE5123">
        <w:rPr>
          <w:bCs/>
          <w:iCs/>
        </w:rPr>
        <w:t xml:space="preserve"> утверждена схема оповещения и определён порядок </w:t>
      </w:r>
      <w:r w:rsidR="008821F1">
        <w:rPr>
          <w:bCs/>
          <w:iCs/>
        </w:rPr>
        <w:t>ее</w:t>
      </w:r>
      <w:r w:rsidRPr="00EE5123">
        <w:rPr>
          <w:bCs/>
          <w:iCs/>
        </w:rPr>
        <w:t xml:space="preserve"> проведения, а так же назначены должностные лица ответственные за проведение оповещения.</w:t>
      </w:r>
    </w:p>
    <w:p w:rsidR="00CB5F23" w:rsidRPr="00EE5123" w:rsidRDefault="00CB5F23" w:rsidP="00FF6965">
      <w:pPr>
        <w:ind w:firstLine="708"/>
        <w:jc w:val="both"/>
      </w:pPr>
      <w:r w:rsidRPr="00EE5123">
        <w:t xml:space="preserve">Органом управления в </w:t>
      </w:r>
      <w:r w:rsidR="00467DFE" w:rsidRPr="00EE5123">
        <w:t>чрезвычайных ситуациях</w:t>
      </w:r>
      <w:r w:rsidRPr="00EE5123">
        <w:t xml:space="preserve"> является комиссия по предупреждению и ликвидации </w:t>
      </w:r>
      <w:r w:rsidR="00233458" w:rsidRPr="00EE5123">
        <w:t>чрезвычайных ситуаций</w:t>
      </w:r>
      <w:r w:rsidRPr="00EE5123">
        <w:t xml:space="preserve"> природного и техногенного характера и обеспечени</w:t>
      </w:r>
      <w:r w:rsidR="005C0214" w:rsidRPr="00EE5123">
        <w:t>я пожарной безопасности</w:t>
      </w:r>
      <w:r w:rsidR="00233458" w:rsidRPr="00EE5123">
        <w:t xml:space="preserve"> в </w:t>
      </w:r>
      <w:r w:rsidR="005C0214" w:rsidRPr="00EE5123">
        <w:t xml:space="preserve"> </w:t>
      </w:r>
      <w:r w:rsidR="000F695A" w:rsidRPr="00EE5123">
        <w:t>Тейковско</w:t>
      </w:r>
      <w:r w:rsidR="00233458" w:rsidRPr="00EE5123">
        <w:t>м</w:t>
      </w:r>
      <w:r w:rsidRPr="00EE5123">
        <w:t xml:space="preserve"> муниципально</w:t>
      </w:r>
      <w:r w:rsidR="00233458" w:rsidRPr="00EE5123">
        <w:t>м</w:t>
      </w:r>
      <w:r w:rsidRPr="00EE5123">
        <w:t xml:space="preserve"> район</w:t>
      </w:r>
      <w:r w:rsidR="00233458" w:rsidRPr="00EE5123">
        <w:t>е</w:t>
      </w:r>
      <w:r w:rsidRPr="00EE5123">
        <w:t xml:space="preserve">. </w:t>
      </w:r>
    </w:p>
    <w:p w:rsidR="00CB5F23" w:rsidRPr="00EE5123" w:rsidRDefault="00CB5F23" w:rsidP="00FF6965">
      <w:pPr>
        <w:ind w:firstLine="708"/>
        <w:jc w:val="both"/>
      </w:pPr>
      <w:r w:rsidRPr="00EE5123">
        <w:t xml:space="preserve">Оповещение населения о ЧС проводится с использованием внутри районной телефонной </w:t>
      </w:r>
      <w:r w:rsidR="007C4530" w:rsidRPr="00EE5123">
        <w:t xml:space="preserve">кабельной и мобильной </w:t>
      </w:r>
      <w:r w:rsidRPr="00EE5123">
        <w:t>связи,  громкоговорящей аппаратуры</w:t>
      </w:r>
      <w:r w:rsidR="00D40393" w:rsidRPr="00EE5123">
        <w:t>, установленной</w:t>
      </w:r>
      <w:r w:rsidRPr="00EE5123">
        <w:t xml:space="preserve"> на специальном транспорте, запуском электрических сирен на предприятиях района. Автоматическая </w:t>
      </w:r>
      <w:r w:rsidR="00B10740" w:rsidRPr="00EE5123">
        <w:lastRenderedPageBreak/>
        <w:t>информационно- управляющая система</w:t>
      </w:r>
      <w:r w:rsidR="00755F1B" w:rsidRPr="00EE5123">
        <w:t xml:space="preserve">, комплексная система информирования и оповещения населения в местах массового пребывания людей «ОКСИОН» </w:t>
      </w:r>
      <w:r w:rsidRPr="00EE5123">
        <w:t>не создана</w:t>
      </w:r>
      <w:r w:rsidR="00FF6965" w:rsidRPr="00EE5123">
        <w:t>,</w:t>
      </w:r>
      <w:r w:rsidRPr="00EE5123">
        <w:t xml:space="preserve"> из-за отсутствия финансовых средств.</w:t>
      </w:r>
    </w:p>
    <w:p w:rsidR="008443B5" w:rsidRPr="00CA34EB" w:rsidRDefault="008443B5" w:rsidP="005C357D">
      <w:pPr>
        <w:ind w:firstLine="708"/>
        <w:jc w:val="both"/>
        <w:rPr>
          <w:bCs/>
        </w:rPr>
      </w:pPr>
      <w:r w:rsidRPr="00EE5123">
        <w:t>Обеспеченность ПОО локальными система</w:t>
      </w:r>
      <w:r w:rsidR="00D40393" w:rsidRPr="00EE5123">
        <w:t>ми оповещения (табл. 6</w:t>
      </w:r>
      <w:r w:rsidRPr="00EE5123">
        <w:t>.1).</w:t>
      </w:r>
      <w:r w:rsidR="00FF6965" w:rsidRPr="00CA34EB">
        <w:t xml:space="preserve">       </w:t>
      </w:r>
      <w:r w:rsidR="00FF6965" w:rsidRPr="00CA34EB">
        <w:tab/>
      </w:r>
    </w:p>
    <w:p w:rsidR="009B2323" w:rsidRDefault="009B2323" w:rsidP="009B2323">
      <w:pPr>
        <w:pStyle w:val="5"/>
        <w:spacing w:before="120"/>
        <w:ind w:firstLine="0"/>
        <w:jc w:val="right"/>
        <w:rPr>
          <w:i/>
        </w:rPr>
      </w:pPr>
      <w:r w:rsidRPr="00123954">
        <w:rPr>
          <w:i/>
        </w:rPr>
        <w:t xml:space="preserve">Таблица </w:t>
      </w:r>
      <w:r>
        <w:rPr>
          <w:i/>
        </w:rPr>
        <w:t>6.1</w:t>
      </w:r>
    </w:p>
    <w:p w:rsidR="009B2323" w:rsidRPr="00123954" w:rsidRDefault="009B2323" w:rsidP="009B2323">
      <w:pPr>
        <w:jc w:val="center"/>
        <w:rPr>
          <w:b/>
        </w:rPr>
      </w:pPr>
      <w:r w:rsidRPr="00123954">
        <w:rPr>
          <w:b/>
        </w:rPr>
        <w:t>Показатели обеспеченности ПОО локальными системами оповещения</w:t>
      </w:r>
    </w:p>
    <w:p w:rsidR="009B2323" w:rsidRPr="00123954" w:rsidRDefault="009B2323" w:rsidP="009B2323">
      <w:pPr>
        <w:jc w:val="center"/>
        <w:rPr>
          <w:b/>
          <w:i/>
        </w:rPr>
      </w:pPr>
    </w:p>
    <w:tbl>
      <w:tblPr>
        <w:tblStyle w:val="af0"/>
        <w:tblW w:w="0" w:type="auto"/>
        <w:tblLook w:val="04A0"/>
      </w:tblPr>
      <w:tblGrid>
        <w:gridCol w:w="3794"/>
        <w:gridCol w:w="1599"/>
        <w:gridCol w:w="1599"/>
        <w:gridCol w:w="1599"/>
        <w:gridCol w:w="1599"/>
      </w:tblGrid>
      <w:tr w:rsidR="009B2323" w:rsidTr="009D3F54">
        <w:tc>
          <w:tcPr>
            <w:tcW w:w="3794" w:type="dxa"/>
            <w:vMerge w:val="restart"/>
            <w:shd w:val="clear" w:color="auto" w:fill="BFBFBF" w:themeFill="background1" w:themeFillShade="BF"/>
            <w:vAlign w:val="center"/>
          </w:tcPr>
          <w:p w:rsidR="009B2323" w:rsidRDefault="009B2323" w:rsidP="009D3F54">
            <w:pPr>
              <w:jc w:val="center"/>
              <w:rPr>
                <w:b/>
              </w:rPr>
            </w:pPr>
            <w:r>
              <w:rPr>
                <w:b/>
              </w:rPr>
              <w:t>Тип объекта</w:t>
            </w:r>
          </w:p>
        </w:tc>
        <w:tc>
          <w:tcPr>
            <w:tcW w:w="3198" w:type="dxa"/>
            <w:gridSpan w:val="2"/>
            <w:shd w:val="clear" w:color="auto" w:fill="BFBFBF" w:themeFill="background1" w:themeFillShade="BF"/>
            <w:vAlign w:val="center"/>
          </w:tcPr>
          <w:p w:rsidR="009B2323" w:rsidRDefault="009B2323" w:rsidP="009D3F54">
            <w:pPr>
              <w:jc w:val="center"/>
              <w:rPr>
                <w:b/>
              </w:rPr>
            </w:pPr>
            <w:r>
              <w:rPr>
                <w:b/>
              </w:rPr>
              <w:t>Всего объектов данного типа, %</w:t>
            </w:r>
          </w:p>
        </w:tc>
        <w:tc>
          <w:tcPr>
            <w:tcW w:w="3198" w:type="dxa"/>
            <w:gridSpan w:val="2"/>
            <w:shd w:val="clear" w:color="auto" w:fill="BFBFBF" w:themeFill="background1" w:themeFillShade="BF"/>
            <w:vAlign w:val="center"/>
          </w:tcPr>
          <w:p w:rsidR="009B2323" w:rsidRDefault="009B2323" w:rsidP="009D3F54">
            <w:pPr>
              <w:jc w:val="center"/>
              <w:rPr>
                <w:b/>
              </w:rPr>
            </w:pPr>
            <w:r>
              <w:rPr>
                <w:b/>
              </w:rPr>
              <w:t>Имеют ЛСО (% к их общему количеству)</w:t>
            </w:r>
          </w:p>
        </w:tc>
      </w:tr>
      <w:tr w:rsidR="009B2323" w:rsidTr="009D3F54">
        <w:tc>
          <w:tcPr>
            <w:tcW w:w="3794" w:type="dxa"/>
            <w:vMerge/>
            <w:shd w:val="clear" w:color="auto" w:fill="BFBFBF" w:themeFill="background1" w:themeFillShade="BF"/>
            <w:vAlign w:val="center"/>
          </w:tcPr>
          <w:p w:rsidR="009B2323" w:rsidRDefault="009B2323" w:rsidP="009D3F54">
            <w:pPr>
              <w:jc w:val="center"/>
              <w:rPr>
                <w:b/>
              </w:rPr>
            </w:pPr>
          </w:p>
        </w:tc>
        <w:tc>
          <w:tcPr>
            <w:tcW w:w="1599" w:type="dxa"/>
            <w:shd w:val="clear" w:color="auto" w:fill="BFBFBF" w:themeFill="background1" w:themeFillShade="BF"/>
            <w:vAlign w:val="center"/>
          </w:tcPr>
          <w:p w:rsidR="009B2323" w:rsidRPr="00D1630A" w:rsidRDefault="00060386" w:rsidP="009D3F54">
            <w:pPr>
              <w:spacing w:before="80" w:after="80"/>
              <w:ind w:left="-85" w:right="-85"/>
              <w:jc w:val="center"/>
              <w:rPr>
                <w:b/>
              </w:rPr>
            </w:pPr>
            <w:r>
              <w:rPr>
                <w:b/>
              </w:rPr>
              <w:t>2014</w:t>
            </w:r>
            <w:r w:rsidR="009B2323" w:rsidRPr="00D1630A">
              <w:rPr>
                <w:b/>
              </w:rPr>
              <w:t xml:space="preserve"> г.</w:t>
            </w:r>
          </w:p>
        </w:tc>
        <w:tc>
          <w:tcPr>
            <w:tcW w:w="1599" w:type="dxa"/>
            <w:shd w:val="clear" w:color="auto" w:fill="BFBFBF" w:themeFill="background1" w:themeFillShade="BF"/>
            <w:vAlign w:val="center"/>
          </w:tcPr>
          <w:p w:rsidR="009B2323" w:rsidRPr="00D1630A" w:rsidRDefault="00060386" w:rsidP="009D3F54">
            <w:pPr>
              <w:spacing w:before="80" w:after="80"/>
              <w:ind w:left="-85" w:right="-85"/>
              <w:jc w:val="center"/>
              <w:rPr>
                <w:b/>
              </w:rPr>
            </w:pPr>
            <w:r>
              <w:rPr>
                <w:b/>
              </w:rPr>
              <w:t>2015</w:t>
            </w:r>
            <w:r w:rsidR="009B2323" w:rsidRPr="00D1630A">
              <w:rPr>
                <w:b/>
              </w:rPr>
              <w:t xml:space="preserve"> г.</w:t>
            </w:r>
          </w:p>
        </w:tc>
        <w:tc>
          <w:tcPr>
            <w:tcW w:w="1599" w:type="dxa"/>
            <w:shd w:val="clear" w:color="auto" w:fill="BFBFBF" w:themeFill="background1" w:themeFillShade="BF"/>
            <w:vAlign w:val="center"/>
          </w:tcPr>
          <w:p w:rsidR="009B2323" w:rsidRPr="00D1630A" w:rsidRDefault="00060386" w:rsidP="009D3F54">
            <w:pPr>
              <w:spacing w:before="80" w:after="80"/>
              <w:ind w:left="-85" w:right="-85"/>
              <w:jc w:val="center"/>
              <w:rPr>
                <w:b/>
              </w:rPr>
            </w:pPr>
            <w:r>
              <w:rPr>
                <w:b/>
              </w:rPr>
              <w:t>2014</w:t>
            </w:r>
            <w:r w:rsidR="009B2323" w:rsidRPr="00D1630A">
              <w:rPr>
                <w:b/>
              </w:rPr>
              <w:t xml:space="preserve"> г.</w:t>
            </w:r>
          </w:p>
        </w:tc>
        <w:tc>
          <w:tcPr>
            <w:tcW w:w="1599" w:type="dxa"/>
            <w:shd w:val="clear" w:color="auto" w:fill="BFBFBF" w:themeFill="background1" w:themeFillShade="BF"/>
            <w:vAlign w:val="center"/>
          </w:tcPr>
          <w:p w:rsidR="009B2323" w:rsidRPr="00D1630A" w:rsidRDefault="00060386" w:rsidP="009D3F54">
            <w:pPr>
              <w:spacing w:before="80" w:after="80"/>
              <w:ind w:left="-85" w:right="-85"/>
              <w:jc w:val="center"/>
              <w:rPr>
                <w:b/>
              </w:rPr>
            </w:pPr>
            <w:r>
              <w:rPr>
                <w:b/>
              </w:rPr>
              <w:t>2015</w:t>
            </w:r>
            <w:r w:rsidR="009B2323" w:rsidRPr="00D1630A">
              <w:rPr>
                <w:b/>
              </w:rPr>
              <w:t xml:space="preserve"> г.</w:t>
            </w:r>
          </w:p>
        </w:tc>
      </w:tr>
      <w:tr w:rsidR="009B2323" w:rsidRPr="00123954" w:rsidTr="009D3F54">
        <w:tc>
          <w:tcPr>
            <w:tcW w:w="10190" w:type="dxa"/>
            <w:gridSpan w:val="5"/>
          </w:tcPr>
          <w:p w:rsidR="009B2323" w:rsidRPr="00123954" w:rsidRDefault="009B2323" w:rsidP="009D3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Создано локальных систем оповещения, в т.ч.:</w:t>
            </w:r>
          </w:p>
        </w:tc>
      </w:tr>
      <w:tr w:rsidR="009B2323" w:rsidRPr="00123954" w:rsidTr="009B2323">
        <w:tc>
          <w:tcPr>
            <w:tcW w:w="3794" w:type="dxa"/>
          </w:tcPr>
          <w:p w:rsidR="009B2323" w:rsidRPr="00123954" w:rsidRDefault="009B2323" w:rsidP="009D3F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ядерно- и радиационно-опасных объектах</w:t>
            </w:r>
          </w:p>
        </w:tc>
        <w:tc>
          <w:tcPr>
            <w:tcW w:w="1599" w:type="dxa"/>
            <w:vAlign w:val="center"/>
          </w:tcPr>
          <w:p w:rsidR="009B2323" w:rsidRPr="00690D6A" w:rsidRDefault="009B2323" w:rsidP="009B2323">
            <w:pPr>
              <w:jc w:val="center"/>
              <w:rPr>
                <w:i/>
                <w:sz w:val="20"/>
                <w:szCs w:val="20"/>
              </w:rPr>
            </w:pPr>
            <w:r w:rsidRPr="00AB1EF6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99" w:type="dxa"/>
            <w:vAlign w:val="center"/>
          </w:tcPr>
          <w:p w:rsidR="009B2323" w:rsidRPr="00690D6A" w:rsidRDefault="009B2323" w:rsidP="009B2323">
            <w:pPr>
              <w:jc w:val="center"/>
              <w:rPr>
                <w:i/>
                <w:sz w:val="20"/>
                <w:szCs w:val="20"/>
              </w:rPr>
            </w:pPr>
            <w:r w:rsidRPr="00AB1EF6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99" w:type="dxa"/>
            <w:vAlign w:val="center"/>
          </w:tcPr>
          <w:p w:rsidR="009B2323" w:rsidRPr="00690D6A" w:rsidRDefault="009B2323" w:rsidP="009B2323">
            <w:pPr>
              <w:jc w:val="center"/>
              <w:rPr>
                <w:i/>
                <w:sz w:val="20"/>
                <w:szCs w:val="20"/>
              </w:rPr>
            </w:pPr>
            <w:r w:rsidRPr="00AB1EF6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99" w:type="dxa"/>
            <w:vAlign w:val="center"/>
          </w:tcPr>
          <w:p w:rsidR="009B2323" w:rsidRPr="00690D6A" w:rsidRDefault="009B2323" w:rsidP="009B2323">
            <w:pPr>
              <w:jc w:val="center"/>
              <w:rPr>
                <w:i/>
                <w:sz w:val="20"/>
                <w:szCs w:val="20"/>
              </w:rPr>
            </w:pPr>
            <w:r w:rsidRPr="00AB1EF6">
              <w:rPr>
                <w:i/>
                <w:sz w:val="20"/>
                <w:szCs w:val="20"/>
              </w:rPr>
              <w:t>-</w:t>
            </w:r>
          </w:p>
        </w:tc>
      </w:tr>
      <w:tr w:rsidR="009B2323" w:rsidRPr="00123954" w:rsidTr="009B2323">
        <w:tc>
          <w:tcPr>
            <w:tcW w:w="3794" w:type="dxa"/>
          </w:tcPr>
          <w:p w:rsidR="009B2323" w:rsidRPr="00123954" w:rsidRDefault="009B2323" w:rsidP="009D3F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химически опасных объектах</w:t>
            </w:r>
          </w:p>
        </w:tc>
        <w:tc>
          <w:tcPr>
            <w:tcW w:w="1599" w:type="dxa"/>
            <w:vAlign w:val="center"/>
          </w:tcPr>
          <w:p w:rsidR="009B2323" w:rsidRPr="00690D6A" w:rsidRDefault="009B2323" w:rsidP="009B232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99" w:type="dxa"/>
            <w:vAlign w:val="center"/>
          </w:tcPr>
          <w:p w:rsidR="009B2323" w:rsidRPr="00690D6A" w:rsidRDefault="009B2323" w:rsidP="009B232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99" w:type="dxa"/>
            <w:vAlign w:val="center"/>
          </w:tcPr>
          <w:p w:rsidR="009B2323" w:rsidRPr="00690D6A" w:rsidRDefault="009B2323" w:rsidP="009B232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99" w:type="dxa"/>
            <w:vAlign w:val="center"/>
          </w:tcPr>
          <w:p w:rsidR="009B2323" w:rsidRPr="00690D6A" w:rsidRDefault="009B2323" w:rsidP="009B232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B2323" w:rsidRPr="00123954" w:rsidTr="009B2323">
        <w:tc>
          <w:tcPr>
            <w:tcW w:w="3794" w:type="dxa"/>
          </w:tcPr>
          <w:p w:rsidR="009B2323" w:rsidRPr="00123954" w:rsidRDefault="009B2323" w:rsidP="009D3F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гидротехнических сооружениях</w:t>
            </w:r>
          </w:p>
        </w:tc>
        <w:tc>
          <w:tcPr>
            <w:tcW w:w="1599" w:type="dxa"/>
            <w:vAlign w:val="center"/>
          </w:tcPr>
          <w:p w:rsidR="009B2323" w:rsidRPr="00690D6A" w:rsidRDefault="009B2323" w:rsidP="009B232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99" w:type="dxa"/>
            <w:vAlign w:val="center"/>
          </w:tcPr>
          <w:p w:rsidR="009B2323" w:rsidRPr="00690D6A" w:rsidRDefault="009B2323" w:rsidP="009B232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99" w:type="dxa"/>
            <w:vAlign w:val="center"/>
          </w:tcPr>
          <w:p w:rsidR="009B2323" w:rsidRPr="00690D6A" w:rsidRDefault="009B2323" w:rsidP="009B232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99" w:type="dxa"/>
            <w:vAlign w:val="center"/>
          </w:tcPr>
          <w:p w:rsidR="009B2323" w:rsidRPr="00690D6A" w:rsidRDefault="009B2323" w:rsidP="009B232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</w:tbl>
    <w:p w:rsidR="0040363B" w:rsidRPr="00CA34EB" w:rsidRDefault="0040363B" w:rsidP="00CE237E">
      <w:pPr>
        <w:jc w:val="both"/>
      </w:pPr>
    </w:p>
    <w:p w:rsidR="009B2323" w:rsidRDefault="009B2323" w:rsidP="009B2323">
      <w:pPr>
        <w:pStyle w:val="5"/>
        <w:spacing w:before="120"/>
        <w:ind w:firstLine="0"/>
        <w:jc w:val="right"/>
        <w:rPr>
          <w:i/>
        </w:rPr>
      </w:pPr>
      <w:r w:rsidRPr="00123954">
        <w:rPr>
          <w:i/>
        </w:rPr>
        <w:t xml:space="preserve">Таблица </w:t>
      </w:r>
      <w:r>
        <w:rPr>
          <w:i/>
        </w:rPr>
        <w:t>6.2</w:t>
      </w:r>
    </w:p>
    <w:p w:rsidR="009B2323" w:rsidRDefault="009B2323" w:rsidP="009B2323">
      <w:pPr>
        <w:jc w:val="center"/>
        <w:rPr>
          <w:b/>
        </w:rPr>
      </w:pPr>
    </w:p>
    <w:p w:rsidR="009B2323" w:rsidRPr="00200AF1" w:rsidRDefault="009B2323" w:rsidP="009B2323">
      <w:pPr>
        <w:jc w:val="center"/>
        <w:rPr>
          <w:b/>
        </w:rPr>
      </w:pPr>
      <w:r w:rsidRPr="00200AF1">
        <w:rPr>
          <w:b/>
        </w:rPr>
        <w:t>Показатели распределения ПОО в Тейковском муниципальном районе</w:t>
      </w:r>
    </w:p>
    <w:p w:rsidR="009B2323" w:rsidRDefault="009B2323" w:rsidP="009B2323">
      <w:pPr>
        <w:jc w:val="center"/>
        <w:rPr>
          <w:b/>
        </w:rPr>
      </w:pPr>
    </w:p>
    <w:tbl>
      <w:tblPr>
        <w:tblStyle w:val="af0"/>
        <w:tblW w:w="0" w:type="auto"/>
        <w:tblLook w:val="04A0"/>
      </w:tblPr>
      <w:tblGrid>
        <w:gridCol w:w="2038"/>
        <w:gridCol w:w="2038"/>
        <w:gridCol w:w="2038"/>
        <w:gridCol w:w="2038"/>
        <w:gridCol w:w="2038"/>
      </w:tblGrid>
      <w:tr w:rsidR="009B2323" w:rsidTr="009D3F54">
        <w:trPr>
          <w:cantSplit/>
          <w:trHeight w:val="2362"/>
        </w:trPr>
        <w:tc>
          <w:tcPr>
            <w:tcW w:w="2038" w:type="dxa"/>
            <w:shd w:val="clear" w:color="auto" w:fill="BFBFBF" w:themeFill="background1" w:themeFillShade="BF"/>
            <w:vAlign w:val="center"/>
          </w:tcPr>
          <w:p w:rsidR="009B2323" w:rsidRPr="00B5629F" w:rsidRDefault="009B2323" w:rsidP="009D3F54">
            <w:pPr>
              <w:jc w:val="center"/>
              <w:rPr>
                <w:b/>
              </w:rPr>
            </w:pPr>
            <w:r w:rsidRPr="00B5629F">
              <w:rPr>
                <w:b/>
              </w:rPr>
              <w:t>Муниципальное образование</w:t>
            </w:r>
          </w:p>
        </w:tc>
        <w:tc>
          <w:tcPr>
            <w:tcW w:w="2038" w:type="dxa"/>
            <w:shd w:val="clear" w:color="auto" w:fill="BFBFBF" w:themeFill="background1" w:themeFillShade="BF"/>
            <w:textDirection w:val="btLr"/>
            <w:vAlign w:val="center"/>
          </w:tcPr>
          <w:p w:rsidR="009B2323" w:rsidRDefault="009B2323" w:rsidP="009D3F54">
            <w:pPr>
              <w:jc w:val="center"/>
              <w:rPr>
                <w:b/>
              </w:rPr>
            </w:pPr>
            <w:r>
              <w:rPr>
                <w:b/>
              </w:rPr>
              <w:t>% обеспеченности ПОО локальными системами оповещения, всего</w:t>
            </w:r>
          </w:p>
        </w:tc>
        <w:tc>
          <w:tcPr>
            <w:tcW w:w="2038" w:type="dxa"/>
            <w:shd w:val="clear" w:color="auto" w:fill="BFBFBF" w:themeFill="background1" w:themeFillShade="BF"/>
            <w:textDirection w:val="btLr"/>
            <w:vAlign w:val="center"/>
          </w:tcPr>
          <w:p w:rsidR="009B2323" w:rsidRDefault="009B2323" w:rsidP="009D3F54">
            <w:pPr>
              <w:jc w:val="center"/>
            </w:pPr>
            <w:r>
              <w:rPr>
                <w:b/>
              </w:rPr>
              <w:t>%</w:t>
            </w:r>
            <w:r w:rsidRPr="00F123B7">
              <w:rPr>
                <w:b/>
              </w:rPr>
              <w:t>обеспеченности ПОО</w:t>
            </w:r>
            <w:r>
              <w:rPr>
                <w:b/>
              </w:rPr>
              <w:t>, находящихся в ведении ФОИВ</w:t>
            </w:r>
            <w:r w:rsidRPr="00F123B7">
              <w:rPr>
                <w:b/>
              </w:rPr>
              <w:t xml:space="preserve"> локальными системами оповещения</w:t>
            </w:r>
          </w:p>
        </w:tc>
        <w:tc>
          <w:tcPr>
            <w:tcW w:w="2038" w:type="dxa"/>
            <w:shd w:val="clear" w:color="auto" w:fill="BFBFBF" w:themeFill="background1" w:themeFillShade="BF"/>
            <w:textDirection w:val="btLr"/>
            <w:vAlign w:val="center"/>
          </w:tcPr>
          <w:p w:rsidR="009B2323" w:rsidRDefault="009B2323" w:rsidP="009D3F54">
            <w:pPr>
              <w:jc w:val="center"/>
            </w:pPr>
            <w:r>
              <w:rPr>
                <w:b/>
              </w:rPr>
              <w:t xml:space="preserve">% </w:t>
            </w:r>
            <w:r w:rsidRPr="00F123B7">
              <w:rPr>
                <w:b/>
              </w:rPr>
              <w:t>обеспеченности ПОО</w:t>
            </w:r>
            <w:r>
              <w:rPr>
                <w:b/>
              </w:rPr>
              <w:t>, находящихся в ведении, субъекта РФ</w:t>
            </w:r>
            <w:r w:rsidRPr="00F123B7">
              <w:rPr>
                <w:b/>
              </w:rPr>
              <w:t xml:space="preserve"> локальными системами оповещения,</w:t>
            </w:r>
          </w:p>
        </w:tc>
        <w:tc>
          <w:tcPr>
            <w:tcW w:w="2038" w:type="dxa"/>
            <w:shd w:val="clear" w:color="auto" w:fill="BFBFBF" w:themeFill="background1" w:themeFillShade="BF"/>
            <w:textDirection w:val="btLr"/>
            <w:vAlign w:val="center"/>
          </w:tcPr>
          <w:p w:rsidR="009B2323" w:rsidRDefault="009B2323" w:rsidP="009D3F54">
            <w:pPr>
              <w:jc w:val="center"/>
            </w:pPr>
            <w:r>
              <w:rPr>
                <w:b/>
              </w:rPr>
              <w:t xml:space="preserve">% </w:t>
            </w:r>
            <w:r w:rsidRPr="00F123B7">
              <w:rPr>
                <w:b/>
              </w:rPr>
              <w:t xml:space="preserve">обеспеченности </w:t>
            </w:r>
            <w:r>
              <w:rPr>
                <w:b/>
              </w:rPr>
              <w:t xml:space="preserve">частных </w:t>
            </w:r>
            <w:r w:rsidRPr="00F123B7">
              <w:rPr>
                <w:b/>
              </w:rPr>
              <w:t>ПОО локальными системами оповещения</w:t>
            </w:r>
          </w:p>
        </w:tc>
      </w:tr>
      <w:tr w:rsidR="009B2323" w:rsidRPr="00DA4E6C" w:rsidTr="009B2323">
        <w:tc>
          <w:tcPr>
            <w:tcW w:w="2038" w:type="dxa"/>
            <w:vAlign w:val="center"/>
          </w:tcPr>
          <w:p w:rsidR="009B2323" w:rsidRPr="00DA4E6C" w:rsidRDefault="009B2323" w:rsidP="009B2323">
            <w:pPr>
              <w:jc w:val="center"/>
              <w:rPr>
                <w:sz w:val="20"/>
                <w:szCs w:val="20"/>
              </w:rPr>
            </w:pPr>
            <w:r w:rsidRPr="00DA4E6C">
              <w:rPr>
                <w:sz w:val="20"/>
                <w:szCs w:val="20"/>
              </w:rPr>
              <w:t>Тейковский муниципальный район</w:t>
            </w:r>
          </w:p>
        </w:tc>
        <w:tc>
          <w:tcPr>
            <w:tcW w:w="2038" w:type="dxa"/>
            <w:vAlign w:val="center"/>
          </w:tcPr>
          <w:p w:rsidR="009B2323" w:rsidRPr="00DA4E6C" w:rsidRDefault="009B2323" w:rsidP="009B2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038" w:type="dxa"/>
            <w:vAlign w:val="center"/>
          </w:tcPr>
          <w:p w:rsidR="009B2323" w:rsidRPr="00DA4E6C" w:rsidRDefault="009B2323" w:rsidP="009B2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38" w:type="dxa"/>
            <w:vAlign w:val="center"/>
          </w:tcPr>
          <w:p w:rsidR="009B2323" w:rsidRPr="00DA4E6C" w:rsidRDefault="009B2323" w:rsidP="009B2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38" w:type="dxa"/>
            <w:vAlign w:val="center"/>
          </w:tcPr>
          <w:p w:rsidR="009B2323" w:rsidRPr="00DA4E6C" w:rsidRDefault="009B2323" w:rsidP="009B2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:rsidR="009B2323" w:rsidRPr="000010AC" w:rsidRDefault="009B2323" w:rsidP="00CE237E">
      <w:pPr>
        <w:jc w:val="both"/>
        <w:rPr>
          <w:color w:val="FF0000"/>
        </w:rPr>
      </w:pPr>
    </w:p>
    <w:p w:rsidR="00076669" w:rsidRPr="00587F49" w:rsidRDefault="00076669" w:rsidP="00076669">
      <w:pPr>
        <w:ind w:firstLine="709"/>
        <w:jc w:val="both"/>
      </w:pPr>
      <w:r w:rsidRPr="00587F49">
        <w:t>Реконструкция Федеральной автоматизированной системы централизованного оповещения на базе комплекса технических средств оповещения органов управления ГО по теле- и радиоканалам (КТСО-ТРВ</w:t>
      </w:r>
      <w:r w:rsidR="009B2323" w:rsidRPr="00587F49">
        <w:t xml:space="preserve"> П-166М</w:t>
      </w:r>
      <w:r w:rsidRPr="00587F49">
        <w:t>) на территории Тейковского муниципального района, не представляется возможной.</w:t>
      </w:r>
    </w:p>
    <w:p w:rsidR="00076669" w:rsidRPr="00587F49" w:rsidRDefault="00076669" w:rsidP="00076669">
      <w:pPr>
        <w:ind w:firstLine="709"/>
        <w:jc w:val="both"/>
      </w:pPr>
      <w:r w:rsidRPr="00587F49">
        <w:t>При проведении технической проверки готовности, региональной автоматизированной системы централизованного оповещения органов управления РСЧС и населения, сигнал в Тейковском муниципальном районе не прошёл.</w:t>
      </w:r>
    </w:p>
    <w:p w:rsidR="00587F49" w:rsidRDefault="00587F49" w:rsidP="00587F49">
      <w:pPr>
        <w:pStyle w:val="5"/>
        <w:spacing w:before="120"/>
        <w:ind w:firstLine="0"/>
        <w:jc w:val="right"/>
        <w:rPr>
          <w:i/>
        </w:rPr>
      </w:pPr>
      <w:r w:rsidRPr="00123954">
        <w:rPr>
          <w:i/>
        </w:rPr>
        <w:t xml:space="preserve">Таблица </w:t>
      </w:r>
      <w:r>
        <w:rPr>
          <w:i/>
        </w:rPr>
        <w:t>6.3</w:t>
      </w:r>
    </w:p>
    <w:p w:rsidR="004F159C" w:rsidRDefault="004F159C" w:rsidP="00587F49">
      <w:pPr>
        <w:pStyle w:val="a6"/>
        <w:ind w:firstLine="708"/>
      </w:pPr>
    </w:p>
    <w:p w:rsidR="00587F49" w:rsidRPr="00587F49" w:rsidRDefault="00587F49" w:rsidP="00587F49">
      <w:pPr>
        <w:pStyle w:val="a6"/>
        <w:ind w:firstLine="708"/>
      </w:pPr>
      <w:r w:rsidRPr="00587F49">
        <w:t>Информацией не располагаем, в виду отсутствия на территории Тейковского муниципального района системы оповещения РАСЦО.</w:t>
      </w:r>
    </w:p>
    <w:p w:rsidR="00587F49" w:rsidRPr="00587F49" w:rsidRDefault="00587F49" w:rsidP="00587F49"/>
    <w:p w:rsidR="004F159C" w:rsidRDefault="004F159C" w:rsidP="00587F49">
      <w:pPr>
        <w:jc w:val="center"/>
        <w:rPr>
          <w:b/>
        </w:rPr>
      </w:pPr>
    </w:p>
    <w:p w:rsidR="00136EEE" w:rsidRDefault="00136EEE" w:rsidP="00587F49">
      <w:pPr>
        <w:jc w:val="center"/>
        <w:rPr>
          <w:b/>
        </w:rPr>
      </w:pPr>
    </w:p>
    <w:p w:rsidR="00136EEE" w:rsidRDefault="00136EEE" w:rsidP="00587F49">
      <w:pPr>
        <w:jc w:val="center"/>
        <w:rPr>
          <w:b/>
        </w:rPr>
      </w:pPr>
    </w:p>
    <w:p w:rsidR="00587F49" w:rsidRDefault="00587F49" w:rsidP="00587F49">
      <w:pPr>
        <w:jc w:val="center"/>
        <w:rPr>
          <w:b/>
        </w:rPr>
      </w:pPr>
      <w:r>
        <w:rPr>
          <w:b/>
        </w:rPr>
        <w:lastRenderedPageBreak/>
        <w:t xml:space="preserve">Охват населения Тейковского муниципального района </w:t>
      </w:r>
    </w:p>
    <w:p w:rsidR="00587F49" w:rsidRDefault="00587F49" w:rsidP="00587F49">
      <w:pPr>
        <w:jc w:val="center"/>
        <w:rPr>
          <w:b/>
        </w:rPr>
      </w:pPr>
      <w:r>
        <w:rPr>
          <w:b/>
        </w:rPr>
        <w:t>средствами региональной системы оповещения</w:t>
      </w:r>
    </w:p>
    <w:p w:rsidR="00587F49" w:rsidRDefault="00587F49" w:rsidP="00587F49">
      <w:pPr>
        <w:jc w:val="center"/>
        <w:rPr>
          <w:b/>
        </w:rPr>
      </w:pPr>
    </w:p>
    <w:tbl>
      <w:tblPr>
        <w:tblStyle w:val="af0"/>
        <w:tblW w:w="0" w:type="auto"/>
        <w:tblLook w:val="04A0"/>
      </w:tblPr>
      <w:tblGrid>
        <w:gridCol w:w="1549"/>
        <w:gridCol w:w="1513"/>
        <w:gridCol w:w="1455"/>
        <w:gridCol w:w="1511"/>
        <w:gridCol w:w="1394"/>
        <w:gridCol w:w="1384"/>
        <w:gridCol w:w="1384"/>
      </w:tblGrid>
      <w:tr w:rsidR="00587F49" w:rsidRPr="00D80D57" w:rsidTr="00587F49">
        <w:trPr>
          <w:trHeight w:val="572"/>
        </w:trPr>
        <w:tc>
          <w:tcPr>
            <w:tcW w:w="1549" w:type="dxa"/>
            <w:vMerge w:val="restart"/>
            <w:shd w:val="clear" w:color="auto" w:fill="D9D9D9" w:themeFill="background1" w:themeFillShade="D9"/>
            <w:vAlign w:val="center"/>
          </w:tcPr>
          <w:p w:rsidR="00587F49" w:rsidRPr="00D80D57" w:rsidRDefault="00587F49" w:rsidP="009D3F54">
            <w:pPr>
              <w:jc w:val="center"/>
              <w:rPr>
                <w:b/>
              </w:rPr>
            </w:pPr>
            <w:r w:rsidRPr="00D80D57">
              <w:rPr>
                <w:b/>
              </w:rPr>
              <w:t>Населенные пункты</w:t>
            </w:r>
          </w:p>
        </w:tc>
        <w:tc>
          <w:tcPr>
            <w:tcW w:w="1513" w:type="dxa"/>
            <w:vMerge w:val="restart"/>
            <w:shd w:val="clear" w:color="auto" w:fill="D9D9D9" w:themeFill="background1" w:themeFillShade="D9"/>
            <w:vAlign w:val="center"/>
          </w:tcPr>
          <w:p w:rsidR="00587F49" w:rsidRPr="00D80D57" w:rsidRDefault="00587F49" w:rsidP="009D3F54">
            <w:pPr>
              <w:jc w:val="center"/>
              <w:rPr>
                <w:b/>
              </w:rPr>
            </w:pPr>
            <w:r w:rsidRPr="00D80D57">
              <w:rPr>
                <w:b/>
              </w:rPr>
              <w:t>Всего населенных пунктов</w:t>
            </w:r>
          </w:p>
        </w:tc>
        <w:tc>
          <w:tcPr>
            <w:tcW w:w="1455" w:type="dxa"/>
            <w:vMerge w:val="restart"/>
            <w:shd w:val="clear" w:color="auto" w:fill="D9D9D9" w:themeFill="background1" w:themeFillShade="D9"/>
            <w:vAlign w:val="center"/>
          </w:tcPr>
          <w:p w:rsidR="00587F49" w:rsidRPr="00D80D57" w:rsidRDefault="00587F49" w:rsidP="009D3F54">
            <w:pPr>
              <w:jc w:val="center"/>
              <w:rPr>
                <w:b/>
              </w:rPr>
            </w:pPr>
            <w:r w:rsidRPr="00D80D57">
              <w:rPr>
                <w:b/>
              </w:rPr>
              <w:t>Проживает населения, тыс. чел.</w:t>
            </w:r>
          </w:p>
        </w:tc>
        <w:tc>
          <w:tcPr>
            <w:tcW w:w="1511" w:type="dxa"/>
            <w:vMerge w:val="restart"/>
            <w:shd w:val="clear" w:color="auto" w:fill="D9D9D9" w:themeFill="background1" w:themeFillShade="D9"/>
            <w:vAlign w:val="center"/>
          </w:tcPr>
          <w:p w:rsidR="00587F49" w:rsidRPr="00D80D57" w:rsidRDefault="00587F49" w:rsidP="009D3F54">
            <w:pPr>
              <w:pStyle w:val="5"/>
              <w:ind w:firstLine="0"/>
              <w:rPr>
                <w:b/>
                <w:sz w:val="22"/>
                <w:szCs w:val="22"/>
              </w:rPr>
            </w:pPr>
            <w:r w:rsidRPr="00D80D57">
              <w:rPr>
                <w:b/>
                <w:sz w:val="22"/>
                <w:szCs w:val="22"/>
              </w:rPr>
              <w:t>Населенных пунктов, включенных в РАСЦО</w:t>
            </w:r>
          </w:p>
        </w:tc>
        <w:tc>
          <w:tcPr>
            <w:tcW w:w="4162" w:type="dxa"/>
            <w:gridSpan w:val="3"/>
            <w:shd w:val="clear" w:color="auto" w:fill="D9D9D9" w:themeFill="background1" w:themeFillShade="D9"/>
            <w:vAlign w:val="center"/>
          </w:tcPr>
          <w:p w:rsidR="00587F49" w:rsidRPr="00D80D57" w:rsidRDefault="00587F49" w:rsidP="009D3F54">
            <w:pPr>
              <w:jc w:val="center"/>
              <w:rPr>
                <w:b/>
              </w:rPr>
            </w:pPr>
            <w:r w:rsidRPr="00D80D57">
              <w:rPr>
                <w:b/>
              </w:rPr>
              <w:t>Охват населения, тыс. чел./%</w:t>
            </w:r>
          </w:p>
        </w:tc>
      </w:tr>
      <w:tr w:rsidR="00587F49" w:rsidRPr="00D80D57" w:rsidTr="00587F49">
        <w:tc>
          <w:tcPr>
            <w:tcW w:w="1549" w:type="dxa"/>
            <w:vMerge/>
            <w:shd w:val="clear" w:color="auto" w:fill="D9D9D9" w:themeFill="background1" w:themeFillShade="D9"/>
            <w:vAlign w:val="center"/>
          </w:tcPr>
          <w:p w:rsidR="00587F49" w:rsidRPr="00D80D57" w:rsidRDefault="00587F49" w:rsidP="009D3F54">
            <w:pPr>
              <w:jc w:val="center"/>
              <w:rPr>
                <w:b/>
              </w:rPr>
            </w:pPr>
          </w:p>
        </w:tc>
        <w:tc>
          <w:tcPr>
            <w:tcW w:w="1513" w:type="dxa"/>
            <w:vMerge/>
            <w:shd w:val="clear" w:color="auto" w:fill="D9D9D9" w:themeFill="background1" w:themeFillShade="D9"/>
            <w:vAlign w:val="center"/>
          </w:tcPr>
          <w:p w:rsidR="00587F49" w:rsidRPr="00D80D57" w:rsidRDefault="00587F49" w:rsidP="009D3F54">
            <w:pPr>
              <w:jc w:val="center"/>
              <w:rPr>
                <w:b/>
              </w:rPr>
            </w:pPr>
          </w:p>
        </w:tc>
        <w:tc>
          <w:tcPr>
            <w:tcW w:w="1455" w:type="dxa"/>
            <w:vMerge/>
            <w:shd w:val="clear" w:color="auto" w:fill="D9D9D9" w:themeFill="background1" w:themeFillShade="D9"/>
            <w:vAlign w:val="center"/>
          </w:tcPr>
          <w:p w:rsidR="00587F49" w:rsidRPr="00D80D57" w:rsidRDefault="00587F49" w:rsidP="009D3F54">
            <w:pPr>
              <w:jc w:val="center"/>
              <w:rPr>
                <w:b/>
              </w:rPr>
            </w:pPr>
          </w:p>
        </w:tc>
        <w:tc>
          <w:tcPr>
            <w:tcW w:w="1511" w:type="dxa"/>
            <w:vMerge/>
            <w:shd w:val="clear" w:color="auto" w:fill="D9D9D9" w:themeFill="background1" w:themeFillShade="D9"/>
            <w:vAlign w:val="center"/>
          </w:tcPr>
          <w:p w:rsidR="00587F49" w:rsidRPr="00D80D57" w:rsidRDefault="00587F49" w:rsidP="009D3F54">
            <w:pPr>
              <w:jc w:val="center"/>
              <w:rPr>
                <w:b/>
              </w:rPr>
            </w:pPr>
          </w:p>
        </w:tc>
        <w:tc>
          <w:tcPr>
            <w:tcW w:w="1394" w:type="dxa"/>
            <w:shd w:val="clear" w:color="auto" w:fill="D9D9D9" w:themeFill="background1" w:themeFillShade="D9"/>
            <w:vAlign w:val="center"/>
          </w:tcPr>
          <w:p w:rsidR="00587F49" w:rsidRPr="00D80D57" w:rsidRDefault="00587F49" w:rsidP="009D3F54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587F49" w:rsidRPr="00D80D57" w:rsidRDefault="00587F49" w:rsidP="009D3F54">
            <w:pPr>
              <w:jc w:val="center"/>
              <w:rPr>
                <w:b/>
              </w:rPr>
            </w:pPr>
            <w:r>
              <w:rPr>
                <w:b/>
              </w:rPr>
              <w:t>За 5 мин.</w:t>
            </w:r>
          </w:p>
        </w:tc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587F49" w:rsidRPr="00D80D57" w:rsidRDefault="00587F49" w:rsidP="009D3F54">
            <w:pPr>
              <w:jc w:val="center"/>
              <w:rPr>
                <w:b/>
              </w:rPr>
            </w:pPr>
            <w:r>
              <w:rPr>
                <w:b/>
              </w:rPr>
              <w:t>За 30 мин.</w:t>
            </w:r>
          </w:p>
        </w:tc>
      </w:tr>
      <w:tr w:rsidR="00587F49" w:rsidRPr="00D80D57" w:rsidTr="009D3F54">
        <w:tc>
          <w:tcPr>
            <w:tcW w:w="1549" w:type="dxa"/>
          </w:tcPr>
          <w:p w:rsidR="00587F49" w:rsidRPr="00D80D57" w:rsidRDefault="00587F49" w:rsidP="009D3F54">
            <w:pPr>
              <w:jc w:val="center"/>
              <w:rPr>
                <w:sz w:val="20"/>
                <w:szCs w:val="20"/>
              </w:rPr>
            </w:pPr>
            <w:r w:rsidRPr="00D80D57">
              <w:rPr>
                <w:sz w:val="20"/>
                <w:szCs w:val="20"/>
              </w:rPr>
              <w:t>Города</w:t>
            </w:r>
          </w:p>
        </w:tc>
        <w:tc>
          <w:tcPr>
            <w:tcW w:w="1513" w:type="dxa"/>
            <w:vAlign w:val="center"/>
          </w:tcPr>
          <w:p w:rsidR="00587F49" w:rsidRPr="00DA4E6C" w:rsidRDefault="00587F49" w:rsidP="009D3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5" w:type="dxa"/>
            <w:vAlign w:val="center"/>
          </w:tcPr>
          <w:p w:rsidR="00587F49" w:rsidRPr="00DA4E6C" w:rsidRDefault="00587F49" w:rsidP="009D3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  <w:vAlign w:val="center"/>
          </w:tcPr>
          <w:p w:rsidR="00587F49" w:rsidRPr="00DA4E6C" w:rsidRDefault="00587F49" w:rsidP="009D3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587F49" w:rsidRPr="00DA4E6C" w:rsidRDefault="00587F49" w:rsidP="009D3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</w:tcPr>
          <w:p w:rsidR="00587F49" w:rsidRPr="00D80D57" w:rsidRDefault="00587F49" w:rsidP="009D3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</w:tcPr>
          <w:p w:rsidR="00587F49" w:rsidRPr="00D80D57" w:rsidRDefault="00587F49" w:rsidP="009D3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7F49" w:rsidRPr="00D80D57" w:rsidTr="009D3F54">
        <w:tc>
          <w:tcPr>
            <w:tcW w:w="1549" w:type="dxa"/>
          </w:tcPr>
          <w:p w:rsidR="00587F49" w:rsidRPr="00D80D57" w:rsidRDefault="00587F49" w:rsidP="009D3F54">
            <w:pPr>
              <w:jc w:val="center"/>
              <w:rPr>
                <w:sz w:val="20"/>
                <w:szCs w:val="20"/>
              </w:rPr>
            </w:pPr>
            <w:r w:rsidRPr="00D80D57">
              <w:rPr>
                <w:sz w:val="20"/>
                <w:szCs w:val="20"/>
              </w:rPr>
              <w:t>Райцентры</w:t>
            </w:r>
          </w:p>
        </w:tc>
        <w:tc>
          <w:tcPr>
            <w:tcW w:w="1513" w:type="dxa"/>
            <w:vAlign w:val="center"/>
          </w:tcPr>
          <w:p w:rsidR="00587F49" w:rsidRPr="00DA4E6C" w:rsidRDefault="00587F49" w:rsidP="009D3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5" w:type="dxa"/>
            <w:vAlign w:val="center"/>
          </w:tcPr>
          <w:p w:rsidR="00587F49" w:rsidRPr="00DA4E6C" w:rsidRDefault="00587F49" w:rsidP="009D3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  <w:vAlign w:val="center"/>
          </w:tcPr>
          <w:p w:rsidR="00587F49" w:rsidRPr="00DA4E6C" w:rsidRDefault="00587F49" w:rsidP="009D3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587F49" w:rsidRPr="00DA4E6C" w:rsidRDefault="00587F49" w:rsidP="009D3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</w:tcPr>
          <w:p w:rsidR="00587F49" w:rsidRPr="00D80D57" w:rsidRDefault="00587F49" w:rsidP="009D3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</w:tcPr>
          <w:p w:rsidR="00587F49" w:rsidRPr="00D80D57" w:rsidRDefault="00587F49" w:rsidP="009D3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7F49" w:rsidRPr="00D80D57" w:rsidTr="009D3F54">
        <w:tc>
          <w:tcPr>
            <w:tcW w:w="1549" w:type="dxa"/>
          </w:tcPr>
          <w:p w:rsidR="00587F49" w:rsidRPr="00D80D57" w:rsidRDefault="00587F49" w:rsidP="009D3F54">
            <w:pPr>
              <w:jc w:val="center"/>
              <w:rPr>
                <w:sz w:val="20"/>
                <w:szCs w:val="20"/>
              </w:rPr>
            </w:pPr>
            <w:r w:rsidRPr="00D80D57">
              <w:rPr>
                <w:sz w:val="20"/>
                <w:szCs w:val="20"/>
              </w:rPr>
              <w:t>Сельские поселения</w:t>
            </w:r>
          </w:p>
        </w:tc>
        <w:tc>
          <w:tcPr>
            <w:tcW w:w="1513" w:type="dxa"/>
          </w:tcPr>
          <w:p w:rsidR="00587F49" w:rsidRPr="00D80D57" w:rsidRDefault="00587F49" w:rsidP="009D3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1455" w:type="dxa"/>
          </w:tcPr>
          <w:p w:rsidR="00587F49" w:rsidRPr="00D80D57" w:rsidRDefault="00587F49" w:rsidP="00BE7E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</w:t>
            </w:r>
            <w:r w:rsidR="00BE7EC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11" w:type="dxa"/>
            <w:vAlign w:val="center"/>
          </w:tcPr>
          <w:p w:rsidR="00587F49" w:rsidRPr="00DA4E6C" w:rsidRDefault="00587F49" w:rsidP="009D3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587F49" w:rsidRPr="00DA4E6C" w:rsidRDefault="00587F49" w:rsidP="009D3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</w:tcPr>
          <w:p w:rsidR="00587F49" w:rsidRPr="00D80D57" w:rsidRDefault="00587F49" w:rsidP="009D3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</w:tcPr>
          <w:p w:rsidR="00587F49" w:rsidRPr="00D80D57" w:rsidRDefault="00587F49" w:rsidP="009D3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7F49" w:rsidRPr="00D80D57" w:rsidTr="009D3F54">
        <w:tc>
          <w:tcPr>
            <w:tcW w:w="1549" w:type="dxa"/>
          </w:tcPr>
          <w:p w:rsidR="00587F49" w:rsidRPr="00D80D57" w:rsidRDefault="00587F49" w:rsidP="009D3F54">
            <w:pPr>
              <w:jc w:val="center"/>
              <w:rPr>
                <w:sz w:val="20"/>
                <w:szCs w:val="20"/>
              </w:rPr>
            </w:pPr>
            <w:r w:rsidRPr="00D80D57">
              <w:rPr>
                <w:sz w:val="20"/>
                <w:szCs w:val="20"/>
              </w:rPr>
              <w:t>Итого:</w:t>
            </w:r>
          </w:p>
        </w:tc>
        <w:tc>
          <w:tcPr>
            <w:tcW w:w="1513" w:type="dxa"/>
          </w:tcPr>
          <w:p w:rsidR="00587F49" w:rsidRPr="00D80D57" w:rsidRDefault="00587F49" w:rsidP="009D3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1455" w:type="dxa"/>
          </w:tcPr>
          <w:p w:rsidR="00587F49" w:rsidRPr="00D80D57" w:rsidRDefault="00587F49" w:rsidP="00BE7E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</w:t>
            </w:r>
            <w:r w:rsidR="00BE7EC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11" w:type="dxa"/>
            <w:vAlign w:val="center"/>
          </w:tcPr>
          <w:p w:rsidR="00587F49" w:rsidRPr="00DA4E6C" w:rsidRDefault="00587F49" w:rsidP="009D3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587F49" w:rsidRPr="00DA4E6C" w:rsidRDefault="00587F49" w:rsidP="009D3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</w:tcPr>
          <w:p w:rsidR="00587F49" w:rsidRPr="00D80D57" w:rsidRDefault="00587F49" w:rsidP="009D3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</w:tcPr>
          <w:p w:rsidR="00587F49" w:rsidRPr="00D80D57" w:rsidRDefault="00587F49" w:rsidP="009D3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87F49" w:rsidRPr="00200AF1" w:rsidRDefault="00587F49" w:rsidP="00587F49">
      <w:pPr>
        <w:jc w:val="center"/>
        <w:rPr>
          <w:b/>
        </w:rPr>
      </w:pPr>
    </w:p>
    <w:p w:rsidR="00587F49" w:rsidRDefault="00587F49" w:rsidP="00587F49">
      <w:pPr>
        <w:pStyle w:val="5"/>
        <w:spacing w:before="120"/>
        <w:ind w:firstLine="0"/>
        <w:jc w:val="right"/>
        <w:rPr>
          <w:i/>
        </w:rPr>
      </w:pPr>
      <w:r w:rsidRPr="00123954">
        <w:rPr>
          <w:i/>
        </w:rPr>
        <w:t xml:space="preserve">Таблица </w:t>
      </w:r>
      <w:r>
        <w:rPr>
          <w:i/>
        </w:rPr>
        <w:t>6.4</w:t>
      </w:r>
    </w:p>
    <w:p w:rsidR="00587F49" w:rsidRDefault="00587F49" w:rsidP="00587F49">
      <w:pPr>
        <w:jc w:val="center"/>
        <w:rPr>
          <w:b/>
        </w:rPr>
      </w:pPr>
    </w:p>
    <w:p w:rsidR="00587F49" w:rsidRDefault="00587F49" w:rsidP="00587F49">
      <w:pPr>
        <w:jc w:val="center"/>
        <w:rPr>
          <w:b/>
        </w:rPr>
      </w:pPr>
      <w:r>
        <w:rPr>
          <w:b/>
        </w:rPr>
        <w:t xml:space="preserve">Охват населения Тейковского муниципального района </w:t>
      </w:r>
    </w:p>
    <w:p w:rsidR="00587F49" w:rsidRDefault="00587F49" w:rsidP="00587F49">
      <w:pPr>
        <w:jc w:val="center"/>
        <w:rPr>
          <w:b/>
        </w:rPr>
      </w:pPr>
      <w:r>
        <w:rPr>
          <w:b/>
        </w:rPr>
        <w:t>локальными системами оповещения потенциально опасных объектов (ЛСО ПОО)</w:t>
      </w:r>
    </w:p>
    <w:p w:rsidR="00587F49" w:rsidRDefault="00587F49" w:rsidP="00587F49">
      <w:pPr>
        <w:jc w:val="center"/>
        <w:rPr>
          <w:b/>
        </w:rPr>
      </w:pPr>
    </w:p>
    <w:tbl>
      <w:tblPr>
        <w:tblStyle w:val="af0"/>
        <w:tblW w:w="0" w:type="auto"/>
        <w:tblLook w:val="04A0"/>
      </w:tblPr>
      <w:tblGrid>
        <w:gridCol w:w="2089"/>
        <w:gridCol w:w="1302"/>
        <w:gridCol w:w="1697"/>
        <w:gridCol w:w="1251"/>
        <w:gridCol w:w="1709"/>
        <w:gridCol w:w="2142"/>
      </w:tblGrid>
      <w:tr w:rsidR="00587F49" w:rsidTr="00587F49">
        <w:tc>
          <w:tcPr>
            <w:tcW w:w="2089" w:type="dxa"/>
            <w:shd w:val="clear" w:color="auto" w:fill="BFBFBF" w:themeFill="background1" w:themeFillShade="BF"/>
            <w:vAlign w:val="center"/>
          </w:tcPr>
          <w:p w:rsidR="00587F49" w:rsidRDefault="00587F49" w:rsidP="009D3F54">
            <w:pPr>
              <w:jc w:val="center"/>
              <w:rPr>
                <w:b/>
              </w:rPr>
            </w:pPr>
            <w:r>
              <w:rPr>
                <w:b/>
              </w:rPr>
              <w:t>ПОО</w:t>
            </w:r>
          </w:p>
          <w:p w:rsidR="00587F49" w:rsidRDefault="00587F49" w:rsidP="009D3F54">
            <w:pPr>
              <w:jc w:val="center"/>
              <w:rPr>
                <w:b/>
              </w:rPr>
            </w:pPr>
            <w:r>
              <w:rPr>
                <w:b/>
              </w:rPr>
              <w:t>(РОО, ХОО …)</w:t>
            </w:r>
          </w:p>
        </w:tc>
        <w:tc>
          <w:tcPr>
            <w:tcW w:w="1302" w:type="dxa"/>
            <w:shd w:val="clear" w:color="auto" w:fill="BFBFBF" w:themeFill="background1" w:themeFillShade="BF"/>
            <w:vAlign w:val="center"/>
          </w:tcPr>
          <w:p w:rsidR="00587F49" w:rsidRDefault="00587F49" w:rsidP="009D3F54">
            <w:pPr>
              <w:jc w:val="center"/>
              <w:rPr>
                <w:b/>
              </w:rPr>
            </w:pPr>
            <w:r>
              <w:rPr>
                <w:b/>
              </w:rPr>
              <w:t>Всего ПОО</w:t>
            </w:r>
          </w:p>
        </w:tc>
        <w:tc>
          <w:tcPr>
            <w:tcW w:w="1697" w:type="dxa"/>
            <w:shd w:val="clear" w:color="auto" w:fill="BFBFBF" w:themeFill="background1" w:themeFillShade="BF"/>
            <w:vAlign w:val="center"/>
          </w:tcPr>
          <w:p w:rsidR="00587F49" w:rsidRDefault="00587F49" w:rsidP="009D3F54">
            <w:pPr>
              <w:jc w:val="center"/>
              <w:rPr>
                <w:b/>
              </w:rPr>
            </w:pPr>
            <w:r>
              <w:rPr>
                <w:b/>
              </w:rPr>
              <w:t>Проживает населения, тыс.чел.</w:t>
            </w:r>
          </w:p>
        </w:tc>
        <w:tc>
          <w:tcPr>
            <w:tcW w:w="1251" w:type="dxa"/>
            <w:shd w:val="clear" w:color="auto" w:fill="BFBFBF" w:themeFill="background1" w:themeFillShade="BF"/>
            <w:vAlign w:val="center"/>
          </w:tcPr>
          <w:p w:rsidR="00587F49" w:rsidRDefault="00587F49" w:rsidP="009D3F54">
            <w:pPr>
              <w:jc w:val="center"/>
              <w:rPr>
                <w:b/>
              </w:rPr>
            </w:pPr>
            <w:r>
              <w:rPr>
                <w:b/>
              </w:rPr>
              <w:t>Создано ЛСО</w:t>
            </w:r>
          </w:p>
        </w:tc>
        <w:tc>
          <w:tcPr>
            <w:tcW w:w="1709" w:type="dxa"/>
            <w:shd w:val="clear" w:color="auto" w:fill="BFBFBF" w:themeFill="background1" w:themeFillShade="BF"/>
            <w:vAlign w:val="center"/>
          </w:tcPr>
          <w:p w:rsidR="00587F49" w:rsidRDefault="00587F49" w:rsidP="009D3F54">
            <w:pPr>
              <w:jc w:val="center"/>
              <w:rPr>
                <w:b/>
              </w:rPr>
            </w:pPr>
            <w:r>
              <w:rPr>
                <w:b/>
              </w:rPr>
              <w:t>ЛСО, сопряженных с СО</w:t>
            </w:r>
          </w:p>
        </w:tc>
        <w:tc>
          <w:tcPr>
            <w:tcW w:w="2142" w:type="dxa"/>
            <w:shd w:val="clear" w:color="auto" w:fill="BFBFBF" w:themeFill="background1" w:themeFillShade="BF"/>
            <w:vAlign w:val="center"/>
          </w:tcPr>
          <w:p w:rsidR="00587F49" w:rsidRDefault="00587F49" w:rsidP="009D3F54">
            <w:pPr>
              <w:jc w:val="center"/>
              <w:rPr>
                <w:b/>
              </w:rPr>
            </w:pPr>
            <w:r>
              <w:rPr>
                <w:b/>
              </w:rPr>
              <w:t>Количество населения, охваченного ЛСО, тыс. чел.</w:t>
            </w:r>
          </w:p>
        </w:tc>
      </w:tr>
      <w:tr w:rsidR="00587F49" w:rsidRPr="00587F49" w:rsidTr="00290A1F">
        <w:tc>
          <w:tcPr>
            <w:tcW w:w="2089" w:type="dxa"/>
          </w:tcPr>
          <w:p w:rsidR="00587F49" w:rsidRPr="00587F49" w:rsidRDefault="00587F49" w:rsidP="009D3F54">
            <w:pPr>
              <w:pStyle w:val="aa"/>
              <w:rPr>
                <w:sz w:val="20"/>
                <w:szCs w:val="20"/>
              </w:rPr>
            </w:pPr>
            <w:r w:rsidRPr="00587F49">
              <w:rPr>
                <w:sz w:val="20"/>
                <w:szCs w:val="20"/>
              </w:rPr>
              <w:t>Химически опасные</w:t>
            </w:r>
          </w:p>
        </w:tc>
        <w:tc>
          <w:tcPr>
            <w:tcW w:w="1302" w:type="dxa"/>
            <w:vAlign w:val="center"/>
          </w:tcPr>
          <w:p w:rsidR="00587F49" w:rsidRPr="00951A28" w:rsidRDefault="00290A1F" w:rsidP="00290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Align w:val="center"/>
          </w:tcPr>
          <w:p w:rsidR="00587F49" w:rsidRDefault="00290A1F" w:rsidP="00290A1F">
            <w:pPr>
              <w:jc w:val="center"/>
            </w:pPr>
            <w:r>
              <w:t>-</w:t>
            </w:r>
          </w:p>
        </w:tc>
        <w:tc>
          <w:tcPr>
            <w:tcW w:w="1251" w:type="dxa"/>
            <w:vAlign w:val="center"/>
          </w:tcPr>
          <w:p w:rsidR="00587F49" w:rsidRPr="00951A28" w:rsidRDefault="00290A1F" w:rsidP="00290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vAlign w:val="center"/>
          </w:tcPr>
          <w:p w:rsidR="00587F49" w:rsidRDefault="00290A1F" w:rsidP="00290A1F">
            <w:pPr>
              <w:jc w:val="center"/>
            </w:pPr>
            <w:r>
              <w:t>-</w:t>
            </w:r>
          </w:p>
        </w:tc>
        <w:tc>
          <w:tcPr>
            <w:tcW w:w="2142" w:type="dxa"/>
            <w:vAlign w:val="center"/>
          </w:tcPr>
          <w:p w:rsidR="00587F49" w:rsidRPr="00951A28" w:rsidRDefault="00290A1F" w:rsidP="00290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90A1F" w:rsidRPr="00587F49" w:rsidTr="00290A1F">
        <w:tc>
          <w:tcPr>
            <w:tcW w:w="2089" w:type="dxa"/>
          </w:tcPr>
          <w:p w:rsidR="00290A1F" w:rsidRPr="00587F49" w:rsidRDefault="00290A1F" w:rsidP="009D3F54">
            <w:pPr>
              <w:rPr>
                <w:sz w:val="20"/>
                <w:szCs w:val="20"/>
              </w:rPr>
            </w:pPr>
            <w:r w:rsidRPr="00587F49">
              <w:rPr>
                <w:sz w:val="20"/>
                <w:szCs w:val="20"/>
              </w:rPr>
              <w:t>Гидроузлы (зоны затопления)</w:t>
            </w:r>
          </w:p>
        </w:tc>
        <w:tc>
          <w:tcPr>
            <w:tcW w:w="1302" w:type="dxa"/>
            <w:vAlign w:val="center"/>
          </w:tcPr>
          <w:p w:rsidR="00290A1F" w:rsidRPr="00951A28" w:rsidRDefault="00290A1F" w:rsidP="00290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Align w:val="center"/>
          </w:tcPr>
          <w:p w:rsidR="00290A1F" w:rsidRDefault="00290A1F" w:rsidP="00290A1F">
            <w:pPr>
              <w:jc w:val="center"/>
            </w:pPr>
            <w:r>
              <w:t>-</w:t>
            </w:r>
          </w:p>
        </w:tc>
        <w:tc>
          <w:tcPr>
            <w:tcW w:w="1251" w:type="dxa"/>
            <w:vAlign w:val="center"/>
          </w:tcPr>
          <w:p w:rsidR="00290A1F" w:rsidRPr="00951A28" w:rsidRDefault="00290A1F" w:rsidP="00290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vAlign w:val="center"/>
          </w:tcPr>
          <w:p w:rsidR="00290A1F" w:rsidRDefault="00290A1F" w:rsidP="00290A1F">
            <w:pPr>
              <w:jc w:val="center"/>
            </w:pPr>
            <w:r>
              <w:t>-</w:t>
            </w:r>
          </w:p>
        </w:tc>
        <w:tc>
          <w:tcPr>
            <w:tcW w:w="2142" w:type="dxa"/>
            <w:vAlign w:val="center"/>
          </w:tcPr>
          <w:p w:rsidR="00290A1F" w:rsidRPr="00951A28" w:rsidRDefault="00290A1F" w:rsidP="00290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90A1F" w:rsidRPr="00587F49" w:rsidTr="00290A1F">
        <w:tc>
          <w:tcPr>
            <w:tcW w:w="2089" w:type="dxa"/>
          </w:tcPr>
          <w:p w:rsidR="00290A1F" w:rsidRPr="00587F49" w:rsidRDefault="00290A1F" w:rsidP="009D3F54">
            <w:pPr>
              <w:rPr>
                <w:sz w:val="20"/>
                <w:szCs w:val="20"/>
              </w:rPr>
            </w:pPr>
            <w:r w:rsidRPr="00587F49">
              <w:rPr>
                <w:sz w:val="20"/>
                <w:szCs w:val="20"/>
              </w:rPr>
              <w:t>Ядерно и радиационно опасные</w:t>
            </w:r>
          </w:p>
        </w:tc>
        <w:tc>
          <w:tcPr>
            <w:tcW w:w="1302" w:type="dxa"/>
            <w:vAlign w:val="center"/>
          </w:tcPr>
          <w:p w:rsidR="00290A1F" w:rsidRPr="00951A28" w:rsidRDefault="00290A1F" w:rsidP="00290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Align w:val="center"/>
          </w:tcPr>
          <w:p w:rsidR="00290A1F" w:rsidRDefault="00290A1F" w:rsidP="00290A1F">
            <w:pPr>
              <w:jc w:val="center"/>
            </w:pPr>
            <w:r>
              <w:t>-</w:t>
            </w:r>
          </w:p>
        </w:tc>
        <w:tc>
          <w:tcPr>
            <w:tcW w:w="1251" w:type="dxa"/>
            <w:vAlign w:val="center"/>
          </w:tcPr>
          <w:p w:rsidR="00290A1F" w:rsidRPr="00951A28" w:rsidRDefault="00290A1F" w:rsidP="00290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vAlign w:val="center"/>
          </w:tcPr>
          <w:p w:rsidR="00290A1F" w:rsidRDefault="00290A1F" w:rsidP="00290A1F">
            <w:pPr>
              <w:jc w:val="center"/>
            </w:pPr>
            <w:r>
              <w:t>-</w:t>
            </w:r>
          </w:p>
        </w:tc>
        <w:tc>
          <w:tcPr>
            <w:tcW w:w="2142" w:type="dxa"/>
            <w:vAlign w:val="center"/>
          </w:tcPr>
          <w:p w:rsidR="00290A1F" w:rsidRPr="00951A28" w:rsidRDefault="00290A1F" w:rsidP="00290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90A1F" w:rsidRPr="00587F49" w:rsidTr="00587F49">
        <w:tc>
          <w:tcPr>
            <w:tcW w:w="2089" w:type="dxa"/>
          </w:tcPr>
          <w:p w:rsidR="00290A1F" w:rsidRPr="00587F49" w:rsidRDefault="00290A1F" w:rsidP="009D3F54">
            <w:pPr>
              <w:rPr>
                <w:sz w:val="20"/>
                <w:szCs w:val="20"/>
              </w:rPr>
            </w:pPr>
            <w:r w:rsidRPr="00587F49">
              <w:rPr>
                <w:sz w:val="20"/>
                <w:szCs w:val="20"/>
              </w:rPr>
              <w:t>Другие ПОО</w:t>
            </w:r>
          </w:p>
          <w:p w:rsidR="00290A1F" w:rsidRPr="00587F49" w:rsidRDefault="00290A1F" w:rsidP="009D3F54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290A1F" w:rsidRPr="00587F49" w:rsidRDefault="00290A1F" w:rsidP="009D3F54">
            <w:pPr>
              <w:jc w:val="center"/>
              <w:rPr>
                <w:sz w:val="20"/>
                <w:szCs w:val="20"/>
              </w:rPr>
            </w:pPr>
            <w:r w:rsidRPr="00587F49">
              <w:rPr>
                <w:sz w:val="20"/>
                <w:szCs w:val="20"/>
              </w:rPr>
              <w:t>1</w:t>
            </w:r>
          </w:p>
        </w:tc>
        <w:tc>
          <w:tcPr>
            <w:tcW w:w="1697" w:type="dxa"/>
          </w:tcPr>
          <w:p w:rsidR="00290A1F" w:rsidRPr="00587F49" w:rsidRDefault="00290A1F" w:rsidP="009D3F54">
            <w:pPr>
              <w:jc w:val="center"/>
              <w:rPr>
                <w:sz w:val="20"/>
                <w:szCs w:val="20"/>
              </w:rPr>
            </w:pPr>
            <w:r w:rsidRPr="00587F49">
              <w:rPr>
                <w:sz w:val="20"/>
                <w:szCs w:val="20"/>
              </w:rPr>
              <w:t>0,198</w:t>
            </w:r>
          </w:p>
        </w:tc>
        <w:tc>
          <w:tcPr>
            <w:tcW w:w="1251" w:type="dxa"/>
          </w:tcPr>
          <w:p w:rsidR="00290A1F" w:rsidRPr="00587F49" w:rsidRDefault="00290A1F" w:rsidP="009D3F54">
            <w:pPr>
              <w:jc w:val="center"/>
              <w:rPr>
                <w:sz w:val="20"/>
                <w:szCs w:val="20"/>
              </w:rPr>
            </w:pPr>
            <w:r w:rsidRPr="00587F49">
              <w:rPr>
                <w:sz w:val="20"/>
                <w:szCs w:val="20"/>
              </w:rPr>
              <w:t>2</w:t>
            </w:r>
          </w:p>
        </w:tc>
        <w:tc>
          <w:tcPr>
            <w:tcW w:w="1709" w:type="dxa"/>
          </w:tcPr>
          <w:p w:rsidR="00290A1F" w:rsidRPr="00587F49" w:rsidRDefault="00290A1F" w:rsidP="009D3F54">
            <w:pPr>
              <w:jc w:val="center"/>
              <w:rPr>
                <w:sz w:val="20"/>
                <w:szCs w:val="20"/>
              </w:rPr>
            </w:pPr>
            <w:r w:rsidRPr="00587F49">
              <w:rPr>
                <w:sz w:val="20"/>
                <w:szCs w:val="20"/>
              </w:rPr>
              <w:t>-</w:t>
            </w:r>
          </w:p>
        </w:tc>
        <w:tc>
          <w:tcPr>
            <w:tcW w:w="2142" w:type="dxa"/>
          </w:tcPr>
          <w:p w:rsidR="00290A1F" w:rsidRPr="00587F49" w:rsidRDefault="00290A1F" w:rsidP="009D3F54">
            <w:pPr>
              <w:jc w:val="center"/>
              <w:rPr>
                <w:sz w:val="20"/>
                <w:szCs w:val="20"/>
              </w:rPr>
            </w:pPr>
            <w:r w:rsidRPr="00587F49">
              <w:rPr>
                <w:sz w:val="20"/>
                <w:szCs w:val="20"/>
              </w:rPr>
              <w:t>0,198</w:t>
            </w:r>
          </w:p>
        </w:tc>
      </w:tr>
      <w:tr w:rsidR="00290A1F" w:rsidRPr="00587F49" w:rsidTr="00587F49">
        <w:tc>
          <w:tcPr>
            <w:tcW w:w="2089" w:type="dxa"/>
          </w:tcPr>
          <w:p w:rsidR="00290A1F" w:rsidRPr="00587F49" w:rsidRDefault="00290A1F" w:rsidP="009D3F54">
            <w:pPr>
              <w:rPr>
                <w:sz w:val="20"/>
                <w:szCs w:val="20"/>
              </w:rPr>
            </w:pPr>
            <w:r w:rsidRPr="00587F49">
              <w:rPr>
                <w:sz w:val="20"/>
                <w:szCs w:val="20"/>
              </w:rPr>
              <w:t>Итого:</w:t>
            </w:r>
          </w:p>
        </w:tc>
        <w:tc>
          <w:tcPr>
            <w:tcW w:w="1302" w:type="dxa"/>
          </w:tcPr>
          <w:p w:rsidR="00290A1F" w:rsidRPr="00587F49" w:rsidRDefault="00290A1F" w:rsidP="009D3F54">
            <w:pPr>
              <w:jc w:val="center"/>
              <w:rPr>
                <w:sz w:val="20"/>
                <w:szCs w:val="20"/>
              </w:rPr>
            </w:pPr>
            <w:r w:rsidRPr="00587F49">
              <w:rPr>
                <w:sz w:val="20"/>
                <w:szCs w:val="20"/>
              </w:rPr>
              <w:t>1</w:t>
            </w:r>
          </w:p>
        </w:tc>
        <w:tc>
          <w:tcPr>
            <w:tcW w:w="1697" w:type="dxa"/>
          </w:tcPr>
          <w:p w:rsidR="00290A1F" w:rsidRPr="00587F49" w:rsidRDefault="00290A1F" w:rsidP="009D3F54">
            <w:pPr>
              <w:jc w:val="center"/>
              <w:rPr>
                <w:sz w:val="20"/>
                <w:szCs w:val="20"/>
              </w:rPr>
            </w:pPr>
            <w:r w:rsidRPr="00587F49">
              <w:rPr>
                <w:sz w:val="20"/>
                <w:szCs w:val="20"/>
              </w:rPr>
              <w:t>0,198</w:t>
            </w:r>
          </w:p>
        </w:tc>
        <w:tc>
          <w:tcPr>
            <w:tcW w:w="1251" w:type="dxa"/>
          </w:tcPr>
          <w:p w:rsidR="00290A1F" w:rsidRPr="00587F49" w:rsidRDefault="00290A1F" w:rsidP="009D3F54">
            <w:pPr>
              <w:jc w:val="center"/>
              <w:rPr>
                <w:sz w:val="20"/>
                <w:szCs w:val="20"/>
              </w:rPr>
            </w:pPr>
            <w:r w:rsidRPr="00587F49">
              <w:rPr>
                <w:sz w:val="20"/>
                <w:szCs w:val="20"/>
              </w:rPr>
              <w:t>2</w:t>
            </w:r>
          </w:p>
        </w:tc>
        <w:tc>
          <w:tcPr>
            <w:tcW w:w="1709" w:type="dxa"/>
          </w:tcPr>
          <w:p w:rsidR="00290A1F" w:rsidRPr="00587F49" w:rsidRDefault="00290A1F" w:rsidP="009D3F54">
            <w:pPr>
              <w:jc w:val="center"/>
              <w:rPr>
                <w:sz w:val="20"/>
                <w:szCs w:val="20"/>
              </w:rPr>
            </w:pPr>
            <w:r w:rsidRPr="00587F49">
              <w:rPr>
                <w:sz w:val="20"/>
                <w:szCs w:val="20"/>
              </w:rPr>
              <w:t>-</w:t>
            </w:r>
          </w:p>
        </w:tc>
        <w:tc>
          <w:tcPr>
            <w:tcW w:w="2142" w:type="dxa"/>
          </w:tcPr>
          <w:p w:rsidR="00290A1F" w:rsidRPr="00587F49" w:rsidRDefault="00290A1F" w:rsidP="009D3F54">
            <w:pPr>
              <w:jc w:val="center"/>
              <w:rPr>
                <w:sz w:val="20"/>
                <w:szCs w:val="20"/>
              </w:rPr>
            </w:pPr>
            <w:r w:rsidRPr="00587F49">
              <w:rPr>
                <w:sz w:val="20"/>
                <w:szCs w:val="20"/>
              </w:rPr>
              <w:t>0,198</w:t>
            </w:r>
          </w:p>
        </w:tc>
      </w:tr>
    </w:tbl>
    <w:p w:rsidR="00587F49" w:rsidRPr="00587F49" w:rsidRDefault="00587F49" w:rsidP="00587F49">
      <w:pPr>
        <w:jc w:val="center"/>
        <w:rPr>
          <w:sz w:val="20"/>
          <w:szCs w:val="20"/>
        </w:rPr>
      </w:pPr>
    </w:p>
    <w:p w:rsidR="004F159C" w:rsidRDefault="004F159C" w:rsidP="00587F49">
      <w:pPr>
        <w:pStyle w:val="5"/>
        <w:spacing w:before="120"/>
        <w:ind w:firstLine="0"/>
        <w:jc w:val="right"/>
        <w:rPr>
          <w:i/>
        </w:rPr>
      </w:pPr>
    </w:p>
    <w:p w:rsidR="004F159C" w:rsidRPr="004F159C" w:rsidRDefault="004F159C" w:rsidP="004F159C"/>
    <w:p w:rsidR="00587F49" w:rsidRDefault="00587F49" w:rsidP="00587F49">
      <w:pPr>
        <w:pStyle w:val="5"/>
        <w:spacing w:before="120"/>
        <w:ind w:firstLine="0"/>
        <w:jc w:val="right"/>
        <w:rPr>
          <w:i/>
        </w:rPr>
      </w:pPr>
      <w:r w:rsidRPr="00123954">
        <w:rPr>
          <w:i/>
        </w:rPr>
        <w:t xml:space="preserve">Таблица </w:t>
      </w:r>
      <w:r>
        <w:rPr>
          <w:i/>
        </w:rPr>
        <w:t>6.5</w:t>
      </w:r>
    </w:p>
    <w:p w:rsidR="00587F49" w:rsidRDefault="00587F49" w:rsidP="00587F49">
      <w:pPr>
        <w:jc w:val="center"/>
        <w:rPr>
          <w:b/>
        </w:rPr>
      </w:pPr>
    </w:p>
    <w:p w:rsidR="00587F49" w:rsidRDefault="00587F49" w:rsidP="00587F49">
      <w:pPr>
        <w:jc w:val="center"/>
        <w:rPr>
          <w:b/>
        </w:rPr>
      </w:pPr>
      <w:r>
        <w:rPr>
          <w:b/>
        </w:rPr>
        <w:t>Охват населения Тейковского муниципального района средствами КСЭОН</w:t>
      </w:r>
    </w:p>
    <w:p w:rsidR="00587F49" w:rsidRDefault="00587F49" w:rsidP="00587F49">
      <w:pPr>
        <w:jc w:val="center"/>
        <w:rPr>
          <w:b/>
        </w:rPr>
      </w:pPr>
    </w:p>
    <w:tbl>
      <w:tblPr>
        <w:tblStyle w:val="af0"/>
        <w:tblW w:w="0" w:type="auto"/>
        <w:tblLook w:val="04A0"/>
      </w:tblPr>
      <w:tblGrid>
        <w:gridCol w:w="1698"/>
        <w:gridCol w:w="1698"/>
        <w:gridCol w:w="1698"/>
        <w:gridCol w:w="1698"/>
        <w:gridCol w:w="1699"/>
        <w:gridCol w:w="1699"/>
      </w:tblGrid>
      <w:tr w:rsidR="00587F49" w:rsidTr="005008D0">
        <w:tc>
          <w:tcPr>
            <w:tcW w:w="1698" w:type="dxa"/>
            <w:vMerge w:val="restart"/>
            <w:shd w:val="clear" w:color="auto" w:fill="BFBFBF" w:themeFill="background1" w:themeFillShade="BF"/>
            <w:vAlign w:val="center"/>
          </w:tcPr>
          <w:p w:rsidR="00587F49" w:rsidRDefault="00587F49" w:rsidP="009D3F54">
            <w:pPr>
              <w:jc w:val="center"/>
              <w:rPr>
                <w:b/>
              </w:rPr>
            </w:pPr>
            <w:r>
              <w:rPr>
                <w:b/>
              </w:rPr>
              <w:t>Населенные пункты</w:t>
            </w:r>
          </w:p>
        </w:tc>
        <w:tc>
          <w:tcPr>
            <w:tcW w:w="1698" w:type="dxa"/>
            <w:vMerge w:val="restart"/>
            <w:shd w:val="clear" w:color="auto" w:fill="BFBFBF" w:themeFill="background1" w:themeFillShade="BF"/>
            <w:vAlign w:val="center"/>
          </w:tcPr>
          <w:p w:rsidR="00587F49" w:rsidRDefault="00587F49" w:rsidP="009D3F54">
            <w:pPr>
              <w:jc w:val="center"/>
              <w:rPr>
                <w:b/>
              </w:rPr>
            </w:pPr>
            <w:r>
              <w:rPr>
                <w:b/>
              </w:rPr>
              <w:t>Всего населенных пунктов</w:t>
            </w:r>
          </w:p>
        </w:tc>
        <w:tc>
          <w:tcPr>
            <w:tcW w:w="1698" w:type="dxa"/>
            <w:vMerge w:val="restart"/>
            <w:shd w:val="clear" w:color="auto" w:fill="BFBFBF" w:themeFill="background1" w:themeFillShade="BF"/>
            <w:vAlign w:val="center"/>
          </w:tcPr>
          <w:p w:rsidR="00587F49" w:rsidRDefault="00587F49" w:rsidP="009D3F54">
            <w:pPr>
              <w:jc w:val="center"/>
              <w:rPr>
                <w:b/>
              </w:rPr>
            </w:pPr>
            <w:r>
              <w:rPr>
                <w:b/>
              </w:rPr>
              <w:t>Проживает население, тыс. чел.</w:t>
            </w:r>
          </w:p>
        </w:tc>
        <w:tc>
          <w:tcPr>
            <w:tcW w:w="1698" w:type="dxa"/>
            <w:vMerge w:val="restart"/>
            <w:shd w:val="clear" w:color="auto" w:fill="BFBFBF" w:themeFill="background1" w:themeFillShade="BF"/>
            <w:vAlign w:val="center"/>
          </w:tcPr>
          <w:p w:rsidR="00587F49" w:rsidRDefault="00587F49" w:rsidP="009D3F54">
            <w:pPr>
              <w:jc w:val="center"/>
              <w:rPr>
                <w:b/>
              </w:rPr>
            </w:pPr>
            <w:r>
              <w:rPr>
                <w:b/>
              </w:rPr>
              <w:t>Населенных пунктов, оснащенных КСЭОН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87F49" w:rsidRDefault="00587F49" w:rsidP="009D3F54">
            <w:pPr>
              <w:jc w:val="center"/>
              <w:rPr>
                <w:b/>
              </w:rPr>
            </w:pPr>
            <w:r>
              <w:rPr>
                <w:b/>
              </w:rPr>
              <w:t>Охват населения средствами КСЭОН</w:t>
            </w:r>
          </w:p>
        </w:tc>
      </w:tr>
      <w:tr w:rsidR="00587F49" w:rsidTr="005008D0">
        <w:tc>
          <w:tcPr>
            <w:tcW w:w="1698" w:type="dxa"/>
            <w:vMerge/>
          </w:tcPr>
          <w:p w:rsidR="00587F49" w:rsidRDefault="00587F49" w:rsidP="009D3F54">
            <w:pPr>
              <w:jc w:val="center"/>
              <w:rPr>
                <w:b/>
              </w:rPr>
            </w:pPr>
          </w:p>
        </w:tc>
        <w:tc>
          <w:tcPr>
            <w:tcW w:w="1698" w:type="dxa"/>
            <w:vMerge/>
          </w:tcPr>
          <w:p w:rsidR="00587F49" w:rsidRDefault="00587F49" w:rsidP="009D3F54">
            <w:pPr>
              <w:jc w:val="center"/>
              <w:rPr>
                <w:b/>
              </w:rPr>
            </w:pPr>
          </w:p>
        </w:tc>
        <w:tc>
          <w:tcPr>
            <w:tcW w:w="1698" w:type="dxa"/>
            <w:vMerge/>
          </w:tcPr>
          <w:p w:rsidR="00587F49" w:rsidRDefault="00587F49" w:rsidP="009D3F54">
            <w:pPr>
              <w:jc w:val="center"/>
              <w:rPr>
                <w:b/>
              </w:rPr>
            </w:pPr>
          </w:p>
        </w:tc>
        <w:tc>
          <w:tcPr>
            <w:tcW w:w="1698" w:type="dxa"/>
            <w:vMerge/>
          </w:tcPr>
          <w:p w:rsidR="00587F49" w:rsidRDefault="00587F49" w:rsidP="009D3F54">
            <w:pPr>
              <w:jc w:val="center"/>
              <w:rPr>
                <w:b/>
              </w:rPr>
            </w:pPr>
          </w:p>
        </w:tc>
        <w:tc>
          <w:tcPr>
            <w:tcW w:w="1699" w:type="dxa"/>
            <w:shd w:val="clear" w:color="auto" w:fill="BFBFBF" w:themeFill="background1" w:themeFillShade="BF"/>
          </w:tcPr>
          <w:p w:rsidR="00587F49" w:rsidRDefault="00587F49" w:rsidP="009D3F54">
            <w:pPr>
              <w:jc w:val="center"/>
              <w:rPr>
                <w:b/>
              </w:rPr>
            </w:pPr>
            <w:r>
              <w:rPr>
                <w:b/>
              </w:rPr>
              <w:t>В тыс. чел.</w:t>
            </w:r>
          </w:p>
        </w:tc>
        <w:tc>
          <w:tcPr>
            <w:tcW w:w="1699" w:type="dxa"/>
            <w:shd w:val="clear" w:color="auto" w:fill="BFBFBF" w:themeFill="background1" w:themeFillShade="BF"/>
          </w:tcPr>
          <w:p w:rsidR="00587F49" w:rsidRDefault="00587F49" w:rsidP="009D3F54">
            <w:pPr>
              <w:jc w:val="center"/>
              <w:rPr>
                <w:b/>
              </w:rPr>
            </w:pPr>
            <w:r>
              <w:rPr>
                <w:b/>
              </w:rPr>
              <w:t>В процентах</w:t>
            </w:r>
          </w:p>
        </w:tc>
      </w:tr>
      <w:tr w:rsidR="00290A1F" w:rsidTr="009D3F54">
        <w:tc>
          <w:tcPr>
            <w:tcW w:w="1698" w:type="dxa"/>
          </w:tcPr>
          <w:p w:rsidR="00290A1F" w:rsidRPr="00D80D57" w:rsidRDefault="00290A1F" w:rsidP="009D3F54">
            <w:pPr>
              <w:jc w:val="center"/>
              <w:rPr>
                <w:sz w:val="20"/>
                <w:szCs w:val="20"/>
              </w:rPr>
            </w:pPr>
            <w:r w:rsidRPr="00D80D57">
              <w:rPr>
                <w:sz w:val="20"/>
                <w:szCs w:val="20"/>
              </w:rPr>
              <w:t>Города</w:t>
            </w:r>
          </w:p>
        </w:tc>
        <w:tc>
          <w:tcPr>
            <w:tcW w:w="1698" w:type="dxa"/>
            <w:vAlign w:val="center"/>
          </w:tcPr>
          <w:p w:rsidR="00290A1F" w:rsidRPr="00DA4E6C" w:rsidRDefault="00290A1F" w:rsidP="009D3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8" w:type="dxa"/>
            <w:vAlign w:val="center"/>
          </w:tcPr>
          <w:p w:rsidR="00290A1F" w:rsidRPr="00DA4E6C" w:rsidRDefault="00290A1F" w:rsidP="009D3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:rsidR="00290A1F" w:rsidRDefault="00290A1F" w:rsidP="009D3F5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99" w:type="dxa"/>
          </w:tcPr>
          <w:p w:rsidR="00290A1F" w:rsidRDefault="00290A1F" w:rsidP="009D3F5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99" w:type="dxa"/>
          </w:tcPr>
          <w:p w:rsidR="00290A1F" w:rsidRDefault="00290A1F" w:rsidP="009D3F5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90A1F" w:rsidTr="009D3F54">
        <w:tc>
          <w:tcPr>
            <w:tcW w:w="1698" w:type="dxa"/>
          </w:tcPr>
          <w:p w:rsidR="00290A1F" w:rsidRPr="00D80D57" w:rsidRDefault="00290A1F" w:rsidP="009D3F54">
            <w:pPr>
              <w:jc w:val="center"/>
              <w:rPr>
                <w:sz w:val="20"/>
                <w:szCs w:val="20"/>
              </w:rPr>
            </w:pPr>
            <w:r w:rsidRPr="00D80D57">
              <w:rPr>
                <w:sz w:val="20"/>
                <w:szCs w:val="20"/>
              </w:rPr>
              <w:t>Райцентры</w:t>
            </w:r>
          </w:p>
        </w:tc>
        <w:tc>
          <w:tcPr>
            <w:tcW w:w="1698" w:type="dxa"/>
            <w:vAlign w:val="center"/>
          </w:tcPr>
          <w:p w:rsidR="00290A1F" w:rsidRPr="00DA4E6C" w:rsidRDefault="00290A1F" w:rsidP="009D3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8" w:type="dxa"/>
            <w:vAlign w:val="center"/>
          </w:tcPr>
          <w:p w:rsidR="00290A1F" w:rsidRPr="00DA4E6C" w:rsidRDefault="00290A1F" w:rsidP="009D3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8" w:type="dxa"/>
          </w:tcPr>
          <w:p w:rsidR="00290A1F" w:rsidRDefault="00290A1F" w:rsidP="009D3F5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99" w:type="dxa"/>
          </w:tcPr>
          <w:p w:rsidR="00290A1F" w:rsidRDefault="00290A1F" w:rsidP="009D3F5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99" w:type="dxa"/>
          </w:tcPr>
          <w:p w:rsidR="00290A1F" w:rsidRDefault="00290A1F" w:rsidP="009D3F5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90A1F" w:rsidTr="009D3F54">
        <w:tc>
          <w:tcPr>
            <w:tcW w:w="1698" w:type="dxa"/>
          </w:tcPr>
          <w:p w:rsidR="00290A1F" w:rsidRPr="00D80D57" w:rsidRDefault="00290A1F" w:rsidP="009D3F54">
            <w:pPr>
              <w:jc w:val="center"/>
              <w:rPr>
                <w:sz w:val="20"/>
                <w:szCs w:val="20"/>
              </w:rPr>
            </w:pPr>
            <w:r w:rsidRPr="00D80D57">
              <w:rPr>
                <w:sz w:val="20"/>
                <w:szCs w:val="20"/>
              </w:rPr>
              <w:t>Сельские поселения</w:t>
            </w:r>
          </w:p>
        </w:tc>
        <w:tc>
          <w:tcPr>
            <w:tcW w:w="1698" w:type="dxa"/>
          </w:tcPr>
          <w:p w:rsidR="00290A1F" w:rsidRPr="00D80D57" w:rsidRDefault="00290A1F" w:rsidP="009D3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1698" w:type="dxa"/>
          </w:tcPr>
          <w:p w:rsidR="00290A1F" w:rsidRPr="00D80D57" w:rsidRDefault="00290A1F" w:rsidP="00BE7E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</w:t>
            </w:r>
            <w:r w:rsidR="00BE7EC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698" w:type="dxa"/>
          </w:tcPr>
          <w:p w:rsidR="00290A1F" w:rsidRDefault="00290A1F" w:rsidP="009D3F5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99" w:type="dxa"/>
          </w:tcPr>
          <w:p w:rsidR="00290A1F" w:rsidRDefault="00290A1F" w:rsidP="009D3F5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99" w:type="dxa"/>
          </w:tcPr>
          <w:p w:rsidR="00290A1F" w:rsidRDefault="00290A1F" w:rsidP="009D3F5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90A1F" w:rsidTr="009D3F54">
        <w:tc>
          <w:tcPr>
            <w:tcW w:w="1698" w:type="dxa"/>
          </w:tcPr>
          <w:p w:rsidR="00290A1F" w:rsidRPr="00D80D57" w:rsidRDefault="00290A1F" w:rsidP="009D3F54">
            <w:pPr>
              <w:jc w:val="center"/>
              <w:rPr>
                <w:sz w:val="20"/>
                <w:szCs w:val="20"/>
              </w:rPr>
            </w:pPr>
            <w:r w:rsidRPr="00D80D57">
              <w:rPr>
                <w:sz w:val="20"/>
                <w:szCs w:val="20"/>
              </w:rPr>
              <w:t>Итого:</w:t>
            </w:r>
          </w:p>
        </w:tc>
        <w:tc>
          <w:tcPr>
            <w:tcW w:w="1698" w:type="dxa"/>
          </w:tcPr>
          <w:p w:rsidR="00290A1F" w:rsidRPr="00D80D57" w:rsidRDefault="00290A1F" w:rsidP="009D3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1698" w:type="dxa"/>
          </w:tcPr>
          <w:p w:rsidR="00290A1F" w:rsidRPr="00D80D57" w:rsidRDefault="00BE7ECA" w:rsidP="009D3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11,73</w:t>
            </w:r>
            <w:r w:rsidR="00290A1F">
              <w:rPr>
                <w:sz w:val="20"/>
                <w:szCs w:val="20"/>
              </w:rPr>
              <w:t>2</w:t>
            </w:r>
          </w:p>
        </w:tc>
        <w:tc>
          <w:tcPr>
            <w:tcW w:w="1698" w:type="dxa"/>
          </w:tcPr>
          <w:p w:rsidR="00290A1F" w:rsidRDefault="00290A1F" w:rsidP="009D3F5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99" w:type="dxa"/>
          </w:tcPr>
          <w:p w:rsidR="00290A1F" w:rsidRDefault="00290A1F" w:rsidP="009D3F5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99" w:type="dxa"/>
          </w:tcPr>
          <w:p w:rsidR="00290A1F" w:rsidRDefault="00290A1F" w:rsidP="009D3F5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587F49" w:rsidRDefault="00587F49" w:rsidP="00587F49">
      <w:pPr>
        <w:jc w:val="center"/>
        <w:rPr>
          <w:b/>
        </w:rPr>
      </w:pPr>
    </w:p>
    <w:p w:rsidR="00587F49" w:rsidRDefault="00587F49" w:rsidP="00587F49">
      <w:pPr>
        <w:pStyle w:val="5"/>
        <w:spacing w:before="120"/>
        <w:ind w:firstLine="0"/>
        <w:jc w:val="right"/>
        <w:rPr>
          <w:i/>
        </w:rPr>
      </w:pPr>
      <w:r w:rsidRPr="00123954">
        <w:rPr>
          <w:i/>
        </w:rPr>
        <w:lastRenderedPageBreak/>
        <w:t xml:space="preserve">Таблица </w:t>
      </w:r>
      <w:r>
        <w:rPr>
          <w:i/>
        </w:rPr>
        <w:t>6.6</w:t>
      </w:r>
    </w:p>
    <w:p w:rsidR="00587F49" w:rsidRDefault="00587F49" w:rsidP="00587F49">
      <w:pPr>
        <w:jc w:val="center"/>
        <w:rPr>
          <w:b/>
        </w:rPr>
      </w:pPr>
    </w:p>
    <w:p w:rsidR="00587F49" w:rsidRDefault="00587F49" w:rsidP="00587F49">
      <w:pPr>
        <w:jc w:val="center"/>
        <w:rPr>
          <w:b/>
        </w:rPr>
      </w:pPr>
      <w:r>
        <w:rPr>
          <w:b/>
        </w:rPr>
        <w:t>Охват населения Тейковского муниципального района различными средствами оповещения, в %</w:t>
      </w:r>
    </w:p>
    <w:p w:rsidR="00587F49" w:rsidRDefault="00587F49" w:rsidP="00587F49">
      <w:pPr>
        <w:jc w:val="center"/>
        <w:rPr>
          <w:b/>
        </w:rPr>
      </w:pPr>
    </w:p>
    <w:tbl>
      <w:tblPr>
        <w:tblStyle w:val="af0"/>
        <w:tblW w:w="0" w:type="auto"/>
        <w:tblLook w:val="04A0"/>
      </w:tblPr>
      <w:tblGrid>
        <w:gridCol w:w="1609"/>
        <w:gridCol w:w="1583"/>
        <w:gridCol w:w="1650"/>
        <w:gridCol w:w="1968"/>
        <w:gridCol w:w="1830"/>
        <w:gridCol w:w="1550"/>
      </w:tblGrid>
      <w:tr w:rsidR="00587F49" w:rsidTr="00290A1F">
        <w:tc>
          <w:tcPr>
            <w:tcW w:w="1609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587F49" w:rsidRDefault="00587F49" w:rsidP="009D3F54">
            <w:pPr>
              <w:jc w:val="center"/>
              <w:rPr>
                <w:b/>
              </w:rPr>
            </w:pPr>
            <w:r>
              <w:rPr>
                <w:b/>
              </w:rPr>
              <w:t>Население</w:t>
            </w:r>
          </w:p>
        </w:tc>
        <w:tc>
          <w:tcPr>
            <w:tcW w:w="1583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587F49" w:rsidRDefault="00587F49" w:rsidP="009D3F54">
            <w:pPr>
              <w:jc w:val="center"/>
              <w:rPr>
                <w:b/>
              </w:rPr>
            </w:pPr>
            <w:r>
              <w:rPr>
                <w:b/>
              </w:rPr>
              <w:t>Электро</w:t>
            </w:r>
          </w:p>
          <w:p w:rsidR="00587F49" w:rsidRDefault="00587F49" w:rsidP="009D3F54">
            <w:pPr>
              <w:jc w:val="center"/>
              <w:rPr>
                <w:b/>
              </w:rPr>
            </w:pPr>
            <w:r>
              <w:rPr>
                <w:b/>
              </w:rPr>
              <w:t>сиренами</w:t>
            </w:r>
          </w:p>
          <w:p w:rsidR="00587F49" w:rsidRDefault="00587F49" w:rsidP="009D3F54">
            <w:pPr>
              <w:jc w:val="center"/>
              <w:rPr>
                <w:b/>
              </w:rPr>
            </w:pPr>
          </w:p>
        </w:tc>
        <w:tc>
          <w:tcPr>
            <w:tcW w:w="1650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587F49" w:rsidRDefault="00587F49" w:rsidP="009D3F54">
            <w:pPr>
              <w:jc w:val="center"/>
              <w:rPr>
                <w:b/>
              </w:rPr>
            </w:pPr>
            <w:r>
              <w:rPr>
                <w:b/>
              </w:rPr>
              <w:t>Проводным вещанием</w:t>
            </w:r>
          </w:p>
        </w:tc>
        <w:tc>
          <w:tcPr>
            <w:tcW w:w="1968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587F49" w:rsidRDefault="00587F49" w:rsidP="009D3F54">
            <w:pPr>
              <w:jc w:val="center"/>
              <w:rPr>
                <w:b/>
              </w:rPr>
            </w:pPr>
            <w:r>
              <w:rPr>
                <w:b/>
              </w:rPr>
              <w:t>Радиовещанием</w:t>
            </w:r>
          </w:p>
        </w:tc>
        <w:tc>
          <w:tcPr>
            <w:tcW w:w="1830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587F49" w:rsidRDefault="00587F49" w:rsidP="009D3F54">
            <w:pPr>
              <w:jc w:val="center"/>
              <w:rPr>
                <w:b/>
              </w:rPr>
            </w:pPr>
            <w:r>
              <w:rPr>
                <w:b/>
              </w:rPr>
              <w:t>Телевещанием</w:t>
            </w:r>
          </w:p>
        </w:tc>
        <w:tc>
          <w:tcPr>
            <w:tcW w:w="1550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587F49" w:rsidRDefault="00587F49" w:rsidP="009D3F54">
            <w:pPr>
              <w:jc w:val="center"/>
              <w:rPr>
                <w:b/>
              </w:rPr>
            </w:pPr>
            <w:r>
              <w:rPr>
                <w:b/>
              </w:rPr>
              <w:t>Сотовой связью</w:t>
            </w:r>
          </w:p>
        </w:tc>
      </w:tr>
      <w:tr w:rsidR="00587F49" w:rsidTr="00290A1F">
        <w:tc>
          <w:tcPr>
            <w:tcW w:w="1609" w:type="dxa"/>
            <w:shd w:val="clear" w:color="auto" w:fill="FFFFFF" w:themeFill="background1"/>
          </w:tcPr>
          <w:p w:rsidR="00587F49" w:rsidRPr="00873284" w:rsidRDefault="00587F49" w:rsidP="009D3F54">
            <w:pPr>
              <w:jc w:val="center"/>
              <w:rPr>
                <w:sz w:val="20"/>
                <w:szCs w:val="20"/>
              </w:rPr>
            </w:pPr>
            <w:r w:rsidRPr="00873284">
              <w:rPr>
                <w:sz w:val="20"/>
                <w:szCs w:val="20"/>
              </w:rPr>
              <w:t>Городское</w:t>
            </w:r>
          </w:p>
        </w:tc>
        <w:tc>
          <w:tcPr>
            <w:tcW w:w="1583" w:type="dxa"/>
            <w:shd w:val="clear" w:color="auto" w:fill="FFFFFF" w:themeFill="background1"/>
          </w:tcPr>
          <w:p w:rsidR="00587F49" w:rsidRDefault="00587F49" w:rsidP="009D3F54">
            <w:pPr>
              <w:jc w:val="center"/>
              <w:rPr>
                <w:b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="00587F49" w:rsidRDefault="00587F49" w:rsidP="009D3F54">
            <w:pPr>
              <w:jc w:val="center"/>
              <w:rPr>
                <w:b/>
              </w:rPr>
            </w:pPr>
          </w:p>
        </w:tc>
        <w:tc>
          <w:tcPr>
            <w:tcW w:w="1968" w:type="dxa"/>
            <w:shd w:val="clear" w:color="auto" w:fill="FFFFFF" w:themeFill="background1"/>
          </w:tcPr>
          <w:p w:rsidR="00587F49" w:rsidRDefault="00587F49" w:rsidP="009D3F54">
            <w:pPr>
              <w:jc w:val="center"/>
              <w:rPr>
                <w:b/>
              </w:rPr>
            </w:pPr>
          </w:p>
        </w:tc>
        <w:tc>
          <w:tcPr>
            <w:tcW w:w="1830" w:type="dxa"/>
            <w:shd w:val="clear" w:color="auto" w:fill="FFFFFF" w:themeFill="background1"/>
          </w:tcPr>
          <w:p w:rsidR="00587F49" w:rsidRDefault="00587F49" w:rsidP="009D3F54">
            <w:pPr>
              <w:jc w:val="center"/>
              <w:rPr>
                <w:b/>
              </w:rPr>
            </w:pPr>
          </w:p>
        </w:tc>
        <w:tc>
          <w:tcPr>
            <w:tcW w:w="1550" w:type="dxa"/>
            <w:shd w:val="clear" w:color="auto" w:fill="FFFFFF" w:themeFill="background1"/>
          </w:tcPr>
          <w:p w:rsidR="00587F49" w:rsidRDefault="00587F49" w:rsidP="009D3F54">
            <w:pPr>
              <w:jc w:val="center"/>
              <w:rPr>
                <w:b/>
              </w:rPr>
            </w:pPr>
          </w:p>
        </w:tc>
      </w:tr>
      <w:tr w:rsidR="00290A1F" w:rsidRPr="00290A1F" w:rsidTr="00290A1F">
        <w:tc>
          <w:tcPr>
            <w:tcW w:w="1609" w:type="dxa"/>
          </w:tcPr>
          <w:p w:rsidR="00290A1F" w:rsidRPr="00290A1F" w:rsidRDefault="00290A1F" w:rsidP="009D3F54">
            <w:pPr>
              <w:jc w:val="center"/>
              <w:rPr>
                <w:sz w:val="20"/>
                <w:szCs w:val="20"/>
              </w:rPr>
            </w:pPr>
            <w:r w:rsidRPr="00290A1F">
              <w:rPr>
                <w:sz w:val="20"/>
                <w:szCs w:val="20"/>
              </w:rPr>
              <w:t>Сельское</w:t>
            </w:r>
          </w:p>
        </w:tc>
        <w:tc>
          <w:tcPr>
            <w:tcW w:w="1583" w:type="dxa"/>
            <w:vAlign w:val="center"/>
          </w:tcPr>
          <w:p w:rsidR="00290A1F" w:rsidRPr="00290A1F" w:rsidRDefault="00290A1F" w:rsidP="009D3F54">
            <w:pPr>
              <w:jc w:val="center"/>
              <w:rPr>
                <w:sz w:val="20"/>
                <w:szCs w:val="20"/>
              </w:rPr>
            </w:pPr>
            <w:r w:rsidRPr="00290A1F">
              <w:rPr>
                <w:sz w:val="20"/>
                <w:szCs w:val="20"/>
              </w:rPr>
              <w:t>86</w:t>
            </w:r>
          </w:p>
        </w:tc>
        <w:tc>
          <w:tcPr>
            <w:tcW w:w="1650" w:type="dxa"/>
            <w:vAlign w:val="center"/>
          </w:tcPr>
          <w:p w:rsidR="00290A1F" w:rsidRPr="00290A1F" w:rsidRDefault="00290A1F" w:rsidP="009D3F54">
            <w:pPr>
              <w:jc w:val="center"/>
              <w:rPr>
                <w:sz w:val="20"/>
                <w:szCs w:val="20"/>
              </w:rPr>
            </w:pPr>
            <w:r w:rsidRPr="00290A1F">
              <w:rPr>
                <w:sz w:val="20"/>
                <w:szCs w:val="20"/>
              </w:rPr>
              <w:t>-</w:t>
            </w:r>
          </w:p>
        </w:tc>
        <w:tc>
          <w:tcPr>
            <w:tcW w:w="1968" w:type="dxa"/>
            <w:vAlign w:val="center"/>
          </w:tcPr>
          <w:p w:rsidR="00290A1F" w:rsidRPr="00290A1F" w:rsidRDefault="00290A1F" w:rsidP="009D3F54">
            <w:pPr>
              <w:jc w:val="center"/>
              <w:rPr>
                <w:sz w:val="20"/>
                <w:szCs w:val="20"/>
              </w:rPr>
            </w:pPr>
            <w:r w:rsidRPr="00290A1F">
              <w:rPr>
                <w:sz w:val="20"/>
                <w:szCs w:val="20"/>
              </w:rPr>
              <w:t>-</w:t>
            </w:r>
          </w:p>
        </w:tc>
        <w:tc>
          <w:tcPr>
            <w:tcW w:w="1830" w:type="dxa"/>
            <w:vAlign w:val="center"/>
          </w:tcPr>
          <w:p w:rsidR="00290A1F" w:rsidRPr="00290A1F" w:rsidRDefault="00290A1F" w:rsidP="009D3F54">
            <w:pPr>
              <w:jc w:val="center"/>
              <w:rPr>
                <w:sz w:val="20"/>
                <w:szCs w:val="20"/>
              </w:rPr>
            </w:pPr>
            <w:r w:rsidRPr="00290A1F">
              <w:rPr>
                <w:sz w:val="20"/>
                <w:szCs w:val="20"/>
              </w:rPr>
              <w:t>82</w:t>
            </w:r>
          </w:p>
        </w:tc>
        <w:tc>
          <w:tcPr>
            <w:tcW w:w="1550" w:type="dxa"/>
            <w:vAlign w:val="center"/>
          </w:tcPr>
          <w:p w:rsidR="00290A1F" w:rsidRPr="00290A1F" w:rsidRDefault="00290A1F" w:rsidP="009D3F54">
            <w:pPr>
              <w:jc w:val="center"/>
              <w:rPr>
                <w:sz w:val="20"/>
                <w:szCs w:val="20"/>
              </w:rPr>
            </w:pPr>
            <w:r w:rsidRPr="00290A1F">
              <w:rPr>
                <w:sz w:val="20"/>
                <w:szCs w:val="20"/>
              </w:rPr>
              <w:t>85</w:t>
            </w:r>
          </w:p>
        </w:tc>
      </w:tr>
      <w:tr w:rsidR="00290A1F" w:rsidRPr="00290A1F" w:rsidTr="00290A1F">
        <w:tc>
          <w:tcPr>
            <w:tcW w:w="1609" w:type="dxa"/>
          </w:tcPr>
          <w:p w:rsidR="00290A1F" w:rsidRPr="00290A1F" w:rsidRDefault="00290A1F" w:rsidP="009D3F54">
            <w:pPr>
              <w:jc w:val="center"/>
              <w:rPr>
                <w:b/>
                <w:sz w:val="20"/>
                <w:szCs w:val="20"/>
              </w:rPr>
            </w:pPr>
            <w:r w:rsidRPr="00290A1F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583" w:type="dxa"/>
            <w:vAlign w:val="center"/>
          </w:tcPr>
          <w:p w:rsidR="00290A1F" w:rsidRPr="00290A1F" w:rsidRDefault="00290A1F" w:rsidP="009D3F54">
            <w:pPr>
              <w:jc w:val="center"/>
              <w:rPr>
                <w:sz w:val="20"/>
                <w:szCs w:val="20"/>
              </w:rPr>
            </w:pPr>
            <w:r w:rsidRPr="00290A1F">
              <w:rPr>
                <w:sz w:val="20"/>
                <w:szCs w:val="20"/>
              </w:rPr>
              <w:t>86</w:t>
            </w:r>
          </w:p>
        </w:tc>
        <w:tc>
          <w:tcPr>
            <w:tcW w:w="1650" w:type="dxa"/>
            <w:vAlign w:val="center"/>
          </w:tcPr>
          <w:p w:rsidR="00290A1F" w:rsidRPr="00290A1F" w:rsidRDefault="00290A1F" w:rsidP="009D3F54">
            <w:pPr>
              <w:jc w:val="center"/>
              <w:rPr>
                <w:sz w:val="20"/>
                <w:szCs w:val="20"/>
              </w:rPr>
            </w:pPr>
            <w:r w:rsidRPr="00290A1F">
              <w:rPr>
                <w:sz w:val="20"/>
                <w:szCs w:val="20"/>
              </w:rPr>
              <w:t>-</w:t>
            </w:r>
          </w:p>
        </w:tc>
        <w:tc>
          <w:tcPr>
            <w:tcW w:w="1968" w:type="dxa"/>
            <w:vAlign w:val="center"/>
          </w:tcPr>
          <w:p w:rsidR="00290A1F" w:rsidRPr="00290A1F" w:rsidRDefault="00290A1F" w:rsidP="009D3F54">
            <w:pPr>
              <w:jc w:val="center"/>
              <w:rPr>
                <w:sz w:val="20"/>
                <w:szCs w:val="20"/>
              </w:rPr>
            </w:pPr>
            <w:r w:rsidRPr="00290A1F">
              <w:rPr>
                <w:sz w:val="20"/>
                <w:szCs w:val="20"/>
              </w:rPr>
              <w:t>-</w:t>
            </w:r>
          </w:p>
        </w:tc>
        <w:tc>
          <w:tcPr>
            <w:tcW w:w="1830" w:type="dxa"/>
            <w:vAlign w:val="center"/>
          </w:tcPr>
          <w:p w:rsidR="00290A1F" w:rsidRPr="00290A1F" w:rsidRDefault="00290A1F" w:rsidP="009D3F54">
            <w:pPr>
              <w:jc w:val="center"/>
              <w:rPr>
                <w:sz w:val="20"/>
                <w:szCs w:val="20"/>
              </w:rPr>
            </w:pPr>
            <w:r w:rsidRPr="00290A1F">
              <w:rPr>
                <w:sz w:val="20"/>
                <w:szCs w:val="20"/>
              </w:rPr>
              <w:t>82</w:t>
            </w:r>
          </w:p>
        </w:tc>
        <w:tc>
          <w:tcPr>
            <w:tcW w:w="1550" w:type="dxa"/>
            <w:vAlign w:val="center"/>
          </w:tcPr>
          <w:p w:rsidR="00290A1F" w:rsidRPr="00290A1F" w:rsidRDefault="00290A1F" w:rsidP="009D3F54">
            <w:pPr>
              <w:jc w:val="center"/>
              <w:rPr>
                <w:sz w:val="20"/>
                <w:szCs w:val="20"/>
              </w:rPr>
            </w:pPr>
            <w:r w:rsidRPr="00290A1F">
              <w:rPr>
                <w:sz w:val="20"/>
                <w:szCs w:val="20"/>
              </w:rPr>
              <w:t>85</w:t>
            </w:r>
          </w:p>
        </w:tc>
      </w:tr>
    </w:tbl>
    <w:p w:rsidR="00076669" w:rsidRPr="004F159C" w:rsidRDefault="00076669" w:rsidP="00076669"/>
    <w:p w:rsidR="00076669" w:rsidRPr="004F159C" w:rsidRDefault="008821F1" w:rsidP="00F24ACF">
      <w:pPr>
        <w:ind w:firstLine="708"/>
        <w:jc w:val="both"/>
      </w:pPr>
      <w:r w:rsidRPr="004F159C">
        <w:t>Из-за отсутствия финансирования м</w:t>
      </w:r>
      <w:r w:rsidR="00076669" w:rsidRPr="004F159C">
        <w:t>ероприятия по организации работы по созданию систем обеспечения вызова экстренных оперативных служб по единому телефонному номеру «112»</w:t>
      </w:r>
      <w:r w:rsidR="00F24ACF" w:rsidRPr="004F159C">
        <w:t xml:space="preserve"> в Тейковском муниципальном районе в отчётном периоде не проводились.</w:t>
      </w:r>
    </w:p>
    <w:p w:rsidR="00A22317" w:rsidRPr="004F159C" w:rsidRDefault="00A22317" w:rsidP="00CE237E">
      <w:pPr>
        <w:tabs>
          <w:tab w:val="left" w:pos="1111"/>
          <w:tab w:val="left" w:pos="8728"/>
        </w:tabs>
        <w:ind w:firstLine="720"/>
        <w:jc w:val="both"/>
        <w:rPr>
          <w:b/>
          <w:iCs/>
        </w:rPr>
      </w:pPr>
    </w:p>
    <w:p w:rsidR="0040363B" w:rsidRPr="00CC55DD" w:rsidRDefault="00A22317" w:rsidP="00CE237E">
      <w:pPr>
        <w:tabs>
          <w:tab w:val="left" w:pos="1111"/>
          <w:tab w:val="left" w:pos="8728"/>
        </w:tabs>
        <w:ind w:firstLine="720"/>
        <w:jc w:val="both"/>
        <w:rPr>
          <w:b/>
          <w:iCs/>
        </w:rPr>
      </w:pPr>
      <w:r w:rsidRPr="00CC55DD">
        <w:rPr>
          <w:b/>
          <w:iCs/>
        </w:rPr>
        <w:t>6.3</w:t>
      </w:r>
      <w:r w:rsidR="0040363B" w:rsidRPr="00CC55DD">
        <w:rPr>
          <w:b/>
          <w:iCs/>
        </w:rPr>
        <w:t xml:space="preserve">. Обеспечение защищенности критически важных </w:t>
      </w:r>
      <w:r w:rsidR="002E7436" w:rsidRPr="00CC55DD">
        <w:rPr>
          <w:b/>
          <w:iCs/>
        </w:rPr>
        <w:t xml:space="preserve">и  потенциально опасных </w:t>
      </w:r>
      <w:r w:rsidR="0040363B" w:rsidRPr="00CC55DD">
        <w:rPr>
          <w:b/>
          <w:iCs/>
        </w:rPr>
        <w:t>объектов от угроз техногенного и природного характера</w:t>
      </w:r>
    </w:p>
    <w:p w:rsidR="00546B13" w:rsidRPr="00CC55DD" w:rsidRDefault="005C0214" w:rsidP="00BF3D45">
      <w:pPr>
        <w:ind w:firstLine="708"/>
        <w:jc w:val="both"/>
        <w:rPr>
          <w:b/>
        </w:rPr>
      </w:pPr>
      <w:r w:rsidRPr="00CC55DD">
        <w:rPr>
          <w:bCs/>
        </w:rPr>
        <w:t xml:space="preserve">На территории </w:t>
      </w:r>
      <w:r w:rsidR="000F695A" w:rsidRPr="00CC55DD">
        <w:rPr>
          <w:bCs/>
        </w:rPr>
        <w:t>Тейковского</w:t>
      </w:r>
      <w:r w:rsidR="006C2B4B" w:rsidRPr="00CC55DD">
        <w:rPr>
          <w:bCs/>
        </w:rPr>
        <w:t xml:space="preserve"> муниципального района </w:t>
      </w:r>
      <w:r w:rsidR="00F24ACF" w:rsidRPr="00CC55DD">
        <w:rPr>
          <w:bCs/>
        </w:rPr>
        <w:t xml:space="preserve">расположен 1 </w:t>
      </w:r>
      <w:r w:rsidR="006C2B4B" w:rsidRPr="00CC55DD">
        <w:rPr>
          <w:bCs/>
        </w:rPr>
        <w:t>критически важны</w:t>
      </w:r>
      <w:r w:rsidR="00F24ACF" w:rsidRPr="00CC55DD">
        <w:rPr>
          <w:bCs/>
        </w:rPr>
        <w:t>й</w:t>
      </w:r>
      <w:r w:rsidR="006C2B4B" w:rsidRPr="00CC55DD">
        <w:rPr>
          <w:bCs/>
        </w:rPr>
        <w:t xml:space="preserve"> </w:t>
      </w:r>
      <w:r w:rsidR="00C2059F" w:rsidRPr="00CC55DD">
        <w:rPr>
          <w:bCs/>
        </w:rPr>
        <w:t>и потенциально-опасны</w:t>
      </w:r>
      <w:r w:rsidR="00F24ACF" w:rsidRPr="00CC55DD">
        <w:rPr>
          <w:bCs/>
        </w:rPr>
        <w:t>й</w:t>
      </w:r>
      <w:r w:rsidR="00C2059F" w:rsidRPr="00CC55DD">
        <w:rPr>
          <w:bCs/>
        </w:rPr>
        <w:t xml:space="preserve"> </w:t>
      </w:r>
      <w:r w:rsidR="00F24ACF" w:rsidRPr="00CC55DD">
        <w:rPr>
          <w:bCs/>
        </w:rPr>
        <w:t>объект.</w:t>
      </w:r>
    </w:p>
    <w:p w:rsidR="00290A1F" w:rsidRDefault="00290A1F" w:rsidP="00290A1F">
      <w:pPr>
        <w:pStyle w:val="5"/>
        <w:spacing w:before="120"/>
        <w:ind w:firstLine="0"/>
        <w:jc w:val="right"/>
        <w:rPr>
          <w:i/>
        </w:rPr>
      </w:pPr>
      <w:r w:rsidRPr="00123954">
        <w:rPr>
          <w:i/>
        </w:rPr>
        <w:t xml:space="preserve">Таблица </w:t>
      </w:r>
      <w:r>
        <w:rPr>
          <w:i/>
        </w:rPr>
        <w:t>6.7</w:t>
      </w:r>
    </w:p>
    <w:p w:rsidR="00290A1F" w:rsidRDefault="00290A1F" w:rsidP="00290A1F">
      <w:pPr>
        <w:jc w:val="center"/>
        <w:rPr>
          <w:b/>
        </w:rPr>
      </w:pPr>
      <w:r>
        <w:rPr>
          <w:b/>
        </w:rPr>
        <w:t>Распределение критически важных объектов по видам угроз</w:t>
      </w:r>
    </w:p>
    <w:p w:rsidR="00290A1F" w:rsidRDefault="00290A1F" w:rsidP="00290A1F">
      <w:pPr>
        <w:jc w:val="center"/>
        <w:rPr>
          <w:b/>
        </w:rPr>
      </w:pPr>
    </w:p>
    <w:tbl>
      <w:tblPr>
        <w:tblStyle w:val="af0"/>
        <w:tblW w:w="0" w:type="auto"/>
        <w:tblLook w:val="04A0"/>
      </w:tblPr>
      <w:tblGrid>
        <w:gridCol w:w="1853"/>
        <w:gridCol w:w="927"/>
        <w:gridCol w:w="927"/>
        <w:gridCol w:w="927"/>
        <w:gridCol w:w="926"/>
        <w:gridCol w:w="926"/>
        <w:gridCol w:w="926"/>
        <w:gridCol w:w="926"/>
        <w:gridCol w:w="926"/>
        <w:gridCol w:w="926"/>
      </w:tblGrid>
      <w:tr w:rsidR="00290A1F" w:rsidTr="009D3F54">
        <w:tc>
          <w:tcPr>
            <w:tcW w:w="1853" w:type="dxa"/>
            <w:vMerge w:val="restart"/>
            <w:shd w:val="clear" w:color="auto" w:fill="BFBFBF" w:themeFill="background1" w:themeFillShade="BF"/>
            <w:vAlign w:val="center"/>
          </w:tcPr>
          <w:p w:rsidR="00290A1F" w:rsidRPr="00D7001A" w:rsidRDefault="00290A1F" w:rsidP="009D3F54">
            <w:pPr>
              <w:jc w:val="center"/>
              <w:rPr>
                <w:b/>
                <w:sz w:val="22"/>
                <w:szCs w:val="22"/>
              </w:rPr>
            </w:pPr>
            <w:r w:rsidRPr="00D7001A">
              <w:rPr>
                <w:b/>
                <w:sz w:val="22"/>
                <w:szCs w:val="22"/>
              </w:rPr>
              <w:t>Муниципальное образование</w:t>
            </w:r>
          </w:p>
        </w:tc>
        <w:tc>
          <w:tcPr>
            <w:tcW w:w="8337" w:type="dxa"/>
            <w:gridSpan w:val="9"/>
            <w:shd w:val="clear" w:color="auto" w:fill="BFBFBF" w:themeFill="background1" w:themeFillShade="BF"/>
          </w:tcPr>
          <w:p w:rsidR="00290A1F" w:rsidRPr="00D7001A" w:rsidRDefault="00290A1F" w:rsidP="009D3F54">
            <w:pPr>
              <w:jc w:val="center"/>
              <w:rPr>
                <w:b/>
                <w:sz w:val="22"/>
                <w:szCs w:val="22"/>
              </w:rPr>
            </w:pPr>
            <w:r w:rsidRPr="00D7001A">
              <w:rPr>
                <w:b/>
                <w:sz w:val="22"/>
                <w:szCs w:val="22"/>
              </w:rPr>
              <w:t>Количество КВО, %</w:t>
            </w:r>
          </w:p>
        </w:tc>
      </w:tr>
      <w:tr w:rsidR="00290A1F" w:rsidTr="009D3F54">
        <w:tc>
          <w:tcPr>
            <w:tcW w:w="1853" w:type="dxa"/>
            <w:vMerge/>
            <w:shd w:val="clear" w:color="auto" w:fill="BFBFBF" w:themeFill="background1" w:themeFillShade="BF"/>
          </w:tcPr>
          <w:p w:rsidR="00290A1F" w:rsidRPr="00D7001A" w:rsidRDefault="00290A1F" w:rsidP="009D3F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27" w:type="dxa"/>
            <w:vMerge w:val="restart"/>
            <w:shd w:val="clear" w:color="auto" w:fill="BFBFBF" w:themeFill="background1" w:themeFillShade="BF"/>
            <w:textDirection w:val="btLr"/>
          </w:tcPr>
          <w:p w:rsidR="00290A1F" w:rsidRPr="00D7001A" w:rsidRDefault="00290A1F" w:rsidP="009D3F54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7001A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7410" w:type="dxa"/>
            <w:gridSpan w:val="8"/>
            <w:shd w:val="clear" w:color="auto" w:fill="BFBFBF" w:themeFill="background1" w:themeFillShade="BF"/>
          </w:tcPr>
          <w:p w:rsidR="00290A1F" w:rsidRPr="00D7001A" w:rsidRDefault="00290A1F" w:rsidP="009D3F54">
            <w:pPr>
              <w:jc w:val="center"/>
              <w:rPr>
                <w:b/>
                <w:sz w:val="22"/>
                <w:szCs w:val="22"/>
              </w:rPr>
            </w:pPr>
            <w:r w:rsidRPr="00D7001A">
              <w:rPr>
                <w:b/>
                <w:sz w:val="22"/>
                <w:szCs w:val="22"/>
              </w:rPr>
              <w:t>В том числе по видам угроз</w:t>
            </w:r>
          </w:p>
        </w:tc>
      </w:tr>
      <w:tr w:rsidR="00290A1F" w:rsidTr="009D3F54">
        <w:trPr>
          <w:cantSplit/>
          <w:trHeight w:val="1560"/>
        </w:trPr>
        <w:tc>
          <w:tcPr>
            <w:tcW w:w="1853" w:type="dxa"/>
            <w:vMerge/>
            <w:shd w:val="clear" w:color="auto" w:fill="BFBFBF" w:themeFill="background1" w:themeFillShade="BF"/>
          </w:tcPr>
          <w:p w:rsidR="00290A1F" w:rsidRPr="00D7001A" w:rsidRDefault="00290A1F" w:rsidP="009D3F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27" w:type="dxa"/>
            <w:vMerge/>
            <w:shd w:val="clear" w:color="auto" w:fill="BFBFBF" w:themeFill="background1" w:themeFillShade="BF"/>
          </w:tcPr>
          <w:p w:rsidR="00290A1F" w:rsidRPr="00D7001A" w:rsidRDefault="00290A1F" w:rsidP="009D3F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  <w:shd w:val="clear" w:color="auto" w:fill="BFBFBF" w:themeFill="background1" w:themeFillShade="BF"/>
            <w:textDirection w:val="btLr"/>
            <w:vAlign w:val="center"/>
          </w:tcPr>
          <w:p w:rsidR="00290A1F" w:rsidRPr="00D7001A" w:rsidRDefault="00290A1F" w:rsidP="009D3F54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7001A">
              <w:rPr>
                <w:b/>
                <w:sz w:val="22"/>
                <w:szCs w:val="22"/>
              </w:rPr>
              <w:t>Радиационноопасные</w:t>
            </w:r>
          </w:p>
        </w:tc>
        <w:tc>
          <w:tcPr>
            <w:tcW w:w="927" w:type="dxa"/>
            <w:shd w:val="clear" w:color="auto" w:fill="BFBFBF" w:themeFill="background1" w:themeFillShade="BF"/>
            <w:textDirection w:val="btLr"/>
            <w:vAlign w:val="center"/>
          </w:tcPr>
          <w:p w:rsidR="00290A1F" w:rsidRPr="00D7001A" w:rsidRDefault="00290A1F" w:rsidP="009D3F54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7001A">
              <w:rPr>
                <w:b/>
                <w:sz w:val="22"/>
                <w:szCs w:val="22"/>
              </w:rPr>
              <w:t>Химически опасные</w:t>
            </w:r>
          </w:p>
        </w:tc>
        <w:tc>
          <w:tcPr>
            <w:tcW w:w="926" w:type="dxa"/>
            <w:shd w:val="clear" w:color="auto" w:fill="BFBFBF" w:themeFill="background1" w:themeFillShade="BF"/>
            <w:textDirection w:val="btLr"/>
            <w:vAlign w:val="center"/>
          </w:tcPr>
          <w:p w:rsidR="00290A1F" w:rsidRPr="00D7001A" w:rsidRDefault="00290A1F" w:rsidP="009D3F54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7001A">
              <w:rPr>
                <w:b/>
                <w:sz w:val="22"/>
                <w:szCs w:val="22"/>
              </w:rPr>
              <w:t>Биологисески опасные</w:t>
            </w:r>
          </w:p>
        </w:tc>
        <w:tc>
          <w:tcPr>
            <w:tcW w:w="926" w:type="dxa"/>
            <w:shd w:val="clear" w:color="auto" w:fill="BFBFBF" w:themeFill="background1" w:themeFillShade="BF"/>
            <w:textDirection w:val="btLr"/>
            <w:vAlign w:val="center"/>
          </w:tcPr>
          <w:p w:rsidR="00290A1F" w:rsidRPr="00D7001A" w:rsidRDefault="00290A1F" w:rsidP="009D3F54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7001A">
              <w:rPr>
                <w:b/>
                <w:sz w:val="22"/>
                <w:szCs w:val="22"/>
              </w:rPr>
              <w:t>Техногенноопасные</w:t>
            </w:r>
          </w:p>
        </w:tc>
        <w:tc>
          <w:tcPr>
            <w:tcW w:w="926" w:type="dxa"/>
            <w:shd w:val="clear" w:color="auto" w:fill="BFBFBF" w:themeFill="background1" w:themeFillShade="BF"/>
            <w:textDirection w:val="btLr"/>
            <w:vAlign w:val="center"/>
          </w:tcPr>
          <w:p w:rsidR="00290A1F" w:rsidRPr="00D7001A" w:rsidRDefault="00290A1F" w:rsidP="009D3F54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7001A">
              <w:rPr>
                <w:b/>
                <w:sz w:val="22"/>
                <w:szCs w:val="22"/>
              </w:rPr>
              <w:t>Пожаровзрывоопасные</w:t>
            </w:r>
          </w:p>
        </w:tc>
        <w:tc>
          <w:tcPr>
            <w:tcW w:w="926" w:type="dxa"/>
            <w:shd w:val="clear" w:color="auto" w:fill="BFBFBF" w:themeFill="background1" w:themeFillShade="BF"/>
            <w:textDirection w:val="btLr"/>
            <w:vAlign w:val="center"/>
          </w:tcPr>
          <w:p w:rsidR="00290A1F" w:rsidRPr="00D7001A" w:rsidRDefault="00290A1F" w:rsidP="009D3F54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7001A">
              <w:rPr>
                <w:b/>
                <w:sz w:val="22"/>
                <w:szCs w:val="22"/>
              </w:rPr>
              <w:t>Экономические</w:t>
            </w:r>
          </w:p>
        </w:tc>
        <w:tc>
          <w:tcPr>
            <w:tcW w:w="926" w:type="dxa"/>
            <w:shd w:val="clear" w:color="auto" w:fill="BFBFBF" w:themeFill="background1" w:themeFillShade="BF"/>
            <w:textDirection w:val="btLr"/>
            <w:vAlign w:val="center"/>
          </w:tcPr>
          <w:p w:rsidR="00290A1F" w:rsidRPr="00D7001A" w:rsidRDefault="00290A1F" w:rsidP="009D3F54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7001A">
              <w:rPr>
                <w:b/>
                <w:sz w:val="22"/>
                <w:szCs w:val="22"/>
              </w:rPr>
              <w:t>Информационные</w:t>
            </w:r>
          </w:p>
        </w:tc>
        <w:tc>
          <w:tcPr>
            <w:tcW w:w="926" w:type="dxa"/>
            <w:shd w:val="clear" w:color="auto" w:fill="BFBFBF" w:themeFill="background1" w:themeFillShade="BF"/>
            <w:textDirection w:val="btLr"/>
            <w:vAlign w:val="center"/>
          </w:tcPr>
          <w:p w:rsidR="00290A1F" w:rsidRPr="00D7001A" w:rsidRDefault="00290A1F" w:rsidP="009D3F54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7001A">
              <w:rPr>
                <w:b/>
                <w:sz w:val="22"/>
                <w:szCs w:val="22"/>
              </w:rPr>
              <w:t>Телекоммуникационные</w:t>
            </w:r>
          </w:p>
        </w:tc>
      </w:tr>
      <w:tr w:rsidR="00290A1F" w:rsidRPr="00D7001A" w:rsidTr="00D7001A">
        <w:tc>
          <w:tcPr>
            <w:tcW w:w="1853" w:type="dxa"/>
            <w:tcBorders>
              <w:bottom w:val="single" w:sz="4" w:space="0" w:color="000000" w:themeColor="text1"/>
            </w:tcBorders>
            <w:vAlign w:val="center"/>
          </w:tcPr>
          <w:p w:rsidR="00290A1F" w:rsidRPr="00D7001A" w:rsidRDefault="00290A1F" w:rsidP="00D7001A">
            <w:pPr>
              <w:jc w:val="center"/>
              <w:rPr>
                <w:sz w:val="20"/>
                <w:szCs w:val="20"/>
              </w:rPr>
            </w:pPr>
            <w:r w:rsidRPr="00D7001A">
              <w:rPr>
                <w:sz w:val="20"/>
                <w:szCs w:val="20"/>
              </w:rPr>
              <w:t>Тейковский муниципальный район</w:t>
            </w:r>
          </w:p>
        </w:tc>
        <w:tc>
          <w:tcPr>
            <w:tcW w:w="927" w:type="dxa"/>
            <w:tcBorders>
              <w:bottom w:val="single" w:sz="4" w:space="0" w:color="000000" w:themeColor="text1"/>
            </w:tcBorders>
            <w:vAlign w:val="center"/>
          </w:tcPr>
          <w:p w:rsidR="00290A1F" w:rsidRPr="00D7001A" w:rsidRDefault="00290A1F" w:rsidP="00D700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bottom w:val="single" w:sz="4" w:space="0" w:color="000000" w:themeColor="text1"/>
            </w:tcBorders>
            <w:vAlign w:val="center"/>
          </w:tcPr>
          <w:p w:rsidR="00290A1F" w:rsidRPr="00D7001A" w:rsidRDefault="00290A1F" w:rsidP="00D700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bottom w:val="single" w:sz="4" w:space="0" w:color="000000" w:themeColor="text1"/>
            </w:tcBorders>
            <w:vAlign w:val="center"/>
          </w:tcPr>
          <w:p w:rsidR="00290A1F" w:rsidRPr="00D7001A" w:rsidRDefault="00290A1F" w:rsidP="00D700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bottom w:val="single" w:sz="4" w:space="0" w:color="000000" w:themeColor="text1"/>
            </w:tcBorders>
            <w:vAlign w:val="center"/>
          </w:tcPr>
          <w:p w:rsidR="00290A1F" w:rsidRPr="00D7001A" w:rsidRDefault="00290A1F" w:rsidP="00D700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bottom w:val="single" w:sz="4" w:space="0" w:color="000000" w:themeColor="text1"/>
            </w:tcBorders>
            <w:vAlign w:val="center"/>
          </w:tcPr>
          <w:p w:rsidR="00290A1F" w:rsidRPr="00D7001A" w:rsidRDefault="00290A1F" w:rsidP="00D700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bottom w:val="single" w:sz="4" w:space="0" w:color="000000" w:themeColor="text1"/>
            </w:tcBorders>
            <w:vAlign w:val="center"/>
          </w:tcPr>
          <w:p w:rsidR="00290A1F" w:rsidRPr="00D7001A" w:rsidRDefault="00290A1F" w:rsidP="00D7001A">
            <w:pPr>
              <w:jc w:val="center"/>
              <w:rPr>
                <w:sz w:val="20"/>
                <w:szCs w:val="20"/>
              </w:rPr>
            </w:pPr>
            <w:r w:rsidRPr="00D7001A">
              <w:rPr>
                <w:sz w:val="20"/>
                <w:szCs w:val="20"/>
              </w:rPr>
              <w:t>100</w:t>
            </w:r>
          </w:p>
        </w:tc>
        <w:tc>
          <w:tcPr>
            <w:tcW w:w="926" w:type="dxa"/>
            <w:tcBorders>
              <w:bottom w:val="single" w:sz="4" w:space="0" w:color="000000" w:themeColor="text1"/>
            </w:tcBorders>
            <w:vAlign w:val="center"/>
          </w:tcPr>
          <w:p w:rsidR="00290A1F" w:rsidRPr="00D7001A" w:rsidRDefault="00290A1F" w:rsidP="00D700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bottom w:val="single" w:sz="4" w:space="0" w:color="000000" w:themeColor="text1"/>
            </w:tcBorders>
            <w:vAlign w:val="center"/>
          </w:tcPr>
          <w:p w:rsidR="00290A1F" w:rsidRPr="00D7001A" w:rsidRDefault="00290A1F" w:rsidP="00D700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bottom w:val="single" w:sz="4" w:space="0" w:color="000000" w:themeColor="text1"/>
            </w:tcBorders>
            <w:vAlign w:val="center"/>
          </w:tcPr>
          <w:p w:rsidR="00290A1F" w:rsidRPr="00D7001A" w:rsidRDefault="00290A1F" w:rsidP="00D7001A">
            <w:pPr>
              <w:jc w:val="center"/>
              <w:rPr>
                <w:sz w:val="20"/>
                <w:szCs w:val="20"/>
              </w:rPr>
            </w:pPr>
          </w:p>
        </w:tc>
      </w:tr>
      <w:tr w:rsidR="00290A1F" w:rsidRPr="00290A1F" w:rsidTr="009D3F54">
        <w:tc>
          <w:tcPr>
            <w:tcW w:w="1853" w:type="dxa"/>
            <w:shd w:val="clear" w:color="auto" w:fill="BFBFBF" w:themeFill="background1" w:themeFillShade="BF"/>
          </w:tcPr>
          <w:p w:rsidR="00290A1F" w:rsidRPr="00290A1F" w:rsidRDefault="00290A1F" w:rsidP="009D3F54">
            <w:pPr>
              <w:jc w:val="center"/>
              <w:rPr>
                <w:b/>
                <w:sz w:val="20"/>
                <w:szCs w:val="20"/>
              </w:rPr>
            </w:pPr>
            <w:r w:rsidRPr="00290A1F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927" w:type="dxa"/>
            <w:shd w:val="clear" w:color="auto" w:fill="BFBFBF" w:themeFill="background1" w:themeFillShade="BF"/>
          </w:tcPr>
          <w:p w:rsidR="00290A1F" w:rsidRPr="00290A1F" w:rsidRDefault="00290A1F" w:rsidP="009D3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BFBFBF" w:themeFill="background1" w:themeFillShade="BF"/>
          </w:tcPr>
          <w:p w:rsidR="00290A1F" w:rsidRPr="00290A1F" w:rsidRDefault="00290A1F" w:rsidP="009D3F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BFBFBF" w:themeFill="background1" w:themeFillShade="BF"/>
          </w:tcPr>
          <w:p w:rsidR="00290A1F" w:rsidRPr="00290A1F" w:rsidRDefault="00290A1F" w:rsidP="009D3F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BFBFBF" w:themeFill="background1" w:themeFillShade="BF"/>
          </w:tcPr>
          <w:p w:rsidR="00290A1F" w:rsidRPr="00290A1F" w:rsidRDefault="00290A1F" w:rsidP="009D3F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BFBFBF" w:themeFill="background1" w:themeFillShade="BF"/>
          </w:tcPr>
          <w:p w:rsidR="00290A1F" w:rsidRPr="00290A1F" w:rsidRDefault="00290A1F" w:rsidP="009D3F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BFBFBF" w:themeFill="background1" w:themeFillShade="BF"/>
          </w:tcPr>
          <w:p w:rsidR="00290A1F" w:rsidRPr="00290A1F" w:rsidRDefault="00290A1F" w:rsidP="009D3F54">
            <w:pPr>
              <w:jc w:val="center"/>
              <w:rPr>
                <w:b/>
                <w:sz w:val="20"/>
                <w:szCs w:val="20"/>
              </w:rPr>
            </w:pPr>
            <w:r w:rsidRPr="00290A1F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26" w:type="dxa"/>
            <w:shd w:val="clear" w:color="auto" w:fill="BFBFBF" w:themeFill="background1" w:themeFillShade="BF"/>
          </w:tcPr>
          <w:p w:rsidR="00290A1F" w:rsidRPr="00290A1F" w:rsidRDefault="00290A1F" w:rsidP="009D3F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BFBFBF" w:themeFill="background1" w:themeFillShade="BF"/>
          </w:tcPr>
          <w:p w:rsidR="00290A1F" w:rsidRPr="00290A1F" w:rsidRDefault="00290A1F" w:rsidP="009D3F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BFBFBF" w:themeFill="background1" w:themeFillShade="BF"/>
          </w:tcPr>
          <w:p w:rsidR="00290A1F" w:rsidRPr="00290A1F" w:rsidRDefault="00290A1F" w:rsidP="009D3F54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290A1F" w:rsidRDefault="00290A1F" w:rsidP="00290A1F">
      <w:pPr>
        <w:jc w:val="center"/>
        <w:rPr>
          <w:b/>
        </w:rPr>
      </w:pPr>
    </w:p>
    <w:p w:rsidR="00290A1F" w:rsidRDefault="00290A1F" w:rsidP="00290A1F">
      <w:pPr>
        <w:jc w:val="right"/>
        <w:rPr>
          <w:b/>
        </w:rPr>
      </w:pPr>
      <w:r w:rsidRPr="0066031E">
        <w:rPr>
          <w:i/>
        </w:rPr>
        <w:t>Таблица 6.8</w:t>
      </w:r>
      <w:r>
        <w:rPr>
          <w:b/>
        </w:rPr>
        <w:t>.</w:t>
      </w:r>
    </w:p>
    <w:p w:rsidR="00290A1F" w:rsidRDefault="00290A1F" w:rsidP="00290A1F">
      <w:pPr>
        <w:jc w:val="center"/>
        <w:rPr>
          <w:b/>
        </w:rPr>
      </w:pPr>
    </w:p>
    <w:p w:rsidR="00290A1F" w:rsidRDefault="00290A1F" w:rsidP="00290A1F">
      <w:pPr>
        <w:jc w:val="center"/>
        <w:rPr>
          <w:b/>
        </w:rPr>
      </w:pPr>
      <w:r>
        <w:rPr>
          <w:b/>
        </w:rPr>
        <w:t xml:space="preserve">Сведения о состоянии разработки и утверждения паспортов безопасности </w:t>
      </w:r>
    </w:p>
    <w:p w:rsidR="00290A1F" w:rsidRDefault="00290A1F" w:rsidP="00290A1F">
      <w:pPr>
        <w:jc w:val="center"/>
        <w:rPr>
          <w:b/>
        </w:rPr>
      </w:pPr>
      <w:r>
        <w:rPr>
          <w:b/>
        </w:rPr>
        <w:t>потенциально опасных объектов</w:t>
      </w:r>
    </w:p>
    <w:tbl>
      <w:tblPr>
        <w:tblStyle w:val="af0"/>
        <w:tblW w:w="0" w:type="auto"/>
        <w:tblLook w:val="04A0"/>
      </w:tblPr>
      <w:tblGrid>
        <w:gridCol w:w="2001"/>
        <w:gridCol w:w="915"/>
        <w:gridCol w:w="727"/>
        <w:gridCol w:w="1040"/>
        <w:gridCol w:w="960"/>
        <w:gridCol w:w="826"/>
        <w:gridCol w:w="679"/>
        <w:gridCol w:w="2000"/>
        <w:gridCol w:w="1042"/>
      </w:tblGrid>
      <w:tr w:rsidR="00290A1F" w:rsidTr="00CC55DD">
        <w:tc>
          <w:tcPr>
            <w:tcW w:w="2001" w:type="dxa"/>
            <w:vMerge w:val="restart"/>
            <w:shd w:val="clear" w:color="auto" w:fill="BFBFBF" w:themeFill="background1" w:themeFillShade="BF"/>
            <w:vAlign w:val="center"/>
          </w:tcPr>
          <w:p w:rsidR="00290A1F" w:rsidRDefault="00290A1F" w:rsidP="009D3F54">
            <w:pPr>
              <w:jc w:val="center"/>
              <w:rPr>
                <w:b/>
              </w:rPr>
            </w:pPr>
            <w:r>
              <w:rPr>
                <w:b/>
              </w:rPr>
              <w:t>Муниципальное образование</w:t>
            </w:r>
          </w:p>
        </w:tc>
        <w:tc>
          <w:tcPr>
            <w:tcW w:w="8189" w:type="dxa"/>
            <w:gridSpan w:val="8"/>
            <w:shd w:val="clear" w:color="auto" w:fill="BFBFBF" w:themeFill="background1" w:themeFillShade="BF"/>
            <w:vAlign w:val="center"/>
          </w:tcPr>
          <w:p w:rsidR="00290A1F" w:rsidRDefault="00290A1F" w:rsidP="009D3F54">
            <w:pPr>
              <w:jc w:val="center"/>
              <w:rPr>
                <w:b/>
              </w:rPr>
            </w:pPr>
            <w:r>
              <w:rPr>
                <w:b/>
              </w:rPr>
              <w:t>Состояние разработки и утверждения паспортов безопасности</w:t>
            </w:r>
          </w:p>
          <w:p w:rsidR="00290A1F" w:rsidRDefault="00290A1F" w:rsidP="009D3F54">
            <w:pPr>
              <w:jc w:val="center"/>
              <w:rPr>
                <w:b/>
              </w:rPr>
            </w:pPr>
            <w:r>
              <w:rPr>
                <w:b/>
              </w:rPr>
              <w:t>КВО (из числа ПОО), %</w:t>
            </w:r>
          </w:p>
        </w:tc>
      </w:tr>
      <w:tr w:rsidR="00290A1F" w:rsidTr="00CC55DD">
        <w:tc>
          <w:tcPr>
            <w:tcW w:w="2001" w:type="dxa"/>
            <w:vMerge/>
            <w:shd w:val="clear" w:color="auto" w:fill="BFBFBF" w:themeFill="background1" w:themeFillShade="BF"/>
            <w:vAlign w:val="center"/>
          </w:tcPr>
          <w:p w:rsidR="00290A1F" w:rsidRDefault="00290A1F" w:rsidP="009D3F54">
            <w:pPr>
              <w:jc w:val="center"/>
              <w:rPr>
                <w:b/>
              </w:rPr>
            </w:pPr>
          </w:p>
        </w:tc>
        <w:tc>
          <w:tcPr>
            <w:tcW w:w="1642" w:type="dxa"/>
            <w:gridSpan w:val="2"/>
            <w:shd w:val="clear" w:color="auto" w:fill="BFBFBF" w:themeFill="background1" w:themeFillShade="BF"/>
            <w:vAlign w:val="center"/>
          </w:tcPr>
          <w:p w:rsidR="00290A1F" w:rsidRDefault="00290A1F" w:rsidP="009D3F54">
            <w:pPr>
              <w:jc w:val="center"/>
              <w:rPr>
                <w:b/>
              </w:rPr>
            </w:pPr>
            <w:r>
              <w:rPr>
                <w:b/>
              </w:rPr>
              <w:t>Утверждены</w:t>
            </w:r>
          </w:p>
        </w:tc>
        <w:tc>
          <w:tcPr>
            <w:tcW w:w="2000" w:type="dxa"/>
            <w:gridSpan w:val="2"/>
            <w:shd w:val="clear" w:color="auto" w:fill="BFBFBF" w:themeFill="background1" w:themeFillShade="BF"/>
            <w:vAlign w:val="center"/>
          </w:tcPr>
          <w:p w:rsidR="00290A1F" w:rsidRDefault="00290A1F" w:rsidP="009D3F54">
            <w:pPr>
              <w:jc w:val="center"/>
              <w:rPr>
                <w:b/>
              </w:rPr>
            </w:pPr>
            <w:r>
              <w:rPr>
                <w:b/>
              </w:rPr>
              <w:t>Сформированы, не утверждены</w:t>
            </w:r>
          </w:p>
        </w:tc>
        <w:tc>
          <w:tcPr>
            <w:tcW w:w="1505" w:type="dxa"/>
            <w:gridSpan w:val="2"/>
            <w:shd w:val="clear" w:color="auto" w:fill="BFBFBF" w:themeFill="background1" w:themeFillShade="BF"/>
            <w:vAlign w:val="center"/>
          </w:tcPr>
          <w:p w:rsidR="00290A1F" w:rsidRDefault="00290A1F" w:rsidP="009D3F54">
            <w:pPr>
              <w:jc w:val="center"/>
              <w:rPr>
                <w:b/>
              </w:rPr>
            </w:pPr>
            <w:r>
              <w:rPr>
                <w:b/>
              </w:rPr>
              <w:t>Находятся в стадии разработки</w:t>
            </w:r>
          </w:p>
        </w:tc>
        <w:tc>
          <w:tcPr>
            <w:tcW w:w="2000" w:type="dxa"/>
            <w:shd w:val="clear" w:color="auto" w:fill="BFBFBF" w:themeFill="background1" w:themeFillShade="BF"/>
            <w:vAlign w:val="center"/>
          </w:tcPr>
          <w:p w:rsidR="00290A1F" w:rsidRDefault="00290A1F" w:rsidP="009D3F54">
            <w:pPr>
              <w:jc w:val="center"/>
              <w:rPr>
                <w:b/>
              </w:rPr>
            </w:pPr>
            <w:r>
              <w:rPr>
                <w:b/>
              </w:rPr>
              <w:t>Проведена инвентаризация</w:t>
            </w:r>
          </w:p>
        </w:tc>
        <w:tc>
          <w:tcPr>
            <w:tcW w:w="1042" w:type="dxa"/>
            <w:vMerge w:val="restart"/>
            <w:shd w:val="clear" w:color="auto" w:fill="BFBFBF" w:themeFill="background1" w:themeFillShade="BF"/>
            <w:vAlign w:val="center"/>
          </w:tcPr>
          <w:p w:rsidR="00290A1F" w:rsidRDefault="00290A1F" w:rsidP="009D3F54">
            <w:pPr>
              <w:jc w:val="center"/>
              <w:rPr>
                <w:b/>
              </w:rPr>
            </w:pPr>
            <w:r>
              <w:rPr>
                <w:b/>
              </w:rPr>
              <w:t>Нет данных</w:t>
            </w:r>
          </w:p>
        </w:tc>
      </w:tr>
      <w:tr w:rsidR="00290A1F" w:rsidTr="00CC55DD">
        <w:tc>
          <w:tcPr>
            <w:tcW w:w="2001" w:type="dxa"/>
            <w:vMerge/>
            <w:shd w:val="clear" w:color="auto" w:fill="BFBFBF" w:themeFill="background1" w:themeFillShade="BF"/>
          </w:tcPr>
          <w:p w:rsidR="00290A1F" w:rsidRDefault="00290A1F" w:rsidP="009D3F54">
            <w:pPr>
              <w:jc w:val="center"/>
              <w:rPr>
                <w:b/>
              </w:rPr>
            </w:pPr>
          </w:p>
        </w:tc>
        <w:tc>
          <w:tcPr>
            <w:tcW w:w="915" w:type="dxa"/>
            <w:shd w:val="clear" w:color="auto" w:fill="BFBFBF" w:themeFill="background1" w:themeFillShade="BF"/>
            <w:vAlign w:val="center"/>
          </w:tcPr>
          <w:p w:rsidR="00290A1F" w:rsidRPr="00166013" w:rsidRDefault="00060386" w:rsidP="009D3F54">
            <w:pPr>
              <w:spacing w:before="80" w:after="80"/>
              <w:ind w:left="-85" w:right="-85"/>
              <w:jc w:val="center"/>
              <w:rPr>
                <w:b/>
                <w:spacing w:val="-16"/>
              </w:rPr>
            </w:pPr>
            <w:r>
              <w:rPr>
                <w:b/>
                <w:spacing w:val="-16"/>
              </w:rPr>
              <w:t>2014</w:t>
            </w:r>
            <w:r w:rsidR="00290A1F" w:rsidRPr="00166013">
              <w:rPr>
                <w:b/>
                <w:spacing w:val="-16"/>
              </w:rPr>
              <w:t xml:space="preserve"> г.</w:t>
            </w:r>
          </w:p>
        </w:tc>
        <w:tc>
          <w:tcPr>
            <w:tcW w:w="727" w:type="dxa"/>
            <w:shd w:val="clear" w:color="auto" w:fill="BFBFBF" w:themeFill="background1" w:themeFillShade="BF"/>
            <w:vAlign w:val="center"/>
          </w:tcPr>
          <w:p w:rsidR="00290A1F" w:rsidRPr="00166013" w:rsidRDefault="00060386" w:rsidP="009D3F54">
            <w:pPr>
              <w:spacing w:before="80" w:after="80"/>
              <w:ind w:left="-85" w:right="-85"/>
              <w:jc w:val="center"/>
              <w:rPr>
                <w:b/>
                <w:spacing w:val="-16"/>
              </w:rPr>
            </w:pPr>
            <w:r>
              <w:rPr>
                <w:b/>
                <w:spacing w:val="-16"/>
              </w:rPr>
              <w:t>2015</w:t>
            </w:r>
            <w:r w:rsidR="00290A1F" w:rsidRPr="00166013">
              <w:rPr>
                <w:b/>
                <w:spacing w:val="-16"/>
              </w:rPr>
              <w:t xml:space="preserve"> г.</w:t>
            </w:r>
          </w:p>
        </w:tc>
        <w:tc>
          <w:tcPr>
            <w:tcW w:w="1040" w:type="dxa"/>
            <w:shd w:val="clear" w:color="auto" w:fill="BFBFBF" w:themeFill="background1" w:themeFillShade="BF"/>
            <w:vAlign w:val="center"/>
          </w:tcPr>
          <w:p w:rsidR="00290A1F" w:rsidRPr="00166013" w:rsidRDefault="00060386" w:rsidP="009D3F54">
            <w:pPr>
              <w:spacing w:before="80" w:after="80"/>
              <w:ind w:left="-85" w:right="-85"/>
              <w:jc w:val="center"/>
              <w:rPr>
                <w:b/>
                <w:spacing w:val="-16"/>
              </w:rPr>
            </w:pPr>
            <w:r>
              <w:rPr>
                <w:b/>
                <w:spacing w:val="-16"/>
              </w:rPr>
              <w:t>2014</w:t>
            </w:r>
            <w:r w:rsidR="00290A1F" w:rsidRPr="00166013">
              <w:rPr>
                <w:b/>
                <w:spacing w:val="-16"/>
              </w:rPr>
              <w:t xml:space="preserve"> г.</w:t>
            </w:r>
          </w:p>
        </w:tc>
        <w:tc>
          <w:tcPr>
            <w:tcW w:w="960" w:type="dxa"/>
            <w:shd w:val="clear" w:color="auto" w:fill="BFBFBF" w:themeFill="background1" w:themeFillShade="BF"/>
            <w:vAlign w:val="center"/>
          </w:tcPr>
          <w:p w:rsidR="00290A1F" w:rsidRPr="00166013" w:rsidRDefault="00060386" w:rsidP="009D3F54">
            <w:pPr>
              <w:spacing w:before="80" w:after="80"/>
              <w:ind w:left="-85" w:right="-85"/>
              <w:jc w:val="center"/>
              <w:rPr>
                <w:b/>
                <w:spacing w:val="-16"/>
              </w:rPr>
            </w:pPr>
            <w:r>
              <w:rPr>
                <w:b/>
                <w:spacing w:val="-16"/>
              </w:rPr>
              <w:t>2015</w:t>
            </w:r>
            <w:r w:rsidR="00290A1F" w:rsidRPr="00166013">
              <w:rPr>
                <w:b/>
                <w:spacing w:val="-16"/>
              </w:rPr>
              <w:t xml:space="preserve"> г.</w:t>
            </w:r>
          </w:p>
        </w:tc>
        <w:tc>
          <w:tcPr>
            <w:tcW w:w="826" w:type="dxa"/>
            <w:shd w:val="clear" w:color="auto" w:fill="BFBFBF" w:themeFill="background1" w:themeFillShade="BF"/>
            <w:vAlign w:val="center"/>
          </w:tcPr>
          <w:p w:rsidR="00290A1F" w:rsidRPr="00166013" w:rsidRDefault="00060386" w:rsidP="009D3F54">
            <w:pPr>
              <w:spacing w:before="80" w:after="80"/>
              <w:ind w:left="-85" w:right="-85"/>
              <w:jc w:val="center"/>
              <w:rPr>
                <w:b/>
                <w:spacing w:val="-16"/>
              </w:rPr>
            </w:pPr>
            <w:r>
              <w:rPr>
                <w:b/>
                <w:spacing w:val="-16"/>
              </w:rPr>
              <w:t>2014</w:t>
            </w:r>
            <w:r w:rsidR="00290A1F" w:rsidRPr="00166013">
              <w:rPr>
                <w:b/>
                <w:spacing w:val="-16"/>
              </w:rPr>
              <w:t xml:space="preserve"> г.</w:t>
            </w:r>
          </w:p>
        </w:tc>
        <w:tc>
          <w:tcPr>
            <w:tcW w:w="679" w:type="dxa"/>
            <w:shd w:val="clear" w:color="auto" w:fill="BFBFBF" w:themeFill="background1" w:themeFillShade="BF"/>
            <w:vAlign w:val="center"/>
          </w:tcPr>
          <w:p w:rsidR="00290A1F" w:rsidRPr="00166013" w:rsidRDefault="00060386" w:rsidP="009D3F54">
            <w:pPr>
              <w:spacing w:before="80" w:after="80"/>
              <w:ind w:left="-85" w:right="-85"/>
              <w:jc w:val="center"/>
              <w:rPr>
                <w:b/>
                <w:spacing w:val="-16"/>
              </w:rPr>
            </w:pPr>
            <w:r>
              <w:rPr>
                <w:b/>
                <w:spacing w:val="-16"/>
              </w:rPr>
              <w:t>2015</w:t>
            </w:r>
            <w:r w:rsidR="00290A1F" w:rsidRPr="00166013">
              <w:rPr>
                <w:b/>
                <w:spacing w:val="-16"/>
              </w:rPr>
              <w:t xml:space="preserve"> г.</w:t>
            </w:r>
          </w:p>
        </w:tc>
        <w:tc>
          <w:tcPr>
            <w:tcW w:w="2000" w:type="dxa"/>
            <w:shd w:val="clear" w:color="auto" w:fill="BFBFBF" w:themeFill="background1" w:themeFillShade="BF"/>
            <w:vAlign w:val="center"/>
          </w:tcPr>
          <w:p w:rsidR="00290A1F" w:rsidRDefault="00060386" w:rsidP="009D3F54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  <w:r w:rsidR="00290A1F">
              <w:rPr>
                <w:b/>
              </w:rPr>
              <w:t xml:space="preserve"> г.</w:t>
            </w:r>
          </w:p>
        </w:tc>
        <w:tc>
          <w:tcPr>
            <w:tcW w:w="1042" w:type="dxa"/>
            <w:vMerge/>
            <w:shd w:val="clear" w:color="auto" w:fill="BFBFBF" w:themeFill="background1" w:themeFillShade="BF"/>
          </w:tcPr>
          <w:p w:rsidR="00290A1F" w:rsidRDefault="00290A1F" w:rsidP="009D3F54">
            <w:pPr>
              <w:jc w:val="center"/>
              <w:rPr>
                <w:b/>
              </w:rPr>
            </w:pPr>
          </w:p>
        </w:tc>
      </w:tr>
      <w:tr w:rsidR="00CC55DD" w:rsidTr="00CC55DD">
        <w:tc>
          <w:tcPr>
            <w:tcW w:w="2001" w:type="dxa"/>
          </w:tcPr>
          <w:p w:rsidR="00CC55DD" w:rsidRDefault="00CC55DD" w:rsidP="009D3F54">
            <w:pPr>
              <w:jc w:val="center"/>
              <w:rPr>
                <w:b/>
              </w:rPr>
            </w:pPr>
            <w:r w:rsidRPr="00DA4E6C">
              <w:rPr>
                <w:sz w:val="20"/>
                <w:szCs w:val="20"/>
              </w:rPr>
              <w:t>Тейковский муниципальный район</w:t>
            </w:r>
          </w:p>
        </w:tc>
        <w:tc>
          <w:tcPr>
            <w:tcW w:w="915" w:type="dxa"/>
            <w:vAlign w:val="center"/>
          </w:tcPr>
          <w:p w:rsidR="00CC55DD" w:rsidRPr="00CC55DD" w:rsidRDefault="00BE7ECA" w:rsidP="009D3F54">
            <w:pPr>
              <w:jc w:val="center"/>
            </w:pPr>
            <w:r>
              <w:t>27</w:t>
            </w:r>
          </w:p>
        </w:tc>
        <w:tc>
          <w:tcPr>
            <w:tcW w:w="727" w:type="dxa"/>
            <w:vAlign w:val="center"/>
          </w:tcPr>
          <w:p w:rsidR="00CC55DD" w:rsidRPr="00CC55DD" w:rsidRDefault="00CC55DD" w:rsidP="009D3F54">
            <w:pPr>
              <w:jc w:val="center"/>
            </w:pPr>
            <w:r w:rsidRPr="00CC55DD">
              <w:t>-</w:t>
            </w:r>
          </w:p>
        </w:tc>
        <w:tc>
          <w:tcPr>
            <w:tcW w:w="1040" w:type="dxa"/>
            <w:vAlign w:val="center"/>
          </w:tcPr>
          <w:p w:rsidR="00CC55DD" w:rsidRPr="00CC55DD" w:rsidRDefault="00CC55DD" w:rsidP="009D3F54">
            <w:pPr>
              <w:jc w:val="center"/>
            </w:pPr>
            <w:r w:rsidRPr="00CC55DD">
              <w:t>-</w:t>
            </w:r>
          </w:p>
        </w:tc>
        <w:tc>
          <w:tcPr>
            <w:tcW w:w="960" w:type="dxa"/>
            <w:vAlign w:val="center"/>
          </w:tcPr>
          <w:p w:rsidR="00CC55DD" w:rsidRPr="00CC55DD" w:rsidRDefault="00CC55DD" w:rsidP="009D3F54">
            <w:pPr>
              <w:jc w:val="center"/>
            </w:pPr>
            <w:r w:rsidRPr="00CC55DD">
              <w:t>-</w:t>
            </w:r>
          </w:p>
        </w:tc>
        <w:tc>
          <w:tcPr>
            <w:tcW w:w="826" w:type="dxa"/>
            <w:vAlign w:val="center"/>
          </w:tcPr>
          <w:p w:rsidR="00CC55DD" w:rsidRPr="00CC55DD" w:rsidRDefault="00CC55DD" w:rsidP="009D3F54">
            <w:pPr>
              <w:jc w:val="center"/>
            </w:pPr>
            <w:r w:rsidRPr="00CC55DD">
              <w:t>-</w:t>
            </w:r>
          </w:p>
        </w:tc>
        <w:tc>
          <w:tcPr>
            <w:tcW w:w="679" w:type="dxa"/>
            <w:vAlign w:val="center"/>
          </w:tcPr>
          <w:p w:rsidR="00CC55DD" w:rsidRPr="00CC55DD" w:rsidRDefault="00CC55DD" w:rsidP="009D3F54">
            <w:pPr>
              <w:jc w:val="center"/>
            </w:pPr>
            <w:r w:rsidRPr="00CC55DD">
              <w:t>-</w:t>
            </w:r>
          </w:p>
        </w:tc>
        <w:tc>
          <w:tcPr>
            <w:tcW w:w="2000" w:type="dxa"/>
            <w:vAlign w:val="center"/>
          </w:tcPr>
          <w:p w:rsidR="00CC55DD" w:rsidRPr="00CC55DD" w:rsidRDefault="00BE7ECA" w:rsidP="009D3F54">
            <w:pPr>
              <w:jc w:val="center"/>
            </w:pPr>
            <w:r>
              <w:t>27</w:t>
            </w:r>
          </w:p>
        </w:tc>
        <w:tc>
          <w:tcPr>
            <w:tcW w:w="1042" w:type="dxa"/>
            <w:vAlign w:val="center"/>
          </w:tcPr>
          <w:p w:rsidR="00CC55DD" w:rsidRPr="00CC55DD" w:rsidRDefault="00CC55DD" w:rsidP="009D3F54">
            <w:pPr>
              <w:jc w:val="center"/>
            </w:pPr>
            <w:r w:rsidRPr="00CC55DD">
              <w:t>-</w:t>
            </w:r>
          </w:p>
        </w:tc>
      </w:tr>
    </w:tbl>
    <w:p w:rsidR="00DE0B71" w:rsidRPr="002D37C3" w:rsidRDefault="0048646D" w:rsidP="00A77F58">
      <w:pPr>
        <w:ind w:firstLine="720"/>
        <w:jc w:val="both"/>
        <w:rPr>
          <w:b/>
          <w:bCs/>
          <w:iCs/>
        </w:rPr>
      </w:pPr>
      <w:r w:rsidRPr="002D37C3">
        <w:rPr>
          <w:b/>
          <w:bCs/>
          <w:iCs/>
        </w:rPr>
        <w:lastRenderedPageBreak/>
        <w:t>6</w:t>
      </w:r>
      <w:r w:rsidR="0092289C" w:rsidRPr="002D37C3">
        <w:rPr>
          <w:b/>
          <w:bCs/>
          <w:iCs/>
        </w:rPr>
        <w:t>.4</w:t>
      </w:r>
      <w:r w:rsidR="0040363B" w:rsidRPr="002D37C3">
        <w:rPr>
          <w:b/>
          <w:bCs/>
          <w:iCs/>
        </w:rPr>
        <w:t>. Мероприятия по инженерной защите населения и территорий</w:t>
      </w:r>
    </w:p>
    <w:p w:rsidR="00AB5D53" w:rsidRPr="002D37C3" w:rsidRDefault="00AB5D53" w:rsidP="00A77F58">
      <w:pPr>
        <w:ind w:firstLine="720"/>
        <w:jc w:val="both"/>
        <w:rPr>
          <w:b/>
          <w:bCs/>
          <w:iCs/>
        </w:rPr>
      </w:pPr>
    </w:p>
    <w:p w:rsidR="00F8532C" w:rsidRPr="002D37C3" w:rsidRDefault="00161615" w:rsidP="00F8532C">
      <w:pPr>
        <w:ind w:firstLine="709"/>
        <w:jc w:val="both"/>
      </w:pPr>
      <w:r w:rsidRPr="002D37C3">
        <w:t xml:space="preserve">Для укрытия наибольшей работающей смены и населения в районе имеется </w:t>
      </w:r>
      <w:r w:rsidR="00225785" w:rsidRPr="002D37C3">
        <w:t>3</w:t>
      </w:r>
      <w:r w:rsidRPr="002D37C3">
        <w:t xml:space="preserve"> ПРУ </w:t>
      </w:r>
      <w:r w:rsidR="0025630C" w:rsidRPr="002D37C3">
        <w:t xml:space="preserve"> </w:t>
      </w:r>
      <w:r w:rsidRPr="002D37C3">
        <w:t xml:space="preserve">общей вместимостью </w:t>
      </w:r>
      <w:r w:rsidR="00872F8B" w:rsidRPr="002D37C3">
        <w:t xml:space="preserve">764 </w:t>
      </w:r>
      <w:r w:rsidRPr="002D37C3">
        <w:t>человек</w:t>
      </w:r>
      <w:r w:rsidR="00872F8B" w:rsidRPr="002D37C3">
        <w:t>а</w:t>
      </w:r>
      <w:r w:rsidRPr="002D37C3">
        <w:t xml:space="preserve">. </w:t>
      </w:r>
      <w:r w:rsidR="00A625A8" w:rsidRPr="002D37C3">
        <w:t>В настоящее время ПРУ находятся в стадии списания</w:t>
      </w:r>
      <w:r w:rsidR="00F8532C" w:rsidRPr="002D37C3">
        <w:t>.</w:t>
      </w:r>
      <w:r w:rsidR="00A625A8" w:rsidRPr="002D37C3">
        <w:t xml:space="preserve"> </w:t>
      </w:r>
      <w:r w:rsidR="00F8532C" w:rsidRPr="002D37C3">
        <w:t>В связи с утратой расчётных защитных свойств и</w:t>
      </w:r>
      <w:r w:rsidR="00A625A8" w:rsidRPr="002D37C3">
        <w:t xml:space="preserve"> несоответствия требованиям правил эксплуатации защитных сооружений гражданской обороны</w:t>
      </w:r>
      <w:r w:rsidR="00F8532C" w:rsidRPr="002D37C3">
        <w:t xml:space="preserve"> восстановлени</w:t>
      </w:r>
      <w:r w:rsidR="008821F1">
        <w:t>е</w:t>
      </w:r>
      <w:r w:rsidR="00F8532C" w:rsidRPr="002D37C3">
        <w:t xml:space="preserve"> ПРУ экономически невозможно</w:t>
      </w:r>
      <w:r w:rsidR="00A625A8" w:rsidRPr="002D37C3">
        <w:t>.</w:t>
      </w:r>
      <w:r w:rsidR="00F8532C" w:rsidRPr="002D37C3">
        <w:t xml:space="preserve"> В текущем году работы по проведению ремонта и замене фильтровентиляционного оборудования ЗС не проводились в связи с нецелесообразностью проведения данных работ.</w:t>
      </w:r>
    </w:p>
    <w:p w:rsidR="00161615" w:rsidRPr="002D37C3" w:rsidRDefault="00A625A8" w:rsidP="006F0A12">
      <w:pPr>
        <w:ind w:firstLine="709"/>
        <w:jc w:val="both"/>
      </w:pPr>
      <w:r w:rsidRPr="002D37C3">
        <w:t xml:space="preserve"> </w:t>
      </w:r>
      <w:r w:rsidR="00161615" w:rsidRPr="002D37C3">
        <w:t xml:space="preserve">Для укрытия остального населения </w:t>
      </w:r>
      <w:r w:rsidR="00F8532C" w:rsidRPr="002D37C3">
        <w:t xml:space="preserve">района </w:t>
      </w:r>
      <w:r w:rsidR="00F66771" w:rsidRPr="002D37C3">
        <w:t xml:space="preserve"> </w:t>
      </w:r>
      <w:r w:rsidR="00161615" w:rsidRPr="002D37C3">
        <w:t>предназначены  подвальны</w:t>
      </w:r>
      <w:r w:rsidR="00660BD0" w:rsidRPr="002D37C3">
        <w:t>е</w:t>
      </w:r>
      <w:r w:rsidR="00161615" w:rsidRPr="002D37C3">
        <w:t xml:space="preserve"> </w:t>
      </w:r>
      <w:r w:rsidR="000A5051" w:rsidRPr="002D37C3">
        <w:t>и други</w:t>
      </w:r>
      <w:r w:rsidR="00660BD0" w:rsidRPr="002D37C3">
        <w:t>е</w:t>
      </w:r>
      <w:r w:rsidR="000A5051" w:rsidRPr="002D37C3">
        <w:t xml:space="preserve">  заглубленны</w:t>
      </w:r>
      <w:r w:rsidR="00660BD0" w:rsidRPr="002D37C3">
        <w:t xml:space="preserve">е </w:t>
      </w:r>
      <w:r w:rsidR="000A5051" w:rsidRPr="002D37C3">
        <w:t>помещения, которые могут быть использованы для укрытия населения</w:t>
      </w:r>
      <w:r w:rsidR="00161615" w:rsidRPr="002D37C3">
        <w:t xml:space="preserve">, что позволяет в случае возникновения чрезвычайных ситуаций укрыть 100% населения района. </w:t>
      </w:r>
    </w:p>
    <w:p w:rsidR="0048646D" w:rsidRPr="002D37C3" w:rsidRDefault="0048646D" w:rsidP="008055CB">
      <w:pPr>
        <w:ind w:firstLine="600"/>
        <w:jc w:val="both"/>
      </w:pPr>
      <w:r w:rsidRPr="002D37C3">
        <w:t xml:space="preserve">  </w:t>
      </w:r>
      <w:r w:rsidR="00DE0B71" w:rsidRPr="002D37C3">
        <w:t xml:space="preserve">Обеспеченность СИЗ </w:t>
      </w:r>
      <w:r w:rsidR="00890391" w:rsidRPr="002D37C3">
        <w:t>(противогазы, респираторы), с учётом предприятий</w:t>
      </w:r>
      <w:r w:rsidR="00DE0B71" w:rsidRPr="002D37C3">
        <w:t>:</w:t>
      </w:r>
    </w:p>
    <w:p w:rsidR="00DE0B71" w:rsidRPr="002D37C3" w:rsidRDefault="0048646D" w:rsidP="0048646D">
      <w:pPr>
        <w:jc w:val="both"/>
      </w:pPr>
      <w:r w:rsidRPr="002D37C3">
        <w:t xml:space="preserve">   </w:t>
      </w:r>
      <w:r w:rsidR="00EC3A12" w:rsidRPr="002D37C3">
        <w:t xml:space="preserve">а) взрослого населения </w:t>
      </w:r>
      <w:r w:rsidR="004E71F5" w:rsidRPr="002D37C3">
        <w:t>300</w:t>
      </w:r>
      <w:r w:rsidR="00DE0B71" w:rsidRPr="002D37C3">
        <w:t xml:space="preserve"> человек</w:t>
      </w:r>
      <w:r w:rsidR="00EA4BC0" w:rsidRPr="002D37C3">
        <w:t>;</w:t>
      </w:r>
    </w:p>
    <w:p w:rsidR="00DE0B71" w:rsidRPr="002D37C3" w:rsidRDefault="0048646D" w:rsidP="0048646D">
      <w:pPr>
        <w:jc w:val="both"/>
      </w:pPr>
      <w:r w:rsidRPr="002D37C3">
        <w:t xml:space="preserve">   </w:t>
      </w:r>
      <w:r w:rsidR="00DE0B71" w:rsidRPr="002D37C3">
        <w:t>б) приборов радиац</w:t>
      </w:r>
      <w:r w:rsidR="00161615" w:rsidRPr="002D37C3">
        <w:t xml:space="preserve">ионной и химической разведки </w:t>
      </w:r>
      <w:r w:rsidR="00890391" w:rsidRPr="002D37C3">
        <w:t>нет</w:t>
      </w:r>
      <w:r w:rsidR="00DE0B71" w:rsidRPr="002D37C3">
        <w:t>.</w:t>
      </w:r>
    </w:p>
    <w:p w:rsidR="00DE0B71" w:rsidRPr="002D37C3" w:rsidRDefault="0048646D" w:rsidP="008055CB">
      <w:pPr>
        <w:ind w:firstLine="600"/>
        <w:jc w:val="both"/>
      </w:pPr>
      <w:r w:rsidRPr="002D37C3">
        <w:t xml:space="preserve">   </w:t>
      </w:r>
      <w:r w:rsidR="00DE0B71" w:rsidRPr="002D37C3">
        <w:t>Сроки хранения имеющихся на предприятиях СИЗ органов дыхания и кожи истекли.</w:t>
      </w:r>
      <w:r w:rsidR="00890391" w:rsidRPr="002D37C3">
        <w:t xml:space="preserve"> Спланирована работа по их освежению и замене. </w:t>
      </w:r>
      <w:r w:rsidR="00F8532C" w:rsidRPr="002D37C3">
        <w:t xml:space="preserve">  </w:t>
      </w:r>
    </w:p>
    <w:p w:rsidR="00DE0B71" w:rsidRPr="002D37C3" w:rsidRDefault="008055CB" w:rsidP="008055CB">
      <w:pPr>
        <w:ind w:firstLine="600"/>
        <w:jc w:val="both"/>
      </w:pPr>
      <w:r w:rsidRPr="002D37C3">
        <w:t xml:space="preserve"> </w:t>
      </w:r>
      <w:r w:rsidR="00DE0B71" w:rsidRPr="002D37C3">
        <w:t xml:space="preserve">Спланировано изготовление </w:t>
      </w:r>
      <w:r w:rsidR="00946366" w:rsidRPr="002D37C3">
        <w:t xml:space="preserve">ватно-марлевых повязок </w:t>
      </w:r>
      <w:r w:rsidR="00DE0B71" w:rsidRPr="002D37C3">
        <w:t>в особый период.</w:t>
      </w:r>
    </w:p>
    <w:p w:rsidR="00F75BA8" w:rsidRPr="002D37C3" w:rsidRDefault="00946366" w:rsidP="00890391">
      <w:pPr>
        <w:pStyle w:val="31"/>
        <w:widowControl/>
        <w:ind w:firstLine="0"/>
        <w:jc w:val="both"/>
      </w:pPr>
      <w:r w:rsidRPr="002D37C3">
        <w:rPr>
          <w:bCs/>
        </w:rPr>
        <w:t xml:space="preserve">          </w:t>
      </w:r>
      <w:r w:rsidR="00DE0B71" w:rsidRPr="002D37C3">
        <w:rPr>
          <w:bCs/>
        </w:rPr>
        <w:t>В списках на получение средств индивидуальной защиты для населения</w:t>
      </w:r>
      <w:r w:rsidRPr="002D37C3">
        <w:rPr>
          <w:bCs/>
        </w:rPr>
        <w:t>,</w:t>
      </w:r>
      <w:r w:rsidR="00DE0B71" w:rsidRPr="002D37C3">
        <w:rPr>
          <w:bCs/>
        </w:rPr>
        <w:t xml:space="preserve"> </w:t>
      </w:r>
      <w:r w:rsidR="000F695A" w:rsidRPr="002D37C3">
        <w:rPr>
          <w:bCs/>
        </w:rPr>
        <w:t>Тейковский</w:t>
      </w:r>
      <w:r w:rsidRPr="002D37C3">
        <w:rPr>
          <w:bCs/>
        </w:rPr>
        <w:t xml:space="preserve"> муниципальный район</w:t>
      </w:r>
      <w:r w:rsidR="00DE0B71" w:rsidRPr="002D37C3">
        <w:rPr>
          <w:bCs/>
        </w:rPr>
        <w:t xml:space="preserve"> на областных складах мобили</w:t>
      </w:r>
      <w:r w:rsidR="00890391" w:rsidRPr="002D37C3">
        <w:rPr>
          <w:bCs/>
        </w:rPr>
        <w:t>зационного резерва не числится.</w:t>
      </w:r>
    </w:p>
    <w:p w:rsidR="00AB5D53" w:rsidRPr="002D37C3" w:rsidRDefault="00AB5D53" w:rsidP="00CE237E">
      <w:pPr>
        <w:pStyle w:val="a3"/>
        <w:rPr>
          <w:kern w:val="2"/>
        </w:rPr>
      </w:pPr>
    </w:p>
    <w:p w:rsidR="00DE0B71" w:rsidRPr="002D37C3" w:rsidRDefault="00DE0B71" w:rsidP="00CE237E">
      <w:pPr>
        <w:pStyle w:val="a3"/>
        <w:rPr>
          <w:kern w:val="2"/>
        </w:rPr>
      </w:pPr>
      <w:r w:rsidRPr="002D37C3">
        <w:rPr>
          <w:kern w:val="2"/>
        </w:rPr>
        <w:t>Основным и координирующим органом медицинской защиты населения</w:t>
      </w:r>
      <w:r w:rsidR="00161615" w:rsidRPr="002D37C3">
        <w:rPr>
          <w:kern w:val="2"/>
        </w:rPr>
        <w:t xml:space="preserve"> в районе является  </w:t>
      </w:r>
      <w:r w:rsidR="006121B0" w:rsidRPr="002D37C3">
        <w:rPr>
          <w:kern w:val="2"/>
        </w:rPr>
        <w:t xml:space="preserve"> ОБ</w:t>
      </w:r>
      <w:r w:rsidR="00161615" w:rsidRPr="002D37C3">
        <w:rPr>
          <w:kern w:val="2"/>
        </w:rPr>
        <w:t>УЗ «</w:t>
      </w:r>
      <w:r w:rsidR="00B14A0E" w:rsidRPr="002D37C3">
        <w:rPr>
          <w:kern w:val="2"/>
        </w:rPr>
        <w:t>Тейковская</w:t>
      </w:r>
      <w:r w:rsidRPr="002D37C3">
        <w:rPr>
          <w:kern w:val="2"/>
        </w:rPr>
        <w:t xml:space="preserve"> ЦРБ».</w:t>
      </w:r>
    </w:p>
    <w:p w:rsidR="00DE0B71" w:rsidRPr="002D37C3" w:rsidRDefault="00EC3A12" w:rsidP="00CE237E">
      <w:pPr>
        <w:tabs>
          <w:tab w:val="left" w:pos="1354"/>
        </w:tabs>
        <w:jc w:val="both"/>
      </w:pPr>
      <w:r w:rsidRPr="002D37C3">
        <w:t xml:space="preserve">          Мероприятия</w:t>
      </w:r>
      <w:r w:rsidR="00DE0B71" w:rsidRPr="002D37C3">
        <w:t xml:space="preserve"> противоэпидемиче</w:t>
      </w:r>
      <w:r w:rsidRPr="002D37C3">
        <w:t xml:space="preserve">ской защиты населения в </w:t>
      </w:r>
      <w:r w:rsidR="00D242E7" w:rsidRPr="002D37C3">
        <w:t>Тейковском</w:t>
      </w:r>
      <w:r w:rsidRPr="002D37C3">
        <w:t xml:space="preserve"> муниципальном районе осуществляет</w:t>
      </w:r>
      <w:r w:rsidR="00DE0B71" w:rsidRPr="002D37C3">
        <w:t xml:space="preserve"> «Территориальный отдел Федеральной службы по надзору в сфере защиты прав потребителей и б</w:t>
      </w:r>
      <w:r w:rsidR="00161615" w:rsidRPr="002D37C3">
        <w:t xml:space="preserve">лагополучия человека по </w:t>
      </w:r>
      <w:r w:rsidR="00750A38" w:rsidRPr="002D37C3">
        <w:t xml:space="preserve">Ивановской области в г. Тейково, Тейковском, Гаврилово- Посадском, </w:t>
      </w:r>
      <w:r w:rsidR="00161615" w:rsidRPr="002D37C3">
        <w:t>Ильинском</w:t>
      </w:r>
      <w:r w:rsidR="00750A38" w:rsidRPr="002D37C3">
        <w:t xml:space="preserve"> и Комсомольском районах</w:t>
      </w:r>
      <w:r w:rsidRPr="002D37C3">
        <w:t>»</w:t>
      </w:r>
      <w:r w:rsidR="00DE0B71" w:rsidRPr="002D37C3">
        <w:t>.</w:t>
      </w:r>
    </w:p>
    <w:p w:rsidR="0040363B" w:rsidRPr="002D37C3" w:rsidRDefault="00E0792F" w:rsidP="00CE237E">
      <w:pPr>
        <w:ind w:firstLine="720"/>
        <w:jc w:val="both"/>
      </w:pPr>
      <w:r w:rsidRPr="002D37C3">
        <w:t>Н</w:t>
      </w:r>
      <w:r w:rsidR="0040363B" w:rsidRPr="002D37C3">
        <w:t>аселени</w:t>
      </w:r>
      <w:r w:rsidRPr="002D37C3">
        <w:t>е</w:t>
      </w:r>
      <w:r w:rsidR="0040363B" w:rsidRPr="002D37C3">
        <w:t xml:space="preserve"> в зонах в</w:t>
      </w:r>
      <w:r w:rsidRPr="002D37C3">
        <w:t>озможных</w:t>
      </w:r>
      <w:r w:rsidR="0040363B" w:rsidRPr="002D37C3">
        <w:t xml:space="preserve"> чрезвычайных ситуаций противоэпидемическими средствами защиты, средствами профилактики эпидемий, а также имуществом и оборудованием, необходимыми для развертывания больничной базы</w:t>
      </w:r>
      <w:r w:rsidRPr="002D37C3">
        <w:t xml:space="preserve"> обеспечено</w:t>
      </w:r>
      <w:r w:rsidR="00B14A0E" w:rsidRPr="002D37C3">
        <w:t>.</w:t>
      </w:r>
    </w:p>
    <w:p w:rsidR="0040363B" w:rsidRPr="002D37C3" w:rsidRDefault="00E0792F" w:rsidP="00CE237E">
      <w:pPr>
        <w:ind w:firstLine="720"/>
        <w:jc w:val="both"/>
      </w:pPr>
      <w:r w:rsidRPr="002D37C3">
        <w:t>Проводится</w:t>
      </w:r>
      <w:r w:rsidR="0040363B" w:rsidRPr="002D37C3">
        <w:t xml:space="preserve"> накоплени</w:t>
      </w:r>
      <w:r w:rsidRPr="002D37C3">
        <w:t>е</w:t>
      </w:r>
      <w:r w:rsidR="0040363B" w:rsidRPr="002D37C3">
        <w:t>, хранени</w:t>
      </w:r>
      <w:r w:rsidRPr="002D37C3">
        <w:t>е</w:t>
      </w:r>
      <w:r w:rsidR="0040363B" w:rsidRPr="002D37C3">
        <w:t xml:space="preserve"> и освежени</w:t>
      </w:r>
      <w:r w:rsidRPr="002D37C3">
        <w:t>е</w:t>
      </w:r>
      <w:r w:rsidR="0040363B" w:rsidRPr="002D37C3">
        <w:t xml:space="preserve"> требуемых средств противоэпидемической защиты </w:t>
      </w:r>
      <w:r w:rsidR="009E34ED" w:rsidRPr="002D37C3">
        <w:t>в</w:t>
      </w:r>
      <w:r w:rsidR="0040363B" w:rsidRPr="002D37C3">
        <w:t xml:space="preserve"> </w:t>
      </w:r>
      <w:r w:rsidRPr="002D37C3">
        <w:t xml:space="preserve">необходимых </w:t>
      </w:r>
      <w:r w:rsidR="00B14A0E" w:rsidRPr="002D37C3">
        <w:t>объемах.</w:t>
      </w:r>
    </w:p>
    <w:p w:rsidR="0040363B" w:rsidRPr="002D37C3" w:rsidRDefault="00E0792F" w:rsidP="00CE237E">
      <w:pPr>
        <w:ind w:firstLine="720"/>
        <w:jc w:val="both"/>
      </w:pPr>
      <w:r w:rsidRPr="002D37C3">
        <w:t>Ежегодно проводится вакцинация населения и санитарно эпидемиологические мероприятия</w:t>
      </w:r>
      <w:r w:rsidR="0040363B" w:rsidRPr="002D37C3">
        <w:t xml:space="preserve"> </w:t>
      </w:r>
      <w:r w:rsidR="00D52A56" w:rsidRPr="002D37C3">
        <w:t xml:space="preserve">на объектах жизнеобеспечения </w:t>
      </w:r>
      <w:r w:rsidR="0040363B" w:rsidRPr="002D37C3">
        <w:t>по предотвращению</w:t>
      </w:r>
      <w:r w:rsidR="00EC3A12" w:rsidRPr="002D37C3">
        <w:t xml:space="preserve"> и распространению</w:t>
      </w:r>
      <w:r w:rsidR="0040363B" w:rsidRPr="002D37C3">
        <w:t xml:space="preserve"> опасных инфекционных заболеваний.</w:t>
      </w:r>
    </w:p>
    <w:p w:rsidR="00AB5D53" w:rsidRPr="002D37C3" w:rsidRDefault="00AB5D53" w:rsidP="00AB5D53">
      <w:pPr>
        <w:ind w:firstLine="708"/>
        <w:jc w:val="both"/>
      </w:pPr>
    </w:p>
    <w:p w:rsidR="00AB5D53" w:rsidRPr="002D37C3" w:rsidRDefault="00AB5D53" w:rsidP="00AB5D53">
      <w:pPr>
        <w:ind w:firstLine="708"/>
        <w:jc w:val="both"/>
      </w:pPr>
      <w:r w:rsidRPr="002D37C3">
        <w:t>На основании приказа Министерства  здравоохранения и социального развития РФ от 10.04.2012 года № 335 и приказа Министерства здравоохранения РФ от 15.02.</w:t>
      </w:r>
      <w:r w:rsidR="00060386">
        <w:t>2014</w:t>
      </w:r>
      <w:r w:rsidRPr="002D37C3">
        <w:t xml:space="preserve"> года  №  70н  взамен аптечек индивидуальных (далее - АИ-2) введен комплект индивидуальный медицинский гражданской защиты (далее - КИМГЗ). Из-за недостаточного финансирования и большой стоимости  КИМГЗ в сравнении с АИ-2, 970 руб. и 290 руб. соответственно, население Тейковского муниципального района индивидуальными средствами медицинской защиты КИМГЗ не обеспечено.</w:t>
      </w:r>
    </w:p>
    <w:p w:rsidR="00386A94" w:rsidRPr="002D37C3" w:rsidRDefault="00386A94" w:rsidP="00A77F58">
      <w:pPr>
        <w:ind w:firstLine="720"/>
        <w:jc w:val="both"/>
        <w:rPr>
          <w:bCs/>
          <w:iCs/>
        </w:rPr>
      </w:pPr>
    </w:p>
    <w:p w:rsidR="002C0C67" w:rsidRPr="002D37C3" w:rsidRDefault="00D52A56" w:rsidP="002C0C67">
      <w:pPr>
        <w:ind w:firstLine="708"/>
        <w:jc w:val="both"/>
        <w:rPr>
          <w:sz w:val="28"/>
          <w:szCs w:val="28"/>
        </w:rPr>
      </w:pPr>
      <w:r w:rsidRPr="002D37C3">
        <w:t>Планированием эвакуации населения из зон вероятных  ЧС занимается районная эвак</w:t>
      </w:r>
      <w:r w:rsidR="00944A39" w:rsidRPr="002D37C3">
        <w:t>уационная</w:t>
      </w:r>
      <w:r w:rsidRPr="002D37C3">
        <w:t xml:space="preserve"> комиссия</w:t>
      </w:r>
      <w:r w:rsidR="002C0C67" w:rsidRPr="002D37C3">
        <w:t xml:space="preserve">. В соответствии с Указом Губернатора Ивановской области от 10.05.2012 года 78-УГ «О внесении изменений в постановление главы администрации Ивановской области от 27.12.1999 года №869 «О заблаговременной подготовке безопасных районов загородной зоны к проведению эвакомероприятий в военное время», задача по приёму </w:t>
      </w:r>
      <w:r w:rsidR="002C0C67" w:rsidRPr="002D37C3">
        <w:lastRenderedPageBreak/>
        <w:t>эвакуируемого населения в загородную зону, расположенную на территории Тейковского муниципального района, снята.</w:t>
      </w:r>
    </w:p>
    <w:p w:rsidR="00D52A56" w:rsidRPr="002D37C3" w:rsidRDefault="002C0C67" w:rsidP="00CE237E">
      <w:pPr>
        <w:ind w:firstLine="720"/>
        <w:jc w:val="both"/>
      </w:pPr>
      <w:r w:rsidRPr="002D37C3">
        <w:t>П</w:t>
      </w:r>
      <w:r w:rsidR="00D52A56" w:rsidRPr="002D37C3">
        <w:t>ри</w:t>
      </w:r>
      <w:r w:rsidRPr="002D37C3">
        <w:t>ё</w:t>
      </w:r>
      <w:r w:rsidR="00D52A56" w:rsidRPr="002D37C3">
        <w:t>мом и размещением эвак</w:t>
      </w:r>
      <w:r w:rsidR="008821F1">
        <w:t xml:space="preserve">уированного </w:t>
      </w:r>
      <w:r w:rsidR="00D52A56" w:rsidRPr="002D37C3">
        <w:t xml:space="preserve">населения </w:t>
      </w:r>
      <w:r w:rsidRPr="002D37C3">
        <w:t xml:space="preserve">на территории района </w:t>
      </w:r>
      <w:r w:rsidR="00D52A56" w:rsidRPr="002D37C3">
        <w:t xml:space="preserve">занимаются </w:t>
      </w:r>
      <w:r w:rsidRPr="002D37C3">
        <w:t xml:space="preserve">пункты временного размещения (далее ПВР), </w:t>
      </w:r>
      <w:r w:rsidR="00161615" w:rsidRPr="002D37C3">
        <w:t>расположенны</w:t>
      </w:r>
      <w:r w:rsidR="00093CB4" w:rsidRPr="002D37C3">
        <w:t>е</w:t>
      </w:r>
      <w:r w:rsidR="00161615" w:rsidRPr="002D37C3">
        <w:t xml:space="preserve"> </w:t>
      </w:r>
      <w:r w:rsidRPr="002D37C3">
        <w:t>на территори</w:t>
      </w:r>
      <w:r w:rsidR="00093CB4" w:rsidRPr="002D37C3">
        <w:t>и</w:t>
      </w:r>
      <w:r w:rsidRPr="002D37C3">
        <w:t xml:space="preserve"> </w:t>
      </w:r>
      <w:r w:rsidR="004C6AB5" w:rsidRPr="002D37C3">
        <w:t>городского и</w:t>
      </w:r>
      <w:r w:rsidR="00311CB1" w:rsidRPr="002D37C3">
        <w:t xml:space="preserve"> </w:t>
      </w:r>
      <w:r w:rsidRPr="002D37C3">
        <w:t>сельских поселений.</w:t>
      </w:r>
      <w:r w:rsidR="00D52A56" w:rsidRPr="002D37C3">
        <w:t xml:space="preserve"> Заблаговременная организация эвакуационных работ из зон вероятных ЧС провод</w:t>
      </w:r>
      <w:r w:rsidRPr="002D37C3">
        <w:t>и</w:t>
      </w:r>
      <w:r w:rsidR="00D52A56" w:rsidRPr="002D37C3">
        <w:t>тся в границах района, в зависимости от обстановки и характера ЧС.</w:t>
      </w:r>
    </w:p>
    <w:p w:rsidR="00016379" w:rsidRPr="002D37C3" w:rsidRDefault="00016379" w:rsidP="00CE237E">
      <w:pPr>
        <w:ind w:firstLine="720"/>
        <w:jc w:val="both"/>
      </w:pPr>
      <w:r w:rsidRPr="002D37C3">
        <w:t>Эвакоприемной комиссией района разработаны следующие планирующие документы:</w:t>
      </w:r>
    </w:p>
    <w:p w:rsidR="009E34ED" w:rsidRPr="002D37C3" w:rsidRDefault="009E34ED" w:rsidP="00CE237E">
      <w:pPr>
        <w:pStyle w:val="af2"/>
        <w:jc w:val="both"/>
        <w:rPr>
          <w:b w:val="0"/>
          <w:bCs w:val="0"/>
          <w:i/>
          <w:sz w:val="24"/>
          <w:szCs w:val="24"/>
        </w:rPr>
      </w:pPr>
      <w:r w:rsidRPr="002D37C3">
        <w:rPr>
          <w:b w:val="0"/>
          <w:sz w:val="24"/>
          <w:szCs w:val="24"/>
        </w:rPr>
        <w:t xml:space="preserve">          - календарный план работы эвак</w:t>
      </w:r>
      <w:r w:rsidR="00BE7ECA">
        <w:rPr>
          <w:b w:val="0"/>
          <w:sz w:val="24"/>
          <w:szCs w:val="24"/>
        </w:rPr>
        <w:t>уационной</w:t>
      </w:r>
      <w:r w:rsidRPr="002D37C3">
        <w:rPr>
          <w:b w:val="0"/>
          <w:sz w:val="24"/>
          <w:szCs w:val="24"/>
        </w:rPr>
        <w:t xml:space="preserve"> комиссии </w:t>
      </w:r>
      <w:r w:rsidR="000F695A" w:rsidRPr="002D37C3">
        <w:rPr>
          <w:b w:val="0"/>
          <w:bCs w:val="0"/>
          <w:sz w:val="24"/>
          <w:szCs w:val="24"/>
        </w:rPr>
        <w:t>Тейковского</w:t>
      </w:r>
      <w:r w:rsidRPr="002D37C3">
        <w:rPr>
          <w:b w:val="0"/>
          <w:bCs w:val="0"/>
          <w:sz w:val="24"/>
          <w:szCs w:val="24"/>
        </w:rPr>
        <w:t xml:space="preserve"> муниципального района;</w:t>
      </w:r>
    </w:p>
    <w:p w:rsidR="009B4FA9" w:rsidRPr="002D37C3" w:rsidRDefault="009B4FA9" w:rsidP="00CE237E">
      <w:pPr>
        <w:jc w:val="both"/>
      </w:pPr>
      <w:r w:rsidRPr="002D37C3">
        <w:t xml:space="preserve">          - план работы эвакуационной</w:t>
      </w:r>
      <w:r w:rsidR="00161615" w:rsidRPr="002D37C3">
        <w:t xml:space="preserve"> комиссии администрации </w:t>
      </w:r>
      <w:r w:rsidR="000F695A" w:rsidRPr="002D37C3">
        <w:t>Тейковского</w:t>
      </w:r>
      <w:r w:rsidRPr="002D37C3">
        <w:t xml:space="preserve"> муниципального района на текущий год</w:t>
      </w:r>
      <w:r w:rsidR="00DB0157" w:rsidRPr="002D37C3">
        <w:t>.</w:t>
      </w:r>
    </w:p>
    <w:p w:rsidR="002D4E27" w:rsidRPr="002D37C3" w:rsidRDefault="002D4E27" w:rsidP="00CE237E">
      <w:pPr>
        <w:jc w:val="both"/>
      </w:pPr>
      <w:r w:rsidRPr="002D37C3">
        <w:t xml:space="preserve">            В текущем году эвак</w:t>
      </w:r>
      <w:r w:rsidR="000E34B3" w:rsidRPr="002D37C3">
        <w:t>уационная</w:t>
      </w:r>
      <w:r w:rsidRPr="002D37C3">
        <w:t xml:space="preserve"> комиссия района:</w:t>
      </w:r>
    </w:p>
    <w:p w:rsidR="009B4FA9" w:rsidRPr="002D37C3" w:rsidRDefault="002D4E27" w:rsidP="00CE237E">
      <w:pPr>
        <w:jc w:val="both"/>
      </w:pPr>
      <w:r w:rsidRPr="002D37C3">
        <w:t xml:space="preserve">           - провела тренировки по отработки вопросов эвакуации </w:t>
      </w:r>
      <w:r w:rsidR="00F11F02" w:rsidRPr="002D37C3">
        <w:t xml:space="preserve">и приема </w:t>
      </w:r>
      <w:r w:rsidRPr="002D37C3">
        <w:t xml:space="preserve">населения в </w:t>
      </w:r>
      <w:r w:rsidR="00C911AA" w:rsidRPr="002D37C3">
        <w:t>мирное и военное время</w:t>
      </w:r>
      <w:r w:rsidRPr="002D37C3">
        <w:t xml:space="preserve"> с кажд</w:t>
      </w:r>
      <w:r w:rsidR="00EA6F27" w:rsidRPr="002D37C3">
        <w:t xml:space="preserve">ой </w:t>
      </w:r>
      <w:r w:rsidR="00161615" w:rsidRPr="002D37C3">
        <w:t xml:space="preserve">из </w:t>
      </w:r>
      <w:r w:rsidR="00802E8E" w:rsidRPr="002D37C3">
        <w:t xml:space="preserve"> </w:t>
      </w:r>
      <w:r w:rsidR="00EA6F27" w:rsidRPr="002D37C3">
        <w:t>администрацией</w:t>
      </w:r>
      <w:r w:rsidRPr="002D37C3">
        <w:t xml:space="preserve"> П</w:t>
      </w:r>
      <w:r w:rsidR="00554812" w:rsidRPr="002D37C3">
        <w:t>ВР</w:t>
      </w:r>
      <w:r w:rsidRPr="002D37C3">
        <w:t>;</w:t>
      </w:r>
    </w:p>
    <w:p w:rsidR="002D4E27" w:rsidRPr="002D37C3" w:rsidRDefault="002D4E27" w:rsidP="00CE237E">
      <w:pPr>
        <w:jc w:val="both"/>
      </w:pPr>
      <w:r w:rsidRPr="002D37C3">
        <w:t xml:space="preserve">           - принимала непосредственное участие при проведении КШУ </w:t>
      </w:r>
      <w:r w:rsidR="00EA6F27" w:rsidRPr="002D37C3">
        <w:t>по вопросам эвакуации населения в мирное и военное время;</w:t>
      </w:r>
    </w:p>
    <w:p w:rsidR="00016379" w:rsidRPr="002D37C3" w:rsidRDefault="00161615" w:rsidP="00CE237E">
      <w:pPr>
        <w:jc w:val="both"/>
      </w:pPr>
      <w:r w:rsidRPr="002D37C3">
        <w:t xml:space="preserve">          -  провела 4-е</w:t>
      </w:r>
      <w:r w:rsidR="00EA6F27" w:rsidRPr="002D37C3">
        <w:t xml:space="preserve"> заседания эвакоприемной комиссии</w:t>
      </w:r>
      <w:r w:rsidR="00C911AA" w:rsidRPr="002D37C3">
        <w:t>.</w:t>
      </w:r>
    </w:p>
    <w:p w:rsidR="00D9062E" w:rsidRPr="002D37C3" w:rsidRDefault="00D9062E" w:rsidP="00CE237E">
      <w:pPr>
        <w:jc w:val="both"/>
        <w:rPr>
          <w:spacing w:val="-4"/>
        </w:rPr>
      </w:pPr>
      <w:r w:rsidRPr="002D37C3">
        <w:t xml:space="preserve">          </w:t>
      </w:r>
      <w:r w:rsidR="00C911AA" w:rsidRPr="002D37C3">
        <w:t>В соответствии с поста</w:t>
      </w:r>
      <w:r w:rsidR="00161615" w:rsidRPr="002D37C3">
        <w:t xml:space="preserve">новлением администрации </w:t>
      </w:r>
      <w:r w:rsidR="000F695A" w:rsidRPr="002D37C3">
        <w:t>Тейковского</w:t>
      </w:r>
      <w:r w:rsidR="00C911AA" w:rsidRPr="002D37C3">
        <w:t xml:space="preserve"> муниципального района</w:t>
      </w:r>
      <w:r w:rsidR="0009089D" w:rsidRPr="002D37C3">
        <w:t xml:space="preserve"> от </w:t>
      </w:r>
      <w:r w:rsidR="00271007" w:rsidRPr="002D37C3">
        <w:t>12</w:t>
      </w:r>
      <w:r w:rsidR="0009089D" w:rsidRPr="002D37C3">
        <w:t>.0</w:t>
      </w:r>
      <w:r w:rsidR="00271007" w:rsidRPr="002D37C3">
        <w:t>5.2006  №28</w:t>
      </w:r>
      <w:r w:rsidRPr="002D37C3">
        <w:t xml:space="preserve"> «</w:t>
      </w:r>
      <w:r w:rsidR="00271007" w:rsidRPr="002D37C3">
        <w:t>Об утверждении положения о порядке проведения эвакуационных мероприятий в Тейковском муниципальном районе при возникновении чрезвычайных ситуаций</w:t>
      </w:r>
      <w:r w:rsidRPr="002D37C3">
        <w:t xml:space="preserve">» проводятся мероприятия по </w:t>
      </w:r>
      <w:r w:rsidRPr="002D37C3">
        <w:rPr>
          <w:spacing w:val="-2"/>
        </w:rPr>
        <w:t xml:space="preserve">заблаговременной организации жизнеобеспечения населения, пострадавшего от </w:t>
      </w:r>
      <w:r w:rsidRPr="002D37C3">
        <w:rPr>
          <w:spacing w:val="-4"/>
        </w:rPr>
        <w:t xml:space="preserve">чрезвычайных ситуаций, </w:t>
      </w:r>
      <w:r w:rsidR="008B3C2D" w:rsidRPr="002D37C3">
        <w:rPr>
          <w:spacing w:val="-4"/>
        </w:rPr>
        <w:t xml:space="preserve">рассмотрены </w:t>
      </w:r>
      <w:r w:rsidRPr="002D37C3">
        <w:rPr>
          <w:spacing w:val="-4"/>
        </w:rPr>
        <w:t>возможности систем жизнеобеспечения</w:t>
      </w:r>
      <w:r w:rsidR="00554812" w:rsidRPr="002D37C3">
        <w:rPr>
          <w:spacing w:val="-4"/>
        </w:rPr>
        <w:t>.</w:t>
      </w:r>
      <w:r w:rsidRPr="002D37C3">
        <w:rPr>
          <w:spacing w:val="-4"/>
        </w:rPr>
        <w:t xml:space="preserve"> </w:t>
      </w:r>
    </w:p>
    <w:p w:rsidR="00A55733" w:rsidRPr="002D37C3" w:rsidRDefault="00BF5309" w:rsidP="00A55733">
      <w:pPr>
        <w:ind w:firstLine="708"/>
        <w:jc w:val="both"/>
        <w:rPr>
          <w:bCs/>
          <w:iCs/>
        </w:rPr>
      </w:pPr>
      <w:r w:rsidRPr="002D37C3">
        <w:rPr>
          <w:spacing w:val="-4"/>
        </w:rPr>
        <w:t>Деятельнос</w:t>
      </w:r>
      <w:r w:rsidR="00161615" w:rsidRPr="002D37C3">
        <w:rPr>
          <w:spacing w:val="-2"/>
        </w:rPr>
        <w:t xml:space="preserve">ть структур </w:t>
      </w:r>
      <w:r w:rsidR="000F695A" w:rsidRPr="002D37C3">
        <w:rPr>
          <w:spacing w:val="-2"/>
        </w:rPr>
        <w:t>Тейковского</w:t>
      </w:r>
      <w:r w:rsidRPr="002D37C3">
        <w:rPr>
          <w:spacing w:val="-2"/>
        </w:rPr>
        <w:t xml:space="preserve"> районного звена территориальной подсистемы РСЧС по подготовке и осуществлению мероприятий по обеспечению жизнеобеспечения населения отражена в </w:t>
      </w:r>
      <w:r w:rsidRPr="002D37C3">
        <w:t>постановле</w:t>
      </w:r>
      <w:r w:rsidR="00161615" w:rsidRPr="002D37C3">
        <w:t xml:space="preserve">нии администрации </w:t>
      </w:r>
      <w:r w:rsidR="000F695A" w:rsidRPr="002D37C3">
        <w:t>Тейковского</w:t>
      </w:r>
      <w:r w:rsidRPr="002D37C3">
        <w:t xml:space="preserve"> муниципального района</w:t>
      </w:r>
      <w:r w:rsidR="00A55733" w:rsidRPr="002D37C3">
        <w:rPr>
          <w:bCs/>
          <w:iCs/>
        </w:rPr>
        <w:t xml:space="preserve"> от 06.05.</w:t>
      </w:r>
      <w:r w:rsidR="00F84702" w:rsidRPr="002D37C3">
        <w:rPr>
          <w:bCs/>
          <w:iCs/>
        </w:rPr>
        <w:t>201</w:t>
      </w:r>
      <w:r w:rsidR="00944A39" w:rsidRPr="002D37C3">
        <w:rPr>
          <w:bCs/>
          <w:iCs/>
        </w:rPr>
        <w:t>1</w:t>
      </w:r>
      <w:r w:rsidR="00A55733" w:rsidRPr="002D37C3">
        <w:rPr>
          <w:bCs/>
          <w:iCs/>
        </w:rPr>
        <w:t xml:space="preserve"> г. №180 «Об утверждении Положения о районном звене Тейковского муниципального района Ивановской областной подсистемы единой государственной системы предупреждения и ликвидации чрезвычайных ситуаций»</w:t>
      </w:r>
      <w:r w:rsidR="00BE7ECA">
        <w:rPr>
          <w:bCs/>
          <w:iCs/>
        </w:rPr>
        <w:t xml:space="preserve"> (в действующей редакции)</w:t>
      </w:r>
      <w:r w:rsidR="00A55733" w:rsidRPr="002D37C3">
        <w:rPr>
          <w:bCs/>
          <w:iCs/>
        </w:rPr>
        <w:t>.</w:t>
      </w:r>
    </w:p>
    <w:p w:rsidR="00AB5D53" w:rsidRPr="002D37C3" w:rsidRDefault="00AB5D53" w:rsidP="00AB5D53">
      <w:pPr>
        <w:ind w:firstLine="709"/>
        <w:jc w:val="both"/>
      </w:pPr>
      <w:r w:rsidRPr="002D37C3">
        <w:t>В соответствии с постановлением администрации Тейковского муниципального района о</w:t>
      </w:r>
      <w:r w:rsidR="00573938">
        <w:t>т 06</w:t>
      </w:r>
      <w:r w:rsidRPr="002D37C3">
        <w:t>.0</w:t>
      </w:r>
      <w:r w:rsidR="00573938">
        <w:t>4</w:t>
      </w:r>
      <w:r w:rsidRPr="002D37C3">
        <w:t>.20</w:t>
      </w:r>
      <w:r w:rsidR="00573938">
        <w:t>15</w:t>
      </w:r>
      <w:r w:rsidRPr="002D37C3">
        <w:t xml:space="preserve">  №</w:t>
      </w:r>
      <w:r w:rsidR="00573938">
        <w:t>99</w:t>
      </w:r>
      <w:r w:rsidRPr="002D37C3">
        <w:t xml:space="preserve"> «</w:t>
      </w:r>
      <w:r w:rsidR="00573938">
        <w:t>О мерах по эвакуации и временному размещению пострадавшего населения из зоны возможных чрезвычайных ситуаций природного и техногенного характера на территории Тейковского муниципального района</w:t>
      </w:r>
      <w:r w:rsidRPr="002D37C3">
        <w:t xml:space="preserve">» организованы мероприятия по временному отселению граждан, </w:t>
      </w:r>
      <w:r w:rsidR="002D37C3" w:rsidRPr="002D37C3">
        <w:t>информация представлена в</w:t>
      </w:r>
      <w:r w:rsidRPr="002D37C3">
        <w:t xml:space="preserve"> табл. 6.9.</w:t>
      </w:r>
    </w:p>
    <w:p w:rsidR="00AB5D53" w:rsidRPr="002D37C3" w:rsidRDefault="00AB5D53" w:rsidP="000E34B3">
      <w:pPr>
        <w:ind w:firstLine="567"/>
        <w:jc w:val="both"/>
      </w:pPr>
    </w:p>
    <w:p w:rsidR="00AB5D53" w:rsidRDefault="00AB5D53" w:rsidP="00AB5D53">
      <w:pPr>
        <w:jc w:val="right"/>
        <w:rPr>
          <w:b/>
        </w:rPr>
      </w:pPr>
      <w:r w:rsidRPr="0066031E">
        <w:rPr>
          <w:i/>
        </w:rPr>
        <w:t>Таблица 6.</w:t>
      </w:r>
      <w:r>
        <w:rPr>
          <w:i/>
        </w:rPr>
        <w:t>9</w:t>
      </w:r>
      <w:r>
        <w:rPr>
          <w:b/>
        </w:rPr>
        <w:t>.</w:t>
      </w:r>
    </w:p>
    <w:p w:rsidR="00AB5D53" w:rsidRDefault="00AB5D53" w:rsidP="00AB5D53">
      <w:pPr>
        <w:jc w:val="center"/>
        <w:rPr>
          <w:b/>
        </w:rPr>
      </w:pPr>
    </w:p>
    <w:p w:rsidR="00AB5D53" w:rsidRDefault="00AB5D53" w:rsidP="00AB5D53">
      <w:pPr>
        <w:jc w:val="center"/>
        <w:rPr>
          <w:b/>
        </w:rPr>
      </w:pPr>
      <w:r>
        <w:rPr>
          <w:b/>
        </w:rPr>
        <w:t>Сведения о пунктах временного размещения населения</w:t>
      </w:r>
    </w:p>
    <w:p w:rsidR="00AB5D53" w:rsidRDefault="00AB5D53" w:rsidP="00AB5D53">
      <w:pPr>
        <w:jc w:val="center"/>
        <w:rPr>
          <w:b/>
        </w:rPr>
      </w:pPr>
    </w:p>
    <w:tbl>
      <w:tblPr>
        <w:tblStyle w:val="af0"/>
        <w:tblW w:w="0" w:type="auto"/>
        <w:tblLook w:val="04A0"/>
      </w:tblPr>
      <w:tblGrid>
        <w:gridCol w:w="2001"/>
        <w:gridCol w:w="1650"/>
        <w:gridCol w:w="1704"/>
        <w:gridCol w:w="1589"/>
        <w:gridCol w:w="1589"/>
        <w:gridCol w:w="1657"/>
      </w:tblGrid>
      <w:tr w:rsidR="00AB5D53" w:rsidTr="00AB5D53">
        <w:tc>
          <w:tcPr>
            <w:tcW w:w="2001" w:type="dxa"/>
            <w:vMerge w:val="restart"/>
            <w:shd w:val="clear" w:color="auto" w:fill="BFBFBF" w:themeFill="background1" w:themeFillShade="BF"/>
            <w:vAlign w:val="center"/>
          </w:tcPr>
          <w:p w:rsidR="00AB5D53" w:rsidRDefault="00AB5D53" w:rsidP="00E225BD">
            <w:pPr>
              <w:jc w:val="center"/>
              <w:rPr>
                <w:b/>
              </w:rPr>
            </w:pPr>
            <w:r>
              <w:rPr>
                <w:b/>
              </w:rPr>
              <w:t>Муниципальное образование</w:t>
            </w:r>
          </w:p>
        </w:tc>
        <w:tc>
          <w:tcPr>
            <w:tcW w:w="1650" w:type="dxa"/>
            <w:vMerge w:val="restart"/>
            <w:shd w:val="clear" w:color="auto" w:fill="BFBFBF" w:themeFill="background1" w:themeFillShade="BF"/>
            <w:vAlign w:val="center"/>
          </w:tcPr>
          <w:p w:rsidR="00AB5D53" w:rsidRDefault="00AB5D53" w:rsidP="00E225BD">
            <w:pPr>
              <w:jc w:val="center"/>
              <w:rPr>
                <w:b/>
              </w:rPr>
            </w:pPr>
            <w:r>
              <w:rPr>
                <w:b/>
              </w:rPr>
              <w:t>Количество ПВР</w:t>
            </w:r>
          </w:p>
        </w:tc>
        <w:tc>
          <w:tcPr>
            <w:tcW w:w="1704" w:type="dxa"/>
            <w:vMerge w:val="restart"/>
            <w:shd w:val="clear" w:color="auto" w:fill="BFBFBF" w:themeFill="background1" w:themeFillShade="BF"/>
            <w:vAlign w:val="center"/>
          </w:tcPr>
          <w:p w:rsidR="00AB5D53" w:rsidRDefault="00AB5D53" w:rsidP="00E225BD">
            <w:pPr>
              <w:jc w:val="center"/>
              <w:rPr>
                <w:b/>
              </w:rPr>
            </w:pPr>
            <w:r>
              <w:rPr>
                <w:b/>
              </w:rPr>
              <w:t>Вместимость, чел.</w:t>
            </w:r>
          </w:p>
        </w:tc>
        <w:tc>
          <w:tcPr>
            <w:tcW w:w="3178" w:type="dxa"/>
            <w:gridSpan w:val="2"/>
            <w:shd w:val="clear" w:color="auto" w:fill="BFBFBF" w:themeFill="background1" w:themeFillShade="BF"/>
            <w:vAlign w:val="center"/>
          </w:tcPr>
          <w:p w:rsidR="00AB5D53" w:rsidRDefault="00AB5D53" w:rsidP="00E225BD">
            <w:pPr>
              <w:jc w:val="center"/>
              <w:rPr>
                <w:b/>
              </w:rPr>
            </w:pPr>
            <w:r>
              <w:rPr>
                <w:b/>
              </w:rPr>
              <w:t>Количество населения, фактически размещенного в ПВР</w:t>
            </w:r>
          </w:p>
        </w:tc>
        <w:tc>
          <w:tcPr>
            <w:tcW w:w="1657" w:type="dxa"/>
            <w:vMerge w:val="restart"/>
            <w:shd w:val="clear" w:color="auto" w:fill="BFBFBF" w:themeFill="background1" w:themeFillShade="BF"/>
            <w:vAlign w:val="center"/>
          </w:tcPr>
          <w:p w:rsidR="00AB5D53" w:rsidRDefault="00AB5D53" w:rsidP="00E225BD">
            <w:pPr>
              <w:jc w:val="center"/>
              <w:rPr>
                <w:b/>
              </w:rPr>
            </w:pPr>
            <w:r>
              <w:rPr>
                <w:b/>
              </w:rPr>
              <w:t>Средний срок пребывания в ПВР, в сутках</w:t>
            </w:r>
          </w:p>
        </w:tc>
      </w:tr>
      <w:tr w:rsidR="00AB5D53" w:rsidTr="00AB5D53">
        <w:tc>
          <w:tcPr>
            <w:tcW w:w="2001" w:type="dxa"/>
            <w:vMerge/>
            <w:shd w:val="clear" w:color="auto" w:fill="BFBFBF" w:themeFill="background1" w:themeFillShade="BF"/>
            <w:vAlign w:val="center"/>
          </w:tcPr>
          <w:p w:rsidR="00AB5D53" w:rsidRDefault="00AB5D53" w:rsidP="00E225BD">
            <w:pPr>
              <w:jc w:val="center"/>
              <w:rPr>
                <w:b/>
              </w:rPr>
            </w:pPr>
          </w:p>
        </w:tc>
        <w:tc>
          <w:tcPr>
            <w:tcW w:w="1650" w:type="dxa"/>
            <w:vMerge/>
            <w:shd w:val="clear" w:color="auto" w:fill="BFBFBF" w:themeFill="background1" w:themeFillShade="BF"/>
            <w:vAlign w:val="center"/>
          </w:tcPr>
          <w:p w:rsidR="00AB5D53" w:rsidRDefault="00AB5D53" w:rsidP="00E225BD">
            <w:pPr>
              <w:jc w:val="center"/>
              <w:rPr>
                <w:b/>
              </w:rPr>
            </w:pPr>
          </w:p>
        </w:tc>
        <w:tc>
          <w:tcPr>
            <w:tcW w:w="1704" w:type="dxa"/>
            <w:vMerge/>
            <w:shd w:val="clear" w:color="auto" w:fill="BFBFBF" w:themeFill="background1" w:themeFillShade="BF"/>
            <w:vAlign w:val="center"/>
          </w:tcPr>
          <w:p w:rsidR="00AB5D53" w:rsidRDefault="00AB5D53" w:rsidP="00E225BD">
            <w:pPr>
              <w:jc w:val="center"/>
              <w:rPr>
                <w:b/>
              </w:rPr>
            </w:pPr>
          </w:p>
        </w:tc>
        <w:tc>
          <w:tcPr>
            <w:tcW w:w="1589" w:type="dxa"/>
            <w:shd w:val="clear" w:color="auto" w:fill="BFBFBF" w:themeFill="background1" w:themeFillShade="BF"/>
            <w:vAlign w:val="center"/>
          </w:tcPr>
          <w:p w:rsidR="00AB5D53" w:rsidRDefault="00AB5D53" w:rsidP="00E225BD">
            <w:pPr>
              <w:jc w:val="center"/>
              <w:rPr>
                <w:b/>
              </w:rPr>
            </w:pPr>
            <w:r>
              <w:rPr>
                <w:b/>
              </w:rPr>
              <w:t>Всего, чел.</w:t>
            </w:r>
          </w:p>
        </w:tc>
        <w:tc>
          <w:tcPr>
            <w:tcW w:w="1589" w:type="dxa"/>
            <w:shd w:val="clear" w:color="auto" w:fill="BFBFBF" w:themeFill="background1" w:themeFillShade="BF"/>
            <w:vAlign w:val="center"/>
          </w:tcPr>
          <w:p w:rsidR="00AB5D53" w:rsidRDefault="00AB5D53" w:rsidP="00E225BD">
            <w:pPr>
              <w:jc w:val="center"/>
              <w:rPr>
                <w:b/>
              </w:rPr>
            </w:pPr>
            <w:r>
              <w:rPr>
                <w:b/>
              </w:rPr>
              <w:t>Из них детей, чел</w:t>
            </w:r>
          </w:p>
        </w:tc>
        <w:tc>
          <w:tcPr>
            <w:tcW w:w="1657" w:type="dxa"/>
            <w:vMerge/>
            <w:shd w:val="clear" w:color="auto" w:fill="BFBFBF" w:themeFill="background1" w:themeFillShade="BF"/>
            <w:vAlign w:val="center"/>
          </w:tcPr>
          <w:p w:rsidR="00AB5D53" w:rsidRDefault="00AB5D53" w:rsidP="00E225BD">
            <w:pPr>
              <w:jc w:val="center"/>
              <w:rPr>
                <w:b/>
              </w:rPr>
            </w:pPr>
          </w:p>
        </w:tc>
      </w:tr>
      <w:tr w:rsidR="00AB5D53" w:rsidRPr="00AB5D53" w:rsidTr="00AB5D53">
        <w:tc>
          <w:tcPr>
            <w:tcW w:w="2001" w:type="dxa"/>
            <w:vAlign w:val="center"/>
          </w:tcPr>
          <w:p w:rsidR="00AB5D53" w:rsidRPr="00AB5D53" w:rsidRDefault="00AB5D53" w:rsidP="00AB5D53">
            <w:pPr>
              <w:jc w:val="center"/>
              <w:rPr>
                <w:sz w:val="20"/>
                <w:szCs w:val="20"/>
              </w:rPr>
            </w:pPr>
            <w:r w:rsidRPr="00AB5D53">
              <w:rPr>
                <w:sz w:val="20"/>
                <w:szCs w:val="20"/>
              </w:rPr>
              <w:t>Тейковский муниципальный район</w:t>
            </w:r>
          </w:p>
        </w:tc>
        <w:tc>
          <w:tcPr>
            <w:tcW w:w="1650" w:type="dxa"/>
            <w:vAlign w:val="center"/>
          </w:tcPr>
          <w:p w:rsidR="00AB5D53" w:rsidRPr="00AB5D53" w:rsidRDefault="00573938" w:rsidP="00AB5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04" w:type="dxa"/>
            <w:vAlign w:val="center"/>
          </w:tcPr>
          <w:p w:rsidR="00AB5D53" w:rsidRPr="00AB5D53" w:rsidRDefault="00573938" w:rsidP="00AB5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</w:t>
            </w:r>
          </w:p>
        </w:tc>
        <w:tc>
          <w:tcPr>
            <w:tcW w:w="1589" w:type="dxa"/>
            <w:vAlign w:val="center"/>
          </w:tcPr>
          <w:p w:rsidR="00AB5D53" w:rsidRPr="00AB5D53" w:rsidRDefault="00AB5D53" w:rsidP="00AB5D53">
            <w:pPr>
              <w:jc w:val="center"/>
              <w:rPr>
                <w:sz w:val="20"/>
                <w:szCs w:val="20"/>
              </w:rPr>
            </w:pPr>
            <w:r w:rsidRPr="00AB5D53">
              <w:rPr>
                <w:sz w:val="20"/>
                <w:szCs w:val="20"/>
              </w:rPr>
              <w:t>-</w:t>
            </w:r>
          </w:p>
        </w:tc>
        <w:tc>
          <w:tcPr>
            <w:tcW w:w="1589" w:type="dxa"/>
            <w:vAlign w:val="center"/>
          </w:tcPr>
          <w:p w:rsidR="00AB5D53" w:rsidRPr="00AB5D53" w:rsidRDefault="00AB5D53" w:rsidP="00AB5D53">
            <w:pPr>
              <w:jc w:val="center"/>
              <w:rPr>
                <w:sz w:val="20"/>
                <w:szCs w:val="20"/>
              </w:rPr>
            </w:pPr>
            <w:r w:rsidRPr="00AB5D53">
              <w:rPr>
                <w:sz w:val="20"/>
                <w:szCs w:val="20"/>
              </w:rPr>
              <w:t>-</w:t>
            </w:r>
          </w:p>
        </w:tc>
        <w:tc>
          <w:tcPr>
            <w:tcW w:w="1657" w:type="dxa"/>
            <w:vAlign w:val="center"/>
          </w:tcPr>
          <w:p w:rsidR="00AB5D53" w:rsidRPr="00AB5D53" w:rsidRDefault="00AB5D53" w:rsidP="00AB5D53">
            <w:pPr>
              <w:jc w:val="center"/>
              <w:rPr>
                <w:sz w:val="20"/>
                <w:szCs w:val="20"/>
              </w:rPr>
            </w:pPr>
            <w:r w:rsidRPr="00AB5D53">
              <w:rPr>
                <w:sz w:val="20"/>
                <w:szCs w:val="20"/>
              </w:rPr>
              <w:t>7 суток</w:t>
            </w:r>
          </w:p>
        </w:tc>
      </w:tr>
    </w:tbl>
    <w:p w:rsidR="00A064BD" w:rsidRPr="00A064BD" w:rsidRDefault="00944A39" w:rsidP="00A064BD">
      <w:pPr>
        <w:ind w:firstLine="567"/>
        <w:jc w:val="right"/>
        <w:rPr>
          <w:b/>
        </w:rPr>
      </w:pPr>
      <w:r w:rsidRPr="00A064BD">
        <w:rPr>
          <w:iCs/>
        </w:rPr>
        <w:tab/>
      </w:r>
    </w:p>
    <w:p w:rsidR="000E34B3" w:rsidRPr="00A064BD" w:rsidRDefault="000E34B3" w:rsidP="00944A39">
      <w:pPr>
        <w:tabs>
          <w:tab w:val="left" w:pos="709"/>
          <w:tab w:val="left" w:pos="8728"/>
        </w:tabs>
        <w:jc w:val="both"/>
        <w:rPr>
          <w:iCs/>
        </w:rPr>
      </w:pPr>
    </w:p>
    <w:p w:rsidR="0040363B" w:rsidRPr="000A5720" w:rsidRDefault="000E34B3" w:rsidP="00944A39">
      <w:pPr>
        <w:tabs>
          <w:tab w:val="left" w:pos="709"/>
          <w:tab w:val="left" w:pos="8728"/>
        </w:tabs>
        <w:jc w:val="both"/>
        <w:rPr>
          <w:b/>
          <w:iCs/>
        </w:rPr>
      </w:pPr>
      <w:r w:rsidRPr="000010AC">
        <w:rPr>
          <w:iCs/>
          <w:color w:val="FF0000"/>
        </w:rPr>
        <w:lastRenderedPageBreak/>
        <w:tab/>
      </w:r>
      <w:r w:rsidR="003B421A" w:rsidRPr="000A5720">
        <w:rPr>
          <w:b/>
          <w:iCs/>
        </w:rPr>
        <w:t>6.5</w:t>
      </w:r>
      <w:r w:rsidR="0040363B" w:rsidRPr="000A5720">
        <w:rPr>
          <w:b/>
          <w:iCs/>
        </w:rPr>
        <w:t>. Подготовка руководящего состава и работников РСЧС, обучение населения действиям в чрезвычайных ситуациях</w:t>
      </w:r>
    </w:p>
    <w:p w:rsidR="0040363B" w:rsidRPr="000A5720" w:rsidRDefault="007E7A9E" w:rsidP="00794DC9">
      <w:pPr>
        <w:ind w:firstLine="708"/>
        <w:jc w:val="both"/>
      </w:pPr>
      <w:r w:rsidRPr="000A5720">
        <w:t>В текущем году</w:t>
      </w:r>
      <w:r w:rsidR="0040363B" w:rsidRPr="000A5720">
        <w:t xml:space="preserve"> план подготовки (переподготовки) и повышения квалификации руководящего состава и работников РСЧС</w:t>
      </w:r>
      <w:r w:rsidR="00794DC9" w:rsidRPr="000A5720">
        <w:t xml:space="preserve"> </w:t>
      </w:r>
      <w:r w:rsidR="0040363B" w:rsidRPr="000A5720">
        <w:t>в области защиты от чрезвычайных ситуаций</w:t>
      </w:r>
      <w:r w:rsidR="00972706" w:rsidRPr="000A5720">
        <w:t xml:space="preserve"> выполнен на </w:t>
      </w:r>
      <w:r w:rsidR="00573938">
        <w:t>90</w:t>
      </w:r>
      <w:r w:rsidRPr="000A5720">
        <w:t>%</w:t>
      </w:r>
      <w:r w:rsidR="00794DC9" w:rsidRPr="000A5720">
        <w:t>.</w:t>
      </w:r>
    </w:p>
    <w:p w:rsidR="000A6434" w:rsidRPr="000A5720" w:rsidRDefault="000A6434" w:rsidP="00A00984">
      <w:pPr>
        <w:ind w:firstLine="708"/>
        <w:jc w:val="both"/>
      </w:pPr>
      <w:r w:rsidRPr="000A5720">
        <w:t xml:space="preserve">В целях улучшения качества подготовки населения и аварийно-спасательных формирований </w:t>
      </w:r>
      <w:r w:rsidR="000A5720">
        <w:t xml:space="preserve"> </w:t>
      </w:r>
      <w:r w:rsidR="00A00984" w:rsidRPr="000A5720">
        <w:t>а</w:t>
      </w:r>
      <w:r w:rsidRPr="000A5720">
        <w:t>дминистраци</w:t>
      </w:r>
      <w:r w:rsidR="006440A1" w:rsidRPr="000A5720">
        <w:t>ей</w:t>
      </w:r>
      <w:r w:rsidRPr="000A5720">
        <w:t xml:space="preserve"> </w:t>
      </w:r>
      <w:r w:rsidR="000F695A" w:rsidRPr="000A5720">
        <w:t>Тейковского</w:t>
      </w:r>
      <w:r w:rsidRPr="000A5720">
        <w:t xml:space="preserve"> муниципального района были приняты следующие нормативные акты:</w:t>
      </w:r>
    </w:p>
    <w:p w:rsidR="00794DC9" w:rsidRPr="000A5720" w:rsidRDefault="00794DC9" w:rsidP="00794DC9">
      <w:pPr>
        <w:ind w:firstLine="709"/>
        <w:jc w:val="both"/>
      </w:pPr>
      <w:r w:rsidRPr="000A5720">
        <w:t>постановление администрации Тейков</w:t>
      </w:r>
      <w:r w:rsidR="00573938">
        <w:t>ского муниципального района от 09.12</w:t>
      </w:r>
      <w:r w:rsidRPr="000A5720">
        <w:t>.201</w:t>
      </w:r>
      <w:r w:rsidR="00573938">
        <w:t>5 года №261</w:t>
      </w:r>
      <w:r w:rsidR="006440A1" w:rsidRPr="000A5720">
        <w:t>)</w:t>
      </w:r>
      <w:r w:rsidRPr="000A5720">
        <w:t xml:space="preserve"> «О подготовке населения к действиям по обеспечению защиты от опасностей, возникающих при ведении </w:t>
      </w:r>
      <w:r w:rsidR="00573938">
        <w:t>военных конфликтов</w:t>
      </w:r>
      <w:r w:rsidRPr="000A5720">
        <w:t xml:space="preserve"> или в следствие этих </w:t>
      </w:r>
      <w:r w:rsidR="00573938">
        <w:t>конфликтов, а также при чрезвычайных ситуациях природного и техногенного характера</w:t>
      </w:r>
      <w:r w:rsidRPr="000A5720">
        <w:t>»;</w:t>
      </w:r>
    </w:p>
    <w:p w:rsidR="00794DC9" w:rsidRPr="000A5720" w:rsidRDefault="00794DC9" w:rsidP="00794DC9">
      <w:pPr>
        <w:ind w:firstLine="709"/>
        <w:jc w:val="both"/>
      </w:pPr>
      <w:r w:rsidRPr="000A5720">
        <w:t>постановление администрации Тейковского муниципального района от 09.09.2011 года №406</w:t>
      </w:r>
      <w:r w:rsidR="006440A1" w:rsidRPr="000A5720">
        <w:t xml:space="preserve"> (в действующей редакции) </w:t>
      </w:r>
      <w:r w:rsidRPr="000A5720">
        <w:t xml:space="preserve"> «Об организации учебно-консультационного пункта»;</w:t>
      </w:r>
    </w:p>
    <w:p w:rsidR="005D53F4" w:rsidRPr="00546C16" w:rsidRDefault="005D53F4" w:rsidP="005D53F4">
      <w:pPr>
        <w:ind w:firstLine="709"/>
        <w:jc w:val="both"/>
      </w:pPr>
      <w:r w:rsidRPr="00546C16">
        <w:t>постановление администрации Тейков</w:t>
      </w:r>
      <w:r w:rsidR="00573938">
        <w:t>ского муниципального района от 30</w:t>
      </w:r>
      <w:r w:rsidRPr="00546C16">
        <w:t>.</w:t>
      </w:r>
      <w:r w:rsidR="00573938">
        <w:t>1</w:t>
      </w:r>
      <w:r w:rsidRPr="00546C16">
        <w:t>2.</w:t>
      </w:r>
      <w:r w:rsidR="00060386">
        <w:t>2015</w:t>
      </w:r>
      <w:r w:rsidR="00573938">
        <w:t xml:space="preserve"> года № 60</w:t>
      </w:r>
      <w:r w:rsidRPr="00546C16">
        <w:t xml:space="preserve">0 «Об утверждении Плана основных мероприятий Тейковского муниципального района Ивановской области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</w:t>
      </w:r>
      <w:r w:rsidR="00060386">
        <w:t>2015</w:t>
      </w:r>
      <w:r w:rsidRPr="00546C16">
        <w:t xml:space="preserve"> год»</w:t>
      </w:r>
      <w:r w:rsidR="00546C16">
        <w:t>;</w:t>
      </w:r>
    </w:p>
    <w:p w:rsidR="005D53F4" w:rsidRPr="00546C16" w:rsidRDefault="005D53F4" w:rsidP="005D53F4">
      <w:pPr>
        <w:ind w:firstLine="709"/>
        <w:jc w:val="both"/>
      </w:pPr>
      <w:r w:rsidRPr="00546C16">
        <w:t xml:space="preserve">распоряжение администрации Тейковского муниципального района от </w:t>
      </w:r>
      <w:r w:rsidR="00DE66E3">
        <w:t>1</w:t>
      </w:r>
      <w:r w:rsidRPr="00546C16">
        <w:t>2.01.</w:t>
      </w:r>
      <w:r w:rsidR="00060386">
        <w:t>2015</w:t>
      </w:r>
      <w:r w:rsidR="00DE66E3">
        <w:t xml:space="preserve"> года  № 6</w:t>
      </w:r>
      <w:r w:rsidRPr="00546C16">
        <w:t>-р «Об обеспечении плана комплектования учебно-методического центра по ГО и ЧС Ивановской области слушателями из числа должностных лиц и специалистов ГО и РСЧС Тейковского муниципального района</w:t>
      </w:r>
      <w:r w:rsidR="00DE66E3">
        <w:t xml:space="preserve"> на 2015 год</w:t>
      </w:r>
      <w:r w:rsidRPr="00546C16">
        <w:t>»</w:t>
      </w:r>
      <w:r w:rsidR="00546C16">
        <w:t>;</w:t>
      </w:r>
    </w:p>
    <w:p w:rsidR="00546C16" w:rsidRPr="00546C16" w:rsidRDefault="00546C16" w:rsidP="00546C16">
      <w:pPr>
        <w:ind w:firstLine="709"/>
        <w:jc w:val="both"/>
      </w:pPr>
      <w:r w:rsidRPr="00546C16">
        <w:t>распоряжение администрации Тейковского муниципального района от 1</w:t>
      </w:r>
      <w:r w:rsidR="00DE66E3">
        <w:t>6</w:t>
      </w:r>
      <w:r w:rsidRPr="00546C16">
        <w:t>.03.</w:t>
      </w:r>
      <w:r w:rsidR="00060386">
        <w:t>2015</w:t>
      </w:r>
      <w:r w:rsidR="00DE66E3">
        <w:t xml:space="preserve"> года  № 109</w:t>
      </w:r>
      <w:r w:rsidRPr="00546C16">
        <w:t>-р «О подготовке к  проведению командно-штабной тренировки»</w:t>
      </w:r>
      <w:r>
        <w:t>;</w:t>
      </w:r>
    </w:p>
    <w:p w:rsidR="00546C16" w:rsidRPr="00546C16" w:rsidRDefault="00546C16" w:rsidP="00546C16">
      <w:pPr>
        <w:ind w:firstLine="709"/>
        <w:jc w:val="both"/>
      </w:pPr>
      <w:r w:rsidRPr="00546C16">
        <w:t>распоряжение администрации Тейковского муниципального района от 2</w:t>
      </w:r>
      <w:r w:rsidR="00DE66E3">
        <w:t>9</w:t>
      </w:r>
      <w:r w:rsidRPr="00546C16">
        <w:t>.09.</w:t>
      </w:r>
      <w:r w:rsidR="00060386">
        <w:t>2015</w:t>
      </w:r>
      <w:r w:rsidRPr="00546C16">
        <w:t xml:space="preserve"> года  № 4</w:t>
      </w:r>
      <w:r w:rsidR="00DE66E3">
        <w:t>36</w:t>
      </w:r>
      <w:r w:rsidRPr="00546C16">
        <w:t>-р «О подготовке к проведению и участию во Всероссийской штабной тренировке по гражданской обороне»</w:t>
      </w:r>
      <w:r>
        <w:t>;</w:t>
      </w:r>
    </w:p>
    <w:p w:rsidR="00546C16" w:rsidRPr="00546C16" w:rsidRDefault="00546C16" w:rsidP="00546C16">
      <w:pPr>
        <w:ind w:firstLine="709"/>
        <w:jc w:val="both"/>
      </w:pPr>
      <w:r w:rsidRPr="00546C16">
        <w:t>распоряжение администрации Тейковского муниципального района от 02.10.</w:t>
      </w:r>
      <w:r w:rsidR="00060386">
        <w:t>2015</w:t>
      </w:r>
      <w:r w:rsidRPr="00546C16">
        <w:t xml:space="preserve"> года  № </w:t>
      </w:r>
      <w:r w:rsidR="00DE66E3">
        <w:t>440</w:t>
      </w:r>
      <w:r w:rsidRPr="00546C16">
        <w:t>-р «О проведении месячника гражданской обороны на территории Тейковского муниципального района»</w:t>
      </w:r>
      <w:r>
        <w:t>;</w:t>
      </w:r>
    </w:p>
    <w:p w:rsidR="00A56219" w:rsidRPr="004F159C" w:rsidRDefault="00A56219" w:rsidP="00A56219">
      <w:pPr>
        <w:ind w:firstLine="709"/>
        <w:jc w:val="both"/>
      </w:pPr>
    </w:p>
    <w:p w:rsidR="00794DC9" w:rsidRPr="00546C16" w:rsidRDefault="00794DC9" w:rsidP="00E4467E">
      <w:pPr>
        <w:jc w:val="both"/>
      </w:pPr>
      <w:r w:rsidRPr="000010AC">
        <w:rPr>
          <w:color w:val="FF0000"/>
        </w:rPr>
        <w:tab/>
      </w:r>
      <w:r w:rsidRPr="00546C16">
        <w:t>Контроль организаци</w:t>
      </w:r>
      <w:r w:rsidR="004F159C">
        <w:t>й</w:t>
      </w:r>
      <w:r w:rsidRPr="00546C16">
        <w:t xml:space="preserve"> и подготовк</w:t>
      </w:r>
      <w:r w:rsidR="004F159C">
        <w:t>а</w:t>
      </w:r>
      <w:r w:rsidRPr="00546C16">
        <w:t xml:space="preserve"> населения осуществляется постоянно, издание распоряжения об итогах обучения населения планируется после окончания всех мероприятий подготовки населения в области гражданской защиты.</w:t>
      </w:r>
    </w:p>
    <w:p w:rsidR="00794DC9" w:rsidRPr="00546C16" w:rsidRDefault="00794DC9" w:rsidP="00794DC9">
      <w:pPr>
        <w:jc w:val="both"/>
      </w:pPr>
      <w:r w:rsidRPr="00546C16">
        <w:tab/>
        <w:t xml:space="preserve">В области обучения безопасности жизнедеятельности организовано взаимодействие с отделом образования и </w:t>
      </w:r>
      <w:r w:rsidR="00546C16" w:rsidRPr="00546C16">
        <w:t>отделом культуры и культурного наследия</w:t>
      </w:r>
      <w:r w:rsidRPr="00546C16">
        <w:t xml:space="preserve"> администрации Тейковского муниципального района.</w:t>
      </w:r>
    </w:p>
    <w:p w:rsidR="00794DC9" w:rsidRPr="00546C16" w:rsidRDefault="00794DC9" w:rsidP="00794DC9">
      <w:pPr>
        <w:ind w:firstLine="708"/>
        <w:jc w:val="both"/>
      </w:pPr>
      <w:r w:rsidRPr="00546C16">
        <w:t>Периодически планируются и проводятся тематические занятия в области защиты населения, при проведении уроков в учебных учреждениях и культурно-массовых мероприятий.</w:t>
      </w:r>
    </w:p>
    <w:p w:rsidR="00794DC9" w:rsidRPr="00546C16" w:rsidRDefault="00794DC9" w:rsidP="006776FD">
      <w:pPr>
        <w:jc w:val="both"/>
      </w:pPr>
      <w:r w:rsidRPr="00546C16">
        <w:tab/>
        <w:t>Характерными особенностями в организации подготовки и проведении учений и объектовых тренировок было выполнение практических вводных.</w:t>
      </w:r>
    </w:p>
    <w:p w:rsidR="00794DC9" w:rsidRPr="00546C16" w:rsidRDefault="00794DC9" w:rsidP="00794DC9">
      <w:pPr>
        <w:ind w:firstLine="709"/>
        <w:jc w:val="both"/>
      </w:pPr>
      <w:r w:rsidRPr="00546C16">
        <w:t xml:space="preserve">Количество и качество проведенных учений (тренировок) - </w:t>
      </w:r>
      <w:r w:rsidR="00A064BD">
        <w:t>16</w:t>
      </w:r>
      <w:r w:rsidRPr="00546C16">
        <w:t>.</w:t>
      </w:r>
    </w:p>
    <w:p w:rsidR="00794DC9" w:rsidRPr="00546C16" w:rsidRDefault="00794DC9" w:rsidP="00794DC9">
      <w:pPr>
        <w:ind w:firstLine="708"/>
        <w:jc w:val="both"/>
      </w:pPr>
      <w:r w:rsidRPr="00546C16">
        <w:t>Учебная и материальн</w:t>
      </w:r>
      <w:r w:rsidR="00A611DA" w:rsidRPr="00546C16">
        <w:t>ая</w:t>
      </w:r>
      <w:r w:rsidRPr="00546C16">
        <w:t xml:space="preserve"> база в наличии во всех образовательных учреждениях и на УКП района. </w:t>
      </w:r>
    </w:p>
    <w:p w:rsidR="00794DC9" w:rsidRPr="00A064BD" w:rsidRDefault="00794DC9" w:rsidP="00794DC9">
      <w:pPr>
        <w:ind w:firstLine="709"/>
        <w:jc w:val="both"/>
      </w:pPr>
      <w:r w:rsidRPr="00A064BD">
        <w:t>Количество публикаций – по вопросам ЧС -</w:t>
      </w:r>
      <w:r w:rsidR="00A064BD" w:rsidRPr="00A064BD">
        <w:t>7</w:t>
      </w:r>
      <w:r w:rsidRPr="00A064BD">
        <w:t>.</w:t>
      </w:r>
    </w:p>
    <w:p w:rsidR="00794DC9" w:rsidRPr="00A064BD" w:rsidRDefault="00794DC9" w:rsidP="00794DC9">
      <w:pPr>
        <w:ind w:firstLine="709"/>
        <w:jc w:val="both"/>
      </w:pPr>
      <w:r w:rsidRPr="00A064BD">
        <w:t xml:space="preserve">Количество публикаций – по вопросам ГО - </w:t>
      </w:r>
      <w:r w:rsidR="00A064BD" w:rsidRPr="00A064BD">
        <w:t>4</w:t>
      </w:r>
      <w:r w:rsidRPr="00A064BD">
        <w:t>.</w:t>
      </w:r>
    </w:p>
    <w:p w:rsidR="000A6434" w:rsidRPr="00A064BD" w:rsidRDefault="000A6434" w:rsidP="000A6434">
      <w:pPr>
        <w:ind w:firstLine="708"/>
        <w:jc w:val="both"/>
      </w:pPr>
      <w:r w:rsidRPr="000010AC">
        <w:rPr>
          <w:color w:val="FF0000"/>
        </w:rPr>
        <w:t xml:space="preserve"> </w:t>
      </w:r>
      <w:r w:rsidRPr="00A064BD">
        <w:t xml:space="preserve">В течение </w:t>
      </w:r>
      <w:r w:rsidR="00060386">
        <w:t>2015</w:t>
      </w:r>
      <w:r w:rsidRPr="00A064BD">
        <w:t xml:space="preserve"> года в районе были проведены смотры-конкурсы:</w:t>
      </w:r>
    </w:p>
    <w:p w:rsidR="00E22AE2" w:rsidRPr="00A064BD" w:rsidRDefault="00E22AE2" w:rsidP="000A6434">
      <w:pPr>
        <w:ind w:firstLine="708"/>
        <w:jc w:val="both"/>
      </w:pPr>
      <w:r w:rsidRPr="00A064BD">
        <w:lastRenderedPageBreak/>
        <w:t>- на лучший орган местного самоуправления в области обеспечения безопасности жизнедеятельности населения;</w:t>
      </w:r>
    </w:p>
    <w:p w:rsidR="000A6434" w:rsidRPr="00A064BD" w:rsidRDefault="000A6434" w:rsidP="000A6434">
      <w:pPr>
        <w:jc w:val="both"/>
      </w:pPr>
      <w:r w:rsidRPr="00A064BD">
        <w:tab/>
        <w:t>- на лучш</w:t>
      </w:r>
      <w:r w:rsidR="00D3079D" w:rsidRPr="00A064BD">
        <w:t xml:space="preserve">ее оснащение учебно- материальной </w:t>
      </w:r>
      <w:r w:rsidR="0047363E" w:rsidRPr="00A064BD">
        <w:t xml:space="preserve">и методической </w:t>
      </w:r>
      <w:r w:rsidR="00D3079D" w:rsidRPr="00A064BD">
        <w:t>базы</w:t>
      </w:r>
      <w:r w:rsidR="0047363E" w:rsidRPr="00A064BD">
        <w:t xml:space="preserve"> по курсу «Основы безопасности жизнедеятельности» и предмету «</w:t>
      </w:r>
      <w:r w:rsidR="00D86DE7" w:rsidRPr="00A064BD">
        <w:t>Б</w:t>
      </w:r>
      <w:r w:rsidR="0047363E" w:rsidRPr="00A064BD">
        <w:t>езопасность жизнедеятельности»</w:t>
      </w:r>
      <w:r w:rsidRPr="00A064BD">
        <w:t>;</w:t>
      </w:r>
    </w:p>
    <w:p w:rsidR="000A6434" w:rsidRPr="00A064BD" w:rsidRDefault="0047363E" w:rsidP="00287A8B">
      <w:pPr>
        <w:jc w:val="both"/>
      </w:pPr>
      <w:r w:rsidRPr="00A064BD">
        <w:t xml:space="preserve">           - на лучшее оснащение учебно- консультационного пункта по гражданской обороне и защите населения от чрезвычайных ситуаций»;</w:t>
      </w:r>
      <w:r w:rsidR="00794DC9" w:rsidRPr="00A064BD">
        <w:t xml:space="preserve">          </w:t>
      </w:r>
    </w:p>
    <w:p w:rsidR="000A6434" w:rsidRPr="00A064BD" w:rsidRDefault="000A6434" w:rsidP="004672C6">
      <w:pPr>
        <w:ind w:firstLine="708"/>
        <w:jc w:val="both"/>
      </w:pPr>
      <w:r w:rsidRPr="00A064BD">
        <w:t>Реестр подготовки и повышения квалификации должностных лиц и работников ГО и ЧС администрации и служб ГО имеется, контроль прохождения подготовки и повышения квалификации руководящего состава ведётся, в наличии копии удостоверений УМЦ по ГОЧС Ивановской области.</w:t>
      </w:r>
    </w:p>
    <w:p w:rsidR="000A6434" w:rsidRPr="00A064BD" w:rsidRDefault="00794DC9" w:rsidP="00715B6E">
      <w:pPr>
        <w:jc w:val="both"/>
      </w:pPr>
      <w:r w:rsidRPr="00A064BD">
        <w:tab/>
        <w:t xml:space="preserve">Общая оценка подготовки населения в области гражданской защиты – «ограничено соответствует предъявляемым требованиям». </w:t>
      </w:r>
    </w:p>
    <w:p w:rsidR="000A6434" w:rsidRPr="00A064BD" w:rsidRDefault="000A6434" w:rsidP="005D064B">
      <w:pPr>
        <w:ind w:firstLine="708"/>
        <w:jc w:val="both"/>
      </w:pPr>
      <w:r w:rsidRPr="00A064BD">
        <w:t>Основным недостатком в решении задач по обучению населения отмечается отсутствие должной ответственности и понимания у руководителей ряда учреждений, организаций и предприятий в необходимости организации проведения данной работы.</w:t>
      </w:r>
    </w:p>
    <w:p w:rsidR="000E34B3" w:rsidRPr="00A064BD" w:rsidRDefault="000E34B3" w:rsidP="005D064B">
      <w:pPr>
        <w:ind w:firstLine="708"/>
        <w:jc w:val="both"/>
      </w:pPr>
    </w:p>
    <w:p w:rsidR="0040363B" w:rsidRPr="00E60EFB" w:rsidRDefault="00DD2F3F" w:rsidP="0092289C">
      <w:pPr>
        <w:tabs>
          <w:tab w:val="left" w:pos="1111"/>
          <w:tab w:val="left" w:pos="8728"/>
        </w:tabs>
        <w:jc w:val="both"/>
        <w:rPr>
          <w:b/>
          <w:iCs/>
        </w:rPr>
      </w:pPr>
      <w:r w:rsidRPr="00E60EFB">
        <w:rPr>
          <w:b/>
          <w:iCs/>
        </w:rPr>
        <w:t xml:space="preserve">       </w:t>
      </w:r>
      <w:r w:rsidR="0092289C" w:rsidRPr="00E60EFB">
        <w:rPr>
          <w:b/>
          <w:iCs/>
        </w:rPr>
        <w:t>6</w:t>
      </w:r>
      <w:r w:rsidR="003B421A" w:rsidRPr="00E60EFB">
        <w:rPr>
          <w:b/>
          <w:iCs/>
        </w:rPr>
        <w:t>.6</w:t>
      </w:r>
      <w:r w:rsidR="0040363B" w:rsidRPr="00E60EFB">
        <w:rPr>
          <w:b/>
          <w:iCs/>
        </w:rPr>
        <w:t>. Состояние резервов материальных и финансовых ресурсов</w:t>
      </w:r>
    </w:p>
    <w:p w:rsidR="0040363B" w:rsidRPr="00E60EFB" w:rsidRDefault="0024399F" w:rsidP="00070D09">
      <w:pPr>
        <w:ind w:firstLine="708"/>
        <w:jc w:val="both"/>
      </w:pPr>
      <w:r w:rsidRPr="00E60EFB">
        <w:t>В текущем году</w:t>
      </w:r>
      <w:r w:rsidR="0040363B" w:rsidRPr="00E60EFB">
        <w:t xml:space="preserve"> резервн</w:t>
      </w:r>
      <w:r w:rsidRPr="00E60EFB">
        <w:t>ый</w:t>
      </w:r>
      <w:r w:rsidR="0040363B" w:rsidRPr="00E60EFB">
        <w:t xml:space="preserve"> фонд </w:t>
      </w:r>
      <w:r w:rsidR="00974911" w:rsidRPr="00E60EFB">
        <w:t xml:space="preserve">Тейковского муниципального </w:t>
      </w:r>
      <w:r w:rsidRPr="00E60EFB">
        <w:t>района</w:t>
      </w:r>
      <w:r w:rsidR="0040363B" w:rsidRPr="00E60EFB">
        <w:t xml:space="preserve"> </w:t>
      </w:r>
      <w:r w:rsidR="008B3C2D" w:rsidRPr="00E60EFB">
        <w:t>на</w:t>
      </w:r>
      <w:r w:rsidR="0040363B" w:rsidRPr="00E60EFB">
        <w:t xml:space="preserve"> предупреждени</w:t>
      </w:r>
      <w:r w:rsidR="008B3C2D" w:rsidRPr="00E60EFB">
        <w:t>е</w:t>
      </w:r>
      <w:r w:rsidR="0040363B" w:rsidRPr="00E60EFB">
        <w:t xml:space="preserve"> и ликвидаци</w:t>
      </w:r>
      <w:r w:rsidR="008B3C2D" w:rsidRPr="00E60EFB">
        <w:t xml:space="preserve">ю </w:t>
      </w:r>
      <w:r w:rsidR="0040363B" w:rsidRPr="00E60EFB">
        <w:t>ЧС</w:t>
      </w:r>
      <w:r w:rsidR="00974911" w:rsidRPr="00E60EFB">
        <w:t>, с учётом поселений,</w:t>
      </w:r>
      <w:r w:rsidRPr="00E60EFB">
        <w:t xml:space="preserve"> составил </w:t>
      </w:r>
      <w:r w:rsidR="006776FD" w:rsidRPr="00E60EFB">
        <w:t>4</w:t>
      </w:r>
      <w:r w:rsidR="00A064BD" w:rsidRPr="00E60EFB">
        <w:t>30</w:t>
      </w:r>
      <w:r w:rsidR="006776FD" w:rsidRPr="00E60EFB">
        <w:t>0</w:t>
      </w:r>
      <w:r w:rsidRPr="00E60EFB">
        <w:t>00 руб.</w:t>
      </w:r>
    </w:p>
    <w:p w:rsidR="0040363B" w:rsidRPr="00E60EFB" w:rsidRDefault="0024399F" w:rsidP="00CE237E">
      <w:pPr>
        <w:ind w:firstLine="720"/>
        <w:jc w:val="both"/>
      </w:pPr>
      <w:r w:rsidRPr="00E60EFB">
        <w:t>Ф</w:t>
      </w:r>
      <w:r w:rsidR="0040363B" w:rsidRPr="00E60EFB">
        <w:t>едеральной и областной поддержки, пострадавших от чрезвычайных ситуаций</w:t>
      </w:r>
      <w:r w:rsidRPr="00E60EFB">
        <w:t xml:space="preserve"> в текущем году не было</w:t>
      </w:r>
      <w:r w:rsidR="008B3C2D" w:rsidRPr="00E60EFB">
        <w:t>.</w:t>
      </w:r>
    </w:p>
    <w:p w:rsidR="00974911" w:rsidRPr="00E60EFB" w:rsidRDefault="00974911" w:rsidP="00974911">
      <w:pPr>
        <w:ind w:firstLine="708"/>
        <w:jc w:val="both"/>
      </w:pPr>
      <w:r w:rsidRPr="00E60EFB">
        <w:t xml:space="preserve">На основании </w:t>
      </w:r>
      <w:r w:rsidRPr="00E60EFB">
        <w:rPr>
          <w:bCs/>
          <w:iCs/>
        </w:rPr>
        <w:t>Постановления администрации Тейковского муниципального района  Ивановской области от 14.09.2012 г. №513 «</w:t>
      </w:r>
      <w:r w:rsidRPr="00E60EFB">
        <w:t>Об определении номенклатуры и объемов создаваемого резерва материальных ресурсов в целях гражданской обороны и ликвидации чрезвычайных ситуаций на территории Тейковского муниципального района</w:t>
      </w:r>
      <w:r w:rsidR="00222255" w:rsidRPr="00E60EFB">
        <w:t>»</w:t>
      </w:r>
      <w:r w:rsidRPr="00E60EFB">
        <w:t xml:space="preserve">, создан резерв и происходит накопление материальных ресурсов. </w:t>
      </w:r>
    </w:p>
    <w:p w:rsidR="00A064BD" w:rsidRDefault="00A064BD" w:rsidP="00A064BD">
      <w:pPr>
        <w:jc w:val="right"/>
        <w:rPr>
          <w:b/>
        </w:rPr>
      </w:pPr>
      <w:r w:rsidRPr="0066031E">
        <w:rPr>
          <w:i/>
        </w:rPr>
        <w:t>Таблица 6.</w:t>
      </w:r>
      <w:r>
        <w:rPr>
          <w:i/>
        </w:rPr>
        <w:t>10</w:t>
      </w:r>
    </w:p>
    <w:p w:rsidR="00A064BD" w:rsidRDefault="00A064BD" w:rsidP="00A064BD">
      <w:pPr>
        <w:jc w:val="center"/>
        <w:rPr>
          <w:b/>
        </w:rPr>
      </w:pPr>
      <w:r>
        <w:rPr>
          <w:b/>
        </w:rPr>
        <w:t>Сведения о резервах финансовых ресурсов</w:t>
      </w:r>
    </w:p>
    <w:p w:rsidR="00A064BD" w:rsidRDefault="00A064BD" w:rsidP="00A064BD">
      <w:pPr>
        <w:jc w:val="center"/>
        <w:rPr>
          <w:b/>
        </w:rPr>
      </w:pPr>
    </w:p>
    <w:tbl>
      <w:tblPr>
        <w:tblStyle w:val="af0"/>
        <w:tblW w:w="0" w:type="auto"/>
        <w:tblLook w:val="04A0"/>
      </w:tblPr>
      <w:tblGrid>
        <w:gridCol w:w="2547"/>
        <w:gridCol w:w="2547"/>
        <w:gridCol w:w="2548"/>
        <w:gridCol w:w="2548"/>
      </w:tblGrid>
      <w:tr w:rsidR="00A064BD" w:rsidTr="00614C93">
        <w:tc>
          <w:tcPr>
            <w:tcW w:w="2547" w:type="dxa"/>
            <w:vMerge w:val="restart"/>
            <w:shd w:val="clear" w:color="auto" w:fill="BFBFBF" w:themeFill="background1" w:themeFillShade="BF"/>
            <w:vAlign w:val="center"/>
          </w:tcPr>
          <w:p w:rsidR="00A064BD" w:rsidRDefault="00A064BD" w:rsidP="00614C93">
            <w:pPr>
              <w:jc w:val="center"/>
              <w:rPr>
                <w:b/>
              </w:rPr>
            </w:pPr>
            <w:r>
              <w:rPr>
                <w:b/>
              </w:rPr>
              <w:t>Муниципальное образование</w:t>
            </w:r>
          </w:p>
        </w:tc>
        <w:tc>
          <w:tcPr>
            <w:tcW w:w="7643" w:type="dxa"/>
            <w:gridSpan w:val="3"/>
            <w:shd w:val="clear" w:color="auto" w:fill="BFBFBF" w:themeFill="background1" w:themeFillShade="BF"/>
            <w:vAlign w:val="center"/>
          </w:tcPr>
          <w:p w:rsidR="00A064BD" w:rsidRDefault="00A064BD" w:rsidP="00614C93">
            <w:pPr>
              <w:jc w:val="center"/>
              <w:rPr>
                <w:b/>
              </w:rPr>
            </w:pPr>
            <w:r>
              <w:rPr>
                <w:b/>
              </w:rPr>
              <w:t>Резервы финансовых ресурсов</w:t>
            </w:r>
          </w:p>
        </w:tc>
      </w:tr>
      <w:tr w:rsidR="00A064BD" w:rsidTr="00614C93">
        <w:tc>
          <w:tcPr>
            <w:tcW w:w="2547" w:type="dxa"/>
            <w:vMerge/>
            <w:shd w:val="clear" w:color="auto" w:fill="BFBFBF" w:themeFill="background1" w:themeFillShade="BF"/>
            <w:vAlign w:val="center"/>
          </w:tcPr>
          <w:p w:rsidR="00A064BD" w:rsidRDefault="00A064BD" w:rsidP="00614C93">
            <w:pPr>
              <w:jc w:val="center"/>
              <w:rPr>
                <w:b/>
              </w:rPr>
            </w:pPr>
          </w:p>
        </w:tc>
        <w:tc>
          <w:tcPr>
            <w:tcW w:w="2547" w:type="dxa"/>
            <w:shd w:val="clear" w:color="auto" w:fill="BFBFBF" w:themeFill="background1" w:themeFillShade="BF"/>
            <w:vAlign w:val="center"/>
          </w:tcPr>
          <w:p w:rsidR="00A064BD" w:rsidRDefault="00A064BD" w:rsidP="00614C93">
            <w:pPr>
              <w:jc w:val="center"/>
              <w:rPr>
                <w:b/>
              </w:rPr>
            </w:pPr>
            <w:r>
              <w:rPr>
                <w:b/>
              </w:rPr>
              <w:t>Созданный резервный</w:t>
            </w:r>
          </w:p>
          <w:p w:rsidR="00A064BD" w:rsidRDefault="00A064BD" w:rsidP="00614C93">
            <w:pPr>
              <w:jc w:val="center"/>
              <w:rPr>
                <w:b/>
              </w:rPr>
            </w:pPr>
            <w:r>
              <w:rPr>
                <w:b/>
              </w:rPr>
              <w:t>фонд, млн. руб.</w:t>
            </w:r>
          </w:p>
        </w:tc>
        <w:tc>
          <w:tcPr>
            <w:tcW w:w="2548" w:type="dxa"/>
            <w:shd w:val="clear" w:color="auto" w:fill="BFBFBF" w:themeFill="background1" w:themeFillShade="BF"/>
            <w:vAlign w:val="center"/>
          </w:tcPr>
          <w:p w:rsidR="00A064BD" w:rsidRDefault="00A064BD" w:rsidP="00614C93">
            <w:pPr>
              <w:jc w:val="center"/>
              <w:rPr>
                <w:b/>
              </w:rPr>
            </w:pPr>
            <w:r>
              <w:rPr>
                <w:b/>
              </w:rPr>
              <w:t>Израсходовано</w:t>
            </w:r>
          </w:p>
          <w:p w:rsidR="00A064BD" w:rsidRDefault="00A064BD" w:rsidP="00614C93">
            <w:pPr>
              <w:jc w:val="center"/>
              <w:rPr>
                <w:b/>
              </w:rPr>
            </w:pPr>
            <w:r>
              <w:rPr>
                <w:b/>
              </w:rPr>
              <w:t>млн. руб.</w:t>
            </w:r>
          </w:p>
        </w:tc>
        <w:tc>
          <w:tcPr>
            <w:tcW w:w="2548" w:type="dxa"/>
            <w:shd w:val="clear" w:color="auto" w:fill="BFBFBF" w:themeFill="background1" w:themeFillShade="BF"/>
            <w:vAlign w:val="center"/>
          </w:tcPr>
          <w:p w:rsidR="00A064BD" w:rsidRDefault="00A064BD" w:rsidP="00614C93">
            <w:pPr>
              <w:jc w:val="center"/>
              <w:rPr>
                <w:b/>
              </w:rPr>
            </w:pPr>
            <w:r>
              <w:rPr>
                <w:b/>
              </w:rPr>
              <w:t>Резерв на душу населения, руб./чел.</w:t>
            </w:r>
          </w:p>
        </w:tc>
      </w:tr>
      <w:tr w:rsidR="00A064BD" w:rsidTr="003729FE">
        <w:tc>
          <w:tcPr>
            <w:tcW w:w="2547" w:type="dxa"/>
          </w:tcPr>
          <w:p w:rsidR="00A064BD" w:rsidRDefault="00A064BD" w:rsidP="00614C93">
            <w:pPr>
              <w:jc w:val="center"/>
              <w:rPr>
                <w:b/>
              </w:rPr>
            </w:pPr>
            <w:r w:rsidRPr="00DA4E6C">
              <w:rPr>
                <w:sz w:val="20"/>
                <w:szCs w:val="20"/>
              </w:rPr>
              <w:t>Тейковский муниципальный район</w:t>
            </w:r>
          </w:p>
        </w:tc>
        <w:tc>
          <w:tcPr>
            <w:tcW w:w="2547" w:type="dxa"/>
            <w:vAlign w:val="center"/>
          </w:tcPr>
          <w:p w:rsidR="00A064BD" w:rsidRPr="003729FE" w:rsidRDefault="00DE66E3" w:rsidP="00372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1,708</w:t>
            </w:r>
          </w:p>
        </w:tc>
        <w:tc>
          <w:tcPr>
            <w:tcW w:w="2548" w:type="dxa"/>
            <w:vAlign w:val="center"/>
          </w:tcPr>
          <w:p w:rsidR="00A064BD" w:rsidRPr="003729FE" w:rsidRDefault="00424DA0" w:rsidP="00372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1,695670</w:t>
            </w:r>
          </w:p>
        </w:tc>
        <w:tc>
          <w:tcPr>
            <w:tcW w:w="2548" w:type="dxa"/>
            <w:vAlign w:val="center"/>
          </w:tcPr>
          <w:p w:rsidR="00A064BD" w:rsidRPr="003729FE" w:rsidRDefault="00424DA0" w:rsidP="00372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</w:tbl>
    <w:p w:rsidR="003729FE" w:rsidRDefault="003729FE" w:rsidP="003729FE">
      <w:pPr>
        <w:jc w:val="right"/>
        <w:rPr>
          <w:i/>
        </w:rPr>
      </w:pPr>
    </w:p>
    <w:p w:rsidR="003729FE" w:rsidRDefault="003729FE" w:rsidP="003729FE">
      <w:pPr>
        <w:jc w:val="right"/>
        <w:rPr>
          <w:b/>
        </w:rPr>
      </w:pPr>
      <w:r w:rsidRPr="0066031E">
        <w:rPr>
          <w:i/>
        </w:rPr>
        <w:t>Таблица 6.</w:t>
      </w:r>
      <w:r>
        <w:rPr>
          <w:i/>
        </w:rPr>
        <w:t>11</w:t>
      </w:r>
    </w:p>
    <w:p w:rsidR="003729FE" w:rsidRDefault="003729FE" w:rsidP="003729FE">
      <w:pPr>
        <w:jc w:val="center"/>
        <w:rPr>
          <w:b/>
        </w:rPr>
      </w:pPr>
      <w:r>
        <w:rPr>
          <w:b/>
        </w:rPr>
        <w:t>Сведения о резервах материальных ресурсов</w:t>
      </w:r>
    </w:p>
    <w:p w:rsidR="003729FE" w:rsidRDefault="003729FE" w:rsidP="003729FE">
      <w:pPr>
        <w:jc w:val="center"/>
        <w:rPr>
          <w:b/>
        </w:rPr>
      </w:pPr>
    </w:p>
    <w:tbl>
      <w:tblPr>
        <w:tblStyle w:val="af0"/>
        <w:tblW w:w="0" w:type="auto"/>
        <w:tblLook w:val="04A0"/>
      </w:tblPr>
      <w:tblGrid>
        <w:gridCol w:w="2125"/>
        <w:gridCol w:w="2236"/>
        <w:gridCol w:w="2126"/>
        <w:gridCol w:w="1276"/>
        <w:gridCol w:w="2427"/>
      </w:tblGrid>
      <w:tr w:rsidR="003729FE" w:rsidTr="00614C93">
        <w:tc>
          <w:tcPr>
            <w:tcW w:w="2125" w:type="dxa"/>
            <w:vMerge w:val="restart"/>
            <w:shd w:val="clear" w:color="auto" w:fill="BFBFBF" w:themeFill="background1" w:themeFillShade="BF"/>
            <w:vAlign w:val="center"/>
          </w:tcPr>
          <w:p w:rsidR="003729FE" w:rsidRDefault="003729FE" w:rsidP="00614C93">
            <w:pPr>
              <w:jc w:val="center"/>
              <w:rPr>
                <w:b/>
              </w:rPr>
            </w:pPr>
            <w:r>
              <w:rPr>
                <w:b/>
              </w:rPr>
              <w:t>Муниципальное образование</w:t>
            </w:r>
          </w:p>
        </w:tc>
        <w:tc>
          <w:tcPr>
            <w:tcW w:w="8065" w:type="dxa"/>
            <w:gridSpan w:val="4"/>
            <w:shd w:val="clear" w:color="auto" w:fill="BFBFBF" w:themeFill="background1" w:themeFillShade="BF"/>
            <w:vAlign w:val="center"/>
          </w:tcPr>
          <w:p w:rsidR="003729FE" w:rsidRDefault="003729FE" w:rsidP="003729FE">
            <w:pPr>
              <w:jc w:val="center"/>
              <w:rPr>
                <w:b/>
              </w:rPr>
            </w:pPr>
            <w:r>
              <w:rPr>
                <w:b/>
              </w:rPr>
              <w:t>Резервы материальных ресурсов</w:t>
            </w:r>
          </w:p>
        </w:tc>
      </w:tr>
      <w:tr w:rsidR="003729FE" w:rsidTr="00614C93">
        <w:tc>
          <w:tcPr>
            <w:tcW w:w="2125" w:type="dxa"/>
            <w:vMerge/>
            <w:shd w:val="clear" w:color="auto" w:fill="BFBFBF" w:themeFill="background1" w:themeFillShade="BF"/>
            <w:vAlign w:val="center"/>
          </w:tcPr>
          <w:p w:rsidR="003729FE" w:rsidRDefault="003729FE" w:rsidP="00614C93">
            <w:pPr>
              <w:jc w:val="center"/>
              <w:rPr>
                <w:b/>
              </w:rPr>
            </w:pPr>
          </w:p>
        </w:tc>
        <w:tc>
          <w:tcPr>
            <w:tcW w:w="2236" w:type="dxa"/>
            <w:shd w:val="clear" w:color="auto" w:fill="BFBFBF" w:themeFill="background1" w:themeFillShade="BF"/>
            <w:vAlign w:val="center"/>
          </w:tcPr>
          <w:p w:rsidR="003729FE" w:rsidRDefault="003729FE" w:rsidP="00614C93">
            <w:pPr>
              <w:jc w:val="center"/>
              <w:rPr>
                <w:b/>
              </w:rPr>
            </w:pPr>
            <w:r>
              <w:rPr>
                <w:b/>
              </w:rPr>
              <w:t xml:space="preserve">Планируемый объем накопления, </w:t>
            </w:r>
          </w:p>
          <w:p w:rsidR="003729FE" w:rsidRDefault="003729FE" w:rsidP="00614C93">
            <w:pPr>
              <w:jc w:val="center"/>
              <w:rPr>
                <w:b/>
              </w:rPr>
            </w:pPr>
            <w:r>
              <w:rPr>
                <w:b/>
              </w:rPr>
              <w:t>млн. руб.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3729FE" w:rsidRDefault="003729FE" w:rsidP="00614C93">
            <w:pPr>
              <w:jc w:val="center"/>
              <w:rPr>
                <w:b/>
              </w:rPr>
            </w:pPr>
            <w:r>
              <w:rPr>
                <w:b/>
              </w:rPr>
              <w:t>Фактическое</w:t>
            </w:r>
          </w:p>
          <w:p w:rsidR="003729FE" w:rsidRDefault="003729FE" w:rsidP="00614C93">
            <w:pPr>
              <w:jc w:val="center"/>
              <w:rPr>
                <w:b/>
              </w:rPr>
            </w:pPr>
            <w:r>
              <w:rPr>
                <w:b/>
              </w:rPr>
              <w:t xml:space="preserve"> наличие</w:t>
            </w:r>
          </w:p>
          <w:p w:rsidR="003729FE" w:rsidRDefault="003729FE" w:rsidP="00614C93">
            <w:pPr>
              <w:jc w:val="center"/>
              <w:rPr>
                <w:b/>
              </w:rPr>
            </w:pPr>
            <w:r>
              <w:rPr>
                <w:b/>
              </w:rPr>
              <w:t>млн. руб.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3729FE" w:rsidRDefault="003729FE" w:rsidP="00614C93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2427" w:type="dxa"/>
            <w:shd w:val="clear" w:color="auto" w:fill="BFBFBF" w:themeFill="background1" w:themeFillShade="BF"/>
          </w:tcPr>
          <w:p w:rsidR="003729FE" w:rsidRDefault="003729FE" w:rsidP="00614C93">
            <w:pPr>
              <w:jc w:val="center"/>
              <w:rPr>
                <w:b/>
              </w:rPr>
            </w:pPr>
            <w:r>
              <w:rPr>
                <w:b/>
              </w:rPr>
              <w:t xml:space="preserve">Резерв на душу населения, </w:t>
            </w:r>
          </w:p>
          <w:p w:rsidR="003729FE" w:rsidRDefault="003729FE" w:rsidP="00614C93">
            <w:pPr>
              <w:jc w:val="center"/>
              <w:rPr>
                <w:b/>
              </w:rPr>
            </w:pPr>
            <w:r>
              <w:rPr>
                <w:b/>
              </w:rPr>
              <w:t>руб./чел.</w:t>
            </w:r>
          </w:p>
        </w:tc>
      </w:tr>
      <w:tr w:rsidR="003729FE" w:rsidTr="003729FE">
        <w:tc>
          <w:tcPr>
            <w:tcW w:w="2125" w:type="dxa"/>
          </w:tcPr>
          <w:p w:rsidR="003729FE" w:rsidRDefault="003729FE" w:rsidP="00614C93">
            <w:pPr>
              <w:jc w:val="center"/>
              <w:rPr>
                <w:b/>
              </w:rPr>
            </w:pPr>
            <w:r w:rsidRPr="00DA4E6C">
              <w:rPr>
                <w:sz w:val="20"/>
                <w:szCs w:val="20"/>
              </w:rPr>
              <w:t>Тейковский муниципальный район</w:t>
            </w:r>
          </w:p>
        </w:tc>
        <w:tc>
          <w:tcPr>
            <w:tcW w:w="2236" w:type="dxa"/>
            <w:vAlign w:val="center"/>
          </w:tcPr>
          <w:p w:rsidR="003729FE" w:rsidRPr="005A4094" w:rsidRDefault="00CE32E9" w:rsidP="003729FE">
            <w:pPr>
              <w:jc w:val="center"/>
              <w:rPr>
                <w:sz w:val="20"/>
                <w:szCs w:val="20"/>
              </w:rPr>
            </w:pPr>
            <w:r w:rsidRPr="005A4094">
              <w:rPr>
                <w:sz w:val="20"/>
                <w:szCs w:val="20"/>
              </w:rPr>
              <w:t>1,94</w:t>
            </w:r>
          </w:p>
        </w:tc>
        <w:tc>
          <w:tcPr>
            <w:tcW w:w="2126" w:type="dxa"/>
            <w:vAlign w:val="center"/>
          </w:tcPr>
          <w:p w:rsidR="003729FE" w:rsidRPr="005A4094" w:rsidRDefault="00CE32E9" w:rsidP="003729FE">
            <w:pPr>
              <w:jc w:val="center"/>
              <w:rPr>
                <w:sz w:val="20"/>
                <w:szCs w:val="20"/>
              </w:rPr>
            </w:pPr>
            <w:r w:rsidRPr="005A4094">
              <w:rPr>
                <w:sz w:val="20"/>
                <w:szCs w:val="20"/>
              </w:rPr>
              <w:t>1,94</w:t>
            </w:r>
          </w:p>
        </w:tc>
        <w:tc>
          <w:tcPr>
            <w:tcW w:w="1276" w:type="dxa"/>
            <w:vAlign w:val="center"/>
          </w:tcPr>
          <w:p w:rsidR="003729FE" w:rsidRPr="005A4094" w:rsidRDefault="00CE32E9" w:rsidP="003729FE">
            <w:pPr>
              <w:jc w:val="center"/>
              <w:rPr>
                <w:sz w:val="20"/>
                <w:szCs w:val="20"/>
              </w:rPr>
            </w:pPr>
            <w:r w:rsidRPr="005A4094">
              <w:rPr>
                <w:sz w:val="20"/>
                <w:szCs w:val="20"/>
              </w:rPr>
              <w:t>100</w:t>
            </w:r>
          </w:p>
        </w:tc>
        <w:tc>
          <w:tcPr>
            <w:tcW w:w="2427" w:type="dxa"/>
            <w:vAlign w:val="center"/>
          </w:tcPr>
          <w:p w:rsidR="003729FE" w:rsidRPr="005A4094" w:rsidRDefault="00CE32E9" w:rsidP="00424DA0">
            <w:pPr>
              <w:jc w:val="center"/>
              <w:rPr>
                <w:sz w:val="20"/>
                <w:szCs w:val="20"/>
              </w:rPr>
            </w:pPr>
            <w:r w:rsidRPr="005A4094">
              <w:rPr>
                <w:sz w:val="20"/>
                <w:szCs w:val="20"/>
              </w:rPr>
              <w:t>16</w:t>
            </w:r>
          </w:p>
        </w:tc>
      </w:tr>
    </w:tbl>
    <w:p w:rsidR="003729FE" w:rsidRPr="00BB6D43" w:rsidRDefault="003729FE" w:rsidP="00974911">
      <w:pPr>
        <w:pStyle w:val="a3"/>
        <w:ind w:firstLine="709"/>
        <w:jc w:val="right"/>
        <w:rPr>
          <w:b/>
        </w:rPr>
      </w:pPr>
    </w:p>
    <w:p w:rsidR="000343DB" w:rsidRDefault="00D81825" w:rsidP="006A5BF9">
      <w:pPr>
        <w:tabs>
          <w:tab w:val="left" w:pos="709"/>
          <w:tab w:val="left" w:pos="8728"/>
        </w:tabs>
        <w:jc w:val="both"/>
        <w:rPr>
          <w:b/>
          <w:iCs/>
        </w:rPr>
      </w:pPr>
      <w:r w:rsidRPr="00BB6D43">
        <w:rPr>
          <w:b/>
          <w:iCs/>
        </w:rPr>
        <w:tab/>
      </w:r>
    </w:p>
    <w:p w:rsidR="006A5BF9" w:rsidRPr="00BB6D43" w:rsidRDefault="000343DB" w:rsidP="006A5BF9">
      <w:pPr>
        <w:tabs>
          <w:tab w:val="left" w:pos="709"/>
          <w:tab w:val="left" w:pos="8728"/>
        </w:tabs>
        <w:jc w:val="both"/>
        <w:rPr>
          <w:b/>
          <w:iCs/>
        </w:rPr>
      </w:pPr>
      <w:r>
        <w:rPr>
          <w:b/>
          <w:iCs/>
        </w:rPr>
        <w:lastRenderedPageBreak/>
        <w:tab/>
      </w:r>
      <w:r w:rsidR="006A5BF9" w:rsidRPr="00BB6D43">
        <w:rPr>
          <w:b/>
          <w:iCs/>
        </w:rPr>
        <w:t xml:space="preserve">6.7. </w:t>
      </w:r>
      <w:r w:rsidR="006A5BF9" w:rsidRPr="00BB6D43">
        <w:rPr>
          <w:b/>
          <w:bCs/>
        </w:rPr>
        <w:t>Страхование</w:t>
      </w:r>
      <w:r w:rsidR="006A5BF9" w:rsidRPr="00BB6D43">
        <w:rPr>
          <w:b/>
          <w:iCs/>
        </w:rPr>
        <w:t xml:space="preserve"> и социальная поддержка населения</w:t>
      </w:r>
    </w:p>
    <w:p w:rsidR="006A5BF9" w:rsidRPr="00BB6D43" w:rsidRDefault="006A5BF9" w:rsidP="006A5BF9">
      <w:pPr>
        <w:ind w:firstLine="567"/>
        <w:jc w:val="both"/>
      </w:pPr>
      <w:r w:rsidRPr="00BB6D43">
        <w:t xml:space="preserve">В Тейковском муниципальном районе проживает </w:t>
      </w:r>
      <w:r w:rsidR="000F66D7">
        <w:t>4</w:t>
      </w:r>
      <w:r w:rsidRPr="00BB6D43">
        <w:t xml:space="preserve"> участников ликвидации последствий катастрофы на Чернобыльской АЭС</w:t>
      </w:r>
      <w:r w:rsidR="00271343" w:rsidRPr="00BB6D43">
        <w:t xml:space="preserve"> и</w:t>
      </w:r>
      <w:r w:rsidRPr="00BB6D43">
        <w:t xml:space="preserve">, </w:t>
      </w:r>
      <w:r w:rsidR="005A4094" w:rsidRPr="00BB6D43">
        <w:t>граждан, добровольно выехавших из зоны проживания с правом на отселение –</w:t>
      </w:r>
      <w:r w:rsidRPr="00BB6D43">
        <w:t xml:space="preserve"> </w:t>
      </w:r>
      <w:r w:rsidR="000F66D7">
        <w:t>2</w:t>
      </w:r>
      <w:r w:rsidR="005A4094" w:rsidRPr="00BB6D43">
        <w:t xml:space="preserve"> человек</w:t>
      </w:r>
      <w:r w:rsidRPr="00BB6D43">
        <w:t>.</w:t>
      </w:r>
    </w:p>
    <w:p w:rsidR="006A5BF9" w:rsidRPr="00BB6D43" w:rsidRDefault="006A5BF9" w:rsidP="006A5BF9">
      <w:pPr>
        <w:ind w:firstLine="567"/>
        <w:jc w:val="both"/>
      </w:pPr>
      <w:r w:rsidRPr="00BB6D43">
        <w:t>Льготы и гарантии данной категории лиц предоставляются в соответствии с Законом РФ № 1244-1 от 15.05.1991 г. «О социальной защите граждан, подвергшихся воздействию радиации вследствие катастрофы на Чернобыльской АЭС».</w:t>
      </w:r>
    </w:p>
    <w:p w:rsidR="006A5BF9" w:rsidRPr="00BB6D43" w:rsidRDefault="006A5BF9" w:rsidP="006A5BF9">
      <w:pPr>
        <w:ind w:firstLine="567"/>
        <w:jc w:val="both"/>
      </w:pPr>
      <w:r w:rsidRPr="00BB6D43">
        <w:t>Ежегодно каждому участнику ликвидации аварии на Чернобыльской АЭС выплачивается ежегодная компенсация на оздоровление и питание.</w:t>
      </w:r>
      <w:r w:rsidR="005A4094" w:rsidRPr="00BB6D43">
        <w:t xml:space="preserve"> Общая сумма компенсационных выплат за </w:t>
      </w:r>
      <w:r w:rsidR="00060386" w:rsidRPr="00BB6D43">
        <w:t>2015</w:t>
      </w:r>
      <w:r w:rsidR="005A4094" w:rsidRPr="00BB6D43">
        <w:t xml:space="preserve"> год составила </w:t>
      </w:r>
      <w:r w:rsidR="000F66D7">
        <w:t>37732</w:t>
      </w:r>
      <w:r w:rsidR="005A4094" w:rsidRPr="00BB6D43">
        <w:t xml:space="preserve"> рубл</w:t>
      </w:r>
      <w:r w:rsidR="000F66D7">
        <w:t>я</w:t>
      </w:r>
      <w:r w:rsidR="005A4094" w:rsidRPr="00BB6D43">
        <w:t>.</w:t>
      </w:r>
    </w:p>
    <w:p w:rsidR="000E34B3" w:rsidRPr="00BB6D43" w:rsidRDefault="004F159C" w:rsidP="006A5BF9">
      <w:pPr>
        <w:ind w:firstLine="567"/>
        <w:jc w:val="both"/>
      </w:pPr>
      <w:r w:rsidRPr="00BB6D43">
        <w:t>Организациями, осуществляющими различного рода страхования данных в государственный доклад не представлено.</w:t>
      </w:r>
    </w:p>
    <w:p w:rsidR="004F159C" w:rsidRPr="00BB6D43" w:rsidRDefault="004F159C" w:rsidP="006A5BF9">
      <w:pPr>
        <w:ind w:firstLine="567"/>
        <w:jc w:val="both"/>
      </w:pPr>
    </w:p>
    <w:p w:rsidR="006A5BF9" w:rsidRPr="00BB6D43" w:rsidRDefault="006A5BF9" w:rsidP="006A5BF9">
      <w:pPr>
        <w:tabs>
          <w:tab w:val="left" w:pos="1111"/>
          <w:tab w:val="left" w:pos="8728"/>
        </w:tabs>
        <w:ind w:firstLine="720"/>
        <w:jc w:val="both"/>
        <w:rPr>
          <w:b/>
          <w:iCs/>
        </w:rPr>
      </w:pPr>
      <w:r w:rsidRPr="00BB6D43">
        <w:rPr>
          <w:b/>
          <w:iCs/>
        </w:rPr>
        <w:t>6.8. Мероприятия, проведенные во взаимодействии со средствами массовой информации</w:t>
      </w:r>
    </w:p>
    <w:p w:rsidR="006A5BF9" w:rsidRPr="00BB6D43" w:rsidRDefault="006A5BF9" w:rsidP="006A5BF9">
      <w:pPr>
        <w:pStyle w:val="14"/>
        <w:widowControl/>
        <w:ind w:firstLine="720"/>
        <w:jc w:val="both"/>
        <w:rPr>
          <w:sz w:val="24"/>
          <w:szCs w:val="24"/>
        </w:rPr>
      </w:pPr>
      <w:r w:rsidRPr="00BB6D43">
        <w:rPr>
          <w:sz w:val="24"/>
          <w:szCs w:val="24"/>
        </w:rPr>
        <w:t>На территории Тейковского муниципального района СМИ является газета «Наше время», телеканал «АСТРО», «Радио - Тейково». Ежегодный тираж газеты «Наше время» в среднем составляет 340000 экземпляров.</w:t>
      </w:r>
    </w:p>
    <w:p w:rsidR="006A5BF9" w:rsidRPr="00BB6D43" w:rsidRDefault="006A5BF9" w:rsidP="006A5BF9">
      <w:pPr>
        <w:pStyle w:val="14"/>
        <w:widowControl/>
        <w:ind w:firstLine="708"/>
        <w:jc w:val="both"/>
        <w:rPr>
          <w:sz w:val="24"/>
          <w:szCs w:val="24"/>
        </w:rPr>
      </w:pPr>
      <w:r w:rsidRPr="00BB6D43">
        <w:rPr>
          <w:sz w:val="24"/>
          <w:szCs w:val="24"/>
        </w:rPr>
        <w:t xml:space="preserve">Учреждениями образования, организациями, предприятиями проводятся мероприятия в области формирования культуры безопасности жизнедеятельности. Работа по данному вопросу ведется в тесном взаимодействии со средствами массовой информации при решении вопросов формирования культуры безопасности жизнедеятельности населения. Путём опубликования информации, статей, памяток на темы безопасности жизнедеятельности осуществляется обучение неработающего населения в области ГО и ЧС. В </w:t>
      </w:r>
      <w:r w:rsidR="00060386" w:rsidRPr="00BB6D43">
        <w:rPr>
          <w:sz w:val="24"/>
          <w:szCs w:val="24"/>
        </w:rPr>
        <w:t>2015</w:t>
      </w:r>
      <w:r w:rsidRPr="00BB6D43">
        <w:rPr>
          <w:sz w:val="24"/>
          <w:szCs w:val="24"/>
        </w:rPr>
        <w:t xml:space="preserve"> году всего опубликовано </w:t>
      </w:r>
      <w:r w:rsidR="002B438B" w:rsidRPr="00BB6D43">
        <w:rPr>
          <w:sz w:val="24"/>
          <w:szCs w:val="24"/>
        </w:rPr>
        <w:t>11</w:t>
      </w:r>
      <w:r w:rsidRPr="00BB6D43">
        <w:rPr>
          <w:sz w:val="24"/>
          <w:szCs w:val="24"/>
        </w:rPr>
        <w:t xml:space="preserve"> статей.</w:t>
      </w:r>
    </w:p>
    <w:p w:rsidR="000E34B3" w:rsidRPr="00BB6D43" w:rsidRDefault="000E34B3" w:rsidP="006A5BF9">
      <w:pPr>
        <w:pStyle w:val="14"/>
        <w:widowControl/>
        <w:ind w:firstLine="708"/>
        <w:jc w:val="both"/>
        <w:rPr>
          <w:sz w:val="24"/>
          <w:szCs w:val="24"/>
        </w:rPr>
      </w:pPr>
    </w:p>
    <w:p w:rsidR="006A5BF9" w:rsidRPr="00E60EFB" w:rsidRDefault="006A5BF9" w:rsidP="006A5BF9">
      <w:pPr>
        <w:ind w:firstLine="720"/>
        <w:jc w:val="both"/>
        <w:rPr>
          <w:b/>
        </w:rPr>
      </w:pPr>
    </w:p>
    <w:p w:rsidR="006A5BF9" w:rsidRPr="000343DB" w:rsidRDefault="006A5BF9" w:rsidP="006A5BF9">
      <w:pPr>
        <w:jc w:val="center"/>
        <w:rPr>
          <w:b/>
          <w:bCs/>
        </w:rPr>
      </w:pPr>
      <w:r w:rsidRPr="000343DB">
        <w:rPr>
          <w:b/>
        </w:rPr>
        <w:t xml:space="preserve">Часть </w:t>
      </w:r>
      <w:r w:rsidRPr="000343DB">
        <w:rPr>
          <w:b/>
          <w:lang w:val="en-US"/>
        </w:rPr>
        <w:t>III</w:t>
      </w:r>
      <w:r w:rsidRPr="000343DB">
        <w:rPr>
          <w:b/>
        </w:rPr>
        <w:t xml:space="preserve">. </w:t>
      </w:r>
      <w:r w:rsidRPr="000343DB">
        <w:rPr>
          <w:b/>
          <w:bCs/>
        </w:rPr>
        <w:t>ЕДИНАЯ ГОСУДАРСТВЕННАЯ СИСТЕМА ПРЕДУПРЕЖДЕНИЯ И ЛИКВИДАЦИИ ЧРЕЗВЫЧАЙНЫХ СИТУАЦИЙ</w:t>
      </w:r>
    </w:p>
    <w:p w:rsidR="006A5BF9" w:rsidRPr="00E60EFB" w:rsidRDefault="006A5BF9" w:rsidP="006A5BF9">
      <w:pPr>
        <w:ind w:firstLine="720"/>
        <w:jc w:val="center"/>
        <w:rPr>
          <w:b/>
          <w:bCs/>
        </w:rPr>
      </w:pPr>
    </w:p>
    <w:p w:rsidR="006A5BF9" w:rsidRPr="00E60EFB" w:rsidRDefault="006A5BF9" w:rsidP="006A5BF9">
      <w:pPr>
        <w:ind w:firstLine="720"/>
        <w:jc w:val="both"/>
        <w:rPr>
          <w:b/>
        </w:rPr>
      </w:pPr>
      <w:r w:rsidRPr="00E60EFB">
        <w:rPr>
          <w:b/>
        </w:rPr>
        <w:t>Глава 7. Государственное регулирование деятельности РСЧС</w:t>
      </w:r>
    </w:p>
    <w:p w:rsidR="000E34B3" w:rsidRPr="00E60EFB" w:rsidRDefault="000E34B3" w:rsidP="006A5BF9">
      <w:pPr>
        <w:ind w:firstLine="720"/>
        <w:jc w:val="both"/>
        <w:rPr>
          <w:b/>
        </w:rPr>
      </w:pPr>
    </w:p>
    <w:p w:rsidR="006A5BF9" w:rsidRPr="00E60EFB" w:rsidRDefault="006A5BF9" w:rsidP="006A5BF9">
      <w:pPr>
        <w:tabs>
          <w:tab w:val="left" w:pos="1111"/>
          <w:tab w:val="left" w:pos="8728"/>
        </w:tabs>
        <w:ind w:firstLine="720"/>
        <w:jc w:val="both"/>
        <w:rPr>
          <w:iCs/>
        </w:rPr>
      </w:pPr>
      <w:r w:rsidRPr="00E60EFB">
        <w:rPr>
          <w:iCs/>
        </w:rPr>
        <w:t xml:space="preserve">Поступившие решения Ивановской Правительственной комиссии по предупреждению и ликвидации чрезвычайных ситуаций, обеспечению пожарной безопасности в адрес администрации Тейковского муниципального района выполнены полностью. Полученные решения доведены до должностных лиц, обеспечивающих жизнедеятельность и безопасность населения, приняты за основу при выработке решений комиссией по ЧС и ОПБ Тейковского муниципального района. </w:t>
      </w:r>
    </w:p>
    <w:p w:rsidR="000E34B3" w:rsidRPr="00E60EFB" w:rsidRDefault="000E34B3" w:rsidP="006A5BF9">
      <w:pPr>
        <w:tabs>
          <w:tab w:val="left" w:pos="1111"/>
          <w:tab w:val="left" w:pos="8728"/>
        </w:tabs>
        <w:ind w:firstLine="720"/>
        <w:jc w:val="both"/>
        <w:rPr>
          <w:iCs/>
        </w:rPr>
      </w:pPr>
    </w:p>
    <w:p w:rsidR="006A5BF9" w:rsidRPr="00E60EFB" w:rsidRDefault="006A5BF9" w:rsidP="006A5BF9">
      <w:pPr>
        <w:tabs>
          <w:tab w:val="left" w:pos="1111"/>
          <w:tab w:val="left" w:pos="8728"/>
        </w:tabs>
        <w:jc w:val="both"/>
        <w:rPr>
          <w:b/>
          <w:iCs/>
        </w:rPr>
      </w:pPr>
      <w:r w:rsidRPr="00E60EFB">
        <w:rPr>
          <w:b/>
          <w:iCs/>
        </w:rPr>
        <w:t xml:space="preserve">       7.1. Совершенствование нормативной правовой базы</w:t>
      </w:r>
    </w:p>
    <w:p w:rsidR="006A5BF9" w:rsidRPr="002B438B" w:rsidRDefault="006A5BF9" w:rsidP="006A5BF9">
      <w:pPr>
        <w:ind w:firstLine="709"/>
        <w:jc w:val="both"/>
      </w:pPr>
      <w:r w:rsidRPr="002B438B">
        <w:t>В соответствии с законом Ивановской области от 05.02.1997 г. № 2-ОЗ «О защите населения и территорий от чрезвычайных ситуаций природного и техногенного характера в Ивановской области», постановлением администрации Тейковского муниципального района от 06.06.2006 г. №43 «О подготовке и содержании в готовности необходимых сил и средств для защиты населения и территорий от чрезвычайных ситуаций</w:t>
      </w:r>
      <w:r w:rsidRPr="000343DB">
        <w:t>»,</w:t>
      </w:r>
      <w:r w:rsidRPr="00653642">
        <w:rPr>
          <w:color w:val="FF0000"/>
        </w:rPr>
        <w:t xml:space="preserve"> </w:t>
      </w:r>
      <w:r w:rsidRPr="000343DB">
        <w:t xml:space="preserve">постановлением </w:t>
      </w:r>
      <w:r w:rsidR="000343DB" w:rsidRPr="000343DB">
        <w:t>главы Тейковского муниципального района от 07</w:t>
      </w:r>
      <w:r w:rsidRPr="000343DB">
        <w:t>.</w:t>
      </w:r>
      <w:r w:rsidR="000343DB" w:rsidRPr="000343DB">
        <w:t>12</w:t>
      </w:r>
      <w:r w:rsidRPr="000343DB">
        <w:t>.20</w:t>
      </w:r>
      <w:r w:rsidR="000343DB" w:rsidRPr="000343DB">
        <w:t>12</w:t>
      </w:r>
      <w:r w:rsidRPr="000343DB">
        <w:t xml:space="preserve"> №</w:t>
      </w:r>
      <w:r w:rsidR="000343DB" w:rsidRPr="000343DB">
        <w:t>5</w:t>
      </w:r>
      <w:r w:rsidRPr="000343DB">
        <w:t xml:space="preserve"> «Об утверждении</w:t>
      </w:r>
      <w:r w:rsidRPr="002B438B">
        <w:t xml:space="preserve"> Положения об организации и ведении гражданской обороны в Тейковском муниципальном районе» в районе созданы и осуществляют планомерную деятельность на основании разработанных и утвержденных Положений:</w:t>
      </w:r>
    </w:p>
    <w:p w:rsidR="006A5BF9" w:rsidRPr="002B438B" w:rsidRDefault="006A5BF9" w:rsidP="006A5BF9">
      <w:pPr>
        <w:ind w:firstLine="709"/>
        <w:jc w:val="both"/>
      </w:pPr>
      <w:r w:rsidRPr="002B438B">
        <w:lastRenderedPageBreak/>
        <w:t>районное звено областной подсистемы РСЧС, включающее в себя объектовые и функциональные звенья РСЧС;</w:t>
      </w:r>
    </w:p>
    <w:p w:rsidR="006A5BF9" w:rsidRPr="002B438B" w:rsidRDefault="006A5BF9" w:rsidP="006A5BF9">
      <w:pPr>
        <w:ind w:firstLine="709"/>
        <w:jc w:val="both"/>
      </w:pPr>
      <w:r w:rsidRPr="002B438B">
        <w:t>орган управления, специально уполномоченный на решение задач в области ГО, предупреждения и ликвидации чрезвычайных ситуаций  - отдел по делам ГО</w:t>
      </w:r>
      <w:r w:rsidR="0019466D" w:rsidRPr="002B438B">
        <w:t>,</w:t>
      </w:r>
      <w:r w:rsidRPr="002B438B">
        <w:t>ЧС</w:t>
      </w:r>
      <w:r w:rsidR="0019466D" w:rsidRPr="002B438B">
        <w:t xml:space="preserve"> и мобилизационной подготовки</w:t>
      </w:r>
      <w:r w:rsidRPr="002B438B">
        <w:t xml:space="preserve"> администрации Тейковского муниципального района</w:t>
      </w:r>
      <w:r w:rsidR="00CD4F44" w:rsidRPr="002B438B">
        <w:t>.</w:t>
      </w:r>
      <w:r w:rsidRPr="002B438B">
        <w:t xml:space="preserve"> </w:t>
      </w:r>
      <w:r w:rsidR="00CD4F44" w:rsidRPr="002B438B">
        <w:t>И</w:t>
      </w:r>
      <w:r w:rsidRPr="002B438B">
        <w:t xml:space="preserve">сполняет обязанности заведующий отделом </w:t>
      </w:r>
      <w:r w:rsidR="00CD4F44" w:rsidRPr="002B438B">
        <w:t>Волков С.В.</w:t>
      </w:r>
      <w:r w:rsidRPr="002B438B">
        <w:t>;</w:t>
      </w:r>
    </w:p>
    <w:p w:rsidR="006A5BF9" w:rsidRPr="002B438B" w:rsidRDefault="006A5BF9" w:rsidP="006A5BF9">
      <w:pPr>
        <w:pStyle w:val="afa"/>
        <w:spacing w:line="240" w:lineRule="auto"/>
        <w:rPr>
          <w:sz w:val="24"/>
          <w:szCs w:val="24"/>
        </w:rPr>
      </w:pPr>
      <w:r w:rsidRPr="002B438B">
        <w:rPr>
          <w:sz w:val="24"/>
          <w:szCs w:val="24"/>
        </w:rPr>
        <w:t>комиссия по предупреждению и ликвидации чрезвычайных ситуаций и обеспечению пожарной безопасности (далее КЧС и ОПБ)</w:t>
      </w:r>
      <w:r w:rsidR="002B438B" w:rsidRPr="002B438B">
        <w:rPr>
          <w:sz w:val="24"/>
          <w:szCs w:val="24"/>
        </w:rPr>
        <w:t xml:space="preserve"> - председатель КЧС и ОПБ Тейковского муниципального района Бакун А.В.</w:t>
      </w:r>
      <w:r w:rsidRPr="002B438B">
        <w:rPr>
          <w:sz w:val="24"/>
          <w:szCs w:val="24"/>
        </w:rPr>
        <w:t xml:space="preserve">; </w:t>
      </w:r>
    </w:p>
    <w:p w:rsidR="006A5BF9" w:rsidRPr="002B438B" w:rsidRDefault="006A5BF9" w:rsidP="006A5BF9">
      <w:pPr>
        <w:shd w:val="clear" w:color="auto" w:fill="FFFFFF"/>
        <w:ind w:right="18" w:firstLine="720"/>
        <w:jc w:val="both"/>
      </w:pPr>
      <w:r w:rsidRPr="002B438B">
        <w:t>аварийно-спасательные службы гражданской обороны</w:t>
      </w:r>
      <w:r w:rsidR="00D81825" w:rsidRPr="002B438B">
        <w:t>;</w:t>
      </w:r>
    </w:p>
    <w:p w:rsidR="00D81825" w:rsidRPr="002B438B" w:rsidRDefault="002B438B" w:rsidP="006A5BF9">
      <w:pPr>
        <w:shd w:val="clear" w:color="auto" w:fill="FFFFFF"/>
        <w:ind w:right="18" w:firstLine="720"/>
        <w:jc w:val="both"/>
      </w:pPr>
      <w:r w:rsidRPr="002B438B">
        <w:t>МКУ «</w:t>
      </w:r>
      <w:r w:rsidR="00D81825" w:rsidRPr="002B438B">
        <w:t>ЕДДС Тейковского муниципального района</w:t>
      </w:r>
      <w:r w:rsidRPr="002B438B">
        <w:t>»</w:t>
      </w:r>
      <w:r w:rsidR="00D81825" w:rsidRPr="002B438B">
        <w:t>.</w:t>
      </w:r>
    </w:p>
    <w:p w:rsidR="006A5BF9" w:rsidRPr="007351B7" w:rsidRDefault="006A5BF9" w:rsidP="006A5BF9">
      <w:pPr>
        <w:pStyle w:val="afa"/>
        <w:spacing w:line="240" w:lineRule="auto"/>
        <w:rPr>
          <w:sz w:val="24"/>
          <w:szCs w:val="24"/>
        </w:rPr>
      </w:pPr>
      <w:r w:rsidRPr="007351B7">
        <w:rPr>
          <w:sz w:val="24"/>
          <w:szCs w:val="24"/>
        </w:rPr>
        <w:t xml:space="preserve">Персональный состав </w:t>
      </w:r>
      <w:r w:rsidR="00237509" w:rsidRPr="007351B7">
        <w:rPr>
          <w:sz w:val="24"/>
          <w:szCs w:val="24"/>
        </w:rPr>
        <w:t>К</w:t>
      </w:r>
      <w:r w:rsidRPr="007351B7">
        <w:rPr>
          <w:sz w:val="24"/>
          <w:szCs w:val="24"/>
        </w:rPr>
        <w:t xml:space="preserve">ЧС и ОПБ утвержден постановлением администрации района от </w:t>
      </w:r>
      <w:r w:rsidR="000343DB" w:rsidRPr="007351B7">
        <w:rPr>
          <w:sz w:val="24"/>
          <w:szCs w:val="24"/>
        </w:rPr>
        <w:t>16</w:t>
      </w:r>
      <w:r w:rsidRPr="007351B7">
        <w:rPr>
          <w:sz w:val="24"/>
          <w:szCs w:val="24"/>
        </w:rPr>
        <w:t>.</w:t>
      </w:r>
      <w:r w:rsidR="000343DB" w:rsidRPr="007351B7">
        <w:rPr>
          <w:sz w:val="24"/>
          <w:szCs w:val="24"/>
        </w:rPr>
        <w:t>0</w:t>
      </w:r>
      <w:r w:rsidR="00C345F7" w:rsidRPr="007351B7">
        <w:rPr>
          <w:sz w:val="24"/>
          <w:szCs w:val="24"/>
        </w:rPr>
        <w:t>2</w:t>
      </w:r>
      <w:r w:rsidRPr="007351B7">
        <w:rPr>
          <w:sz w:val="24"/>
          <w:szCs w:val="24"/>
        </w:rPr>
        <w:t>.201</w:t>
      </w:r>
      <w:r w:rsidR="000343DB" w:rsidRPr="007351B7">
        <w:rPr>
          <w:sz w:val="24"/>
          <w:szCs w:val="24"/>
        </w:rPr>
        <w:t>5</w:t>
      </w:r>
      <w:r w:rsidRPr="007351B7">
        <w:rPr>
          <w:sz w:val="24"/>
          <w:szCs w:val="24"/>
        </w:rPr>
        <w:t xml:space="preserve"> №</w:t>
      </w:r>
      <w:r w:rsidR="000343DB" w:rsidRPr="007351B7">
        <w:rPr>
          <w:sz w:val="24"/>
          <w:szCs w:val="24"/>
        </w:rPr>
        <w:t>43</w:t>
      </w:r>
      <w:r w:rsidRPr="007351B7">
        <w:rPr>
          <w:sz w:val="24"/>
          <w:szCs w:val="24"/>
        </w:rPr>
        <w:t xml:space="preserve">. В состав КЧС и ОПБ </w:t>
      </w:r>
      <w:r w:rsidR="00DF0906" w:rsidRPr="007351B7">
        <w:rPr>
          <w:sz w:val="24"/>
          <w:szCs w:val="24"/>
        </w:rPr>
        <w:t>входят</w:t>
      </w:r>
      <w:r w:rsidRPr="007351B7">
        <w:rPr>
          <w:sz w:val="24"/>
          <w:szCs w:val="24"/>
        </w:rPr>
        <w:t xml:space="preserve"> 15 человек.</w:t>
      </w:r>
    </w:p>
    <w:p w:rsidR="006A5BF9" w:rsidRPr="002B438B" w:rsidRDefault="006A5BF9" w:rsidP="006A5BF9">
      <w:pPr>
        <w:shd w:val="clear" w:color="auto" w:fill="FFFFFF"/>
        <w:ind w:right="18" w:firstLine="720"/>
        <w:jc w:val="both"/>
      </w:pPr>
      <w:r w:rsidRPr="002B438B">
        <w:t xml:space="preserve">План основных мероприятий района по вопросам гражданской обороны, предупреждения и ликвидации чрезвычайных ситуаций, пожарной безопасности и безопасности людей на водных объектах на </w:t>
      </w:r>
      <w:r w:rsidR="00060386">
        <w:t>2015</w:t>
      </w:r>
      <w:r w:rsidRPr="002B438B">
        <w:t xml:space="preserve"> год разработан, утвержден и согласован с Главным управлением  МЧС России по Ивановской области. </w:t>
      </w:r>
    </w:p>
    <w:p w:rsidR="006A5BF9" w:rsidRPr="002B438B" w:rsidRDefault="006A5BF9" w:rsidP="006A5BF9">
      <w:pPr>
        <w:shd w:val="clear" w:color="auto" w:fill="FFFFFF"/>
        <w:ind w:right="18" w:firstLine="720"/>
        <w:jc w:val="both"/>
      </w:pPr>
      <w:r w:rsidRPr="002B438B">
        <w:t>План действий по предупреждению и ликвидации чрезвычайных ситуаций разработан</w:t>
      </w:r>
      <w:r w:rsidR="00F8202B" w:rsidRPr="002B438B">
        <w:t xml:space="preserve"> и постоянно уточняется.</w:t>
      </w:r>
    </w:p>
    <w:p w:rsidR="006A5BF9" w:rsidRPr="002B438B" w:rsidRDefault="006A5BF9" w:rsidP="006A5BF9">
      <w:pPr>
        <w:pStyle w:val="Oaenoieeaca"/>
        <w:spacing w:before="0"/>
        <w:rPr>
          <w:szCs w:val="24"/>
        </w:rPr>
      </w:pPr>
      <w:r w:rsidRPr="002B438B">
        <w:rPr>
          <w:szCs w:val="24"/>
        </w:rPr>
        <w:t xml:space="preserve">Нормативные правовые акты в области гражданской обороны, защиты населения и территории, обеспечения пожарной безопасности и безопасности людей на водных объектах, разрабатываемые в соответствие с Федеральными законами от 06.10.2003 № 131-ФЗ «Об общих принципах местного самоуправления в Российской Федерации», от 21.12.1994 № 68-ФЗ «О защите населения и территорий от чрезвычайных ситуаций природного и техногенного характера», от 12.08.1998 № 28-ФЗ «О гражданской обороне», постановлением Правительства Российской Федерации от 14.12.2006  № 769 «О порядке утверждения правил охраны жизни людей на водных объектах» приняты. </w:t>
      </w:r>
      <w:r w:rsidR="006C36FF" w:rsidRPr="002B438B">
        <w:rPr>
          <w:szCs w:val="24"/>
        </w:rPr>
        <w:t>Все н</w:t>
      </w:r>
      <w:r w:rsidRPr="002B438B">
        <w:rPr>
          <w:szCs w:val="24"/>
        </w:rPr>
        <w:t>еобходим</w:t>
      </w:r>
      <w:r w:rsidR="006C36FF" w:rsidRPr="002B438B">
        <w:rPr>
          <w:szCs w:val="24"/>
        </w:rPr>
        <w:t>ые</w:t>
      </w:r>
      <w:r w:rsidRPr="002B438B">
        <w:rPr>
          <w:szCs w:val="24"/>
        </w:rPr>
        <w:t xml:space="preserve"> </w:t>
      </w:r>
      <w:r w:rsidR="006C36FF" w:rsidRPr="002B438B">
        <w:rPr>
          <w:szCs w:val="24"/>
        </w:rPr>
        <w:t>изме</w:t>
      </w:r>
      <w:r w:rsidRPr="002B438B">
        <w:rPr>
          <w:szCs w:val="24"/>
        </w:rPr>
        <w:t>н</w:t>
      </w:r>
      <w:r w:rsidR="006C36FF" w:rsidRPr="002B438B">
        <w:rPr>
          <w:szCs w:val="24"/>
        </w:rPr>
        <w:t>ения</w:t>
      </w:r>
      <w:r w:rsidRPr="002B438B">
        <w:rPr>
          <w:szCs w:val="24"/>
        </w:rPr>
        <w:t xml:space="preserve"> в соответствии с действующей редакцией Федерального законодательства</w:t>
      </w:r>
      <w:r w:rsidR="006C36FF" w:rsidRPr="002B438B">
        <w:rPr>
          <w:szCs w:val="24"/>
        </w:rPr>
        <w:t xml:space="preserve"> внесены</w:t>
      </w:r>
      <w:r w:rsidRPr="002B438B">
        <w:rPr>
          <w:szCs w:val="24"/>
        </w:rPr>
        <w:t>.</w:t>
      </w:r>
    </w:p>
    <w:p w:rsidR="006A5BF9" w:rsidRPr="002B438B" w:rsidRDefault="006A5BF9" w:rsidP="006A5BF9">
      <w:pPr>
        <w:shd w:val="clear" w:color="auto" w:fill="FFFFFF"/>
        <w:ind w:right="86" w:firstLine="720"/>
        <w:jc w:val="both"/>
      </w:pPr>
      <w:r w:rsidRPr="002B438B">
        <w:t xml:space="preserve">Реестр организаций, создающих нештатные аварийно-спасательные формирования, имеется. Учет аварийно-спасательных формирований ведется. </w:t>
      </w:r>
    </w:p>
    <w:p w:rsidR="006A5BF9" w:rsidRPr="002B438B" w:rsidRDefault="006A5BF9" w:rsidP="006A5BF9">
      <w:pPr>
        <w:pStyle w:val="Oaenoieeaca"/>
        <w:spacing w:before="0"/>
        <w:rPr>
          <w:szCs w:val="24"/>
        </w:rPr>
      </w:pPr>
      <w:r w:rsidRPr="002B438B">
        <w:rPr>
          <w:szCs w:val="24"/>
        </w:rPr>
        <w:t xml:space="preserve">Администрациями городского и сельских поселений Тейковского муниципального района заключены межмуниципальные соглашения о межмуниципальном сотрудничестве в области гражданской обороны и защиты населения  от ЧС природного и техногенного характера. </w:t>
      </w:r>
    </w:p>
    <w:p w:rsidR="006A5BF9" w:rsidRPr="002B438B" w:rsidRDefault="006A5BF9" w:rsidP="006A5BF9">
      <w:pPr>
        <w:pStyle w:val="Oaenoieeaca"/>
        <w:spacing w:before="0"/>
        <w:ind w:firstLine="708"/>
        <w:rPr>
          <w:szCs w:val="24"/>
        </w:rPr>
      </w:pPr>
      <w:r w:rsidRPr="002B438B">
        <w:rPr>
          <w:szCs w:val="24"/>
        </w:rPr>
        <w:t>Деятельность по разработке и обеспечению выполнения положений нормативных правовых и нормативных актов, организационно-плановых и методических документов в области защиты населения от ЧС природного и техногенного характера в целом велась планомерно.</w:t>
      </w:r>
    </w:p>
    <w:p w:rsidR="0051471A" w:rsidRPr="000010AC" w:rsidRDefault="0051471A" w:rsidP="006A5BF9">
      <w:pPr>
        <w:tabs>
          <w:tab w:val="left" w:pos="1111"/>
          <w:tab w:val="left" w:pos="8728"/>
        </w:tabs>
        <w:jc w:val="both"/>
        <w:rPr>
          <w:b/>
          <w:iCs/>
          <w:color w:val="FF0000"/>
        </w:rPr>
      </w:pPr>
    </w:p>
    <w:p w:rsidR="006A5BF9" w:rsidRPr="00751938" w:rsidRDefault="006A5BF9" w:rsidP="00E60EFB">
      <w:pPr>
        <w:tabs>
          <w:tab w:val="left" w:pos="1111"/>
          <w:tab w:val="left" w:pos="8728"/>
        </w:tabs>
        <w:ind w:firstLine="709"/>
        <w:jc w:val="both"/>
        <w:rPr>
          <w:b/>
          <w:iCs/>
        </w:rPr>
      </w:pPr>
      <w:r w:rsidRPr="00751938">
        <w:rPr>
          <w:b/>
          <w:iCs/>
        </w:rPr>
        <w:t xml:space="preserve">7.2. </w:t>
      </w:r>
      <w:r w:rsidR="006C36FF" w:rsidRPr="00751938">
        <w:rPr>
          <w:b/>
          <w:iCs/>
        </w:rPr>
        <w:t>Федеральные ц</w:t>
      </w:r>
      <w:r w:rsidRPr="00751938">
        <w:rPr>
          <w:b/>
          <w:iCs/>
        </w:rPr>
        <w:t>елевые программы</w:t>
      </w:r>
    </w:p>
    <w:p w:rsidR="006A5BF9" w:rsidRPr="00751938" w:rsidRDefault="006A5BF9" w:rsidP="006A5BF9">
      <w:pPr>
        <w:jc w:val="both"/>
      </w:pPr>
      <w:r w:rsidRPr="00751938">
        <w:t xml:space="preserve">           В </w:t>
      </w:r>
      <w:r w:rsidR="00BB22FE" w:rsidRPr="00751938">
        <w:t xml:space="preserve">Тейковском муниципальном районе реализуется </w:t>
      </w:r>
      <w:r w:rsidRPr="00751938">
        <w:t>целев</w:t>
      </w:r>
      <w:r w:rsidR="00BB22FE" w:rsidRPr="00751938">
        <w:t>ая</w:t>
      </w:r>
      <w:r w:rsidRPr="00751938">
        <w:t xml:space="preserve"> программ</w:t>
      </w:r>
      <w:r w:rsidR="00BB22FE" w:rsidRPr="00751938">
        <w:t>а</w:t>
      </w:r>
      <w:r w:rsidRPr="00751938">
        <w:t>: «</w:t>
      </w:r>
      <w:r w:rsidR="00E60EFB" w:rsidRPr="00751938">
        <w:rPr>
          <w:bCs/>
        </w:rPr>
        <w:t>Обеспечение безопасности граждан и профилактика правонарушений в Тейковском муниципальном районе</w:t>
      </w:r>
      <w:r w:rsidR="00BB22FE" w:rsidRPr="00751938">
        <w:t xml:space="preserve">», </w:t>
      </w:r>
      <w:r w:rsidRPr="00751938">
        <w:t xml:space="preserve">объём финансирования в </w:t>
      </w:r>
      <w:r w:rsidR="00060386">
        <w:t>2015</w:t>
      </w:r>
      <w:r w:rsidR="0051471A" w:rsidRPr="00751938">
        <w:t xml:space="preserve"> </w:t>
      </w:r>
      <w:r w:rsidRPr="00751938">
        <w:t xml:space="preserve">году составил </w:t>
      </w:r>
      <w:r w:rsidR="00BB22FE" w:rsidRPr="00751938">
        <w:t>2</w:t>
      </w:r>
      <w:r w:rsidR="0051471A" w:rsidRPr="00751938">
        <w:t>46</w:t>
      </w:r>
      <w:r w:rsidR="00BB22FE" w:rsidRPr="00751938">
        <w:t xml:space="preserve"> </w:t>
      </w:r>
      <w:r w:rsidR="00E60EFB" w:rsidRPr="00751938">
        <w:t>449</w:t>
      </w:r>
      <w:r w:rsidRPr="00751938">
        <w:t xml:space="preserve">  руб. </w:t>
      </w:r>
    </w:p>
    <w:p w:rsidR="004F159C" w:rsidRDefault="004F159C" w:rsidP="00E60EFB">
      <w:pPr>
        <w:pStyle w:val="a3"/>
        <w:ind w:firstLine="709"/>
        <w:rPr>
          <w:b/>
          <w:iCs/>
        </w:rPr>
      </w:pPr>
    </w:p>
    <w:p w:rsidR="006A5BF9" w:rsidRPr="00751938" w:rsidRDefault="006A5BF9" w:rsidP="00E60EFB">
      <w:pPr>
        <w:pStyle w:val="a3"/>
        <w:ind w:firstLine="709"/>
        <w:rPr>
          <w:b/>
          <w:iCs/>
        </w:rPr>
      </w:pPr>
      <w:r w:rsidRPr="00751938">
        <w:rPr>
          <w:b/>
          <w:iCs/>
        </w:rPr>
        <w:t>7.3. Экономическое регулирование</w:t>
      </w:r>
    </w:p>
    <w:p w:rsidR="006A5BF9" w:rsidRPr="00751938" w:rsidRDefault="006A5BF9" w:rsidP="006A5BF9">
      <w:pPr>
        <w:pStyle w:val="a3"/>
        <w:ind w:firstLine="720"/>
        <w:rPr>
          <w:iCs/>
        </w:rPr>
      </w:pPr>
      <w:r w:rsidRPr="00751938">
        <w:rPr>
          <w:iCs/>
        </w:rPr>
        <w:t>Основными мероприятиями, по совершенствованию правовой основы экономического регулирования являются:</w:t>
      </w:r>
    </w:p>
    <w:p w:rsidR="006A5BF9" w:rsidRPr="00751938" w:rsidRDefault="006A5BF9" w:rsidP="006A5BF9">
      <w:pPr>
        <w:pStyle w:val="a3"/>
        <w:ind w:firstLine="720"/>
        <w:rPr>
          <w:iCs/>
        </w:rPr>
      </w:pPr>
      <w:r w:rsidRPr="00751938">
        <w:rPr>
          <w:iCs/>
        </w:rPr>
        <w:t>- механизмы экономического воздействия на отношения в области защиты от чрезвычайных ситуаций;</w:t>
      </w:r>
    </w:p>
    <w:p w:rsidR="006A5BF9" w:rsidRPr="00751938" w:rsidRDefault="006A5BF9" w:rsidP="006A5BF9">
      <w:pPr>
        <w:pStyle w:val="a3"/>
        <w:ind w:firstLine="720"/>
        <w:rPr>
          <w:iCs/>
        </w:rPr>
      </w:pPr>
      <w:r w:rsidRPr="00751938">
        <w:rPr>
          <w:iCs/>
        </w:rPr>
        <w:lastRenderedPageBreak/>
        <w:t>- финансирование мероприятий в области защиты населения и территорий от чрезвычайных ситуаций;</w:t>
      </w:r>
    </w:p>
    <w:p w:rsidR="006A5BF9" w:rsidRDefault="006A5BF9" w:rsidP="00BB22FE">
      <w:pPr>
        <w:pStyle w:val="a3"/>
        <w:ind w:firstLine="720"/>
        <w:rPr>
          <w:iCs/>
        </w:rPr>
      </w:pPr>
      <w:r w:rsidRPr="00751938">
        <w:rPr>
          <w:iCs/>
        </w:rPr>
        <w:t>- привлечение внебюджетных средств на проведение мероприятий по предупреждению и смягчению производственных аварий и стихийных бедствий.</w:t>
      </w:r>
    </w:p>
    <w:p w:rsidR="0057773B" w:rsidRPr="00751938" w:rsidRDefault="0057773B" w:rsidP="00BB22FE">
      <w:pPr>
        <w:pStyle w:val="a3"/>
        <w:ind w:firstLine="720"/>
        <w:rPr>
          <w:iCs/>
        </w:rPr>
      </w:pPr>
    </w:p>
    <w:p w:rsidR="00250308" w:rsidRDefault="00250308" w:rsidP="00250308">
      <w:pPr>
        <w:jc w:val="right"/>
        <w:rPr>
          <w:b/>
        </w:rPr>
      </w:pPr>
      <w:r w:rsidRPr="0066031E">
        <w:rPr>
          <w:i/>
        </w:rPr>
        <w:t xml:space="preserve">Таблица </w:t>
      </w:r>
      <w:r>
        <w:rPr>
          <w:i/>
        </w:rPr>
        <w:t>7</w:t>
      </w:r>
      <w:r w:rsidRPr="0066031E">
        <w:rPr>
          <w:i/>
        </w:rPr>
        <w:t>.</w:t>
      </w:r>
      <w:r>
        <w:rPr>
          <w:i/>
        </w:rPr>
        <w:t>1</w:t>
      </w:r>
    </w:p>
    <w:p w:rsidR="00250308" w:rsidRDefault="00250308" w:rsidP="00250308">
      <w:pPr>
        <w:jc w:val="center"/>
        <w:rPr>
          <w:b/>
        </w:rPr>
      </w:pPr>
    </w:p>
    <w:p w:rsidR="00250308" w:rsidRDefault="00250308" w:rsidP="00250308">
      <w:pPr>
        <w:jc w:val="center"/>
        <w:rPr>
          <w:b/>
        </w:rPr>
      </w:pPr>
      <w:r>
        <w:rPr>
          <w:b/>
        </w:rPr>
        <w:t>Финансирование мероприятий по предупреждению и ликвидации ЧС, млн. руб.</w:t>
      </w:r>
    </w:p>
    <w:p w:rsidR="00250308" w:rsidRDefault="00250308" w:rsidP="00250308">
      <w:pPr>
        <w:jc w:val="center"/>
        <w:rPr>
          <w:b/>
        </w:rPr>
      </w:pPr>
    </w:p>
    <w:tbl>
      <w:tblPr>
        <w:tblStyle w:val="af0"/>
        <w:tblW w:w="0" w:type="auto"/>
        <w:tblLayout w:type="fixed"/>
        <w:tblLook w:val="04A0"/>
      </w:tblPr>
      <w:tblGrid>
        <w:gridCol w:w="1689"/>
        <w:gridCol w:w="708"/>
        <w:gridCol w:w="708"/>
        <w:gridCol w:w="709"/>
        <w:gridCol w:w="708"/>
        <w:gridCol w:w="709"/>
        <w:gridCol w:w="708"/>
        <w:gridCol w:w="690"/>
        <w:gridCol w:w="727"/>
        <w:gridCol w:w="708"/>
        <w:gridCol w:w="709"/>
        <w:gridCol w:w="708"/>
        <w:gridCol w:w="709"/>
      </w:tblGrid>
      <w:tr w:rsidR="00250308" w:rsidRPr="00CD4C7D" w:rsidTr="00614C93">
        <w:tc>
          <w:tcPr>
            <w:tcW w:w="1689" w:type="dxa"/>
            <w:vMerge w:val="restart"/>
            <w:shd w:val="clear" w:color="auto" w:fill="BFBFBF" w:themeFill="background1" w:themeFillShade="BF"/>
            <w:vAlign w:val="center"/>
          </w:tcPr>
          <w:p w:rsidR="00250308" w:rsidRPr="00AD6504" w:rsidRDefault="00250308" w:rsidP="00614C93">
            <w:pPr>
              <w:jc w:val="center"/>
              <w:rPr>
                <w:b/>
                <w:sz w:val="22"/>
                <w:szCs w:val="22"/>
              </w:rPr>
            </w:pPr>
            <w:r w:rsidRPr="00AD6504">
              <w:rPr>
                <w:b/>
                <w:sz w:val="22"/>
                <w:szCs w:val="22"/>
              </w:rPr>
              <w:t>Наименование</w:t>
            </w:r>
          </w:p>
          <w:p w:rsidR="00250308" w:rsidRPr="00AD6504" w:rsidRDefault="00AD6504" w:rsidP="00614C9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250308" w:rsidRPr="00AD6504">
              <w:rPr>
                <w:b/>
                <w:sz w:val="22"/>
                <w:szCs w:val="22"/>
              </w:rPr>
              <w:t>еятельности</w:t>
            </w:r>
          </w:p>
        </w:tc>
        <w:tc>
          <w:tcPr>
            <w:tcW w:w="1416" w:type="dxa"/>
            <w:gridSpan w:val="2"/>
            <w:shd w:val="clear" w:color="auto" w:fill="BFBFBF" w:themeFill="background1" w:themeFillShade="BF"/>
            <w:vAlign w:val="center"/>
          </w:tcPr>
          <w:p w:rsidR="00250308" w:rsidRPr="00AD6504" w:rsidRDefault="00250308" w:rsidP="00614C93">
            <w:pPr>
              <w:jc w:val="center"/>
              <w:rPr>
                <w:b/>
                <w:sz w:val="22"/>
                <w:szCs w:val="22"/>
              </w:rPr>
            </w:pPr>
            <w:r w:rsidRPr="00AD6504">
              <w:rPr>
                <w:b/>
                <w:sz w:val="22"/>
                <w:szCs w:val="22"/>
              </w:rPr>
              <w:t>Федераль</w:t>
            </w:r>
            <w:r w:rsidR="00AD6504">
              <w:rPr>
                <w:b/>
                <w:sz w:val="22"/>
                <w:szCs w:val="22"/>
              </w:rPr>
              <w:t>-</w:t>
            </w:r>
            <w:r w:rsidRPr="00AD6504">
              <w:rPr>
                <w:b/>
                <w:sz w:val="22"/>
                <w:szCs w:val="22"/>
              </w:rPr>
              <w:t>ный бюджет факт</w:t>
            </w:r>
          </w:p>
        </w:tc>
        <w:tc>
          <w:tcPr>
            <w:tcW w:w="1417" w:type="dxa"/>
            <w:gridSpan w:val="2"/>
            <w:shd w:val="clear" w:color="auto" w:fill="BFBFBF" w:themeFill="background1" w:themeFillShade="BF"/>
            <w:vAlign w:val="center"/>
          </w:tcPr>
          <w:p w:rsidR="00250308" w:rsidRPr="00AD6504" w:rsidRDefault="00AD6504" w:rsidP="00614C9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Средства Р</w:t>
            </w:r>
            <w:r w:rsidR="00250308" w:rsidRPr="00AD6504">
              <w:rPr>
                <w:b/>
                <w:sz w:val="22"/>
                <w:szCs w:val="22"/>
              </w:rPr>
              <w:t>езервного фонда Правитель</w:t>
            </w:r>
            <w:r>
              <w:rPr>
                <w:b/>
                <w:sz w:val="22"/>
                <w:szCs w:val="22"/>
              </w:rPr>
              <w:t>-</w:t>
            </w:r>
            <w:r w:rsidR="00250308" w:rsidRPr="00AD6504">
              <w:rPr>
                <w:b/>
                <w:sz w:val="22"/>
                <w:szCs w:val="22"/>
              </w:rPr>
              <w:t>ства РФ</w:t>
            </w:r>
          </w:p>
        </w:tc>
        <w:tc>
          <w:tcPr>
            <w:tcW w:w="1417" w:type="dxa"/>
            <w:gridSpan w:val="2"/>
            <w:shd w:val="clear" w:color="auto" w:fill="BFBFBF" w:themeFill="background1" w:themeFillShade="BF"/>
            <w:vAlign w:val="center"/>
          </w:tcPr>
          <w:p w:rsidR="00250308" w:rsidRPr="00AD6504" w:rsidRDefault="00250308" w:rsidP="00614C93">
            <w:pPr>
              <w:jc w:val="center"/>
              <w:rPr>
                <w:b/>
                <w:sz w:val="22"/>
                <w:szCs w:val="22"/>
              </w:rPr>
            </w:pPr>
            <w:r w:rsidRPr="00AD6504">
              <w:rPr>
                <w:b/>
                <w:sz w:val="22"/>
                <w:szCs w:val="22"/>
              </w:rPr>
              <w:t>Средства органов исполни-</w:t>
            </w:r>
          </w:p>
          <w:p w:rsidR="00250308" w:rsidRPr="00AD6504" w:rsidRDefault="00250308" w:rsidP="00614C93">
            <w:pPr>
              <w:jc w:val="center"/>
              <w:rPr>
                <w:b/>
                <w:sz w:val="22"/>
                <w:szCs w:val="22"/>
              </w:rPr>
            </w:pPr>
            <w:r w:rsidRPr="00AD6504">
              <w:rPr>
                <w:b/>
                <w:sz w:val="22"/>
                <w:szCs w:val="22"/>
              </w:rPr>
              <w:t>тельной власти субъекта РФ</w:t>
            </w:r>
          </w:p>
        </w:tc>
        <w:tc>
          <w:tcPr>
            <w:tcW w:w="1417" w:type="dxa"/>
            <w:gridSpan w:val="2"/>
            <w:shd w:val="clear" w:color="auto" w:fill="BFBFBF" w:themeFill="background1" w:themeFillShade="BF"/>
            <w:vAlign w:val="center"/>
          </w:tcPr>
          <w:p w:rsidR="00250308" w:rsidRPr="00AD6504" w:rsidRDefault="00250308" w:rsidP="00614C93">
            <w:pPr>
              <w:jc w:val="center"/>
              <w:rPr>
                <w:b/>
                <w:sz w:val="22"/>
                <w:szCs w:val="22"/>
              </w:rPr>
            </w:pPr>
            <w:r w:rsidRPr="00AD6504">
              <w:rPr>
                <w:b/>
                <w:sz w:val="22"/>
                <w:szCs w:val="22"/>
              </w:rPr>
              <w:t>Средства органов местного самоуправ-</w:t>
            </w:r>
          </w:p>
          <w:p w:rsidR="00250308" w:rsidRPr="00AD6504" w:rsidRDefault="00250308" w:rsidP="00614C93">
            <w:pPr>
              <w:jc w:val="center"/>
              <w:rPr>
                <w:b/>
                <w:sz w:val="22"/>
                <w:szCs w:val="22"/>
              </w:rPr>
            </w:pPr>
            <w:r w:rsidRPr="00AD6504">
              <w:rPr>
                <w:b/>
                <w:sz w:val="22"/>
                <w:szCs w:val="22"/>
              </w:rPr>
              <w:t>ления</w:t>
            </w:r>
          </w:p>
        </w:tc>
        <w:tc>
          <w:tcPr>
            <w:tcW w:w="1417" w:type="dxa"/>
            <w:gridSpan w:val="2"/>
            <w:shd w:val="clear" w:color="auto" w:fill="BFBFBF" w:themeFill="background1" w:themeFillShade="BF"/>
            <w:vAlign w:val="center"/>
          </w:tcPr>
          <w:p w:rsidR="00250308" w:rsidRPr="00AD6504" w:rsidRDefault="00250308" w:rsidP="00614C93">
            <w:pPr>
              <w:jc w:val="center"/>
              <w:rPr>
                <w:b/>
                <w:sz w:val="22"/>
                <w:szCs w:val="22"/>
              </w:rPr>
            </w:pPr>
            <w:r w:rsidRPr="00AD6504">
              <w:rPr>
                <w:b/>
                <w:sz w:val="22"/>
                <w:szCs w:val="22"/>
              </w:rPr>
              <w:t>Средства организа-</w:t>
            </w:r>
          </w:p>
          <w:p w:rsidR="00250308" w:rsidRPr="00AD6504" w:rsidRDefault="00250308" w:rsidP="00614C93">
            <w:pPr>
              <w:jc w:val="center"/>
              <w:rPr>
                <w:b/>
                <w:sz w:val="22"/>
                <w:szCs w:val="22"/>
              </w:rPr>
            </w:pPr>
            <w:r w:rsidRPr="00AD6504">
              <w:rPr>
                <w:b/>
                <w:sz w:val="22"/>
                <w:szCs w:val="22"/>
              </w:rPr>
              <w:t>ций</w:t>
            </w:r>
          </w:p>
        </w:tc>
        <w:tc>
          <w:tcPr>
            <w:tcW w:w="1417" w:type="dxa"/>
            <w:gridSpan w:val="2"/>
            <w:shd w:val="clear" w:color="auto" w:fill="BFBFBF" w:themeFill="background1" w:themeFillShade="BF"/>
            <w:vAlign w:val="center"/>
          </w:tcPr>
          <w:p w:rsidR="00250308" w:rsidRPr="00AD6504" w:rsidRDefault="00250308" w:rsidP="00614C93">
            <w:pPr>
              <w:jc w:val="center"/>
              <w:rPr>
                <w:b/>
                <w:sz w:val="22"/>
                <w:szCs w:val="22"/>
              </w:rPr>
            </w:pPr>
            <w:r w:rsidRPr="00AD6504">
              <w:rPr>
                <w:b/>
                <w:sz w:val="22"/>
                <w:szCs w:val="22"/>
              </w:rPr>
              <w:t>Средства других источников</w:t>
            </w:r>
          </w:p>
        </w:tc>
      </w:tr>
      <w:tr w:rsidR="00250308" w:rsidRPr="00CD4C7D" w:rsidTr="00237509">
        <w:tc>
          <w:tcPr>
            <w:tcW w:w="1689" w:type="dxa"/>
            <w:vMerge/>
            <w:shd w:val="clear" w:color="auto" w:fill="BFBFBF" w:themeFill="background1" w:themeFillShade="BF"/>
            <w:vAlign w:val="center"/>
          </w:tcPr>
          <w:p w:rsidR="00250308" w:rsidRPr="00CD4C7D" w:rsidRDefault="00250308" w:rsidP="00614C93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:rsidR="00250308" w:rsidRPr="00CD4C7D" w:rsidRDefault="00250308" w:rsidP="00614C93">
            <w:pPr>
              <w:jc w:val="center"/>
              <w:rPr>
                <w:b/>
                <w:sz w:val="20"/>
                <w:szCs w:val="20"/>
              </w:rPr>
            </w:pPr>
            <w:r w:rsidRPr="00CD4C7D"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:rsidR="00250308" w:rsidRPr="00CD4C7D" w:rsidRDefault="00250308" w:rsidP="00614C93">
            <w:pPr>
              <w:jc w:val="center"/>
              <w:rPr>
                <w:b/>
                <w:sz w:val="20"/>
                <w:szCs w:val="20"/>
              </w:rPr>
            </w:pPr>
            <w:r w:rsidRPr="00CD4C7D">
              <w:rPr>
                <w:b/>
                <w:sz w:val="20"/>
                <w:szCs w:val="20"/>
              </w:rPr>
              <w:t>факт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250308" w:rsidRPr="00CD4C7D" w:rsidRDefault="00250308" w:rsidP="00614C93">
            <w:pPr>
              <w:jc w:val="center"/>
              <w:rPr>
                <w:b/>
                <w:sz w:val="20"/>
                <w:szCs w:val="20"/>
              </w:rPr>
            </w:pPr>
            <w:r w:rsidRPr="00CD4C7D"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:rsidR="00250308" w:rsidRPr="00CD4C7D" w:rsidRDefault="00250308" w:rsidP="00614C93">
            <w:pPr>
              <w:jc w:val="center"/>
              <w:rPr>
                <w:b/>
                <w:sz w:val="20"/>
                <w:szCs w:val="20"/>
              </w:rPr>
            </w:pPr>
            <w:r w:rsidRPr="00CD4C7D">
              <w:rPr>
                <w:b/>
                <w:sz w:val="20"/>
                <w:szCs w:val="20"/>
              </w:rPr>
              <w:t>факт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250308" w:rsidRPr="00CD4C7D" w:rsidRDefault="00250308" w:rsidP="00614C93">
            <w:pPr>
              <w:jc w:val="center"/>
              <w:rPr>
                <w:b/>
                <w:sz w:val="20"/>
                <w:szCs w:val="20"/>
              </w:rPr>
            </w:pPr>
            <w:r w:rsidRPr="00CD4C7D"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:rsidR="00250308" w:rsidRPr="00CD4C7D" w:rsidRDefault="00250308" w:rsidP="00614C93">
            <w:pPr>
              <w:jc w:val="center"/>
              <w:rPr>
                <w:b/>
                <w:sz w:val="20"/>
                <w:szCs w:val="20"/>
              </w:rPr>
            </w:pPr>
            <w:r w:rsidRPr="00CD4C7D">
              <w:rPr>
                <w:b/>
                <w:sz w:val="20"/>
                <w:szCs w:val="20"/>
              </w:rPr>
              <w:t>факт</w:t>
            </w:r>
          </w:p>
        </w:tc>
        <w:tc>
          <w:tcPr>
            <w:tcW w:w="690" w:type="dxa"/>
            <w:shd w:val="clear" w:color="auto" w:fill="BFBFBF" w:themeFill="background1" w:themeFillShade="BF"/>
            <w:vAlign w:val="center"/>
          </w:tcPr>
          <w:p w:rsidR="00250308" w:rsidRPr="00CD4C7D" w:rsidRDefault="00250308" w:rsidP="00614C93">
            <w:pPr>
              <w:jc w:val="center"/>
              <w:rPr>
                <w:b/>
                <w:sz w:val="20"/>
                <w:szCs w:val="20"/>
              </w:rPr>
            </w:pPr>
            <w:r w:rsidRPr="00CD4C7D"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727" w:type="dxa"/>
            <w:shd w:val="clear" w:color="auto" w:fill="BFBFBF" w:themeFill="background1" w:themeFillShade="BF"/>
            <w:vAlign w:val="center"/>
          </w:tcPr>
          <w:p w:rsidR="00250308" w:rsidRPr="00CD4C7D" w:rsidRDefault="00250308" w:rsidP="00614C93">
            <w:pPr>
              <w:jc w:val="center"/>
              <w:rPr>
                <w:b/>
                <w:sz w:val="20"/>
                <w:szCs w:val="20"/>
              </w:rPr>
            </w:pPr>
            <w:r w:rsidRPr="00CD4C7D">
              <w:rPr>
                <w:b/>
                <w:sz w:val="20"/>
                <w:szCs w:val="20"/>
              </w:rPr>
              <w:t>факт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:rsidR="00250308" w:rsidRPr="00CD4C7D" w:rsidRDefault="00250308" w:rsidP="00614C93">
            <w:pPr>
              <w:jc w:val="center"/>
              <w:rPr>
                <w:b/>
                <w:sz w:val="20"/>
                <w:szCs w:val="20"/>
              </w:rPr>
            </w:pPr>
            <w:r w:rsidRPr="00CD4C7D"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250308" w:rsidRPr="00CD4C7D" w:rsidRDefault="00250308" w:rsidP="00614C93">
            <w:pPr>
              <w:jc w:val="center"/>
              <w:rPr>
                <w:b/>
                <w:sz w:val="20"/>
                <w:szCs w:val="20"/>
              </w:rPr>
            </w:pPr>
            <w:r w:rsidRPr="00CD4C7D">
              <w:rPr>
                <w:b/>
                <w:sz w:val="20"/>
                <w:szCs w:val="20"/>
              </w:rPr>
              <w:t>факт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:rsidR="00250308" w:rsidRPr="00CD4C7D" w:rsidRDefault="00250308" w:rsidP="00614C93">
            <w:pPr>
              <w:jc w:val="center"/>
              <w:rPr>
                <w:b/>
                <w:sz w:val="20"/>
                <w:szCs w:val="20"/>
              </w:rPr>
            </w:pPr>
            <w:r w:rsidRPr="00CD4C7D"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250308" w:rsidRPr="00CD4C7D" w:rsidRDefault="00250308" w:rsidP="00614C93">
            <w:pPr>
              <w:jc w:val="center"/>
              <w:rPr>
                <w:b/>
                <w:sz w:val="20"/>
                <w:szCs w:val="20"/>
              </w:rPr>
            </w:pPr>
            <w:r w:rsidRPr="00CD4C7D">
              <w:rPr>
                <w:b/>
                <w:sz w:val="20"/>
                <w:szCs w:val="20"/>
              </w:rPr>
              <w:t>факт</w:t>
            </w:r>
          </w:p>
        </w:tc>
      </w:tr>
      <w:tr w:rsidR="00250308" w:rsidTr="00AD6504">
        <w:tc>
          <w:tcPr>
            <w:tcW w:w="1689" w:type="dxa"/>
          </w:tcPr>
          <w:p w:rsidR="00250308" w:rsidRPr="00CD4C7D" w:rsidRDefault="00250308" w:rsidP="00614C93">
            <w:pPr>
              <w:jc w:val="both"/>
              <w:rPr>
                <w:sz w:val="20"/>
                <w:szCs w:val="20"/>
              </w:rPr>
            </w:pPr>
            <w:r w:rsidRPr="00CD4C7D">
              <w:rPr>
                <w:sz w:val="20"/>
                <w:szCs w:val="20"/>
              </w:rPr>
              <w:t>Предупреждение возникновения ЧС</w:t>
            </w:r>
          </w:p>
        </w:tc>
        <w:tc>
          <w:tcPr>
            <w:tcW w:w="708" w:type="dxa"/>
            <w:vAlign w:val="center"/>
          </w:tcPr>
          <w:p w:rsidR="00250308" w:rsidRDefault="00AD6504" w:rsidP="00AD650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250308" w:rsidRDefault="00AD6504" w:rsidP="00AD650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vAlign w:val="center"/>
          </w:tcPr>
          <w:p w:rsidR="00250308" w:rsidRDefault="00AD6504" w:rsidP="00AD650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250308" w:rsidRDefault="00AD6504" w:rsidP="00AD650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vAlign w:val="center"/>
          </w:tcPr>
          <w:p w:rsidR="00250308" w:rsidRDefault="00AD6504" w:rsidP="00AD650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250308" w:rsidRDefault="00AD6504" w:rsidP="00AD650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90" w:type="dxa"/>
            <w:vAlign w:val="center"/>
          </w:tcPr>
          <w:p w:rsidR="00250308" w:rsidRDefault="00AD6504" w:rsidP="00AD650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27" w:type="dxa"/>
            <w:vAlign w:val="center"/>
          </w:tcPr>
          <w:p w:rsidR="00250308" w:rsidRPr="00237509" w:rsidRDefault="00342150" w:rsidP="00AD65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250308" w:rsidRDefault="00AD6504" w:rsidP="00AD650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vAlign w:val="center"/>
          </w:tcPr>
          <w:p w:rsidR="00250308" w:rsidRDefault="00AD6504" w:rsidP="00AD650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250308" w:rsidRDefault="00AD6504" w:rsidP="00AD650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vAlign w:val="center"/>
          </w:tcPr>
          <w:p w:rsidR="00250308" w:rsidRDefault="00AD6504" w:rsidP="00AD650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50308" w:rsidTr="00AD6504">
        <w:tc>
          <w:tcPr>
            <w:tcW w:w="1689" w:type="dxa"/>
          </w:tcPr>
          <w:p w:rsidR="00250308" w:rsidRPr="00CD4C7D" w:rsidRDefault="00250308" w:rsidP="00614C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Ликвидация ЧС</w:t>
            </w:r>
          </w:p>
        </w:tc>
        <w:tc>
          <w:tcPr>
            <w:tcW w:w="708" w:type="dxa"/>
            <w:vAlign w:val="center"/>
          </w:tcPr>
          <w:p w:rsidR="00250308" w:rsidRDefault="00AD6504" w:rsidP="00AD650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250308" w:rsidRDefault="00AD6504" w:rsidP="00AD650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vAlign w:val="center"/>
          </w:tcPr>
          <w:p w:rsidR="00250308" w:rsidRDefault="00AD6504" w:rsidP="00AD650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250308" w:rsidRDefault="00AD6504" w:rsidP="00AD650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vAlign w:val="center"/>
          </w:tcPr>
          <w:p w:rsidR="00250308" w:rsidRDefault="00AD6504" w:rsidP="00AD650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250308" w:rsidRDefault="00AD6504" w:rsidP="00AD650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90" w:type="dxa"/>
            <w:vAlign w:val="center"/>
          </w:tcPr>
          <w:p w:rsidR="00250308" w:rsidRDefault="00AD6504" w:rsidP="00AD650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27" w:type="dxa"/>
            <w:vAlign w:val="center"/>
          </w:tcPr>
          <w:p w:rsidR="00250308" w:rsidRDefault="00AD6504" w:rsidP="00AD650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250308" w:rsidRDefault="00AD6504" w:rsidP="00AD650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vAlign w:val="center"/>
          </w:tcPr>
          <w:p w:rsidR="00250308" w:rsidRDefault="00AD6504" w:rsidP="00AD650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250308" w:rsidRDefault="00AD6504" w:rsidP="00AD650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vAlign w:val="center"/>
          </w:tcPr>
          <w:p w:rsidR="00250308" w:rsidRDefault="00AD6504" w:rsidP="00AD650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50308" w:rsidTr="00AD6504">
        <w:tc>
          <w:tcPr>
            <w:tcW w:w="1689" w:type="dxa"/>
          </w:tcPr>
          <w:p w:rsidR="00250308" w:rsidRPr="00CD4C7D" w:rsidRDefault="00250308" w:rsidP="00614C93">
            <w:pPr>
              <w:jc w:val="both"/>
              <w:rPr>
                <w:b/>
                <w:sz w:val="20"/>
                <w:szCs w:val="20"/>
              </w:rPr>
            </w:pPr>
            <w:r w:rsidRPr="00CD4C7D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708" w:type="dxa"/>
            <w:vAlign w:val="center"/>
          </w:tcPr>
          <w:p w:rsidR="00250308" w:rsidRDefault="00AD6504" w:rsidP="00AD650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250308" w:rsidRDefault="00AD6504" w:rsidP="00AD650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vAlign w:val="center"/>
          </w:tcPr>
          <w:p w:rsidR="00250308" w:rsidRDefault="00AD6504" w:rsidP="00AD650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250308" w:rsidRDefault="00AD6504" w:rsidP="00AD650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vAlign w:val="center"/>
          </w:tcPr>
          <w:p w:rsidR="00250308" w:rsidRDefault="00AD6504" w:rsidP="00AD650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250308" w:rsidRDefault="00AD6504" w:rsidP="00AD650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90" w:type="dxa"/>
            <w:vAlign w:val="center"/>
          </w:tcPr>
          <w:p w:rsidR="00250308" w:rsidRDefault="00AD6504" w:rsidP="00AD650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27" w:type="dxa"/>
            <w:vAlign w:val="center"/>
          </w:tcPr>
          <w:p w:rsidR="00250308" w:rsidRDefault="00342150" w:rsidP="00AD6504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250308" w:rsidRDefault="00AD6504" w:rsidP="00AD650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vAlign w:val="center"/>
          </w:tcPr>
          <w:p w:rsidR="00250308" w:rsidRDefault="00AD6504" w:rsidP="00AD650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250308" w:rsidRDefault="00AD6504" w:rsidP="00AD650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vAlign w:val="center"/>
          </w:tcPr>
          <w:p w:rsidR="00250308" w:rsidRDefault="00AD6504" w:rsidP="00AD650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6A5BF9" w:rsidRPr="000010AC" w:rsidRDefault="006A5BF9" w:rsidP="006A5BF9">
      <w:pPr>
        <w:pStyle w:val="a3"/>
        <w:ind w:firstLine="0"/>
        <w:rPr>
          <w:b/>
          <w:iCs/>
          <w:color w:val="FF0000"/>
        </w:rPr>
      </w:pPr>
    </w:p>
    <w:p w:rsidR="006A5BF9" w:rsidRPr="000010AC" w:rsidRDefault="005D46E4" w:rsidP="006A5BF9">
      <w:pPr>
        <w:pStyle w:val="a3"/>
        <w:ind w:firstLine="708"/>
        <w:rPr>
          <w:b/>
          <w:iCs/>
          <w:color w:val="FF0000"/>
        </w:rPr>
      </w:pPr>
      <w:r w:rsidRPr="005D46E4">
        <w:rPr>
          <w:b/>
          <w:iCs/>
        </w:rPr>
        <w:t>7.4.-7.6.</w:t>
      </w:r>
      <w:r w:rsidRPr="005D46E4">
        <w:rPr>
          <w:b/>
        </w:rPr>
        <w:t xml:space="preserve"> </w:t>
      </w:r>
      <w:r>
        <w:rPr>
          <w:b/>
        </w:rPr>
        <w:t>С</w:t>
      </w:r>
      <w:r w:rsidRPr="004915BD">
        <w:rPr>
          <w:b/>
        </w:rPr>
        <w:t>ведений</w:t>
      </w:r>
      <w:r>
        <w:rPr>
          <w:b/>
        </w:rPr>
        <w:t xml:space="preserve"> в данные подразделы не имее</w:t>
      </w:r>
      <w:r w:rsidRPr="002D3FA0">
        <w:rPr>
          <w:b/>
        </w:rPr>
        <w:t>тся</w:t>
      </w:r>
    </w:p>
    <w:p w:rsidR="006A5BF9" w:rsidRPr="00AC3D17" w:rsidRDefault="006A5BF9" w:rsidP="006A5BF9">
      <w:pPr>
        <w:pStyle w:val="a3"/>
        <w:ind w:firstLine="720"/>
      </w:pPr>
    </w:p>
    <w:p w:rsidR="006A5BF9" w:rsidRPr="00AC3D17" w:rsidRDefault="006A5BF9" w:rsidP="006A5BF9">
      <w:pPr>
        <w:ind w:firstLine="720"/>
        <w:jc w:val="both"/>
        <w:rPr>
          <w:b/>
        </w:rPr>
      </w:pPr>
      <w:r w:rsidRPr="00AC3D17">
        <w:rPr>
          <w:b/>
        </w:rPr>
        <w:t>Глава 8. Функционирование РСЧС</w:t>
      </w:r>
    </w:p>
    <w:p w:rsidR="000E34B3" w:rsidRPr="00AC3D17" w:rsidRDefault="000E34B3" w:rsidP="006A5BF9">
      <w:pPr>
        <w:ind w:firstLine="720"/>
        <w:jc w:val="both"/>
        <w:rPr>
          <w:b/>
        </w:rPr>
      </w:pPr>
    </w:p>
    <w:p w:rsidR="007235B8" w:rsidRPr="00AC3D17" w:rsidRDefault="007235B8" w:rsidP="007235B8">
      <w:pPr>
        <w:ind w:firstLine="708"/>
        <w:jc w:val="both"/>
        <w:rPr>
          <w:b/>
          <w:iCs/>
        </w:rPr>
      </w:pPr>
      <w:r w:rsidRPr="00AC3D17">
        <w:rPr>
          <w:b/>
          <w:iCs/>
        </w:rPr>
        <w:t>8.1. Функциональн</w:t>
      </w:r>
      <w:r w:rsidR="000E34B3" w:rsidRPr="00AC3D17">
        <w:rPr>
          <w:b/>
          <w:iCs/>
        </w:rPr>
        <w:t>ы</w:t>
      </w:r>
      <w:r w:rsidR="00AC3D17">
        <w:rPr>
          <w:b/>
          <w:iCs/>
        </w:rPr>
        <w:t>е</w:t>
      </w:r>
      <w:r w:rsidRPr="00AC3D17">
        <w:rPr>
          <w:b/>
          <w:iCs/>
        </w:rPr>
        <w:t xml:space="preserve"> подсистем</w:t>
      </w:r>
      <w:r w:rsidR="000E34B3" w:rsidRPr="00AC3D17">
        <w:rPr>
          <w:b/>
          <w:iCs/>
        </w:rPr>
        <w:t>ы</w:t>
      </w:r>
      <w:r w:rsidRPr="00AC3D17">
        <w:rPr>
          <w:b/>
          <w:iCs/>
        </w:rPr>
        <w:t xml:space="preserve"> РСЧС</w:t>
      </w:r>
    </w:p>
    <w:p w:rsidR="007235B8" w:rsidRPr="00AC3D17" w:rsidRDefault="007235B8" w:rsidP="007235B8">
      <w:pPr>
        <w:tabs>
          <w:tab w:val="left" w:pos="1111"/>
          <w:tab w:val="left" w:pos="8728"/>
        </w:tabs>
        <w:ind w:firstLine="709"/>
        <w:jc w:val="both"/>
        <w:rPr>
          <w:iCs/>
        </w:rPr>
      </w:pPr>
      <w:r w:rsidRPr="00AC3D17">
        <w:rPr>
          <w:iCs/>
        </w:rPr>
        <w:t>Взаимодействие с функциональными подсистемами РСЧС осуществляется в повседневной жизни и при объявлении готовностей:</w:t>
      </w:r>
    </w:p>
    <w:p w:rsidR="007235B8" w:rsidRPr="00AC3D17" w:rsidRDefault="007235B8" w:rsidP="007235B8">
      <w:pPr>
        <w:tabs>
          <w:tab w:val="left" w:pos="1111"/>
          <w:tab w:val="left" w:pos="8728"/>
        </w:tabs>
        <w:ind w:firstLine="709"/>
        <w:jc w:val="both"/>
        <w:rPr>
          <w:iCs/>
        </w:rPr>
      </w:pPr>
      <w:r w:rsidRPr="00AC3D17">
        <w:rPr>
          <w:iCs/>
        </w:rPr>
        <w:t>- повышенной;</w:t>
      </w:r>
    </w:p>
    <w:p w:rsidR="007235B8" w:rsidRPr="00AC3D17" w:rsidRDefault="007235B8" w:rsidP="007235B8">
      <w:pPr>
        <w:tabs>
          <w:tab w:val="left" w:pos="1111"/>
          <w:tab w:val="left" w:pos="8728"/>
        </w:tabs>
        <w:ind w:firstLine="709"/>
        <w:jc w:val="both"/>
        <w:rPr>
          <w:iCs/>
        </w:rPr>
      </w:pPr>
      <w:r w:rsidRPr="00AC3D17">
        <w:rPr>
          <w:iCs/>
        </w:rPr>
        <w:t>- чрезвычайной ситуации.</w:t>
      </w:r>
    </w:p>
    <w:p w:rsidR="006A5BF9" w:rsidRPr="00AC3D17" w:rsidRDefault="006A5BF9" w:rsidP="006A5BF9">
      <w:pPr>
        <w:ind w:firstLine="708"/>
        <w:jc w:val="both"/>
        <w:rPr>
          <w:bCs/>
        </w:rPr>
      </w:pPr>
      <w:r w:rsidRPr="00C55DA5">
        <w:rPr>
          <w:bCs/>
        </w:rPr>
        <w:t xml:space="preserve">Комиссией по предупреждению и ликвидации чрезвычайных ситуаций и обеспечения пожарной безопасности Тейковского муниципального района проведено </w:t>
      </w:r>
      <w:r w:rsidR="00D9526A" w:rsidRPr="00C55DA5">
        <w:rPr>
          <w:bCs/>
        </w:rPr>
        <w:t>1</w:t>
      </w:r>
      <w:r w:rsidR="007351B7">
        <w:rPr>
          <w:bCs/>
        </w:rPr>
        <w:t>0</w:t>
      </w:r>
      <w:r w:rsidR="0095002D" w:rsidRPr="00C55DA5">
        <w:rPr>
          <w:bCs/>
        </w:rPr>
        <w:t xml:space="preserve"> </w:t>
      </w:r>
      <w:r w:rsidRPr="00C55DA5">
        <w:rPr>
          <w:bCs/>
        </w:rPr>
        <w:t>заседани</w:t>
      </w:r>
      <w:r w:rsidR="00D9526A" w:rsidRPr="00C55DA5">
        <w:rPr>
          <w:bCs/>
        </w:rPr>
        <w:t>й</w:t>
      </w:r>
      <w:r w:rsidRPr="00C55DA5">
        <w:rPr>
          <w:bCs/>
        </w:rPr>
        <w:t>,</w:t>
      </w:r>
      <w:r w:rsidRPr="008F7C42">
        <w:rPr>
          <w:bCs/>
          <w:color w:val="FF0000"/>
        </w:rPr>
        <w:t xml:space="preserve"> </w:t>
      </w:r>
      <w:r w:rsidRPr="00AC3D17">
        <w:rPr>
          <w:bCs/>
        </w:rPr>
        <w:t>посвященных проблеме</w:t>
      </w:r>
      <w:r w:rsidR="00E606C6">
        <w:rPr>
          <w:bCs/>
        </w:rPr>
        <w:t xml:space="preserve"> предупреждения и ликвидации ЧС. Р</w:t>
      </w:r>
      <w:r w:rsidRPr="00AC3D17">
        <w:rPr>
          <w:bCs/>
        </w:rPr>
        <w:t xml:space="preserve">азмер финансовых и материальных ресурсов, выделенных для осуществления превентивных мероприятий и ликвидации ЧС составил </w:t>
      </w:r>
      <w:r w:rsidR="00E606C6">
        <w:rPr>
          <w:bCs/>
        </w:rPr>
        <w:t xml:space="preserve"> </w:t>
      </w:r>
      <w:r w:rsidR="00E606C6">
        <w:rPr>
          <w:b/>
          <w:bCs/>
        </w:rPr>
        <w:t>1 120197</w:t>
      </w:r>
      <w:r w:rsidRPr="00E606C6">
        <w:rPr>
          <w:b/>
          <w:bCs/>
        </w:rPr>
        <w:t xml:space="preserve"> </w:t>
      </w:r>
      <w:r w:rsidR="00E606C6">
        <w:rPr>
          <w:b/>
          <w:bCs/>
        </w:rPr>
        <w:t xml:space="preserve"> </w:t>
      </w:r>
      <w:r w:rsidRPr="00E606C6">
        <w:rPr>
          <w:b/>
          <w:bCs/>
        </w:rPr>
        <w:t>рублей</w:t>
      </w:r>
      <w:r w:rsidRPr="00AC3D17">
        <w:rPr>
          <w:bCs/>
        </w:rPr>
        <w:t xml:space="preserve">. </w:t>
      </w:r>
    </w:p>
    <w:p w:rsidR="006A5BF9" w:rsidRPr="00AC3D17" w:rsidRDefault="006A5BF9" w:rsidP="006A5BF9">
      <w:pPr>
        <w:ind w:firstLine="720"/>
        <w:jc w:val="both"/>
      </w:pPr>
      <w:r w:rsidRPr="00AC3D17">
        <w:rPr>
          <w:bCs/>
        </w:rPr>
        <w:t xml:space="preserve">Отделом ГОЧС и безопасности администрации района постоянно проводятся мероприятия </w:t>
      </w:r>
      <w:r w:rsidRPr="00AC3D17">
        <w:t>по организации и проведению превентивных мер, связанных с циклическими явлениями:</w:t>
      </w:r>
    </w:p>
    <w:p w:rsidR="006A5BF9" w:rsidRPr="00AC3D17" w:rsidRDefault="006A5BF9" w:rsidP="006A5BF9">
      <w:pPr>
        <w:ind w:firstLine="720"/>
        <w:jc w:val="both"/>
      </w:pPr>
      <w:r w:rsidRPr="00AC3D17">
        <w:t>- половодье;</w:t>
      </w:r>
    </w:p>
    <w:p w:rsidR="006A5BF9" w:rsidRPr="00AC3D17" w:rsidRDefault="006A5BF9" w:rsidP="006A5BF9">
      <w:pPr>
        <w:ind w:firstLine="720"/>
        <w:jc w:val="both"/>
      </w:pPr>
      <w:r w:rsidRPr="00AC3D17">
        <w:t>- лесоторфяные пожары;</w:t>
      </w:r>
    </w:p>
    <w:p w:rsidR="006A5BF9" w:rsidRPr="00AC3D17" w:rsidRDefault="006A5BF9" w:rsidP="006A5BF9">
      <w:pPr>
        <w:ind w:firstLine="720"/>
        <w:jc w:val="both"/>
      </w:pPr>
      <w:r w:rsidRPr="00AC3D17">
        <w:t xml:space="preserve">- </w:t>
      </w:r>
      <w:r w:rsidR="001144AD" w:rsidRPr="00AC3D17">
        <w:t>аварии на</w:t>
      </w:r>
      <w:r w:rsidRPr="00AC3D17">
        <w:t xml:space="preserve"> энергоносител</w:t>
      </w:r>
      <w:r w:rsidR="001144AD" w:rsidRPr="00AC3D17">
        <w:t>ях</w:t>
      </w:r>
      <w:r w:rsidRPr="00AC3D17">
        <w:t xml:space="preserve"> в осенне-зимний период;</w:t>
      </w:r>
    </w:p>
    <w:p w:rsidR="006A5BF9" w:rsidRPr="00AC3D17" w:rsidRDefault="006A5BF9" w:rsidP="006A5BF9">
      <w:pPr>
        <w:ind w:firstLine="720"/>
        <w:jc w:val="both"/>
      </w:pPr>
      <w:r w:rsidRPr="00AC3D17">
        <w:t>-  происшествия на водных объектах.</w:t>
      </w:r>
    </w:p>
    <w:p w:rsidR="006A5BF9" w:rsidRPr="00AC3D17" w:rsidRDefault="006A5BF9" w:rsidP="006A5BF9">
      <w:pPr>
        <w:ind w:firstLine="720"/>
        <w:jc w:val="both"/>
      </w:pPr>
      <w:r w:rsidRPr="00AC3D17">
        <w:t>Проведено</w:t>
      </w:r>
      <w:r w:rsidR="00353664" w:rsidRPr="00AC3D17">
        <w:t xml:space="preserve"> </w:t>
      </w:r>
      <w:r w:rsidR="007351B7">
        <w:t>8</w:t>
      </w:r>
      <w:r w:rsidR="00C26890" w:rsidRPr="00AC3D17">
        <w:t xml:space="preserve"> </w:t>
      </w:r>
      <w:r w:rsidR="007235B8" w:rsidRPr="00AC3D17">
        <w:t>КШТ (тренировок).</w:t>
      </w:r>
      <w:r w:rsidRPr="00AC3D17">
        <w:t xml:space="preserve"> </w:t>
      </w:r>
    </w:p>
    <w:p w:rsidR="000E34B3" w:rsidRPr="000010AC" w:rsidRDefault="000E34B3" w:rsidP="006A5BF9">
      <w:pPr>
        <w:ind w:firstLine="720"/>
        <w:jc w:val="both"/>
        <w:rPr>
          <w:color w:val="FF0000"/>
        </w:rPr>
      </w:pPr>
    </w:p>
    <w:p w:rsidR="006A5BF9" w:rsidRPr="00614C93" w:rsidRDefault="006A5BF9" w:rsidP="006A5BF9">
      <w:pPr>
        <w:ind w:firstLine="708"/>
        <w:jc w:val="both"/>
        <w:rPr>
          <w:iCs/>
        </w:rPr>
      </w:pPr>
      <w:r w:rsidRPr="00614C93">
        <w:rPr>
          <w:iCs/>
        </w:rPr>
        <w:t>8.</w:t>
      </w:r>
      <w:r w:rsidR="007235B8" w:rsidRPr="00614C93">
        <w:rPr>
          <w:iCs/>
        </w:rPr>
        <w:t>2.</w:t>
      </w:r>
      <w:r w:rsidRPr="00614C93">
        <w:rPr>
          <w:iCs/>
        </w:rPr>
        <w:t xml:space="preserve"> Территориальн</w:t>
      </w:r>
      <w:r w:rsidR="000E34B3" w:rsidRPr="00614C93">
        <w:rPr>
          <w:iCs/>
        </w:rPr>
        <w:t xml:space="preserve">ые </w:t>
      </w:r>
      <w:r w:rsidRPr="00614C93">
        <w:rPr>
          <w:iCs/>
        </w:rPr>
        <w:t>подсистем</w:t>
      </w:r>
      <w:r w:rsidR="000E34B3" w:rsidRPr="00614C93">
        <w:rPr>
          <w:iCs/>
        </w:rPr>
        <w:t>ы</w:t>
      </w:r>
      <w:r w:rsidRPr="00614C93">
        <w:rPr>
          <w:iCs/>
        </w:rPr>
        <w:t xml:space="preserve"> РСЧС</w:t>
      </w:r>
    </w:p>
    <w:p w:rsidR="006A5BF9" w:rsidRDefault="006A5BF9" w:rsidP="006A5BF9">
      <w:pPr>
        <w:ind w:firstLine="708"/>
        <w:jc w:val="both"/>
        <w:rPr>
          <w:bCs/>
        </w:rPr>
      </w:pPr>
      <w:r w:rsidRPr="0057773B">
        <w:rPr>
          <w:bCs/>
        </w:rPr>
        <w:t xml:space="preserve">Комиссией по предупреждению и ликвидации чрезвычайных ситуаций и обеспечении пожарной безопасности района проведено </w:t>
      </w:r>
      <w:r w:rsidR="007235B8" w:rsidRPr="00C55DA5">
        <w:rPr>
          <w:bCs/>
        </w:rPr>
        <w:t>1</w:t>
      </w:r>
      <w:r w:rsidR="007351B7">
        <w:rPr>
          <w:bCs/>
        </w:rPr>
        <w:t>0</w:t>
      </w:r>
      <w:r w:rsidR="0095002D" w:rsidRPr="00C55DA5">
        <w:rPr>
          <w:bCs/>
        </w:rPr>
        <w:t xml:space="preserve"> </w:t>
      </w:r>
      <w:r w:rsidRPr="00C55DA5">
        <w:rPr>
          <w:bCs/>
        </w:rPr>
        <w:t>заседани</w:t>
      </w:r>
      <w:r w:rsidR="007235B8" w:rsidRPr="00C55DA5">
        <w:rPr>
          <w:bCs/>
        </w:rPr>
        <w:t>й</w:t>
      </w:r>
      <w:r w:rsidRPr="00C55DA5">
        <w:rPr>
          <w:bCs/>
        </w:rPr>
        <w:t xml:space="preserve">, принято </w:t>
      </w:r>
      <w:r w:rsidR="00C55DA5" w:rsidRPr="00C55DA5">
        <w:rPr>
          <w:bCs/>
        </w:rPr>
        <w:t>1</w:t>
      </w:r>
      <w:r w:rsidR="007351B7">
        <w:rPr>
          <w:bCs/>
        </w:rPr>
        <w:t>2</w:t>
      </w:r>
      <w:r w:rsidRPr="00C55DA5">
        <w:rPr>
          <w:bCs/>
        </w:rPr>
        <w:t xml:space="preserve"> решени</w:t>
      </w:r>
      <w:r w:rsidR="00EF2EF2">
        <w:rPr>
          <w:bCs/>
        </w:rPr>
        <w:t>я, а именно:</w:t>
      </w:r>
    </w:p>
    <w:p w:rsidR="00ED6BBB" w:rsidRDefault="00ED6BBB" w:rsidP="006A5BF9">
      <w:pPr>
        <w:ind w:firstLine="708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5"/>
        <w:gridCol w:w="1431"/>
        <w:gridCol w:w="7094"/>
      </w:tblGrid>
      <w:tr w:rsidR="00342150" w:rsidRPr="00342150" w:rsidTr="00342150">
        <w:tc>
          <w:tcPr>
            <w:tcW w:w="1045" w:type="dxa"/>
            <w:shd w:val="clear" w:color="auto" w:fill="auto"/>
          </w:tcPr>
          <w:p w:rsidR="00342150" w:rsidRPr="00342150" w:rsidRDefault="00342150" w:rsidP="002D73D0">
            <w:pPr>
              <w:jc w:val="center"/>
              <w:rPr>
                <w:b/>
              </w:rPr>
            </w:pPr>
            <w:r w:rsidRPr="00342150">
              <w:rPr>
                <w:b/>
              </w:rPr>
              <w:lastRenderedPageBreak/>
              <w:t>Номер</w:t>
            </w:r>
          </w:p>
        </w:tc>
        <w:tc>
          <w:tcPr>
            <w:tcW w:w="1431" w:type="dxa"/>
            <w:shd w:val="clear" w:color="auto" w:fill="auto"/>
          </w:tcPr>
          <w:p w:rsidR="00342150" w:rsidRPr="00342150" w:rsidRDefault="00342150" w:rsidP="002D73D0">
            <w:pPr>
              <w:jc w:val="center"/>
              <w:rPr>
                <w:b/>
              </w:rPr>
            </w:pPr>
            <w:r w:rsidRPr="00342150">
              <w:rPr>
                <w:b/>
              </w:rPr>
              <w:t>Дата</w:t>
            </w:r>
          </w:p>
        </w:tc>
        <w:tc>
          <w:tcPr>
            <w:tcW w:w="7094" w:type="dxa"/>
            <w:shd w:val="clear" w:color="auto" w:fill="auto"/>
          </w:tcPr>
          <w:p w:rsidR="00342150" w:rsidRPr="00342150" w:rsidRDefault="00342150" w:rsidP="002D73D0">
            <w:pPr>
              <w:jc w:val="center"/>
              <w:rPr>
                <w:b/>
              </w:rPr>
            </w:pPr>
            <w:r w:rsidRPr="00342150">
              <w:rPr>
                <w:b/>
              </w:rPr>
              <w:t>Рассматриваемые вопросы</w:t>
            </w:r>
          </w:p>
        </w:tc>
      </w:tr>
      <w:tr w:rsidR="00342150" w:rsidRPr="00342150" w:rsidTr="00342150">
        <w:tc>
          <w:tcPr>
            <w:tcW w:w="1045" w:type="dxa"/>
            <w:shd w:val="clear" w:color="auto" w:fill="auto"/>
          </w:tcPr>
          <w:p w:rsidR="00342150" w:rsidRPr="00342150" w:rsidRDefault="00342150" w:rsidP="002D73D0">
            <w:r w:rsidRPr="00342150">
              <w:t>1</w:t>
            </w:r>
          </w:p>
        </w:tc>
        <w:tc>
          <w:tcPr>
            <w:tcW w:w="1431" w:type="dxa"/>
            <w:shd w:val="clear" w:color="auto" w:fill="auto"/>
          </w:tcPr>
          <w:p w:rsidR="00342150" w:rsidRPr="00342150" w:rsidRDefault="00342150" w:rsidP="002D73D0">
            <w:r w:rsidRPr="00342150">
              <w:t>03.02.2015</w:t>
            </w:r>
          </w:p>
        </w:tc>
        <w:tc>
          <w:tcPr>
            <w:tcW w:w="7094" w:type="dxa"/>
            <w:shd w:val="clear" w:color="auto" w:fill="auto"/>
          </w:tcPr>
          <w:p w:rsidR="00342150" w:rsidRPr="00342150" w:rsidRDefault="00342150" w:rsidP="002D73D0">
            <w:pPr>
              <w:jc w:val="both"/>
            </w:pPr>
            <w:r w:rsidRPr="00342150">
              <w:t>О плане мероприятий по минимизации рисков и реагирования на чрезвычайные ситуации в период весеннего половодья на территории Тейковского муниципального района в 2015 году</w:t>
            </w:r>
          </w:p>
        </w:tc>
      </w:tr>
      <w:tr w:rsidR="00342150" w:rsidRPr="00342150" w:rsidTr="00342150">
        <w:tc>
          <w:tcPr>
            <w:tcW w:w="1045" w:type="dxa"/>
            <w:shd w:val="clear" w:color="auto" w:fill="auto"/>
          </w:tcPr>
          <w:p w:rsidR="00342150" w:rsidRPr="00342150" w:rsidRDefault="00342150" w:rsidP="002D73D0">
            <w:r w:rsidRPr="00342150">
              <w:t>2</w:t>
            </w:r>
          </w:p>
        </w:tc>
        <w:tc>
          <w:tcPr>
            <w:tcW w:w="1431" w:type="dxa"/>
            <w:shd w:val="clear" w:color="auto" w:fill="auto"/>
          </w:tcPr>
          <w:p w:rsidR="00342150" w:rsidRPr="00342150" w:rsidRDefault="00342150" w:rsidP="002D73D0">
            <w:r w:rsidRPr="00342150">
              <w:t>30.03.2015</w:t>
            </w:r>
          </w:p>
        </w:tc>
        <w:tc>
          <w:tcPr>
            <w:tcW w:w="7094" w:type="dxa"/>
            <w:shd w:val="clear" w:color="auto" w:fill="auto"/>
          </w:tcPr>
          <w:p w:rsidR="00342150" w:rsidRPr="00342150" w:rsidRDefault="00342150" w:rsidP="002D73D0">
            <w:pPr>
              <w:jc w:val="both"/>
            </w:pPr>
            <w:r w:rsidRPr="00342150">
              <w:t>О мерах пожарной безопасности на территории Тейковского муниципального района</w:t>
            </w:r>
          </w:p>
        </w:tc>
      </w:tr>
      <w:tr w:rsidR="00342150" w:rsidRPr="00342150" w:rsidTr="00342150">
        <w:tc>
          <w:tcPr>
            <w:tcW w:w="1045" w:type="dxa"/>
            <w:shd w:val="clear" w:color="auto" w:fill="auto"/>
          </w:tcPr>
          <w:p w:rsidR="00342150" w:rsidRPr="00342150" w:rsidRDefault="00342150" w:rsidP="002D73D0">
            <w:r w:rsidRPr="00342150">
              <w:t>3</w:t>
            </w:r>
          </w:p>
        </w:tc>
        <w:tc>
          <w:tcPr>
            <w:tcW w:w="1431" w:type="dxa"/>
            <w:shd w:val="clear" w:color="auto" w:fill="auto"/>
          </w:tcPr>
          <w:p w:rsidR="00342150" w:rsidRPr="00342150" w:rsidRDefault="00342150" w:rsidP="002D73D0">
            <w:r w:rsidRPr="00342150">
              <w:t>30.04.2015</w:t>
            </w:r>
          </w:p>
        </w:tc>
        <w:tc>
          <w:tcPr>
            <w:tcW w:w="7094" w:type="dxa"/>
            <w:shd w:val="clear" w:color="auto" w:fill="auto"/>
          </w:tcPr>
          <w:p w:rsidR="00342150" w:rsidRPr="00342150" w:rsidRDefault="00342150" w:rsidP="002D73D0">
            <w:pPr>
              <w:jc w:val="both"/>
            </w:pPr>
            <w:r w:rsidRPr="00342150">
              <w:t>О дополнительных мерах по предупреждению природных пожаров</w:t>
            </w:r>
          </w:p>
        </w:tc>
      </w:tr>
      <w:tr w:rsidR="00342150" w:rsidRPr="00342150" w:rsidTr="00342150">
        <w:tc>
          <w:tcPr>
            <w:tcW w:w="1045" w:type="dxa"/>
            <w:shd w:val="clear" w:color="auto" w:fill="auto"/>
          </w:tcPr>
          <w:p w:rsidR="00342150" w:rsidRPr="00342150" w:rsidRDefault="00342150" w:rsidP="002D73D0">
            <w:r w:rsidRPr="00342150">
              <w:t>4</w:t>
            </w:r>
          </w:p>
        </w:tc>
        <w:tc>
          <w:tcPr>
            <w:tcW w:w="1431" w:type="dxa"/>
            <w:shd w:val="clear" w:color="auto" w:fill="auto"/>
          </w:tcPr>
          <w:p w:rsidR="00342150" w:rsidRPr="00342150" w:rsidRDefault="00342150" w:rsidP="002D73D0">
            <w:r w:rsidRPr="00342150">
              <w:t>21.05.2015</w:t>
            </w:r>
          </w:p>
        </w:tc>
        <w:tc>
          <w:tcPr>
            <w:tcW w:w="7094" w:type="dxa"/>
            <w:shd w:val="clear" w:color="auto" w:fill="auto"/>
          </w:tcPr>
          <w:p w:rsidR="00342150" w:rsidRPr="00342150" w:rsidRDefault="00342150" w:rsidP="002D73D0">
            <w:pPr>
              <w:jc w:val="both"/>
            </w:pPr>
            <w:r w:rsidRPr="00342150">
              <w:t>Об обеспечении безопасности людей на водных объектах</w:t>
            </w:r>
          </w:p>
        </w:tc>
      </w:tr>
      <w:tr w:rsidR="00342150" w:rsidRPr="00342150" w:rsidTr="00342150">
        <w:tc>
          <w:tcPr>
            <w:tcW w:w="1045" w:type="dxa"/>
            <w:shd w:val="clear" w:color="auto" w:fill="auto"/>
          </w:tcPr>
          <w:p w:rsidR="00342150" w:rsidRPr="00342150" w:rsidRDefault="00342150" w:rsidP="002D73D0">
            <w:r w:rsidRPr="00342150">
              <w:t>5</w:t>
            </w:r>
          </w:p>
        </w:tc>
        <w:tc>
          <w:tcPr>
            <w:tcW w:w="1431" w:type="dxa"/>
            <w:shd w:val="clear" w:color="auto" w:fill="auto"/>
          </w:tcPr>
          <w:p w:rsidR="00342150" w:rsidRPr="00342150" w:rsidRDefault="00342150" w:rsidP="002D73D0">
            <w:r w:rsidRPr="00342150">
              <w:t>05.06.2015</w:t>
            </w:r>
          </w:p>
        </w:tc>
        <w:tc>
          <w:tcPr>
            <w:tcW w:w="7094" w:type="dxa"/>
            <w:shd w:val="clear" w:color="auto" w:fill="auto"/>
          </w:tcPr>
          <w:p w:rsidR="00342150" w:rsidRPr="00342150" w:rsidRDefault="00342150" w:rsidP="002D73D0">
            <w:pPr>
              <w:jc w:val="both"/>
            </w:pPr>
            <w:r w:rsidRPr="00342150">
              <w:t>Об обеспечении пожарной безопасности учреждений, задействованных в детской оздоровительной кампании</w:t>
            </w:r>
          </w:p>
        </w:tc>
      </w:tr>
      <w:tr w:rsidR="00342150" w:rsidRPr="00342150" w:rsidTr="00342150">
        <w:tc>
          <w:tcPr>
            <w:tcW w:w="1045" w:type="dxa"/>
            <w:shd w:val="clear" w:color="auto" w:fill="auto"/>
          </w:tcPr>
          <w:p w:rsidR="00342150" w:rsidRPr="00342150" w:rsidRDefault="00342150" w:rsidP="002D73D0">
            <w:r w:rsidRPr="00342150">
              <w:t>6</w:t>
            </w:r>
          </w:p>
        </w:tc>
        <w:tc>
          <w:tcPr>
            <w:tcW w:w="1431" w:type="dxa"/>
            <w:shd w:val="clear" w:color="auto" w:fill="auto"/>
          </w:tcPr>
          <w:p w:rsidR="00342150" w:rsidRPr="00342150" w:rsidRDefault="00342150" w:rsidP="002D73D0">
            <w:r w:rsidRPr="00342150">
              <w:t>03.07.2015</w:t>
            </w:r>
          </w:p>
        </w:tc>
        <w:tc>
          <w:tcPr>
            <w:tcW w:w="7094" w:type="dxa"/>
            <w:shd w:val="clear" w:color="auto" w:fill="auto"/>
          </w:tcPr>
          <w:p w:rsidR="00342150" w:rsidRPr="00342150" w:rsidRDefault="00342150" w:rsidP="002D73D0">
            <w:pPr>
              <w:jc w:val="both"/>
            </w:pPr>
            <w:r w:rsidRPr="00342150">
              <w:t>Об аварийном состоянии балкона здания администрации Тейковского муниципального района</w:t>
            </w:r>
          </w:p>
        </w:tc>
      </w:tr>
      <w:tr w:rsidR="00342150" w:rsidRPr="00342150" w:rsidTr="00342150">
        <w:tc>
          <w:tcPr>
            <w:tcW w:w="1045" w:type="dxa"/>
            <w:shd w:val="clear" w:color="auto" w:fill="auto"/>
          </w:tcPr>
          <w:p w:rsidR="00342150" w:rsidRPr="00342150" w:rsidRDefault="00342150" w:rsidP="002D73D0">
            <w:r w:rsidRPr="00342150">
              <w:t>7</w:t>
            </w:r>
          </w:p>
        </w:tc>
        <w:tc>
          <w:tcPr>
            <w:tcW w:w="1431" w:type="dxa"/>
            <w:shd w:val="clear" w:color="auto" w:fill="auto"/>
          </w:tcPr>
          <w:p w:rsidR="00342150" w:rsidRPr="00342150" w:rsidRDefault="00342150" w:rsidP="002D73D0">
            <w:r w:rsidRPr="00342150">
              <w:t>29.07.2015</w:t>
            </w:r>
          </w:p>
        </w:tc>
        <w:tc>
          <w:tcPr>
            <w:tcW w:w="7094" w:type="dxa"/>
            <w:shd w:val="clear" w:color="auto" w:fill="auto"/>
          </w:tcPr>
          <w:p w:rsidR="00342150" w:rsidRPr="00342150" w:rsidRDefault="00342150" w:rsidP="002D73D0">
            <w:pPr>
              <w:jc w:val="both"/>
            </w:pPr>
            <w:r w:rsidRPr="00342150">
              <w:t>1. Об обязательном согласовании проведения детских туристических мероприятий с представителями территориальных подразделений надзорной деятельности ГУ МЧС России по Ивановской области.</w:t>
            </w:r>
          </w:p>
          <w:p w:rsidR="00342150" w:rsidRPr="00342150" w:rsidRDefault="00342150" w:rsidP="002D73D0">
            <w:pPr>
              <w:jc w:val="both"/>
            </w:pPr>
            <w:r w:rsidRPr="00342150">
              <w:t>2. О функционировании АПК «Безопасный город» на территории Тейковского муниципального района</w:t>
            </w:r>
          </w:p>
        </w:tc>
      </w:tr>
      <w:tr w:rsidR="00342150" w:rsidRPr="00342150" w:rsidTr="00342150">
        <w:tc>
          <w:tcPr>
            <w:tcW w:w="1045" w:type="dxa"/>
            <w:shd w:val="clear" w:color="auto" w:fill="auto"/>
          </w:tcPr>
          <w:p w:rsidR="00342150" w:rsidRPr="00342150" w:rsidRDefault="00342150" w:rsidP="002D73D0">
            <w:r w:rsidRPr="00342150">
              <w:t>8</w:t>
            </w:r>
          </w:p>
        </w:tc>
        <w:tc>
          <w:tcPr>
            <w:tcW w:w="1431" w:type="dxa"/>
            <w:shd w:val="clear" w:color="auto" w:fill="auto"/>
          </w:tcPr>
          <w:p w:rsidR="00342150" w:rsidRPr="00342150" w:rsidRDefault="00342150" w:rsidP="002D73D0">
            <w:r w:rsidRPr="00342150">
              <w:t>31.08.2015</w:t>
            </w:r>
          </w:p>
        </w:tc>
        <w:tc>
          <w:tcPr>
            <w:tcW w:w="7094" w:type="dxa"/>
            <w:shd w:val="clear" w:color="auto" w:fill="auto"/>
          </w:tcPr>
          <w:p w:rsidR="00342150" w:rsidRPr="00342150" w:rsidRDefault="00342150" w:rsidP="002D73D0">
            <w:pPr>
              <w:jc w:val="both"/>
            </w:pPr>
            <w:r w:rsidRPr="00342150">
              <w:t>Об утверждении оценочных листов по итогам деятельности городского и сельских поселений, участвующих в смотре-конкурсе на звание «Лучший орган местного самоуправления муниципального образования в области обеспечения безопасности жизнедеятельности в 2015 году»</w:t>
            </w:r>
          </w:p>
        </w:tc>
      </w:tr>
      <w:tr w:rsidR="00342150" w:rsidRPr="00342150" w:rsidTr="00342150">
        <w:tc>
          <w:tcPr>
            <w:tcW w:w="1045" w:type="dxa"/>
            <w:shd w:val="clear" w:color="auto" w:fill="auto"/>
          </w:tcPr>
          <w:p w:rsidR="00342150" w:rsidRPr="00342150" w:rsidRDefault="00342150" w:rsidP="002D73D0">
            <w:r w:rsidRPr="00342150">
              <w:t>9</w:t>
            </w:r>
          </w:p>
        </w:tc>
        <w:tc>
          <w:tcPr>
            <w:tcW w:w="1431" w:type="dxa"/>
            <w:shd w:val="clear" w:color="auto" w:fill="auto"/>
          </w:tcPr>
          <w:p w:rsidR="00342150" w:rsidRPr="00342150" w:rsidRDefault="00342150" w:rsidP="002D73D0">
            <w:r w:rsidRPr="00342150">
              <w:t>29.09.2015</w:t>
            </w:r>
          </w:p>
        </w:tc>
        <w:tc>
          <w:tcPr>
            <w:tcW w:w="7094" w:type="dxa"/>
            <w:shd w:val="clear" w:color="auto" w:fill="auto"/>
          </w:tcPr>
          <w:p w:rsidR="00342150" w:rsidRPr="00342150" w:rsidRDefault="00342150" w:rsidP="002D73D0">
            <w:pPr>
              <w:jc w:val="both"/>
            </w:pPr>
            <w:r w:rsidRPr="00342150">
              <w:t>О принятии мер по недопущению возникновения очагов африканской чумы свиней на территории Тейковского муниципального района</w:t>
            </w:r>
          </w:p>
        </w:tc>
      </w:tr>
      <w:tr w:rsidR="00342150" w:rsidRPr="00342150" w:rsidTr="00342150">
        <w:tc>
          <w:tcPr>
            <w:tcW w:w="1045" w:type="dxa"/>
            <w:shd w:val="clear" w:color="auto" w:fill="auto"/>
          </w:tcPr>
          <w:p w:rsidR="00342150" w:rsidRPr="00342150" w:rsidRDefault="00342150" w:rsidP="002D73D0">
            <w:r w:rsidRPr="00342150">
              <w:t>10</w:t>
            </w:r>
          </w:p>
        </w:tc>
        <w:tc>
          <w:tcPr>
            <w:tcW w:w="1431" w:type="dxa"/>
            <w:shd w:val="clear" w:color="auto" w:fill="auto"/>
          </w:tcPr>
          <w:p w:rsidR="00342150" w:rsidRPr="00342150" w:rsidRDefault="00342150" w:rsidP="002D73D0">
            <w:r w:rsidRPr="00342150">
              <w:t>29.10.2015</w:t>
            </w:r>
          </w:p>
        </w:tc>
        <w:tc>
          <w:tcPr>
            <w:tcW w:w="7094" w:type="dxa"/>
            <w:shd w:val="clear" w:color="auto" w:fill="auto"/>
          </w:tcPr>
          <w:p w:rsidR="00342150" w:rsidRPr="00342150" w:rsidRDefault="00342150" w:rsidP="002D73D0">
            <w:pPr>
              <w:jc w:val="both"/>
            </w:pPr>
            <w:r w:rsidRPr="00342150">
              <w:t>1. Об итогах купального сезона 2015 года и утверждении плана подготовки к купальному сезону 2016 года</w:t>
            </w:r>
          </w:p>
          <w:p w:rsidR="00342150" w:rsidRPr="00342150" w:rsidRDefault="00342150" w:rsidP="002D73D0">
            <w:pPr>
              <w:jc w:val="both"/>
            </w:pPr>
            <w:r w:rsidRPr="00342150">
              <w:t>2. О мерах по обеспечению безопасности людей на водных объектах в осенне-зимний период 2015-2016 годов</w:t>
            </w:r>
          </w:p>
        </w:tc>
      </w:tr>
    </w:tbl>
    <w:p w:rsidR="00EF2EF2" w:rsidRPr="00C55DA5" w:rsidRDefault="00EF2EF2" w:rsidP="006A5BF9">
      <w:pPr>
        <w:ind w:firstLine="708"/>
        <w:jc w:val="both"/>
        <w:rPr>
          <w:bCs/>
        </w:rPr>
      </w:pPr>
    </w:p>
    <w:p w:rsidR="006A5BF9" w:rsidRPr="0057773B" w:rsidRDefault="006A5BF9" w:rsidP="006A5BF9">
      <w:pPr>
        <w:ind w:firstLine="708"/>
        <w:jc w:val="both"/>
        <w:rPr>
          <w:bCs/>
        </w:rPr>
      </w:pPr>
      <w:r w:rsidRPr="0057773B">
        <w:rPr>
          <w:bCs/>
        </w:rPr>
        <w:t>Новых информационных технологий, в том числе автоматизированной информационно-управляющей системы на территории района не внедрялось из-за недостаточности финансовых средств. Организована работа, отработан алгоритм действий диспетчера единой дежурно-диспетчерской службы района.</w:t>
      </w:r>
    </w:p>
    <w:p w:rsidR="006A5BF9" w:rsidRPr="00E606C6" w:rsidRDefault="006A5BF9" w:rsidP="006A5BF9">
      <w:pPr>
        <w:ind w:firstLine="720"/>
        <w:jc w:val="both"/>
        <w:rPr>
          <w:bCs/>
        </w:rPr>
      </w:pPr>
      <w:r w:rsidRPr="00E606C6">
        <w:rPr>
          <w:bCs/>
        </w:rPr>
        <w:t xml:space="preserve">Количественные показатели по участию районного звена территориальной подсистемы в предупреждении и ликвидации чрезвычайных ситуаций </w:t>
      </w:r>
      <w:r w:rsidR="00E606C6" w:rsidRPr="00E606C6">
        <w:rPr>
          <w:bCs/>
        </w:rPr>
        <w:t>(табл. 8.1</w:t>
      </w:r>
      <w:r w:rsidRPr="00E606C6">
        <w:rPr>
          <w:bCs/>
        </w:rPr>
        <w:t>);</w:t>
      </w:r>
    </w:p>
    <w:p w:rsidR="00353664" w:rsidRPr="0057773B" w:rsidRDefault="006A5BF9" w:rsidP="00353664">
      <w:pPr>
        <w:jc w:val="both"/>
      </w:pPr>
      <w:r w:rsidRPr="000010AC">
        <w:rPr>
          <w:iCs/>
          <w:color w:val="FF0000"/>
        </w:rPr>
        <w:t xml:space="preserve">           </w:t>
      </w:r>
      <w:r w:rsidRPr="0057773B">
        <w:rPr>
          <w:iCs/>
        </w:rPr>
        <w:t>В соответствии</w:t>
      </w:r>
      <w:r w:rsidRPr="0057773B">
        <w:rPr>
          <w:b/>
          <w:iCs/>
        </w:rPr>
        <w:t xml:space="preserve"> </w:t>
      </w:r>
      <w:r w:rsidRPr="0057773B">
        <w:rPr>
          <w:iCs/>
        </w:rPr>
        <w:t>с</w:t>
      </w:r>
      <w:r w:rsidRPr="0057773B">
        <w:rPr>
          <w:b/>
          <w:iCs/>
        </w:rPr>
        <w:t xml:space="preserve"> </w:t>
      </w:r>
      <w:r w:rsidRPr="0057773B">
        <w:t>постановлением администрации Тейковского муниципального района от 02.08.2006 № 690</w:t>
      </w:r>
      <w:r w:rsidR="00B73459" w:rsidRPr="0057773B">
        <w:t xml:space="preserve"> (в действующей редакции)</w:t>
      </w:r>
      <w:r w:rsidRPr="0057773B">
        <w:t xml:space="preserve"> «О создании аварийно-спасательных служб и нештатных аварийно-спасательных формирований на территории Тейковского муниципального района» на территории района созданы аварийно-спасательных службы и нештатные аварийно-спасательные формирования;</w:t>
      </w:r>
    </w:p>
    <w:p w:rsidR="00136EEE" w:rsidRDefault="00136EEE" w:rsidP="0096415D">
      <w:pPr>
        <w:jc w:val="right"/>
        <w:rPr>
          <w:i/>
        </w:rPr>
      </w:pPr>
    </w:p>
    <w:p w:rsidR="00136EEE" w:rsidRDefault="00136EEE" w:rsidP="0096415D">
      <w:pPr>
        <w:jc w:val="right"/>
        <w:rPr>
          <w:i/>
        </w:rPr>
      </w:pPr>
    </w:p>
    <w:p w:rsidR="00136EEE" w:rsidRDefault="00136EEE" w:rsidP="0096415D">
      <w:pPr>
        <w:jc w:val="right"/>
        <w:rPr>
          <w:i/>
        </w:rPr>
      </w:pPr>
    </w:p>
    <w:p w:rsidR="00136EEE" w:rsidRDefault="00136EEE" w:rsidP="0096415D">
      <w:pPr>
        <w:jc w:val="right"/>
        <w:rPr>
          <w:i/>
        </w:rPr>
      </w:pPr>
    </w:p>
    <w:p w:rsidR="00136EEE" w:rsidRDefault="00136EEE" w:rsidP="0096415D">
      <w:pPr>
        <w:jc w:val="right"/>
        <w:rPr>
          <w:i/>
        </w:rPr>
      </w:pPr>
    </w:p>
    <w:p w:rsidR="0096415D" w:rsidRDefault="0096415D" w:rsidP="0096415D">
      <w:pPr>
        <w:jc w:val="right"/>
        <w:rPr>
          <w:b/>
        </w:rPr>
      </w:pPr>
      <w:r w:rsidRPr="0066031E">
        <w:rPr>
          <w:i/>
        </w:rPr>
        <w:lastRenderedPageBreak/>
        <w:t xml:space="preserve">Таблица </w:t>
      </w:r>
      <w:r>
        <w:rPr>
          <w:i/>
        </w:rPr>
        <w:t>8</w:t>
      </w:r>
      <w:r w:rsidRPr="0066031E">
        <w:rPr>
          <w:i/>
        </w:rPr>
        <w:t>.</w:t>
      </w:r>
      <w:r>
        <w:rPr>
          <w:i/>
        </w:rPr>
        <w:t>1</w:t>
      </w:r>
    </w:p>
    <w:p w:rsidR="007351B7" w:rsidRDefault="007351B7" w:rsidP="0096415D">
      <w:pPr>
        <w:jc w:val="center"/>
        <w:rPr>
          <w:b/>
        </w:rPr>
      </w:pPr>
    </w:p>
    <w:p w:rsidR="0096415D" w:rsidRDefault="0096415D" w:rsidP="0096415D">
      <w:pPr>
        <w:jc w:val="center"/>
        <w:rPr>
          <w:b/>
        </w:rPr>
      </w:pPr>
      <w:r>
        <w:rPr>
          <w:b/>
        </w:rPr>
        <w:t>Сведения о составе сил и средств функциональных подсистем РСЧС</w:t>
      </w:r>
    </w:p>
    <w:p w:rsidR="0096415D" w:rsidRDefault="0096415D" w:rsidP="0096415D">
      <w:pPr>
        <w:jc w:val="center"/>
        <w:rPr>
          <w:b/>
        </w:rPr>
      </w:pPr>
    </w:p>
    <w:tbl>
      <w:tblPr>
        <w:tblStyle w:val="af0"/>
        <w:tblW w:w="0" w:type="auto"/>
        <w:tblLook w:val="04A0"/>
      </w:tblPr>
      <w:tblGrid>
        <w:gridCol w:w="2092"/>
        <w:gridCol w:w="1271"/>
        <w:gridCol w:w="868"/>
        <w:gridCol w:w="1835"/>
        <w:gridCol w:w="1359"/>
        <w:gridCol w:w="1268"/>
        <w:gridCol w:w="1497"/>
      </w:tblGrid>
      <w:tr w:rsidR="0096415D" w:rsidTr="00E606C6">
        <w:tc>
          <w:tcPr>
            <w:tcW w:w="2092" w:type="dxa"/>
            <w:vMerge w:val="restart"/>
            <w:shd w:val="clear" w:color="auto" w:fill="BFBFBF" w:themeFill="background1" w:themeFillShade="BF"/>
            <w:vAlign w:val="center"/>
          </w:tcPr>
          <w:p w:rsidR="0096415D" w:rsidRDefault="0096415D" w:rsidP="00614C93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функциональной подсистемы РСЧС</w:t>
            </w:r>
          </w:p>
        </w:tc>
        <w:tc>
          <w:tcPr>
            <w:tcW w:w="1271" w:type="dxa"/>
            <w:vMerge w:val="restart"/>
            <w:shd w:val="clear" w:color="auto" w:fill="BFBFBF" w:themeFill="background1" w:themeFillShade="BF"/>
            <w:vAlign w:val="center"/>
          </w:tcPr>
          <w:p w:rsidR="0096415D" w:rsidRDefault="0096415D" w:rsidP="00614C93">
            <w:pPr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  <w:p w:rsidR="0096415D" w:rsidRDefault="0096415D" w:rsidP="00614C93">
            <w:pPr>
              <w:jc w:val="center"/>
              <w:rPr>
                <w:b/>
              </w:rPr>
            </w:pPr>
            <w:r>
              <w:rPr>
                <w:b/>
              </w:rPr>
              <w:t>формиро-</w:t>
            </w:r>
          </w:p>
          <w:p w:rsidR="0096415D" w:rsidRDefault="0096415D" w:rsidP="00614C93">
            <w:pPr>
              <w:jc w:val="center"/>
              <w:rPr>
                <w:b/>
              </w:rPr>
            </w:pPr>
            <w:r>
              <w:rPr>
                <w:b/>
              </w:rPr>
              <w:t>ваний</w:t>
            </w:r>
          </w:p>
        </w:tc>
        <w:tc>
          <w:tcPr>
            <w:tcW w:w="868" w:type="dxa"/>
            <w:vMerge w:val="restart"/>
            <w:shd w:val="clear" w:color="auto" w:fill="BFBFBF" w:themeFill="background1" w:themeFillShade="BF"/>
            <w:vAlign w:val="center"/>
          </w:tcPr>
          <w:p w:rsidR="0096415D" w:rsidRDefault="0096415D" w:rsidP="00614C93">
            <w:pPr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  <w:p w:rsidR="0096415D" w:rsidRDefault="0096415D" w:rsidP="00614C93">
            <w:pPr>
              <w:jc w:val="center"/>
              <w:rPr>
                <w:b/>
              </w:rPr>
            </w:pPr>
            <w:r>
              <w:rPr>
                <w:b/>
              </w:rPr>
              <w:t>л/с</w:t>
            </w:r>
          </w:p>
        </w:tc>
        <w:tc>
          <w:tcPr>
            <w:tcW w:w="4462" w:type="dxa"/>
            <w:gridSpan w:val="3"/>
            <w:shd w:val="clear" w:color="auto" w:fill="BFBFBF" w:themeFill="background1" w:themeFillShade="BF"/>
            <w:vAlign w:val="center"/>
          </w:tcPr>
          <w:p w:rsidR="0096415D" w:rsidRDefault="0096415D" w:rsidP="00614C93">
            <w:pPr>
              <w:jc w:val="center"/>
              <w:rPr>
                <w:b/>
              </w:rPr>
            </w:pPr>
            <w:r>
              <w:rPr>
                <w:b/>
              </w:rPr>
              <w:t>Количество единиц/комплектов</w:t>
            </w:r>
          </w:p>
        </w:tc>
        <w:tc>
          <w:tcPr>
            <w:tcW w:w="1497" w:type="dxa"/>
            <w:vMerge w:val="restart"/>
            <w:shd w:val="clear" w:color="auto" w:fill="BFBFBF" w:themeFill="background1" w:themeFillShade="BF"/>
            <w:vAlign w:val="center"/>
          </w:tcPr>
          <w:p w:rsidR="0096415D" w:rsidRDefault="0096415D" w:rsidP="00614C93">
            <w:pPr>
              <w:jc w:val="center"/>
              <w:rPr>
                <w:b/>
              </w:rPr>
            </w:pPr>
            <w:r>
              <w:rPr>
                <w:b/>
              </w:rPr>
              <w:t>Сроки приведения в готовность, час.</w:t>
            </w:r>
          </w:p>
        </w:tc>
      </w:tr>
      <w:tr w:rsidR="0096415D" w:rsidTr="00E606C6">
        <w:tc>
          <w:tcPr>
            <w:tcW w:w="2092" w:type="dxa"/>
            <w:vMerge/>
            <w:shd w:val="clear" w:color="auto" w:fill="BFBFBF" w:themeFill="background1" w:themeFillShade="BF"/>
            <w:vAlign w:val="center"/>
          </w:tcPr>
          <w:p w:rsidR="0096415D" w:rsidRDefault="0096415D" w:rsidP="00614C93">
            <w:pPr>
              <w:jc w:val="center"/>
              <w:rPr>
                <w:b/>
              </w:rPr>
            </w:pPr>
          </w:p>
        </w:tc>
        <w:tc>
          <w:tcPr>
            <w:tcW w:w="1271" w:type="dxa"/>
            <w:vMerge/>
            <w:shd w:val="clear" w:color="auto" w:fill="BFBFBF" w:themeFill="background1" w:themeFillShade="BF"/>
            <w:vAlign w:val="center"/>
          </w:tcPr>
          <w:p w:rsidR="0096415D" w:rsidRDefault="0096415D" w:rsidP="00614C93">
            <w:pPr>
              <w:jc w:val="center"/>
              <w:rPr>
                <w:b/>
              </w:rPr>
            </w:pPr>
          </w:p>
        </w:tc>
        <w:tc>
          <w:tcPr>
            <w:tcW w:w="868" w:type="dxa"/>
            <w:vMerge/>
            <w:shd w:val="clear" w:color="auto" w:fill="BFBFBF" w:themeFill="background1" w:themeFillShade="BF"/>
            <w:vAlign w:val="center"/>
          </w:tcPr>
          <w:p w:rsidR="0096415D" w:rsidRDefault="0096415D" w:rsidP="00614C93">
            <w:pPr>
              <w:jc w:val="center"/>
              <w:rPr>
                <w:b/>
              </w:rPr>
            </w:pPr>
          </w:p>
        </w:tc>
        <w:tc>
          <w:tcPr>
            <w:tcW w:w="1835" w:type="dxa"/>
            <w:shd w:val="clear" w:color="auto" w:fill="BFBFBF" w:themeFill="background1" w:themeFillShade="BF"/>
            <w:vAlign w:val="center"/>
          </w:tcPr>
          <w:p w:rsidR="0096415D" w:rsidRDefault="0096415D" w:rsidP="00614C93">
            <w:pPr>
              <w:jc w:val="center"/>
              <w:rPr>
                <w:b/>
              </w:rPr>
            </w:pPr>
            <w:r>
              <w:rPr>
                <w:b/>
              </w:rPr>
              <w:t>Техники (специальная, вспомогатель-</w:t>
            </w:r>
          </w:p>
          <w:p w:rsidR="0096415D" w:rsidRDefault="0096415D" w:rsidP="00614C93">
            <w:pPr>
              <w:jc w:val="center"/>
              <w:rPr>
                <w:b/>
              </w:rPr>
            </w:pPr>
            <w:r>
              <w:rPr>
                <w:b/>
              </w:rPr>
              <w:t>ная и др.)</w:t>
            </w:r>
          </w:p>
        </w:tc>
        <w:tc>
          <w:tcPr>
            <w:tcW w:w="1359" w:type="dxa"/>
            <w:shd w:val="clear" w:color="auto" w:fill="BFBFBF" w:themeFill="background1" w:themeFillShade="BF"/>
            <w:vAlign w:val="center"/>
          </w:tcPr>
          <w:p w:rsidR="0096415D" w:rsidRDefault="0096415D" w:rsidP="00614C93">
            <w:pPr>
              <w:jc w:val="center"/>
              <w:rPr>
                <w:b/>
              </w:rPr>
            </w:pPr>
            <w:r>
              <w:rPr>
                <w:b/>
              </w:rPr>
              <w:t>Снаряже-</w:t>
            </w:r>
          </w:p>
          <w:p w:rsidR="0096415D" w:rsidRDefault="0096415D" w:rsidP="00614C93">
            <w:pPr>
              <w:jc w:val="center"/>
              <w:rPr>
                <w:b/>
              </w:rPr>
            </w:pPr>
            <w:r>
              <w:rPr>
                <w:b/>
              </w:rPr>
              <w:t>ния</w:t>
            </w:r>
          </w:p>
        </w:tc>
        <w:tc>
          <w:tcPr>
            <w:tcW w:w="1268" w:type="dxa"/>
            <w:shd w:val="clear" w:color="auto" w:fill="BFBFBF" w:themeFill="background1" w:themeFillShade="BF"/>
            <w:vAlign w:val="center"/>
          </w:tcPr>
          <w:p w:rsidR="0096415D" w:rsidRDefault="0096415D" w:rsidP="00614C93">
            <w:pPr>
              <w:jc w:val="center"/>
              <w:rPr>
                <w:b/>
              </w:rPr>
            </w:pPr>
            <w:r>
              <w:rPr>
                <w:b/>
              </w:rPr>
              <w:t>Инстру-</w:t>
            </w:r>
          </w:p>
          <w:p w:rsidR="0096415D" w:rsidRDefault="0096415D" w:rsidP="00614C93">
            <w:pPr>
              <w:jc w:val="center"/>
              <w:rPr>
                <w:b/>
              </w:rPr>
            </w:pPr>
            <w:r>
              <w:rPr>
                <w:b/>
              </w:rPr>
              <w:t>мента</w:t>
            </w:r>
          </w:p>
        </w:tc>
        <w:tc>
          <w:tcPr>
            <w:tcW w:w="1497" w:type="dxa"/>
            <w:vMerge/>
            <w:shd w:val="clear" w:color="auto" w:fill="BFBFBF" w:themeFill="background1" w:themeFillShade="BF"/>
            <w:vAlign w:val="center"/>
          </w:tcPr>
          <w:p w:rsidR="0096415D" w:rsidRDefault="0096415D" w:rsidP="00614C93">
            <w:pPr>
              <w:jc w:val="center"/>
              <w:rPr>
                <w:b/>
              </w:rPr>
            </w:pPr>
          </w:p>
        </w:tc>
      </w:tr>
      <w:tr w:rsidR="0096415D" w:rsidRPr="006350CC" w:rsidTr="00E606C6">
        <w:tc>
          <w:tcPr>
            <w:tcW w:w="2092" w:type="dxa"/>
            <w:vAlign w:val="center"/>
          </w:tcPr>
          <w:p w:rsidR="0096415D" w:rsidRPr="006350CC" w:rsidRDefault="00E03E43" w:rsidP="00635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Районное звено Тейковского муниципального района Ивановской областной подсистемы единой государственной системы предупреждения и ликвидации ЧС</w:t>
            </w:r>
          </w:p>
        </w:tc>
        <w:tc>
          <w:tcPr>
            <w:tcW w:w="1271" w:type="dxa"/>
            <w:vAlign w:val="center"/>
          </w:tcPr>
          <w:p w:rsidR="0096415D" w:rsidRPr="006350CC" w:rsidRDefault="0096415D" w:rsidP="006350CC">
            <w:pPr>
              <w:jc w:val="center"/>
              <w:rPr>
                <w:sz w:val="20"/>
                <w:szCs w:val="20"/>
              </w:rPr>
            </w:pPr>
            <w:r w:rsidRPr="006350CC">
              <w:rPr>
                <w:sz w:val="20"/>
                <w:szCs w:val="20"/>
              </w:rPr>
              <w:t>20</w:t>
            </w:r>
          </w:p>
        </w:tc>
        <w:tc>
          <w:tcPr>
            <w:tcW w:w="868" w:type="dxa"/>
            <w:vAlign w:val="center"/>
          </w:tcPr>
          <w:p w:rsidR="0096415D" w:rsidRPr="006350CC" w:rsidRDefault="0096415D" w:rsidP="006350CC">
            <w:pPr>
              <w:jc w:val="center"/>
              <w:rPr>
                <w:sz w:val="20"/>
                <w:szCs w:val="20"/>
              </w:rPr>
            </w:pPr>
            <w:r w:rsidRPr="006350CC">
              <w:rPr>
                <w:sz w:val="20"/>
                <w:szCs w:val="20"/>
              </w:rPr>
              <w:t>227</w:t>
            </w:r>
          </w:p>
        </w:tc>
        <w:tc>
          <w:tcPr>
            <w:tcW w:w="1835" w:type="dxa"/>
            <w:vAlign w:val="center"/>
          </w:tcPr>
          <w:p w:rsidR="0096415D" w:rsidRPr="006350CC" w:rsidRDefault="006350CC" w:rsidP="006350CC">
            <w:pPr>
              <w:jc w:val="center"/>
              <w:rPr>
                <w:sz w:val="20"/>
                <w:szCs w:val="20"/>
              </w:rPr>
            </w:pPr>
            <w:r w:rsidRPr="006350CC">
              <w:rPr>
                <w:sz w:val="20"/>
                <w:szCs w:val="20"/>
              </w:rPr>
              <w:t>39</w:t>
            </w:r>
          </w:p>
        </w:tc>
        <w:tc>
          <w:tcPr>
            <w:tcW w:w="1359" w:type="dxa"/>
            <w:vAlign w:val="center"/>
          </w:tcPr>
          <w:p w:rsidR="0096415D" w:rsidRPr="006350CC" w:rsidRDefault="006350CC" w:rsidP="006350CC">
            <w:pPr>
              <w:jc w:val="center"/>
              <w:rPr>
                <w:sz w:val="20"/>
                <w:szCs w:val="20"/>
              </w:rPr>
            </w:pPr>
            <w:r w:rsidRPr="006350CC">
              <w:rPr>
                <w:sz w:val="20"/>
                <w:szCs w:val="20"/>
              </w:rPr>
              <w:t>227</w:t>
            </w:r>
          </w:p>
        </w:tc>
        <w:tc>
          <w:tcPr>
            <w:tcW w:w="1268" w:type="dxa"/>
            <w:vAlign w:val="center"/>
          </w:tcPr>
          <w:p w:rsidR="0096415D" w:rsidRPr="006350CC" w:rsidRDefault="00481D17" w:rsidP="00635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497" w:type="dxa"/>
            <w:vAlign w:val="center"/>
          </w:tcPr>
          <w:p w:rsidR="0096415D" w:rsidRPr="006350CC" w:rsidRDefault="007351B7" w:rsidP="00635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350CC" w:rsidRPr="006350CC">
              <w:rPr>
                <w:sz w:val="20"/>
                <w:szCs w:val="20"/>
              </w:rPr>
              <w:t xml:space="preserve"> час.</w:t>
            </w:r>
          </w:p>
        </w:tc>
      </w:tr>
    </w:tbl>
    <w:p w:rsidR="00E606C6" w:rsidRPr="00E606C6" w:rsidRDefault="00E606C6" w:rsidP="00E606C6">
      <w:pPr>
        <w:pStyle w:val="14"/>
        <w:widowControl/>
        <w:ind w:firstLine="709"/>
        <w:jc w:val="both"/>
        <w:rPr>
          <w:sz w:val="24"/>
          <w:szCs w:val="24"/>
        </w:rPr>
      </w:pPr>
      <w:r w:rsidRPr="00E606C6">
        <w:rPr>
          <w:sz w:val="24"/>
          <w:szCs w:val="24"/>
        </w:rPr>
        <w:t>Подведомственных аттестованных поисково-спасательных формирований на территории района нет. Все главы администраций поселений заключили договора на привлечение экстренных случаях поисково-спасательного отряда</w:t>
      </w:r>
      <w:r>
        <w:rPr>
          <w:sz w:val="24"/>
          <w:szCs w:val="24"/>
        </w:rPr>
        <w:t xml:space="preserve"> г.о. Иваново по форме табл. 8.2</w:t>
      </w:r>
      <w:r w:rsidRPr="00E606C6">
        <w:rPr>
          <w:sz w:val="24"/>
          <w:szCs w:val="24"/>
        </w:rPr>
        <w:t>;</w:t>
      </w:r>
    </w:p>
    <w:p w:rsidR="0096415D" w:rsidRDefault="0096415D" w:rsidP="0096415D">
      <w:pPr>
        <w:jc w:val="center"/>
        <w:rPr>
          <w:b/>
        </w:rPr>
      </w:pPr>
    </w:p>
    <w:p w:rsidR="00E606C6" w:rsidRDefault="00E606C6" w:rsidP="001943D2">
      <w:pPr>
        <w:jc w:val="right"/>
        <w:rPr>
          <w:b/>
        </w:rPr>
      </w:pPr>
      <w:r w:rsidRPr="0066031E">
        <w:rPr>
          <w:i/>
        </w:rPr>
        <w:t xml:space="preserve">Таблица </w:t>
      </w:r>
      <w:r>
        <w:rPr>
          <w:i/>
        </w:rPr>
        <w:t>8</w:t>
      </w:r>
      <w:r w:rsidRPr="0066031E">
        <w:rPr>
          <w:i/>
        </w:rPr>
        <w:t>.</w:t>
      </w:r>
      <w:r>
        <w:rPr>
          <w:i/>
        </w:rPr>
        <w:t>2</w:t>
      </w:r>
    </w:p>
    <w:p w:rsidR="00E606C6" w:rsidRDefault="00E606C6" w:rsidP="00E606C6">
      <w:pPr>
        <w:jc w:val="center"/>
        <w:rPr>
          <w:b/>
        </w:rPr>
      </w:pPr>
      <w:r>
        <w:rPr>
          <w:b/>
        </w:rPr>
        <w:t>Сведения об аттестованных поисково-спасательных формированиях</w:t>
      </w:r>
    </w:p>
    <w:p w:rsidR="00E606C6" w:rsidRDefault="00E606C6" w:rsidP="00E606C6">
      <w:pPr>
        <w:jc w:val="center"/>
        <w:rPr>
          <w:b/>
        </w:rPr>
      </w:pPr>
    </w:p>
    <w:tbl>
      <w:tblPr>
        <w:tblStyle w:val="af0"/>
        <w:tblW w:w="0" w:type="auto"/>
        <w:tblLook w:val="04A0"/>
      </w:tblPr>
      <w:tblGrid>
        <w:gridCol w:w="2002"/>
        <w:gridCol w:w="1638"/>
        <w:gridCol w:w="1640"/>
        <w:gridCol w:w="1641"/>
        <w:gridCol w:w="1635"/>
        <w:gridCol w:w="1634"/>
      </w:tblGrid>
      <w:tr w:rsidR="00E606C6" w:rsidTr="00614C93">
        <w:tc>
          <w:tcPr>
            <w:tcW w:w="1951" w:type="dxa"/>
            <w:vMerge w:val="restart"/>
            <w:shd w:val="clear" w:color="auto" w:fill="BFBFBF" w:themeFill="background1" w:themeFillShade="BF"/>
            <w:vAlign w:val="center"/>
          </w:tcPr>
          <w:p w:rsidR="00E606C6" w:rsidRDefault="00E606C6" w:rsidP="00614C93">
            <w:pPr>
              <w:jc w:val="center"/>
              <w:rPr>
                <w:b/>
              </w:rPr>
            </w:pPr>
            <w:r>
              <w:rPr>
                <w:b/>
              </w:rPr>
              <w:t>Муниципальное образование</w:t>
            </w:r>
          </w:p>
        </w:tc>
        <w:tc>
          <w:tcPr>
            <w:tcW w:w="1647" w:type="dxa"/>
            <w:vMerge w:val="restart"/>
            <w:shd w:val="clear" w:color="auto" w:fill="BFBFBF" w:themeFill="background1" w:themeFillShade="BF"/>
            <w:vAlign w:val="center"/>
          </w:tcPr>
          <w:p w:rsidR="00E606C6" w:rsidRDefault="00E606C6" w:rsidP="00614C93">
            <w:pPr>
              <w:jc w:val="center"/>
              <w:rPr>
                <w:b/>
              </w:rPr>
            </w:pPr>
            <w:r>
              <w:rPr>
                <w:b/>
              </w:rPr>
              <w:t>Виды работ, уровень ЧС</w:t>
            </w:r>
          </w:p>
        </w:tc>
        <w:tc>
          <w:tcPr>
            <w:tcW w:w="3296" w:type="dxa"/>
            <w:gridSpan w:val="2"/>
            <w:shd w:val="clear" w:color="auto" w:fill="BFBFBF" w:themeFill="background1" w:themeFillShade="BF"/>
            <w:vAlign w:val="center"/>
          </w:tcPr>
          <w:p w:rsidR="00E606C6" w:rsidRDefault="00E606C6" w:rsidP="00614C93">
            <w:pPr>
              <w:jc w:val="center"/>
              <w:rPr>
                <w:b/>
              </w:rPr>
            </w:pPr>
            <w:r>
              <w:rPr>
                <w:b/>
              </w:rPr>
              <w:t>Силы и средства</w:t>
            </w:r>
          </w:p>
        </w:tc>
        <w:tc>
          <w:tcPr>
            <w:tcW w:w="3296" w:type="dxa"/>
            <w:gridSpan w:val="2"/>
            <w:shd w:val="clear" w:color="auto" w:fill="BFBFBF" w:themeFill="background1" w:themeFillShade="BF"/>
            <w:vAlign w:val="center"/>
          </w:tcPr>
          <w:p w:rsidR="00E606C6" w:rsidRDefault="00E606C6" w:rsidP="00614C93">
            <w:pPr>
              <w:jc w:val="center"/>
              <w:rPr>
                <w:b/>
              </w:rPr>
            </w:pPr>
            <w:r>
              <w:rPr>
                <w:b/>
              </w:rPr>
              <w:t>Аттестовано, чел</w:t>
            </w:r>
          </w:p>
        </w:tc>
      </w:tr>
      <w:tr w:rsidR="00E606C6" w:rsidTr="00614C93">
        <w:tc>
          <w:tcPr>
            <w:tcW w:w="1951" w:type="dxa"/>
            <w:vMerge/>
            <w:shd w:val="clear" w:color="auto" w:fill="BFBFBF" w:themeFill="background1" w:themeFillShade="BF"/>
            <w:vAlign w:val="center"/>
          </w:tcPr>
          <w:p w:rsidR="00E606C6" w:rsidRDefault="00E606C6" w:rsidP="00614C93">
            <w:pPr>
              <w:jc w:val="center"/>
              <w:rPr>
                <w:b/>
              </w:rPr>
            </w:pPr>
          </w:p>
        </w:tc>
        <w:tc>
          <w:tcPr>
            <w:tcW w:w="1647" w:type="dxa"/>
            <w:vMerge/>
            <w:shd w:val="clear" w:color="auto" w:fill="BFBFBF" w:themeFill="background1" w:themeFillShade="BF"/>
            <w:vAlign w:val="center"/>
          </w:tcPr>
          <w:p w:rsidR="00E606C6" w:rsidRDefault="00E606C6" w:rsidP="00614C93">
            <w:pPr>
              <w:jc w:val="center"/>
              <w:rPr>
                <w:b/>
              </w:rPr>
            </w:pPr>
          </w:p>
        </w:tc>
        <w:tc>
          <w:tcPr>
            <w:tcW w:w="1648" w:type="dxa"/>
            <w:shd w:val="clear" w:color="auto" w:fill="BFBFBF" w:themeFill="background1" w:themeFillShade="BF"/>
            <w:vAlign w:val="center"/>
          </w:tcPr>
          <w:p w:rsidR="00E606C6" w:rsidRDefault="00E606C6" w:rsidP="00614C93">
            <w:pPr>
              <w:jc w:val="center"/>
              <w:rPr>
                <w:b/>
              </w:rPr>
            </w:pPr>
            <w:r>
              <w:rPr>
                <w:b/>
              </w:rPr>
              <w:t>Личный состав, чел</w:t>
            </w:r>
          </w:p>
        </w:tc>
        <w:tc>
          <w:tcPr>
            <w:tcW w:w="1648" w:type="dxa"/>
            <w:shd w:val="clear" w:color="auto" w:fill="BFBFBF" w:themeFill="background1" w:themeFillShade="BF"/>
            <w:vAlign w:val="center"/>
          </w:tcPr>
          <w:p w:rsidR="00E606C6" w:rsidRDefault="00E606C6" w:rsidP="00614C93">
            <w:pPr>
              <w:jc w:val="center"/>
              <w:rPr>
                <w:b/>
              </w:rPr>
            </w:pPr>
            <w:r>
              <w:rPr>
                <w:b/>
              </w:rPr>
              <w:t>Техника, ед.</w:t>
            </w:r>
          </w:p>
        </w:tc>
        <w:tc>
          <w:tcPr>
            <w:tcW w:w="1648" w:type="dxa"/>
            <w:shd w:val="clear" w:color="auto" w:fill="BFBFBF" w:themeFill="background1" w:themeFillShade="BF"/>
            <w:vAlign w:val="center"/>
          </w:tcPr>
          <w:p w:rsidR="00E606C6" w:rsidRDefault="00060386" w:rsidP="00614C93">
            <w:pPr>
              <w:jc w:val="center"/>
              <w:rPr>
                <w:b/>
              </w:rPr>
            </w:pPr>
            <w:r>
              <w:rPr>
                <w:b/>
              </w:rPr>
              <w:t>2014</w:t>
            </w:r>
            <w:r w:rsidR="00E606C6">
              <w:rPr>
                <w:b/>
              </w:rPr>
              <w:t xml:space="preserve"> г.</w:t>
            </w:r>
          </w:p>
        </w:tc>
        <w:tc>
          <w:tcPr>
            <w:tcW w:w="1648" w:type="dxa"/>
            <w:shd w:val="clear" w:color="auto" w:fill="BFBFBF" w:themeFill="background1" w:themeFillShade="BF"/>
            <w:vAlign w:val="center"/>
          </w:tcPr>
          <w:p w:rsidR="00E606C6" w:rsidRDefault="00060386" w:rsidP="00614C93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  <w:r w:rsidR="00E606C6">
              <w:rPr>
                <w:b/>
              </w:rPr>
              <w:t xml:space="preserve"> г.</w:t>
            </w:r>
          </w:p>
        </w:tc>
      </w:tr>
      <w:tr w:rsidR="00E606C6" w:rsidTr="00970851">
        <w:tc>
          <w:tcPr>
            <w:tcW w:w="1951" w:type="dxa"/>
          </w:tcPr>
          <w:p w:rsidR="00E606C6" w:rsidRDefault="00E606C6" w:rsidP="00614C93">
            <w:pPr>
              <w:jc w:val="center"/>
              <w:rPr>
                <w:b/>
              </w:rPr>
            </w:pPr>
            <w:r w:rsidRPr="00DA4E6C">
              <w:rPr>
                <w:sz w:val="20"/>
                <w:szCs w:val="20"/>
              </w:rPr>
              <w:t>Тейковский муниципальный район</w:t>
            </w:r>
          </w:p>
        </w:tc>
        <w:tc>
          <w:tcPr>
            <w:tcW w:w="1647" w:type="dxa"/>
            <w:vAlign w:val="center"/>
          </w:tcPr>
          <w:p w:rsidR="00E606C6" w:rsidRDefault="00970851" w:rsidP="0097085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48" w:type="dxa"/>
            <w:vAlign w:val="center"/>
          </w:tcPr>
          <w:p w:rsidR="00E606C6" w:rsidRDefault="00970851" w:rsidP="0097085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48" w:type="dxa"/>
            <w:vAlign w:val="center"/>
          </w:tcPr>
          <w:p w:rsidR="00E606C6" w:rsidRDefault="00970851" w:rsidP="0097085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48" w:type="dxa"/>
            <w:vAlign w:val="center"/>
          </w:tcPr>
          <w:p w:rsidR="00E606C6" w:rsidRDefault="00970851" w:rsidP="0097085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48" w:type="dxa"/>
            <w:vAlign w:val="center"/>
          </w:tcPr>
          <w:p w:rsidR="00E606C6" w:rsidRDefault="00970851" w:rsidP="0097085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502C65" w:rsidRDefault="00502C65" w:rsidP="00353664">
      <w:pPr>
        <w:jc w:val="right"/>
        <w:rPr>
          <w:b/>
          <w:color w:val="FF0000"/>
        </w:rPr>
      </w:pPr>
    </w:p>
    <w:p w:rsidR="00970851" w:rsidRPr="00970851" w:rsidRDefault="00970851" w:rsidP="00970851">
      <w:pPr>
        <w:jc w:val="both"/>
        <w:rPr>
          <w:b/>
        </w:rPr>
      </w:pPr>
      <w:r>
        <w:rPr>
          <w:b/>
          <w:color w:val="FF0000"/>
        </w:rPr>
        <w:tab/>
      </w:r>
      <w:r w:rsidRPr="00970851">
        <w:rPr>
          <w:b/>
        </w:rPr>
        <w:t>8.2. Территориальные подсистемы РСЧС</w:t>
      </w:r>
    </w:p>
    <w:p w:rsidR="00970851" w:rsidRDefault="00970851" w:rsidP="00970851">
      <w:pPr>
        <w:jc w:val="right"/>
        <w:rPr>
          <w:b/>
        </w:rPr>
      </w:pPr>
      <w:r w:rsidRPr="0066031E">
        <w:rPr>
          <w:i/>
        </w:rPr>
        <w:t xml:space="preserve">Таблица </w:t>
      </w:r>
      <w:r>
        <w:rPr>
          <w:i/>
        </w:rPr>
        <w:t>8</w:t>
      </w:r>
      <w:r w:rsidRPr="0066031E">
        <w:rPr>
          <w:i/>
        </w:rPr>
        <w:t>.</w:t>
      </w:r>
      <w:r>
        <w:rPr>
          <w:i/>
        </w:rPr>
        <w:t>3</w:t>
      </w:r>
    </w:p>
    <w:p w:rsidR="00970851" w:rsidRDefault="00970851" w:rsidP="00970851">
      <w:pPr>
        <w:jc w:val="center"/>
        <w:rPr>
          <w:b/>
        </w:rPr>
      </w:pPr>
      <w:r>
        <w:rPr>
          <w:b/>
        </w:rPr>
        <w:t>Состояние системы наблюдения и лабораторного контроля</w:t>
      </w:r>
    </w:p>
    <w:tbl>
      <w:tblPr>
        <w:tblStyle w:val="af0"/>
        <w:tblW w:w="0" w:type="auto"/>
        <w:tblLook w:val="04A0"/>
      </w:tblPr>
      <w:tblGrid>
        <w:gridCol w:w="2219"/>
        <w:gridCol w:w="1524"/>
        <w:gridCol w:w="1196"/>
        <w:gridCol w:w="1209"/>
        <w:gridCol w:w="1196"/>
        <w:gridCol w:w="1424"/>
        <w:gridCol w:w="1422"/>
      </w:tblGrid>
      <w:tr w:rsidR="00970851" w:rsidTr="00614C93">
        <w:tc>
          <w:tcPr>
            <w:tcW w:w="2323" w:type="dxa"/>
            <w:vMerge w:val="restart"/>
            <w:shd w:val="clear" w:color="auto" w:fill="BFBFBF" w:themeFill="background1" w:themeFillShade="BF"/>
            <w:vAlign w:val="center"/>
          </w:tcPr>
          <w:p w:rsidR="00970851" w:rsidRDefault="00970851" w:rsidP="00614C93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систем наблюдения и лабораторного контроля</w:t>
            </w:r>
          </w:p>
        </w:tc>
        <w:tc>
          <w:tcPr>
            <w:tcW w:w="2683" w:type="dxa"/>
            <w:gridSpan w:val="2"/>
            <w:shd w:val="clear" w:color="auto" w:fill="BFBFBF" w:themeFill="background1" w:themeFillShade="BF"/>
            <w:vAlign w:val="center"/>
          </w:tcPr>
          <w:p w:rsidR="00970851" w:rsidRDefault="00970851" w:rsidP="00614C93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Количество учреждений </w:t>
            </w:r>
          </w:p>
          <w:p w:rsidR="00970851" w:rsidRDefault="00970851" w:rsidP="00614C93">
            <w:pPr>
              <w:jc w:val="center"/>
              <w:rPr>
                <w:b/>
              </w:rPr>
            </w:pPr>
            <w:r>
              <w:rPr>
                <w:b/>
              </w:rPr>
              <w:t>(станций, постов)</w:t>
            </w:r>
          </w:p>
        </w:tc>
        <w:tc>
          <w:tcPr>
            <w:tcW w:w="2540" w:type="dxa"/>
            <w:gridSpan w:val="2"/>
            <w:shd w:val="clear" w:color="auto" w:fill="BFBFBF" w:themeFill="background1" w:themeFillShade="BF"/>
            <w:vAlign w:val="center"/>
          </w:tcPr>
          <w:p w:rsidR="00970851" w:rsidRDefault="00970851" w:rsidP="00614C93">
            <w:pPr>
              <w:jc w:val="center"/>
              <w:rPr>
                <w:b/>
              </w:rPr>
            </w:pPr>
            <w:r>
              <w:rPr>
                <w:b/>
              </w:rPr>
              <w:t>Площадь наблюдаемой территории</w:t>
            </w:r>
          </w:p>
        </w:tc>
        <w:tc>
          <w:tcPr>
            <w:tcW w:w="2644" w:type="dxa"/>
            <w:gridSpan w:val="2"/>
            <w:shd w:val="clear" w:color="auto" w:fill="BFBFBF" w:themeFill="background1" w:themeFillShade="BF"/>
            <w:vAlign w:val="center"/>
          </w:tcPr>
          <w:p w:rsidR="00970851" w:rsidRDefault="00970851" w:rsidP="00614C93">
            <w:pPr>
              <w:jc w:val="center"/>
              <w:rPr>
                <w:b/>
              </w:rPr>
            </w:pPr>
            <w:r>
              <w:rPr>
                <w:b/>
              </w:rPr>
              <w:t>Обеспеченность систем, %</w:t>
            </w:r>
          </w:p>
        </w:tc>
      </w:tr>
      <w:tr w:rsidR="00970851" w:rsidTr="00614C93">
        <w:tc>
          <w:tcPr>
            <w:tcW w:w="2323" w:type="dxa"/>
            <w:vMerge/>
            <w:shd w:val="clear" w:color="auto" w:fill="BFBFBF" w:themeFill="background1" w:themeFillShade="BF"/>
            <w:vAlign w:val="center"/>
          </w:tcPr>
          <w:p w:rsidR="00970851" w:rsidRDefault="00970851" w:rsidP="00614C93">
            <w:pPr>
              <w:jc w:val="center"/>
              <w:rPr>
                <w:b/>
              </w:rPr>
            </w:pPr>
          </w:p>
        </w:tc>
        <w:tc>
          <w:tcPr>
            <w:tcW w:w="1415" w:type="dxa"/>
            <w:shd w:val="clear" w:color="auto" w:fill="BFBFBF" w:themeFill="background1" w:themeFillShade="BF"/>
            <w:vAlign w:val="center"/>
          </w:tcPr>
          <w:p w:rsidR="00970851" w:rsidRDefault="00970851" w:rsidP="00614C93">
            <w:pPr>
              <w:jc w:val="center"/>
              <w:rPr>
                <w:b/>
              </w:rPr>
            </w:pPr>
            <w:r>
              <w:rPr>
                <w:b/>
              </w:rPr>
              <w:t>общее количество, ед.</w:t>
            </w:r>
          </w:p>
        </w:tc>
        <w:tc>
          <w:tcPr>
            <w:tcW w:w="1268" w:type="dxa"/>
            <w:shd w:val="clear" w:color="auto" w:fill="BFBFBF" w:themeFill="background1" w:themeFillShade="BF"/>
            <w:vAlign w:val="center"/>
          </w:tcPr>
          <w:p w:rsidR="00970851" w:rsidRDefault="00970851" w:rsidP="00614C93">
            <w:pPr>
              <w:jc w:val="center"/>
              <w:rPr>
                <w:b/>
              </w:rPr>
            </w:pPr>
            <w:r>
              <w:rPr>
                <w:b/>
              </w:rPr>
              <w:t>измен. за год, %</w:t>
            </w:r>
          </w:p>
        </w:tc>
        <w:tc>
          <w:tcPr>
            <w:tcW w:w="1272" w:type="dxa"/>
            <w:shd w:val="clear" w:color="auto" w:fill="BFBFBF" w:themeFill="background1" w:themeFillShade="BF"/>
            <w:vAlign w:val="center"/>
          </w:tcPr>
          <w:p w:rsidR="00970851" w:rsidRDefault="00970851" w:rsidP="00614C93">
            <w:pPr>
              <w:jc w:val="center"/>
              <w:rPr>
                <w:b/>
              </w:rPr>
            </w:pPr>
            <w:r>
              <w:rPr>
                <w:b/>
              </w:rPr>
              <w:t>общая, кв.км</w:t>
            </w:r>
          </w:p>
        </w:tc>
        <w:tc>
          <w:tcPr>
            <w:tcW w:w="1268" w:type="dxa"/>
            <w:shd w:val="clear" w:color="auto" w:fill="BFBFBF" w:themeFill="background1" w:themeFillShade="BF"/>
            <w:vAlign w:val="center"/>
          </w:tcPr>
          <w:p w:rsidR="00970851" w:rsidRDefault="00970851" w:rsidP="00614C93">
            <w:pPr>
              <w:jc w:val="center"/>
              <w:rPr>
                <w:b/>
              </w:rPr>
            </w:pPr>
            <w:r>
              <w:rPr>
                <w:b/>
              </w:rPr>
              <w:t>измен. за год, %</w:t>
            </w:r>
          </w:p>
        </w:tc>
        <w:tc>
          <w:tcPr>
            <w:tcW w:w="1323" w:type="dxa"/>
            <w:shd w:val="clear" w:color="auto" w:fill="BFBFBF" w:themeFill="background1" w:themeFillShade="BF"/>
            <w:vAlign w:val="center"/>
          </w:tcPr>
          <w:p w:rsidR="00970851" w:rsidRDefault="00970851" w:rsidP="00614C93">
            <w:pPr>
              <w:jc w:val="center"/>
              <w:rPr>
                <w:b/>
              </w:rPr>
            </w:pPr>
            <w:r>
              <w:rPr>
                <w:b/>
              </w:rPr>
              <w:t>специалис-</w:t>
            </w:r>
          </w:p>
          <w:p w:rsidR="00970851" w:rsidRDefault="00970851" w:rsidP="00614C93">
            <w:pPr>
              <w:jc w:val="center"/>
              <w:rPr>
                <w:b/>
              </w:rPr>
            </w:pPr>
            <w:r>
              <w:rPr>
                <w:b/>
              </w:rPr>
              <w:t>тами</w:t>
            </w:r>
          </w:p>
        </w:tc>
        <w:tc>
          <w:tcPr>
            <w:tcW w:w="1321" w:type="dxa"/>
            <w:shd w:val="clear" w:color="auto" w:fill="BFBFBF" w:themeFill="background1" w:themeFillShade="BF"/>
            <w:vAlign w:val="center"/>
          </w:tcPr>
          <w:p w:rsidR="00970851" w:rsidRDefault="00970851" w:rsidP="00614C93">
            <w:pPr>
              <w:jc w:val="center"/>
              <w:rPr>
                <w:b/>
              </w:rPr>
            </w:pPr>
            <w:r>
              <w:rPr>
                <w:b/>
              </w:rPr>
              <w:t xml:space="preserve">оборудов. </w:t>
            </w:r>
          </w:p>
          <w:p w:rsidR="00970851" w:rsidRDefault="00970851" w:rsidP="00614C93">
            <w:pPr>
              <w:jc w:val="center"/>
              <w:rPr>
                <w:b/>
              </w:rPr>
            </w:pPr>
            <w:r>
              <w:rPr>
                <w:b/>
              </w:rPr>
              <w:t>и приборами</w:t>
            </w:r>
          </w:p>
        </w:tc>
      </w:tr>
      <w:tr w:rsidR="00970851" w:rsidRPr="00970851" w:rsidTr="00614C93">
        <w:tc>
          <w:tcPr>
            <w:tcW w:w="2323" w:type="dxa"/>
          </w:tcPr>
          <w:p w:rsidR="00970851" w:rsidRPr="00970851" w:rsidRDefault="00970851" w:rsidP="00614C93">
            <w:pPr>
              <w:jc w:val="center"/>
              <w:rPr>
                <w:sz w:val="20"/>
                <w:szCs w:val="20"/>
              </w:rPr>
            </w:pPr>
            <w:r w:rsidRPr="00970851">
              <w:rPr>
                <w:sz w:val="20"/>
                <w:szCs w:val="20"/>
              </w:rPr>
              <w:t>СНЛК СЭС</w:t>
            </w:r>
          </w:p>
        </w:tc>
        <w:tc>
          <w:tcPr>
            <w:tcW w:w="1415" w:type="dxa"/>
          </w:tcPr>
          <w:p w:rsidR="00970851" w:rsidRPr="00970851" w:rsidRDefault="00970851" w:rsidP="00614C93">
            <w:pPr>
              <w:jc w:val="center"/>
              <w:rPr>
                <w:sz w:val="20"/>
                <w:szCs w:val="20"/>
              </w:rPr>
            </w:pPr>
            <w:r w:rsidRPr="00970851">
              <w:rPr>
                <w:sz w:val="20"/>
                <w:szCs w:val="20"/>
              </w:rPr>
              <w:t>1</w:t>
            </w:r>
          </w:p>
        </w:tc>
        <w:tc>
          <w:tcPr>
            <w:tcW w:w="1268" w:type="dxa"/>
          </w:tcPr>
          <w:p w:rsidR="00970851" w:rsidRPr="00970851" w:rsidRDefault="00970851" w:rsidP="00614C93">
            <w:pPr>
              <w:jc w:val="center"/>
              <w:rPr>
                <w:sz w:val="20"/>
                <w:szCs w:val="20"/>
              </w:rPr>
            </w:pPr>
            <w:r w:rsidRPr="00970851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970851" w:rsidRPr="00970851" w:rsidRDefault="00970851" w:rsidP="00614C93">
            <w:pPr>
              <w:jc w:val="center"/>
              <w:rPr>
                <w:sz w:val="20"/>
                <w:szCs w:val="20"/>
              </w:rPr>
            </w:pPr>
            <w:r w:rsidRPr="00970851">
              <w:rPr>
                <w:sz w:val="20"/>
                <w:szCs w:val="20"/>
              </w:rPr>
              <w:t>1290</w:t>
            </w:r>
          </w:p>
        </w:tc>
        <w:tc>
          <w:tcPr>
            <w:tcW w:w="1268" w:type="dxa"/>
          </w:tcPr>
          <w:p w:rsidR="00970851" w:rsidRPr="00970851" w:rsidRDefault="00970851" w:rsidP="00614C93">
            <w:pPr>
              <w:jc w:val="center"/>
              <w:rPr>
                <w:sz w:val="20"/>
                <w:szCs w:val="20"/>
              </w:rPr>
            </w:pPr>
            <w:r w:rsidRPr="00970851"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</w:tcPr>
          <w:p w:rsidR="00970851" w:rsidRPr="00970851" w:rsidRDefault="00970851" w:rsidP="00614C93">
            <w:pPr>
              <w:jc w:val="center"/>
              <w:rPr>
                <w:sz w:val="20"/>
                <w:szCs w:val="20"/>
              </w:rPr>
            </w:pPr>
            <w:r w:rsidRPr="00970851">
              <w:rPr>
                <w:sz w:val="20"/>
                <w:szCs w:val="20"/>
              </w:rPr>
              <w:t>100</w:t>
            </w:r>
          </w:p>
        </w:tc>
        <w:tc>
          <w:tcPr>
            <w:tcW w:w="1321" w:type="dxa"/>
          </w:tcPr>
          <w:p w:rsidR="00970851" w:rsidRPr="00970851" w:rsidRDefault="00970851" w:rsidP="00614C93">
            <w:pPr>
              <w:jc w:val="center"/>
              <w:rPr>
                <w:sz w:val="20"/>
                <w:szCs w:val="20"/>
              </w:rPr>
            </w:pPr>
            <w:r w:rsidRPr="00970851">
              <w:rPr>
                <w:sz w:val="20"/>
                <w:szCs w:val="20"/>
              </w:rPr>
              <w:t>100</w:t>
            </w:r>
          </w:p>
        </w:tc>
      </w:tr>
    </w:tbl>
    <w:p w:rsidR="00970851" w:rsidRDefault="00970851" w:rsidP="00353664">
      <w:pPr>
        <w:jc w:val="right"/>
        <w:rPr>
          <w:b/>
          <w:color w:val="FF0000"/>
        </w:rPr>
      </w:pPr>
    </w:p>
    <w:p w:rsidR="00970851" w:rsidRDefault="00970851" w:rsidP="007351B7">
      <w:pPr>
        <w:jc w:val="right"/>
        <w:rPr>
          <w:b/>
        </w:rPr>
      </w:pPr>
      <w:r w:rsidRPr="0066031E">
        <w:rPr>
          <w:i/>
        </w:rPr>
        <w:t xml:space="preserve">Таблица </w:t>
      </w:r>
      <w:r>
        <w:rPr>
          <w:i/>
        </w:rPr>
        <w:t>8</w:t>
      </w:r>
      <w:r w:rsidRPr="0066031E">
        <w:rPr>
          <w:i/>
        </w:rPr>
        <w:t>.</w:t>
      </w:r>
      <w:r>
        <w:rPr>
          <w:i/>
        </w:rPr>
        <w:t>4</w:t>
      </w:r>
    </w:p>
    <w:p w:rsidR="00970851" w:rsidRDefault="00970851" w:rsidP="00970851">
      <w:pPr>
        <w:jc w:val="center"/>
        <w:rPr>
          <w:b/>
        </w:rPr>
      </w:pPr>
      <w:r>
        <w:rPr>
          <w:b/>
        </w:rPr>
        <w:t>Состояние системы мониторинга и прогнозирования</w:t>
      </w:r>
    </w:p>
    <w:tbl>
      <w:tblPr>
        <w:tblStyle w:val="af0"/>
        <w:tblW w:w="0" w:type="auto"/>
        <w:tblLook w:val="04A0"/>
      </w:tblPr>
      <w:tblGrid>
        <w:gridCol w:w="2038"/>
        <w:gridCol w:w="2038"/>
        <w:gridCol w:w="2038"/>
        <w:gridCol w:w="2038"/>
        <w:gridCol w:w="2038"/>
      </w:tblGrid>
      <w:tr w:rsidR="00970851" w:rsidTr="00614C93">
        <w:tc>
          <w:tcPr>
            <w:tcW w:w="2038" w:type="dxa"/>
            <w:vMerge w:val="restart"/>
            <w:shd w:val="clear" w:color="auto" w:fill="BFBFBF" w:themeFill="background1" w:themeFillShade="BF"/>
            <w:vAlign w:val="center"/>
          </w:tcPr>
          <w:p w:rsidR="00970851" w:rsidRDefault="00970851" w:rsidP="00614C93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  <w:p w:rsidR="00970851" w:rsidRDefault="00970851" w:rsidP="00614C93">
            <w:pPr>
              <w:jc w:val="center"/>
              <w:rPr>
                <w:b/>
              </w:rPr>
            </w:pPr>
            <w:r>
              <w:rPr>
                <w:b/>
              </w:rPr>
              <w:t>центров</w:t>
            </w:r>
          </w:p>
        </w:tc>
        <w:tc>
          <w:tcPr>
            <w:tcW w:w="4076" w:type="dxa"/>
            <w:gridSpan w:val="2"/>
            <w:shd w:val="clear" w:color="auto" w:fill="BFBFBF" w:themeFill="background1" w:themeFillShade="BF"/>
            <w:vAlign w:val="center"/>
          </w:tcPr>
          <w:p w:rsidR="00970851" w:rsidRDefault="00970851" w:rsidP="00614C93">
            <w:pPr>
              <w:jc w:val="center"/>
              <w:rPr>
                <w:b/>
              </w:rPr>
            </w:pPr>
            <w:r>
              <w:rPr>
                <w:b/>
              </w:rPr>
              <w:t>Укомплектованность, %</w:t>
            </w:r>
          </w:p>
        </w:tc>
        <w:tc>
          <w:tcPr>
            <w:tcW w:w="2038" w:type="dxa"/>
            <w:vMerge w:val="restart"/>
            <w:shd w:val="clear" w:color="auto" w:fill="BFBFBF" w:themeFill="background1" w:themeFillShade="BF"/>
            <w:vAlign w:val="center"/>
          </w:tcPr>
          <w:p w:rsidR="00970851" w:rsidRDefault="00970851" w:rsidP="00614C93">
            <w:pPr>
              <w:jc w:val="center"/>
              <w:rPr>
                <w:b/>
              </w:rPr>
            </w:pPr>
            <w:r>
              <w:rPr>
                <w:b/>
              </w:rPr>
              <w:t>Готовность к выполнению</w:t>
            </w:r>
          </w:p>
          <w:p w:rsidR="00970851" w:rsidRDefault="00970851" w:rsidP="00614C93">
            <w:pPr>
              <w:jc w:val="center"/>
              <w:rPr>
                <w:b/>
              </w:rPr>
            </w:pPr>
            <w:r>
              <w:rPr>
                <w:b/>
              </w:rPr>
              <w:t>задач, %</w:t>
            </w:r>
          </w:p>
        </w:tc>
        <w:tc>
          <w:tcPr>
            <w:tcW w:w="2038" w:type="dxa"/>
            <w:vMerge w:val="restart"/>
            <w:shd w:val="clear" w:color="auto" w:fill="BFBFBF" w:themeFill="background1" w:themeFillShade="BF"/>
            <w:vAlign w:val="center"/>
          </w:tcPr>
          <w:p w:rsidR="00970851" w:rsidRDefault="00970851" w:rsidP="00614C93">
            <w:pPr>
              <w:jc w:val="center"/>
              <w:rPr>
                <w:b/>
              </w:rPr>
            </w:pPr>
            <w:r>
              <w:rPr>
                <w:b/>
              </w:rPr>
              <w:t>Суммарная достоверность</w:t>
            </w:r>
          </w:p>
          <w:p w:rsidR="00970851" w:rsidRDefault="00970851" w:rsidP="00614C93">
            <w:pPr>
              <w:jc w:val="center"/>
              <w:rPr>
                <w:b/>
              </w:rPr>
            </w:pPr>
            <w:r>
              <w:rPr>
                <w:b/>
              </w:rPr>
              <w:t>прогнозов, %</w:t>
            </w:r>
          </w:p>
        </w:tc>
      </w:tr>
      <w:tr w:rsidR="00970851" w:rsidTr="00614C93">
        <w:tc>
          <w:tcPr>
            <w:tcW w:w="2038" w:type="dxa"/>
            <w:vMerge/>
            <w:shd w:val="clear" w:color="auto" w:fill="BFBFBF" w:themeFill="background1" w:themeFillShade="BF"/>
            <w:vAlign w:val="center"/>
          </w:tcPr>
          <w:p w:rsidR="00970851" w:rsidRDefault="00970851" w:rsidP="00614C93">
            <w:pPr>
              <w:jc w:val="center"/>
              <w:rPr>
                <w:b/>
              </w:rPr>
            </w:pPr>
          </w:p>
        </w:tc>
        <w:tc>
          <w:tcPr>
            <w:tcW w:w="2038" w:type="dxa"/>
            <w:shd w:val="clear" w:color="auto" w:fill="BFBFBF" w:themeFill="background1" w:themeFillShade="BF"/>
            <w:vAlign w:val="center"/>
          </w:tcPr>
          <w:p w:rsidR="00970851" w:rsidRDefault="00970851" w:rsidP="00614C93">
            <w:pPr>
              <w:jc w:val="center"/>
              <w:rPr>
                <w:b/>
              </w:rPr>
            </w:pPr>
          </w:p>
        </w:tc>
        <w:tc>
          <w:tcPr>
            <w:tcW w:w="2038" w:type="dxa"/>
            <w:shd w:val="clear" w:color="auto" w:fill="BFBFBF" w:themeFill="background1" w:themeFillShade="BF"/>
            <w:vAlign w:val="center"/>
          </w:tcPr>
          <w:p w:rsidR="00970851" w:rsidRDefault="00970851" w:rsidP="00614C93">
            <w:pPr>
              <w:jc w:val="center"/>
              <w:rPr>
                <w:b/>
              </w:rPr>
            </w:pPr>
          </w:p>
        </w:tc>
        <w:tc>
          <w:tcPr>
            <w:tcW w:w="2038" w:type="dxa"/>
            <w:vMerge/>
            <w:shd w:val="clear" w:color="auto" w:fill="BFBFBF" w:themeFill="background1" w:themeFillShade="BF"/>
            <w:vAlign w:val="center"/>
          </w:tcPr>
          <w:p w:rsidR="00970851" w:rsidRDefault="00970851" w:rsidP="00614C93">
            <w:pPr>
              <w:jc w:val="center"/>
              <w:rPr>
                <w:b/>
              </w:rPr>
            </w:pPr>
          </w:p>
        </w:tc>
        <w:tc>
          <w:tcPr>
            <w:tcW w:w="2038" w:type="dxa"/>
            <w:vMerge/>
            <w:shd w:val="clear" w:color="auto" w:fill="BFBFBF" w:themeFill="background1" w:themeFillShade="BF"/>
            <w:vAlign w:val="center"/>
          </w:tcPr>
          <w:p w:rsidR="00970851" w:rsidRDefault="00970851" w:rsidP="00614C93">
            <w:pPr>
              <w:jc w:val="center"/>
              <w:rPr>
                <w:b/>
              </w:rPr>
            </w:pPr>
          </w:p>
        </w:tc>
      </w:tr>
      <w:tr w:rsidR="00970851" w:rsidTr="00614C93">
        <w:tc>
          <w:tcPr>
            <w:tcW w:w="2038" w:type="dxa"/>
          </w:tcPr>
          <w:p w:rsidR="00970851" w:rsidRDefault="00970851" w:rsidP="00614C93">
            <w:pPr>
              <w:jc w:val="center"/>
              <w:rPr>
                <w:b/>
              </w:rPr>
            </w:pPr>
          </w:p>
        </w:tc>
        <w:tc>
          <w:tcPr>
            <w:tcW w:w="2038" w:type="dxa"/>
          </w:tcPr>
          <w:p w:rsidR="00970851" w:rsidRDefault="00970851" w:rsidP="00614C93">
            <w:pPr>
              <w:jc w:val="center"/>
              <w:rPr>
                <w:b/>
              </w:rPr>
            </w:pPr>
          </w:p>
        </w:tc>
        <w:tc>
          <w:tcPr>
            <w:tcW w:w="2038" w:type="dxa"/>
          </w:tcPr>
          <w:p w:rsidR="00970851" w:rsidRDefault="00970851" w:rsidP="00614C93">
            <w:pPr>
              <w:jc w:val="center"/>
              <w:rPr>
                <w:b/>
              </w:rPr>
            </w:pPr>
          </w:p>
        </w:tc>
        <w:tc>
          <w:tcPr>
            <w:tcW w:w="2038" w:type="dxa"/>
          </w:tcPr>
          <w:p w:rsidR="00970851" w:rsidRDefault="00970851" w:rsidP="00614C93">
            <w:pPr>
              <w:jc w:val="center"/>
              <w:rPr>
                <w:b/>
              </w:rPr>
            </w:pPr>
          </w:p>
        </w:tc>
        <w:tc>
          <w:tcPr>
            <w:tcW w:w="2038" w:type="dxa"/>
          </w:tcPr>
          <w:p w:rsidR="00970851" w:rsidRDefault="00970851" w:rsidP="00614C93">
            <w:pPr>
              <w:jc w:val="center"/>
              <w:rPr>
                <w:b/>
              </w:rPr>
            </w:pPr>
          </w:p>
        </w:tc>
      </w:tr>
    </w:tbl>
    <w:p w:rsidR="00970851" w:rsidRDefault="00970851" w:rsidP="00353664">
      <w:pPr>
        <w:jc w:val="right"/>
        <w:rPr>
          <w:b/>
          <w:color w:val="FF0000"/>
        </w:rPr>
      </w:pPr>
    </w:p>
    <w:p w:rsidR="006A5BF9" w:rsidRPr="00970851" w:rsidRDefault="006A5BF9" w:rsidP="006A5BF9">
      <w:pPr>
        <w:ind w:firstLine="720"/>
        <w:jc w:val="both"/>
      </w:pPr>
      <w:r w:rsidRPr="00970851">
        <w:t>В работу органов управления территориальных подсистем РСЧС новых информационных технологий, в том числе автоматизированной информационно-управляющей системы, новых алгоритмов управления единых дежурно-диспетчерских служб и использования геоинформационных продуктов для построения пространственных моделей потенциально-опасных, критически важных и социально-значимых объектов не внедрялись.</w:t>
      </w:r>
    </w:p>
    <w:p w:rsidR="000E34B3" w:rsidRPr="000010AC" w:rsidRDefault="000E34B3" w:rsidP="006A5BF9">
      <w:pPr>
        <w:ind w:firstLine="720"/>
        <w:jc w:val="both"/>
        <w:rPr>
          <w:color w:val="FF0000"/>
        </w:rPr>
      </w:pPr>
    </w:p>
    <w:p w:rsidR="006A5BF9" w:rsidRPr="00970851" w:rsidRDefault="006A5BF9" w:rsidP="006A5BF9">
      <w:pPr>
        <w:ind w:firstLine="720"/>
        <w:jc w:val="both"/>
        <w:rPr>
          <w:bCs/>
        </w:rPr>
      </w:pPr>
      <w:r w:rsidRPr="00970851">
        <w:rPr>
          <w:b/>
        </w:rPr>
        <w:t>8.</w:t>
      </w:r>
      <w:r w:rsidR="007235B8" w:rsidRPr="00970851">
        <w:rPr>
          <w:b/>
        </w:rPr>
        <w:t>3</w:t>
      </w:r>
      <w:r w:rsidRPr="00970851">
        <w:rPr>
          <w:b/>
        </w:rPr>
        <w:t xml:space="preserve">. </w:t>
      </w:r>
      <w:r w:rsidR="00970851" w:rsidRPr="00970851">
        <w:rPr>
          <w:b/>
        </w:rPr>
        <w:t>Основные мероприятия, проводимые органами управления и силами РСЧС</w:t>
      </w:r>
    </w:p>
    <w:p w:rsidR="00970851" w:rsidRDefault="00970851" w:rsidP="006A5BF9">
      <w:pPr>
        <w:pStyle w:val="14"/>
        <w:widowControl/>
        <w:ind w:firstLine="709"/>
        <w:jc w:val="both"/>
        <w:rPr>
          <w:color w:val="FF0000"/>
          <w:sz w:val="24"/>
          <w:szCs w:val="24"/>
        </w:rPr>
      </w:pPr>
    </w:p>
    <w:p w:rsidR="007351B7" w:rsidRPr="00640A4B" w:rsidRDefault="007351B7" w:rsidP="007351B7">
      <w:pPr>
        <w:ind w:firstLine="708"/>
        <w:jc w:val="both"/>
      </w:pPr>
      <w:r w:rsidRPr="00732F83">
        <w:t>В работу органов управления РСЧС новых информационных технологий, в том числе автоматизированной информационно-управляющей системы не внедрялось.</w:t>
      </w:r>
      <w:r w:rsidRPr="00A075DA">
        <w:rPr>
          <w:color w:val="FF0000"/>
        </w:rPr>
        <w:t xml:space="preserve"> </w:t>
      </w:r>
      <w:r w:rsidRPr="00732F83">
        <w:t>Единая дежурно-диспетчерская служба Тейковского муниципального района соответствует требованиям единой методики,</w:t>
      </w:r>
      <w:r w:rsidRPr="00A075DA">
        <w:rPr>
          <w:color w:val="FF0000"/>
        </w:rPr>
        <w:t xml:space="preserve"> </w:t>
      </w:r>
      <w:r w:rsidRPr="001D44B9">
        <w:t>работает система оповещения руководящего состава «ГРАДИЕНТ-128ОП», по подключённой ведомственной служебной сети организована видеоконференцсвязь.</w:t>
      </w:r>
      <w:r w:rsidRPr="00A075DA">
        <w:rPr>
          <w:color w:val="FF0000"/>
        </w:rPr>
        <w:t xml:space="preserve"> </w:t>
      </w:r>
      <w:r w:rsidRPr="00640A4B">
        <w:t xml:space="preserve">В рамках взаимодействия с ФКУ «ЦУКС  ГУ МЧС России по Ивановской области» в течение отчётного периода осуществлялся обмен информацией, проводились тренировки по реагированию на чрезвычайные ситуации природного и техногенного характера, что способствовало повышению уровня подготовки специалистов ЕДДС. </w:t>
      </w:r>
    </w:p>
    <w:p w:rsidR="007351B7" w:rsidRPr="00A075DA" w:rsidRDefault="007351B7" w:rsidP="007351B7">
      <w:pPr>
        <w:ind w:firstLine="708"/>
        <w:jc w:val="both"/>
        <w:rPr>
          <w:iCs/>
        </w:rPr>
      </w:pPr>
      <w:r w:rsidRPr="00A075DA">
        <w:rPr>
          <w:iCs/>
        </w:rPr>
        <w:t xml:space="preserve">Согласно плану основных мероприятий на </w:t>
      </w:r>
      <w:r w:rsidRPr="00557C9C">
        <w:rPr>
          <w:iCs/>
        </w:rPr>
        <w:t>201</w:t>
      </w:r>
      <w:r>
        <w:rPr>
          <w:iCs/>
        </w:rPr>
        <w:t>5</w:t>
      </w:r>
      <w:r w:rsidRPr="00A075DA">
        <w:rPr>
          <w:iCs/>
        </w:rPr>
        <w:t xml:space="preserve"> год в целях повышения готовности сил и средств ТП РСЧС Тейковского муниципального района к ликвидации чрезвычайных ситуаций проведены тренировки по оперативному реагированию на чрезвычайные ситуации природного и техногенного характера. </w:t>
      </w:r>
    </w:p>
    <w:p w:rsidR="00970851" w:rsidRPr="005008D0" w:rsidRDefault="00970851" w:rsidP="006A5BF9">
      <w:pPr>
        <w:pStyle w:val="14"/>
        <w:widowControl/>
        <w:ind w:firstLine="709"/>
        <w:jc w:val="both"/>
        <w:rPr>
          <w:sz w:val="24"/>
          <w:szCs w:val="24"/>
        </w:rPr>
      </w:pPr>
    </w:p>
    <w:p w:rsidR="00ED6BBB" w:rsidRPr="00614C93" w:rsidRDefault="00EF2EF2" w:rsidP="006A5BF9">
      <w:pPr>
        <w:pStyle w:val="14"/>
        <w:widowControl/>
        <w:ind w:firstLine="709"/>
        <w:jc w:val="both"/>
        <w:rPr>
          <w:b/>
          <w:sz w:val="24"/>
          <w:szCs w:val="24"/>
        </w:rPr>
      </w:pPr>
      <w:r w:rsidRPr="005008D0">
        <w:rPr>
          <w:noProof/>
          <w:snapToGrid/>
          <w:sz w:val="24"/>
          <w:szCs w:val="24"/>
        </w:rPr>
        <w:drawing>
          <wp:anchor distT="0" distB="0" distL="63500" distR="63500" simplePos="0" relativeHeight="251682816" behindDoc="1" locked="0" layoutInCell="1" allowOverlap="1">
            <wp:simplePos x="0" y="0"/>
            <wp:positionH relativeFrom="margin">
              <wp:posOffset>7419975</wp:posOffset>
            </wp:positionH>
            <wp:positionV relativeFrom="paragraph">
              <wp:posOffset>1128395</wp:posOffset>
            </wp:positionV>
            <wp:extent cx="4323080" cy="4093210"/>
            <wp:effectExtent l="19050" t="0" r="1270" b="0"/>
            <wp:wrapNone/>
            <wp:docPr id="5" name="Рисунок 42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image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080" cy="4093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008D0">
        <w:rPr>
          <w:noProof/>
          <w:snapToGrid/>
          <w:sz w:val="24"/>
          <w:szCs w:val="24"/>
        </w:rPr>
        <w:drawing>
          <wp:anchor distT="0" distB="0" distL="63500" distR="63500" simplePos="0" relativeHeight="251683840" behindDoc="1" locked="0" layoutInCell="1" allowOverlap="1">
            <wp:simplePos x="0" y="0"/>
            <wp:positionH relativeFrom="margin">
              <wp:posOffset>7419975</wp:posOffset>
            </wp:positionH>
            <wp:positionV relativeFrom="paragraph">
              <wp:posOffset>1128395</wp:posOffset>
            </wp:positionV>
            <wp:extent cx="4323080" cy="4093210"/>
            <wp:effectExtent l="19050" t="0" r="1270" b="0"/>
            <wp:wrapNone/>
            <wp:docPr id="6" name="Рисунок 43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image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080" cy="4093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14C93" w:rsidRPr="00614C93">
        <w:rPr>
          <w:b/>
          <w:sz w:val="24"/>
          <w:szCs w:val="24"/>
        </w:rPr>
        <w:t>8.4. Деятельность сил и средств РСЧС по ликвидации чрезвычайных ситуаций</w:t>
      </w:r>
    </w:p>
    <w:p w:rsidR="006A5BF9" w:rsidRPr="00614C93" w:rsidRDefault="006A5BF9" w:rsidP="006A5BF9">
      <w:pPr>
        <w:pStyle w:val="14"/>
        <w:widowControl/>
        <w:ind w:firstLine="709"/>
        <w:jc w:val="both"/>
        <w:rPr>
          <w:sz w:val="24"/>
          <w:szCs w:val="24"/>
        </w:rPr>
      </w:pPr>
      <w:r w:rsidRPr="00614C93">
        <w:rPr>
          <w:sz w:val="24"/>
          <w:szCs w:val="24"/>
        </w:rPr>
        <w:t xml:space="preserve">Применение в </w:t>
      </w:r>
      <w:r w:rsidR="00060386">
        <w:rPr>
          <w:sz w:val="24"/>
          <w:szCs w:val="24"/>
        </w:rPr>
        <w:t>2015</w:t>
      </w:r>
      <w:r w:rsidRPr="00614C93">
        <w:rPr>
          <w:sz w:val="24"/>
          <w:szCs w:val="24"/>
        </w:rPr>
        <w:t xml:space="preserve"> году сил и средства для ликвидации наиболее типичных видов ЧС (аварийных ситуаций) приведено в  табл. 8.5</w:t>
      </w:r>
      <w:r w:rsidR="00614C93" w:rsidRPr="00614C93">
        <w:rPr>
          <w:sz w:val="24"/>
          <w:szCs w:val="24"/>
        </w:rPr>
        <w:t>-8.8</w:t>
      </w:r>
      <w:r w:rsidRPr="00614C93">
        <w:rPr>
          <w:sz w:val="24"/>
          <w:szCs w:val="24"/>
        </w:rPr>
        <w:t>;</w:t>
      </w:r>
    </w:p>
    <w:p w:rsidR="006A5BF9" w:rsidRPr="00614C93" w:rsidRDefault="006A5BF9" w:rsidP="006A5BF9">
      <w:pPr>
        <w:pStyle w:val="14"/>
        <w:widowControl/>
        <w:ind w:firstLine="709"/>
        <w:jc w:val="both"/>
        <w:rPr>
          <w:sz w:val="24"/>
          <w:szCs w:val="24"/>
        </w:rPr>
      </w:pPr>
      <w:r w:rsidRPr="00614C93">
        <w:rPr>
          <w:sz w:val="24"/>
          <w:szCs w:val="24"/>
        </w:rPr>
        <w:t>Проблемных вопросов, возникавших в ходе приведения сил и средств РСЧС в требуемую готовность к выполнению задач, при ведении аварийно-спасательных работ, не было.</w:t>
      </w:r>
    </w:p>
    <w:p w:rsidR="0060439D" w:rsidRDefault="0060439D" w:rsidP="00614C93">
      <w:pPr>
        <w:jc w:val="right"/>
        <w:rPr>
          <w:i/>
        </w:rPr>
      </w:pPr>
    </w:p>
    <w:p w:rsidR="00614C93" w:rsidRDefault="00614C93" w:rsidP="00614C93">
      <w:pPr>
        <w:jc w:val="right"/>
        <w:rPr>
          <w:b/>
        </w:rPr>
      </w:pPr>
      <w:r w:rsidRPr="0066031E">
        <w:rPr>
          <w:i/>
        </w:rPr>
        <w:t xml:space="preserve">Таблица </w:t>
      </w:r>
      <w:r>
        <w:rPr>
          <w:i/>
        </w:rPr>
        <w:t>8</w:t>
      </w:r>
      <w:r w:rsidRPr="0066031E">
        <w:rPr>
          <w:i/>
        </w:rPr>
        <w:t>.</w:t>
      </w:r>
      <w:r>
        <w:rPr>
          <w:i/>
        </w:rPr>
        <w:t>5</w:t>
      </w:r>
    </w:p>
    <w:p w:rsidR="00614C93" w:rsidRDefault="00614C93" w:rsidP="00614C93">
      <w:pPr>
        <w:jc w:val="center"/>
        <w:rPr>
          <w:b/>
        </w:rPr>
      </w:pPr>
    </w:p>
    <w:p w:rsidR="00614C93" w:rsidRDefault="00614C93" w:rsidP="00614C93">
      <w:pPr>
        <w:jc w:val="center"/>
        <w:rPr>
          <w:b/>
        </w:rPr>
      </w:pPr>
      <w:r>
        <w:rPr>
          <w:b/>
        </w:rPr>
        <w:t>Сведения о реагировании функциональных подсистем РСЧС</w:t>
      </w:r>
    </w:p>
    <w:p w:rsidR="00614C93" w:rsidRDefault="00614C93" w:rsidP="00614C93">
      <w:pPr>
        <w:jc w:val="center"/>
        <w:rPr>
          <w:b/>
        </w:rPr>
      </w:pPr>
    </w:p>
    <w:tbl>
      <w:tblPr>
        <w:tblStyle w:val="af0"/>
        <w:tblW w:w="0" w:type="auto"/>
        <w:tblLook w:val="04A0"/>
      </w:tblPr>
      <w:tblGrid>
        <w:gridCol w:w="2094"/>
        <w:gridCol w:w="1374"/>
        <w:gridCol w:w="1656"/>
        <w:gridCol w:w="1941"/>
        <w:gridCol w:w="1541"/>
        <w:gridCol w:w="1584"/>
      </w:tblGrid>
      <w:tr w:rsidR="00614C93" w:rsidRPr="00614C93" w:rsidTr="00614C93">
        <w:tc>
          <w:tcPr>
            <w:tcW w:w="2093" w:type="dxa"/>
            <w:vMerge w:val="restart"/>
            <w:shd w:val="clear" w:color="auto" w:fill="BFBFBF" w:themeFill="background1" w:themeFillShade="BF"/>
            <w:vAlign w:val="center"/>
          </w:tcPr>
          <w:p w:rsidR="00614C93" w:rsidRPr="00614C93" w:rsidRDefault="00614C93" w:rsidP="00614C93">
            <w:pPr>
              <w:jc w:val="center"/>
              <w:rPr>
                <w:b/>
                <w:sz w:val="22"/>
                <w:szCs w:val="22"/>
              </w:rPr>
            </w:pPr>
            <w:r w:rsidRPr="00614C93">
              <w:rPr>
                <w:b/>
                <w:sz w:val="22"/>
                <w:szCs w:val="22"/>
              </w:rPr>
              <w:t>Уровень</w:t>
            </w:r>
          </w:p>
          <w:p w:rsidR="00614C93" w:rsidRPr="00614C93" w:rsidRDefault="00614C93" w:rsidP="00614C93">
            <w:pPr>
              <w:jc w:val="center"/>
              <w:rPr>
                <w:b/>
                <w:sz w:val="22"/>
                <w:szCs w:val="22"/>
              </w:rPr>
            </w:pPr>
            <w:r w:rsidRPr="00614C93">
              <w:rPr>
                <w:b/>
                <w:sz w:val="22"/>
                <w:szCs w:val="22"/>
              </w:rPr>
              <w:t>реагирования</w:t>
            </w:r>
          </w:p>
        </w:tc>
        <w:tc>
          <w:tcPr>
            <w:tcW w:w="1619" w:type="dxa"/>
            <w:vMerge w:val="restart"/>
            <w:shd w:val="clear" w:color="auto" w:fill="BFBFBF" w:themeFill="background1" w:themeFillShade="BF"/>
            <w:vAlign w:val="center"/>
          </w:tcPr>
          <w:p w:rsidR="00614C93" w:rsidRPr="00614C93" w:rsidRDefault="00614C93" w:rsidP="00614C93">
            <w:pPr>
              <w:jc w:val="center"/>
              <w:rPr>
                <w:b/>
                <w:sz w:val="22"/>
                <w:szCs w:val="22"/>
              </w:rPr>
            </w:pPr>
            <w:r w:rsidRPr="00614C93">
              <w:rPr>
                <w:b/>
                <w:sz w:val="22"/>
                <w:szCs w:val="22"/>
              </w:rPr>
              <w:t>Сведения о ЧС*</w:t>
            </w:r>
          </w:p>
        </w:tc>
        <w:tc>
          <w:tcPr>
            <w:tcW w:w="1619" w:type="dxa"/>
            <w:vMerge w:val="restart"/>
            <w:shd w:val="clear" w:color="auto" w:fill="BFBFBF" w:themeFill="background1" w:themeFillShade="BF"/>
            <w:vAlign w:val="center"/>
          </w:tcPr>
          <w:p w:rsidR="00614C93" w:rsidRPr="00614C93" w:rsidRDefault="00614C93" w:rsidP="00614C93">
            <w:pPr>
              <w:jc w:val="center"/>
              <w:rPr>
                <w:b/>
                <w:sz w:val="22"/>
                <w:szCs w:val="22"/>
              </w:rPr>
            </w:pPr>
            <w:r w:rsidRPr="00614C93">
              <w:rPr>
                <w:b/>
                <w:sz w:val="22"/>
                <w:szCs w:val="22"/>
              </w:rPr>
              <w:t>Кол-во л/с,</w:t>
            </w:r>
          </w:p>
          <w:p w:rsidR="00614C93" w:rsidRPr="00614C93" w:rsidRDefault="00614C93" w:rsidP="00614C93">
            <w:pPr>
              <w:jc w:val="center"/>
              <w:rPr>
                <w:b/>
                <w:sz w:val="22"/>
                <w:szCs w:val="22"/>
              </w:rPr>
            </w:pPr>
            <w:r w:rsidRPr="00614C93">
              <w:rPr>
                <w:b/>
                <w:sz w:val="22"/>
                <w:szCs w:val="22"/>
              </w:rPr>
              <w:t>участвующего в ликвидации ЧС</w:t>
            </w:r>
          </w:p>
        </w:tc>
        <w:tc>
          <w:tcPr>
            <w:tcW w:w="4859" w:type="dxa"/>
            <w:gridSpan w:val="3"/>
            <w:shd w:val="clear" w:color="auto" w:fill="BFBFBF" w:themeFill="background1" w:themeFillShade="BF"/>
            <w:vAlign w:val="center"/>
          </w:tcPr>
          <w:p w:rsidR="00614C93" w:rsidRPr="00614C93" w:rsidRDefault="00614C93" w:rsidP="00614C93">
            <w:pPr>
              <w:jc w:val="center"/>
              <w:rPr>
                <w:b/>
                <w:sz w:val="22"/>
                <w:szCs w:val="22"/>
              </w:rPr>
            </w:pPr>
            <w:r w:rsidRPr="00614C93">
              <w:rPr>
                <w:b/>
                <w:sz w:val="22"/>
                <w:szCs w:val="22"/>
              </w:rPr>
              <w:t>Кол-во привлекаемой техники (ед.)</w:t>
            </w:r>
          </w:p>
        </w:tc>
      </w:tr>
      <w:tr w:rsidR="00614C93" w:rsidRPr="00614C93" w:rsidTr="00614C93">
        <w:tc>
          <w:tcPr>
            <w:tcW w:w="2093" w:type="dxa"/>
            <w:vMerge/>
            <w:shd w:val="clear" w:color="auto" w:fill="BFBFBF" w:themeFill="background1" w:themeFillShade="BF"/>
            <w:vAlign w:val="center"/>
          </w:tcPr>
          <w:p w:rsidR="00614C93" w:rsidRPr="00614C93" w:rsidRDefault="00614C93" w:rsidP="00614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19" w:type="dxa"/>
            <w:vMerge/>
            <w:shd w:val="clear" w:color="auto" w:fill="BFBFBF" w:themeFill="background1" w:themeFillShade="BF"/>
            <w:vAlign w:val="center"/>
          </w:tcPr>
          <w:p w:rsidR="00614C93" w:rsidRPr="00614C93" w:rsidRDefault="00614C93" w:rsidP="00614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19" w:type="dxa"/>
            <w:vMerge/>
            <w:shd w:val="clear" w:color="auto" w:fill="BFBFBF" w:themeFill="background1" w:themeFillShade="BF"/>
            <w:vAlign w:val="center"/>
          </w:tcPr>
          <w:p w:rsidR="00614C93" w:rsidRPr="00614C93" w:rsidRDefault="00614C93" w:rsidP="00614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BFBFBF" w:themeFill="background1" w:themeFillShade="BF"/>
            <w:vAlign w:val="center"/>
          </w:tcPr>
          <w:p w:rsidR="00614C93" w:rsidRPr="00614C93" w:rsidRDefault="00614C93" w:rsidP="00614C93">
            <w:pPr>
              <w:jc w:val="center"/>
              <w:rPr>
                <w:b/>
                <w:sz w:val="22"/>
                <w:szCs w:val="22"/>
              </w:rPr>
            </w:pPr>
            <w:r w:rsidRPr="00614C93">
              <w:rPr>
                <w:b/>
                <w:sz w:val="22"/>
                <w:szCs w:val="22"/>
              </w:rPr>
              <w:t>Техники</w:t>
            </w:r>
          </w:p>
          <w:p w:rsidR="00614C93" w:rsidRPr="00614C93" w:rsidRDefault="00614C93" w:rsidP="00614C93">
            <w:pPr>
              <w:jc w:val="center"/>
              <w:rPr>
                <w:b/>
                <w:sz w:val="22"/>
                <w:szCs w:val="22"/>
              </w:rPr>
            </w:pPr>
            <w:r w:rsidRPr="00614C93">
              <w:rPr>
                <w:b/>
                <w:sz w:val="22"/>
                <w:szCs w:val="22"/>
              </w:rPr>
              <w:t>(специальная,</w:t>
            </w:r>
          </w:p>
          <w:p w:rsidR="00614C93" w:rsidRPr="00614C93" w:rsidRDefault="00614C93" w:rsidP="00614C93">
            <w:pPr>
              <w:jc w:val="center"/>
              <w:rPr>
                <w:b/>
                <w:sz w:val="22"/>
                <w:szCs w:val="22"/>
              </w:rPr>
            </w:pPr>
            <w:r w:rsidRPr="00614C93">
              <w:rPr>
                <w:b/>
                <w:sz w:val="22"/>
                <w:szCs w:val="22"/>
              </w:rPr>
              <w:t>вспомогательная и др.), ед.</w:t>
            </w:r>
          </w:p>
        </w:tc>
        <w:tc>
          <w:tcPr>
            <w:tcW w:w="1619" w:type="dxa"/>
            <w:shd w:val="clear" w:color="auto" w:fill="BFBFBF" w:themeFill="background1" w:themeFillShade="BF"/>
            <w:vAlign w:val="center"/>
          </w:tcPr>
          <w:p w:rsidR="00614C93" w:rsidRPr="00614C93" w:rsidRDefault="00614C93" w:rsidP="00614C93">
            <w:pPr>
              <w:jc w:val="center"/>
              <w:rPr>
                <w:b/>
                <w:sz w:val="22"/>
                <w:szCs w:val="22"/>
              </w:rPr>
            </w:pPr>
            <w:r w:rsidRPr="00614C93">
              <w:rPr>
                <w:b/>
                <w:sz w:val="22"/>
                <w:szCs w:val="22"/>
              </w:rPr>
              <w:t>снаряжения, ед.</w:t>
            </w:r>
          </w:p>
        </w:tc>
        <w:tc>
          <w:tcPr>
            <w:tcW w:w="1620" w:type="dxa"/>
            <w:shd w:val="clear" w:color="auto" w:fill="BFBFBF" w:themeFill="background1" w:themeFillShade="BF"/>
            <w:vAlign w:val="center"/>
          </w:tcPr>
          <w:p w:rsidR="00614C93" w:rsidRPr="00614C93" w:rsidRDefault="00614C93" w:rsidP="00614C93">
            <w:pPr>
              <w:jc w:val="center"/>
              <w:rPr>
                <w:b/>
                <w:sz w:val="22"/>
                <w:szCs w:val="22"/>
              </w:rPr>
            </w:pPr>
            <w:r w:rsidRPr="00614C93">
              <w:rPr>
                <w:b/>
                <w:sz w:val="22"/>
                <w:szCs w:val="22"/>
              </w:rPr>
              <w:t>инструмента, ед.</w:t>
            </w:r>
          </w:p>
        </w:tc>
      </w:tr>
      <w:tr w:rsidR="00614C93" w:rsidRPr="001A79A9" w:rsidTr="00614C93">
        <w:tc>
          <w:tcPr>
            <w:tcW w:w="2093" w:type="dxa"/>
          </w:tcPr>
          <w:p w:rsidR="00614C93" w:rsidRPr="001A79A9" w:rsidRDefault="00614C93" w:rsidP="00614C93">
            <w:pPr>
              <w:jc w:val="both"/>
              <w:rPr>
                <w:sz w:val="20"/>
                <w:szCs w:val="20"/>
              </w:rPr>
            </w:pPr>
            <w:r w:rsidRPr="001A79A9">
              <w:rPr>
                <w:sz w:val="20"/>
                <w:szCs w:val="20"/>
              </w:rPr>
              <w:t>Особый</w:t>
            </w:r>
          </w:p>
        </w:tc>
        <w:tc>
          <w:tcPr>
            <w:tcW w:w="1619" w:type="dxa"/>
          </w:tcPr>
          <w:p w:rsidR="00614C93" w:rsidRPr="001A79A9" w:rsidRDefault="00614C93" w:rsidP="00614C93">
            <w:pPr>
              <w:jc w:val="center"/>
            </w:pPr>
            <w:r>
              <w:t>-</w:t>
            </w:r>
          </w:p>
        </w:tc>
        <w:tc>
          <w:tcPr>
            <w:tcW w:w="1619" w:type="dxa"/>
          </w:tcPr>
          <w:p w:rsidR="00614C93" w:rsidRPr="001A79A9" w:rsidRDefault="00614C93" w:rsidP="00614C93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614C93" w:rsidRPr="001A79A9" w:rsidRDefault="00614C93" w:rsidP="00614C93">
            <w:pPr>
              <w:jc w:val="center"/>
            </w:pPr>
            <w:r>
              <w:t>-</w:t>
            </w:r>
          </w:p>
        </w:tc>
        <w:tc>
          <w:tcPr>
            <w:tcW w:w="1619" w:type="dxa"/>
          </w:tcPr>
          <w:p w:rsidR="00614C93" w:rsidRPr="001A79A9" w:rsidRDefault="00614C93" w:rsidP="00614C93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614C93" w:rsidRPr="001A79A9" w:rsidRDefault="00614C93" w:rsidP="00614C93">
            <w:pPr>
              <w:jc w:val="center"/>
            </w:pPr>
            <w:r>
              <w:t>-</w:t>
            </w:r>
          </w:p>
        </w:tc>
      </w:tr>
      <w:tr w:rsidR="00614C93" w:rsidRPr="001A79A9" w:rsidTr="00614C93">
        <w:tc>
          <w:tcPr>
            <w:tcW w:w="2093" w:type="dxa"/>
          </w:tcPr>
          <w:p w:rsidR="00614C93" w:rsidRPr="001A79A9" w:rsidRDefault="00614C93" w:rsidP="00614C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</w:t>
            </w:r>
          </w:p>
        </w:tc>
        <w:tc>
          <w:tcPr>
            <w:tcW w:w="1619" w:type="dxa"/>
          </w:tcPr>
          <w:p w:rsidR="00614C93" w:rsidRPr="001A79A9" w:rsidRDefault="00614C93" w:rsidP="00614C93">
            <w:pPr>
              <w:jc w:val="center"/>
            </w:pPr>
            <w:r>
              <w:t>-</w:t>
            </w:r>
          </w:p>
        </w:tc>
        <w:tc>
          <w:tcPr>
            <w:tcW w:w="1619" w:type="dxa"/>
          </w:tcPr>
          <w:p w:rsidR="00614C93" w:rsidRPr="001A79A9" w:rsidRDefault="00614C93" w:rsidP="00614C93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614C93" w:rsidRPr="001A79A9" w:rsidRDefault="00614C93" w:rsidP="00614C93">
            <w:pPr>
              <w:jc w:val="center"/>
            </w:pPr>
            <w:r>
              <w:t>-</w:t>
            </w:r>
          </w:p>
        </w:tc>
        <w:tc>
          <w:tcPr>
            <w:tcW w:w="1619" w:type="dxa"/>
          </w:tcPr>
          <w:p w:rsidR="00614C93" w:rsidRPr="001A79A9" w:rsidRDefault="00614C93" w:rsidP="00614C93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614C93" w:rsidRPr="001A79A9" w:rsidRDefault="00614C93" w:rsidP="00614C93">
            <w:pPr>
              <w:jc w:val="center"/>
            </w:pPr>
            <w:r>
              <w:t>-</w:t>
            </w:r>
          </w:p>
        </w:tc>
      </w:tr>
      <w:tr w:rsidR="00614C93" w:rsidRPr="001A79A9" w:rsidTr="00614C93">
        <w:tc>
          <w:tcPr>
            <w:tcW w:w="2093" w:type="dxa"/>
          </w:tcPr>
          <w:p w:rsidR="00614C93" w:rsidRDefault="00614C93" w:rsidP="00614C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</w:t>
            </w:r>
          </w:p>
          <w:p w:rsidR="00614C93" w:rsidRPr="001A79A9" w:rsidRDefault="00614C93" w:rsidP="00614C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(межмуниципальный)</w:t>
            </w:r>
          </w:p>
        </w:tc>
        <w:tc>
          <w:tcPr>
            <w:tcW w:w="1619" w:type="dxa"/>
          </w:tcPr>
          <w:p w:rsidR="00614C93" w:rsidRPr="001A79A9" w:rsidRDefault="00614C93" w:rsidP="00614C93">
            <w:pPr>
              <w:jc w:val="center"/>
            </w:pPr>
            <w:r>
              <w:t>-</w:t>
            </w:r>
          </w:p>
        </w:tc>
        <w:tc>
          <w:tcPr>
            <w:tcW w:w="1619" w:type="dxa"/>
          </w:tcPr>
          <w:p w:rsidR="00614C93" w:rsidRPr="001A79A9" w:rsidRDefault="00614C93" w:rsidP="00614C93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614C93" w:rsidRPr="001A79A9" w:rsidRDefault="00614C93" w:rsidP="00614C93">
            <w:pPr>
              <w:jc w:val="center"/>
            </w:pPr>
            <w:r>
              <w:t>-</w:t>
            </w:r>
          </w:p>
        </w:tc>
        <w:tc>
          <w:tcPr>
            <w:tcW w:w="1619" w:type="dxa"/>
          </w:tcPr>
          <w:p w:rsidR="00614C93" w:rsidRPr="001A79A9" w:rsidRDefault="00614C93" w:rsidP="00614C93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614C93" w:rsidRPr="001A79A9" w:rsidRDefault="00614C93" w:rsidP="00614C93">
            <w:pPr>
              <w:jc w:val="center"/>
            </w:pPr>
            <w:r>
              <w:t>-</w:t>
            </w:r>
          </w:p>
        </w:tc>
      </w:tr>
      <w:tr w:rsidR="00614C93" w:rsidRPr="001A79A9" w:rsidTr="00614C93">
        <w:tc>
          <w:tcPr>
            <w:tcW w:w="2093" w:type="dxa"/>
          </w:tcPr>
          <w:p w:rsidR="00614C93" w:rsidRPr="001A79A9" w:rsidRDefault="00614C93" w:rsidP="00614C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</w:t>
            </w:r>
          </w:p>
        </w:tc>
        <w:tc>
          <w:tcPr>
            <w:tcW w:w="1619" w:type="dxa"/>
          </w:tcPr>
          <w:p w:rsidR="00614C93" w:rsidRPr="001A79A9" w:rsidRDefault="00614C93" w:rsidP="00614C93">
            <w:pPr>
              <w:jc w:val="center"/>
            </w:pPr>
            <w:r>
              <w:t>-</w:t>
            </w:r>
          </w:p>
        </w:tc>
        <w:tc>
          <w:tcPr>
            <w:tcW w:w="1619" w:type="dxa"/>
          </w:tcPr>
          <w:p w:rsidR="00614C93" w:rsidRPr="001A79A9" w:rsidRDefault="00614C93" w:rsidP="00614C93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614C93" w:rsidRPr="001A79A9" w:rsidRDefault="00614C93" w:rsidP="00614C93">
            <w:pPr>
              <w:jc w:val="center"/>
            </w:pPr>
            <w:r>
              <w:t>-</w:t>
            </w:r>
          </w:p>
        </w:tc>
        <w:tc>
          <w:tcPr>
            <w:tcW w:w="1619" w:type="dxa"/>
          </w:tcPr>
          <w:p w:rsidR="00614C93" w:rsidRPr="001A79A9" w:rsidRDefault="00614C93" w:rsidP="00614C93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614C93" w:rsidRPr="001A79A9" w:rsidRDefault="00614C93" w:rsidP="00614C93">
            <w:pPr>
              <w:jc w:val="center"/>
            </w:pPr>
            <w:r>
              <w:t>-</w:t>
            </w:r>
          </w:p>
        </w:tc>
      </w:tr>
      <w:tr w:rsidR="00614C93" w:rsidRPr="001A79A9" w:rsidTr="00614C93">
        <w:tc>
          <w:tcPr>
            <w:tcW w:w="2093" w:type="dxa"/>
          </w:tcPr>
          <w:p w:rsidR="00614C93" w:rsidRPr="001A79A9" w:rsidRDefault="00614C93" w:rsidP="00614C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объектовый</w:t>
            </w:r>
          </w:p>
        </w:tc>
        <w:tc>
          <w:tcPr>
            <w:tcW w:w="1619" w:type="dxa"/>
          </w:tcPr>
          <w:p w:rsidR="00614C93" w:rsidRPr="001A79A9" w:rsidRDefault="00614C93" w:rsidP="00614C93">
            <w:pPr>
              <w:jc w:val="center"/>
            </w:pPr>
            <w:r>
              <w:t>-</w:t>
            </w:r>
          </w:p>
        </w:tc>
        <w:tc>
          <w:tcPr>
            <w:tcW w:w="1619" w:type="dxa"/>
          </w:tcPr>
          <w:p w:rsidR="00614C93" w:rsidRPr="001A79A9" w:rsidRDefault="00614C93" w:rsidP="00614C93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614C93" w:rsidRPr="001A79A9" w:rsidRDefault="00614C93" w:rsidP="00614C93">
            <w:pPr>
              <w:jc w:val="center"/>
            </w:pPr>
            <w:r>
              <w:t>-</w:t>
            </w:r>
          </w:p>
        </w:tc>
        <w:tc>
          <w:tcPr>
            <w:tcW w:w="1619" w:type="dxa"/>
          </w:tcPr>
          <w:p w:rsidR="00614C93" w:rsidRPr="001A79A9" w:rsidRDefault="00614C93" w:rsidP="00614C93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614C93" w:rsidRPr="001A79A9" w:rsidRDefault="00614C93" w:rsidP="00614C93">
            <w:pPr>
              <w:jc w:val="center"/>
            </w:pPr>
            <w:r>
              <w:t>-</w:t>
            </w:r>
          </w:p>
        </w:tc>
      </w:tr>
    </w:tbl>
    <w:p w:rsidR="00614C93" w:rsidRDefault="00614C93" w:rsidP="00614C93">
      <w:pPr>
        <w:jc w:val="center"/>
        <w:rPr>
          <w:b/>
        </w:rPr>
      </w:pPr>
    </w:p>
    <w:p w:rsidR="00614C93" w:rsidRDefault="00614C93" w:rsidP="00614C93">
      <w:pPr>
        <w:jc w:val="both"/>
        <w:rPr>
          <w:b/>
          <w:sz w:val="18"/>
          <w:szCs w:val="18"/>
        </w:rPr>
      </w:pPr>
    </w:p>
    <w:p w:rsidR="0060439D" w:rsidRDefault="0060439D" w:rsidP="00614C93">
      <w:pPr>
        <w:jc w:val="both"/>
        <w:rPr>
          <w:b/>
          <w:sz w:val="18"/>
          <w:szCs w:val="18"/>
        </w:rPr>
      </w:pPr>
    </w:p>
    <w:p w:rsidR="007351B7" w:rsidRDefault="007351B7" w:rsidP="007351B7">
      <w:pPr>
        <w:rPr>
          <w:i/>
        </w:rPr>
      </w:pPr>
    </w:p>
    <w:p w:rsidR="007351B7" w:rsidRDefault="007351B7" w:rsidP="007351B7">
      <w:pPr>
        <w:rPr>
          <w:i/>
        </w:rPr>
      </w:pPr>
    </w:p>
    <w:p w:rsidR="007351B7" w:rsidRDefault="007351B7" w:rsidP="007351B7">
      <w:pPr>
        <w:rPr>
          <w:i/>
        </w:rPr>
      </w:pPr>
    </w:p>
    <w:p w:rsidR="00614C93" w:rsidRDefault="00614C93" w:rsidP="00614C93">
      <w:pPr>
        <w:jc w:val="right"/>
        <w:rPr>
          <w:b/>
        </w:rPr>
      </w:pPr>
      <w:r w:rsidRPr="0066031E">
        <w:rPr>
          <w:i/>
        </w:rPr>
        <w:lastRenderedPageBreak/>
        <w:t xml:space="preserve">Таблица </w:t>
      </w:r>
      <w:r>
        <w:rPr>
          <w:i/>
        </w:rPr>
        <w:t>8</w:t>
      </w:r>
      <w:r w:rsidRPr="0066031E">
        <w:rPr>
          <w:i/>
        </w:rPr>
        <w:t>.</w:t>
      </w:r>
      <w:r>
        <w:rPr>
          <w:i/>
        </w:rPr>
        <w:t>6</w:t>
      </w:r>
    </w:p>
    <w:p w:rsidR="00614C93" w:rsidRDefault="00614C93" w:rsidP="00614C93">
      <w:pPr>
        <w:jc w:val="center"/>
        <w:rPr>
          <w:b/>
        </w:rPr>
      </w:pPr>
    </w:p>
    <w:p w:rsidR="00614C93" w:rsidRDefault="00614C93" w:rsidP="00614C93">
      <w:pPr>
        <w:jc w:val="center"/>
        <w:rPr>
          <w:b/>
        </w:rPr>
      </w:pPr>
      <w:r>
        <w:rPr>
          <w:b/>
        </w:rPr>
        <w:t xml:space="preserve">Сводные данные по силам и средствам, привлекаемым в </w:t>
      </w:r>
      <w:r w:rsidR="00060386">
        <w:rPr>
          <w:b/>
        </w:rPr>
        <w:t>2015</w:t>
      </w:r>
      <w:r>
        <w:rPr>
          <w:b/>
        </w:rPr>
        <w:t xml:space="preserve"> г. к ликвидации ЧС</w:t>
      </w:r>
    </w:p>
    <w:p w:rsidR="00614C93" w:rsidRDefault="00614C93" w:rsidP="00614C93">
      <w:pPr>
        <w:jc w:val="center"/>
        <w:rPr>
          <w:b/>
        </w:rPr>
      </w:pPr>
    </w:p>
    <w:tbl>
      <w:tblPr>
        <w:tblStyle w:val="af0"/>
        <w:tblW w:w="0" w:type="auto"/>
        <w:tblLook w:val="04A0"/>
      </w:tblPr>
      <w:tblGrid>
        <w:gridCol w:w="6345"/>
        <w:gridCol w:w="1922"/>
        <w:gridCol w:w="1923"/>
      </w:tblGrid>
      <w:tr w:rsidR="00614C93" w:rsidTr="00614C93">
        <w:tc>
          <w:tcPr>
            <w:tcW w:w="6345" w:type="dxa"/>
            <w:shd w:val="clear" w:color="auto" w:fill="BFBFBF" w:themeFill="background1" w:themeFillShade="BF"/>
            <w:vAlign w:val="center"/>
          </w:tcPr>
          <w:p w:rsidR="00614C93" w:rsidRDefault="00614C93" w:rsidP="00614C93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ЧС</w:t>
            </w:r>
          </w:p>
        </w:tc>
        <w:tc>
          <w:tcPr>
            <w:tcW w:w="1922" w:type="dxa"/>
            <w:shd w:val="clear" w:color="auto" w:fill="BFBFBF" w:themeFill="background1" w:themeFillShade="BF"/>
            <w:vAlign w:val="center"/>
          </w:tcPr>
          <w:p w:rsidR="00614C93" w:rsidRDefault="00614C93" w:rsidP="00614C93">
            <w:pPr>
              <w:jc w:val="center"/>
              <w:rPr>
                <w:b/>
              </w:rPr>
            </w:pPr>
            <w:r>
              <w:rPr>
                <w:b/>
              </w:rPr>
              <w:t>Силы,</w:t>
            </w:r>
          </w:p>
          <w:p w:rsidR="00614C93" w:rsidRDefault="00614C93" w:rsidP="00614C93">
            <w:pPr>
              <w:jc w:val="center"/>
              <w:rPr>
                <w:b/>
              </w:rPr>
            </w:pPr>
            <w:r>
              <w:rPr>
                <w:b/>
              </w:rPr>
              <w:t>чел.</w:t>
            </w:r>
          </w:p>
        </w:tc>
        <w:tc>
          <w:tcPr>
            <w:tcW w:w="1923" w:type="dxa"/>
            <w:shd w:val="clear" w:color="auto" w:fill="BFBFBF" w:themeFill="background1" w:themeFillShade="BF"/>
            <w:vAlign w:val="center"/>
          </w:tcPr>
          <w:p w:rsidR="00614C93" w:rsidRDefault="00614C93" w:rsidP="00614C93">
            <w:pPr>
              <w:jc w:val="center"/>
              <w:rPr>
                <w:b/>
              </w:rPr>
            </w:pPr>
            <w:r>
              <w:rPr>
                <w:b/>
              </w:rPr>
              <w:t>Средства, ед.</w:t>
            </w:r>
          </w:p>
          <w:p w:rsidR="00614C93" w:rsidRDefault="00614C93" w:rsidP="00614C93">
            <w:pPr>
              <w:jc w:val="center"/>
              <w:rPr>
                <w:b/>
              </w:rPr>
            </w:pPr>
            <w:r>
              <w:rPr>
                <w:b/>
              </w:rPr>
              <w:t>техники</w:t>
            </w:r>
          </w:p>
        </w:tc>
      </w:tr>
      <w:tr w:rsidR="00614C93" w:rsidTr="00614C93">
        <w:tc>
          <w:tcPr>
            <w:tcW w:w="10190" w:type="dxa"/>
            <w:gridSpan w:val="3"/>
            <w:shd w:val="clear" w:color="auto" w:fill="BFBFBF" w:themeFill="background1" w:themeFillShade="BF"/>
            <w:vAlign w:val="center"/>
          </w:tcPr>
          <w:p w:rsidR="00614C93" w:rsidRDefault="00614C93" w:rsidP="00614C93">
            <w:pPr>
              <w:jc w:val="center"/>
              <w:rPr>
                <w:b/>
              </w:rPr>
            </w:pPr>
          </w:p>
          <w:p w:rsidR="00614C93" w:rsidRDefault="00614C93" w:rsidP="00614C93">
            <w:pPr>
              <w:jc w:val="center"/>
              <w:rPr>
                <w:b/>
              </w:rPr>
            </w:pPr>
            <w:r>
              <w:rPr>
                <w:b/>
              </w:rPr>
              <w:t>Тейковский муниципальный район</w:t>
            </w:r>
          </w:p>
          <w:p w:rsidR="00614C93" w:rsidRDefault="00614C93" w:rsidP="00614C93">
            <w:pPr>
              <w:jc w:val="center"/>
              <w:rPr>
                <w:b/>
              </w:rPr>
            </w:pPr>
          </w:p>
        </w:tc>
      </w:tr>
      <w:tr w:rsidR="00614C93" w:rsidTr="00614C93">
        <w:tc>
          <w:tcPr>
            <w:tcW w:w="10190" w:type="dxa"/>
            <w:gridSpan w:val="3"/>
          </w:tcPr>
          <w:p w:rsidR="00614C93" w:rsidRDefault="00614C93" w:rsidP="00614C93">
            <w:pPr>
              <w:jc w:val="center"/>
              <w:rPr>
                <w:b/>
              </w:rPr>
            </w:pPr>
            <w:r>
              <w:rPr>
                <w:b/>
              </w:rPr>
              <w:t>Техногенные ЧС</w:t>
            </w:r>
          </w:p>
        </w:tc>
      </w:tr>
      <w:tr w:rsidR="00614C93" w:rsidTr="00614C93">
        <w:tc>
          <w:tcPr>
            <w:tcW w:w="6345" w:type="dxa"/>
          </w:tcPr>
          <w:p w:rsidR="00614C93" w:rsidRPr="00BD7374" w:rsidRDefault="00614C93" w:rsidP="00614C93">
            <w:pPr>
              <w:jc w:val="both"/>
              <w:rPr>
                <w:sz w:val="20"/>
                <w:szCs w:val="20"/>
              </w:rPr>
            </w:pPr>
            <w:r w:rsidRPr="00BD7374">
              <w:rPr>
                <w:sz w:val="20"/>
                <w:szCs w:val="20"/>
              </w:rPr>
              <w:t>Транспортные аварии (катастрофы)</w:t>
            </w:r>
          </w:p>
        </w:tc>
        <w:tc>
          <w:tcPr>
            <w:tcW w:w="1922" w:type="dxa"/>
          </w:tcPr>
          <w:p w:rsidR="00614C93" w:rsidRPr="00BD7374" w:rsidRDefault="00614C93" w:rsidP="00614C93">
            <w:pPr>
              <w:jc w:val="center"/>
            </w:pPr>
            <w:r>
              <w:t>-</w:t>
            </w:r>
          </w:p>
        </w:tc>
        <w:tc>
          <w:tcPr>
            <w:tcW w:w="1923" w:type="dxa"/>
          </w:tcPr>
          <w:p w:rsidR="00614C93" w:rsidRPr="00BD7374" w:rsidRDefault="00614C93" w:rsidP="00614C93">
            <w:pPr>
              <w:jc w:val="center"/>
            </w:pPr>
            <w:r>
              <w:t>-</w:t>
            </w:r>
          </w:p>
        </w:tc>
      </w:tr>
      <w:tr w:rsidR="00614C93" w:rsidTr="00614C93">
        <w:tc>
          <w:tcPr>
            <w:tcW w:w="6345" w:type="dxa"/>
          </w:tcPr>
          <w:p w:rsidR="00614C93" w:rsidRPr="00BD7374" w:rsidRDefault="00614C93" w:rsidP="00614C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Пожары и взрывы (с возможным последующим горением)</w:t>
            </w:r>
          </w:p>
        </w:tc>
        <w:tc>
          <w:tcPr>
            <w:tcW w:w="1922" w:type="dxa"/>
          </w:tcPr>
          <w:p w:rsidR="00614C93" w:rsidRPr="00BD7374" w:rsidRDefault="00614C93" w:rsidP="00614C93">
            <w:pPr>
              <w:jc w:val="center"/>
            </w:pPr>
            <w:r>
              <w:t>-</w:t>
            </w:r>
          </w:p>
        </w:tc>
        <w:tc>
          <w:tcPr>
            <w:tcW w:w="1923" w:type="dxa"/>
          </w:tcPr>
          <w:p w:rsidR="00614C93" w:rsidRPr="00BD7374" w:rsidRDefault="00614C93" w:rsidP="00614C93">
            <w:pPr>
              <w:jc w:val="center"/>
            </w:pPr>
            <w:r>
              <w:t>-</w:t>
            </w:r>
          </w:p>
        </w:tc>
      </w:tr>
      <w:tr w:rsidR="00614C93" w:rsidTr="00614C93">
        <w:tc>
          <w:tcPr>
            <w:tcW w:w="6345" w:type="dxa"/>
          </w:tcPr>
          <w:p w:rsidR="00614C93" w:rsidRDefault="00614C93" w:rsidP="00614C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Аварии с выбросом (угрозой выброса) аварийно химически опасных</w:t>
            </w:r>
          </w:p>
          <w:p w:rsidR="00614C93" w:rsidRPr="00BD7374" w:rsidRDefault="00614C93" w:rsidP="00614C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веществ (АХОВ)</w:t>
            </w:r>
          </w:p>
        </w:tc>
        <w:tc>
          <w:tcPr>
            <w:tcW w:w="1922" w:type="dxa"/>
          </w:tcPr>
          <w:p w:rsidR="00614C93" w:rsidRPr="00BD7374" w:rsidRDefault="00614C93" w:rsidP="00614C93">
            <w:pPr>
              <w:jc w:val="center"/>
            </w:pPr>
            <w:r>
              <w:t>-</w:t>
            </w:r>
          </w:p>
        </w:tc>
        <w:tc>
          <w:tcPr>
            <w:tcW w:w="1923" w:type="dxa"/>
          </w:tcPr>
          <w:p w:rsidR="00614C93" w:rsidRPr="00BD7374" w:rsidRDefault="00614C93" w:rsidP="00614C93">
            <w:pPr>
              <w:jc w:val="center"/>
            </w:pPr>
            <w:r>
              <w:t>-</w:t>
            </w:r>
          </w:p>
        </w:tc>
      </w:tr>
      <w:tr w:rsidR="00614C93" w:rsidTr="00614C93">
        <w:tc>
          <w:tcPr>
            <w:tcW w:w="6345" w:type="dxa"/>
          </w:tcPr>
          <w:p w:rsidR="00614C93" w:rsidRPr="00BD7374" w:rsidRDefault="00614C93" w:rsidP="00614C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Аварии с выбросом (угрозой выброса) радиационных веществ (РВ)</w:t>
            </w:r>
          </w:p>
        </w:tc>
        <w:tc>
          <w:tcPr>
            <w:tcW w:w="1922" w:type="dxa"/>
          </w:tcPr>
          <w:p w:rsidR="00614C93" w:rsidRPr="00BD7374" w:rsidRDefault="00614C93" w:rsidP="00614C93">
            <w:pPr>
              <w:jc w:val="center"/>
            </w:pPr>
            <w:r>
              <w:t>-</w:t>
            </w:r>
          </w:p>
        </w:tc>
        <w:tc>
          <w:tcPr>
            <w:tcW w:w="1923" w:type="dxa"/>
          </w:tcPr>
          <w:p w:rsidR="00614C93" w:rsidRPr="00BD7374" w:rsidRDefault="00614C93" w:rsidP="00614C93">
            <w:pPr>
              <w:jc w:val="center"/>
            </w:pPr>
            <w:r>
              <w:t>-</w:t>
            </w:r>
          </w:p>
        </w:tc>
      </w:tr>
      <w:tr w:rsidR="00614C93" w:rsidTr="00614C93">
        <w:tc>
          <w:tcPr>
            <w:tcW w:w="6345" w:type="dxa"/>
          </w:tcPr>
          <w:p w:rsidR="00614C93" w:rsidRDefault="00614C93" w:rsidP="00614C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Аварии с выбросом (угрозой выброса) биологически опасных веществ</w:t>
            </w:r>
          </w:p>
          <w:p w:rsidR="00614C93" w:rsidRPr="00BD7374" w:rsidRDefault="00614C93" w:rsidP="00614C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(БОВ)</w:t>
            </w:r>
          </w:p>
        </w:tc>
        <w:tc>
          <w:tcPr>
            <w:tcW w:w="1922" w:type="dxa"/>
          </w:tcPr>
          <w:p w:rsidR="00614C93" w:rsidRPr="00BD7374" w:rsidRDefault="00614C93" w:rsidP="00614C93">
            <w:pPr>
              <w:jc w:val="center"/>
            </w:pPr>
            <w:r>
              <w:t>-</w:t>
            </w:r>
          </w:p>
        </w:tc>
        <w:tc>
          <w:tcPr>
            <w:tcW w:w="1923" w:type="dxa"/>
          </w:tcPr>
          <w:p w:rsidR="00614C93" w:rsidRPr="00BD7374" w:rsidRDefault="00614C93" w:rsidP="00614C93">
            <w:pPr>
              <w:jc w:val="center"/>
            </w:pPr>
            <w:r>
              <w:t>-</w:t>
            </w:r>
          </w:p>
        </w:tc>
      </w:tr>
      <w:tr w:rsidR="00614C93" w:rsidTr="00614C93">
        <w:tc>
          <w:tcPr>
            <w:tcW w:w="6345" w:type="dxa"/>
          </w:tcPr>
          <w:p w:rsidR="00614C93" w:rsidRPr="00BD7374" w:rsidRDefault="00614C93" w:rsidP="00614C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Внезапное обрушение зданий, сооружений, пород</w:t>
            </w:r>
          </w:p>
        </w:tc>
        <w:tc>
          <w:tcPr>
            <w:tcW w:w="1922" w:type="dxa"/>
          </w:tcPr>
          <w:p w:rsidR="00614C93" w:rsidRPr="00BD7374" w:rsidRDefault="00614C93" w:rsidP="00614C93">
            <w:pPr>
              <w:jc w:val="center"/>
            </w:pPr>
            <w:r>
              <w:t>-</w:t>
            </w:r>
          </w:p>
        </w:tc>
        <w:tc>
          <w:tcPr>
            <w:tcW w:w="1923" w:type="dxa"/>
          </w:tcPr>
          <w:p w:rsidR="00614C93" w:rsidRPr="00BD7374" w:rsidRDefault="00614C93" w:rsidP="00614C93">
            <w:pPr>
              <w:jc w:val="center"/>
            </w:pPr>
            <w:r>
              <w:t>-</w:t>
            </w:r>
          </w:p>
        </w:tc>
      </w:tr>
      <w:tr w:rsidR="00614C93" w:rsidTr="00614C93">
        <w:tc>
          <w:tcPr>
            <w:tcW w:w="6345" w:type="dxa"/>
          </w:tcPr>
          <w:p w:rsidR="00614C93" w:rsidRPr="00BD7374" w:rsidRDefault="00614C93" w:rsidP="00614C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Аварии на электроэнергетических системах</w:t>
            </w:r>
          </w:p>
        </w:tc>
        <w:tc>
          <w:tcPr>
            <w:tcW w:w="1922" w:type="dxa"/>
          </w:tcPr>
          <w:p w:rsidR="00614C93" w:rsidRPr="00BD7374" w:rsidRDefault="00614C93" w:rsidP="00614C93">
            <w:pPr>
              <w:jc w:val="center"/>
            </w:pPr>
            <w:r>
              <w:t>-</w:t>
            </w:r>
          </w:p>
        </w:tc>
        <w:tc>
          <w:tcPr>
            <w:tcW w:w="1923" w:type="dxa"/>
          </w:tcPr>
          <w:p w:rsidR="00614C93" w:rsidRPr="00BD7374" w:rsidRDefault="00614C93" w:rsidP="00614C93">
            <w:pPr>
              <w:jc w:val="center"/>
            </w:pPr>
            <w:r>
              <w:t>-</w:t>
            </w:r>
          </w:p>
        </w:tc>
      </w:tr>
      <w:tr w:rsidR="00614C93" w:rsidTr="00614C93">
        <w:tc>
          <w:tcPr>
            <w:tcW w:w="6345" w:type="dxa"/>
          </w:tcPr>
          <w:p w:rsidR="00614C93" w:rsidRPr="00BD7374" w:rsidRDefault="00614C93" w:rsidP="00614C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Аварии на коммунальных системах жизнеобеспечения</w:t>
            </w:r>
          </w:p>
        </w:tc>
        <w:tc>
          <w:tcPr>
            <w:tcW w:w="1922" w:type="dxa"/>
          </w:tcPr>
          <w:p w:rsidR="00614C93" w:rsidRPr="00BD7374" w:rsidRDefault="00614C93" w:rsidP="00614C93">
            <w:pPr>
              <w:jc w:val="center"/>
            </w:pPr>
            <w:r>
              <w:t>-</w:t>
            </w:r>
          </w:p>
        </w:tc>
        <w:tc>
          <w:tcPr>
            <w:tcW w:w="1923" w:type="dxa"/>
          </w:tcPr>
          <w:p w:rsidR="00614C93" w:rsidRPr="00BD7374" w:rsidRDefault="00614C93" w:rsidP="00614C93">
            <w:pPr>
              <w:jc w:val="center"/>
            </w:pPr>
            <w:r>
              <w:t>-</w:t>
            </w:r>
          </w:p>
        </w:tc>
      </w:tr>
      <w:tr w:rsidR="00614C93" w:rsidTr="00614C93">
        <w:tc>
          <w:tcPr>
            <w:tcW w:w="6345" w:type="dxa"/>
          </w:tcPr>
          <w:p w:rsidR="00614C93" w:rsidRPr="00BD7374" w:rsidRDefault="00614C93" w:rsidP="00614C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Аварии на очистных сооружениях</w:t>
            </w:r>
          </w:p>
        </w:tc>
        <w:tc>
          <w:tcPr>
            <w:tcW w:w="1922" w:type="dxa"/>
          </w:tcPr>
          <w:p w:rsidR="00614C93" w:rsidRPr="00BD7374" w:rsidRDefault="00614C93" w:rsidP="00614C93">
            <w:pPr>
              <w:jc w:val="center"/>
            </w:pPr>
            <w:r>
              <w:t>-</w:t>
            </w:r>
          </w:p>
        </w:tc>
        <w:tc>
          <w:tcPr>
            <w:tcW w:w="1923" w:type="dxa"/>
          </w:tcPr>
          <w:p w:rsidR="00614C93" w:rsidRPr="00BD7374" w:rsidRDefault="00614C93" w:rsidP="00614C93">
            <w:pPr>
              <w:jc w:val="center"/>
            </w:pPr>
            <w:r>
              <w:t>-</w:t>
            </w:r>
          </w:p>
        </w:tc>
      </w:tr>
      <w:tr w:rsidR="00614C93" w:rsidTr="00614C93">
        <w:tc>
          <w:tcPr>
            <w:tcW w:w="6345" w:type="dxa"/>
          </w:tcPr>
          <w:p w:rsidR="00614C93" w:rsidRPr="00BD7374" w:rsidRDefault="00614C93" w:rsidP="00614C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Гидродинамические аварии</w:t>
            </w:r>
          </w:p>
        </w:tc>
        <w:tc>
          <w:tcPr>
            <w:tcW w:w="1922" w:type="dxa"/>
          </w:tcPr>
          <w:p w:rsidR="00614C93" w:rsidRPr="00BD7374" w:rsidRDefault="00614C93" w:rsidP="00614C93">
            <w:pPr>
              <w:jc w:val="center"/>
            </w:pPr>
            <w:r>
              <w:t>-</w:t>
            </w:r>
          </w:p>
        </w:tc>
        <w:tc>
          <w:tcPr>
            <w:tcW w:w="1923" w:type="dxa"/>
          </w:tcPr>
          <w:p w:rsidR="00614C93" w:rsidRPr="00BD7374" w:rsidRDefault="00614C93" w:rsidP="00614C93">
            <w:pPr>
              <w:jc w:val="center"/>
            </w:pPr>
            <w:r>
              <w:t>-</w:t>
            </w:r>
          </w:p>
        </w:tc>
      </w:tr>
      <w:tr w:rsidR="00614C93" w:rsidTr="00614C93">
        <w:tc>
          <w:tcPr>
            <w:tcW w:w="6345" w:type="dxa"/>
            <w:tcBorders>
              <w:bottom w:val="single" w:sz="4" w:space="0" w:color="000000" w:themeColor="text1"/>
            </w:tcBorders>
          </w:tcPr>
          <w:p w:rsidR="00614C93" w:rsidRPr="00BD7374" w:rsidRDefault="00614C93" w:rsidP="00614C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Крупные террористические акции</w:t>
            </w:r>
          </w:p>
        </w:tc>
        <w:tc>
          <w:tcPr>
            <w:tcW w:w="1922" w:type="dxa"/>
            <w:tcBorders>
              <w:bottom w:val="single" w:sz="4" w:space="0" w:color="000000" w:themeColor="text1"/>
            </w:tcBorders>
          </w:tcPr>
          <w:p w:rsidR="00614C93" w:rsidRPr="00BD7374" w:rsidRDefault="00614C93" w:rsidP="00614C93">
            <w:pPr>
              <w:jc w:val="center"/>
            </w:pPr>
            <w:r>
              <w:t>-</w:t>
            </w:r>
          </w:p>
        </w:tc>
        <w:tc>
          <w:tcPr>
            <w:tcW w:w="1923" w:type="dxa"/>
            <w:tcBorders>
              <w:bottom w:val="single" w:sz="4" w:space="0" w:color="000000" w:themeColor="text1"/>
            </w:tcBorders>
          </w:tcPr>
          <w:p w:rsidR="00614C93" w:rsidRPr="00BD7374" w:rsidRDefault="00614C93" w:rsidP="00614C93">
            <w:pPr>
              <w:jc w:val="center"/>
            </w:pPr>
            <w:r>
              <w:t>-</w:t>
            </w:r>
          </w:p>
        </w:tc>
      </w:tr>
      <w:tr w:rsidR="00614C93" w:rsidTr="00614C93">
        <w:tc>
          <w:tcPr>
            <w:tcW w:w="6345" w:type="dxa"/>
            <w:shd w:val="clear" w:color="auto" w:fill="BFBFBF" w:themeFill="background1" w:themeFillShade="BF"/>
          </w:tcPr>
          <w:p w:rsidR="00614C93" w:rsidRPr="00C85E58" w:rsidRDefault="00614C93" w:rsidP="00614C9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1922" w:type="dxa"/>
            <w:shd w:val="clear" w:color="auto" w:fill="BFBFBF" w:themeFill="background1" w:themeFillShade="BF"/>
          </w:tcPr>
          <w:p w:rsidR="00614C93" w:rsidRPr="00BD7374" w:rsidRDefault="00614C93" w:rsidP="00614C93">
            <w:pPr>
              <w:jc w:val="center"/>
            </w:pPr>
            <w:r>
              <w:t>-</w:t>
            </w:r>
          </w:p>
        </w:tc>
        <w:tc>
          <w:tcPr>
            <w:tcW w:w="1923" w:type="dxa"/>
            <w:shd w:val="clear" w:color="auto" w:fill="BFBFBF" w:themeFill="background1" w:themeFillShade="BF"/>
          </w:tcPr>
          <w:p w:rsidR="00614C93" w:rsidRPr="00BD7374" w:rsidRDefault="00614C93" w:rsidP="00614C93">
            <w:pPr>
              <w:jc w:val="center"/>
            </w:pPr>
            <w:r>
              <w:t>-</w:t>
            </w:r>
          </w:p>
        </w:tc>
      </w:tr>
      <w:tr w:rsidR="00614C93" w:rsidTr="00614C93">
        <w:tc>
          <w:tcPr>
            <w:tcW w:w="10190" w:type="dxa"/>
            <w:gridSpan w:val="3"/>
          </w:tcPr>
          <w:p w:rsidR="00614C93" w:rsidRPr="00C85E58" w:rsidRDefault="00614C93" w:rsidP="00614C93">
            <w:pPr>
              <w:jc w:val="center"/>
              <w:rPr>
                <w:b/>
              </w:rPr>
            </w:pPr>
            <w:r>
              <w:rPr>
                <w:b/>
              </w:rPr>
              <w:t>Природные ЧС</w:t>
            </w:r>
          </w:p>
        </w:tc>
      </w:tr>
      <w:tr w:rsidR="00614C93" w:rsidTr="00614C93">
        <w:tc>
          <w:tcPr>
            <w:tcW w:w="6345" w:type="dxa"/>
          </w:tcPr>
          <w:p w:rsidR="00614C93" w:rsidRPr="00BD7374" w:rsidRDefault="00614C93" w:rsidP="00614C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Опасные геофизические явления</w:t>
            </w:r>
          </w:p>
        </w:tc>
        <w:tc>
          <w:tcPr>
            <w:tcW w:w="1922" w:type="dxa"/>
          </w:tcPr>
          <w:p w:rsidR="00614C93" w:rsidRPr="00BD7374" w:rsidRDefault="00614C93" w:rsidP="00614C93">
            <w:pPr>
              <w:jc w:val="center"/>
            </w:pPr>
            <w:r>
              <w:t>-</w:t>
            </w:r>
          </w:p>
        </w:tc>
        <w:tc>
          <w:tcPr>
            <w:tcW w:w="1923" w:type="dxa"/>
          </w:tcPr>
          <w:p w:rsidR="00614C93" w:rsidRPr="00BD7374" w:rsidRDefault="00614C93" w:rsidP="00614C93">
            <w:pPr>
              <w:jc w:val="center"/>
            </w:pPr>
            <w:r>
              <w:t>-</w:t>
            </w:r>
          </w:p>
        </w:tc>
      </w:tr>
      <w:tr w:rsidR="00614C93" w:rsidTr="00614C93">
        <w:tc>
          <w:tcPr>
            <w:tcW w:w="6345" w:type="dxa"/>
          </w:tcPr>
          <w:p w:rsidR="00614C93" w:rsidRPr="00BD7374" w:rsidRDefault="00614C93" w:rsidP="00614C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Опасные геологические явления</w:t>
            </w:r>
          </w:p>
        </w:tc>
        <w:tc>
          <w:tcPr>
            <w:tcW w:w="1922" w:type="dxa"/>
          </w:tcPr>
          <w:p w:rsidR="00614C93" w:rsidRPr="00BD7374" w:rsidRDefault="00614C93" w:rsidP="00614C93">
            <w:pPr>
              <w:jc w:val="center"/>
            </w:pPr>
            <w:r>
              <w:t>-</w:t>
            </w:r>
          </w:p>
        </w:tc>
        <w:tc>
          <w:tcPr>
            <w:tcW w:w="1923" w:type="dxa"/>
          </w:tcPr>
          <w:p w:rsidR="00614C93" w:rsidRPr="00BD7374" w:rsidRDefault="00614C93" w:rsidP="00614C93">
            <w:pPr>
              <w:jc w:val="center"/>
            </w:pPr>
            <w:r>
              <w:t>-</w:t>
            </w:r>
          </w:p>
        </w:tc>
      </w:tr>
      <w:tr w:rsidR="00614C93" w:rsidTr="00614C93">
        <w:tc>
          <w:tcPr>
            <w:tcW w:w="6345" w:type="dxa"/>
          </w:tcPr>
          <w:p w:rsidR="00614C93" w:rsidRPr="00BD7374" w:rsidRDefault="00614C93" w:rsidP="00614C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Опасные метеорологические (агрометеорологические) явления</w:t>
            </w:r>
          </w:p>
        </w:tc>
        <w:tc>
          <w:tcPr>
            <w:tcW w:w="1922" w:type="dxa"/>
          </w:tcPr>
          <w:p w:rsidR="00614C93" w:rsidRPr="00BD7374" w:rsidRDefault="00614C93" w:rsidP="00614C93">
            <w:pPr>
              <w:jc w:val="center"/>
            </w:pPr>
            <w:r>
              <w:t>-</w:t>
            </w:r>
          </w:p>
        </w:tc>
        <w:tc>
          <w:tcPr>
            <w:tcW w:w="1923" w:type="dxa"/>
          </w:tcPr>
          <w:p w:rsidR="00614C93" w:rsidRPr="00BD7374" w:rsidRDefault="00614C93" w:rsidP="00614C93">
            <w:pPr>
              <w:jc w:val="center"/>
            </w:pPr>
            <w:r>
              <w:t>-</w:t>
            </w:r>
          </w:p>
        </w:tc>
      </w:tr>
      <w:tr w:rsidR="00614C93" w:rsidTr="00614C93">
        <w:tc>
          <w:tcPr>
            <w:tcW w:w="6345" w:type="dxa"/>
          </w:tcPr>
          <w:p w:rsidR="00614C93" w:rsidRPr="00BD7374" w:rsidRDefault="00614C93" w:rsidP="00614C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Морские опасные гидрологические явления</w:t>
            </w:r>
          </w:p>
        </w:tc>
        <w:tc>
          <w:tcPr>
            <w:tcW w:w="1922" w:type="dxa"/>
          </w:tcPr>
          <w:p w:rsidR="00614C93" w:rsidRPr="00BD7374" w:rsidRDefault="00614C93" w:rsidP="00614C93">
            <w:pPr>
              <w:jc w:val="center"/>
            </w:pPr>
            <w:r>
              <w:t>-</w:t>
            </w:r>
          </w:p>
        </w:tc>
        <w:tc>
          <w:tcPr>
            <w:tcW w:w="1923" w:type="dxa"/>
          </w:tcPr>
          <w:p w:rsidR="00614C93" w:rsidRPr="00BD7374" w:rsidRDefault="00614C93" w:rsidP="00614C93">
            <w:pPr>
              <w:jc w:val="center"/>
            </w:pPr>
            <w:r>
              <w:t>-</w:t>
            </w:r>
          </w:p>
        </w:tc>
      </w:tr>
      <w:tr w:rsidR="00614C93" w:rsidTr="00614C93">
        <w:tc>
          <w:tcPr>
            <w:tcW w:w="6345" w:type="dxa"/>
          </w:tcPr>
          <w:p w:rsidR="00614C93" w:rsidRPr="00BD7374" w:rsidRDefault="00614C93" w:rsidP="00614C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Опасные гидрологические явления</w:t>
            </w:r>
          </w:p>
        </w:tc>
        <w:tc>
          <w:tcPr>
            <w:tcW w:w="1922" w:type="dxa"/>
          </w:tcPr>
          <w:p w:rsidR="00614C93" w:rsidRPr="00BD7374" w:rsidRDefault="00614C93" w:rsidP="00614C93">
            <w:pPr>
              <w:jc w:val="center"/>
            </w:pPr>
            <w:r>
              <w:t>-</w:t>
            </w:r>
          </w:p>
        </w:tc>
        <w:tc>
          <w:tcPr>
            <w:tcW w:w="1923" w:type="dxa"/>
          </w:tcPr>
          <w:p w:rsidR="00614C93" w:rsidRPr="00BD7374" w:rsidRDefault="00614C93" w:rsidP="00614C93">
            <w:pPr>
              <w:jc w:val="center"/>
            </w:pPr>
            <w:r>
              <w:t>-</w:t>
            </w:r>
          </w:p>
        </w:tc>
      </w:tr>
      <w:tr w:rsidR="00614C93" w:rsidTr="00614C93">
        <w:tc>
          <w:tcPr>
            <w:tcW w:w="6345" w:type="dxa"/>
          </w:tcPr>
          <w:p w:rsidR="00614C93" w:rsidRPr="00BD7374" w:rsidRDefault="00614C93" w:rsidP="00614C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Природные пожары</w:t>
            </w:r>
          </w:p>
        </w:tc>
        <w:tc>
          <w:tcPr>
            <w:tcW w:w="1922" w:type="dxa"/>
          </w:tcPr>
          <w:p w:rsidR="00614C93" w:rsidRPr="00BD7374" w:rsidRDefault="00614C93" w:rsidP="00614C93">
            <w:pPr>
              <w:jc w:val="center"/>
            </w:pPr>
            <w:r>
              <w:t>-</w:t>
            </w:r>
          </w:p>
        </w:tc>
        <w:tc>
          <w:tcPr>
            <w:tcW w:w="1923" w:type="dxa"/>
          </w:tcPr>
          <w:p w:rsidR="00614C93" w:rsidRPr="00BD7374" w:rsidRDefault="00614C93" w:rsidP="00614C93">
            <w:pPr>
              <w:jc w:val="center"/>
            </w:pPr>
            <w:r>
              <w:t>-</w:t>
            </w:r>
          </w:p>
        </w:tc>
      </w:tr>
      <w:tr w:rsidR="00614C93" w:rsidTr="00614C93">
        <w:tc>
          <w:tcPr>
            <w:tcW w:w="6345" w:type="dxa"/>
            <w:shd w:val="clear" w:color="auto" w:fill="BFBFBF" w:themeFill="background1" w:themeFillShade="BF"/>
          </w:tcPr>
          <w:p w:rsidR="00614C93" w:rsidRPr="00C85E58" w:rsidRDefault="00614C93" w:rsidP="00614C9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1922" w:type="dxa"/>
            <w:shd w:val="clear" w:color="auto" w:fill="BFBFBF" w:themeFill="background1" w:themeFillShade="BF"/>
          </w:tcPr>
          <w:p w:rsidR="00614C93" w:rsidRPr="00BD7374" w:rsidRDefault="00614C93" w:rsidP="00614C93">
            <w:pPr>
              <w:jc w:val="center"/>
            </w:pPr>
            <w:r>
              <w:t>-</w:t>
            </w:r>
          </w:p>
        </w:tc>
        <w:tc>
          <w:tcPr>
            <w:tcW w:w="1923" w:type="dxa"/>
            <w:shd w:val="clear" w:color="auto" w:fill="BFBFBF" w:themeFill="background1" w:themeFillShade="BF"/>
          </w:tcPr>
          <w:p w:rsidR="00614C93" w:rsidRPr="00BD7374" w:rsidRDefault="00614C93" w:rsidP="00614C93">
            <w:pPr>
              <w:jc w:val="center"/>
            </w:pPr>
            <w:r>
              <w:t>-</w:t>
            </w:r>
          </w:p>
        </w:tc>
      </w:tr>
      <w:tr w:rsidR="00614C93" w:rsidRPr="003D66C1" w:rsidTr="00614C93">
        <w:tc>
          <w:tcPr>
            <w:tcW w:w="10190" w:type="dxa"/>
            <w:gridSpan w:val="3"/>
          </w:tcPr>
          <w:p w:rsidR="00614C93" w:rsidRPr="003D66C1" w:rsidRDefault="00614C93" w:rsidP="00614C93">
            <w:pPr>
              <w:jc w:val="center"/>
              <w:rPr>
                <w:b/>
              </w:rPr>
            </w:pPr>
            <w:r w:rsidRPr="003D66C1">
              <w:rPr>
                <w:b/>
              </w:rPr>
              <w:t>Биолого-социальные ЧС</w:t>
            </w:r>
          </w:p>
        </w:tc>
      </w:tr>
      <w:tr w:rsidR="00614C93" w:rsidTr="00614C93">
        <w:tc>
          <w:tcPr>
            <w:tcW w:w="6345" w:type="dxa"/>
          </w:tcPr>
          <w:p w:rsidR="00614C93" w:rsidRPr="00BD7374" w:rsidRDefault="00614C93" w:rsidP="00614C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Инфекционная заболеваемость людей</w:t>
            </w:r>
          </w:p>
        </w:tc>
        <w:tc>
          <w:tcPr>
            <w:tcW w:w="1922" w:type="dxa"/>
          </w:tcPr>
          <w:p w:rsidR="00614C93" w:rsidRPr="00BD7374" w:rsidRDefault="00614C93" w:rsidP="00614C93">
            <w:pPr>
              <w:jc w:val="center"/>
            </w:pPr>
            <w:r>
              <w:t>-</w:t>
            </w:r>
          </w:p>
        </w:tc>
        <w:tc>
          <w:tcPr>
            <w:tcW w:w="1923" w:type="dxa"/>
          </w:tcPr>
          <w:p w:rsidR="00614C93" w:rsidRPr="00BD7374" w:rsidRDefault="00614C93" w:rsidP="00614C93">
            <w:pPr>
              <w:jc w:val="center"/>
            </w:pPr>
            <w:r>
              <w:t>-</w:t>
            </w:r>
          </w:p>
        </w:tc>
      </w:tr>
      <w:tr w:rsidR="00614C93" w:rsidTr="00614C93">
        <w:tc>
          <w:tcPr>
            <w:tcW w:w="6345" w:type="dxa"/>
          </w:tcPr>
          <w:p w:rsidR="00614C93" w:rsidRPr="00BD7374" w:rsidRDefault="00614C93" w:rsidP="00614C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Инфекционная заболеваемость сельскохозяйственных животных</w:t>
            </w:r>
          </w:p>
        </w:tc>
        <w:tc>
          <w:tcPr>
            <w:tcW w:w="1922" w:type="dxa"/>
          </w:tcPr>
          <w:p w:rsidR="00614C93" w:rsidRPr="00BD7374" w:rsidRDefault="00614C93" w:rsidP="00614C93">
            <w:pPr>
              <w:jc w:val="center"/>
            </w:pPr>
            <w:r>
              <w:t>-</w:t>
            </w:r>
          </w:p>
        </w:tc>
        <w:tc>
          <w:tcPr>
            <w:tcW w:w="1923" w:type="dxa"/>
          </w:tcPr>
          <w:p w:rsidR="00614C93" w:rsidRPr="00BD7374" w:rsidRDefault="00614C93" w:rsidP="00614C93">
            <w:pPr>
              <w:jc w:val="center"/>
            </w:pPr>
            <w:r>
              <w:t>-</w:t>
            </w:r>
          </w:p>
        </w:tc>
      </w:tr>
      <w:tr w:rsidR="00614C93" w:rsidTr="00614C93">
        <w:tc>
          <w:tcPr>
            <w:tcW w:w="6345" w:type="dxa"/>
          </w:tcPr>
          <w:p w:rsidR="00614C93" w:rsidRPr="00BD7374" w:rsidRDefault="00614C93" w:rsidP="00614C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Поражение сельскохозяйственных растений болезнями и вредителями</w:t>
            </w:r>
          </w:p>
        </w:tc>
        <w:tc>
          <w:tcPr>
            <w:tcW w:w="1922" w:type="dxa"/>
          </w:tcPr>
          <w:p w:rsidR="00614C93" w:rsidRPr="00BD7374" w:rsidRDefault="00614C93" w:rsidP="00614C93">
            <w:pPr>
              <w:jc w:val="center"/>
            </w:pPr>
            <w:r>
              <w:t>-</w:t>
            </w:r>
          </w:p>
        </w:tc>
        <w:tc>
          <w:tcPr>
            <w:tcW w:w="1923" w:type="dxa"/>
          </w:tcPr>
          <w:p w:rsidR="00614C93" w:rsidRPr="00BD7374" w:rsidRDefault="00614C93" w:rsidP="00614C93">
            <w:pPr>
              <w:jc w:val="center"/>
            </w:pPr>
            <w:r>
              <w:t>-</w:t>
            </w:r>
          </w:p>
        </w:tc>
      </w:tr>
      <w:tr w:rsidR="00614C93" w:rsidTr="00614C93">
        <w:tc>
          <w:tcPr>
            <w:tcW w:w="6345" w:type="dxa"/>
          </w:tcPr>
          <w:p w:rsidR="00614C93" w:rsidRPr="00BD7374" w:rsidRDefault="00614C93" w:rsidP="00614C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Групповые случаи отравления людей</w:t>
            </w:r>
          </w:p>
        </w:tc>
        <w:tc>
          <w:tcPr>
            <w:tcW w:w="1922" w:type="dxa"/>
          </w:tcPr>
          <w:p w:rsidR="00614C93" w:rsidRPr="00BD7374" w:rsidRDefault="00614C93" w:rsidP="00614C93">
            <w:pPr>
              <w:jc w:val="center"/>
            </w:pPr>
            <w:r>
              <w:t>-</w:t>
            </w:r>
          </w:p>
        </w:tc>
        <w:tc>
          <w:tcPr>
            <w:tcW w:w="1923" w:type="dxa"/>
          </w:tcPr>
          <w:p w:rsidR="00614C93" w:rsidRPr="00BD7374" w:rsidRDefault="00614C93" w:rsidP="00614C93">
            <w:pPr>
              <w:jc w:val="center"/>
            </w:pPr>
            <w:r>
              <w:t>-</w:t>
            </w:r>
          </w:p>
        </w:tc>
      </w:tr>
      <w:tr w:rsidR="00614C93" w:rsidTr="00614C93">
        <w:tc>
          <w:tcPr>
            <w:tcW w:w="634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14C93" w:rsidRPr="00C85E58" w:rsidRDefault="00614C93" w:rsidP="00614C9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14C93" w:rsidRPr="00BD7374" w:rsidRDefault="00614C93" w:rsidP="00614C93">
            <w:pPr>
              <w:jc w:val="center"/>
            </w:pPr>
            <w:r>
              <w:t>-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14C93" w:rsidRPr="00BD7374" w:rsidRDefault="00614C93" w:rsidP="00614C93">
            <w:pPr>
              <w:jc w:val="center"/>
            </w:pPr>
            <w:r>
              <w:t>-</w:t>
            </w:r>
          </w:p>
        </w:tc>
      </w:tr>
      <w:tr w:rsidR="00614C93" w:rsidTr="00614C93">
        <w:tc>
          <w:tcPr>
            <w:tcW w:w="6345" w:type="dxa"/>
            <w:shd w:val="clear" w:color="auto" w:fill="BFBFBF" w:themeFill="background1" w:themeFillShade="BF"/>
          </w:tcPr>
          <w:p w:rsidR="00614C93" w:rsidRPr="003D66C1" w:rsidRDefault="00614C93" w:rsidP="00614C93">
            <w:pPr>
              <w:jc w:val="both"/>
              <w:rPr>
                <w:b/>
                <w:sz w:val="20"/>
                <w:szCs w:val="20"/>
              </w:rPr>
            </w:pPr>
            <w:r w:rsidRPr="003D66C1">
              <w:rPr>
                <w:b/>
                <w:sz w:val="20"/>
                <w:szCs w:val="20"/>
              </w:rPr>
              <w:t>Итого за Тейковский муниципальный район</w:t>
            </w:r>
          </w:p>
        </w:tc>
        <w:tc>
          <w:tcPr>
            <w:tcW w:w="1922" w:type="dxa"/>
            <w:shd w:val="clear" w:color="auto" w:fill="BFBFBF" w:themeFill="background1" w:themeFillShade="BF"/>
          </w:tcPr>
          <w:p w:rsidR="00614C93" w:rsidRPr="00BD7374" w:rsidRDefault="00614C93" w:rsidP="00614C93">
            <w:pPr>
              <w:jc w:val="center"/>
            </w:pPr>
            <w:r>
              <w:t>-</w:t>
            </w:r>
          </w:p>
        </w:tc>
        <w:tc>
          <w:tcPr>
            <w:tcW w:w="1923" w:type="dxa"/>
            <w:shd w:val="clear" w:color="auto" w:fill="BFBFBF" w:themeFill="background1" w:themeFillShade="BF"/>
          </w:tcPr>
          <w:p w:rsidR="00614C93" w:rsidRPr="00BD7374" w:rsidRDefault="00614C93" w:rsidP="00614C93">
            <w:pPr>
              <w:jc w:val="center"/>
            </w:pPr>
            <w:r>
              <w:t>-</w:t>
            </w:r>
          </w:p>
        </w:tc>
      </w:tr>
    </w:tbl>
    <w:p w:rsidR="00614C93" w:rsidRDefault="00614C93" w:rsidP="00614C93">
      <w:pPr>
        <w:jc w:val="both"/>
        <w:rPr>
          <w:b/>
          <w:sz w:val="18"/>
          <w:szCs w:val="18"/>
        </w:rPr>
      </w:pPr>
    </w:p>
    <w:p w:rsidR="006353AE" w:rsidRDefault="006353AE" w:rsidP="00614C93">
      <w:pPr>
        <w:jc w:val="right"/>
        <w:rPr>
          <w:i/>
        </w:rPr>
      </w:pPr>
    </w:p>
    <w:p w:rsidR="006353AE" w:rsidRDefault="006353AE" w:rsidP="00614C93">
      <w:pPr>
        <w:jc w:val="right"/>
        <w:rPr>
          <w:i/>
        </w:rPr>
      </w:pPr>
    </w:p>
    <w:p w:rsidR="006353AE" w:rsidRDefault="006353AE" w:rsidP="00614C93">
      <w:pPr>
        <w:jc w:val="right"/>
        <w:rPr>
          <w:i/>
        </w:rPr>
      </w:pPr>
    </w:p>
    <w:p w:rsidR="006353AE" w:rsidRDefault="006353AE" w:rsidP="00614C93">
      <w:pPr>
        <w:jc w:val="right"/>
        <w:rPr>
          <w:i/>
        </w:rPr>
      </w:pPr>
    </w:p>
    <w:p w:rsidR="006353AE" w:rsidRDefault="006353AE" w:rsidP="00614C93">
      <w:pPr>
        <w:jc w:val="right"/>
        <w:rPr>
          <w:i/>
        </w:rPr>
      </w:pPr>
    </w:p>
    <w:p w:rsidR="006353AE" w:rsidRDefault="006353AE" w:rsidP="00614C93">
      <w:pPr>
        <w:jc w:val="right"/>
        <w:rPr>
          <w:i/>
        </w:rPr>
      </w:pPr>
    </w:p>
    <w:p w:rsidR="006353AE" w:rsidRDefault="006353AE" w:rsidP="00614C93">
      <w:pPr>
        <w:jc w:val="right"/>
        <w:rPr>
          <w:i/>
        </w:rPr>
      </w:pPr>
    </w:p>
    <w:p w:rsidR="006353AE" w:rsidRDefault="006353AE" w:rsidP="00614C93">
      <w:pPr>
        <w:jc w:val="right"/>
        <w:rPr>
          <w:i/>
        </w:rPr>
      </w:pPr>
    </w:p>
    <w:p w:rsidR="00614C93" w:rsidRDefault="00614C93" w:rsidP="00614C93">
      <w:pPr>
        <w:jc w:val="right"/>
        <w:rPr>
          <w:b/>
        </w:rPr>
      </w:pPr>
      <w:r w:rsidRPr="0066031E">
        <w:rPr>
          <w:i/>
        </w:rPr>
        <w:lastRenderedPageBreak/>
        <w:t xml:space="preserve">Таблица </w:t>
      </w:r>
      <w:r>
        <w:rPr>
          <w:i/>
        </w:rPr>
        <w:t>8</w:t>
      </w:r>
      <w:r w:rsidRPr="0066031E">
        <w:rPr>
          <w:i/>
        </w:rPr>
        <w:t>.</w:t>
      </w:r>
      <w:r>
        <w:rPr>
          <w:i/>
        </w:rPr>
        <w:t>7</w:t>
      </w:r>
    </w:p>
    <w:p w:rsidR="00614C93" w:rsidRDefault="00614C93" w:rsidP="00614C93">
      <w:pPr>
        <w:jc w:val="center"/>
        <w:rPr>
          <w:b/>
        </w:rPr>
      </w:pPr>
    </w:p>
    <w:p w:rsidR="00614C93" w:rsidRDefault="00614C93" w:rsidP="00614C93">
      <w:pPr>
        <w:jc w:val="center"/>
        <w:rPr>
          <w:b/>
        </w:rPr>
      </w:pPr>
      <w:r>
        <w:rPr>
          <w:b/>
        </w:rPr>
        <w:t>Показатели применения сил и средств при ликвидации чрезвычайных ситуаций</w:t>
      </w:r>
    </w:p>
    <w:p w:rsidR="00614C93" w:rsidRDefault="00614C93" w:rsidP="00614C93">
      <w:pPr>
        <w:jc w:val="center"/>
        <w:rPr>
          <w:b/>
        </w:rPr>
      </w:pPr>
    </w:p>
    <w:tbl>
      <w:tblPr>
        <w:tblStyle w:val="af0"/>
        <w:tblW w:w="0" w:type="auto"/>
        <w:tblLook w:val="04A0"/>
      </w:tblPr>
      <w:tblGrid>
        <w:gridCol w:w="2041"/>
        <w:gridCol w:w="1696"/>
        <w:gridCol w:w="1808"/>
        <w:gridCol w:w="1226"/>
        <w:gridCol w:w="1167"/>
        <w:gridCol w:w="1096"/>
        <w:gridCol w:w="1156"/>
      </w:tblGrid>
      <w:tr w:rsidR="00614C93" w:rsidTr="00614C93">
        <w:tc>
          <w:tcPr>
            <w:tcW w:w="2041" w:type="dxa"/>
            <w:vMerge w:val="restart"/>
            <w:shd w:val="clear" w:color="auto" w:fill="BFBFBF" w:themeFill="background1" w:themeFillShade="BF"/>
            <w:vAlign w:val="center"/>
          </w:tcPr>
          <w:p w:rsidR="00614C93" w:rsidRDefault="00614C93" w:rsidP="00614C93">
            <w:pPr>
              <w:jc w:val="center"/>
              <w:rPr>
                <w:b/>
              </w:rPr>
            </w:pPr>
            <w:r>
              <w:rPr>
                <w:b/>
              </w:rPr>
              <w:t>Параметры</w:t>
            </w:r>
          </w:p>
        </w:tc>
        <w:tc>
          <w:tcPr>
            <w:tcW w:w="8149" w:type="dxa"/>
            <w:gridSpan w:val="6"/>
            <w:shd w:val="clear" w:color="auto" w:fill="BFBFBF" w:themeFill="background1" w:themeFillShade="BF"/>
            <w:vAlign w:val="center"/>
          </w:tcPr>
          <w:p w:rsidR="00614C93" w:rsidRDefault="00614C93" w:rsidP="00614C93">
            <w:pPr>
              <w:jc w:val="center"/>
              <w:rPr>
                <w:b/>
              </w:rPr>
            </w:pPr>
            <w:r>
              <w:rPr>
                <w:b/>
              </w:rPr>
              <w:t>Масштаб (уровень) ЧС</w:t>
            </w:r>
          </w:p>
        </w:tc>
      </w:tr>
      <w:tr w:rsidR="00614C93" w:rsidTr="00614C93">
        <w:tc>
          <w:tcPr>
            <w:tcW w:w="2041" w:type="dxa"/>
            <w:vMerge/>
            <w:shd w:val="clear" w:color="auto" w:fill="BFBFBF" w:themeFill="background1" w:themeFillShade="BF"/>
            <w:vAlign w:val="center"/>
          </w:tcPr>
          <w:p w:rsidR="00614C93" w:rsidRDefault="00614C93" w:rsidP="00614C93">
            <w:pPr>
              <w:jc w:val="center"/>
              <w:rPr>
                <w:b/>
              </w:rPr>
            </w:pPr>
          </w:p>
        </w:tc>
        <w:tc>
          <w:tcPr>
            <w:tcW w:w="1696" w:type="dxa"/>
            <w:vMerge w:val="restart"/>
            <w:shd w:val="clear" w:color="auto" w:fill="BFBFBF" w:themeFill="background1" w:themeFillShade="BF"/>
            <w:vAlign w:val="center"/>
          </w:tcPr>
          <w:p w:rsidR="00614C93" w:rsidRDefault="00614C93" w:rsidP="00614C93">
            <w:pPr>
              <w:jc w:val="center"/>
              <w:rPr>
                <w:b/>
              </w:rPr>
            </w:pPr>
            <w:r>
              <w:rPr>
                <w:b/>
              </w:rPr>
              <w:t>Межрегио-нальный и федеральный</w:t>
            </w:r>
          </w:p>
        </w:tc>
        <w:tc>
          <w:tcPr>
            <w:tcW w:w="1808" w:type="dxa"/>
            <w:vMerge w:val="restart"/>
            <w:shd w:val="clear" w:color="auto" w:fill="BFBFBF" w:themeFill="background1" w:themeFillShade="BF"/>
            <w:vAlign w:val="center"/>
          </w:tcPr>
          <w:p w:rsidR="00614C93" w:rsidRDefault="00614C93" w:rsidP="00614C93">
            <w:pPr>
              <w:jc w:val="center"/>
              <w:rPr>
                <w:b/>
              </w:rPr>
            </w:pPr>
            <w:r>
              <w:rPr>
                <w:b/>
              </w:rPr>
              <w:t>Межмуни-</w:t>
            </w:r>
          </w:p>
          <w:p w:rsidR="00614C93" w:rsidRDefault="00614C93" w:rsidP="00614C93">
            <w:pPr>
              <w:jc w:val="center"/>
              <w:rPr>
                <w:b/>
              </w:rPr>
            </w:pPr>
            <w:r>
              <w:rPr>
                <w:b/>
              </w:rPr>
              <w:t>ципальный</w:t>
            </w:r>
          </w:p>
          <w:p w:rsidR="00614C93" w:rsidRDefault="00614C93" w:rsidP="00614C93">
            <w:pPr>
              <w:jc w:val="center"/>
              <w:rPr>
                <w:b/>
              </w:rPr>
            </w:pPr>
            <w:r>
              <w:rPr>
                <w:b/>
              </w:rPr>
              <w:t>и региональный</w:t>
            </w:r>
          </w:p>
        </w:tc>
        <w:tc>
          <w:tcPr>
            <w:tcW w:w="1226" w:type="dxa"/>
            <w:vMerge w:val="restart"/>
            <w:shd w:val="clear" w:color="auto" w:fill="BFBFBF" w:themeFill="background1" w:themeFillShade="BF"/>
            <w:vAlign w:val="center"/>
          </w:tcPr>
          <w:p w:rsidR="00614C93" w:rsidRDefault="00614C93" w:rsidP="00614C93">
            <w:pPr>
              <w:jc w:val="center"/>
              <w:rPr>
                <w:b/>
              </w:rPr>
            </w:pPr>
            <w:r>
              <w:rPr>
                <w:b/>
              </w:rPr>
              <w:t>Муници-</w:t>
            </w:r>
          </w:p>
          <w:p w:rsidR="00614C93" w:rsidRDefault="00614C93" w:rsidP="00614C93">
            <w:pPr>
              <w:jc w:val="center"/>
              <w:rPr>
                <w:b/>
              </w:rPr>
            </w:pPr>
            <w:r>
              <w:rPr>
                <w:b/>
              </w:rPr>
              <w:t>пальный</w:t>
            </w:r>
          </w:p>
        </w:tc>
        <w:tc>
          <w:tcPr>
            <w:tcW w:w="1167" w:type="dxa"/>
            <w:vMerge w:val="restart"/>
            <w:shd w:val="clear" w:color="auto" w:fill="BFBFBF" w:themeFill="background1" w:themeFillShade="BF"/>
            <w:vAlign w:val="center"/>
          </w:tcPr>
          <w:p w:rsidR="00614C93" w:rsidRDefault="00614C93" w:rsidP="00614C93">
            <w:pPr>
              <w:jc w:val="center"/>
              <w:rPr>
                <w:b/>
              </w:rPr>
            </w:pPr>
            <w:r>
              <w:rPr>
                <w:b/>
              </w:rPr>
              <w:t>Локаль-ный</w:t>
            </w:r>
          </w:p>
        </w:tc>
        <w:tc>
          <w:tcPr>
            <w:tcW w:w="2252" w:type="dxa"/>
            <w:gridSpan w:val="2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614C93" w:rsidRDefault="00614C93" w:rsidP="00614C93">
            <w:pPr>
              <w:jc w:val="center"/>
              <w:rPr>
                <w:b/>
              </w:rPr>
            </w:pPr>
            <w:r>
              <w:rPr>
                <w:b/>
              </w:rPr>
              <w:t>Привлекаемые силы и средства</w:t>
            </w:r>
          </w:p>
        </w:tc>
      </w:tr>
      <w:tr w:rsidR="00614C93" w:rsidTr="00614C93">
        <w:tc>
          <w:tcPr>
            <w:tcW w:w="2041" w:type="dxa"/>
            <w:vMerge/>
          </w:tcPr>
          <w:p w:rsidR="00614C93" w:rsidRDefault="00614C93" w:rsidP="00614C93">
            <w:pPr>
              <w:jc w:val="center"/>
              <w:rPr>
                <w:b/>
              </w:rPr>
            </w:pPr>
          </w:p>
        </w:tc>
        <w:tc>
          <w:tcPr>
            <w:tcW w:w="1696" w:type="dxa"/>
            <w:vMerge/>
          </w:tcPr>
          <w:p w:rsidR="00614C93" w:rsidRDefault="00614C93" w:rsidP="00614C93">
            <w:pPr>
              <w:jc w:val="center"/>
              <w:rPr>
                <w:b/>
              </w:rPr>
            </w:pPr>
          </w:p>
        </w:tc>
        <w:tc>
          <w:tcPr>
            <w:tcW w:w="1808" w:type="dxa"/>
            <w:vMerge/>
          </w:tcPr>
          <w:p w:rsidR="00614C93" w:rsidRDefault="00614C93" w:rsidP="00614C93">
            <w:pPr>
              <w:jc w:val="center"/>
              <w:rPr>
                <w:b/>
              </w:rPr>
            </w:pPr>
          </w:p>
        </w:tc>
        <w:tc>
          <w:tcPr>
            <w:tcW w:w="1226" w:type="dxa"/>
            <w:vMerge/>
          </w:tcPr>
          <w:p w:rsidR="00614C93" w:rsidRDefault="00614C93" w:rsidP="00614C93">
            <w:pPr>
              <w:jc w:val="center"/>
              <w:rPr>
                <w:b/>
              </w:rPr>
            </w:pPr>
          </w:p>
        </w:tc>
        <w:tc>
          <w:tcPr>
            <w:tcW w:w="1167" w:type="dxa"/>
            <w:vMerge/>
          </w:tcPr>
          <w:p w:rsidR="00614C93" w:rsidRDefault="00614C93" w:rsidP="00614C93">
            <w:pPr>
              <w:jc w:val="center"/>
              <w:rPr>
                <w:b/>
              </w:rPr>
            </w:pPr>
          </w:p>
        </w:tc>
        <w:tc>
          <w:tcPr>
            <w:tcW w:w="1096" w:type="dxa"/>
            <w:shd w:val="clear" w:color="auto" w:fill="BFBFBF" w:themeFill="background1" w:themeFillShade="BF"/>
          </w:tcPr>
          <w:p w:rsidR="00614C93" w:rsidRDefault="00614C93" w:rsidP="00614C93">
            <w:pPr>
              <w:jc w:val="center"/>
              <w:rPr>
                <w:b/>
              </w:rPr>
            </w:pPr>
            <w:r>
              <w:rPr>
                <w:b/>
              </w:rPr>
              <w:t>личный состав, чел.</w:t>
            </w:r>
          </w:p>
        </w:tc>
        <w:tc>
          <w:tcPr>
            <w:tcW w:w="1156" w:type="dxa"/>
            <w:shd w:val="clear" w:color="auto" w:fill="BFBFBF" w:themeFill="background1" w:themeFillShade="BF"/>
          </w:tcPr>
          <w:p w:rsidR="00614C93" w:rsidRDefault="00614C93" w:rsidP="00614C93">
            <w:pPr>
              <w:jc w:val="center"/>
              <w:rPr>
                <w:b/>
              </w:rPr>
            </w:pPr>
            <w:r>
              <w:rPr>
                <w:b/>
              </w:rPr>
              <w:t>техника, ед.</w:t>
            </w:r>
          </w:p>
        </w:tc>
      </w:tr>
      <w:tr w:rsidR="00614C93" w:rsidRPr="00B6150B" w:rsidTr="00614C93">
        <w:tc>
          <w:tcPr>
            <w:tcW w:w="2041" w:type="dxa"/>
            <w:vAlign w:val="center"/>
          </w:tcPr>
          <w:p w:rsidR="00614C93" w:rsidRPr="00B6150B" w:rsidRDefault="00614C93" w:rsidP="00614C93">
            <w:pPr>
              <w:jc w:val="center"/>
              <w:rPr>
                <w:sz w:val="20"/>
                <w:szCs w:val="20"/>
              </w:rPr>
            </w:pPr>
            <w:r w:rsidRPr="00B6150B">
              <w:rPr>
                <w:sz w:val="20"/>
                <w:szCs w:val="20"/>
              </w:rPr>
              <w:t>Количество л/с, привлекавшегося к ликвидации ЧС (чел.)</w:t>
            </w:r>
          </w:p>
        </w:tc>
        <w:tc>
          <w:tcPr>
            <w:tcW w:w="1696" w:type="dxa"/>
            <w:vAlign w:val="center"/>
          </w:tcPr>
          <w:p w:rsidR="00614C93" w:rsidRPr="00B6150B" w:rsidRDefault="00614C93" w:rsidP="00614C93">
            <w:pPr>
              <w:jc w:val="center"/>
            </w:pPr>
            <w:r>
              <w:t>-</w:t>
            </w:r>
          </w:p>
        </w:tc>
        <w:tc>
          <w:tcPr>
            <w:tcW w:w="1808" w:type="dxa"/>
            <w:vAlign w:val="center"/>
          </w:tcPr>
          <w:p w:rsidR="00614C93" w:rsidRPr="00B6150B" w:rsidRDefault="00614C93" w:rsidP="00614C93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center"/>
          </w:tcPr>
          <w:p w:rsidR="00614C93" w:rsidRPr="00B6150B" w:rsidRDefault="00614C93" w:rsidP="00614C93">
            <w:pPr>
              <w:jc w:val="center"/>
            </w:pPr>
            <w:r>
              <w:t>-</w:t>
            </w:r>
          </w:p>
        </w:tc>
        <w:tc>
          <w:tcPr>
            <w:tcW w:w="1167" w:type="dxa"/>
            <w:vAlign w:val="center"/>
          </w:tcPr>
          <w:p w:rsidR="00614C93" w:rsidRPr="00B6150B" w:rsidRDefault="00614C93" w:rsidP="00614C93">
            <w:pPr>
              <w:jc w:val="center"/>
            </w:pPr>
            <w:r>
              <w:t>-</w:t>
            </w:r>
          </w:p>
        </w:tc>
        <w:tc>
          <w:tcPr>
            <w:tcW w:w="1096" w:type="dxa"/>
            <w:vAlign w:val="center"/>
          </w:tcPr>
          <w:p w:rsidR="00614C93" w:rsidRPr="00B6150B" w:rsidRDefault="00614C93" w:rsidP="00614C93">
            <w:pPr>
              <w:jc w:val="center"/>
            </w:pPr>
            <w:r>
              <w:t>-</w:t>
            </w:r>
          </w:p>
        </w:tc>
        <w:tc>
          <w:tcPr>
            <w:tcW w:w="1156" w:type="dxa"/>
            <w:vAlign w:val="center"/>
          </w:tcPr>
          <w:p w:rsidR="00614C93" w:rsidRPr="00B6150B" w:rsidRDefault="00614C93" w:rsidP="00614C93">
            <w:pPr>
              <w:jc w:val="center"/>
            </w:pPr>
            <w:r>
              <w:t>-</w:t>
            </w:r>
          </w:p>
        </w:tc>
      </w:tr>
      <w:tr w:rsidR="00614C93" w:rsidRPr="00B6150B" w:rsidTr="00614C93">
        <w:tc>
          <w:tcPr>
            <w:tcW w:w="2041" w:type="dxa"/>
            <w:vAlign w:val="center"/>
          </w:tcPr>
          <w:p w:rsidR="00614C93" w:rsidRPr="00B6150B" w:rsidRDefault="00614C93" w:rsidP="00614C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приведения АСФ в требуемые степени готовности   (в часах)</w:t>
            </w:r>
          </w:p>
        </w:tc>
        <w:tc>
          <w:tcPr>
            <w:tcW w:w="1696" w:type="dxa"/>
            <w:vAlign w:val="center"/>
          </w:tcPr>
          <w:p w:rsidR="00614C93" w:rsidRPr="00B6150B" w:rsidRDefault="00614C93" w:rsidP="00614C93">
            <w:pPr>
              <w:jc w:val="center"/>
            </w:pPr>
            <w:r>
              <w:t>-</w:t>
            </w:r>
          </w:p>
        </w:tc>
        <w:tc>
          <w:tcPr>
            <w:tcW w:w="1808" w:type="dxa"/>
            <w:vAlign w:val="center"/>
          </w:tcPr>
          <w:p w:rsidR="00614C93" w:rsidRPr="00B6150B" w:rsidRDefault="00614C93" w:rsidP="00614C93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center"/>
          </w:tcPr>
          <w:p w:rsidR="00614C93" w:rsidRPr="00B6150B" w:rsidRDefault="00614C93" w:rsidP="00614C93">
            <w:pPr>
              <w:jc w:val="center"/>
            </w:pPr>
            <w:r>
              <w:t>-</w:t>
            </w:r>
          </w:p>
        </w:tc>
        <w:tc>
          <w:tcPr>
            <w:tcW w:w="1167" w:type="dxa"/>
            <w:vAlign w:val="center"/>
          </w:tcPr>
          <w:p w:rsidR="00614C93" w:rsidRPr="00B6150B" w:rsidRDefault="00614C93" w:rsidP="00614C93">
            <w:pPr>
              <w:jc w:val="center"/>
            </w:pPr>
            <w:r>
              <w:t>-</w:t>
            </w:r>
          </w:p>
        </w:tc>
        <w:tc>
          <w:tcPr>
            <w:tcW w:w="1096" w:type="dxa"/>
            <w:vAlign w:val="center"/>
          </w:tcPr>
          <w:p w:rsidR="00614C93" w:rsidRPr="00B6150B" w:rsidRDefault="00614C93" w:rsidP="00614C93">
            <w:pPr>
              <w:jc w:val="center"/>
            </w:pPr>
            <w:r>
              <w:t>-</w:t>
            </w:r>
          </w:p>
        </w:tc>
        <w:tc>
          <w:tcPr>
            <w:tcW w:w="1156" w:type="dxa"/>
            <w:vAlign w:val="center"/>
          </w:tcPr>
          <w:p w:rsidR="00614C93" w:rsidRPr="00B6150B" w:rsidRDefault="00614C93" w:rsidP="00614C93">
            <w:pPr>
              <w:jc w:val="center"/>
            </w:pPr>
            <w:r>
              <w:t>-</w:t>
            </w:r>
          </w:p>
        </w:tc>
      </w:tr>
      <w:tr w:rsidR="00614C93" w:rsidRPr="00B6150B" w:rsidTr="00614C93">
        <w:tc>
          <w:tcPr>
            <w:tcW w:w="2041" w:type="dxa"/>
            <w:vAlign w:val="center"/>
          </w:tcPr>
          <w:p w:rsidR="00614C93" w:rsidRDefault="00614C93" w:rsidP="00614C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и время, затраченное на выдвижение в зону ЧС</w:t>
            </w:r>
          </w:p>
          <w:p w:rsidR="00614C93" w:rsidRPr="00B6150B" w:rsidRDefault="00614C93" w:rsidP="00614C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часах)</w:t>
            </w:r>
          </w:p>
        </w:tc>
        <w:tc>
          <w:tcPr>
            <w:tcW w:w="1696" w:type="dxa"/>
            <w:vAlign w:val="center"/>
          </w:tcPr>
          <w:p w:rsidR="00614C93" w:rsidRPr="00B6150B" w:rsidRDefault="00614C93" w:rsidP="00614C93">
            <w:pPr>
              <w:jc w:val="center"/>
            </w:pPr>
            <w:r>
              <w:t>-</w:t>
            </w:r>
          </w:p>
        </w:tc>
        <w:tc>
          <w:tcPr>
            <w:tcW w:w="1808" w:type="dxa"/>
            <w:vAlign w:val="center"/>
          </w:tcPr>
          <w:p w:rsidR="00614C93" w:rsidRPr="00B6150B" w:rsidRDefault="00614C93" w:rsidP="00614C93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center"/>
          </w:tcPr>
          <w:p w:rsidR="00614C93" w:rsidRPr="00B6150B" w:rsidRDefault="00614C93" w:rsidP="00614C93">
            <w:pPr>
              <w:jc w:val="center"/>
            </w:pPr>
            <w:r>
              <w:t>-</w:t>
            </w:r>
          </w:p>
        </w:tc>
        <w:tc>
          <w:tcPr>
            <w:tcW w:w="1167" w:type="dxa"/>
            <w:vAlign w:val="center"/>
          </w:tcPr>
          <w:p w:rsidR="00614C93" w:rsidRPr="00B6150B" w:rsidRDefault="00614C93" w:rsidP="00614C93">
            <w:pPr>
              <w:jc w:val="center"/>
            </w:pPr>
            <w:r>
              <w:t>-</w:t>
            </w:r>
          </w:p>
        </w:tc>
        <w:tc>
          <w:tcPr>
            <w:tcW w:w="1096" w:type="dxa"/>
            <w:vAlign w:val="center"/>
          </w:tcPr>
          <w:p w:rsidR="00614C93" w:rsidRPr="00B6150B" w:rsidRDefault="00614C93" w:rsidP="00614C93">
            <w:pPr>
              <w:jc w:val="center"/>
            </w:pPr>
            <w:r>
              <w:t>-</w:t>
            </w:r>
          </w:p>
        </w:tc>
        <w:tc>
          <w:tcPr>
            <w:tcW w:w="1156" w:type="dxa"/>
            <w:vAlign w:val="center"/>
          </w:tcPr>
          <w:p w:rsidR="00614C93" w:rsidRPr="00B6150B" w:rsidRDefault="00614C93" w:rsidP="00614C93">
            <w:pPr>
              <w:jc w:val="center"/>
            </w:pPr>
            <w:r>
              <w:t>-</w:t>
            </w:r>
          </w:p>
        </w:tc>
      </w:tr>
      <w:tr w:rsidR="00614C93" w:rsidRPr="00B6150B" w:rsidTr="00614C93">
        <w:tc>
          <w:tcPr>
            <w:tcW w:w="2041" w:type="dxa"/>
            <w:vAlign w:val="center"/>
          </w:tcPr>
          <w:p w:rsidR="00614C93" w:rsidRPr="00B6150B" w:rsidRDefault="00614C93" w:rsidP="00614C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Время, затраченное на уточнение решения в зоне ЧС (в часах)</w:t>
            </w:r>
          </w:p>
        </w:tc>
        <w:tc>
          <w:tcPr>
            <w:tcW w:w="1696" w:type="dxa"/>
            <w:vAlign w:val="center"/>
          </w:tcPr>
          <w:p w:rsidR="00614C93" w:rsidRPr="00B6150B" w:rsidRDefault="00614C93" w:rsidP="00614C93">
            <w:pPr>
              <w:jc w:val="center"/>
            </w:pPr>
            <w:r>
              <w:t>-</w:t>
            </w:r>
          </w:p>
        </w:tc>
        <w:tc>
          <w:tcPr>
            <w:tcW w:w="1808" w:type="dxa"/>
            <w:vAlign w:val="center"/>
          </w:tcPr>
          <w:p w:rsidR="00614C93" w:rsidRPr="00B6150B" w:rsidRDefault="00614C93" w:rsidP="00614C93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center"/>
          </w:tcPr>
          <w:p w:rsidR="00614C93" w:rsidRPr="00B6150B" w:rsidRDefault="00614C93" w:rsidP="00614C93">
            <w:pPr>
              <w:jc w:val="center"/>
            </w:pPr>
            <w:r>
              <w:t>-</w:t>
            </w:r>
          </w:p>
        </w:tc>
        <w:tc>
          <w:tcPr>
            <w:tcW w:w="1167" w:type="dxa"/>
            <w:vAlign w:val="center"/>
          </w:tcPr>
          <w:p w:rsidR="00614C93" w:rsidRPr="00B6150B" w:rsidRDefault="00614C93" w:rsidP="00614C93">
            <w:pPr>
              <w:jc w:val="center"/>
            </w:pPr>
            <w:r>
              <w:t>-</w:t>
            </w:r>
          </w:p>
        </w:tc>
        <w:tc>
          <w:tcPr>
            <w:tcW w:w="1096" w:type="dxa"/>
            <w:vAlign w:val="center"/>
          </w:tcPr>
          <w:p w:rsidR="00614C93" w:rsidRPr="00B6150B" w:rsidRDefault="00614C93" w:rsidP="00614C93">
            <w:pPr>
              <w:jc w:val="center"/>
            </w:pPr>
            <w:r>
              <w:t>-</w:t>
            </w:r>
          </w:p>
        </w:tc>
        <w:tc>
          <w:tcPr>
            <w:tcW w:w="1156" w:type="dxa"/>
            <w:vAlign w:val="center"/>
          </w:tcPr>
          <w:p w:rsidR="00614C93" w:rsidRPr="00B6150B" w:rsidRDefault="00614C93" w:rsidP="00614C93">
            <w:pPr>
              <w:jc w:val="center"/>
            </w:pPr>
            <w:r>
              <w:t>-</w:t>
            </w:r>
          </w:p>
        </w:tc>
      </w:tr>
      <w:tr w:rsidR="00614C93" w:rsidRPr="00B6150B" w:rsidTr="00614C93">
        <w:tc>
          <w:tcPr>
            <w:tcW w:w="2041" w:type="dxa"/>
            <w:vAlign w:val="center"/>
          </w:tcPr>
          <w:p w:rsidR="00614C93" w:rsidRPr="00B6150B" w:rsidRDefault="00614C93" w:rsidP="00614C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Время, прошедшее с момента возникновения ЧС до начала АСР (в часах)</w:t>
            </w:r>
          </w:p>
        </w:tc>
        <w:tc>
          <w:tcPr>
            <w:tcW w:w="1696" w:type="dxa"/>
            <w:vAlign w:val="center"/>
          </w:tcPr>
          <w:p w:rsidR="00614C93" w:rsidRPr="00B6150B" w:rsidRDefault="00614C93" w:rsidP="00614C93">
            <w:pPr>
              <w:jc w:val="center"/>
            </w:pPr>
            <w:r>
              <w:t>-</w:t>
            </w:r>
          </w:p>
        </w:tc>
        <w:tc>
          <w:tcPr>
            <w:tcW w:w="1808" w:type="dxa"/>
            <w:vAlign w:val="center"/>
          </w:tcPr>
          <w:p w:rsidR="00614C93" w:rsidRPr="00B6150B" w:rsidRDefault="00614C93" w:rsidP="00614C93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center"/>
          </w:tcPr>
          <w:p w:rsidR="00614C93" w:rsidRPr="00B6150B" w:rsidRDefault="00614C93" w:rsidP="00614C93">
            <w:pPr>
              <w:jc w:val="center"/>
            </w:pPr>
            <w:r>
              <w:t>-</w:t>
            </w:r>
          </w:p>
        </w:tc>
        <w:tc>
          <w:tcPr>
            <w:tcW w:w="1167" w:type="dxa"/>
            <w:vAlign w:val="center"/>
          </w:tcPr>
          <w:p w:rsidR="00614C93" w:rsidRPr="00B6150B" w:rsidRDefault="00614C93" w:rsidP="00614C93">
            <w:pPr>
              <w:jc w:val="center"/>
            </w:pPr>
            <w:r>
              <w:t>-</w:t>
            </w:r>
          </w:p>
        </w:tc>
        <w:tc>
          <w:tcPr>
            <w:tcW w:w="1096" w:type="dxa"/>
            <w:vAlign w:val="center"/>
          </w:tcPr>
          <w:p w:rsidR="00614C93" w:rsidRPr="00B6150B" w:rsidRDefault="00614C93" w:rsidP="00614C93">
            <w:pPr>
              <w:jc w:val="center"/>
            </w:pPr>
            <w:r>
              <w:t>-</w:t>
            </w:r>
          </w:p>
        </w:tc>
        <w:tc>
          <w:tcPr>
            <w:tcW w:w="1156" w:type="dxa"/>
            <w:vAlign w:val="center"/>
          </w:tcPr>
          <w:p w:rsidR="00614C93" w:rsidRPr="00B6150B" w:rsidRDefault="00614C93" w:rsidP="00614C93">
            <w:pPr>
              <w:jc w:val="center"/>
            </w:pPr>
            <w:r>
              <w:t>-</w:t>
            </w:r>
          </w:p>
        </w:tc>
      </w:tr>
      <w:tr w:rsidR="00614C93" w:rsidRPr="00B6150B" w:rsidTr="00614C93">
        <w:tc>
          <w:tcPr>
            <w:tcW w:w="2041" w:type="dxa"/>
            <w:vAlign w:val="center"/>
          </w:tcPr>
          <w:p w:rsidR="00614C93" w:rsidRPr="00B6150B" w:rsidRDefault="00614C93" w:rsidP="00614C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Продолжительность ведения АСР (в часах, сутках)</w:t>
            </w:r>
          </w:p>
        </w:tc>
        <w:tc>
          <w:tcPr>
            <w:tcW w:w="1696" w:type="dxa"/>
            <w:vAlign w:val="center"/>
          </w:tcPr>
          <w:p w:rsidR="00614C93" w:rsidRPr="00B6150B" w:rsidRDefault="00614C93" w:rsidP="00614C93">
            <w:pPr>
              <w:jc w:val="center"/>
            </w:pPr>
            <w:r>
              <w:t>-</w:t>
            </w:r>
          </w:p>
        </w:tc>
        <w:tc>
          <w:tcPr>
            <w:tcW w:w="1808" w:type="dxa"/>
            <w:vAlign w:val="center"/>
          </w:tcPr>
          <w:p w:rsidR="00614C93" w:rsidRPr="00B6150B" w:rsidRDefault="00614C93" w:rsidP="00614C93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center"/>
          </w:tcPr>
          <w:p w:rsidR="00614C93" w:rsidRPr="00B6150B" w:rsidRDefault="00614C93" w:rsidP="00614C93">
            <w:pPr>
              <w:jc w:val="center"/>
            </w:pPr>
            <w:r>
              <w:t>-</w:t>
            </w:r>
          </w:p>
        </w:tc>
        <w:tc>
          <w:tcPr>
            <w:tcW w:w="1167" w:type="dxa"/>
            <w:vAlign w:val="center"/>
          </w:tcPr>
          <w:p w:rsidR="00614C93" w:rsidRPr="00B6150B" w:rsidRDefault="00614C93" w:rsidP="00614C93">
            <w:pPr>
              <w:jc w:val="center"/>
            </w:pPr>
            <w:r>
              <w:t>-</w:t>
            </w:r>
          </w:p>
        </w:tc>
        <w:tc>
          <w:tcPr>
            <w:tcW w:w="1096" w:type="dxa"/>
            <w:vAlign w:val="center"/>
          </w:tcPr>
          <w:p w:rsidR="00614C93" w:rsidRPr="00B6150B" w:rsidRDefault="00614C93" w:rsidP="00614C93">
            <w:pPr>
              <w:jc w:val="center"/>
            </w:pPr>
            <w:r>
              <w:t>-</w:t>
            </w:r>
          </w:p>
        </w:tc>
        <w:tc>
          <w:tcPr>
            <w:tcW w:w="1156" w:type="dxa"/>
            <w:vAlign w:val="center"/>
          </w:tcPr>
          <w:p w:rsidR="00614C93" w:rsidRPr="00B6150B" w:rsidRDefault="00614C93" w:rsidP="00614C93">
            <w:pPr>
              <w:jc w:val="center"/>
            </w:pPr>
            <w:r>
              <w:t>-</w:t>
            </w:r>
          </w:p>
        </w:tc>
      </w:tr>
      <w:tr w:rsidR="00614C93" w:rsidRPr="00B6150B" w:rsidTr="00614C93">
        <w:tc>
          <w:tcPr>
            <w:tcW w:w="2041" w:type="dxa"/>
            <w:vAlign w:val="center"/>
          </w:tcPr>
          <w:p w:rsidR="00614C93" w:rsidRPr="00B6150B" w:rsidRDefault="00614C93" w:rsidP="00614C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Эффективность проведения спасательных работ</w:t>
            </w:r>
          </w:p>
        </w:tc>
        <w:tc>
          <w:tcPr>
            <w:tcW w:w="1696" w:type="dxa"/>
            <w:vAlign w:val="center"/>
          </w:tcPr>
          <w:p w:rsidR="00614C93" w:rsidRPr="00B6150B" w:rsidRDefault="00614C93" w:rsidP="00614C93">
            <w:pPr>
              <w:jc w:val="center"/>
            </w:pPr>
            <w:r>
              <w:t>-</w:t>
            </w:r>
          </w:p>
        </w:tc>
        <w:tc>
          <w:tcPr>
            <w:tcW w:w="1808" w:type="dxa"/>
            <w:vAlign w:val="center"/>
          </w:tcPr>
          <w:p w:rsidR="00614C93" w:rsidRPr="00B6150B" w:rsidRDefault="00614C93" w:rsidP="00614C93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center"/>
          </w:tcPr>
          <w:p w:rsidR="00614C93" w:rsidRPr="00B6150B" w:rsidRDefault="00614C93" w:rsidP="00614C93">
            <w:pPr>
              <w:jc w:val="center"/>
            </w:pPr>
            <w:r>
              <w:t>-</w:t>
            </w:r>
          </w:p>
        </w:tc>
        <w:tc>
          <w:tcPr>
            <w:tcW w:w="1167" w:type="dxa"/>
            <w:vAlign w:val="center"/>
          </w:tcPr>
          <w:p w:rsidR="00614C93" w:rsidRPr="00B6150B" w:rsidRDefault="00614C93" w:rsidP="00614C93">
            <w:pPr>
              <w:jc w:val="center"/>
            </w:pPr>
            <w:r>
              <w:t>-</w:t>
            </w:r>
          </w:p>
        </w:tc>
        <w:tc>
          <w:tcPr>
            <w:tcW w:w="1096" w:type="dxa"/>
            <w:vAlign w:val="center"/>
          </w:tcPr>
          <w:p w:rsidR="00614C93" w:rsidRPr="00B6150B" w:rsidRDefault="00614C93" w:rsidP="00614C93">
            <w:pPr>
              <w:jc w:val="center"/>
            </w:pPr>
            <w:r>
              <w:t>-</w:t>
            </w:r>
          </w:p>
        </w:tc>
        <w:tc>
          <w:tcPr>
            <w:tcW w:w="1156" w:type="dxa"/>
            <w:vAlign w:val="center"/>
          </w:tcPr>
          <w:p w:rsidR="00614C93" w:rsidRPr="00B6150B" w:rsidRDefault="00614C93" w:rsidP="00614C93">
            <w:pPr>
              <w:jc w:val="center"/>
            </w:pPr>
            <w:r>
              <w:t>-</w:t>
            </w:r>
          </w:p>
        </w:tc>
      </w:tr>
    </w:tbl>
    <w:p w:rsidR="00614C93" w:rsidRDefault="00614C93" w:rsidP="00614C93">
      <w:pPr>
        <w:jc w:val="center"/>
        <w:rPr>
          <w:b/>
        </w:rPr>
      </w:pPr>
    </w:p>
    <w:p w:rsidR="00614C93" w:rsidRDefault="00614C93" w:rsidP="00614C93">
      <w:pPr>
        <w:jc w:val="both"/>
        <w:rPr>
          <w:b/>
          <w:sz w:val="18"/>
          <w:szCs w:val="18"/>
        </w:rPr>
      </w:pPr>
    </w:p>
    <w:p w:rsidR="006353AE" w:rsidRDefault="006353AE" w:rsidP="00614C93">
      <w:pPr>
        <w:jc w:val="right"/>
        <w:rPr>
          <w:i/>
        </w:rPr>
      </w:pPr>
    </w:p>
    <w:p w:rsidR="00614C93" w:rsidRDefault="00614C93" w:rsidP="00614C93">
      <w:pPr>
        <w:jc w:val="right"/>
        <w:rPr>
          <w:b/>
        </w:rPr>
      </w:pPr>
      <w:r w:rsidRPr="0066031E">
        <w:rPr>
          <w:i/>
        </w:rPr>
        <w:t xml:space="preserve">Таблица </w:t>
      </w:r>
      <w:r>
        <w:rPr>
          <w:i/>
        </w:rPr>
        <w:t>8</w:t>
      </w:r>
      <w:r w:rsidRPr="0066031E">
        <w:rPr>
          <w:i/>
        </w:rPr>
        <w:t>.</w:t>
      </w:r>
      <w:r>
        <w:rPr>
          <w:i/>
        </w:rPr>
        <w:t>8</w:t>
      </w:r>
    </w:p>
    <w:p w:rsidR="00614C93" w:rsidRDefault="00614C93" w:rsidP="00614C93">
      <w:pPr>
        <w:jc w:val="center"/>
        <w:rPr>
          <w:b/>
        </w:rPr>
      </w:pPr>
    </w:p>
    <w:p w:rsidR="00614C93" w:rsidRDefault="00614C93" w:rsidP="00614C93">
      <w:pPr>
        <w:jc w:val="center"/>
        <w:rPr>
          <w:b/>
        </w:rPr>
      </w:pPr>
      <w:r>
        <w:rPr>
          <w:b/>
        </w:rPr>
        <w:t>Сводные данные по силам и средствам, привлекаемым в текущем году к ликвидации чрезвычайных ситуаций</w:t>
      </w:r>
    </w:p>
    <w:p w:rsidR="00614C93" w:rsidRDefault="00614C93" w:rsidP="00614C93">
      <w:pPr>
        <w:jc w:val="center"/>
        <w:rPr>
          <w:b/>
        </w:rPr>
      </w:pPr>
    </w:p>
    <w:tbl>
      <w:tblPr>
        <w:tblStyle w:val="af0"/>
        <w:tblW w:w="0" w:type="auto"/>
        <w:tblLook w:val="04A0"/>
      </w:tblPr>
      <w:tblGrid>
        <w:gridCol w:w="3396"/>
        <w:gridCol w:w="3397"/>
        <w:gridCol w:w="3397"/>
      </w:tblGrid>
      <w:tr w:rsidR="00614C93" w:rsidTr="00614C93">
        <w:tc>
          <w:tcPr>
            <w:tcW w:w="3396" w:type="dxa"/>
            <w:vMerge w:val="restart"/>
            <w:shd w:val="clear" w:color="auto" w:fill="BFBFBF" w:themeFill="background1" w:themeFillShade="BF"/>
            <w:vAlign w:val="center"/>
          </w:tcPr>
          <w:p w:rsidR="00614C93" w:rsidRDefault="00614C93" w:rsidP="00614C93">
            <w:pPr>
              <w:jc w:val="center"/>
              <w:rPr>
                <w:b/>
              </w:rPr>
            </w:pPr>
            <w:r>
              <w:rPr>
                <w:b/>
              </w:rPr>
              <w:t>Классы ЧС</w:t>
            </w:r>
          </w:p>
        </w:tc>
        <w:tc>
          <w:tcPr>
            <w:tcW w:w="6794" w:type="dxa"/>
            <w:gridSpan w:val="2"/>
            <w:shd w:val="clear" w:color="auto" w:fill="BFBFBF" w:themeFill="background1" w:themeFillShade="BF"/>
            <w:vAlign w:val="center"/>
          </w:tcPr>
          <w:p w:rsidR="00614C93" w:rsidRDefault="00614C93" w:rsidP="00614C93">
            <w:pPr>
              <w:jc w:val="center"/>
              <w:rPr>
                <w:b/>
              </w:rPr>
            </w:pPr>
            <w:r>
              <w:rPr>
                <w:b/>
              </w:rPr>
              <w:t>Тейковский муниципальный район</w:t>
            </w:r>
          </w:p>
        </w:tc>
      </w:tr>
      <w:tr w:rsidR="00614C93" w:rsidTr="00614C93">
        <w:tc>
          <w:tcPr>
            <w:tcW w:w="3396" w:type="dxa"/>
            <w:vMerge/>
            <w:shd w:val="clear" w:color="auto" w:fill="BFBFBF" w:themeFill="background1" w:themeFillShade="BF"/>
            <w:vAlign w:val="center"/>
          </w:tcPr>
          <w:p w:rsidR="00614C93" w:rsidRDefault="00614C93" w:rsidP="00614C93">
            <w:pPr>
              <w:jc w:val="center"/>
              <w:rPr>
                <w:b/>
              </w:rPr>
            </w:pPr>
          </w:p>
        </w:tc>
        <w:tc>
          <w:tcPr>
            <w:tcW w:w="6794" w:type="dxa"/>
            <w:gridSpan w:val="2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614C93" w:rsidRDefault="00614C93" w:rsidP="00614C93">
            <w:pPr>
              <w:jc w:val="center"/>
              <w:rPr>
                <w:b/>
              </w:rPr>
            </w:pPr>
            <w:r>
              <w:rPr>
                <w:b/>
              </w:rPr>
              <w:t>Силы и средства, привлекаемые на ликвидацию ЧС</w:t>
            </w:r>
          </w:p>
        </w:tc>
      </w:tr>
      <w:tr w:rsidR="00614C93" w:rsidTr="00614C93">
        <w:tc>
          <w:tcPr>
            <w:tcW w:w="3396" w:type="dxa"/>
            <w:vMerge/>
          </w:tcPr>
          <w:p w:rsidR="00614C93" w:rsidRDefault="00614C93" w:rsidP="00614C93">
            <w:pPr>
              <w:jc w:val="both"/>
              <w:rPr>
                <w:b/>
              </w:rPr>
            </w:pPr>
          </w:p>
        </w:tc>
        <w:tc>
          <w:tcPr>
            <w:tcW w:w="3397" w:type="dxa"/>
            <w:shd w:val="clear" w:color="auto" w:fill="BFBFBF" w:themeFill="background1" w:themeFillShade="BF"/>
          </w:tcPr>
          <w:p w:rsidR="00614C93" w:rsidRDefault="00614C93" w:rsidP="00614C93">
            <w:pPr>
              <w:jc w:val="center"/>
              <w:rPr>
                <w:b/>
              </w:rPr>
            </w:pPr>
            <w:r>
              <w:rPr>
                <w:b/>
              </w:rPr>
              <w:t>Силы</w:t>
            </w:r>
          </w:p>
        </w:tc>
        <w:tc>
          <w:tcPr>
            <w:tcW w:w="3397" w:type="dxa"/>
            <w:shd w:val="clear" w:color="auto" w:fill="BFBFBF" w:themeFill="background1" w:themeFillShade="BF"/>
          </w:tcPr>
          <w:p w:rsidR="00614C93" w:rsidRDefault="00614C93" w:rsidP="00614C93">
            <w:pPr>
              <w:jc w:val="center"/>
              <w:rPr>
                <w:b/>
              </w:rPr>
            </w:pPr>
            <w:r>
              <w:rPr>
                <w:b/>
              </w:rPr>
              <w:t>Средства</w:t>
            </w:r>
          </w:p>
        </w:tc>
      </w:tr>
      <w:tr w:rsidR="00614C93" w:rsidRPr="00DB7329" w:rsidTr="00614C93">
        <w:tc>
          <w:tcPr>
            <w:tcW w:w="3396" w:type="dxa"/>
            <w:vAlign w:val="center"/>
          </w:tcPr>
          <w:p w:rsidR="00614C93" w:rsidRDefault="00614C93" w:rsidP="00614C93">
            <w:pPr>
              <w:jc w:val="both"/>
              <w:rPr>
                <w:b/>
                <w:sz w:val="20"/>
                <w:szCs w:val="20"/>
              </w:rPr>
            </w:pPr>
            <w:r w:rsidRPr="00DB7329">
              <w:rPr>
                <w:b/>
                <w:sz w:val="20"/>
                <w:szCs w:val="20"/>
              </w:rPr>
              <w:t>Техногенные ЧС</w:t>
            </w:r>
          </w:p>
          <w:p w:rsidR="00614C93" w:rsidRPr="00DB7329" w:rsidRDefault="00614C93" w:rsidP="00614C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97" w:type="dxa"/>
            <w:vAlign w:val="center"/>
          </w:tcPr>
          <w:p w:rsidR="00614C93" w:rsidRPr="00DB7329" w:rsidRDefault="00614C93" w:rsidP="00614C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97" w:type="dxa"/>
            <w:vAlign w:val="center"/>
          </w:tcPr>
          <w:p w:rsidR="00614C93" w:rsidRPr="00DB7329" w:rsidRDefault="00614C93" w:rsidP="00614C9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14C93" w:rsidRPr="00DB7329" w:rsidTr="00614C93">
        <w:tc>
          <w:tcPr>
            <w:tcW w:w="3396" w:type="dxa"/>
          </w:tcPr>
          <w:p w:rsidR="00614C93" w:rsidRPr="00DB7329" w:rsidRDefault="00614C93" w:rsidP="00614C93">
            <w:pPr>
              <w:jc w:val="both"/>
              <w:rPr>
                <w:sz w:val="20"/>
                <w:szCs w:val="20"/>
              </w:rPr>
            </w:pPr>
            <w:r w:rsidRPr="00DB7329">
              <w:rPr>
                <w:sz w:val="20"/>
                <w:szCs w:val="20"/>
              </w:rPr>
              <w:t>Транспортные аварии (катастрофы)</w:t>
            </w:r>
          </w:p>
        </w:tc>
        <w:tc>
          <w:tcPr>
            <w:tcW w:w="3397" w:type="dxa"/>
            <w:vAlign w:val="center"/>
          </w:tcPr>
          <w:p w:rsidR="00614C93" w:rsidRPr="00DB7329" w:rsidRDefault="00614C93" w:rsidP="00614C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97" w:type="dxa"/>
            <w:vAlign w:val="center"/>
          </w:tcPr>
          <w:p w:rsidR="00614C93" w:rsidRPr="00DB7329" w:rsidRDefault="00614C93" w:rsidP="00614C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14C93" w:rsidRPr="00DB7329" w:rsidTr="00614C93">
        <w:tc>
          <w:tcPr>
            <w:tcW w:w="3396" w:type="dxa"/>
          </w:tcPr>
          <w:p w:rsidR="00614C93" w:rsidRPr="00DB7329" w:rsidRDefault="00614C93" w:rsidP="00614C93">
            <w:pPr>
              <w:jc w:val="both"/>
              <w:rPr>
                <w:sz w:val="20"/>
                <w:szCs w:val="20"/>
              </w:rPr>
            </w:pPr>
            <w:r w:rsidRPr="00DB7329">
              <w:rPr>
                <w:sz w:val="20"/>
                <w:szCs w:val="20"/>
              </w:rPr>
              <w:t>Пожары и взрывы (с возможным последующим горением)</w:t>
            </w:r>
          </w:p>
        </w:tc>
        <w:tc>
          <w:tcPr>
            <w:tcW w:w="3397" w:type="dxa"/>
            <w:vAlign w:val="center"/>
          </w:tcPr>
          <w:p w:rsidR="00614C93" w:rsidRPr="00DB7329" w:rsidRDefault="00614C93" w:rsidP="00614C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97" w:type="dxa"/>
            <w:vAlign w:val="center"/>
          </w:tcPr>
          <w:p w:rsidR="00614C93" w:rsidRPr="00DB7329" w:rsidRDefault="00614C93" w:rsidP="00614C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14C93" w:rsidRPr="00DB7329" w:rsidTr="00614C93">
        <w:tc>
          <w:tcPr>
            <w:tcW w:w="3396" w:type="dxa"/>
          </w:tcPr>
          <w:p w:rsidR="00614C93" w:rsidRPr="00DB7329" w:rsidRDefault="00614C93" w:rsidP="00614C93">
            <w:pPr>
              <w:jc w:val="both"/>
              <w:rPr>
                <w:sz w:val="20"/>
                <w:szCs w:val="20"/>
              </w:rPr>
            </w:pPr>
            <w:r w:rsidRPr="00DB7329">
              <w:rPr>
                <w:sz w:val="20"/>
                <w:szCs w:val="20"/>
              </w:rPr>
              <w:lastRenderedPageBreak/>
              <w:t>Аварии с выбросом (угрозой выброса) аварийно химически опасных</w:t>
            </w:r>
          </w:p>
          <w:p w:rsidR="00614C93" w:rsidRPr="00DB7329" w:rsidRDefault="00614C93" w:rsidP="00614C93">
            <w:pPr>
              <w:jc w:val="both"/>
              <w:rPr>
                <w:sz w:val="20"/>
                <w:szCs w:val="20"/>
              </w:rPr>
            </w:pPr>
            <w:r w:rsidRPr="00DB7329">
              <w:rPr>
                <w:sz w:val="20"/>
                <w:szCs w:val="20"/>
              </w:rPr>
              <w:t>веществ (АХОВ)</w:t>
            </w:r>
          </w:p>
        </w:tc>
        <w:tc>
          <w:tcPr>
            <w:tcW w:w="3397" w:type="dxa"/>
            <w:vAlign w:val="center"/>
          </w:tcPr>
          <w:p w:rsidR="00614C93" w:rsidRPr="00DB7329" w:rsidRDefault="00614C93" w:rsidP="00614C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97" w:type="dxa"/>
            <w:vAlign w:val="center"/>
          </w:tcPr>
          <w:p w:rsidR="00614C93" w:rsidRPr="00DB7329" w:rsidRDefault="00614C93" w:rsidP="00614C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14C93" w:rsidRPr="00DB7329" w:rsidTr="00614C93">
        <w:tc>
          <w:tcPr>
            <w:tcW w:w="3396" w:type="dxa"/>
          </w:tcPr>
          <w:p w:rsidR="00614C93" w:rsidRPr="00DB7329" w:rsidRDefault="00614C93" w:rsidP="00614C93">
            <w:pPr>
              <w:jc w:val="both"/>
              <w:rPr>
                <w:sz w:val="20"/>
                <w:szCs w:val="20"/>
              </w:rPr>
            </w:pPr>
            <w:r w:rsidRPr="00DB7329">
              <w:rPr>
                <w:sz w:val="20"/>
                <w:szCs w:val="20"/>
              </w:rPr>
              <w:t>Аварии с выбросом (угрозой выброса) радиационных веществ (РВ)</w:t>
            </w:r>
          </w:p>
        </w:tc>
        <w:tc>
          <w:tcPr>
            <w:tcW w:w="3397" w:type="dxa"/>
            <w:vAlign w:val="center"/>
          </w:tcPr>
          <w:p w:rsidR="00614C93" w:rsidRPr="00DB7329" w:rsidRDefault="00614C93" w:rsidP="00614C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97" w:type="dxa"/>
            <w:vAlign w:val="center"/>
          </w:tcPr>
          <w:p w:rsidR="00614C93" w:rsidRPr="00DB7329" w:rsidRDefault="00614C93" w:rsidP="00614C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14C93" w:rsidRPr="00DB7329" w:rsidTr="00614C93">
        <w:tc>
          <w:tcPr>
            <w:tcW w:w="3396" w:type="dxa"/>
          </w:tcPr>
          <w:p w:rsidR="00614C93" w:rsidRPr="00DB7329" w:rsidRDefault="00614C93" w:rsidP="00614C93">
            <w:pPr>
              <w:jc w:val="both"/>
              <w:rPr>
                <w:sz w:val="20"/>
                <w:szCs w:val="20"/>
              </w:rPr>
            </w:pPr>
            <w:r w:rsidRPr="00DB7329">
              <w:rPr>
                <w:sz w:val="20"/>
                <w:szCs w:val="20"/>
              </w:rPr>
              <w:t>Внезапное обрушение зданий, сооружений, пород</w:t>
            </w:r>
          </w:p>
        </w:tc>
        <w:tc>
          <w:tcPr>
            <w:tcW w:w="3397" w:type="dxa"/>
            <w:vAlign w:val="center"/>
          </w:tcPr>
          <w:p w:rsidR="00614C93" w:rsidRPr="00DB7329" w:rsidRDefault="00614C93" w:rsidP="00614C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97" w:type="dxa"/>
            <w:vAlign w:val="center"/>
          </w:tcPr>
          <w:p w:rsidR="00614C93" w:rsidRPr="00DB7329" w:rsidRDefault="00614C93" w:rsidP="00614C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14C93" w:rsidRPr="00DB7329" w:rsidTr="00614C93">
        <w:tc>
          <w:tcPr>
            <w:tcW w:w="3396" w:type="dxa"/>
          </w:tcPr>
          <w:p w:rsidR="00614C93" w:rsidRPr="00DB7329" w:rsidRDefault="00614C93" w:rsidP="00614C93">
            <w:pPr>
              <w:jc w:val="both"/>
              <w:rPr>
                <w:sz w:val="20"/>
                <w:szCs w:val="20"/>
              </w:rPr>
            </w:pPr>
            <w:r w:rsidRPr="00DB7329">
              <w:rPr>
                <w:sz w:val="20"/>
                <w:szCs w:val="20"/>
              </w:rPr>
              <w:t>Аварии на электроэнергетических системах</w:t>
            </w:r>
          </w:p>
        </w:tc>
        <w:tc>
          <w:tcPr>
            <w:tcW w:w="3397" w:type="dxa"/>
            <w:vAlign w:val="center"/>
          </w:tcPr>
          <w:p w:rsidR="00614C93" w:rsidRPr="00DB7329" w:rsidRDefault="00614C93" w:rsidP="00614C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97" w:type="dxa"/>
            <w:vAlign w:val="center"/>
          </w:tcPr>
          <w:p w:rsidR="00614C93" w:rsidRPr="00DB7329" w:rsidRDefault="00614C93" w:rsidP="00614C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14C93" w:rsidRPr="00DB7329" w:rsidTr="00614C93">
        <w:tc>
          <w:tcPr>
            <w:tcW w:w="3396" w:type="dxa"/>
          </w:tcPr>
          <w:p w:rsidR="00614C93" w:rsidRPr="00DB7329" w:rsidRDefault="00614C93" w:rsidP="00614C93">
            <w:pPr>
              <w:jc w:val="both"/>
              <w:rPr>
                <w:sz w:val="20"/>
                <w:szCs w:val="20"/>
              </w:rPr>
            </w:pPr>
            <w:r w:rsidRPr="00DB7329">
              <w:rPr>
                <w:sz w:val="20"/>
                <w:szCs w:val="20"/>
              </w:rPr>
              <w:t>Аварии на коммунальных системах жизнеобеспечения</w:t>
            </w:r>
          </w:p>
        </w:tc>
        <w:tc>
          <w:tcPr>
            <w:tcW w:w="3397" w:type="dxa"/>
            <w:vAlign w:val="center"/>
          </w:tcPr>
          <w:p w:rsidR="00614C93" w:rsidRPr="00DB7329" w:rsidRDefault="00614C93" w:rsidP="00614C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97" w:type="dxa"/>
            <w:vAlign w:val="center"/>
          </w:tcPr>
          <w:p w:rsidR="00614C93" w:rsidRPr="00DB7329" w:rsidRDefault="00614C93" w:rsidP="00614C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14C93" w:rsidRPr="00DB7329" w:rsidTr="00614C93">
        <w:tc>
          <w:tcPr>
            <w:tcW w:w="3396" w:type="dxa"/>
          </w:tcPr>
          <w:p w:rsidR="00614C93" w:rsidRPr="00DB7329" w:rsidRDefault="00614C93" w:rsidP="00614C93">
            <w:pPr>
              <w:jc w:val="both"/>
              <w:rPr>
                <w:sz w:val="20"/>
                <w:szCs w:val="20"/>
              </w:rPr>
            </w:pPr>
            <w:r w:rsidRPr="00DB7329">
              <w:rPr>
                <w:sz w:val="20"/>
                <w:szCs w:val="20"/>
              </w:rPr>
              <w:t>Крупные террористические акции</w:t>
            </w:r>
          </w:p>
        </w:tc>
        <w:tc>
          <w:tcPr>
            <w:tcW w:w="3397" w:type="dxa"/>
            <w:vAlign w:val="center"/>
          </w:tcPr>
          <w:p w:rsidR="00614C93" w:rsidRPr="00DB7329" w:rsidRDefault="00614C93" w:rsidP="00614C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97" w:type="dxa"/>
            <w:vAlign w:val="center"/>
          </w:tcPr>
          <w:p w:rsidR="00614C93" w:rsidRPr="00DB7329" w:rsidRDefault="00614C93" w:rsidP="00614C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14C93" w:rsidRPr="00DB7329" w:rsidTr="00614C93">
        <w:tc>
          <w:tcPr>
            <w:tcW w:w="3396" w:type="dxa"/>
          </w:tcPr>
          <w:p w:rsidR="00614C93" w:rsidRDefault="00614C93" w:rsidP="00614C93">
            <w:pPr>
              <w:jc w:val="both"/>
              <w:rPr>
                <w:b/>
                <w:sz w:val="20"/>
                <w:szCs w:val="20"/>
              </w:rPr>
            </w:pPr>
            <w:r w:rsidRPr="00DB7329">
              <w:rPr>
                <w:b/>
                <w:sz w:val="20"/>
                <w:szCs w:val="20"/>
              </w:rPr>
              <w:t>Природные ЧС</w:t>
            </w:r>
          </w:p>
          <w:p w:rsidR="00614C93" w:rsidRPr="00DB7329" w:rsidRDefault="00614C93" w:rsidP="00614C9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97" w:type="dxa"/>
            <w:vAlign w:val="center"/>
          </w:tcPr>
          <w:p w:rsidR="00614C93" w:rsidRPr="00DB7329" w:rsidRDefault="00614C93" w:rsidP="00614C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97" w:type="dxa"/>
            <w:vAlign w:val="center"/>
          </w:tcPr>
          <w:p w:rsidR="00614C93" w:rsidRPr="00DB7329" w:rsidRDefault="00614C93" w:rsidP="00614C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14C93" w:rsidRPr="00DB7329" w:rsidTr="00614C93">
        <w:tc>
          <w:tcPr>
            <w:tcW w:w="3396" w:type="dxa"/>
          </w:tcPr>
          <w:p w:rsidR="00614C93" w:rsidRPr="00DB7329" w:rsidRDefault="00614C93" w:rsidP="00614C93">
            <w:pPr>
              <w:jc w:val="both"/>
              <w:rPr>
                <w:sz w:val="20"/>
                <w:szCs w:val="20"/>
              </w:rPr>
            </w:pPr>
            <w:r w:rsidRPr="00DB7329">
              <w:rPr>
                <w:sz w:val="20"/>
                <w:szCs w:val="20"/>
              </w:rPr>
              <w:t>Опасные геофизические явления</w:t>
            </w:r>
          </w:p>
        </w:tc>
        <w:tc>
          <w:tcPr>
            <w:tcW w:w="3397" w:type="dxa"/>
            <w:vAlign w:val="center"/>
          </w:tcPr>
          <w:p w:rsidR="00614C93" w:rsidRPr="00DB7329" w:rsidRDefault="00614C93" w:rsidP="00614C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97" w:type="dxa"/>
            <w:vAlign w:val="center"/>
          </w:tcPr>
          <w:p w:rsidR="00614C93" w:rsidRPr="00DB7329" w:rsidRDefault="00614C93" w:rsidP="00614C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14C93" w:rsidRPr="00DB7329" w:rsidTr="00614C93">
        <w:tc>
          <w:tcPr>
            <w:tcW w:w="3396" w:type="dxa"/>
          </w:tcPr>
          <w:p w:rsidR="00614C93" w:rsidRPr="00DB7329" w:rsidRDefault="00614C93" w:rsidP="00614C93">
            <w:pPr>
              <w:jc w:val="both"/>
              <w:rPr>
                <w:sz w:val="20"/>
                <w:szCs w:val="20"/>
              </w:rPr>
            </w:pPr>
            <w:r w:rsidRPr="00DB7329">
              <w:rPr>
                <w:sz w:val="20"/>
                <w:szCs w:val="20"/>
              </w:rPr>
              <w:t>Опасные геологические явления</w:t>
            </w:r>
          </w:p>
        </w:tc>
        <w:tc>
          <w:tcPr>
            <w:tcW w:w="3397" w:type="dxa"/>
            <w:vAlign w:val="center"/>
          </w:tcPr>
          <w:p w:rsidR="00614C93" w:rsidRPr="00DB7329" w:rsidRDefault="00614C93" w:rsidP="00614C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97" w:type="dxa"/>
            <w:vAlign w:val="center"/>
          </w:tcPr>
          <w:p w:rsidR="00614C93" w:rsidRPr="00DB7329" w:rsidRDefault="00614C93" w:rsidP="00614C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14C93" w:rsidRPr="00DB7329" w:rsidTr="00614C93">
        <w:tc>
          <w:tcPr>
            <w:tcW w:w="3396" w:type="dxa"/>
          </w:tcPr>
          <w:p w:rsidR="00614C93" w:rsidRPr="00DB7329" w:rsidRDefault="00614C93" w:rsidP="00614C93">
            <w:pPr>
              <w:jc w:val="both"/>
              <w:rPr>
                <w:sz w:val="20"/>
                <w:szCs w:val="20"/>
              </w:rPr>
            </w:pPr>
            <w:r w:rsidRPr="00DB7329">
              <w:rPr>
                <w:sz w:val="20"/>
                <w:szCs w:val="20"/>
              </w:rPr>
              <w:t>Опасные метеорологические (агрометеорологические) явления</w:t>
            </w:r>
          </w:p>
        </w:tc>
        <w:tc>
          <w:tcPr>
            <w:tcW w:w="3397" w:type="dxa"/>
            <w:vAlign w:val="center"/>
          </w:tcPr>
          <w:p w:rsidR="00614C93" w:rsidRPr="00DB7329" w:rsidRDefault="00614C93" w:rsidP="00614C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97" w:type="dxa"/>
            <w:vAlign w:val="center"/>
          </w:tcPr>
          <w:p w:rsidR="00614C93" w:rsidRPr="00DB7329" w:rsidRDefault="00614C93" w:rsidP="00614C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14C93" w:rsidRPr="00DB7329" w:rsidTr="00614C93">
        <w:tc>
          <w:tcPr>
            <w:tcW w:w="3396" w:type="dxa"/>
          </w:tcPr>
          <w:p w:rsidR="00614C93" w:rsidRPr="00DB7329" w:rsidRDefault="00614C93" w:rsidP="00614C93">
            <w:pPr>
              <w:jc w:val="both"/>
              <w:rPr>
                <w:sz w:val="20"/>
                <w:szCs w:val="20"/>
              </w:rPr>
            </w:pPr>
            <w:r w:rsidRPr="00DB7329">
              <w:rPr>
                <w:sz w:val="20"/>
                <w:szCs w:val="20"/>
              </w:rPr>
              <w:t>Морские опасные гидрологические явления</w:t>
            </w:r>
          </w:p>
        </w:tc>
        <w:tc>
          <w:tcPr>
            <w:tcW w:w="3397" w:type="dxa"/>
            <w:vAlign w:val="center"/>
          </w:tcPr>
          <w:p w:rsidR="00614C93" w:rsidRPr="00DB7329" w:rsidRDefault="00614C93" w:rsidP="00614C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97" w:type="dxa"/>
            <w:vAlign w:val="center"/>
          </w:tcPr>
          <w:p w:rsidR="00614C93" w:rsidRPr="00DB7329" w:rsidRDefault="00614C93" w:rsidP="00614C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14C93" w:rsidRPr="00DB7329" w:rsidTr="00614C93">
        <w:tc>
          <w:tcPr>
            <w:tcW w:w="3396" w:type="dxa"/>
          </w:tcPr>
          <w:p w:rsidR="00614C93" w:rsidRPr="00DB7329" w:rsidRDefault="00614C93" w:rsidP="00614C93">
            <w:pPr>
              <w:jc w:val="both"/>
              <w:rPr>
                <w:sz w:val="20"/>
                <w:szCs w:val="20"/>
              </w:rPr>
            </w:pPr>
            <w:r w:rsidRPr="00DB7329">
              <w:rPr>
                <w:sz w:val="20"/>
                <w:szCs w:val="20"/>
              </w:rPr>
              <w:t>Опасные гидрологические явления</w:t>
            </w:r>
          </w:p>
        </w:tc>
        <w:tc>
          <w:tcPr>
            <w:tcW w:w="3397" w:type="dxa"/>
            <w:vAlign w:val="center"/>
          </w:tcPr>
          <w:p w:rsidR="00614C93" w:rsidRPr="00DB7329" w:rsidRDefault="00614C93" w:rsidP="00614C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97" w:type="dxa"/>
            <w:vAlign w:val="center"/>
          </w:tcPr>
          <w:p w:rsidR="00614C93" w:rsidRPr="00DB7329" w:rsidRDefault="00614C93" w:rsidP="00614C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14C93" w:rsidRPr="00DB7329" w:rsidTr="00614C93">
        <w:tc>
          <w:tcPr>
            <w:tcW w:w="3396" w:type="dxa"/>
          </w:tcPr>
          <w:p w:rsidR="00614C93" w:rsidRPr="00DB7329" w:rsidRDefault="00614C93" w:rsidP="00614C93">
            <w:pPr>
              <w:jc w:val="both"/>
              <w:rPr>
                <w:sz w:val="20"/>
                <w:szCs w:val="20"/>
              </w:rPr>
            </w:pPr>
            <w:r w:rsidRPr="00DB7329">
              <w:rPr>
                <w:sz w:val="20"/>
                <w:szCs w:val="20"/>
              </w:rPr>
              <w:t>Природные пожары</w:t>
            </w:r>
          </w:p>
        </w:tc>
        <w:tc>
          <w:tcPr>
            <w:tcW w:w="3397" w:type="dxa"/>
            <w:vAlign w:val="center"/>
          </w:tcPr>
          <w:p w:rsidR="00614C93" w:rsidRPr="00DB7329" w:rsidRDefault="00614C93" w:rsidP="00614C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97" w:type="dxa"/>
            <w:vAlign w:val="center"/>
          </w:tcPr>
          <w:p w:rsidR="00614C93" w:rsidRPr="00DB7329" w:rsidRDefault="00614C93" w:rsidP="00614C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14C93" w:rsidRPr="00DB7329" w:rsidTr="00614C93">
        <w:tc>
          <w:tcPr>
            <w:tcW w:w="3396" w:type="dxa"/>
          </w:tcPr>
          <w:p w:rsidR="00614C93" w:rsidRDefault="00614C93" w:rsidP="00614C93">
            <w:pPr>
              <w:jc w:val="both"/>
              <w:rPr>
                <w:b/>
                <w:sz w:val="20"/>
                <w:szCs w:val="20"/>
              </w:rPr>
            </w:pPr>
            <w:r w:rsidRPr="00DB7329">
              <w:rPr>
                <w:b/>
                <w:sz w:val="20"/>
                <w:szCs w:val="20"/>
              </w:rPr>
              <w:t>Биолого-социальные ЧС</w:t>
            </w:r>
          </w:p>
          <w:p w:rsidR="00614C93" w:rsidRPr="00DB7329" w:rsidRDefault="00614C93" w:rsidP="00614C9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97" w:type="dxa"/>
            <w:vAlign w:val="center"/>
          </w:tcPr>
          <w:p w:rsidR="00614C93" w:rsidRPr="00DB7329" w:rsidRDefault="00614C93" w:rsidP="00614C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97" w:type="dxa"/>
            <w:vAlign w:val="center"/>
          </w:tcPr>
          <w:p w:rsidR="00614C93" w:rsidRPr="00DB7329" w:rsidRDefault="00614C93" w:rsidP="00614C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14C93" w:rsidTr="00614C93">
        <w:tc>
          <w:tcPr>
            <w:tcW w:w="3396" w:type="dxa"/>
          </w:tcPr>
          <w:p w:rsidR="00614C93" w:rsidRPr="00BD7374" w:rsidRDefault="00614C93" w:rsidP="00614C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Инфекционная заболеваемость людей</w:t>
            </w:r>
          </w:p>
        </w:tc>
        <w:tc>
          <w:tcPr>
            <w:tcW w:w="3397" w:type="dxa"/>
            <w:vAlign w:val="center"/>
          </w:tcPr>
          <w:p w:rsidR="00614C93" w:rsidRPr="00DB7329" w:rsidRDefault="00614C93" w:rsidP="00614C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97" w:type="dxa"/>
            <w:vAlign w:val="center"/>
          </w:tcPr>
          <w:p w:rsidR="00614C93" w:rsidRPr="00DB7329" w:rsidRDefault="00614C93" w:rsidP="00614C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14C93" w:rsidTr="00614C93">
        <w:tc>
          <w:tcPr>
            <w:tcW w:w="3396" w:type="dxa"/>
          </w:tcPr>
          <w:p w:rsidR="00614C93" w:rsidRPr="00BD7374" w:rsidRDefault="00614C93" w:rsidP="00614C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Инфекционная заболеваемость сельскохозяйственных животных</w:t>
            </w:r>
          </w:p>
        </w:tc>
        <w:tc>
          <w:tcPr>
            <w:tcW w:w="3397" w:type="dxa"/>
            <w:vAlign w:val="center"/>
          </w:tcPr>
          <w:p w:rsidR="00614C93" w:rsidRPr="00DB7329" w:rsidRDefault="00614C93" w:rsidP="00614C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97" w:type="dxa"/>
            <w:vAlign w:val="center"/>
          </w:tcPr>
          <w:p w:rsidR="00614C93" w:rsidRPr="00DB7329" w:rsidRDefault="00614C93" w:rsidP="00614C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14C93" w:rsidTr="00614C93">
        <w:tc>
          <w:tcPr>
            <w:tcW w:w="3396" w:type="dxa"/>
          </w:tcPr>
          <w:p w:rsidR="00614C93" w:rsidRPr="00BD7374" w:rsidRDefault="00614C93" w:rsidP="00614C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Поражение сельскохозяйственных растений болезнями и вредителями</w:t>
            </w:r>
          </w:p>
        </w:tc>
        <w:tc>
          <w:tcPr>
            <w:tcW w:w="3397" w:type="dxa"/>
            <w:vAlign w:val="center"/>
          </w:tcPr>
          <w:p w:rsidR="00614C93" w:rsidRPr="00DB7329" w:rsidRDefault="00614C93" w:rsidP="00614C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97" w:type="dxa"/>
            <w:vAlign w:val="center"/>
          </w:tcPr>
          <w:p w:rsidR="00614C93" w:rsidRPr="00DB7329" w:rsidRDefault="00614C93" w:rsidP="00614C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14C93" w:rsidTr="00614C93">
        <w:tc>
          <w:tcPr>
            <w:tcW w:w="3396" w:type="dxa"/>
            <w:shd w:val="clear" w:color="auto" w:fill="BFBFBF" w:themeFill="background1" w:themeFillShade="BF"/>
          </w:tcPr>
          <w:p w:rsidR="00614C93" w:rsidRDefault="00614C93" w:rsidP="00614C93">
            <w:pPr>
              <w:jc w:val="both"/>
              <w:rPr>
                <w:b/>
              </w:rPr>
            </w:pPr>
            <w:r>
              <w:rPr>
                <w:b/>
              </w:rPr>
              <w:t>Все ЧС</w:t>
            </w:r>
          </w:p>
        </w:tc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614C93" w:rsidRPr="00DB7329" w:rsidRDefault="00614C93" w:rsidP="00614C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614C93" w:rsidRPr="00DB7329" w:rsidRDefault="00614C93" w:rsidP="00614C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</w:tbl>
    <w:p w:rsidR="00614C93" w:rsidRDefault="00614C93" w:rsidP="00614C93">
      <w:pPr>
        <w:jc w:val="center"/>
        <w:rPr>
          <w:b/>
        </w:rPr>
      </w:pPr>
    </w:p>
    <w:p w:rsidR="00502C65" w:rsidRPr="00A62635" w:rsidRDefault="00502C65" w:rsidP="006A5BF9">
      <w:pPr>
        <w:pStyle w:val="a6"/>
        <w:jc w:val="right"/>
        <w:rPr>
          <w:b/>
        </w:rPr>
      </w:pPr>
    </w:p>
    <w:p w:rsidR="00502C65" w:rsidRPr="00A62635" w:rsidRDefault="00502C65" w:rsidP="006A5BF9">
      <w:pPr>
        <w:pStyle w:val="a6"/>
        <w:jc w:val="right"/>
        <w:rPr>
          <w:b/>
        </w:rPr>
      </w:pPr>
    </w:p>
    <w:p w:rsidR="007235B8" w:rsidRPr="00A62635" w:rsidRDefault="007235B8" w:rsidP="007235B8">
      <w:pPr>
        <w:tabs>
          <w:tab w:val="left" w:pos="1111"/>
          <w:tab w:val="left" w:pos="8728"/>
        </w:tabs>
        <w:ind w:firstLine="709"/>
        <w:jc w:val="both"/>
        <w:rPr>
          <w:b/>
          <w:bCs/>
        </w:rPr>
      </w:pPr>
      <w:r w:rsidRPr="00A62635">
        <w:rPr>
          <w:b/>
          <w:bCs/>
        </w:rPr>
        <w:t>8.</w:t>
      </w:r>
      <w:r w:rsidR="00A45295">
        <w:rPr>
          <w:b/>
          <w:bCs/>
        </w:rPr>
        <w:t>5</w:t>
      </w:r>
      <w:r w:rsidRPr="00A62635">
        <w:rPr>
          <w:b/>
          <w:bCs/>
        </w:rPr>
        <w:t xml:space="preserve">. </w:t>
      </w:r>
      <w:r w:rsidRPr="00A62635">
        <w:rPr>
          <w:b/>
        </w:rPr>
        <w:t xml:space="preserve">Обеспечение </w:t>
      </w:r>
      <w:r w:rsidRPr="00A62635">
        <w:rPr>
          <w:b/>
          <w:bCs/>
        </w:rPr>
        <w:t>безопасности жизнедеятельности населения в муниципальных образованиях</w:t>
      </w:r>
    </w:p>
    <w:p w:rsidR="007235B8" w:rsidRPr="00A62635" w:rsidRDefault="007235B8" w:rsidP="007235B8">
      <w:pPr>
        <w:pStyle w:val="afd"/>
        <w:spacing w:before="0" w:beforeAutospacing="0" w:after="0" w:afterAutospacing="0"/>
        <w:ind w:firstLine="708"/>
        <w:jc w:val="both"/>
      </w:pPr>
      <w:r w:rsidRPr="00A62635">
        <w:t>На возникшие чрезвычайные ситуации и ликвидацию их последствий происходит оперативное реагирование</w:t>
      </w:r>
      <w:r w:rsidR="00D52BB4" w:rsidRPr="00A62635">
        <w:t xml:space="preserve">. </w:t>
      </w:r>
      <w:r w:rsidRPr="00A62635">
        <w:t>Осуществляется комплекс превентивных мер по уменьшению риска возникновения чрезвычайных ситуаций и смягчения их последствий.</w:t>
      </w:r>
    </w:p>
    <w:p w:rsidR="007235B8" w:rsidRPr="00A62635" w:rsidRDefault="007235B8" w:rsidP="007235B8">
      <w:pPr>
        <w:pStyle w:val="afd"/>
        <w:spacing w:before="0" w:beforeAutospacing="0" w:after="0" w:afterAutospacing="0"/>
        <w:ind w:firstLine="708"/>
        <w:jc w:val="both"/>
      </w:pPr>
      <w:r w:rsidRPr="00A62635">
        <w:t>Обеспечена готовность органов управления, сил и средств РСЧС к реагированию на ЧС, разви</w:t>
      </w:r>
      <w:r w:rsidR="00812941" w:rsidRPr="00A62635">
        <w:t>вается</w:t>
      </w:r>
      <w:r w:rsidRPr="00A62635">
        <w:t xml:space="preserve"> систем</w:t>
      </w:r>
      <w:r w:rsidR="00812941" w:rsidRPr="00A62635">
        <w:t>а информационного обеспечения</w:t>
      </w:r>
      <w:r w:rsidR="007351B7">
        <w:t>.</w:t>
      </w:r>
    </w:p>
    <w:p w:rsidR="007235B8" w:rsidRPr="00A62635" w:rsidRDefault="00812941" w:rsidP="007235B8">
      <w:pPr>
        <w:ind w:firstLine="708"/>
        <w:jc w:val="both"/>
      </w:pPr>
      <w:r w:rsidRPr="00A62635">
        <w:t>О</w:t>
      </w:r>
      <w:r w:rsidR="007235B8" w:rsidRPr="00A62635">
        <w:t>существления подготовк</w:t>
      </w:r>
      <w:r w:rsidRPr="00A62635">
        <w:t>а</w:t>
      </w:r>
      <w:r w:rsidR="007235B8" w:rsidRPr="00A62635">
        <w:t xml:space="preserve"> и обучение населения в области защиты населения и территорий от чрезвычайных ситуа</w:t>
      </w:r>
      <w:r w:rsidRPr="00A62635">
        <w:t>ций и действий в этих ситуациях.</w:t>
      </w:r>
    </w:p>
    <w:p w:rsidR="007235B8" w:rsidRDefault="00812941" w:rsidP="007235B8">
      <w:pPr>
        <w:ind w:firstLine="708"/>
        <w:jc w:val="both"/>
      </w:pPr>
      <w:r w:rsidRPr="00A62635">
        <w:t>П</w:t>
      </w:r>
      <w:r w:rsidR="007235B8" w:rsidRPr="00A62635">
        <w:t>ровед</w:t>
      </w:r>
      <w:r w:rsidRPr="00A62635">
        <w:t>ен</w:t>
      </w:r>
      <w:r w:rsidR="007235B8" w:rsidRPr="00A62635">
        <w:t>ы мероприятия по установке специализированных технических средств оповещения и информирования населения в местах массового пребывания людей, а также выделении эфирного времени в целях своевременного оповещения и информирования населения о чрезвычайных ситуациях и подготовки населения в области защиты</w:t>
      </w:r>
      <w:r w:rsidRPr="00A62635">
        <w:t xml:space="preserve"> от чрезвычайных ситуаций.</w:t>
      </w:r>
    </w:p>
    <w:p w:rsidR="007351B7" w:rsidRPr="00A62635" w:rsidRDefault="007351B7" w:rsidP="007235B8">
      <w:pPr>
        <w:ind w:firstLine="708"/>
        <w:jc w:val="both"/>
      </w:pPr>
      <w:r>
        <w:t>В рамках выполнения плана построения (развития) АПК «Безопасный город» в 2015 году установлена видеокамера в районе СОШ п. Нерль с архивацией событий.</w:t>
      </w:r>
    </w:p>
    <w:p w:rsidR="006A5BF9" w:rsidRPr="00A62635" w:rsidRDefault="006A5BF9" w:rsidP="006A5BF9">
      <w:pPr>
        <w:rPr>
          <w:b/>
        </w:rPr>
      </w:pPr>
    </w:p>
    <w:p w:rsidR="006A5BF9" w:rsidRPr="00A62635" w:rsidRDefault="006A5BF9" w:rsidP="006A5BF9">
      <w:pPr>
        <w:jc w:val="center"/>
        <w:rPr>
          <w:b/>
        </w:rPr>
      </w:pPr>
      <w:r w:rsidRPr="00A62635">
        <w:rPr>
          <w:b/>
        </w:rPr>
        <w:lastRenderedPageBreak/>
        <w:t xml:space="preserve">Часть </w:t>
      </w:r>
      <w:r w:rsidRPr="00A62635">
        <w:rPr>
          <w:b/>
          <w:lang w:val="en-US"/>
        </w:rPr>
        <w:t>IV</w:t>
      </w:r>
      <w:r w:rsidRPr="00A62635">
        <w:rPr>
          <w:b/>
        </w:rPr>
        <w:t>. ПРОГНОЗ ЧРЕЗВЫЧАЙНЫХ СИТУАЦИЙ</w:t>
      </w:r>
    </w:p>
    <w:p w:rsidR="006A5BF9" w:rsidRPr="00A62635" w:rsidRDefault="006A5BF9" w:rsidP="006A5BF9">
      <w:pPr>
        <w:ind w:firstLine="720"/>
        <w:jc w:val="both"/>
        <w:rPr>
          <w:b/>
        </w:rPr>
      </w:pPr>
    </w:p>
    <w:p w:rsidR="006A5BF9" w:rsidRPr="00A62635" w:rsidRDefault="006A5BF9" w:rsidP="006A5BF9">
      <w:pPr>
        <w:ind w:firstLine="720"/>
        <w:jc w:val="both"/>
        <w:rPr>
          <w:b/>
        </w:rPr>
      </w:pPr>
      <w:r w:rsidRPr="00A62635">
        <w:rPr>
          <w:b/>
          <w:iCs/>
        </w:rPr>
        <w:t>Глава 9</w:t>
      </w:r>
      <w:r w:rsidRPr="00A62635">
        <w:rPr>
          <w:b/>
        </w:rPr>
        <w:t>. Прогноз чрезвычайных ситуаций на 201</w:t>
      </w:r>
      <w:r w:rsidR="000917DA">
        <w:rPr>
          <w:b/>
        </w:rPr>
        <w:t>6</w:t>
      </w:r>
      <w:r w:rsidR="00353664" w:rsidRPr="00A62635">
        <w:rPr>
          <w:b/>
        </w:rPr>
        <w:t xml:space="preserve"> </w:t>
      </w:r>
      <w:r w:rsidRPr="00A62635">
        <w:rPr>
          <w:b/>
        </w:rPr>
        <w:t>год</w:t>
      </w:r>
    </w:p>
    <w:p w:rsidR="006A5BF9" w:rsidRPr="00A62635" w:rsidRDefault="006A5BF9" w:rsidP="006A5BF9">
      <w:pPr>
        <w:jc w:val="both"/>
        <w:rPr>
          <w:b/>
        </w:rPr>
      </w:pPr>
    </w:p>
    <w:p w:rsidR="006A5BF9" w:rsidRPr="00A62635" w:rsidRDefault="006A5BF9" w:rsidP="006A5BF9">
      <w:pPr>
        <w:ind w:firstLine="720"/>
        <w:jc w:val="both"/>
        <w:rPr>
          <w:b/>
        </w:rPr>
      </w:pPr>
      <w:r w:rsidRPr="00A62635">
        <w:rPr>
          <w:b/>
        </w:rPr>
        <w:t xml:space="preserve">9.1 Природные чрезвычайные ситуации. </w:t>
      </w:r>
    </w:p>
    <w:p w:rsidR="006A5BF9" w:rsidRPr="00A62635" w:rsidRDefault="006A5BF9" w:rsidP="006A5BF9">
      <w:pPr>
        <w:jc w:val="both"/>
      </w:pPr>
      <w:r w:rsidRPr="00A62635">
        <w:rPr>
          <w:bCs/>
          <w:iCs/>
        </w:rPr>
        <w:t xml:space="preserve">           По прогнозу на 201</w:t>
      </w:r>
      <w:r w:rsidR="000917DA">
        <w:rPr>
          <w:bCs/>
          <w:iCs/>
        </w:rPr>
        <w:t>6</w:t>
      </w:r>
      <w:r w:rsidRPr="00A62635">
        <w:rPr>
          <w:bCs/>
          <w:iCs/>
        </w:rPr>
        <w:t xml:space="preserve"> год р</w:t>
      </w:r>
      <w:r w:rsidRPr="00A62635">
        <w:t xml:space="preserve">иск возникновения природных ЧС в Тейковском муниципальном районе увеличивается весной и в летнее время года. Весной при половодье возможны разрушения мостов, дорожного покрытия, единичные подтопления частных домов. Летом,  с наступлением жаркой, сухой погоды, при минимальном выпадении осадков в виде дождя, увеличивается вероятность возникновения  </w:t>
      </w:r>
      <w:r w:rsidR="00812941" w:rsidRPr="00A62635">
        <w:t>природных</w:t>
      </w:r>
      <w:r w:rsidRPr="00A62635">
        <w:t xml:space="preserve"> пожаров. </w:t>
      </w:r>
    </w:p>
    <w:p w:rsidR="00812941" w:rsidRPr="00A62635" w:rsidRDefault="00812941" w:rsidP="006A5BF9">
      <w:pPr>
        <w:jc w:val="both"/>
      </w:pPr>
    </w:p>
    <w:p w:rsidR="006A5BF9" w:rsidRPr="00A62635" w:rsidRDefault="006A5BF9" w:rsidP="006A5BF9">
      <w:pPr>
        <w:ind w:firstLine="720"/>
        <w:jc w:val="both"/>
        <w:rPr>
          <w:b/>
          <w:iCs/>
        </w:rPr>
      </w:pPr>
      <w:r w:rsidRPr="00A62635">
        <w:rPr>
          <w:b/>
        </w:rPr>
        <w:t>9.2 Техногенные чрезвычайные ситуации</w:t>
      </w:r>
      <w:r w:rsidRPr="00A62635">
        <w:rPr>
          <w:b/>
          <w:iCs/>
        </w:rPr>
        <w:t xml:space="preserve"> </w:t>
      </w:r>
    </w:p>
    <w:p w:rsidR="006A5BF9" w:rsidRPr="00A62635" w:rsidRDefault="006A5BF9" w:rsidP="006A5BF9">
      <w:pPr>
        <w:jc w:val="both"/>
      </w:pPr>
      <w:r w:rsidRPr="00A62635">
        <w:rPr>
          <w:bCs/>
          <w:iCs/>
        </w:rPr>
        <w:t xml:space="preserve">           По прогнозу на предстоящий год р</w:t>
      </w:r>
      <w:r w:rsidRPr="00A62635">
        <w:t>иск возникновения техногенных ЧС в Тейковском муниципальном районе увеличивается в зимнее время года. Зимой из-за сильного износа оборудования объектов ЖКХ возможны неисправности в системе отопления, водоснабжения</w:t>
      </w:r>
      <w:r w:rsidR="00812941" w:rsidRPr="00A62635">
        <w:t>.</w:t>
      </w:r>
    </w:p>
    <w:p w:rsidR="00812941" w:rsidRPr="00A62635" w:rsidRDefault="00812941" w:rsidP="006A5BF9">
      <w:pPr>
        <w:jc w:val="both"/>
      </w:pPr>
    </w:p>
    <w:p w:rsidR="006A5BF9" w:rsidRPr="00A62635" w:rsidRDefault="006A5BF9" w:rsidP="006A5BF9">
      <w:pPr>
        <w:ind w:firstLine="720"/>
        <w:jc w:val="both"/>
        <w:rPr>
          <w:b/>
        </w:rPr>
      </w:pPr>
      <w:r w:rsidRPr="00A62635">
        <w:rPr>
          <w:b/>
        </w:rPr>
        <w:t>9.3 Биолого-социальные чрезвычайные ситуации</w:t>
      </w:r>
    </w:p>
    <w:p w:rsidR="006A5BF9" w:rsidRPr="00A62635" w:rsidRDefault="006A5BF9" w:rsidP="006A5BF9">
      <w:pPr>
        <w:ind w:firstLine="720"/>
        <w:jc w:val="both"/>
      </w:pPr>
      <w:r w:rsidRPr="00A62635">
        <w:rPr>
          <w:bCs/>
          <w:iCs/>
        </w:rPr>
        <w:t xml:space="preserve">Оценка биолого-социальных опасностей – показывает, что </w:t>
      </w:r>
      <w:r w:rsidRPr="00A62635">
        <w:t>предпосылки возникновения эпидемий, эпизоотий, эпифитотий и вспышек массового размножения опасных болезней и вредителей сельскохозяйственных растений и леса на территории района минимальны.</w:t>
      </w:r>
    </w:p>
    <w:p w:rsidR="006A5BF9" w:rsidRPr="00A62635" w:rsidRDefault="006A5BF9" w:rsidP="006A5BF9">
      <w:pPr>
        <w:ind w:firstLine="720"/>
        <w:jc w:val="both"/>
        <w:rPr>
          <w:bCs/>
        </w:rPr>
      </w:pPr>
    </w:p>
    <w:p w:rsidR="00502C65" w:rsidRPr="00A62635" w:rsidRDefault="00502C65" w:rsidP="006A5BF9">
      <w:pPr>
        <w:ind w:firstLine="720"/>
        <w:jc w:val="center"/>
        <w:rPr>
          <w:b/>
        </w:rPr>
      </w:pPr>
    </w:p>
    <w:p w:rsidR="006A5BF9" w:rsidRPr="00A62635" w:rsidRDefault="006A5BF9" w:rsidP="006A5BF9">
      <w:pPr>
        <w:ind w:firstLine="720"/>
        <w:jc w:val="center"/>
        <w:rPr>
          <w:b/>
        </w:rPr>
      </w:pPr>
      <w:r w:rsidRPr="00A62635">
        <w:rPr>
          <w:b/>
        </w:rPr>
        <w:t xml:space="preserve">Часть </w:t>
      </w:r>
      <w:r w:rsidRPr="00A62635">
        <w:rPr>
          <w:b/>
          <w:lang w:val="en-US"/>
        </w:rPr>
        <w:t>V</w:t>
      </w:r>
      <w:r w:rsidRPr="00A62635">
        <w:rPr>
          <w:b/>
        </w:rPr>
        <w:t>. ОБЩИЕ ВЫВОДЫ И ПРЕДЛОЖЕНИЯ</w:t>
      </w:r>
    </w:p>
    <w:p w:rsidR="006A5BF9" w:rsidRPr="00A62635" w:rsidRDefault="006A5BF9" w:rsidP="006A5BF9">
      <w:pPr>
        <w:ind w:firstLine="720"/>
        <w:jc w:val="both"/>
        <w:rPr>
          <w:b/>
        </w:rPr>
      </w:pPr>
    </w:p>
    <w:p w:rsidR="006A5BF9" w:rsidRPr="00A62635" w:rsidRDefault="006A5BF9" w:rsidP="006A5BF9">
      <w:pPr>
        <w:ind w:firstLine="720"/>
        <w:jc w:val="both"/>
        <w:rPr>
          <w:b/>
        </w:rPr>
      </w:pPr>
      <w:r w:rsidRPr="00A62635">
        <w:rPr>
          <w:b/>
        </w:rPr>
        <w:t>Глава 10. Общие выводы и предложения</w:t>
      </w:r>
    </w:p>
    <w:p w:rsidR="006A5BF9" w:rsidRPr="00A62635" w:rsidRDefault="006A5BF9" w:rsidP="006A5BF9">
      <w:pPr>
        <w:ind w:firstLine="720"/>
        <w:jc w:val="both"/>
        <w:rPr>
          <w:b/>
        </w:rPr>
      </w:pPr>
    </w:p>
    <w:p w:rsidR="006A5BF9" w:rsidRPr="00A62635" w:rsidRDefault="006A5BF9" w:rsidP="006A5BF9">
      <w:pPr>
        <w:ind w:firstLine="720"/>
        <w:jc w:val="both"/>
        <w:rPr>
          <w:b/>
          <w:iCs/>
        </w:rPr>
      </w:pPr>
      <w:r w:rsidRPr="00A62635">
        <w:rPr>
          <w:b/>
          <w:iCs/>
        </w:rPr>
        <w:t>10.1 Выводы о состоянии защиты населения и территорий от чрезвычайных ситуаций</w:t>
      </w:r>
    </w:p>
    <w:p w:rsidR="000E34B3" w:rsidRPr="00A62635" w:rsidRDefault="000E34B3" w:rsidP="006A5BF9">
      <w:pPr>
        <w:ind w:firstLine="720"/>
        <w:jc w:val="both"/>
        <w:rPr>
          <w:b/>
          <w:iCs/>
        </w:rPr>
      </w:pPr>
    </w:p>
    <w:p w:rsidR="006A5BF9" w:rsidRPr="00A62635" w:rsidRDefault="006A5BF9" w:rsidP="006A5BF9">
      <w:pPr>
        <w:ind w:firstLine="720"/>
        <w:jc w:val="both"/>
        <w:rPr>
          <w:spacing w:val="-8"/>
        </w:rPr>
      </w:pPr>
      <w:r w:rsidRPr="00A62635">
        <w:rPr>
          <w:spacing w:val="-8"/>
        </w:rPr>
        <w:t xml:space="preserve">Общая оценка работы Тейковского районного звена ТП РСЧС в области защиты населения и территорий от чрезвычайных ситуаций, проделанной в отчетном году оценивается  </w:t>
      </w:r>
      <w:r w:rsidR="000E34B3" w:rsidRPr="00A62635">
        <w:rPr>
          <w:spacing w:val="-8"/>
        </w:rPr>
        <w:t xml:space="preserve">как </w:t>
      </w:r>
      <w:r w:rsidRPr="00A62635">
        <w:t>«ограниченно готов</w:t>
      </w:r>
      <w:r w:rsidR="007351B7">
        <w:t>а</w:t>
      </w:r>
      <w:r w:rsidRPr="00A62635">
        <w:t xml:space="preserve"> к выполнению задач»</w:t>
      </w:r>
      <w:r w:rsidRPr="00A62635">
        <w:rPr>
          <w:spacing w:val="-8"/>
        </w:rPr>
        <w:t>.</w:t>
      </w:r>
    </w:p>
    <w:p w:rsidR="000E34B3" w:rsidRPr="00A62635" w:rsidRDefault="000E34B3" w:rsidP="006A5BF9">
      <w:pPr>
        <w:ind w:firstLine="720"/>
        <w:jc w:val="both"/>
        <w:rPr>
          <w:spacing w:val="-8"/>
        </w:rPr>
      </w:pPr>
    </w:p>
    <w:p w:rsidR="006A5BF9" w:rsidRPr="00A62635" w:rsidRDefault="006A5BF9" w:rsidP="00340286">
      <w:pPr>
        <w:ind w:firstLine="720"/>
        <w:jc w:val="both"/>
        <w:rPr>
          <w:b/>
          <w:iCs/>
        </w:rPr>
      </w:pPr>
      <w:r w:rsidRPr="00A62635">
        <w:rPr>
          <w:b/>
          <w:iCs/>
        </w:rPr>
        <w:t xml:space="preserve">10.2 </w:t>
      </w:r>
      <w:r w:rsidRPr="00A62635">
        <w:rPr>
          <w:b/>
        </w:rPr>
        <w:t xml:space="preserve">Предложения по совершенствованию защиты населения и территорий </w:t>
      </w:r>
      <w:r w:rsidRPr="00A62635">
        <w:rPr>
          <w:b/>
          <w:bCs/>
        </w:rPr>
        <w:t xml:space="preserve">от чрезвычайных ситуаций природного и техногенного характера, обеспечению пожарной безопасности и безопасности людей на водных объектах </w:t>
      </w:r>
    </w:p>
    <w:p w:rsidR="006A5BF9" w:rsidRPr="00A62635" w:rsidRDefault="006A5BF9" w:rsidP="00340286">
      <w:pPr>
        <w:ind w:firstLine="720"/>
        <w:jc w:val="both"/>
      </w:pPr>
      <w:r w:rsidRPr="00A62635">
        <w:rPr>
          <w:b/>
          <w:iCs/>
        </w:rPr>
        <w:t xml:space="preserve"> </w:t>
      </w:r>
      <w:r w:rsidRPr="00A62635">
        <w:t>Разработанные и проводимые мероприятия по защите населения и территории в Тейковском муниципальном районе, объектов экономики от ЧС природного и техногенного характера в основном обеспечивают безопасность рабочих, служащих и всего населения в случае возникновения ЧС техногенного и природного характера.</w:t>
      </w:r>
      <w:r w:rsidR="006353AE">
        <w:t xml:space="preserve"> Предложений нет.</w:t>
      </w:r>
    </w:p>
    <w:p w:rsidR="00A77F58" w:rsidRPr="00A62635" w:rsidRDefault="006A5BF9" w:rsidP="00601629">
      <w:pPr>
        <w:ind w:firstLine="709"/>
        <w:rPr>
          <w:b/>
        </w:rPr>
      </w:pPr>
      <w:r w:rsidRPr="000010AC">
        <w:rPr>
          <w:color w:val="FF0000"/>
        </w:rPr>
        <w:t xml:space="preserve"> </w:t>
      </w:r>
    </w:p>
    <w:sectPr w:rsidR="00A77F58" w:rsidRPr="00A62635" w:rsidSect="00D8719C">
      <w:pgSz w:w="12242" w:h="15842" w:code="1"/>
      <w:pgMar w:top="1134" w:right="1134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443" w:rsidRDefault="003E2443">
      <w:r>
        <w:separator/>
      </w:r>
    </w:p>
  </w:endnote>
  <w:endnote w:type="continuationSeparator" w:id="1">
    <w:p w:rsidR="003E2443" w:rsidRDefault="003E24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_Timer">
    <w:altName w:val="Termin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443" w:rsidRDefault="003E2443">
      <w:r>
        <w:separator/>
      </w:r>
    </w:p>
  </w:footnote>
  <w:footnote w:type="continuationSeparator" w:id="1">
    <w:p w:rsidR="003E2443" w:rsidRDefault="003E2443">
      <w:r>
        <w:continuationSeparator/>
      </w:r>
    </w:p>
  </w:footnote>
  <w:footnote w:id="2">
    <w:p w:rsidR="002D73D0" w:rsidRPr="00E73607" w:rsidRDefault="002D73D0" w:rsidP="00953D75">
      <w:pPr>
        <w:rPr>
          <w:sz w:val="16"/>
          <w:szCs w:val="16"/>
        </w:rPr>
      </w:pPr>
      <w:r w:rsidRPr="00E73607">
        <w:rPr>
          <w:sz w:val="16"/>
          <w:szCs w:val="16"/>
        </w:rPr>
        <w:t>* Без учета пожаров, в соответствии с приказом МЧС России от 24.02.2009 г. № 92 (учет пожаров и их последствий, осуществляется в соответствии с    Порядком учета пожаров и их последствий, утвержденным приказом МЧС России от 24.11.2008 г. № 714, зарегистрирован в Минюсте России 12.12. 2008 г., регистрационный № 12842, в информации о ЧС не отражается.</w:t>
      </w:r>
    </w:p>
    <w:p w:rsidR="002D73D0" w:rsidRDefault="002D73D0" w:rsidP="00953D75">
      <w:pPr>
        <w:pStyle w:val="ad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3D0" w:rsidRDefault="009C0FED">
    <w:pPr>
      <w:pStyle w:val="aa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D73D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D73D0" w:rsidRDefault="002D73D0">
    <w:pPr>
      <w:pStyle w:val="aa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3D0" w:rsidRDefault="002D73D0" w:rsidP="00EF30F2">
    <w:pPr>
      <w:pStyle w:val="aa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19654"/>
    </w:sdtPr>
    <w:sdtContent>
      <w:p w:rsidR="002D73D0" w:rsidRDefault="002D73D0" w:rsidP="00D930AE">
        <w:pPr>
          <w:pStyle w:val="aa"/>
        </w:pPr>
        <w:r>
          <w:t>2</w:t>
        </w:r>
      </w:p>
    </w:sdtContent>
  </w:sdt>
  <w:p w:rsidR="002D73D0" w:rsidRDefault="002D73D0">
    <w:pPr>
      <w:pStyle w:val="aa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3D0" w:rsidRDefault="002D73D0" w:rsidP="00EF30F2">
    <w:pPr>
      <w:pStyle w:val="aa"/>
      <w:ind w:right="36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3D0" w:rsidRDefault="002D73D0">
    <w:pPr>
      <w:pStyle w:val="aa"/>
      <w:jc w:val="center"/>
    </w:pPr>
  </w:p>
  <w:p w:rsidR="002D73D0" w:rsidRDefault="002D73D0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B0D10"/>
    <w:multiLevelType w:val="hybridMultilevel"/>
    <w:tmpl w:val="4BAC7CC0"/>
    <w:lvl w:ilvl="0" w:tplc="BB10C5C2">
      <w:start w:val="20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/>
  <w:rsids>
    <w:rsidRoot w:val="0040363B"/>
    <w:rsid w:val="00000501"/>
    <w:rsid w:val="000010AC"/>
    <w:rsid w:val="000018C4"/>
    <w:rsid w:val="00001FFC"/>
    <w:rsid w:val="00003D20"/>
    <w:rsid w:val="00003E43"/>
    <w:rsid w:val="0000421C"/>
    <w:rsid w:val="000049B2"/>
    <w:rsid w:val="0001000D"/>
    <w:rsid w:val="00010613"/>
    <w:rsid w:val="00010B01"/>
    <w:rsid w:val="00011350"/>
    <w:rsid w:val="00012E13"/>
    <w:rsid w:val="00012E43"/>
    <w:rsid w:val="00012EED"/>
    <w:rsid w:val="00013A21"/>
    <w:rsid w:val="00013F2A"/>
    <w:rsid w:val="000140FE"/>
    <w:rsid w:val="0001432A"/>
    <w:rsid w:val="00014E46"/>
    <w:rsid w:val="0001551F"/>
    <w:rsid w:val="00016379"/>
    <w:rsid w:val="00017C91"/>
    <w:rsid w:val="000210B8"/>
    <w:rsid w:val="0002137F"/>
    <w:rsid w:val="00022385"/>
    <w:rsid w:val="00022A3C"/>
    <w:rsid w:val="0002444A"/>
    <w:rsid w:val="00026617"/>
    <w:rsid w:val="0002723C"/>
    <w:rsid w:val="00027301"/>
    <w:rsid w:val="00027AED"/>
    <w:rsid w:val="00030448"/>
    <w:rsid w:val="000307ED"/>
    <w:rsid w:val="00030C25"/>
    <w:rsid w:val="0003110E"/>
    <w:rsid w:val="000341ED"/>
    <w:rsid w:val="000343DB"/>
    <w:rsid w:val="00034A90"/>
    <w:rsid w:val="00035C2E"/>
    <w:rsid w:val="00035ECB"/>
    <w:rsid w:val="0003647C"/>
    <w:rsid w:val="000366BC"/>
    <w:rsid w:val="0003769D"/>
    <w:rsid w:val="0004010F"/>
    <w:rsid w:val="0004085C"/>
    <w:rsid w:val="00040FEB"/>
    <w:rsid w:val="00041DCB"/>
    <w:rsid w:val="00041E8E"/>
    <w:rsid w:val="00042A78"/>
    <w:rsid w:val="00042DAF"/>
    <w:rsid w:val="00043127"/>
    <w:rsid w:val="00044807"/>
    <w:rsid w:val="00044A29"/>
    <w:rsid w:val="00045082"/>
    <w:rsid w:val="00047494"/>
    <w:rsid w:val="00050A53"/>
    <w:rsid w:val="000513B8"/>
    <w:rsid w:val="000526B8"/>
    <w:rsid w:val="00054B67"/>
    <w:rsid w:val="00054B7B"/>
    <w:rsid w:val="00055175"/>
    <w:rsid w:val="00055B49"/>
    <w:rsid w:val="00057132"/>
    <w:rsid w:val="00057F46"/>
    <w:rsid w:val="00060386"/>
    <w:rsid w:val="00060802"/>
    <w:rsid w:val="00060935"/>
    <w:rsid w:val="000617FE"/>
    <w:rsid w:val="00061E6F"/>
    <w:rsid w:val="00064CDD"/>
    <w:rsid w:val="00065005"/>
    <w:rsid w:val="0006507E"/>
    <w:rsid w:val="00065FF6"/>
    <w:rsid w:val="0006734A"/>
    <w:rsid w:val="00067E82"/>
    <w:rsid w:val="000702F4"/>
    <w:rsid w:val="00070D09"/>
    <w:rsid w:val="00072C0F"/>
    <w:rsid w:val="0007538F"/>
    <w:rsid w:val="0007596B"/>
    <w:rsid w:val="00076390"/>
    <w:rsid w:val="00076669"/>
    <w:rsid w:val="00076FC2"/>
    <w:rsid w:val="00076FCD"/>
    <w:rsid w:val="00077F91"/>
    <w:rsid w:val="000801F5"/>
    <w:rsid w:val="000804B0"/>
    <w:rsid w:val="00082592"/>
    <w:rsid w:val="000825A5"/>
    <w:rsid w:val="00082816"/>
    <w:rsid w:val="00083FAB"/>
    <w:rsid w:val="00084086"/>
    <w:rsid w:val="00084FC2"/>
    <w:rsid w:val="000855F5"/>
    <w:rsid w:val="000856BD"/>
    <w:rsid w:val="0008618F"/>
    <w:rsid w:val="00086267"/>
    <w:rsid w:val="000865AD"/>
    <w:rsid w:val="00086D87"/>
    <w:rsid w:val="00087E74"/>
    <w:rsid w:val="00090506"/>
    <w:rsid w:val="0009089D"/>
    <w:rsid w:val="000914E9"/>
    <w:rsid w:val="000917DA"/>
    <w:rsid w:val="00091D02"/>
    <w:rsid w:val="00092458"/>
    <w:rsid w:val="00093007"/>
    <w:rsid w:val="00093CB4"/>
    <w:rsid w:val="00095CBC"/>
    <w:rsid w:val="00095E76"/>
    <w:rsid w:val="000961C5"/>
    <w:rsid w:val="000966D8"/>
    <w:rsid w:val="000977B9"/>
    <w:rsid w:val="000A0577"/>
    <w:rsid w:val="000A0C1B"/>
    <w:rsid w:val="000A1441"/>
    <w:rsid w:val="000A25F5"/>
    <w:rsid w:val="000A3205"/>
    <w:rsid w:val="000A3354"/>
    <w:rsid w:val="000A39B9"/>
    <w:rsid w:val="000A4093"/>
    <w:rsid w:val="000A429F"/>
    <w:rsid w:val="000A46FA"/>
    <w:rsid w:val="000A4707"/>
    <w:rsid w:val="000A48CD"/>
    <w:rsid w:val="000A5051"/>
    <w:rsid w:val="000A5720"/>
    <w:rsid w:val="000A57EB"/>
    <w:rsid w:val="000A5BAA"/>
    <w:rsid w:val="000A6434"/>
    <w:rsid w:val="000A646F"/>
    <w:rsid w:val="000A6D6C"/>
    <w:rsid w:val="000A79A2"/>
    <w:rsid w:val="000A7B88"/>
    <w:rsid w:val="000B08F7"/>
    <w:rsid w:val="000B1EC0"/>
    <w:rsid w:val="000B1FE8"/>
    <w:rsid w:val="000B2B63"/>
    <w:rsid w:val="000B302C"/>
    <w:rsid w:val="000B374F"/>
    <w:rsid w:val="000B4E32"/>
    <w:rsid w:val="000B6086"/>
    <w:rsid w:val="000C01B9"/>
    <w:rsid w:val="000C0EAD"/>
    <w:rsid w:val="000C1FBD"/>
    <w:rsid w:val="000C29E9"/>
    <w:rsid w:val="000C317A"/>
    <w:rsid w:val="000C40B6"/>
    <w:rsid w:val="000C62F6"/>
    <w:rsid w:val="000C6C52"/>
    <w:rsid w:val="000C6EF2"/>
    <w:rsid w:val="000C761A"/>
    <w:rsid w:val="000D0B45"/>
    <w:rsid w:val="000D18B0"/>
    <w:rsid w:val="000D1C9D"/>
    <w:rsid w:val="000D2E52"/>
    <w:rsid w:val="000D528E"/>
    <w:rsid w:val="000D547B"/>
    <w:rsid w:val="000D5543"/>
    <w:rsid w:val="000D593C"/>
    <w:rsid w:val="000D59CE"/>
    <w:rsid w:val="000D59D6"/>
    <w:rsid w:val="000D62AE"/>
    <w:rsid w:val="000D6CC7"/>
    <w:rsid w:val="000D79D9"/>
    <w:rsid w:val="000D79FE"/>
    <w:rsid w:val="000D7EA3"/>
    <w:rsid w:val="000E0804"/>
    <w:rsid w:val="000E1DFA"/>
    <w:rsid w:val="000E27E2"/>
    <w:rsid w:val="000E2B72"/>
    <w:rsid w:val="000E2EB1"/>
    <w:rsid w:val="000E34B3"/>
    <w:rsid w:val="000E5669"/>
    <w:rsid w:val="000E56C1"/>
    <w:rsid w:val="000E57B9"/>
    <w:rsid w:val="000E5DA8"/>
    <w:rsid w:val="000E7480"/>
    <w:rsid w:val="000F309D"/>
    <w:rsid w:val="000F48D9"/>
    <w:rsid w:val="000F4E51"/>
    <w:rsid w:val="000F57C9"/>
    <w:rsid w:val="000F66D7"/>
    <w:rsid w:val="000F695A"/>
    <w:rsid w:val="000F76F1"/>
    <w:rsid w:val="000F7E86"/>
    <w:rsid w:val="00100418"/>
    <w:rsid w:val="00100E99"/>
    <w:rsid w:val="00101F0C"/>
    <w:rsid w:val="001026FD"/>
    <w:rsid w:val="001027CA"/>
    <w:rsid w:val="00102BA5"/>
    <w:rsid w:val="00103767"/>
    <w:rsid w:val="00103D4F"/>
    <w:rsid w:val="00104352"/>
    <w:rsid w:val="00105012"/>
    <w:rsid w:val="00105C09"/>
    <w:rsid w:val="00105E2F"/>
    <w:rsid w:val="00106EA9"/>
    <w:rsid w:val="00107AF3"/>
    <w:rsid w:val="001100B3"/>
    <w:rsid w:val="00111055"/>
    <w:rsid w:val="001116B8"/>
    <w:rsid w:val="00112632"/>
    <w:rsid w:val="001144AD"/>
    <w:rsid w:val="0011475A"/>
    <w:rsid w:val="00114B5B"/>
    <w:rsid w:val="00114CBE"/>
    <w:rsid w:val="0011558F"/>
    <w:rsid w:val="00120F23"/>
    <w:rsid w:val="00120F66"/>
    <w:rsid w:val="0012193C"/>
    <w:rsid w:val="0012221D"/>
    <w:rsid w:val="0012294E"/>
    <w:rsid w:val="00123357"/>
    <w:rsid w:val="00123487"/>
    <w:rsid w:val="001237A0"/>
    <w:rsid w:val="00124FAC"/>
    <w:rsid w:val="00125124"/>
    <w:rsid w:val="001306B8"/>
    <w:rsid w:val="0013100C"/>
    <w:rsid w:val="00131D66"/>
    <w:rsid w:val="00131E6F"/>
    <w:rsid w:val="00134941"/>
    <w:rsid w:val="00136303"/>
    <w:rsid w:val="0013669E"/>
    <w:rsid w:val="00136C1F"/>
    <w:rsid w:val="00136EEE"/>
    <w:rsid w:val="0014164F"/>
    <w:rsid w:val="0014316E"/>
    <w:rsid w:val="00143977"/>
    <w:rsid w:val="00144C30"/>
    <w:rsid w:val="001454ED"/>
    <w:rsid w:val="001478F4"/>
    <w:rsid w:val="001504B6"/>
    <w:rsid w:val="001509E4"/>
    <w:rsid w:val="0015188A"/>
    <w:rsid w:val="001521C3"/>
    <w:rsid w:val="001521FC"/>
    <w:rsid w:val="001534A6"/>
    <w:rsid w:val="001535C9"/>
    <w:rsid w:val="00154A6C"/>
    <w:rsid w:val="00154C2C"/>
    <w:rsid w:val="00154CF6"/>
    <w:rsid w:val="00154DA4"/>
    <w:rsid w:val="0015659B"/>
    <w:rsid w:val="00157E36"/>
    <w:rsid w:val="00160B8E"/>
    <w:rsid w:val="00160C8F"/>
    <w:rsid w:val="00161485"/>
    <w:rsid w:val="00161615"/>
    <w:rsid w:val="001626D5"/>
    <w:rsid w:val="00163685"/>
    <w:rsid w:val="00164B65"/>
    <w:rsid w:val="00165016"/>
    <w:rsid w:val="001651AA"/>
    <w:rsid w:val="00165D98"/>
    <w:rsid w:val="001665AA"/>
    <w:rsid w:val="001665D9"/>
    <w:rsid w:val="001668E6"/>
    <w:rsid w:val="00167161"/>
    <w:rsid w:val="0016724A"/>
    <w:rsid w:val="00170064"/>
    <w:rsid w:val="0017081B"/>
    <w:rsid w:val="001714C0"/>
    <w:rsid w:val="0017181B"/>
    <w:rsid w:val="00171E24"/>
    <w:rsid w:val="00173295"/>
    <w:rsid w:val="00173641"/>
    <w:rsid w:val="00174199"/>
    <w:rsid w:val="00174367"/>
    <w:rsid w:val="00175470"/>
    <w:rsid w:val="001761D0"/>
    <w:rsid w:val="0017634F"/>
    <w:rsid w:val="001777B6"/>
    <w:rsid w:val="00177DB9"/>
    <w:rsid w:val="00177F47"/>
    <w:rsid w:val="00180217"/>
    <w:rsid w:val="00180D48"/>
    <w:rsid w:val="00181451"/>
    <w:rsid w:val="001840DC"/>
    <w:rsid w:val="00184738"/>
    <w:rsid w:val="00185459"/>
    <w:rsid w:val="00185713"/>
    <w:rsid w:val="00185E02"/>
    <w:rsid w:val="00185F47"/>
    <w:rsid w:val="00185FB2"/>
    <w:rsid w:val="00186CE6"/>
    <w:rsid w:val="00187373"/>
    <w:rsid w:val="0018790E"/>
    <w:rsid w:val="00191386"/>
    <w:rsid w:val="001935C0"/>
    <w:rsid w:val="00193AE0"/>
    <w:rsid w:val="00193E4C"/>
    <w:rsid w:val="001943D2"/>
    <w:rsid w:val="0019466D"/>
    <w:rsid w:val="00194B12"/>
    <w:rsid w:val="00194F9D"/>
    <w:rsid w:val="0019660F"/>
    <w:rsid w:val="00197485"/>
    <w:rsid w:val="00197A37"/>
    <w:rsid w:val="001A0F70"/>
    <w:rsid w:val="001A24AF"/>
    <w:rsid w:val="001A26E5"/>
    <w:rsid w:val="001A3C9A"/>
    <w:rsid w:val="001A41FC"/>
    <w:rsid w:val="001A467B"/>
    <w:rsid w:val="001A4E01"/>
    <w:rsid w:val="001A59DB"/>
    <w:rsid w:val="001A5E92"/>
    <w:rsid w:val="001A697A"/>
    <w:rsid w:val="001A69FC"/>
    <w:rsid w:val="001A6CB9"/>
    <w:rsid w:val="001A7FA9"/>
    <w:rsid w:val="001B1896"/>
    <w:rsid w:val="001B2794"/>
    <w:rsid w:val="001B33AA"/>
    <w:rsid w:val="001B3BA6"/>
    <w:rsid w:val="001B7679"/>
    <w:rsid w:val="001B7FB1"/>
    <w:rsid w:val="001C063F"/>
    <w:rsid w:val="001C0EDF"/>
    <w:rsid w:val="001C1A1C"/>
    <w:rsid w:val="001C256A"/>
    <w:rsid w:val="001C2EF7"/>
    <w:rsid w:val="001C3C2F"/>
    <w:rsid w:val="001C514F"/>
    <w:rsid w:val="001C5BB2"/>
    <w:rsid w:val="001C737A"/>
    <w:rsid w:val="001C7A7B"/>
    <w:rsid w:val="001D059C"/>
    <w:rsid w:val="001D0F24"/>
    <w:rsid w:val="001D1ABE"/>
    <w:rsid w:val="001D224F"/>
    <w:rsid w:val="001D2A85"/>
    <w:rsid w:val="001D350A"/>
    <w:rsid w:val="001D44B9"/>
    <w:rsid w:val="001D4D43"/>
    <w:rsid w:val="001D52D8"/>
    <w:rsid w:val="001D59CA"/>
    <w:rsid w:val="001D7585"/>
    <w:rsid w:val="001E05C2"/>
    <w:rsid w:val="001E08C5"/>
    <w:rsid w:val="001E2B68"/>
    <w:rsid w:val="001E3587"/>
    <w:rsid w:val="001E3A45"/>
    <w:rsid w:val="001E3AD1"/>
    <w:rsid w:val="001E448F"/>
    <w:rsid w:val="001E4B01"/>
    <w:rsid w:val="001E4EB6"/>
    <w:rsid w:val="001E5455"/>
    <w:rsid w:val="001E580C"/>
    <w:rsid w:val="001E6EB6"/>
    <w:rsid w:val="001E6F80"/>
    <w:rsid w:val="001E7D49"/>
    <w:rsid w:val="001F12B1"/>
    <w:rsid w:val="001F1CC8"/>
    <w:rsid w:val="001F265C"/>
    <w:rsid w:val="001F3175"/>
    <w:rsid w:val="001F34C0"/>
    <w:rsid w:val="001F39F7"/>
    <w:rsid w:val="001F3C79"/>
    <w:rsid w:val="001F4802"/>
    <w:rsid w:val="001F4EF5"/>
    <w:rsid w:val="001F51C1"/>
    <w:rsid w:val="001F5669"/>
    <w:rsid w:val="001F69BC"/>
    <w:rsid w:val="0020029A"/>
    <w:rsid w:val="00201890"/>
    <w:rsid w:val="00203162"/>
    <w:rsid w:val="00203539"/>
    <w:rsid w:val="00203F59"/>
    <w:rsid w:val="00205B97"/>
    <w:rsid w:val="002072E5"/>
    <w:rsid w:val="0021001F"/>
    <w:rsid w:val="002100B5"/>
    <w:rsid w:val="0021139A"/>
    <w:rsid w:val="0021201E"/>
    <w:rsid w:val="00212C8F"/>
    <w:rsid w:val="00212EE1"/>
    <w:rsid w:val="002156B3"/>
    <w:rsid w:val="0021590E"/>
    <w:rsid w:val="00215AA1"/>
    <w:rsid w:val="002169E6"/>
    <w:rsid w:val="00217243"/>
    <w:rsid w:val="00220D07"/>
    <w:rsid w:val="00222255"/>
    <w:rsid w:val="00222724"/>
    <w:rsid w:val="00223311"/>
    <w:rsid w:val="002234AC"/>
    <w:rsid w:val="002236FB"/>
    <w:rsid w:val="00223C69"/>
    <w:rsid w:val="0022442B"/>
    <w:rsid w:val="002249BD"/>
    <w:rsid w:val="00224C21"/>
    <w:rsid w:val="00224E9F"/>
    <w:rsid w:val="00225785"/>
    <w:rsid w:val="00226445"/>
    <w:rsid w:val="00226760"/>
    <w:rsid w:val="00227652"/>
    <w:rsid w:val="00227F5B"/>
    <w:rsid w:val="00230C0F"/>
    <w:rsid w:val="00231290"/>
    <w:rsid w:val="002314C8"/>
    <w:rsid w:val="002318F4"/>
    <w:rsid w:val="00231A85"/>
    <w:rsid w:val="00233458"/>
    <w:rsid w:val="0023388E"/>
    <w:rsid w:val="0023578E"/>
    <w:rsid w:val="0023659C"/>
    <w:rsid w:val="002368DC"/>
    <w:rsid w:val="00236942"/>
    <w:rsid w:val="00236BF6"/>
    <w:rsid w:val="00237509"/>
    <w:rsid w:val="0023797A"/>
    <w:rsid w:val="0024038E"/>
    <w:rsid w:val="0024051C"/>
    <w:rsid w:val="002408FE"/>
    <w:rsid w:val="002414AE"/>
    <w:rsid w:val="00241525"/>
    <w:rsid w:val="0024292D"/>
    <w:rsid w:val="0024399F"/>
    <w:rsid w:val="00243AE7"/>
    <w:rsid w:val="00243BCA"/>
    <w:rsid w:val="002463AA"/>
    <w:rsid w:val="00246C14"/>
    <w:rsid w:val="00247F4F"/>
    <w:rsid w:val="00250308"/>
    <w:rsid w:val="00250396"/>
    <w:rsid w:val="002511F6"/>
    <w:rsid w:val="002517F6"/>
    <w:rsid w:val="0025189E"/>
    <w:rsid w:val="002518AC"/>
    <w:rsid w:val="00251CB4"/>
    <w:rsid w:val="00251D1F"/>
    <w:rsid w:val="00251EAA"/>
    <w:rsid w:val="0025269E"/>
    <w:rsid w:val="002538A7"/>
    <w:rsid w:val="002545BB"/>
    <w:rsid w:val="00254664"/>
    <w:rsid w:val="00254731"/>
    <w:rsid w:val="00254D0B"/>
    <w:rsid w:val="0025569E"/>
    <w:rsid w:val="00255F76"/>
    <w:rsid w:val="00256259"/>
    <w:rsid w:val="0025630C"/>
    <w:rsid w:val="002604BC"/>
    <w:rsid w:val="002607CF"/>
    <w:rsid w:val="002618E2"/>
    <w:rsid w:val="002620EC"/>
    <w:rsid w:val="00262712"/>
    <w:rsid w:val="00262B02"/>
    <w:rsid w:val="00263A98"/>
    <w:rsid w:val="00263E49"/>
    <w:rsid w:val="00264498"/>
    <w:rsid w:val="00264A47"/>
    <w:rsid w:val="00266651"/>
    <w:rsid w:val="00267168"/>
    <w:rsid w:val="00270787"/>
    <w:rsid w:val="00270B40"/>
    <w:rsid w:val="00271007"/>
    <w:rsid w:val="00271343"/>
    <w:rsid w:val="002715FE"/>
    <w:rsid w:val="00271DF7"/>
    <w:rsid w:val="0027380B"/>
    <w:rsid w:val="00274CB1"/>
    <w:rsid w:val="00275725"/>
    <w:rsid w:val="002767CA"/>
    <w:rsid w:val="00276982"/>
    <w:rsid w:val="00280548"/>
    <w:rsid w:val="00280A94"/>
    <w:rsid w:val="00281782"/>
    <w:rsid w:val="00281D34"/>
    <w:rsid w:val="0028240A"/>
    <w:rsid w:val="0028259A"/>
    <w:rsid w:val="00283F15"/>
    <w:rsid w:val="00284198"/>
    <w:rsid w:val="00284235"/>
    <w:rsid w:val="00285A53"/>
    <w:rsid w:val="00287A8B"/>
    <w:rsid w:val="00287CFD"/>
    <w:rsid w:val="00290794"/>
    <w:rsid w:val="00290A1F"/>
    <w:rsid w:val="00291A64"/>
    <w:rsid w:val="00291FC7"/>
    <w:rsid w:val="002923BD"/>
    <w:rsid w:val="00292E19"/>
    <w:rsid w:val="002940F6"/>
    <w:rsid w:val="00294640"/>
    <w:rsid w:val="00294824"/>
    <w:rsid w:val="0029514B"/>
    <w:rsid w:val="00295C11"/>
    <w:rsid w:val="002968DD"/>
    <w:rsid w:val="00296C29"/>
    <w:rsid w:val="00296E44"/>
    <w:rsid w:val="00297DA1"/>
    <w:rsid w:val="002A016F"/>
    <w:rsid w:val="002A16E0"/>
    <w:rsid w:val="002A178E"/>
    <w:rsid w:val="002A2267"/>
    <w:rsid w:val="002A3543"/>
    <w:rsid w:val="002A4D1D"/>
    <w:rsid w:val="002A6858"/>
    <w:rsid w:val="002A7A96"/>
    <w:rsid w:val="002A7DE7"/>
    <w:rsid w:val="002A7FCC"/>
    <w:rsid w:val="002B2178"/>
    <w:rsid w:val="002B2C68"/>
    <w:rsid w:val="002B38C4"/>
    <w:rsid w:val="002B438B"/>
    <w:rsid w:val="002B582A"/>
    <w:rsid w:val="002C0C67"/>
    <w:rsid w:val="002C1643"/>
    <w:rsid w:val="002C2E49"/>
    <w:rsid w:val="002C33E5"/>
    <w:rsid w:val="002C405B"/>
    <w:rsid w:val="002C41EB"/>
    <w:rsid w:val="002C4957"/>
    <w:rsid w:val="002C5370"/>
    <w:rsid w:val="002C59E8"/>
    <w:rsid w:val="002C5AE3"/>
    <w:rsid w:val="002C6215"/>
    <w:rsid w:val="002C696D"/>
    <w:rsid w:val="002C6BA7"/>
    <w:rsid w:val="002C6DBE"/>
    <w:rsid w:val="002C7469"/>
    <w:rsid w:val="002C7B09"/>
    <w:rsid w:val="002C7E19"/>
    <w:rsid w:val="002D0769"/>
    <w:rsid w:val="002D145D"/>
    <w:rsid w:val="002D1731"/>
    <w:rsid w:val="002D3219"/>
    <w:rsid w:val="002D37C3"/>
    <w:rsid w:val="002D3FA0"/>
    <w:rsid w:val="002D4048"/>
    <w:rsid w:val="002D46D7"/>
    <w:rsid w:val="002D4B4C"/>
    <w:rsid w:val="002D4E27"/>
    <w:rsid w:val="002D4E2B"/>
    <w:rsid w:val="002D4F58"/>
    <w:rsid w:val="002D51C4"/>
    <w:rsid w:val="002D5256"/>
    <w:rsid w:val="002D5B6B"/>
    <w:rsid w:val="002D6591"/>
    <w:rsid w:val="002D73D0"/>
    <w:rsid w:val="002E06A7"/>
    <w:rsid w:val="002E0A25"/>
    <w:rsid w:val="002E1C76"/>
    <w:rsid w:val="002E2896"/>
    <w:rsid w:val="002E2C39"/>
    <w:rsid w:val="002E2CBC"/>
    <w:rsid w:val="002E3116"/>
    <w:rsid w:val="002E33A1"/>
    <w:rsid w:val="002E3A5D"/>
    <w:rsid w:val="002E3A70"/>
    <w:rsid w:val="002E5662"/>
    <w:rsid w:val="002E62E3"/>
    <w:rsid w:val="002E7436"/>
    <w:rsid w:val="002E7861"/>
    <w:rsid w:val="002E7EA7"/>
    <w:rsid w:val="002F2A7E"/>
    <w:rsid w:val="002F2F92"/>
    <w:rsid w:val="002F30B0"/>
    <w:rsid w:val="002F3DA4"/>
    <w:rsid w:val="002F3EDA"/>
    <w:rsid w:val="002F4849"/>
    <w:rsid w:val="002F5109"/>
    <w:rsid w:val="002F53C8"/>
    <w:rsid w:val="002F631E"/>
    <w:rsid w:val="00300B73"/>
    <w:rsid w:val="003014F6"/>
    <w:rsid w:val="00301D9A"/>
    <w:rsid w:val="003030EA"/>
    <w:rsid w:val="00304047"/>
    <w:rsid w:val="00304CD6"/>
    <w:rsid w:val="003057FC"/>
    <w:rsid w:val="0030654B"/>
    <w:rsid w:val="00307441"/>
    <w:rsid w:val="0030795C"/>
    <w:rsid w:val="00310025"/>
    <w:rsid w:val="00310440"/>
    <w:rsid w:val="00310F40"/>
    <w:rsid w:val="00311CB1"/>
    <w:rsid w:val="003124AC"/>
    <w:rsid w:val="00312E23"/>
    <w:rsid w:val="00312EAA"/>
    <w:rsid w:val="00313A4F"/>
    <w:rsid w:val="003148BB"/>
    <w:rsid w:val="00314C37"/>
    <w:rsid w:val="00314FF0"/>
    <w:rsid w:val="00315624"/>
    <w:rsid w:val="003178EC"/>
    <w:rsid w:val="00320EB1"/>
    <w:rsid w:val="00322D03"/>
    <w:rsid w:val="00323220"/>
    <w:rsid w:val="00324E98"/>
    <w:rsid w:val="0032501D"/>
    <w:rsid w:val="003254D5"/>
    <w:rsid w:val="00325818"/>
    <w:rsid w:val="0032682C"/>
    <w:rsid w:val="00326C97"/>
    <w:rsid w:val="00326CE3"/>
    <w:rsid w:val="00327BA0"/>
    <w:rsid w:val="003306B4"/>
    <w:rsid w:val="003312AE"/>
    <w:rsid w:val="003318EF"/>
    <w:rsid w:val="003321DF"/>
    <w:rsid w:val="003340E7"/>
    <w:rsid w:val="00335D16"/>
    <w:rsid w:val="003366CC"/>
    <w:rsid w:val="003377A4"/>
    <w:rsid w:val="00337E68"/>
    <w:rsid w:val="00340286"/>
    <w:rsid w:val="00340B45"/>
    <w:rsid w:val="0034189E"/>
    <w:rsid w:val="00341A75"/>
    <w:rsid w:val="00342150"/>
    <w:rsid w:val="003422B2"/>
    <w:rsid w:val="0034367A"/>
    <w:rsid w:val="003439B7"/>
    <w:rsid w:val="00343F62"/>
    <w:rsid w:val="0034519C"/>
    <w:rsid w:val="00345C68"/>
    <w:rsid w:val="003463F7"/>
    <w:rsid w:val="003465AF"/>
    <w:rsid w:val="00347796"/>
    <w:rsid w:val="00351D71"/>
    <w:rsid w:val="00352792"/>
    <w:rsid w:val="00353664"/>
    <w:rsid w:val="00353672"/>
    <w:rsid w:val="0035425D"/>
    <w:rsid w:val="00354D36"/>
    <w:rsid w:val="0035562D"/>
    <w:rsid w:val="00356AFF"/>
    <w:rsid w:val="00357AD0"/>
    <w:rsid w:val="0036015E"/>
    <w:rsid w:val="0036137E"/>
    <w:rsid w:val="00362BDA"/>
    <w:rsid w:val="00363700"/>
    <w:rsid w:val="00364048"/>
    <w:rsid w:val="00364D57"/>
    <w:rsid w:val="0036550F"/>
    <w:rsid w:val="00365797"/>
    <w:rsid w:val="00365891"/>
    <w:rsid w:val="00365ACD"/>
    <w:rsid w:val="003662AC"/>
    <w:rsid w:val="00366B0B"/>
    <w:rsid w:val="00366C64"/>
    <w:rsid w:val="00366DF3"/>
    <w:rsid w:val="00367C94"/>
    <w:rsid w:val="00370A4D"/>
    <w:rsid w:val="0037100E"/>
    <w:rsid w:val="00371071"/>
    <w:rsid w:val="003729FE"/>
    <w:rsid w:val="00373ABD"/>
    <w:rsid w:val="003741CE"/>
    <w:rsid w:val="00374499"/>
    <w:rsid w:val="00374D98"/>
    <w:rsid w:val="0037577A"/>
    <w:rsid w:val="00375DFD"/>
    <w:rsid w:val="003762CC"/>
    <w:rsid w:val="00376AFB"/>
    <w:rsid w:val="00376BF1"/>
    <w:rsid w:val="00380F74"/>
    <w:rsid w:val="00381182"/>
    <w:rsid w:val="00382410"/>
    <w:rsid w:val="00382963"/>
    <w:rsid w:val="00384273"/>
    <w:rsid w:val="00384E4E"/>
    <w:rsid w:val="00385550"/>
    <w:rsid w:val="00385598"/>
    <w:rsid w:val="00385D5F"/>
    <w:rsid w:val="00386A94"/>
    <w:rsid w:val="00386C90"/>
    <w:rsid w:val="00386C94"/>
    <w:rsid w:val="00386DEC"/>
    <w:rsid w:val="00390292"/>
    <w:rsid w:val="0039065E"/>
    <w:rsid w:val="00390C89"/>
    <w:rsid w:val="00390CBB"/>
    <w:rsid w:val="0039107B"/>
    <w:rsid w:val="003912B7"/>
    <w:rsid w:val="00391412"/>
    <w:rsid w:val="00391794"/>
    <w:rsid w:val="00392BA6"/>
    <w:rsid w:val="00392F06"/>
    <w:rsid w:val="00393B15"/>
    <w:rsid w:val="00393C6B"/>
    <w:rsid w:val="00395583"/>
    <w:rsid w:val="00396DFA"/>
    <w:rsid w:val="00397AF9"/>
    <w:rsid w:val="003A0DE8"/>
    <w:rsid w:val="003A142C"/>
    <w:rsid w:val="003A1D26"/>
    <w:rsid w:val="003A2A9B"/>
    <w:rsid w:val="003A38AB"/>
    <w:rsid w:val="003A447D"/>
    <w:rsid w:val="003A7852"/>
    <w:rsid w:val="003A7A67"/>
    <w:rsid w:val="003A7B5F"/>
    <w:rsid w:val="003A7D49"/>
    <w:rsid w:val="003B1A85"/>
    <w:rsid w:val="003B2133"/>
    <w:rsid w:val="003B2D99"/>
    <w:rsid w:val="003B30EE"/>
    <w:rsid w:val="003B3209"/>
    <w:rsid w:val="003B383B"/>
    <w:rsid w:val="003B421A"/>
    <w:rsid w:val="003B54A3"/>
    <w:rsid w:val="003B5641"/>
    <w:rsid w:val="003B5F7F"/>
    <w:rsid w:val="003B62F9"/>
    <w:rsid w:val="003B675F"/>
    <w:rsid w:val="003B6BD9"/>
    <w:rsid w:val="003B7575"/>
    <w:rsid w:val="003B7CB7"/>
    <w:rsid w:val="003C057E"/>
    <w:rsid w:val="003C0898"/>
    <w:rsid w:val="003C0CEB"/>
    <w:rsid w:val="003C1470"/>
    <w:rsid w:val="003C17D7"/>
    <w:rsid w:val="003C399C"/>
    <w:rsid w:val="003C51EF"/>
    <w:rsid w:val="003C5A54"/>
    <w:rsid w:val="003C60E2"/>
    <w:rsid w:val="003C68DB"/>
    <w:rsid w:val="003D1424"/>
    <w:rsid w:val="003D1A5F"/>
    <w:rsid w:val="003D1F84"/>
    <w:rsid w:val="003D262F"/>
    <w:rsid w:val="003D32E8"/>
    <w:rsid w:val="003D3A34"/>
    <w:rsid w:val="003D44C2"/>
    <w:rsid w:val="003D4AEA"/>
    <w:rsid w:val="003D5B1C"/>
    <w:rsid w:val="003D642C"/>
    <w:rsid w:val="003D6C04"/>
    <w:rsid w:val="003D6D86"/>
    <w:rsid w:val="003D7266"/>
    <w:rsid w:val="003D7662"/>
    <w:rsid w:val="003D7B8B"/>
    <w:rsid w:val="003E0134"/>
    <w:rsid w:val="003E2443"/>
    <w:rsid w:val="003E3D58"/>
    <w:rsid w:val="003E3F63"/>
    <w:rsid w:val="003E46A3"/>
    <w:rsid w:val="003E669A"/>
    <w:rsid w:val="003E69A8"/>
    <w:rsid w:val="003F0428"/>
    <w:rsid w:val="003F143F"/>
    <w:rsid w:val="003F2EB4"/>
    <w:rsid w:val="003F4C89"/>
    <w:rsid w:val="003F4ECB"/>
    <w:rsid w:val="003F599D"/>
    <w:rsid w:val="003F625C"/>
    <w:rsid w:val="003F7205"/>
    <w:rsid w:val="003F7497"/>
    <w:rsid w:val="00400146"/>
    <w:rsid w:val="00400425"/>
    <w:rsid w:val="00400C21"/>
    <w:rsid w:val="0040124B"/>
    <w:rsid w:val="004018F4"/>
    <w:rsid w:val="0040196F"/>
    <w:rsid w:val="00402075"/>
    <w:rsid w:val="0040280C"/>
    <w:rsid w:val="00402B0E"/>
    <w:rsid w:val="00402BA9"/>
    <w:rsid w:val="00402ECC"/>
    <w:rsid w:val="0040363B"/>
    <w:rsid w:val="00404CDA"/>
    <w:rsid w:val="00404FBA"/>
    <w:rsid w:val="00405200"/>
    <w:rsid w:val="00405C82"/>
    <w:rsid w:val="004060B5"/>
    <w:rsid w:val="00406763"/>
    <w:rsid w:val="00406D0D"/>
    <w:rsid w:val="00407188"/>
    <w:rsid w:val="00407454"/>
    <w:rsid w:val="00407539"/>
    <w:rsid w:val="00407A6E"/>
    <w:rsid w:val="004125BE"/>
    <w:rsid w:val="004127A1"/>
    <w:rsid w:val="00412F63"/>
    <w:rsid w:val="00413986"/>
    <w:rsid w:val="004151E5"/>
    <w:rsid w:val="004156DB"/>
    <w:rsid w:val="00416FFF"/>
    <w:rsid w:val="004201E0"/>
    <w:rsid w:val="004201F7"/>
    <w:rsid w:val="00420B53"/>
    <w:rsid w:val="00421F6B"/>
    <w:rsid w:val="00423765"/>
    <w:rsid w:val="00424DA0"/>
    <w:rsid w:val="0042583D"/>
    <w:rsid w:val="004275D6"/>
    <w:rsid w:val="00427BDB"/>
    <w:rsid w:val="00430420"/>
    <w:rsid w:val="00430A92"/>
    <w:rsid w:val="00430CE8"/>
    <w:rsid w:val="00434423"/>
    <w:rsid w:val="004347F0"/>
    <w:rsid w:val="004356BB"/>
    <w:rsid w:val="00436C04"/>
    <w:rsid w:val="00437807"/>
    <w:rsid w:val="00441C90"/>
    <w:rsid w:val="00444219"/>
    <w:rsid w:val="00444391"/>
    <w:rsid w:val="00445A4C"/>
    <w:rsid w:val="0044717B"/>
    <w:rsid w:val="00447BA1"/>
    <w:rsid w:val="00453BE5"/>
    <w:rsid w:val="00453D7A"/>
    <w:rsid w:val="0045691F"/>
    <w:rsid w:val="004574ED"/>
    <w:rsid w:val="004602CA"/>
    <w:rsid w:val="00460328"/>
    <w:rsid w:val="0046153C"/>
    <w:rsid w:val="0046163C"/>
    <w:rsid w:val="00461A96"/>
    <w:rsid w:val="00461C84"/>
    <w:rsid w:val="00462CD7"/>
    <w:rsid w:val="00462D13"/>
    <w:rsid w:val="00462FC6"/>
    <w:rsid w:val="00464908"/>
    <w:rsid w:val="004657D2"/>
    <w:rsid w:val="00465EE3"/>
    <w:rsid w:val="004672C6"/>
    <w:rsid w:val="00467DFE"/>
    <w:rsid w:val="0047155F"/>
    <w:rsid w:val="00472FCD"/>
    <w:rsid w:val="004731D0"/>
    <w:rsid w:val="0047363E"/>
    <w:rsid w:val="0047436D"/>
    <w:rsid w:val="0047459E"/>
    <w:rsid w:val="004755D3"/>
    <w:rsid w:val="00475667"/>
    <w:rsid w:val="0047671C"/>
    <w:rsid w:val="00476BEF"/>
    <w:rsid w:val="004779C6"/>
    <w:rsid w:val="00477B6B"/>
    <w:rsid w:val="00480661"/>
    <w:rsid w:val="0048139C"/>
    <w:rsid w:val="00481D17"/>
    <w:rsid w:val="00482098"/>
    <w:rsid w:val="00482AD5"/>
    <w:rsid w:val="0048337B"/>
    <w:rsid w:val="00484A38"/>
    <w:rsid w:val="00484CA7"/>
    <w:rsid w:val="004863BF"/>
    <w:rsid w:val="0048646D"/>
    <w:rsid w:val="00487E43"/>
    <w:rsid w:val="004904A8"/>
    <w:rsid w:val="00490E33"/>
    <w:rsid w:val="004915BD"/>
    <w:rsid w:val="0049330F"/>
    <w:rsid w:val="004933B5"/>
    <w:rsid w:val="00493486"/>
    <w:rsid w:val="004935D5"/>
    <w:rsid w:val="00494635"/>
    <w:rsid w:val="004960B4"/>
    <w:rsid w:val="00496393"/>
    <w:rsid w:val="00497509"/>
    <w:rsid w:val="00497F02"/>
    <w:rsid w:val="004A05E2"/>
    <w:rsid w:val="004A316E"/>
    <w:rsid w:val="004A318B"/>
    <w:rsid w:val="004A38B3"/>
    <w:rsid w:val="004A3D3A"/>
    <w:rsid w:val="004A43CC"/>
    <w:rsid w:val="004A443E"/>
    <w:rsid w:val="004A5178"/>
    <w:rsid w:val="004A6B0F"/>
    <w:rsid w:val="004A756B"/>
    <w:rsid w:val="004A7AFD"/>
    <w:rsid w:val="004A7D77"/>
    <w:rsid w:val="004B17C5"/>
    <w:rsid w:val="004B235C"/>
    <w:rsid w:val="004B2FD3"/>
    <w:rsid w:val="004B425E"/>
    <w:rsid w:val="004B4F53"/>
    <w:rsid w:val="004B586F"/>
    <w:rsid w:val="004B5B17"/>
    <w:rsid w:val="004B5CDA"/>
    <w:rsid w:val="004B62CE"/>
    <w:rsid w:val="004B67F2"/>
    <w:rsid w:val="004C0330"/>
    <w:rsid w:val="004C03EB"/>
    <w:rsid w:val="004C0636"/>
    <w:rsid w:val="004C1634"/>
    <w:rsid w:val="004C20CF"/>
    <w:rsid w:val="004C2FEE"/>
    <w:rsid w:val="004C33A4"/>
    <w:rsid w:val="004C37E7"/>
    <w:rsid w:val="004C4B0C"/>
    <w:rsid w:val="004C5539"/>
    <w:rsid w:val="004C625B"/>
    <w:rsid w:val="004C635B"/>
    <w:rsid w:val="004C6AB5"/>
    <w:rsid w:val="004C7F4C"/>
    <w:rsid w:val="004D1188"/>
    <w:rsid w:val="004D142E"/>
    <w:rsid w:val="004D15A3"/>
    <w:rsid w:val="004D1BC7"/>
    <w:rsid w:val="004D36C9"/>
    <w:rsid w:val="004D378A"/>
    <w:rsid w:val="004D456C"/>
    <w:rsid w:val="004D4E06"/>
    <w:rsid w:val="004D592A"/>
    <w:rsid w:val="004D666E"/>
    <w:rsid w:val="004D6C80"/>
    <w:rsid w:val="004D7F15"/>
    <w:rsid w:val="004E090A"/>
    <w:rsid w:val="004E1198"/>
    <w:rsid w:val="004E2130"/>
    <w:rsid w:val="004E2A7F"/>
    <w:rsid w:val="004E7047"/>
    <w:rsid w:val="004E71F5"/>
    <w:rsid w:val="004E73D7"/>
    <w:rsid w:val="004E7609"/>
    <w:rsid w:val="004F159C"/>
    <w:rsid w:val="004F2561"/>
    <w:rsid w:val="004F2D6B"/>
    <w:rsid w:val="004F432D"/>
    <w:rsid w:val="004F7362"/>
    <w:rsid w:val="004F7B5F"/>
    <w:rsid w:val="00500125"/>
    <w:rsid w:val="005008D0"/>
    <w:rsid w:val="00500B04"/>
    <w:rsid w:val="005011AE"/>
    <w:rsid w:val="00501A07"/>
    <w:rsid w:val="00501C4E"/>
    <w:rsid w:val="00502116"/>
    <w:rsid w:val="00502A3B"/>
    <w:rsid w:val="00502C65"/>
    <w:rsid w:val="005031FA"/>
    <w:rsid w:val="00503D22"/>
    <w:rsid w:val="00503FB0"/>
    <w:rsid w:val="005042F4"/>
    <w:rsid w:val="0050651D"/>
    <w:rsid w:val="00512243"/>
    <w:rsid w:val="005130CB"/>
    <w:rsid w:val="00513A01"/>
    <w:rsid w:val="00513E52"/>
    <w:rsid w:val="0051471A"/>
    <w:rsid w:val="00514985"/>
    <w:rsid w:val="00515A0D"/>
    <w:rsid w:val="005168A8"/>
    <w:rsid w:val="00516980"/>
    <w:rsid w:val="005175EF"/>
    <w:rsid w:val="00517640"/>
    <w:rsid w:val="00517FEB"/>
    <w:rsid w:val="0052057A"/>
    <w:rsid w:val="00523B10"/>
    <w:rsid w:val="00523F5D"/>
    <w:rsid w:val="00524145"/>
    <w:rsid w:val="005241DA"/>
    <w:rsid w:val="00524955"/>
    <w:rsid w:val="0052516F"/>
    <w:rsid w:val="00526DB0"/>
    <w:rsid w:val="005271D0"/>
    <w:rsid w:val="0052741F"/>
    <w:rsid w:val="00530D06"/>
    <w:rsid w:val="0053107A"/>
    <w:rsid w:val="00531C62"/>
    <w:rsid w:val="005333BC"/>
    <w:rsid w:val="00533DAC"/>
    <w:rsid w:val="005350F5"/>
    <w:rsid w:val="005351AA"/>
    <w:rsid w:val="00535EAC"/>
    <w:rsid w:val="00536E9F"/>
    <w:rsid w:val="00540089"/>
    <w:rsid w:val="005400E2"/>
    <w:rsid w:val="00542C7E"/>
    <w:rsid w:val="0054373A"/>
    <w:rsid w:val="00544393"/>
    <w:rsid w:val="005452CD"/>
    <w:rsid w:val="005459BE"/>
    <w:rsid w:val="00545F14"/>
    <w:rsid w:val="00546068"/>
    <w:rsid w:val="00546272"/>
    <w:rsid w:val="00546B13"/>
    <w:rsid w:val="00546C16"/>
    <w:rsid w:val="00546E9F"/>
    <w:rsid w:val="0054770A"/>
    <w:rsid w:val="00550205"/>
    <w:rsid w:val="00550A95"/>
    <w:rsid w:val="005514D3"/>
    <w:rsid w:val="005518AE"/>
    <w:rsid w:val="005525CC"/>
    <w:rsid w:val="005529C9"/>
    <w:rsid w:val="00552BCD"/>
    <w:rsid w:val="005544DE"/>
    <w:rsid w:val="00554812"/>
    <w:rsid w:val="00555506"/>
    <w:rsid w:val="00555921"/>
    <w:rsid w:val="00557327"/>
    <w:rsid w:val="00557C67"/>
    <w:rsid w:val="00557C9C"/>
    <w:rsid w:val="005604E4"/>
    <w:rsid w:val="005608A4"/>
    <w:rsid w:val="00561A1B"/>
    <w:rsid w:val="00563701"/>
    <w:rsid w:val="00566011"/>
    <w:rsid w:val="00567601"/>
    <w:rsid w:val="00567F08"/>
    <w:rsid w:val="00571449"/>
    <w:rsid w:val="0057148A"/>
    <w:rsid w:val="005716C2"/>
    <w:rsid w:val="0057176C"/>
    <w:rsid w:val="005718FE"/>
    <w:rsid w:val="00571C6E"/>
    <w:rsid w:val="0057202D"/>
    <w:rsid w:val="00573938"/>
    <w:rsid w:val="0057397A"/>
    <w:rsid w:val="0057557F"/>
    <w:rsid w:val="0057763B"/>
    <w:rsid w:val="0057773B"/>
    <w:rsid w:val="005811F4"/>
    <w:rsid w:val="00582D90"/>
    <w:rsid w:val="00582E70"/>
    <w:rsid w:val="00583A1C"/>
    <w:rsid w:val="00587E39"/>
    <w:rsid w:val="00587F49"/>
    <w:rsid w:val="00590D04"/>
    <w:rsid w:val="00591E47"/>
    <w:rsid w:val="00592386"/>
    <w:rsid w:val="00592D2A"/>
    <w:rsid w:val="005930AE"/>
    <w:rsid w:val="005947F9"/>
    <w:rsid w:val="00594C9F"/>
    <w:rsid w:val="005956D7"/>
    <w:rsid w:val="00597194"/>
    <w:rsid w:val="005A1F5B"/>
    <w:rsid w:val="005A300F"/>
    <w:rsid w:val="005A329A"/>
    <w:rsid w:val="005A3DA4"/>
    <w:rsid w:val="005A4094"/>
    <w:rsid w:val="005A41BA"/>
    <w:rsid w:val="005A4518"/>
    <w:rsid w:val="005A585B"/>
    <w:rsid w:val="005A611B"/>
    <w:rsid w:val="005A65C3"/>
    <w:rsid w:val="005A75AA"/>
    <w:rsid w:val="005A772F"/>
    <w:rsid w:val="005B0C54"/>
    <w:rsid w:val="005B1D84"/>
    <w:rsid w:val="005B312D"/>
    <w:rsid w:val="005B4F6E"/>
    <w:rsid w:val="005B5F55"/>
    <w:rsid w:val="005B6764"/>
    <w:rsid w:val="005B73F7"/>
    <w:rsid w:val="005B785F"/>
    <w:rsid w:val="005C0214"/>
    <w:rsid w:val="005C09D6"/>
    <w:rsid w:val="005C09EC"/>
    <w:rsid w:val="005C09F8"/>
    <w:rsid w:val="005C1438"/>
    <w:rsid w:val="005C14E2"/>
    <w:rsid w:val="005C1559"/>
    <w:rsid w:val="005C235B"/>
    <w:rsid w:val="005C2BFC"/>
    <w:rsid w:val="005C357D"/>
    <w:rsid w:val="005C44C5"/>
    <w:rsid w:val="005C64BB"/>
    <w:rsid w:val="005C6542"/>
    <w:rsid w:val="005C688F"/>
    <w:rsid w:val="005C6BF1"/>
    <w:rsid w:val="005D064B"/>
    <w:rsid w:val="005D09ED"/>
    <w:rsid w:val="005D192F"/>
    <w:rsid w:val="005D2603"/>
    <w:rsid w:val="005D3A08"/>
    <w:rsid w:val="005D42B2"/>
    <w:rsid w:val="005D46E4"/>
    <w:rsid w:val="005D51F3"/>
    <w:rsid w:val="005D53F4"/>
    <w:rsid w:val="005D56F8"/>
    <w:rsid w:val="005D5B9E"/>
    <w:rsid w:val="005D67B0"/>
    <w:rsid w:val="005D6AC4"/>
    <w:rsid w:val="005D72D1"/>
    <w:rsid w:val="005D75C3"/>
    <w:rsid w:val="005E0E49"/>
    <w:rsid w:val="005E11F2"/>
    <w:rsid w:val="005E1392"/>
    <w:rsid w:val="005E2C40"/>
    <w:rsid w:val="005E36D0"/>
    <w:rsid w:val="005E41DA"/>
    <w:rsid w:val="005E4F75"/>
    <w:rsid w:val="005E5CDF"/>
    <w:rsid w:val="005E6889"/>
    <w:rsid w:val="005F05B7"/>
    <w:rsid w:val="005F117A"/>
    <w:rsid w:val="005F2568"/>
    <w:rsid w:val="005F27E1"/>
    <w:rsid w:val="005F52D8"/>
    <w:rsid w:val="005F68C1"/>
    <w:rsid w:val="005F7864"/>
    <w:rsid w:val="005F7C0C"/>
    <w:rsid w:val="00600296"/>
    <w:rsid w:val="00600361"/>
    <w:rsid w:val="006009D2"/>
    <w:rsid w:val="00601629"/>
    <w:rsid w:val="00601A19"/>
    <w:rsid w:val="00601DAB"/>
    <w:rsid w:val="00603365"/>
    <w:rsid w:val="0060439D"/>
    <w:rsid w:val="006044A0"/>
    <w:rsid w:val="00606E3F"/>
    <w:rsid w:val="006106F4"/>
    <w:rsid w:val="00610BA1"/>
    <w:rsid w:val="00611406"/>
    <w:rsid w:val="00611765"/>
    <w:rsid w:val="00611ED1"/>
    <w:rsid w:val="006121B0"/>
    <w:rsid w:val="00612B9F"/>
    <w:rsid w:val="00613DBB"/>
    <w:rsid w:val="00613E8D"/>
    <w:rsid w:val="00613EFE"/>
    <w:rsid w:val="00613F32"/>
    <w:rsid w:val="006145F0"/>
    <w:rsid w:val="00614C93"/>
    <w:rsid w:val="0061553E"/>
    <w:rsid w:val="00616B3A"/>
    <w:rsid w:val="00620268"/>
    <w:rsid w:val="006221DD"/>
    <w:rsid w:val="00623320"/>
    <w:rsid w:val="00623487"/>
    <w:rsid w:val="006237D3"/>
    <w:rsid w:val="006249BA"/>
    <w:rsid w:val="00625174"/>
    <w:rsid w:val="00625262"/>
    <w:rsid w:val="00626F7B"/>
    <w:rsid w:val="00627DD0"/>
    <w:rsid w:val="006301D5"/>
    <w:rsid w:val="006320EC"/>
    <w:rsid w:val="00632479"/>
    <w:rsid w:val="00632756"/>
    <w:rsid w:val="00632F5B"/>
    <w:rsid w:val="00634E45"/>
    <w:rsid w:val="006350CC"/>
    <w:rsid w:val="006353AE"/>
    <w:rsid w:val="006368FA"/>
    <w:rsid w:val="00637AF5"/>
    <w:rsid w:val="00640768"/>
    <w:rsid w:val="00640777"/>
    <w:rsid w:val="00640A4B"/>
    <w:rsid w:val="00640B5D"/>
    <w:rsid w:val="0064140A"/>
    <w:rsid w:val="0064265C"/>
    <w:rsid w:val="00642684"/>
    <w:rsid w:val="00642D11"/>
    <w:rsid w:val="00643918"/>
    <w:rsid w:val="006440A1"/>
    <w:rsid w:val="0064536F"/>
    <w:rsid w:val="006454A7"/>
    <w:rsid w:val="0064555E"/>
    <w:rsid w:val="00647DD0"/>
    <w:rsid w:val="00650753"/>
    <w:rsid w:val="00651285"/>
    <w:rsid w:val="006514D5"/>
    <w:rsid w:val="0065191E"/>
    <w:rsid w:val="00653642"/>
    <w:rsid w:val="006538D3"/>
    <w:rsid w:val="00654258"/>
    <w:rsid w:val="006558D4"/>
    <w:rsid w:val="00655DAB"/>
    <w:rsid w:val="00656BD8"/>
    <w:rsid w:val="006570A7"/>
    <w:rsid w:val="0065752D"/>
    <w:rsid w:val="006607B3"/>
    <w:rsid w:val="00660BD0"/>
    <w:rsid w:val="00662A90"/>
    <w:rsid w:val="00662D27"/>
    <w:rsid w:val="00662D73"/>
    <w:rsid w:val="00662FFC"/>
    <w:rsid w:val="00663BC0"/>
    <w:rsid w:val="00664636"/>
    <w:rsid w:val="00664C6A"/>
    <w:rsid w:val="006664B4"/>
    <w:rsid w:val="00666699"/>
    <w:rsid w:val="00667731"/>
    <w:rsid w:val="00667CDC"/>
    <w:rsid w:val="0067017B"/>
    <w:rsid w:val="00670FE5"/>
    <w:rsid w:val="006714B6"/>
    <w:rsid w:val="00671C2E"/>
    <w:rsid w:val="0067205E"/>
    <w:rsid w:val="00672A4D"/>
    <w:rsid w:val="00672B1F"/>
    <w:rsid w:val="00673617"/>
    <w:rsid w:val="0067399D"/>
    <w:rsid w:val="00673D03"/>
    <w:rsid w:val="00674972"/>
    <w:rsid w:val="00675E15"/>
    <w:rsid w:val="00676C43"/>
    <w:rsid w:val="006776FD"/>
    <w:rsid w:val="00680387"/>
    <w:rsid w:val="00680EE3"/>
    <w:rsid w:val="0068303D"/>
    <w:rsid w:val="00684586"/>
    <w:rsid w:val="00684679"/>
    <w:rsid w:val="00685060"/>
    <w:rsid w:val="00685B7D"/>
    <w:rsid w:val="00686096"/>
    <w:rsid w:val="00687341"/>
    <w:rsid w:val="0068778C"/>
    <w:rsid w:val="0068798E"/>
    <w:rsid w:val="00687CA7"/>
    <w:rsid w:val="0069065F"/>
    <w:rsid w:val="006933D5"/>
    <w:rsid w:val="00694354"/>
    <w:rsid w:val="00694C0B"/>
    <w:rsid w:val="00694FDD"/>
    <w:rsid w:val="00695937"/>
    <w:rsid w:val="00695A45"/>
    <w:rsid w:val="00696855"/>
    <w:rsid w:val="006968BB"/>
    <w:rsid w:val="00697248"/>
    <w:rsid w:val="00697BBB"/>
    <w:rsid w:val="006A1455"/>
    <w:rsid w:val="006A2557"/>
    <w:rsid w:val="006A265D"/>
    <w:rsid w:val="006A2BCF"/>
    <w:rsid w:val="006A3523"/>
    <w:rsid w:val="006A36CA"/>
    <w:rsid w:val="006A3EEE"/>
    <w:rsid w:val="006A3F3C"/>
    <w:rsid w:val="006A5BF9"/>
    <w:rsid w:val="006A75F1"/>
    <w:rsid w:val="006A7DBB"/>
    <w:rsid w:val="006B0B46"/>
    <w:rsid w:val="006B100C"/>
    <w:rsid w:val="006B49FB"/>
    <w:rsid w:val="006B7B51"/>
    <w:rsid w:val="006C0695"/>
    <w:rsid w:val="006C0F8A"/>
    <w:rsid w:val="006C10CF"/>
    <w:rsid w:val="006C1E5D"/>
    <w:rsid w:val="006C2B4B"/>
    <w:rsid w:val="006C36FF"/>
    <w:rsid w:val="006C3816"/>
    <w:rsid w:val="006C3C22"/>
    <w:rsid w:val="006C4639"/>
    <w:rsid w:val="006C4844"/>
    <w:rsid w:val="006C6101"/>
    <w:rsid w:val="006C666A"/>
    <w:rsid w:val="006C68A6"/>
    <w:rsid w:val="006C6A25"/>
    <w:rsid w:val="006C6C9D"/>
    <w:rsid w:val="006C7F7B"/>
    <w:rsid w:val="006D03E9"/>
    <w:rsid w:val="006D0AA3"/>
    <w:rsid w:val="006D14C8"/>
    <w:rsid w:val="006D1577"/>
    <w:rsid w:val="006D28A1"/>
    <w:rsid w:val="006D2919"/>
    <w:rsid w:val="006D348F"/>
    <w:rsid w:val="006D3AFF"/>
    <w:rsid w:val="006D3C6D"/>
    <w:rsid w:val="006D43FA"/>
    <w:rsid w:val="006D4C1D"/>
    <w:rsid w:val="006D519C"/>
    <w:rsid w:val="006D5AE5"/>
    <w:rsid w:val="006D6728"/>
    <w:rsid w:val="006E0472"/>
    <w:rsid w:val="006E07B8"/>
    <w:rsid w:val="006E1C80"/>
    <w:rsid w:val="006E2735"/>
    <w:rsid w:val="006E3296"/>
    <w:rsid w:val="006E333C"/>
    <w:rsid w:val="006E3390"/>
    <w:rsid w:val="006E37CE"/>
    <w:rsid w:val="006E493A"/>
    <w:rsid w:val="006E4BF6"/>
    <w:rsid w:val="006E5728"/>
    <w:rsid w:val="006E6637"/>
    <w:rsid w:val="006E6A75"/>
    <w:rsid w:val="006F0120"/>
    <w:rsid w:val="006F0A12"/>
    <w:rsid w:val="006F0CF8"/>
    <w:rsid w:val="006F1F10"/>
    <w:rsid w:val="006F2726"/>
    <w:rsid w:val="006F27A0"/>
    <w:rsid w:val="006F3B0E"/>
    <w:rsid w:val="006F460C"/>
    <w:rsid w:val="006F535F"/>
    <w:rsid w:val="006F7596"/>
    <w:rsid w:val="0070032D"/>
    <w:rsid w:val="00700A1B"/>
    <w:rsid w:val="007030E0"/>
    <w:rsid w:val="00703281"/>
    <w:rsid w:val="007037E9"/>
    <w:rsid w:val="00704FBA"/>
    <w:rsid w:val="0070575E"/>
    <w:rsid w:val="0070607A"/>
    <w:rsid w:val="00711351"/>
    <w:rsid w:val="00711B61"/>
    <w:rsid w:val="007122D3"/>
    <w:rsid w:val="007133D0"/>
    <w:rsid w:val="00713816"/>
    <w:rsid w:val="00713F0D"/>
    <w:rsid w:val="0071522A"/>
    <w:rsid w:val="00715B6E"/>
    <w:rsid w:val="00716588"/>
    <w:rsid w:val="00716617"/>
    <w:rsid w:val="00720D38"/>
    <w:rsid w:val="00721BC0"/>
    <w:rsid w:val="007222F6"/>
    <w:rsid w:val="007235B8"/>
    <w:rsid w:val="0072456E"/>
    <w:rsid w:val="007248EB"/>
    <w:rsid w:val="00724C7D"/>
    <w:rsid w:val="0072534A"/>
    <w:rsid w:val="00725A8D"/>
    <w:rsid w:val="00726834"/>
    <w:rsid w:val="00727498"/>
    <w:rsid w:val="00730A51"/>
    <w:rsid w:val="007311D6"/>
    <w:rsid w:val="007313A1"/>
    <w:rsid w:val="00732D0A"/>
    <w:rsid w:val="00732F83"/>
    <w:rsid w:val="00734583"/>
    <w:rsid w:val="007351B7"/>
    <w:rsid w:val="007352C1"/>
    <w:rsid w:val="00735703"/>
    <w:rsid w:val="00735D3C"/>
    <w:rsid w:val="0073678C"/>
    <w:rsid w:val="00736A14"/>
    <w:rsid w:val="007409C2"/>
    <w:rsid w:val="00740A8C"/>
    <w:rsid w:val="00741109"/>
    <w:rsid w:val="00742557"/>
    <w:rsid w:val="00742D60"/>
    <w:rsid w:val="00743BCD"/>
    <w:rsid w:val="00744493"/>
    <w:rsid w:val="00744ED8"/>
    <w:rsid w:val="007455C6"/>
    <w:rsid w:val="007455DC"/>
    <w:rsid w:val="00745AB3"/>
    <w:rsid w:val="00745C2F"/>
    <w:rsid w:val="0074612B"/>
    <w:rsid w:val="00747301"/>
    <w:rsid w:val="00747CA7"/>
    <w:rsid w:val="00747CD2"/>
    <w:rsid w:val="00747FDF"/>
    <w:rsid w:val="0075014B"/>
    <w:rsid w:val="007504CB"/>
    <w:rsid w:val="00750A38"/>
    <w:rsid w:val="00751756"/>
    <w:rsid w:val="007517E2"/>
    <w:rsid w:val="00751938"/>
    <w:rsid w:val="00752F70"/>
    <w:rsid w:val="0075475C"/>
    <w:rsid w:val="00754E61"/>
    <w:rsid w:val="007554A8"/>
    <w:rsid w:val="00755F1B"/>
    <w:rsid w:val="00756437"/>
    <w:rsid w:val="007569DC"/>
    <w:rsid w:val="00756FA5"/>
    <w:rsid w:val="00757504"/>
    <w:rsid w:val="00760D65"/>
    <w:rsid w:val="007612AA"/>
    <w:rsid w:val="0076175D"/>
    <w:rsid w:val="00763CC7"/>
    <w:rsid w:val="00763EA1"/>
    <w:rsid w:val="00763FA7"/>
    <w:rsid w:val="00765A6E"/>
    <w:rsid w:val="00765CA0"/>
    <w:rsid w:val="00766A9C"/>
    <w:rsid w:val="00767D69"/>
    <w:rsid w:val="00767F67"/>
    <w:rsid w:val="00771BE1"/>
    <w:rsid w:val="00772075"/>
    <w:rsid w:val="00774B5D"/>
    <w:rsid w:val="00775026"/>
    <w:rsid w:val="0077525D"/>
    <w:rsid w:val="0077591D"/>
    <w:rsid w:val="00776219"/>
    <w:rsid w:val="007764CC"/>
    <w:rsid w:val="0077690E"/>
    <w:rsid w:val="00776F6A"/>
    <w:rsid w:val="00777302"/>
    <w:rsid w:val="00777628"/>
    <w:rsid w:val="0078042D"/>
    <w:rsid w:val="00781D1E"/>
    <w:rsid w:val="007825C4"/>
    <w:rsid w:val="007828E6"/>
    <w:rsid w:val="00782A96"/>
    <w:rsid w:val="007830C3"/>
    <w:rsid w:val="0078431F"/>
    <w:rsid w:val="007852CB"/>
    <w:rsid w:val="00785F2B"/>
    <w:rsid w:val="007868A6"/>
    <w:rsid w:val="0078700F"/>
    <w:rsid w:val="00787178"/>
    <w:rsid w:val="00790185"/>
    <w:rsid w:val="0079049D"/>
    <w:rsid w:val="00791737"/>
    <w:rsid w:val="00792297"/>
    <w:rsid w:val="007927E4"/>
    <w:rsid w:val="00793949"/>
    <w:rsid w:val="0079470C"/>
    <w:rsid w:val="00794DC9"/>
    <w:rsid w:val="00794E8C"/>
    <w:rsid w:val="00795714"/>
    <w:rsid w:val="00797218"/>
    <w:rsid w:val="007A04C7"/>
    <w:rsid w:val="007A0CD2"/>
    <w:rsid w:val="007A1F78"/>
    <w:rsid w:val="007A425D"/>
    <w:rsid w:val="007A456D"/>
    <w:rsid w:val="007A6F7C"/>
    <w:rsid w:val="007A7505"/>
    <w:rsid w:val="007A7CB3"/>
    <w:rsid w:val="007B0259"/>
    <w:rsid w:val="007B1C9F"/>
    <w:rsid w:val="007B1FC3"/>
    <w:rsid w:val="007B2C10"/>
    <w:rsid w:val="007B38A8"/>
    <w:rsid w:val="007B4782"/>
    <w:rsid w:val="007B64CB"/>
    <w:rsid w:val="007B73F4"/>
    <w:rsid w:val="007C018B"/>
    <w:rsid w:val="007C1796"/>
    <w:rsid w:val="007C4530"/>
    <w:rsid w:val="007C4C05"/>
    <w:rsid w:val="007C4E41"/>
    <w:rsid w:val="007C5360"/>
    <w:rsid w:val="007C599A"/>
    <w:rsid w:val="007C5E16"/>
    <w:rsid w:val="007C7C44"/>
    <w:rsid w:val="007D2013"/>
    <w:rsid w:val="007D2C92"/>
    <w:rsid w:val="007D2F0C"/>
    <w:rsid w:val="007D3C16"/>
    <w:rsid w:val="007D4794"/>
    <w:rsid w:val="007D580B"/>
    <w:rsid w:val="007D5FB0"/>
    <w:rsid w:val="007E0BFC"/>
    <w:rsid w:val="007E165C"/>
    <w:rsid w:val="007E1936"/>
    <w:rsid w:val="007E3030"/>
    <w:rsid w:val="007E403A"/>
    <w:rsid w:val="007E422E"/>
    <w:rsid w:val="007E455A"/>
    <w:rsid w:val="007E47A2"/>
    <w:rsid w:val="007E565B"/>
    <w:rsid w:val="007E5CDB"/>
    <w:rsid w:val="007E5FE7"/>
    <w:rsid w:val="007E67DB"/>
    <w:rsid w:val="007E7A9E"/>
    <w:rsid w:val="007F3D10"/>
    <w:rsid w:val="007F450F"/>
    <w:rsid w:val="007F4E59"/>
    <w:rsid w:val="007F4FF9"/>
    <w:rsid w:val="007F573C"/>
    <w:rsid w:val="007F6261"/>
    <w:rsid w:val="007F6960"/>
    <w:rsid w:val="007F70A5"/>
    <w:rsid w:val="007F7E12"/>
    <w:rsid w:val="00802046"/>
    <w:rsid w:val="00802254"/>
    <w:rsid w:val="00802E7D"/>
    <w:rsid w:val="00802E8E"/>
    <w:rsid w:val="008036B6"/>
    <w:rsid w:val="00803732"/>
    <w:rsid w:val="008044ED"/>
    <w:rsid w:val="00804A1D"/>
    <w:rsid w:val="008054B4"/>
    <w:rsid w:val="008055CB"/>
    <w:rsid w:val="0080587E"/>
    <w:rsid w:val="00806525"/>
    <w:rsid w:val="00807BB5"/>
    <w:rsid w:val="00807DD4"/>
    <w:rsid w:val="00810AB5"/>
    <w:rsid w:val="00811539"/>
    <w:rsid w:val="0081274D"/>
    <w:rsid w:val="00812941"/>
    <w:rsid w:val="008129E6"/>
    <w:rsid w:val="00813448"/>
    <w:rsid w:val="00813486"/>
    <w:rsid w:val="008145E3"/>
    <w:rsid w:val="00814E71"/>
    <w:rsid w:val="00815159"/>
    <w:rsid w:val="00815364"/>
    <w:rsid w:val="00815533"/>
    <w:rsid w:val="008207E4"/>
    <w:rsid w:val="00820B7E"/>
    <w:rsid w:val="00820D6C"/>
    <w:rsid w:val="0082121C"/>
    <w:rsid w:val="008218DB"/>
    <w:rsid w:val="00821BC8"/>
    <w:rsid w:val="00822601"/>
    <w:rsid w:val="00824F4D"/>
    <w:rsid w:val="008251F3"/>
    <w:rsid w:val="00826B4A"/>
    <w:rsid w:val="008275A4"/>
    <w:rsid w:val="00827ED9"/>
    <w:rsid w:val="0083094B"/>
    <w:rsid w:val="00830C3D"/>
    <w:rsid w:val="00831591"/>
    <w:rsid w:val="00831649"/>
    <w:rsid w:val="00832A2D"/>
    <w:rsid w:val="008360DD"/>
    <w:rsid w:val="008360E3"/>
    <w:rsid w:val="00836E91"/>
    <w:rsid w:val="00837C89"/>
    <w:rsid w:val="00837E9A"/>
    <w:rsid w:val="00842437"/>
    <w:rsid w:val="00842D29"/>
    <w:rsid w:val="00842DE6"/>
    <w:rsid w:val="008443B5"/>
    <w:rsid w:val="00844538"/>
    <w:rsid w:val="00844913"/>
    <w:rsid w:val="008461B5"/>
    <w:rsid w:val="0084666A"/>
    <w:rsid w:val="00846887"/>
    <w:rsid w:val="008468BC"/>
    <w:rsid w:val="00847568"/>
    <w:rsid w:val="00847709"/>
    <w:rsid w:val="00850FF3"/>
    <w:rsid w:val="0085212E"/>
    <w:rsid w:val="00852A89"/>
    <w:rsid w:val="00852F57"/>
    <w:rsid w:val="00855A93"/>
    <w:rsid w:val="00855EC4"/>
    <w:rsid w:val="00855FF2"/>
    <w:rsid w:val="00856D9C"/>
    <w:rsid w:val="0086061B"/>
    <w:rsid w:val="0086101F"/>
    <w:rsid w:val="0086156C"/>
    <w:rsid w:val="00862526"/>
    <w:rsid w:val="00862610"/>
    <w:rsid w:val="00862680"/>
    <w:rsid w:val="00864CD3"/>
    <w:rsid w:val="00865631"/>
    <w:rsid w:val="00865CCD"/>
    <w:rsid w:val="00865CDB"/>
    <w:rsid w:val="00865D82"/>
    <w:rsid w:val="008660A1"/>
    <w:rsid w:val="008663F0"/>
    <w:rsid w:val="008672AF"/>
    <w:rsid w:val="008679F3"/>
    <w:rsid w:val="00867E1E"/>
    <w:rsid w:val="0087087B"/>
    <w:rsid w:val="008708D1"/>
    <w:rsid w:val="008708FF"/>
    <w:rsid w:val="00871595"/>
    <w:rsid w:val="00871AA8"/>
    <w:rsid w:val="00871BAD"/>
    <w:rsid w:val="008724D7"/>
    <w:rsid w:val="00872879"/>
    <w:rsid w:val="00872F8B"/>
    <w:rsid w:val="00876F99"/>
    <w:rsid w:val="00877DBC"/>
    <w:rsid w:val="00880025"/>
    <w:rsid w:val="00880385"/>
    <w:rsid w:val="008807B1"/>
    <w:rsid w:val="008812A3"/>
    <w:rsid w:val="00881B68"/>
    <w:rsid w:val="00881BD7"/>
    <w:rsid w:val="008821F1"/>
    <w:rsid w:val="008824FF"/>
    <w:rsid w:val="008826C3"/>
    <w:rsid w:val="00882AA4"/>
    <w:rsid w:val="008836E2"/>
    <w:rsid w:val="0088375D"/>
    <w:rsid w:val="008844CE"/>
    <w:rsid w:val="00884926"/>
    <w:rsid w:val="00884B96"/>
    <w:rsid w:val="00885F9E"/>
    <w:rsid w:val="00886A0F"/>
    <w:rsid w:val="00887353"/>
    <w:rsid w:val="00887C50"/>
    <w:rsid w:val="00890391"/>
    <w:rsid w:val="00890C84"/>
    <w:rsid w:val="0089172A"/>
    <w:rsid w:val="00891802"/>
    <w:rsid w:val="008918CB"/>
    <w:rsid w:val="00891D83"/>
    <w:rsid w:val="00893B79"/>
    <w:rsid w:val="00893C47"/>
    <w:rsid w:val="00893FEF"/>
    <w:rsid w:val="00896B04"/>
    <w:rsid w:val="00897B52"/>
    <w:rsid w:val="00897C0E"/>
    <w:rsid w:val="008A0FB2"/>
    <w:rsid w:val="008A0FC1"/>
    <w:rsid w:val="008A2422"/>
    <w:rsid w:val="008A2B60"/>
    <w:rsid w:val="008A316F"/>
    <w:rsid w:val="008A4157"/>
    <w:rsid w:val="008A4488"/>
    <w:rsid w:val="008A44EC"/>
    <w:rsid w:val="008A4976"/>
    <w:rsid w:val="008A5070"/>
    <w:rsid w:val="008A5147"/>
    <w:rsid w:val="008A674A"/>
    <w:rsid w:val="008A6A34"/>
    <w:rsid w:val="008A6D2B"/>
    <w:rsid w:val="008A7C94"/>
    <w:rsid w:val="008A7DA8"/>
    <w:rsid w:val="008B0CF7"/>
    <w:rsid w:val="008B1179"/>
    <w:rsid w:val="008B23A3"/>
    <w:rsid w:val="008B2F6C"/>
    <w:rsid w:val="008B3AAD"/>
    <w:rsid w:val="008B3C2D"/>
    <w:rsid w:val="008B4020"/>
    <w:rsid w:val="008B4A11"/>
    <w:rsid w:val="008B54B5"/>
    <w:rsid w:val="008B54F6"/>
    <w:rsid w:val="008B6C26"/>
    <w:rsid w:val="008B6C97"/>
    <w:rsid w:val="008B6D54"/>
    <w:rsid w:val="008C104B"/>
    <w:rsid w:val="008C1979"/>
    <w:rsid w:val="008C1A41"/>
    <w:rsid w:val="008C3345"/>
    <w:rsid w:val="008C33DF"/>
    <w:rsid w:val="008C4D36"/>
    <w:rsid w:val="008C4F93"/>
    <w:rsid w:val="008C533C"/>
    <w:rsid w:val="008C5773"/>
    <w:rsid w:val="008C592C"/>
    <w:rsid w:val="008C6040"/>
    <w:rsid w:val="008C61A5"/>
    <w:rsid w:val="008C63BD"/>
    <w:rsid w:val="008C67CD"/>
    <w:rsid w:val="008C7AEB"/>
    <w:rsid w:val="008D0AC6"/>
    <w:rsid w:val="008D11A7"/>
    <w:rsid w:val="008D1223"/>
    <w:rsid w:val="008D151C"/>
    <w:rsid w:val="008D1CE8"/>
    <w:rsid w:val="008D2825"/>
    <w:rsid w:val="008D35FE"/>
    <w:rsid w:val="008D4543"/>
    <w:rsid w:val="008D4FE1"/>
    <w:rsid w:val="008D5094"/>
    <w:rsid w:val="008D50A4"/>
    <w:rsid w:val="008D63D0"/>
    <w:rsid w:val="008D6446"/>
    <w:rsid w:val="008D6B1F"/>
    <w:rsid w:val="008D6B6B"/>
    <w:rsid w:val="008E09D1"/>
    <w:rsid w:val="008E28EF"/>
    <w:rsid w:val="008E2FF4"/>
    <w:rsid w:val="008E41C2"/>
    <w:rsid w:val="008E44D4"/>
    <w:rsid w:val="008E51AC"/>
    <w:rsid w:val="008E5947"/>
    <w:rsid w:val="008E65C2"/>
    <w:rsid w:val="008E6AED"/>
    <w:rsid w:val="008E7ADC"/>
    <w:rsid w:val="008F1B88"/>
    <w:rsid w:val="008F2720"/>
    <w:rsid w:val="008F3123"/>
    <w:rsid w:val="008F32A4"/>
    <w:rsid w:val="008F3443"/>
    <w:rsid w:val="008F390C"/>
    <w:rsid w:val="008F4B56"/>
    <w:rsid w:val="008F58DC"/>
    <w:rsid w:val="008F6F1D"/>
    <w:rsid w:val="008F7711"/>
    <w:rsid w:val="008F778D"/>
    <w:rsid w:val="008F7814"/>
    <w:rsid w:val="008F79D5"/>
    <w:rsid w:val="008F7C42"/>
    <w:rsid w:val="008F7D57"/>
    <w:rsid w:val="009001CC"/>
    <w:rsid w:val="009017A4"/>
    <w:rsid w:val="00902068"/>
    <w:rsid w:val="009108D8"/>
    <w:rsid w:val="00910ABA"/>
    <w:rsid w:val="00911E45"/>
    <w:rsid w:val="00911F21"/>
    <w:rsid w:val="00913B80"/>
    <w:rsid w:val="00914DE7"/>
    <w:rsid w:val="0091578B"/>
    <w:rsid w:val="00915FCA"/>
    <w:rsid w:val="009167C4"/>
    <w:rsid w:val="009168A8"/>
    <w:rsid w:val="0091690E"/>
    <w:rsid w:val="0091727B"/>
    <w:rsid w:val="009173EB"/>
    <w:rsid w:val="00917661"/>
    <w:rsid w:val="00920765"/>
    <w:rsid w:val="0092213F"/>
    <w:rsid w:val="00922672"/>
    <w:rsid w:val="0092289C"/>
    <w:rsid w:val="00922B3B"/>
    <w:rsid w:val="009235D1"/>
    <w:rsid w:val="0092476D"/>
    <w:rsid w:val="00925501"/>
    <w:rsid w:val="00931821"/>
    <w:rsid w:val="0093227C"/>
    <w:rsid w:val="00933C2C"/>
    <w:rsid w:val="00933C66"/>
    <w:rsid w:val="0093435D"/>
    <w:rsid w:val="0093441C"/>
    <w:rsid w:val="0093485A"/>
    <w:rsid w:val="00934D9D"/>
    <w:rsid w:val="009359BB"/>
    <w:rsid w:val="0093652C"/>
    <w:rsid w:val="0093786D"/>
    <w:rsid w:val="00940825"/>
    <w:rsid w:val="0094191B"/>
    <w:rsid w:val="0094221A"/>
    <w:rsid w:val="00942938"/>
    <w:rsid w:val="009435A1"/>
    <w:rsid w:val="00943B56"/>
    <w:rsid w:val="00944964"/>
    <w:rsid w:val="009449C6"/>
    <w:rsid w:val="00944A39"/>
    <w:rsid w:val="00944CE6"/>
    <w:rsid w:val="00946366"/>
    <w:rsid w:val="00947699"/>
    <w:rsid w:val="00947E6D"/>
    <w:rsid w:val="0095002D"/>
    <w:rsid w:val="00950604"/>
    <w:rsid w:val="00950817"/>
    <w:rsid w:val="00951BB1"/>
    <w:rsid w:val="00952A52"/>
    <w:rsid w:val="00952DF7"/>
    <w:rsid w:val="00952E50"/>
    <w:rsid w:val="00953D75"/>
    <w:rsid w:val="00956A74"/>
    <w:rsid w:val="00957ED6"/>
    <w:rsid w:val="009605D0"/>
    <w:rsid w:val="00960696"/>
    <w:rsid w:val="00960E7F"/>
    <w:rsid w:val="00960F86"/>
    <w:rsid w:val="0096155C"/>
    <w:rsid w:val="00962614"/>
    <w:rsid w:val="0096415D"/>
    <w:rsid w:val="009641B3"/>
    <w:rsid w:val="00964BF8"/>
    <w:rsid w:val="00965B45"/>
    <w:rsid w:val="00965F2D"/>
    <w:rsid w:val="009662B3"/>
    <w:rsid w:val="0096676C"/>
    <w:rsid w:val="009669F6"/>
    <w:rsid w:val="00966EB4"/>
    <w:rsid w:val="00967482"/>
    <w:rsid w:val="00967CA7"/>
    <w:rsid w:val="00970246"/>
    <w:rsid w:val="00970851"/>
    <w:rsid w:val="0097086E"/>
    <w:rsid w:val="0097202B"/>
    <w:rsid w:val="00972706"/>
    <w:rsid w:val="00972924"/>
    <w:rsid w:val="00972F4A"/>
    <w:rsid w:val="00973096"/>
    <w:rsid w:val="009737B5"/>
    <w:rsid w:val="00974103"/>
    <w:rsid w:val="009742B7"/>
    <w:rsid w:val="0097460F"/>
    <w:rsid w:val="00974911"/>
    <w:rsid w:val="00975B05"/>
    <w:rsid w:val="00975B15"/>
    <w:rsid w:val="00976F63"/>
    <w:rsid w:val="009828EA"/>
    <w:rsid w:val="009835DD"/>
    <w:rsid w:val="00983E6F"/>
    <w:rsid w:val="00983E7C"/>
    <w:rsid w:val="00984D1F"/>
    <w:rsid w:val="0098513A"/>
    <w:rsid w:val="00985518"/>
    <w:rsid w:val="009857A4"/>
    <w:rsid w:val="009869D5"/>
    <w:rsid w:val="00987334"/>
    <w:rsid w:val="00987ECE"/>
    <w:rsid w:val="0099063D"/>
    <w:rsid w:val="00990BD1"/>
    <w:rsid w:val="00990BF0"/>
    <w:rsid w:val="0099218C"/>
    <w:rsid w:val="00992AE4"/>
    <w:rsid w:val="00992B52"/>
    <w:rsid w:val="00994434"/>
    <w:rsid w:val="0099452C"/>
    <w:rsid w:val="00994CBE"/>
    <w:rsid w:val="00994FCB"/>
    <w:rsid w:val="0099533E"/>
    <w:rsid w:val="00995962"/>
    <w:rsid w:val="00995F55"/>
    <w:rsid w:val="00996E32"/>
    <w:rsid w:val="00997EC3"/>
    <w:rsid w:val="009A020D"/>
    <w:rsid w:val="009A083E"/>
    <w:rsid w:val="009A0E1C"/>
    <w:rsid w:val="009A12C5"/>
    <w:rsid w:val="009A15BC"/>
    <w:rsid w:val="009A2311"/>
    <w:rsid w:val="009A308F"/>
    <w:rsid w:val="009A3744"/>
    <w:rsid w:val="009A4F80"/>
    <w:rsid w:val="009A5320"/>
    <w:rsid w:val="009A5852"/>
    <w:rsid w:val="009A6394"/>
    <w:rsid w:val="009A67B8"/>
    <w:rsid w:val="009A6A9E"/>
    <w:rsid w:val="009A7826"/>
    <w:rsid w:val="009B03EE"/>
    <w:rsid w:val="009B0CD9"/>
    <w:rsid w:val="009B125E"/>
    <w:rsid w:val="009B19CB"/>
    <w:rsid w:val="009B1E28"/>
    <w:rsid w:val="009B2323"/>
    <w:rsid w:val="009B246A"/>
    <w:rsid w:val="009B2EC6"/>
    <w:rsid w:val="009B3802"/>
    <w:rsid w:val="009B4FA9"/>
    <w:rsid w:val="009B503A"/>
    <w:rsid w:val="009B52CD"/>
    <w:rsid w:val="009B6A3C"/>
    <w:rsid w:val="009B6D51"/>
    <w:rsid w:val="009B7ED9"/>
    <w:rsid w:val="009C0401"/>
    <w:rsid w:val="009C0FED"/>
    <w:rsid w:val="009C1150"/>
    <w:rsid w:val="009C1530"/>
    <w:rsid w:val="009C1A87"/>
    <w:rsid w:val="009C3427"/>
    <w:rsid w:val="009C4993"/>
    <w:rsid w:val="009C588A"/>
    <w:rsid w:val="009C5F31"/>
    <w:rsid w:val="009C7CE0"/>
    <w:rsid w:val="009D0A36"/>
    <w:rsid w:val="009D0C4F"/>
    <w:rsid w:val="009D1012"/>
    <w:rsid w:val="009D1500"/>
    <w:rsid w:val="009D1779"/>
    <w:rsid w:val="009D1DE5"/>
    <w:rsid w:val="009D1E00"/>
    <w:rsid w:val="009D314A"/>
    <w:rsid w:val="009D39BC"/>
    <w:rsid w:val="009D3F54"/>
    <w:rsid w:val="009D5010"/>
    <w:rsid w:val="009D5601"/>
    <w:rsid w:val="009D564C"/>
    <w:rsid w:val="009D609E"/>
    <w:rsid w:val="009D756F"/>
    <w:rsid w:val="009D7613"/>
    <w:rsid w:val="009D7BAD"/>
    <w:rsid w:val="009E0700"/>
    <w:rsid w:val="009E09BC"/>
    <w:rsid w:val="009E1C64"/>
    <w:rsid w:val="009E2019"/>
    <w:rsid w:val="009E2209"/>
    <w:rsid w:val="009E33DD"/>
    <w:rsid w:val="009E34ED"/>
    <w:rsid w:val="009E386D"/>
    <w:rsid w:val="009E44C1"/>
    <w:rsid w:val="009E477D"/>
    <w:rsid w:val="009E4A48"/>
    <w:rsid w:val="009E5007"/>
    <w:rsid w:val="009E523D"/>
    <w:rsid w:val="009E5DC1"/>
    <w:rsid w:val="009E7B21"/>
    <w:rsid w:val="009F02E2"/>
    <w:rsid w:val="009F14C7"/>
    <w:rsid w:val="009F157C"/>
    <w:rsid w:val="009F321B"/>
    <w:rsid w:val="009F4027"/>
    <w:rsid w:val="009F412B"/>
    <w:rsid w:val="009F517E"/>
    <w:rsid w:val="009F6580"/>
    <w:rsid w:val="009F695D"/>
    <w:rsid w:val="009F793C"/>
    <w:rsid w:val="00A007EF"/>
    <w:rsid w:val="00A00984"/>
    <w:rsid w:val="00A00F36"/>
    <w:rsid w:val="00A01710"/>
    <w:rsid w:val="00A020A5"/>
    <w:rsid w:val="00A020A9"/>
    <w:rsid w:val="00A027CD"/>
    <w:rsid w:val="00A02AD4"/>
    <w:rsid w:val="00A02B54"/>
    <w:rsid w:val="00A02EBA"/>
    <w:rsid w:val="00A03679"/>
    <w:rsid w:val="00A03DC0"/>
    <w:rsid w:val="00A0646D"/>
    <w:rsid w:val="00A064BD"/>
    <w:rsid w:val="00A069E6"/>
    <w:rsid w:val="00A07391"/>
    <w:rsid w:val="00A075DA"/>
    <w:rsid w:val="00A1049C"/>
    <w:rsid w:val="00A10FE8"/>
    <w:rsid w:val="00A1169A"/>
    <w:rsid w:val="00A11C2A"/>
    <w:rsid w:val="00A11F10"/>
    <w:rsid w:val="00A13B8A"/>
    <w:rsid w:val="00A13D60"/>
    <w:rsid w:val="00A14BDC"/>
    <w:rsid w:val="00A15582"/>
    <w:rsid w:val="00A15722"/>
    <w:rsid w:val="00A16918"/>
    <w:rsid w:val="00A17E5C"/>
    <w:rsid w:val="00A17F0D"/>
    <w:rsid w:val="00A20B22"/>
    <w:rsid w:val="00A20C2D"/>
    <w:rsid w:val="00A20F15"/>
    <w:rsid w:val="00A22317"/>
    <w:rsid w:val="00A22378"/>
    <w:rsid w:val="00A22A69"/>
    <w:rsid w:val="00A232C5"/>
    <w:rsid w:val="00A23861"/>
    <w:rsid w:val="00A248AB"/>
    <w:rsid w:val="00A25950"/>
    <w:rsid w:val="00A26159"/>
    <w:rsid w:val="00A30546"/>
    <w:rsid w:val="00A306A9"/>
    <w:rsid w:val="00A310D5"/>
    <w:rsid w:val="00A32766"/>
    <w:rsid w:val="00A335F4"/>
    <w:rsid w:val="00A34A03"/>
    <w:rsid w:val="00A34E5A"/>
    <w:rsid w:val="00A34E6E"/>
    <w:rsid w:val="00A35D65"/>
    <w:rsid w:val="00A35F14"/>
    <w:rsid w:val="00A3640E"/>
    <w:rsid w:val="00A364F6"/>
    <w:rsid w:val="00A37755"/>
    <w:rsid w:val="00A37C59"/>
    <w:rsid w:val="00A40A1C"/>
    <w:rsid w:val="00A41425"/>
    <w:rsid w:val="00A41926"/>
    <w:rsid w:val="00A41A9B"/>
    <w:rsid w:val="00A422F8"/>
    <w:rsid w:val="00A43302"/>
    <w:rsid w:val="00A43A46"/>
    <w:rsid w:val="00A447DC"/>
    <w:rsid w:val="00A45295"/>
    <w:rsid w:val="00A457F1"/>
    <w:rsid w:val="00A45B6F"/>
    <w:rsid w:val="00A4647D"/>
    <w:rsid w:val="00A46941"/>
    <w:rsid w:val="00A5066A"/>
    <w:rsid w:val="00A50776"/>
    <w:rsid w:val="00A515A8"/>
    <w:rsid w:val="00A5178A"/>
    <w:rsid w:val="00A51F5F"/>
    <w:rsid w:val="00A52BAB"/>
    <w:rsid w:val="00A52EC1"/>
    <w:rsid w:val="00A55549"/>
    <w:rsid w:val="00A55733"/>
    <w:rsid w:val="00A55D15"/>
    <w:rsid w:val="00A55D6F"/>
    <w:rsid w:val="00A55F44"/>
    <w:rsid w:val="00A56219"/>
    <w:rsid w:val="00A5649E"/>
    <w:rsid w:val="00A5716C"/>
    <w:rsid w:val="00A57A7E"/>
    <w:rsid w:val="00A60590"/>
    <w:rsid w:val="00A60EF2"/>
    <w:rsid w:val="00A60F74"/>
    <w:rsid w:val="00A611DA"/>
    <w:rsid w:val="00A625A8"/>
    <w:rsid w:val="00A62635"/>
    <w:rsid w:val="00A65B1E"/>
    <w:rsid w:val="00A65FBF"/>
    <w:rsid w:val="00A66B72"/>
    <w:rsid w:val="00A66EEE"/>
    <w:rsid w:val="00A67118"/>
    <w:rsid w:val="00A6764B"/>
    <w:rsid w:val="00A701FB"/>
    <w:rsid w:val="00A70A8C"/>
    <w:rsid w:val="00A74027"/>
    <w:rsid w:val="00A7419B"/>
    <w:rsid w:val="00A750A1"/>
    <w:rsid w:val="00A754C2"/>
    <w:rsid w:val="00A75CC5"/>
    <w:rsid w:val="00A75E89"/>
    <w:rsid w:val="00A777FF"/>
    <w:rsid w:val="00A77F58"/>
    <w:rsid w:val="00A80DB7"/>
    <w:rsid w:val="00A825E6"/>
    <w:rsid w:val="00A82D16"/>
    <w:rsid w:val="00A84AB0"/>
    <w:rsid w:val="00A84BD6"/>
    <w:rsid w:val="00A85051"/>
    <w:rsid w:val="00A8588C"/>
    <w:rsid w:val="00A87BB0"/>
    <w:rsid w:val="00A9061C"/>
    <w:rsid w:val="00A90BAC"/>
    <w:rsid w:val="00A90FB8"/>
    <w:rsid w:val="00A9122A"/>
    <w:rsid w:val="00A914A7"/>
    <w:rsid w:val="00A916D4"/>
    <w:rsid w:val="00A9242F"/>
    <w:rsid w:val="00A92D8F"/>
    <w:rsid w:val="00A94089"/>
    <w:rsid w:val="00A9524B"/>
    <w:rsid w:val="00A958FF"/>
    <w:rsid w:val="00A96370"/>
    <w:rsid w:val="00AA068F"/>
    <w:rsid w:val="00AA0DE4"/>
    <w:rsid w:val="00AA18C8"/>
    <w:rsid w:val="00AA2687"/>
    <w:rsid w:val="00AA41D0"/>
    <w:rsid w:val="00AA4B18"/>
    <w:rsid w:val="00AA57BC"/>
    <w:rsid w:val="00AB069E"/>
    <w:rsid w:val="00AB1477"/>
    <w:rsid w:val="00AB1EF6"/>
    <w:rsid w:val="00AB23AC"/>
    <w:rsid w:val="00AB332C"/>
    <w:rsid w:val="00AB3EF4"/>
    <w:rsid w:val="00AB4212"/>
    <w:rsid w:val="00AB55C2"/>
    <w:rsid w:val="00AB5D53"/>
    <w:rsid w:val="00AC0087"/>
    <w:rsid w:val="00AC02E7"/>
    <w:rsid w:val="00AC3D17"/>
    <w:rsid w:val="00AC5A4E"/>
    <w:rsid w:val="00AC5CE3"/>
    <w:rsid w:val="00AC7E63"/>
    <w:rsid w:val="00AD01F1"/>
    <w:rsid w:val="00AD0426"/>
    <w:rsid w:val="00AD3210"/>
    <w:rsid w:val="00AD3434"/>
    <w:rsid w:val="00AD3628"/>
    <w:rsid w:val="00AD4C5D"/>
    <w:rsid w:val="00AD5265"/>
    <w:rsid w:val="00AD609F"/>
    <w:rsid w:val="00AD6504"/>
    <w:rsid w:val="00AD65D9"/>
    <w:rsid w:val="00AD66C8"/>
    <w:rsid w:val="00AE0077"/>
    <w:rsid w:val="00AE00B7"/>
    <w:rsid w:val="00AE018B"/>
    <w:rsid w:val="00AE0E89"/>
    <w:rsid w:val="00AE1F9B"/>
    <w:rsid w:val="00AE22D7"/>
    <w:rsid w:val="00AE270F"/>
    <w:rsid w:val="00AE4B06"/>
    <w:rsid w:val="00AE5651"/>
    <w:rsid w:val="00AE7D91"/>
    <w:rsid w:val="00AF068A"/>
    <w:rsid w:val="00AF0AA3"/>
    <w:rsid w:val="00AF0BAC"/>
    <w:rsid w:val="00AF128A"/>
    <w:rsid w:val="00AF29F6"/>
    <w:rsid w:val="00AF3099"/>
    <w:rsid w:val="00AF3162"/>
    <w:rsid w:val="00AF37AC"/>
    <w:rsid w:val="00AF41BB"/>
    <w:rsid w:val="00AF426A"/>
    <w:rsid w:val="00AF62AF"/>
    <w:rsid w:val="00B01863"/>
    <w:rsid w:val="00B02009"/>
    <w:rsid w:val="00B02530"/>
    <w:rsid w:val="00B04821"/>
    <w:rsid w:val="00B07874"/>
    <w:rsid w:val="00B100C6"/>
    <w:rsid w:val="00B10740"/>
    <w:rsid w:val="00B11453"/>
    <w:rsid w:val="00B1169B"/>
    <w:rsid w:val="00B11790"/>
    <w:rsid w:val="00B125D8"/>
    <w:rsid w:val="00B1275B"/>
    <w:rsid w:val="00B12E6E"/>
    <w:rsid w:val="00B132CB"/>
    <w:rsid w:val="00B1332C"/>
    <w:rsid w:val="00B14A0E"/>
    <w:rsid w:val="00B156B3"/>
    <w:rsid w:val="00B161A2"/>
    <w:rsid w:val="00B175D5"/>
    <w:rsid w:val="00B20624"/>
    <w:rsid w:val="00B20665"/>
    <w:rsid w:val="00B20968"/>
    <w:rsid w:val="00B20CAA"/>
    <w:rsid w:val="00B20E3B"/>
    <w:rsid w:val="00B21317"/>
    <w:rsid w:val="00B215DF"/>
    <w:rsid w:val="00B21A43"/>
    <w:rsid w:val="00B230A4"/>
    <w:rsid w:val="00B23FFE"/>
    <w:rsid w:val="00B24CFA"/>
    <w:rsid w:val="00B27561"/>
    <w:rsid w:val="00B278F4"/>
    <w:rsid w:val="00B279D3"/>
    <w:rsid w:val="00B30440"/>
    <w:rsid w:val="00B304DC"/>
    <w:rsid w:val="00B30BB4"/>
    <w:rsid w:val="00B30F9E"/>
    <w:rsid w:val="00B312D3"/>
    <w:rsid w:val="00B3135E"/>
    <w:rsid w:val="00B324C0"/>
    <w:rsid w:val="00B32C88"/>
    <w:rsid w:val="00B331E8"/>
    <w:rsid w:val="00B34727"/>
    <w:rsid w:val="00B34FC6"/>
    <w:rsid w:val="00B37787"/>
    <w:rsid w:val="00B37919"/>
    <w:rsid w:val="00B37F75"/>
    <w:rsid w:val="00B37FB6"/>
    <w:rsid w:val="00B404EA"/>
    <w:rsid w:val="00B40585"/>
    <w:rsid w:val="00B41843"/>
    <w:rsid w:val="00B419B5"/>
    <w:rsid w:val="00B42DBB"/>
    <w:rsid w:val="00B43C80"/>
    <w:rsid w:val="00B44BA9"/>
    <w:rsid w:val="00B46088"/>
    <w:rsid w:val="00B46468"/>
    <w:rsid w:val="00B4722D"/>
    <w:rsid w:val="00B474D1"/>
    <w:rsid w:val="00B5003B"/>
    <w:rsid w:val="00B50713"/>
    <w:rsid w:val="00B50A5A"/>
    <w:rsid w:val="00B5108A"/>
    <w:rsid w:val="00B51A5F"/>
    <w:rsid w:val="00B51B49"/>
    <w:rsid w:val="00B51F39"/>
    <w:rsid w:val="00B52596"/>
    <w:rsid w:val="00B53468"/>
    <w:rsid w:val="00B53B49"/>
    <w:rsid w:val="00B5409F"/>
    <w:rsid w:val="00B54D7B"/>
    <w:rsid w:val="00B55B81"/>
    <w:rsid w:val="00B56154"/>
    <w:rsid w:val="00B564ED"/>
    <w:rsid w:val="00B56DF1"/>
    <w:rsid w:val="00B604B1"/>
    <w:rsid w:val="00B608B4"/>
    <w:rsid w:val="00B60FEE"/>
    <w:rsid w:val="00B64390"/>
    <w:rsid w:val="00B659C6"/>
    <w:rsid w:val="00B67012"/>
    <w:rsid w:val="00B709D3"/>
    <w:rsid w:val="00B70FD9"/>
    <w:rsid w:val="00B71DFA"/>
    <w:rsid w:val="00B72B44"/>
    <w:rsid w:val="00B73459"/>
    <w:rsid w:val="00B73A07"/>
    <w:rsid w:val="00B74854"/>
    <w:rsid w:val="00B752AE"/>
    <w:rsid w:val="00B75FC9"/>
    <w:rsid w:val="00B766B8"/>
    <w:rsid w:val="00B8061F"/>
    <w:rsid w:val="00B81049"/>
    <w:rsid w:val="00B81089"/>
    <w:rsid w:val="00B81DDE"/>
    <w:rsid w:val="00B825E9"/>
    <w:rsid w:val="00B83564"/>
    <w:rsid w:val="00B84A7E"/>
    <w:rsid w:val="00B854D1"/>
    <w:rsid w:val="00B86057"/>
    <w:rsid w:val="00B86A72"/>
    <w:rsid w:val="00B87785"/>
    <w:rsid w:val="00B90E1B"/>
    <w:rsid w:val="00B91197"/>
    <w:rsid w:val="00B91687"/>
    <w:rsid w:val="00B916E6"/>
    <w:rsid w:val="00B926F4"/>
    <w:rsid w:val="00B939B4"/>
    <w:rsid w:val="00B93D0A"/>
    <w:rsid w:val="00B94090"/>
    <w:rsid w:val="00B9453D"/>
    <w:rsid w:val="00B9580D"/>
    <w:rsid w:val="00B97472"/>
    <w:rsid w:val="00B97FD6"/>
    <w:rsid w:val="00BA212E"/>
    <w:rsid w:val="00BA24F6"/>
    <w:rsid w:val="00BA2811"/>
    <w:rsid w:val="00BA3A13"/>
    <w:rsid w:val="00BA3B39"/>
    <w:rsid w:val="00BA45BB"/>
    <w:rsid w:val="00BA4BD1"/>
    <w:rsid w:val="00BA621E"/>
    <w:rsid w:val="00BA6B9D"/>
    <w:rsid w:val="00BA6BD3"/>
    <w:rsid w:val="00BA6C4A"/>
    <w:rsid w:val="00BA77CA"/>
    <w:rsid w:val="00BA7BFB"/>
    <w:rsid w:val="00BB0E9B"/>
    <w:rsid w:val="00BB13F4"/>
    <w:rsid w:val="00BB1839"/>
    <w:rsid w:val="00BB22FE"/>
    <w:rsid w:val="00BB266A"/>
    <w:rsid w:val="00BB3DD5"/>
    <w:rsid w:val="00BB50FC"/>
    <w:rsid w:val="00BB5F4E"/>
    <w:rsid w:val="00BB608A"/>
    <w:rsid w:val="00BB6CDB"/>
    <w:rsid w:val="00BB6D43"/>
    <w:rsid w:val="00BB7229"/>
    <w:rsid w:val="00BB75FD"/>
    <w:rsid w:val="00BC0B3B"/>
    <w:rsid w:val="00BC0D07"/>
    <w:rsid w:val="00BC1D15"/>
    <w:rsid w:val="00BC284F"/>
    <w:rsid w:val="00BC37E1"/>
    <w:rsid w:val="00BC4F2C"/>
    <w:rsid w:val="00BC7F33"/>
    <w:rsid w:val="00BD1F96"/>
    <w:rsid w:val="00BD29B8"/>
    <w:rsid w:val="00BD496F"/>
    <w:rsid w:val="00BD569B"/>
    <w:rsid w:val="00BD61F7"/>
    <w:rsid w:val="00BD66D9"/>
    <w:rsid w:val="00BD736A"/>
    <w:rsid w:val="00BD7C11"/>
    <w:rsid w:val="00BD7E8E"/>
    <w:rsid w:val="00BE0BE0"/>
    <w:rsid w:val="00BE1582"/>
    <w:rsid w:val="00BE34CA"/>
    <w:rsid w:val="00BE3CDF"/>
    <w:rsid w:val="00BE3D33"/>
    <w:rsid w:val="00BE5259"/>
    <w:rsid w:val="00BE543C"/>
    <w:rsid w:val="00BE57EB"/>
    <w:rsid w:val="00BE6068"/>
    <w:rsid w:val="00BE6738"/>
    <w:rsid w:val="00BE6DB5"/>
    <w:rsid w:val="00BE7B61"/>
    <w:rsid w:val="00BE7ECA"/>
    <w:rsid w:val="00BF0F8A"/>
    <w:rsid w:val="00BF195A"/>
    <w:rsid w:val="00BF2FED"/>
    <w:rsid w:val="00BF3D45"/>
    <w:rsid w:val="00BF3EAF"/>
    <w:rsid w:val="00BF4756"/>
    <w:rsid w:val="00BF5081"/>
    <w:rsid w:val="00BF5309"/>
    <w:rsid w:val="00BF62FA"/>
    <w:rsid w:val="00BF6B7E"/>
    <w:rsid w:val="00C00782"/>
    <w:rsid w:val="00C009F3"/>
    <w:rsid w:val="00C00A06"/>
    <w:rsid w:val="00C014B2"/>
    <w:rsid w:val="00C0156C"/>
    <w:rsid w:val="00C03203"/>
    <w:rsid w:val="00C03275"/>
    <w:rsid w:val="00C03E52"/>
    <w:rsid w:val="00C0608F"/>
    <w:rsid w:val="00C06E33"/>
    <w:rsid w:val="00C10A70"/>
    <w:rsid w:val="00C10C2D"/>
    <w:rsid w:val="00C11EE2"/>
    <w:rsid w:val="00C12141"/>
    <w:rsid w:val="00C1318A"/>
    <w:rsid w:val="00C132B9"/>
    <w:rsid w:val="00C13E66"/>
    <w:rsid w:val="00C15832"/>
    <w:rsid w:val="00C163B8"/>
    <w:rsid w:val="00C16703"/>
    <w:rsid w:val="00C16E68"/>
    <w:rsid w:val="00C173CA"/>
    <w:rsid w:val="00C17418"/>
    <w:rsid w:val="00C2059F"/>
    <w:rsid w:val="00C209E2"/>
    <w:rsid w:val="00C21BA1"/>
    <w:rsid w:val="00C21C78"/>
    <w:rsid w:val="00C22526"/>
    <w:rsid w:val="00C22529"/>
    <w:rsid w:val="00C23A0A"/>
    <w:rsid w:val="00C2433B"/>
    <w:rsid w:val="00C2591C"/>
    <w:rsid w:val="00C25B29"/>
    <w:rsid w:val="00C26890"/>
    <w:rsid w:val="00C305E2"/>
    <w:rsid w:val="00C311FD"/>
    <w:rsid w:val="00C31265"/>
    <w:rsid w:val="00C31C10"/>
    <w:rsid w:val="00C33D69"/>
    <w:rsid w:val="00C33F21"/>
    <w:rsid w:val="00C345F7"/>
    <w:rsid w:val="00C34613"/>
    <w:rsid w:val="00C350A2"/>
    <w:rsid w:val="00C350C9"/>
    <w:rsid w:val="00C35F8A"/>
    <w:rsid w:val="00C372BA"/>
    <w:rsid w:val="00C40597"/>
    <w:rsid w:val="00C424A2"/>
    <w:rsid w:val="00C43631"/>
    <w:rsid w:val="00C441B2"/>
    <w:rsid w:val="00C4565B"/>
    <w:rsid w:val="00C45F67"/>
    <w:rsid w:val="00C4649B"/>
    <w:rsid w:val="00C47BEF"/>
    <w:rsid w:val="00C503BB"/>
    <w:rsid w:val="00C504E9"/>
    <w:rsid w:val="00C5145F"/>
    <w:rsid w:val="00C5184C"/>
    <w:rsid w:val="00C5194A"/>
    <w:rsid w:val="00C539DA"/>
    <w:rsid w:val="00C53BE6"/>
    <w:rsid w:val="00C54717"/>
    <w:rsid w:val="00C54E31"/>
    <w:rsid w:val="00C55D15"/>
    <w:rsid w:val="00C55DA5"/>
    <w:rsid w:val="00C55EB4"/>
    <w:rsid w:val="00C56BBF"/>
    <w:rsid w:val="00C57B48"/>
    <w:rsid w:val="00C60474"/>
    <w:rsid w:val="00C60685"/>
    <w:rsid w:val="00C619AD"/>
    <w:rsid w:val="00C624E7"/>
    <w:rsid w:val="00C62F41"/>
    <w:rsid w:val="00C63056"/>
    <w:rsid w:val="00C63197"/>
    <w:rsid w:val="00C64DE6"/>
    <w:rsid w:val="00C65B43"/>
    <w:rsid w:val="00C66234"/>
    <w:rsid w:val="00C662E2"/>
    <w:rsid w:val="00C6787E"/>
    <w:rsid w:val="00C702BD"/>
    <w:rsid w:val="00C712F3"/>
    <w:rsid w:val="00C7294C"/>
    <w:rsid w:val="00C72D95"/>
    <w:rsid w:val="00C74155"/>
    <w:rsid w:val="00C74D83"/>
    <w:rsid w:val="00C75B61"/>
    <w:rsid w:val="00C76D09"/>
    <w:rsid w:val="00C7700E"/>
    <w:rsid w:val="00C77E5E"/>
    <w:rsid w:val="00C80A1B"/>
    <w:rsid w:val="00C811F1"/>
    <w:rsid w:val="00C82387"/>
    <w:rsid w:val="00C82879"/>
    <w:rsid w:val="00C82A11"/>
    <w:rsid w:val="00C838D5"/>
    <w:rsid w:val="00C84AD5"/>
    <w:rsid w:val="00C85399"/>
    <w:rsid w:val="00C85751"/>
    <w:rsid w:val="00C86610"/>
    <w:rsid w:val="00C902DB"/>
    <w:rsid w:val="00C90D4B"/>
    <w:rsid w:val="00C911AA"/>
    <w:rsid w:val="00C92BF9"/>
    <w:rsid w:val="00C936E0"/>
    <w:rsid w:val="00C9382A"/>
    <w:rsid w:val="00C9391B"/>
    <w:rsid w:val="00C94D9B"/>
    <w:rsid w:val="00C95A59"/>
    <w:rsid w:val="00C95D5D"/>
    <w:rsid w:val="00C9655D"/>
    <w:rsid w:val="00C96CD0"/>
    <w:rsid w:val="00C96E53"/>
    <w:rsid w:val="00C97003"/>
    <w:rsid w:val="00C978C5"/>
    <w:rsid w:val="00C97FF2"/>
    <w:rsid w:val="00CA0A93"/>
    <w:rsid w:val="00CA1783"/>
    <w:rsid w:val="00CA17CA"/>
    <w:rsid w:val="00CA34EB"/>
    <w:rsid w:val="00CA400E"/>
    <w:rsid w:val="00CA414D"/>
    <w:rsid w:val="00CA4F4B"/>
    <w:rsid w:val="00CA5CFC"/>
    <w:rsid w:val="00CA73FC"/>
    <w:rsid w:val="00CA7CD9"/>
    <w:rsid w:val="00CB1B88"/>
    <w:rsid w:val="00CB1FDA"/>
    <w:rsid w:val="00CB2399"/>
    <w:rsid w:val="00CB25A3"/>
    <w:rsid w:val="00CB2BF6"/>
    <w:rsid w:val="00CB3228"/>
    <w:rsid w:val="00CB3F1A"/>
    <w:rsid w:val="00CB4D11"/>
    <w:rsid w:val="00CB5384"/>
    <w:rsid w:val="00CB5793"/>
    <w:rsid w:val="00CB5F23"/>
    <w:rsid w:val="00CB709F"/>
    <w:rsid w:val="00CB73D5"/>
    <w:rsid w:val="00CB7477"/>
    <w:rsid w:val="00CB7680"/>
    <w:rsid w:val="00CB7F84"/>
    <w:rsid w:val="00CC05EF"/>
    <w:rsid w:val="00CC102F"/>
    <w:rsid w:val="00CC1132"/>
    <w:rsid w:val="00CC18A7"/>
    <w:rsid w:val="00CC18A9"/>
    <w:rsid w:val="00CC313A"/>
    <w:rsid w:val="00CC32FB"/>
    <w:rsid w:val="00CC55DD"/>
    <w:rsid w:val="00CC5D30"/>
    <w:rsid w:val="00CC6792"/>
    <w:rsid w:val="00CC7026"/>
    <w:rsid w:val="00CC738B"/>
    <w:rsid w:val="00CC7E5E"/>
    <w:rsid w:val="00CD0AD6"/>
    <w:rsid w:val="00CD0CF4"/>
    <w:rsid w:val="00CD1D3F"/>
    <w:rsid w:val="00CD3379"/>
    <w:rsid w:val="00CD47C7"/>
    <w:rsid w:val="00CD4D53"/>
    <w:rsid w:val="00CD4F44"/>
    <w:rsid w:val="00CD5942"/>
    <w:rsid w:val="00CD597C"/>
    <w:rsid w:val="00CD6C88"/>
    <w:rsid w:val="00CE0B23"/>
    <w:rsid w:val="00CE0BBD"/>
    <w:rsid w:val="00CE1327"/>
    <w:rsid w:val="00CE1D0C"/>
    <w:rsid w:val="00CE237E"/>
    <w:rsid w:val="00CE32E9"/>
    <w:rsid w:val="00CE35BF"/>
    <w:rsid w:val="00CE4097"/>
    <w:rsid w:val="00CE458B"/>
    <w:rsid w:val="00CE6F70"/>
    <w:rsid w:val="00CE7BB9"/>
    <w:rsid w:val="00CF05FB"/>
    <w:rsid w:val="00CF0C9D"/>
    <w:rsid w:val="00CF15A4"/>
    <w:rsid w:val="00CF17E2"/>
    <w:rsid w:val="00CF3130"/>
    <w:rsid w:val="00CF329B"/>
    <w:rsid w:val="00CF499B"/>
    <w:rsid w:val="00CF5A5D"/>
    <w:rsid w:val="00CF6DC1"/>
    <w:rsid w:val="00CF799A"/>
    <w:rsid w:val="00CF7C28"/>
    <w:rsid w:val="00D00643"/>
    <w:rsid w:val="00D007DB"/>
    <w:rsid w:val="00D00ED8"/>
    <w:rsid w:val="00D02C61"/>
    <w:rsid w:val="00D04446"/>
    <w:rsid w:val="00D04B8A"/>
    <w:rsid w:val="00D04D93"/>
    <w:rsid w:val="00D062D9"/>
    <w:rsid w:val="00D072EE"/>
    <w:rsid w:val="00D10354"/>
    <w:rsid w:val="00D10BA2"/>
    <w:rsid w:val="00D11BDD"/>
    <w:rsid w:val="00D1203A"/>
    <w:rsid w:val="00D121E4"/>
    <w:rsid w:val="00D125B7"/>
    <w:rsid w:val="00D13599"/>
    <w:rsid w:val="00D13B2F"/>
    <w:rsid w:val="00D15108"/>
    <w:rsid w:val="00D15310"/>
    <w:rsid w:val="00D16249"/>
    <w:rsid w:val="00D1642F"/>
    <w:rsid w:val="00D1747B"/>
    <w:rsid w:val="00D17C1A"/>
    <w:rsid w:val="00D20894"/>
    <w:rsid w:val="00D20C1D"/>
    <w:rsid w:val="00D21440"/>
    <w:rsid w:val="00D22615"/>
    <w:rsid w:val="00D2267F"/>
    <w:rsid w:val="00D22F10"/>
    <w:rsid w:val="00D235B2"/>
    <w:rsid w:val="00D238BE"/>
    <w:rsid w:val="00D242E7"/>
    <w:rsid w:val="00D24C43"/>
    <w:rsid w:val="00D2562E"/>
    <w:rsid w:val="00D259A4"/>
    <w:rsid w:val="00D25F27"/>
    <w:rsid w:val="00D2601F"/>
    <w:rsid w:val="00D26DE2"/>
    <w:rsid w:val="00D27A9B"/>
    <w:rsid w:val="00D27C8B"/>
    <w:rsid w:val="00D30409"/>
    <w:rsid w:val="00D3079D"/>
    <w:rsid w:val="00D370FF"/>
    <w:rsid w:val="00D37615"/>
    <w:rsid w:val="00D40393"/>
    <w:rsid w:val="00D40416"/>
    <w:rsid w:val="00D42045"/>
    <w:rsid w:val="00D432A7"/>
    <w:rsid w:val="00D434DD"/>
    <w:rsid w:val="00D43ACB"/>
    <w:rsid w:val="00D442D7"/>
    <w:rsid w:val="00D445AE"/>
    <w:rsid w:val="00D446FA"/>
    <w:rsid w:val="00D469BC"/>
    <w:rsid w:val="00D46DC4"/>
    <w:rsid w:val="00D50D3A"/>
    <w:rsid w:val="00D50F3B"/>
    <w:rsid w:val="00D5106F"/>
    <w:rsid w:val="00D51B76"/>
    <w:rsid w:val="00D525E6"/>
    <w:rsid w:val="00D52A56"/>
    <w:rsid w:val="00D52BB4"/>
    <w:rsid w:val="00D54618"/>
    <w:rsid w:val="00D555EF"/>
    <w:rsid w:val="00D57FC4"/>
    <w:rsid w:val="00D60676"/>
    <w:rsid w:val="00D623F6"/>
    <w:rsid w:val="00D63DF1"/>
    <w:rsid w:val="00D67BF6"/>
    <w:rsid w:val="00D67CE8"/>
    <w:rsid w:val="00D7001A"/>
    <w:rsid w:val="00D721FF"/>
    <w:rsid w:val="00D72E06"/>
    <w:rsid w:val="00D74000"/>
    <w:rsid w:val="00D747DA"/>
    <w:rsid w:val="00D74872"/>
    <w:rsid w:val="00D756D7"/>
    <w:rsid w:val="00D757E8"/>
    <w:rsid w:val="00D75CD3"/>
    <w:rsid w:val="00D75DFE"/>
    <w:rsid w:val="00D77AE0"/>
    <w:rsid w:val="00D80127"/>
    <w:rsid w:val="00D801EC"/>
    <w:rsid w:val="00D80E18"/>
    <w:rsid w:val="00D81825"/>
    <w:rsid w:val="00D83894"/>
    <w:rsid w:val="00D83D86"/>
    <w:rsid w:val="00D8447C"/>
    <w:rsid w:val="00D85CE4"/>
    <w:rsid w:val="00D86DE7"/>
    <w:rsid w:val="00D86EB2"/>
    <w:rsid w:val="00D8719C"/>
    <w:rsid w:val="00D87828"/>
    <w:rsid w:val="00D9062E"/>
    <w:rsid w:val="00D90B0A"/>
    <w:rsid w:val="00D91119"/>
    <w:rsid w:val="00D9177B"/>
    <w:rsid w:val="00D9184A"/>
    <w:rsid w:val="00D91BCF"/>
    <w:rsid w:val="00D9275D"/>
    <w:rsid w:val="00D92C68"/>
    <w:rsid w:val="00D92E50"/>
    <w:rsid w:val="00D930AE"/>
    <w:rsid w:val="00D93580"/>
    <w:rsid w:val="00D93B6D"/>
    <w:rsid w:val="00D9526A"/>
    <w:rsid w:val="00D95383"/>
    <w:rsid w:val="00D9633E"/>
    <w:rsid w:val="00D96BAA"/>
    <w:rsid w:val="00D97342"/>
    <w:rsid w:val="00DA0EEA"/>
    <w:rsid w:val="00DA3ACD"/>
    <w:rsid w:val="00DA55BA"/>
    <w:rsid w:val="00DA565F"/>
    <w:rsid w:val="00DA5BB7"/>
    <w:rsid w:val="00DA6665"/>
    <w:rsid w:val="00DA78F8"/>
    <w:rsid w:val="00DB0157"/>
    <w:rsid w:val="00DB0175"/>
    <w:rsid w:val="00DB071D"/>
    <w:rsid w:val="00DB088E"/>
    <w:rsid w:val="00DB0DEE"/>
    <w:rsid w:val="00DB245C"/>
    <w:rsid w:val="00DB2902"/>
    <w:rsid w:val="00DB2E3B"/>
    <w:rsid w:val="00DB302B"/>
    <w:rsid w:val="00DB4BAA"/>
    <w:rsid w:val="00DB50AE"/>
    <w:rsid w:val="00DB6017"/>
    <w:rsid w:val="00DB6079"/>
    <w:rsid w:val="00DB792D"/>
    <w:rsid w:val="00DC1E38"/>
    <w:rsid w:val="00DC325D"/>
    <w:rsid w:val="00DC33E1"/>
    <w:rsid w:val="00DC3612"/>
    <w:rsid w:val="00DC3613"/>
    <w:rsid w:val="00DC3898"/>
    <w:rsid w:val="00DC75FA"/>
    <w:rsid w:val="00DD00B4"/>
    <w:rsid w:val="00DD2CCE"/>
    <w:rsid w:val="00DD2E9A"/>
    <w:rsid w:val="00DD2F3F"/>
    <w:rsid w:val="00DD37B0"/>
    <w:rsid w:val="00DD3B0D"/>
    <w:rsid w:val="00DD3ED0"/>
    <w:rsid w:val="00DD4F75"/>
    <w:rsid w:val="00DD57EF"/>
    <w:rsid w:val="00DD6520"/>
    <w:rsid w:val="00DD7B45"/>
    <w:rsid w:val="00DE0421"/>
    <w:rsid w:val="00DE0A26"/>
    <w:rsid w:val="00DE0B71"/>
    <w:rsid w:val="00DE14F6"/>
    <w:rsid w:val="00DE18C9"/>
    <w:rsid w:val="00DE2AF1"/>
    <w:rsid w:val="00DE3F00"/>
    <w:rsid w:val="00DE3FE5"/>
    <w:rsid w:val="00DE65FB"/>
    <w:rsid w:val="00DE66E3"/>
    <w:rsid w:val="00DE7222"/>
    <w:rsid w:val="00DF052A"/>
    <w:rsid w:val="00DF0652"/>
    <w:rsid w:val="00DF0906"/>
    <w:rsid w:val="00DF0FB0"/>
    <w:rsid w:val="00DF2B9B"/>
    <w:rsid w:val="00DF3283"/>
    <w:rsid w:val="00DF36A4"/>
    <w:rsid w:val="00DF3B9B"/>
    <w:rsid w:val="00DF4485"/>
    <w:rsid w:val="00DF50A1"/>
    <w:rsid w:val="00DF570C"/>
    <w:rsid w:val="00DF59C6"/>
    <w:rsid w:val="00DF6598"/>
    <w:rsid w:val="00DF65D4"/>
    <w:rsid w:val="00DF68A3"/>
    <w:rsid w:val="00DF6914"/>
    <w:rsid w:val="00DF6C80"/>
    <w:rsid w:val="00DF76B8"/>
    <w:rsid w:val="00E003AE"/>
    <w:rsid w:val="00E01361"/>
    <w:rsid w:val="00E019C9"/>
    <w:rsid w:val="00E03E43"/>
    <w:rsid w:val="00E05390"/>
    <w:rsid w:val="00E05480"/>
    <w:rsid w:val="00E059EA"/>
    <w:rsid w:val="00E07367"/>
    <w:rsid w:val="00E078F6"/>
    <w:rsid w:val="00E0792F"/>
    <w:rsid w:val="00E119B4"/>
    <w:rsid w:val="00E13147"/>
    <w:rsid w:val="00E136FD"/>
    <w:rsid w:val="00E140D3"/>
    <w:rsid w:val="00E14111"/>
    <w:rsid w:val="00E14802"/>
    <w:rsid w:val="00E15337"/>
    <w:rsid w:val="00E1540B"/>
    <w:rsid w:val="00E155BA"/>
    <w:rsid w:val="00E15924"/>
    <w:rsid w:val="00E175E2"/>
    <w:rsid w:val="00E20C8F"/>
    <w:rsid w:val="00E216AF"/>
    <w:rsid w:val="00E21FD0"/>
    <w:rsid w:val="00E224A6"/>
    <w:rsid w:val="00E225BD"/>
    <w:rsid w:val="00E22AE2"/>
    <w:rsid w:val="00E22F45"/>
    <w:rsid w:val="00E2530D"/>
    <w:rsid w:val="00E25916"/>
    <w:rsid w:val="00E262BD"/>
    <w:rsid w:val="00E27ED5"/>
    <w:rsid w:val="00E3130E"/>
    <w:rsid w:val="00E325CC"/>
    <w:rsid w:val="00E32EB8"/>
    <w:rsid w:val="00E33312"/>
    <w:rsid w:val="00E33AA4"/>
    <w:rsid w:val="00E3404E"/>
    <w:rsid w:val="00E341A7"/>
    <w:rsid w:val="00E34B9D"/>
    <w:rsid w:val="00E35607"/>
    <w:rsid w:val="00E40984"/>
    <w:rsid w:val="00E41269"/>
    <w:rsid w:val="00E418A7"/>
    <w:rsid w:val="00E41A4F"/>
    <w:rsid w:val="00E41EC9"/>
    <w:rsid w:val="00E42949"/>
    <w:rsid w:val="00E43765"/>
    <w:rsid w:val="00E43866"/>
    <w:rsid w:val="00E4467E"/>
    <w:rsid w:val="00E44B31"/>
    <w:rsid w:val="00E45BC4"/>
    <w:rsid w:val="00E45C30"/>
    <w:rsid w:val="00E45F64"/>
    <w:rsid w:val="00E47DF3"/>
    <w:rsid w:val="00E507DF"/>
    <w:rsid w:val="00E50D1E"/>
    <w:rsid w:val="00E50F07"/>
    <w:rsid w:val="00E51F84"/>
    <w:rsid w:val="00E52527"/>
    <w:rsid w:val="00E52BFC"/>
    <w:rsid w:val="00E561ED"/>
    <w:rsid w:val="00E57142"/>
    <w:rsid w:val="00E57737"/>
    <w:rsid w:val="00E60163"/>
    <w:rsid w:val="00E604D0"/>
    <w:rsid w:val="00E606C6"/>
    <w:rsid w:val="00E60D1B"/>
    <w:rsid w:val="00E60EFB"/>
    <w:rsid w:val="00E61882"/>
    <w:rsid w:val="00E619B1"/>
    <w:rsid w:val="00E62321"/>
    <w:rsid w:val="00E62C64"/>
    <w:rsid w:val="00E637EE"/>
    <w:rsid w:val="00E64E70"/>
    <w:rsid w:val="00E65640"/>
    <w:rsid w:val="00E65A0E"/>
    <w:rsid w:val="00E663AC"/>
    <w:rsid w:val="00E6654E"/>
    <w:rsid w:val="00E67441"/>
    <w:rsid w:val="00E707D0"/>
    <w:rsid w:val="00E709AD"/>
    <w:rsid w:val="00E70BF9"/>
    <w:rsid w:val="00E71315"/>
    <w:rsid w:val="00E72FDD"/>
    <w:rsid w:val="00E738CA"/>
    <w:rsid w:val="00E73C50"/>
    <w:rsid w:val="00E73DFA"/>
    <w:rsid w:val="00E74A2D"/>
    <w:rsid w:val="00E75772"/>
    <w:rsid w:val="00E75796"/>
    <w:rsid w:val="00E777F3"/>
    <w:rsid w:val="00E80F05"/>
    <w:rsid w:val="00E81856"/>
    <w:rsid w:val="00E8243E"/>
    <w:rsid w:val="00E83134"/>
    <w:rsid w:val="00E840DC"/>
    <w:rsid w:val="00E86543"/>
    <w:rsid w:val="00E868EA"/>
    <w:rsid w:val="00E86EB7"/>
    <w:rsid w:val="00E87062"/>
    <w:rsid w:val="00E87350"/>
    <w:rsid w:val="00E9010A"/>
    <w:rsid w:val="00E90297"/>
    <w:rsid w:val="00E902B5"/>
    <w:rsid w:val="00E90DB6"/>
    <w:rsid w:val="00E91EB0"/>
    <w:rsid w:val="00E92CCE"/>
    <w:rsid w:val="00E92F56"/>
    <w:rsid w:val="00E93247"/>
    <w:rsid w:val="00E94802"/>
    <w:rsid w:val="00E949F9"/>
    <w:rsid w:val="00E94F86"/>
    <w:rsid w:val="00E95229"/>
    <w:rsid w:val="00E95408"/>
    <w:rsid w:val="00E955E5"/>
    <w:rsid w:val="00E9583F"/>
    <w:rsid w:val="00E95AA9"/>
    <w:rsid w:val="00E96C0B"/>
    <w:rsid w:val="00E96CB7"/>
    <w:rsid w:val="00E9739B"/>
    <w:rsid w:val="00E973B2"/>
    <w:rsid w:val="00E97DD1"/>
    <w:rsid w:val="00E97EFE"/>
    <w:rsid w:val="00EA1A7D"/>
    <w:rsid w:val="00EA1BFA"/>
    <w:rsid w:val="00EA23AA"/>
    <w:rsid w:val="00EA4B32"/>
    <w:rsid w:val="00EA4BC0"/>
    <w:rsid w:val="00EA4EE2"/>
    <w:rsid w:val="00EA5D71"/>
    <w:rsid w:val="00EA61A0"/>
    <w:rsid w:val="00EA6F27"/>
    <w:rsid w:val="00EA79AB"/>
    <w:rsid w:val="00EA7C89"/>
    <w:rsid w:val="00EB05BD"/>
    <w:rsid w:val="00EB0E5C"/>
    <w:rsid w:val="00EB157E"/>
    <w:rsid w:val="00EB1858"/>
    <w:rsid w:val="00EB1BB9"/>
    <w:rsid w:val="00EB1C5C"/>
    <w:rsid w:val="00EB232D"/>
    <w:rsid w:val="00EB370D"/>
    <w:rsid w:val="00EB377F"/>
    <w:rsid w:val="00EB3874"/>
    <w:rsid w:val="00EB4F4B"/>
    <w:rsid w:val="00EB54E0"/>
    <w:rsid w:val="00EB6C32"/>
    <w:rsid w:val="00EB6DC2"/>
    <w:rsid w:val="00EB79A0"/>
    <w:rsid w:val="00EC073F"/>
    <w:rsid w:val="00EC07CC"/>
    <w:rsid w:val="00EC0922"/>
    <w:rsid w:val="00EC0B83"/>
    <w:rsid w:val="00EC20E3"/>
    <w:rsid w:val="00EC2D10"/>
    <w:rsid w:val="00EC2E1E"/>
    <w:rsid w:val="00EC3A12"/>
    <w:rsid w:val="00EC4DC9"/>
    <w:rsid w:val="00ED125E"/>
    <w:rsid w:val="00ED229F"/>
    <w:rsid w:val="00ED298D"/>
    <w:rsid w:val="00ED2FC3"/>
    <w:rsid w:val="00ED37BC"/>
    <w:rsid w:val="00ED39BE"/>
    <w:rsid w:val="00ED56E1"/>
    <w:rsid w:val="00ED59E4"/>
    <w:rsid w:val="00ED5C7D"/>
    <w:rsid w:val="00ED5FF7"/>
    <w:rsid w:val="00ED6BBB"/>
    <w:rsid w:val="00EE0628"/>
    <w:rsid w:val="00EE0C38"/>
    <w:rsid w:val="00EE1053"/>
    <w:rsid w:val="00EE1B25"/>
    <w:rsid w:val="00EE2039"/>
    <w:rsid w:val="00EE2897"/>
    <w:rsid w:val="00EE3357"/>
    <w:rsid w:val="00EE3375"/>
    <w:rsid w:val="00EE3460"/>
    <w:rsid w:val="00EE3BB9"/>
    <w:rsid w:val="00EE3DDB"/>
    <w:rsid w:val="00EE3EDF"/>
    <w:rsid w:val="00EE4EFD"/>
    <w:rsid w:val="00EE4F8F"/>
    <w:rsid w:val="00EE5123"/>
    <w:rsid w:val="00EE71BE"/>
    <w:rsid w:val="00EF038A"/>
    <w:rsid w:val="00EF0BA4"/>
    <w:rsid w:val="00EF0C65"/>
    <w:rsid w:val="00EF1256"/>
    <w:rsid w:val="00EF1295"/>
    <w:rsid w:val="00EF135D"/>
    <w:rsid w:val="00EF2A8B"/>
    <w:rsid w:val="00EF2EF2"/>
    <w:rsid w:val="00EF30F2"/>
    <w:rsid w:val="00EF321D"/>
    <w:rsid w:val="00EF3421"/>
    <w:rsid w:val="00EF56F2"/>
    <w:rsid w:val="00EF5963"/>
    <w:rsid w:val="00EF6986"/>
    <w:rsid w:val="00F00DD7"/>
    <w:rsid w:val="00F00F4A"/>
    <w:rsid w:val="00F03396"/>
    <w:rsid w:val="00F03A65"/>
    <w:rsid w:val="00F04789"/>
    <w:rsid w:val="00F07B9A"/>
    <w:rsid w:val="00F1147F"/>
    <w:rsid w:val="00F1179E"/>
    <w:rsid w:val="00F119D6"/>
    <w:rsid w:val="00F11F02"/>
    <w:rsid w:val="00F11F72"/>
    <w:rsid w:val="00F121CF"/>
    <w:rsid w:val="00F12337"/>
    <w:rsid w:val="00F1337C"/>
    <w:rsid w:val="00F141E2"/>
    <w:rsid w:val="00F143B2"/>
    <w:rsid w:val="00F149EB"/>
    <w:rsid w:val="00F15CB6"/>
    <w:rsid w:val="00F16B74"/>
    <w:rsid w:val="00F21C37"/>
    <w:rsid w:val="00F22307"/>
    <w:rsid w:val="00F2284F"/>
    <w:rsid w:val="00F22DD4"/>
    <w:rsid w:val="00F22F5A"/>
    <w:rsid w:val="00F23609"/>
    <w:rsid w:val="00F241BF"/>
    <w:rsid w:val="00F24ACF"/>
    <w:rsid w:val="00F2524A"/>
    <w:rsid w:val="00F25502"/>
    <w:rsid w:val="00F2628F"/>
    <w:rsid w:val="00F264C9"/>
    <w:rsid w:val="00F27AC8"/>
    <w:rsid w:val="00F27B71"/>
    <w:rsid w:val="00F31DE3"/>
    <w:rsid w:val="00F35C2E"/>
    <w:rsid w:val="00F35CD1"/>
    <w:rsid w:val="00F35D93"/>
    <w:rsid w:val="00F36072"/>
    <w:rsid w:val="00F3650F"/>
    <w:rsid w:val="00F40429"/>
    <w:rsid w:val="00F41877"/>
    <w:rsid w:val="00F42246"/>
    <w:rsid w:val="00F426B7"/>
    <w:rsid w:val="00F43014"/>
    <w:rsid w:val="00F43618"/>
    <w:rsid w:val="00F436E6"/>
    <w:rsid w:val="00F438B8"/>
    <w:rsid w:val="00F445CA"/>
    <w:rsid w:val="00F453A7"/>
    <w:rsid w:val="00F45A28"/>
    <w:rsid w:val="00F4663F"/>
    <w:rsid w:val="00F4722E"/>
    <w:rsid w:val="00F47D8C"/>
    <w:rsid w:val="00F47F8F"/>
    <w:rsid w:val="00F50157"/>
    <w:rsid w:val="00F51EC6"/>
    <w:rsid w:val="00F54537"/>
    <w:rsid w:val="00F546A7"/>
    <w:rsid w:val="00F54961"/>
    <w:rsid w:val="00F54A78"/>
    <w:rsid w:val="00F54DB4"/>
    <w:rsid w:val="00F5502E"/>
    <w:rsid w:val="00F56241"/>
    <w:rsid w:val="00F56488"/>
    <w:rsid w:val="00F5742D"/>
    <w:rsid w:val="00F57682"/>
    <w:rsid w:val="00F577BF"/>
    <w:rsid w:val="00F57814"/>
    <w:rsid w:val="00F57B01"/>
    <w:rsid w:val="00F602D9"/>
    <w:rsid w:val="00F60959"/>
    <w:rsid w:val="00F61959"/>
    <w:rsid w:val="00F6275C"/>
    <w:rsid w:val="00F627AE"/>
    <w:rsid w:val="00F63CFE"/>
    <w:rsid w:val="00F64418"/>
    <w:rsid w:val="00F65AA6"/>
    <w:rsid w:val="00F66771"/>
    <w:rsid w:val="00F6698E"/>
    <w:rsid w:val="00F66C64"/>
    <w:rsid w:val="00F66FD1"/>
    <w:rsid w:val="00F67020"/>
    <w:rsid w:val="00F67F19"/>
    <w:rsid w:val="00F70648"/>
    <w:rsid w:val="00F73109"/>
    <w:rsid w:val="00F73314"/>
    <w:rsid w:val="00F73470"/>
    <w:rsid w:val="00F74540"/>
    <w:rsid w:val="00F75BA8"/>
    <w:rsid w:val="00F76711"/>
    <w:rsid w:val="00F7687D"/>
    <w:rsid w:val="00F76BCB"/>
    <w:rsid w:val="00F77D3A"/>
    <w:rsid w:val="00F8202B"/>
    <w:rsid w:val="00F8343A"/>
    <w:rsid w:val="00F83710"/>
    <w:rsid w:val="00F84702"/>
    <w:rsid w:val="00F84B63"/>
    <w:rsid w:val="00F8532C"/>
    <w:rsid w:val="00F85D3B"/>
    <w:rsid w:val="00F90768"/>
    <w:rsid w:val="00F91AF7"/>
    <w:rsid w:val="00F92198"/>
    <w:rsid w:val="00F928E0"/>
    <w:rsid w:val="00F92D2C"/>
    <w:rsid w:val="00F93276"/>
    <w:rsid w:val="00F9327C"/>
    <w:rsid w:val="00F956CF"/>
    <w:rsid w:val="00F96397"/>
    <w:rsid w:val="00F972A8"/>
    <w:rsid w:val="00F97E7C"/>
    <w:rsid w:val="00FA0ED9"/>
    <w:rsid w:val="00FA0F92"/>
    <w:rsid w:val="00FA1EBF"/>
    <w:rsid w:val="00FA2F19"/>
    <w:rsid w:val="00FA3E0B"/>
    <w:rsid w:val="00FA55D6"/>
    <w:rsid w:val="00FA6E17"/>
    <w:rsid w:val="00FA7E6C"/>
    <w:rsid w:val="00FB0476"/>
    <w:rsid w:val="00FB06C8"/>
    <w:rsid w:val="00FB51AF"/>
    <w:rsid w:val="00FB61F4"/>
    <w:rsid w:val="00FB64C0"/>
    <w:rsid w:val="00FB6F5B"/>
    <w:rsid w:val="00FC000D"/>
    <w:rsid w:val="00FC0AEE"/>
    <w:rsid w:val="00FC0D16"/>
    <w:rsid w:val="00FC0E5A"/>
    <w:rsid w:val="00FC0EA4"/>
    <w:rsid w:val="00FC1C62"/>
    <w:rsid w:val="00FC23FA"/>
    <w:rsid w:val="00FC3B7B"/>
    <w:rsid w:val="00FC3D0D"/>
    <w:rsid w:val="00FC4017"/>
    <w:rsid w:val="00FC484C"/>
    <w:rsid w:val="00FC5231"/>
    <w:rsid w:val="00FC56EF"/>
    <w:rsid w:val="00FC599F"/>
    <w:rsid w:val="00FC5B21"/>
    <w:rsid w:val="00FC77AE"/>
    <w:rsid w:val="00FC7F9A"/>
    <w:rsid w:val="00FD292E"/>
    <w:rsid w:val="00FD3B47"/>
    <w:rsid w:val="00FD3C1B"/>
    <w:rsid w:val="00FD3E60"/>
    <w:rsid w:val="00FD554A"/>
    <w:rsid w:val="00FD5B86"/>
    <w:rsid w:val="00FD6395"/>
    <w:rsid w:val="00FD7BE1"/>
    <w:rsid w:val="00FE07F2"/>
    <w:rsid w:val="00FE121F"/>
    <w:rsid w:val="00FE127C"/>
    <w:rsid w:val="00FE1A1D"/>
    <w:rsid w:val="00FE22A2"/>
    <w:rsid w:val="00FE3AF0"/>
    <w:rsid w:val="00FE3D9F"/>
    <w:rsid w:val="00FE3F88"/>
    <w:rsid w:val="00FE5D55"/>
    <w:rsid w:val="00FE7966"/>
    <w:rsid w:val="00FE7B02"/>
    <w:rsid w:val="00FF0E69"/>
    <w:rsid w:val="00FF1107"/>
    <w:rsid w:val="00FF223F"/>
    <w:rsid w:val="00FF2741"/>
    <w:rsid w:val="00FF4EA6"/>
    <w:rsid w:val="00FF56E0"/>
    <w:rsid w:val="00FF5EA3"/>
    <w:rsid w:val="00FF6965"/>
    <w:rsid w:val="00FF6BEC"/>
    <w:rsid w:val="00FF6C0F"/>
    <w:rsid w:val="00FF7718"/>
    <w:rsid w:val="00FF7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363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0363B"/>
    <w:pPr>
      <w:keepNext/>
      <w:ind w:firstLine="567"/>
      <w:jc w:val="right"/>
      <w:outlineLvl w:val="0"/>
    </w:pPr>
  </w:style>
  <w:style w:type="paragraph" w:styleId="2">
    <w:name w:val="heading 2"/>
    <w:basedOn w:val="a"/>
    <w:next w:val="a"/>
    <w:link w:val="20"/>
    <w:qFormat/>
    <w:rsid w:val="0040363B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40363B"/>
    <w:pPr>
      <w:keepNext/>
      <w:jc w:val="both"/>
      <w:outlineLvl w:val="2"/>
    </w:pPr>
    <w:rPr>
      <w:b/>
      <w:bCs/>
      <w:sz w:val="20"/>
      <w:szCs w:val="20"/>
    </w:rPr>
  </w:style>
  <w:style w:type="paragraph" w:styleId="4">
    <w:name w:val="heading 4"/>
    <w:basedOn w:val="a"/>
    <w:next w:val="a"/>
    <w:qFormat/>
    <w:rsid w:val="0040363B"/>
    <w:pPr>
      <w:keepNext/>
      <w:jc w:val="both"/>
      <w:outlineLvl w:val="3"/>
    </w:pPr>
  </w:style>
  <w:style w:type="paragraph" w:styleId="5">
    <w:name w:val="heading 5"/>
    <w:basedOn w:val="a"/>
    <w:next w:val="a"/>
    <w:link w:val="50"/>
    <w:qFormat/>
    <w:rsid w:val="0040363B"/>
    <w:pPr>
      <w:keepNext/>
      <w:ind w:firstLine="567"/>
      <w:jc w:val="center"/>
      <w:outlineLvl w:val="4"/>
    </w:pPr>
  </w:style>
  <w:style w:type="paragraph" w:styleId="6">
    <w:name w:val="heading 6"/>
    <w:basedOn w:val="a"/>
    <w:next w:val="a"/>
    <w:qFormat/>
    <w:rsid w:val="0040363B"/>
    <w:pPr>
      <w:keepNext/>
      <w:ind w:firstLine="709"/>
      <w:jc w:val="right"/>
      <w:outlineLvl w:val="5"/>
    </w:pPr>
    <w:rPr>
      <w:color w:val="FF0000"/>
    </w:rPr>
  </w:style>
  <w:style w:type="paragraph" w:styleId="7">
    <w:name w:val="heading 7"/>
    <w:basedOn w:val="a"/>
    <w:next w:val="a"/>
    <w:qFormat/>
    <w:rsid w:val="0040363B"/>
    <w:pPr>
      <w:keepNext/>
      <w:jc w:val="right"/>
      <w:outlineLvl w:val="6"/>
    </w:pPr>
  </w:style>
  <w:style w:type="paragraph" w:styleId="8">
    <w:name w:val="heading 8"/>
    <w:basedOn w:val="a"/>
    <w:next w:val="a"/>
    <w:qFormat/>
    <w:rsid w:val="0040363B"/>
    <w:pPr>
      <w:keepNext/>
      <w:ind w:firstLine="5103"/>
      <w:outlineLvl w:val="7"/>
    </w:pPr>
  </w:style>
  <w:style w:type="paragraph" w:styleId="9">
    <w:name w:val="heading 9"/>
    <w:basedOn w:val="a"/>
    <w:next w:val="a"/>
    <w:qFormat/>
    <w:rsid w:val="0040363B"/>
    <w:pPr>
      <w:keepNext/>
      <w:spacing w:after="120"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0363B"/>
    <w:pPr>
      <w:ind w:firstLine="567"/>
      <w:jc w:val="both"/>
    </w:pPr>
  </w:style>
  <w:style w:type="paragraph" w:customStyle="1" w:styleId="11">
    <w:name w:val="Обычный1"/>
    <w:rsid w:val="0040363B"/>
    <w:pPr>
      <w:widowControl w:val="0"/>
    </w:pPr>
    <w:rPr>
      <w:snapToGrid w:val="0"/>
    </w:rPr>
  </w:style>
  <w:style w:type="paragraph" w:styleId="30">
    <w:name w:val="Body Text 3"/>
    <w:basedOn w:val="a"/>
    <w:rsid w:val="0040363B"/>
    <w:pPr>
      <w:jc w:val="both"/>
    </w:pPr>
    <w:rPr>
      <w:snapToGrid w:val="0"/>
    </w:rPr>
  </w:style>
  <w:style w:type="paragraph" w:styleId="21">
    <w:name w:val="Body Text Indent 2"/>
    <w:basedOn w:val="a"/>
    <w:rsid w:val="0040363B"/>
    <w:pPr>
      <w:ind w:firstLine="567"/>
      <w:jc w:val="both"/>
    </w:pPr>
    <w:rPr>
      <w:color w:val="FF0000"/>
    </w:rPr>
  </w:style>
  <w:style w:type="paragraph" w:styleId="a5">
    <w:name w:val="Block Text"/>
    <w:basedOn w:val="a"/>
    <w:rsid w:val="0040363B"/>
    <w:pPr>
      <w:ind w:left="-993" w:right="-99"/>
    </w:pPr>
    <w:rPr>
      <w:sz w:val="28"/>
      <w:szCs w:val="28"/>
    </w:rPr>
  </w:style>
  <w:style w:type="paragraph" w:customStyle="1" w:styleId="-1">
    <w:name w:val="-Текст1"/>
    <w:basedOn w:val="a"/>
    <w:rsid w:val="0040363B"/>
    <w:pPr>
      <w:widowControl w:val="0"/>
      <w:ind w:firstLine="720"/>
      <w:jc w:val="both"/>
    </w:pPr>
    <w:rPr>
      <w:rFonts w:ascii="a_Timer" w:hAnsi="a_Timer"/>
      <w:snapToGrid w:val="0"/>
      <w:lang w:val="en-US"/>
    </w:rPr>
  </w:style>
  <w:style w:type="paragraph" w:styleId="31">
    <w:name w:val="Body Text Indent 3"/>
    <w:basedOn w:val="a"/>
    <w:link w:val="32"/>
    <w:rsid w:val="0040363B"/>
    <w:pPr>
      <w:widowControl w:val="0"/>
      <w:ind w:firstLine="567"/>
    </w:pPr>
    <w:rPr>
      <w:snapToGrid w:val="0"/>
    </w:rPr>
  </w:style>
  <w:style w:type="paragraph" w:styleId="a6">
    <w:name w:val="Body Text"/>
    <w:basedOn w:val="a"/>
    <w:link w:val="a7"/>
    <w:rsid w:val="0040363B"/>
    <w:pPr>
      <w:jc w:val="both"/>
    </w:pPr>
  </w:style>
  <w:style w:type="paragraph" w:styleId="22">
    <w:name w:val="List Continue 2"/>
    <w:basedOn w:val="a"/>
    <w:rsid w:val="0040363B"/>
    <w:pPr>
      <w:spacing w:after="120"/>
      <w:ind w:left="566"/>
    </w:pPr>
    <w:rPr>
      <w:sz w:val="20"/>
      <w:szCs w:val="20"/>
    </w:rPr>
  </w:style>
  <w:style w:type="character" w:styleId="a8">
    <w:name w:val="page number"/>
    <w:basedOn w:val="a0"/>
    <w:rsid w:val="0040363B"/>
  </w:style>
  <w:style w:type="paragraph" w:styleId="a9">
    <w:name w:val="footer"/>
    <w:basedOn w:val="a"/>
    <w:rsid w:val="0040363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header"/>
    <w:basedOn w:val="a"/>
    <w:link w:val="ab"/>
    <w:uiPriority w:val="99"/>
    <w:rsid w:val="0040363B"/>
    <w:pPr>
      <w:tabs>
        <w:tab w:val="center" w:pos="4153"/>
        <w:tab w:val="right" w:pos="8306"/>
      </w:tabs>
    </w:pPr>
  </w:style>
  <w:style w:type="paragraph" w:styleId="23">
    <w:name w:val="Body Text 2"/>
    <w:basedOn w:val="a"/>
    <w:rsid w:val="0040363B"/>
    <w:pPr>
      <w:jc w:val="center"/>
    </w:pPr>
  </w:style>
  <w:style w:type="paragraph" w:styleId="ac">
    <w:name w:val="caption"/>
    <w:basedOn w:val="a"/>
    <w:next w:val="a"/>
    <w:qFormat/>
    <w:rsid w:val="0040363B"/>
    <w:pPr>
      <w:ind w:firstLine="567"/>
      <w:jc w:val="right"/>
    </w:pPr>
  </w:style>
  <w:style w:type="paragraph" w:styleId="ad">
    <w:name w:val="footnote text"/>
    <w:basedOn w:val="a"/>
    <w:link w:val="ae"/>
    <w:semiHidden/>
    <w:rsid w:val="0040363B"/>
    <w:pPr>
      <w:ind w:firstLine="709"/>
      <w:jc w:val="both"/>
    </w:pPr>
    <w:rPr>
      <w:sz w:val="20"/>
      <w:szCs w:val="20"/>
    </w:rPr>
  </w:style>
  <w:style w:type="character" w:customStyle="1" w:styleId="af">
    <w:name w:val="Знак"/>
    <w:basedOn w:val="a0"/>
    <w:rsid w:val="0040363B"/>
    <w:rPr>
      <w:sz w:val="24"/>
      <w:szCs w:val="24"/>
    </w:rPr>
  </w:style>
  <w:style w:type="table" w:styleId="af0">
    <w:name w:val="Table Grid"/>
    <w:basedOn w:val="a1"/>
    <w:rsid w:val="00403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rsid w:val="0040363B"/>
    <w:rPr>
      <w:color w:val="0000FF"/>
      <w:u w:val="single"/>
    </w:rPr>
  </w:style>
  <w:style w:type="paragraph" w:customStyle="1" w:styleId="210">
    <w:name w:val="Основной текст 21"/>
    <w:basedOn w:val="a"/>
    <w:rsid w:val="0040363B"/>
    <w:pPr>
      <w:overflowPunct w:val="0"/>
      <w:autoSpaceDE w:val="0"/>
      <w:autoSpaceDN w:val="0"/>
      <w:adjustRightInd w:val="0"/>
      <w:ind w:firstLine="709"/>
      <w:jc w:val="both"/>
    </w:pPr>
    <w:rPr>
      <w:sz w:val="28"/>
    </w:rPr>
  </w:style>
  <w:style w:type="paragraph" w:customStyle="1" w:styleId="12">
    <w:name w:val="Знак1"/>
    <w:basedOn w:val="a"/>
    <w:rsid w:val="0052414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2">
    <w:name w:val="Title"/>
    <w:basedOn w:val="a"/>
    <w:link w:val="af3"/>
    <w:qFormat/>
    <w:rsid w:val="009E34ED"/>
    <w:pPr>
      <w:jc w:val="center"/>
    </w:pPr>
    <w:rPr>
      <w:b/>
      <w:bCs/>
      <w:sz w:val="28"/>
      <w:szCs w:val="20"/>
    </w:rPr>
  </w:style>
  <w:style w:type="paragraph" w:styleId="af4">
    <w:name w:val="Document Map"/>
    <w:basedOn w:val="a"/>
    <w:semiHidden/>
    <w:rsid w:val="00E05390"/>
    <w:pPr>
      <w:shd w:val="clear" w:color="auto" w:fill="000080"/>
    </w:pPr>
    <w:rPr>
      <w:rFonts w:ascii="Tahoma" w:hAnsi="Tahoma" w:cs="Tahoma"/>
    </w:rPr>
  </w:style>
  <w:style w:type="character" w:styleId="af5">
    <w:name w:val="footnote reference"/>
    <w:basedOn w:val="a0"/>
    <w:semiHidden/>
    <w:rsid w:val="00416FFF"/>
    <w:rPr>
      <w:vertAlign w:val="superscript"/>
    </w:rPr>
  </w:style>
  <w:style w:type="paragraph" w:customStyle="1" w:styleId="af6">
    <w:name w:val="Знак Знак Знак Знак Знак Знак Знак Знак Знак Знак"/>
    <w:basedOn w:val="a"/>
    <w:rsid w:val="00416FF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f3">
    <w:name w:val="Название Знак"/>
    <w:basedOn w:val="a0"/>
    <w:link w:val="af2"/>
    <w:rsid w:val="00416FFF"/>
    <w:rPr>
      <w:b/>
      <w:bCs/>
      <w:sz w:val="28"/>
      <w:lang w:val="ru-RU" w:eastAsia="ru-RU" w:bidi="ar-SA"/>
    </w:rPr>
  </w:style>
  <w:style w:type="paragraph" w:styleId="af7">
    <w:name w:val="Body Text First Indent"/>
    <w:basedOn w:val="a6"/>
    <w:link w:val="af8"/>
    <w:rsid w:val="004935D5"/>
    <w:pPr>
      <w:spacing w:after="120"/>
      <w:ind w:firstLine="210"/>
      <w:jc w:val="left"/>
    </w:pPr>
  </w:style>
  <w:style w:type="character" w:customStyle="1" w:styleId="af8">
    <w:name w:val="Красная строка Знак"/>
    <w:basedOn w:val="a0"/>
    <w:link w:val="af7"/>
    <w:locked/>
    <w:rsid w:val="004935D5"/>
    <w:rPr>
      <w:sz w:val="24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locked/>
    <w:rsid w:val="009D564C"/>
    <w:rPr>
      <w:b/>
      <w:bCs/>
      <w:sz w:val="24"/>
      <w:szCs w:val="24"/>
      <w:lang w:val="ru-RU" w:eastAsia="ru-RU" w:bidi="ar-SA"/>
    </w:rPr>
  </w:style>
  <w:style w:type="paragraph" w:styleId="24">
    <w:name w:val="List 2"/>
    <w:basedOn w:val="a"/>
    <w:rsid w:val="005C09D6"/>
    <w:pPr>
      <w:ind w:left="566" w:hanging="283"/>
    </w:pPr>
  </w:style>
  <w:style w:type="paragraph" w:customStyle="1" w:styleId="ConsPlusTitle">
    <w:name w:val="ConsPlusTitle"/>
    <w:rsid w:val="00C158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9">
    <w:name w:val="Strong"/>
    <w:basedOn w:val="a0"/>
    <w:qFormat/>
    <w:rsid w:val="006320EC"/>
    <w:rPr>
      <w:rFonts w:cs="Times New Roman"/>
      <w:b/>
      <w:bCs/>
    </w:rPr>
  </w:style>
  <w:style w:type="paragraph" w:customStyle="1" w:styleId="13">
    <w:name w:val="Абзац списка1"/>
    <w:basedOn w:val="a"/>
    <w:rsid w:val="006320EC"/>
    <w:pPr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743BCD"/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43BCD"/>
    <w:rPr>
      <w:sz w:val="24"/>
      <w:szCs w:val="24"/>
    </w:rPr>
  </w:style>
  <w:style w:type="paragraph" w:customStyle="1" w:styleId="14">
    <w:name w:val="Обычный1"/>
    <w:rsid w:val="00743BCD"/>
    <w:pPr>
      <w:widowControl w:val="0"/>
    </w:pPr>
    <w:rPr>
      <w:snapToGrid w:val="0"/>
    </w:rPr>
  </w:style>
  <w:style w:type="character" w:customStyle="1" w:styleId="32">
    <w:name w:val="Основной текст с отступом 3 Знак"/>
    <w:basedOn w:val="a0"/>
    <w:link w:val="31"/>
    <w:rsid w:val="00743BCD"/>
    <w:rPr>
      <w:snapToGrid w:val="0"/>
      <w:sz w:val="24"/>
      <w:szCs w:val="24"/>
    </w:rPr>
  </w:style>
  <w:style w:type="character" w:customStyle="1" w:styleId="a7">
    <w:name w:val="Основной текст Знак"/>
    <w:basedOn w:val="a0"/>
    <w:link w:val="a6"/>
    <w:rsid w:val="00743BCD"/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743BCD"/>
    <w:rPr>
      <w:sz w:val="24"/>
      <w:szCs w:val="24"/>
    </w:rPr>
  </w:style>
  <w:style w:type="paragraph" w:customStyle="1" w:styleId="afa">
    <w:name w:val="???????? ????? ? ????????"/>
    <w:basedOn w:val="a"/>
    <w:rsid w:val="008D4543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Oaenoieeaca">
    <w:name w:val="Oaeno i?eeaca"/>
    <w:basedOn w:val="a"/>
    <w:rsid w:val="008D4543"/>
    <w:pPr>
      <w:spacing w:before="60"/>
      <w:ind w:firstLine="709"/>
      <w:jc w:val="both"/>
    </w:pPr>
    <w:rPr>
      <w:szCs w:val="20"/>
    </w:rPr>
  </w:style>
  <w:style w:type="paragraph" w:customStyle="1" w:styleId="ConsPlusNormal">
    <w:name w:val="ConsPlusNormal"/>
    <w:rsid w:val="00FE3D9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fb">
    <w:name w:val="List Paragraph"/>
    <w:basedOn w:val="a"/>
    <w:uiPriority w:val="34"/>
    <w:qFormat/>
    <w:rsid w:val="007B64C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c">
    <w:name w:val="Текст таблицы"/>
    <w:rsid w:val="006A5BF9"/>
    <w:rPr>
      <w:sz w:val="22"/>
    </w:rPr>
  </w:style>
  <w:style w:type="paragraph" w:styleId="afd">
    <w:name w:val="Normal (Web)"/>
    <w:basedOn w:val="a"/>
    <w:uiPriority w:val="99"/>
    <w:unhideWhenUsed/>
    <w:rsid w:val="007235B8"/>
    <w:pPr>
      <w:spacing w:before="100" w:beforeAutospacing="1" w:after="100" w:afterAutospacing="1"/>
    </w:pPr>
  </w:style>
  <w:style w:type="character" w:customStyle="1" w:styleId="ae">
    <w:name w:val="Текст сноски Знак"/>
    <w:basedOn w:val="a0"/>
    <w:link w:val="ad"/>
    <w:semiHidden/>
    <w:rsid w:val="00953D75"/>
  </w:style>
  <w:style w:type="character" w:customStyle="1" w:styleId="33">
    <w:name w:val="Сноска (3)_"/>
    <w:basedOn w:val="a0"/>
    <w:link w:val="34"/>
    <w:rsid w:val="00953D75"/>
    <w:rPr>
      <w:sz w:val="15"/>
      <w:szCs w:val="15"/>
    </w:rPr>
  </w:style>
  <w:style w:type="character" w:customStyle="1" w:styleId="afe">
    <w:name w:val="Основной текст_"/>
    <w:basedOn w:val="a0"/>
    <w:link w:val="40"/>
    <w:rsid w:val="00953D75"/>
  </w:style>
  <w:style w:type="character" w:customStyle="1" w:styleId="10pt">
    <w:name w:val="Основной текст + 10 pt;Полужирный"/>
    <w:basedOn w:val="afe"/>
    <w:rsid w:val="00953D75"/>
    <w:rPr>
      <w:b/>
      <w:bCs/>
      <w:color w:val="000000"/>
      <w:spacing w:val="0"/>
      <w:w w:val="100"/>
      <w:position w:val="0"/>
      <w:sz w:val="20"/>
      <w:szCs w:val="20"/>
      <w:lang w:val="ru-RU"/>
    </w:rPr>
  </w:style>
  <w:style w:type="character" w:customStyle="1" w:styleId="75pt">
    <w:name w:val="Основной текст + 7;5 pt;Полужирный"/>
    <w:basedOn w:val="afe"/>
    <w:rsid w:val="00953D75"/>
    <w:rPr>
      <w:b/>
      <w:bCs/>
      <w:color w:val="000000"/>
      <w:spacing w:val="0"/>
      <w:w w:val="100"/>
      <w:position w:val="0"/>
      <w:sz w:val="15"/>
      <w:szCs w:val="15"/>
      <w:lang w:val="ru-RU"/>
    </w:rPr>
  </w:style>
  <w:style w:type="paragraph" w:customStyle="1" w:styleId="34">
    <w:name w:val="Сноска (3)"/>
    <w:basedOn w:val="a"/>
    <w:link w:val="33"/>
    <w:rsid w:val="00953D75"/>
    <w:pPr>
      <w:widowControl w:val="0"/>
      <w:spacing w:line="187" w:lineRule="exact"/>
    </w:pPr>
    <w:rPr>
      <w:sz w:val="15"/>
      <w:szCs w:val="15"/>
    </w:rPr>
  </w:style>
  <w:style w:type="paragraph" w:customStyle="1" w:styleId="40">
    <w:name w:val="Основной текст4"/>
    <w:basedOn w:val="a"/>
    <w:link w:val="afe"/>
    <w:rsid w:val="00953D75"/>
    <w:pPr>
      <w:widowControl w:val="0"/>
      <w:spacing w:after="60" w:line="274" w:lineRule="exact"/>
      <w:ind w:hanging="720"/>
      <w:jc w:val="both"/>
    </w:pPr>
    <w:rPr>
      <w:sz w:val="20"/>
      <w:szCs w:val="20"/>
    </w:rPr>
  </w:style>
  <w:style w:type="character" w:customStyle="1" w:styleId="10pt0">
    <w:name w:val="Основной текст + 10 pt;Полужирный;Малые прописные"/>
    <w:basedOn w:val="afe"/>
    <w:rsid w:val="00953D75"/>
    <w:rPr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aff">
    <w:name w:val="Знак Знак Знак Знак Знак Знак Знак Знак Знак Знак"/>
    <w:basedOn w:val="a"/>
    <w:rsid w:val="00953D7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50">
    <w:name w:val="Заголовок 5 Знак"/>
    <w:basedOn w:val="a0"/>
    <w:link w:val="5"/>
    <w:rsid w:val="00BE3D33"/>
    <w:rPr>
      <w:sz w:val="24"/>
      <w:szCs w:val="24"/>
    </w:rPr>
  </w:style>
  <w:style w:type="paragraph" w:styleId="aff0">
    <w:name w:val="Balloon Text"/>
    <w:basedOn w:val="a"/>
    <w:link w:val="aff1"/>
    <w:rsid w:val="005C357D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rsid w:val="005C35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1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2113A-8905-457F-8624-A6C04EBF5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3185</TotalTime>
  <Pages>42</Pages>
  <Words>12880</Words>
  <Characters>73418</Characters>
  <Application>Microsoft Office Word</Application>
  <DocSecurity>0</DocSecurity>
  <Lines>611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К Л А Д</vt:lpstr>
    </vt:vector>
  </TitlesOfParts>
  <Company/>
  <LinksUpToDate>false</LinksUpToDate>
  <CharactersWithSpaces>86126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К Л А Д</dc:title>
  <dc:subject/>
  <dc:creator>Отдел ГО</dc:creator>
  <cp:keywords/>
  <dc:description/>
  <cp:lastModifiedBy>SamLab.ws</cp:lastModifiedBy>
  <cp:revision>62</cp:revision>
  <cp:lastPrinted>2015-12-16T08:50:00Z</cp:lastPrinted>
  <dcterms:created xsi:type="dcterms:W3CDTF">2002-01-01T04:46:00Z</dcterms:created>
  <dcterms:modified xsi:type="dcterms:W3CDTF">2016-07-05T05:44:00Z</dcterms:modified>
</cp:coreProperties>
</file>