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A" w:rsidRPr="0056514B" w:rsidRDefault="009F1B3E">
      <w:bookmarkStart w:id="0" w:name="_GoBack"/>
      <w:bookmarkEnd w:id="0"/>
      <w:r>
        <w:t>Всего:</w:t>
      </w:r>
      <w:r w:rsidR="004667EB">
        <w:t xml:space="preserve"> 3</w:t>
      </w:r>
      <w:r w:rsidR="009F3067" w:rsidRPr="0056514B">
        <w:t>7</w:t>
      </w:r>
    </w:p>
    <w:p w:rsidR="009F1B3E" w:rsidRDefault="009F1B3E">
      <w:r>
        <w:t>1. ЖКХ</w:t>
      </w:r>
      <w:r w:rsidR="004667EB">
        <w:t xml:space="preserve"> 9</w:t>
      </w:r>
    </w:p>
    <w:p w:rsidR="009F1B3E" w:rsidRDefault="009F1B3E">
      <w:r>
        <w:t>2. Эксплуатация и сохранность автомобильных дорог</w:t>
      </w:r>
      <w:r w:rsidR="004667EB">
        <w:t xml:space="preserve"> 5</w:t>
      </w:r>
    </w:p>
    <w:p w:rsidR="009F1B3E" w:rsidRDefault="009F1B3E">
      <w:r>
        <w:t>3. О наличии вакансий</w:t>
      </w:r>
      <w:r w:rsidR="004667EB">
        <w:t xml:space="preserve"> 2</w:t>
      </w:r>
    </w:p>
    <w:p w:rsidR="009F1B3E" w:rsidRDefault="009F1B3E">
      <w:r>
        <w:t>4. Уличное освещение поселений</w:t>
      </w:r>
      <w:r w:rsidR="004667EB">
        <w:t xml:space="preserve"> 2</w:t>
      </w:r>
    </w:p>
    <w:p w:rsidR="009F1B3E" w:rsidRPr="00367E29" w:rsidRDefault="009F1B3E">
      <w:r>
        <w:t>5. Электронное обращение, не имеющее смысла</w:t>
      </w:r>
      <w:r w:rsidR="004667EB">
        <w:t xml:space="preserve"> </w:t>
      </w:r>
      <w:r w:rsidR="00B10616">
        <w:t>1</w:t>
      </w:r>
      <w:r w:rsidR="009F3067">
        <w:t>3</w:t>
      </w:r>
    </w:p>
    <w:p w:rsidR="009F1B3E" w:rsidRDefault="009F1B3E">
      <w:r>
        <w:t>6. О выражении благодарности</w:t>
      </w:r>
      <w:r w:rsidR="004667EB">
        <w:t xml:space="preserve"> 1</w:t>
      </w:r>
    </w:p>
    <w:p w:rsidR="009F1B3E" w:rsidRDefault="009F1B3E">
      <w:r>
        <w:t>7. О жилье</w:t>
      </w:r>
      <w:r w:rsidR="004667EB">
        <w:t xml:space="preserve"> 4</w:t>
      </w:r>
    </w:p>
    <w:p w:rsidR="009F1B3E" w:rsidRDefault="009F1B3E">
      <w:r>
        <w:t>8. О пользовании земельными участками</w:t>
      </w:r>
      <w:r w:rsidR="004667EB">
        <w:t xml:space="preserve"> 1</w:t>
      </w:r>
    </w:p>
    <w:p w:rsidR="004667EB" w:rsidRDefault="004667EB"/>
    <w:p w:rsidR="004667EB" w:rsidRDefault="004667EB">
      <w:r>
        <w:rPr>
          <w:noProof/>
          <w:lang w:eastAsia="ru-RU"/>
        </w:rPr>
        <w:drawing>
          <wp:inline distT="0" distB="0" distL="0" distR="0">
            <wp:extent cx="6096000" cy="4962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27561"/>
    <w:rsid w:val="00253AFC"/>
    <w:rsid w:val="00287E9A"/>
    <w:rsid w:val="00367E29"/>
    <w:rsid w:val="003F5D98"/>
    <w:rsid w:val="004667EB"/>
    <w:rsid w:val="0056514B"/>
    <w:rsid w:val="00576DA9"/>
    <w:rsid w:val="00605796"/>
    <w:rsid w:val="00760C6A"/>
    <w:rsid w:val="009F1B3E"/>
    <w:rsid w:val="009F3067"/>
    <w:rsid w:val="00B10616"/>
    <w:rsid w:val="00CF45AD"/>
    <w:rsid w:val="00E5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0A6A-C79E-4ECE-BF1C-9ACA1D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E33-40E1-AFBB-95001DC89F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696-4F01-B511-BE3D530D9A37}"/>
              </c:ext>
            </c:extLst>
          </c:dPt>
          <c:dLbls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2FBC23F-63AB-4F9E-91F3-5BE833DA0086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  <a:fld id="{59437B37-1BA3-41DB-B760-3DEA3E99E575}" type="PERCENTAGE">
                      <a:rPr lang="ru-RU" baseline="0"/>
                      <a:pPr>
                        <a:defRPr/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E33-40E1-AFBB-95001DC89F1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ЖКХ</c:v>
                </c:pt>
                <c:pt idx="1">
                  <c:v>Эксплуатация и сохранность дорог</c:v>
                </c:pt>
                <c:pt idx="2">
                  <c:v>О наличии вакансий</c:v>
                </c:pt>
                <c:pt idx="3">
                  <c:v>Уличное освещение в поселениях</c:v>
                </c:pt>
                <c:pt idx="4">
                  <c:v>Обращения не имеющие смысла</c:v>
                </c:pt>
                <c:pt idx="5">
                  <c:v>Выражение благодарности</c:v>
                </c:pt>
                <c:pt idx="6">
                  <c:v>Жильё</c:v>
                </c:pt>
                <c:pt idx="7">
                  <c:v>Земельные участки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13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3-40E1-AFBB-95001DC89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E696-4F01-B511-BE3D530D9A3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ЖКХ</c:v>
                </c:pt>
                <c:pt idx="1">
                  <c:v>Эксплуатация и сохранность дорог</c:v>
                </c:pt>
                <c:pt idx="2">
                  <c:v>О наличии вакансий</c:v>
                </c:pt>
                <c:pt idx="3">
                  <c:v>Уличное освещение в поселениях</c:v>
                </c:pt>
                <c:pt idx="4">
                  <c:v>Обращения не имеющие смысла</c:v>
                </c:pt>
                <c:pt idx="5">
                  <c:v>Выражение благодарности</c:v>
                </c:pt>
                <c:pt idx="6">
                  <c:v>Жильё</c:v>
                </c:pt>
                <c:pt idx="7">
                  <c:v>Земельные участки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3E33-40E1-AFBB-95001DC89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E696-4F01-B511-BE3D530D9A3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ЖКХ</c:v>
                </c:pt>
                <c:pt idx="1">
                  <c:v>Эксплуатация и сохранность дорог</c:v>
                </c:pt>
                <c:pt idx="2">
                  <c:v>О наличии вакансий</c:v>
                </c:pt>
                <c:pt idx="3">
                  <c:v>Уличное освещение в поселениях</c:v>
                </c:pt>
                <c:pt idx="4">
                  <c:v>Обращения не имеющие смысла</c:v>
                </c:pt>
                <c:pt idx="5">
                  <c:v>Выражение благодарности</c:v>
                </c:pt>
                <c:pt idx="6">
                  <c:v>Жильё</c:v>
                </c:pt>
                <c:pt idx="7">
                  <c:v>Земельные участки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3E33-40E1-AFBB-95001DC89F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035604245121537E-2"/>
          <c:y val="0.91831153960333056"/>
          <c:w val="0.8879287915097569"/>
          <c:h val="8.16884603966694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21</cp:revision>
  <cp:lastPrinted>2017-12-08T11:25:00Z</cp:lastPrinted>
  <dcterms:created xsi:type="dcterms:W3CDTF">2017-11-10T07:20:00Z</dcterms:created>
  <dcterms:modified xsi:type="dcterms:W3CDTF">2018-01-09T06:20:00Z</dcterms:modified>
</cp:coreProperties>
</file>