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3E5" w14:textId="69CF6438" w:rsidR="008A62B8" w:rsidRDefault="008A62B8" w:rsidP="008A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F4566B9" w14:textId="0D5EB15A" w:rsidR="008A62B8" w:rsidRDefault="008A62B8" w:rsidP="008A62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2B8">
        <w:rPr>
          <w:rFonts w:ascii="Times New Roman" w:hAnsi="Times New Roman" w:cs="Times New Roman"/>
          <w:sz w:val="28"/>
          <w:szCs w:val="28"/>
        </w:rPr>
        <w:t>По результатам аукциона, состоявшегося 22.12.2022 года, заключен договор купли-продажи № 86-12-22 от 28.12.2022 года</w:t>
      </w:r>
      <w:r w:rsidR="00AF0611">
        <w:rPr>
          <w:rFonts w:ascii="Times New Roman" w:hAnsi="Times New Roman" w:cs="Times New Roman"/>
          <w:sz w:val="28"/>
          <w:szCs w:val="28"/>
        </w:rPr>
        <w:t xml:space="preserve"> (далее-Договор).</w:t>
      </w:r>
    </w:p>
    <w:p w14:paraId="5FE512DC" w14:textId="17BFB376" w:rsidR="008A62B8" w:rsidRPr="008A62B8" w:rsidRDefault="00AF0611" w:rsidP="008A62B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отказа Покупателя от исполнения своих обязательств по Договору, </w:t>
      </w:r>
      <w:r w:rsidR="008A62B8" w:rsidRPr="008A62B8">
        <w:rPr>
          <w:rFonts w:ascii="Times New Roman" w:hAnsi="Times New Roman" w:cs="Times New Roman"/>
          <w:sz w:val="28"/>
          <w:szCs w:val="28"/>
        </w:rPr>
        <w:t>Договор в соответствии с Гражданским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расторгнут.</w:t>
      </w:r>
    </w:p>
    <w:sectPr w:rsidR="008A62B8" w:rsidRPr="008A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C6"/>
    <w:rsid w:val="00264A5A"/>
    <w:rsid w:val="003D217E"/>
    <w:rsid w:val="008A62B8"/>
    <w:rsid w:val="00AF0611"/>
    <w:rsid w:val="00C269C6"/>
    <w:rsid w:val="00CB33B5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3549"/>
  <w15:chartTrackingRefBased/>
  <w15:docId w15:val="{578C3BB5-94A3-4125-95CA-023FCD26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5</cp:revision>
  <cp:lastPrinted>2023-04-05T14:17:00Z</cp:lastPrinted>
  <dcterms:created xsi:type="dcterms:W3CDTF">2023-04-05T10:46:00Z</dcterms:created>
  <dcterms:modified xsi:type="dcterms:W3CDTF">2023-04-05T14:17:00Z</dcterms:modified>
</cp:coreProperties>
</file>