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7F" w:rsidRPr="00DE26B5" w:rsidRDefault="008D5A92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26B5">
        <w:rPr>
          <w:rFonts w:ascii="Times New Roman" w:hAnsi="Times New Roman" w:cs="Times New Roman"/>
          <w:sz w:val="28"/>
          <w:szCs w:val="28"/>
        </w:rPr>
        <w:t>ИНФОРМАЦИЯ</w:t>
      </w:r>
    </w:p>
    <w:p w:rsidR="008D5A92" w:rsidRPr="00DE26B5" w:rsidRDefault="0041586C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проверках в 2020</w:t>
      </w:r>
      <w:r w:rsidR="008D5A92" w:rsidRPr="00DE26B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D5A92" w:rsidRPr="00DE26B5" w:rsidRDefault="008D5A92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5EA0" w:rsidRDefault="008D5A92" w:rsidP="00B25E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15E78" w:rsidRPr="00DE26B5">
        <w:rPr>
          <w:rFonts w:ascii="Times New Roman" w:hAnsi="Times New Roman" w:cs="Times New Roman"/>
          <w:sz w:val="28"/>
          <w:szCs w:val="28"/>
        </w:rPr>
        <w:t>планом контрольной деятельности администрации Тейковско</w:t>
      </w:r>
      <w:r w:rsidR="001242D5" w:rsidRPr="00DE26B5">
        <w:rPr>
          <w:rFonts w:ascii="Times New Roman" w:hAnsi="Times New Roman" w:cs="Times New Roman"/>
          <w:sz w:val="28"/>
          <w:szCs w:val="28"/>
        </w:rPr>
        <w:t>го муниципального района на 20</w:t>
      </w:r>
      <w:r w:rsidR="0041586C">
        <w:rPr>
          <w:rFonts w:ascii="Times New Roman" w:hAnsi="Times New Roman" w:cs="Times New Roman"/>
          <w:sz w:val="28"/>
          <w:szCs w:val="28"/>
        </w:rPr>
        <w:t>20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год</w:t>
      </w:r>
      <w:r w:rsidR="00AA4417" w:rsidRPr="00DE26B5">
        <w:rPr>
          <w:rFonts w:ascii="Times New Roman" w:hAnsi="Times New Roman" w:cs="Times New Roman"/>
          <w:sz w:val="28"/>
          <w:szCs w:val="28"/>
        </w:rPr>
        <w:t>, утвержденным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Тейковского муниципального района </w:t>
      </w:r>
      <w:r w:rsidR="00981EBF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41586C">
        <w:rPr>
          <w:rFonts w:ascii="Times New Roman" w:eastAsia="Times New Roman" w:hAnsi="Times New Roman" w:cs="Times New Roman"/>
          <w:sz w:val="28"/>
          <w:szCs w:val="20"/>
        </w:rPr>
        <w:t>17.12.2019</w:t>
      </w:r>
      <w:r w:rsidR="00B25EA0" w:rsidRPr="0044364F">
        <w:rPr>
          <w:rFonts w:ascii="Times New Roman" w:eastAsia="Times New Roman" w:hAnsi="Times New Roman" w:cs="Times New Roman"/>
          <w:sz w:val="28"/>
          <w:szCs w:val="20"/>
        </w:rPr>
        <w:t xml:space="preserve"> №</w:t>
      </w:r>
      <w:r w:rsidR="00B25EA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1586C">
        <w:rPr>
          <w:rFonts w:ascii="Times New Roman" w:eastAsia="Times New Roman" w:hAnsi="Times New Roman" w:cs="Times New Roman"/>
          <w:sz w:val="28"/>
          <w:szCs w:val="20"/>
        </w:rPr>
        <w:t>539</w:t>
      </w:r>
      <w:r w:rsidR="00B25EA0">
        <w:rPr>
          <w:rFonts w:ascii="Times New Roman" w:eastAsia="Times New Roman" w:hAnsi="Times New Roman" w:cs="Times New Roman"/>
          <w:sz w:val="28"/>
          <w:szCs w:val="20"/>
        </w:rPr>
        <w:t>-р</w:t>
      </w:r>
      <w:r w:rsidR="0041586C">
        <w:rPr>
          <w:rFonts w:ascii="Times New Roman" w:eastAsia="Times New Roman" w:hAnsi="Times New Roman" w:cs="Times New Roman"/>
          <w:sz w:val="28"/>
          <w:szCs w:val="20"/>
        </w:rPr>
        <w:t xml:space="preserve"> (в действующей редакции)</w:t>
      </w:r>
      <w:r w:rsidR="00461ACF">
        <w:rPr>
          <w:rFonts w:ascii="Times New Roman" w:hAnsi="Times New Roman" w:cs="Times New Roman"/>
          <w:sz w:val="28"/>
          <w:szCs w:val="28"/>
        </w:rPr>
        <w:t xml:space="preserve">, </w:t>
      </w:r>
      <w:r w:rsidR="00815E78" w:rsidRPr="00DE26B5">
        <w:rPr>
          <w:rFonts w:ascii="Times New Roman" w:hAnsi="Times New Roman" w:cs="Times New Roman"/>
          <w:sz w:val="28"/>
          <w:szCs w:val="28"/>
        </w:rPr>
        <w:t>проведены документальные проверки целевого использования бюджетных с</w:t>
      </w:r>
      <w:r w:rsidR="00F659EF">
        <w:rPr>
          <w:rFonts w:ascii="Times New Roman" w:hAnsi="Times New Roman" w:cs="Times New Roman"/>
          <w:sz w:val="28"/>
          <w:szCs w:val="28"/>
        </w:rPr>
        <w:t>редств в следующих учреждениях:</w:t>
      </w:r>
    </w:p>
    <w:p w:rsidR="00B83CD3" w:rsidRDefault="00B25EA0" w:rsidP="00B25EA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86C" w:rsidRPr="0037100D">
        <w:rPr>
          <w:rFonts w:ascii="Times New Roman" w:hAnsi="Times New Roman" w:cs="Times New Roman"/>
          <w:sz w:val="28"/>
          <w:szCs w:val="28"/>
        </w:rPr>
        <w:t>Отдел образования администрации Тейковского муниципального района</w:t>
      </w:r>
      <w:r w:rsidR="0041586C">
        <w:rPr>
          <w:rFonts w:ascii="Times New Roman" w:hAnsi="Times New Roman" w:cs="Times New Roman"/>
          <w:sz w:val="28"/>
          <w:szCs w:val="28"/>
        </w:rPr>
        <w:t>,</w:t>
      </w:r>
    </w:p>
    <w:p w:rsidR="00B25EA0" w:rsidRDefault="004A517F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517F">
        <w:rPr>
          <w:rFonts w:ascii="Times New Roman" w:hAnsi="Times New Roman" w:cs="Times New Roman"/>
          <w:sz w:val="28"/>
          <w:szCs w:val="28"/>
        </w:rPr>
        <w:t>униципальное казенное учреждение Тейковского муниципального района «</w:t>
      </w:r>
      <w:proofErr w:type="spellStart"/>
      <w:r w:rsidRPr="004A517F">
        <w:rPr>
          <w:rFonts w:ascii="Times New Roman" w:hAnsi="Times New Roman" w:cs="Times New Roman"/>
          <w:sz w:val="28"/>
          <w:szCs w:val="28"/>
        </w:rPr>
        <w:t>Межпоселенческое</w:t>
      </w:r>
      <w:proofErr w:type="spellEnd"/>
      <w:r w:rsidRPr="004A517F">
        <w:rPr>
          <w:rFonts w:ascii="Times New Roman" w:hAnsi="Times New Roman" w:cs="Times New Roman"/>
          <w:sz w:val="28"/>
          <w:szCs w:val="28"/>
        </w:rPr>
        <w:t xml:space="preserve"> социально-культурное объединение»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35B">
        <w:rPr>
          <w:rFonts w:ascii="Times New Roman" w:hAnsi="Times New Roman" w:cs="Times New Roman"/>
          <w:sz w:val="28"/>
          <w:szCs w:val="28"/>
        </w:rPr>
        <w:t>М</w:t>
      </w:r>
      <w:r w:rsidR="0044535B" w:rsidRPr="0044535B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Тейковского муниципального района «</w:t>
      </w:r>
      <w:proofErr w:type="spellStart"/>
      <w:r w:rsidR="0044535B" w:rsidRPr="0044535B">
        <w:rPr>
          <w:rFonts w:ascii="Times New Roman" w:hAnsi="Times New Roman" w:cs="Times New Roman"/>
          <w:sz w:val="28"/>
          <w:szCs w:val="28"/>
        </w:rPr>
        <w:t>Нерльская</w:t>
      </w:r>
      <w:proofErr w:type="spellEnd"/>
      <w:r w:rsidR="0044535B" w:rsidRPr="0044535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C87">
        <w:rPr>
          <w:rFonts w:ascii="Times New Roman" w:hAnsi="Times New Roman" w:cs="Times New Roman"/>
          <w:sz w:val="28"/>
          <w:szCs w:val="28"/>
        </w:rPr>
        <w:t>М</w:t>
      </w:r>
      <w:r w:rsidR="00321C87" w:rsidRPr="00321C87">
        <w:rPr>
          <w:rFonts w:ascii="Times New Roman" w:hAnsi="Times New Roman" w:cs="Times New Roman"/>
          <w:sz w:val="28"/>
          <w:szCs w:val="28"/>
        </w:rPr>
        <w:t>униципальное казенное общеобразовательное учреждение Тейковского муниципального района «Елховская основная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D25" w:rsidRPr="00251D25">
        <w:rPr>
          <w:sz w:val="28"/>
          <w:szCs w:val="28"/>
        </w:rPr>
        <w:t xml:space="preserve"> </w:t>
      </w:r>
      <w:r w:rsidR="00251D25" w:rsidRPr="00251D25">
        <w:rPr>
          <w:rFonts w:ascii="Times New Roman" w:hAnsi="Times New Roman" w:cs="Times New Roman"/>
          <w:sz w:val="28"/>
          <w:szCs w:val="28"/>
        </w:rPr>
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EA0" w:rsidRDefault="00B25EA0" w:rsidP="00B25EA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667" w:rsidRDefault="008D385D" w:rsidP="004709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1.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Проверкой исполнения</w:t>
      </w:r>
      <w:r w:rsidR="009E4B34" w:rsidRPr="00DE26B5">
        <w:rPr>
          <w:rFonts w:ascii="Times New Roman" w:hAnsi="Times New Roman" w:cs="Times New Roman"/>
          <w:sz w:val="28"/>
          <w:szCs w:val="28"/>
        </w:rPr>
        <w:t xml:space="preserve"> сметы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41586C" w:rsidRPr="0037100D">
        <w:rPr>
          <w:rFonts w:ascii="Times New Roman" w:hAnsi="Times New Roman" w:cs="Times New Roman"/>
          <w:sz w:val="28"/>
          <w:szCs w:val="28"/>
        </w:rPr>
        <w:t>Отдела образования администрации Тейковского муниципального района</w:t>
      </w:r>
      <w:r w:rsidR="001C61D1">
        <w:rPr>
          <w:rFonts w:ascii="Times New Roman" w:hAnsi="Times New Roman" w:cs="Times New Roman"/>
          <w:sz w:val="28"/>
          <w:szCs w:val="28"/>
        </w:rPr>
        <w:t xml:space="preserve"> за 201</w:t>
      </w:r>
      <w:r w:rsidR="0041586C">
        <w:rPr>
          <w:rFonts w:ascii="Times New Roman" w:hAnsi="Times New Roman" w:cs="Times New Roman"/>
          <w:sz w:val="28"/>
          <w:szCs w:val="28"/>
        </w:rPr>
        <w:t>9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год установлено:</w:t>
      </w:r>
    </w:p>
    <w:p w:rsidR="0041586C" w:rsidRPr="005B27D9" w:rsidRDefault="0041586C" w:rsidP="0041586C">
      <w:pPr>
        <w:spacing w:after="0" w:line="24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27D9">
        <w:rPr>
          <w:rFonts w:ascii="Times New Roman" w:hAnsi="Times New Roman" w:cs="Times New Roman"/>
          <w:sz w:val="28"/>
          <w:szCs w:val="28"/>
        </w:rPr>
        <w:t xml:space="preserve"> нарушение Постановления Правительства РФ от 24.12.2007г. № 922 «Об особенностях порядка исчисления средней заработной платы» допускались случаи неправильного определения среднего заработка в расчетном периоде, в результате недоначислен заработок за время нахождения в очередных и дополнительных отпусках и излишне начислен заработок за время нахождения в очередном отпуске</w:t>
      </w:r>
      <w:r>
        <w:rPr>
          <w:rFonts w:ascii="Times New Roman" w:hAnsi="Times New Roman" w:cs="Times New Roman"/>
          <w:sz w:val="28"/>
          <w:szCs w:val="28"/>
        </w:rPr>
        <w:t xml:space="preserve">. Излишне начислена единовременная денежная выплата к отпуску (следовало начислять пропорционально фактически отработанному времени в календарных месяцах, фактически размер выплаты исчислен пропорционально отработанным рабочим дням в расчетном периоде). </w:t>
      </w:r>
    </w:p>
    <w:p w:rsidR="00063F40" w:rsidRDefault="00063F40" w:rsidP="00C52E28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667" w:rsidRDefault="00640BC6" w:rsidP="00C52E28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35F5">
        <w:rPr>
          <w:rFonts w:ascii="Times New Roman" w:hAnsi="Times New Roman" w:cs="Times New Roman"/>
          <w:sz w:val="28"/>
          <w:szCs w:val="28"/>
        </w:rPr>
        <w:t xml:space="preserve"> Проверкой </w:t>
      </w:r>
      <w:r w:rsidR="004A503A" w:rsidRPr="00DE26B5">
        <w:rPr>
          <w:rFonts w:ascii="Times New Roman" w:hAnsi="Times New Roman" w:cs="Times New Roman"/>
          <w:sz w:val="28"/>
          <w:szCs w:val="28"/>
        </w:rPr>
        <w:t>исполнения сметы расходов</w:t>
      </w:r>
      <w:r w:rsidR="004A503A" w:rsidRPr="00283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17F" w:rsidRPr="004A517F">
        <w:rPr>
          <w:rFonts w:ascii="Times New Roman" w:hAnsi="Times New Roman" w:cs="Times New Roman"/>
          <w:sz w:val="28"/>
          <w:szCs w:val="28"/>
        </w:rPr>
        <w:t>муниципальн</w:t>
      </w:r>
      <w:r w:rsidR="004A517F">
        <w:rPr>
          <w:rFonts w:ascii="Times New Roman" w:hAnsi="Times New Roman" w:cs="Times New Roman"/>
          <w:sz w:val="28"/>
          <w:szCs w:val="28"/>
        </w:rPr>
        <w:t>ого</w:t>
      </w:r>
      <w:r w:rsidR="004A517F" w:rsidRPr="004A517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4A517F">
        <w:rPr>
          <w:rFonts w:ascii="Times New Roman" w:hAnsi="Times New Roman" w:cs="Times New Roman"/>
          <w:sz w:val="28"/>
          <w:szCs w:val="28"/>
        </w:rPr>
        <w:t>го</w:t>
      </w:r>
      <w:r w:rsidR="004A517F" w:rsidRPr="004A517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A517F">
        <w:rPr>
          <w:rFonts w:ascii="Times New Roman" w:hAnsi="Times New Roman" w:cs="Times New Roman"/>
          <w:sz w:val="28"/>
          <w:szCs w:val="28"/>
        </w:rPr>
        <w:t>я</w:t>
      </w:r>
      <w:r w:rsidR="004A517F" w:rsidRPr="004A517F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 «</w:t>
      </w:r>
      <w:proofErr w:type="spellStart"/>
      <w:r w:rsidR="004A517F" w:rsidRPr="004A517F">
        <w:rPr>
          <w:rFonts w:ascii="Times New Roman" w:hAnsi="Times New Roman" w:cs="Times New Roman"/>
          <w:sz w:val="28"/>
          <w:szCs w:val="28"/>
        </w:rPr>
        <w:t>Межпоселенческое</w:t>
      </w:r>
      <w:proofErr w:type="spellEnd"/>
      <w:r w:rsidR="004A517F" w:rsidRPr="004A517F">
        <w:rPr>
          <w:rFonts w:ascii="Times New Roman" w:hAnsi="Times New Roman" w:cs="Times New Roman"/>
          <w:sz w:val="28"/>
          <w:szCs w:val="28"/>
        </w:rPr>
        <w:t xml:space="preserve"> социально-культурное объединение»</w:t>
      </w:r>
      <w:r w:rsidR="004A517F">
        <w:rPr>
          <w:sz w:val="28"/>
          <w:szCs w:val="28"/>
        </w:rPr>
        <w:t xml:space="preserve"> </w:t>
      </w:r>
      <w:r w:rsidR="0044535B" w:rsidRPr="0044535B">
        <w:rPr>
          <w:rFonts w:ascii="Times New Roman" w:hAnsi="Times New Roman" w:cs="Times New Roman"/>
          <w:sz w:val="28"/>
          <w:szCs w:val="28"/>
        </w:rPr>
        <w:t>за 2019 год</w:t>
      </w:r>
      <w:r w:rsidR="0044535B">
        <w:rPr>
          <w:sz w:val="28"/>
          <w:szCs w:val="28"/>
        </w:rPr>
        <w:t xml:space="preserve"> </w:t>
      </w:r>
      <w:r w:rsidR="003935F5" w:rsidRPr="003935F5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4A517F" w:rsidRDefault="00063F40" w:rsidP="004A517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начислении заработной платы </w:t>
      </w:r>
      <w:r w:rsidR="004A517F" w:rsidRPr="00283375">
        <w:rPr>
          <w:rFonts w:ascii="Times New Roman" w:hAnsi="Times New Roman"/>
          <w:sz w:val="28"/>
          <w:szCs w:val="28"/>
        </w:rPr>
        <w:t xml:space="preserve">допущены нарушения </w:t>
      </w:r>
      <w:r w:rsidR="004A517F">
        <w:rPr>
          <w:rFonts w:ascii="Times New Roman" w:hAnsi="Times New Roman"/>
          <w:sz w:val="28"/>
          <w:szCs w:val="28"/>
        </w:rPr>
        <w:t>трудового законодательства, Положения о систем</w:t>
      </w:r>
      <w:r w:rsidR="00A74A75">
        <w:rPr>
          <w:rFonts w:ascii="Times New Roman" w:hAnsi="Times New Roman"/>
          <w:sz w:val="28"/>
          <w:szCs w:val="28"/>
        </w:rPr>
        <w:t>0</w:t>
      </w:r>
      <w:r w:rsidR="004A517F">
        <w:rPr>
          <w:rFonts w:ascii="Times New Roman" w:hAnsi="Times New Roman"/>
          <w:sz w:val="28"/>
          <w:szCs w:val="28"/>
        </w:rPr>
        <w:t>е оплаты труда</w:t>
      </w:r>
      <w:r w:rsidR="004A517F" w:rsidRPr="00283375">
        <w:rPr>
          <w:rFonts w:ascii="Times New Roman" w:hAnsi="Times New Roman"/>
          <w:sz w:val="28"/>
          <w:szCs w:val="28"/>
        </w:rPr>
        <w:t>.</w:t>
      </w:r>
      <w:r w:rsidR="004A517F" w:rsidRPr="003A3D7B">
        <w:rPr>
          <w:rFonts w:ascii="Times New Roman" w:hAnsi="Times New Roman"/>
          <w:sz w:val="28"/>
          <w:szCs w:val="28"/>
        </w:rPr>
        <w:t xml:space="preserve"> </w:t>
      </w:r>
      <w:r w:rsidR="004A517F">
        <w:rPr>
          <w:rFonts w:ascii="Times New Roman" w:hAnsi="Times New Roman"/>
          <w:sz w:val="28"/>
          <w:szCs w:val="28"/>
        </w:rPr>
        <w:t>В нарушение ст. 110 Трудового кодекса РФ директором МКУ МСКО систематически привлекаются работники учреждения в выходные и праздничны дни. В нарушение ст. 113 Трудового кодекса Российской Федерации без письменных распоряжений работодателя оплачивалась работа в выходные и праздничные дни директора МКУ МСКО.</w:t>
      </w:r>
    </w:p>
    <w:p w:rsidR="004A517F" w:rsidRDefault="004A517F" w:rsidP="004A517F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ряде авансовых отчетов были найдены нарушения.</w:t>
      </w:r>
    </w:p>
    <w:p w:rsidR="00063F40" w:rsidRDefault="00063F40" w:rsidP="004E2FCF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FAD" w:rsidRDefault="00BA19DA" w:rsidP="0044535B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DE1" w:rsidRPr="00DE26B5">
        <w:rPr>
          <w:rFonts w:ascii="Times New Roman" w:hAnsi="Times New Roman" w:cs="Times New Roman"/>
          <w:sz w:val="28"/>
          <w:szCs w:val="28"/>
        </w:rPr>
        <w:t xml:space="preserve">. </w:t>
      </w:r>
      <w:r w:rsidR="00BB61CF">
        <w:rPr>
          <w:rFonts w:ascii="Times New Roman" w:hAnsi="Times New Roman" w:cs="Times New Roman"/>
          <w:sz w:val="28"/>
          <w:szCs w:val="28"/>
        </w:rPr>
        <w:t>Проверкой</w:t>
      </w:r>
      <w:r w:rsidR="004E2FCF" w:rsidRPr="00283375">
        <w:rPr>
          <w:rFonts w:ascii="Times New Roman" w:hAnsi="Times New Roman" w:cs="Times New Roman"/>
          <w:sz w:val="28"/>
          <w:szCs w:val="28"/>
        </w:rPr>
        <w:t xml:space="preserve"> исполнения сметы расходов</w:t>
      </w:r>
      <w:r w:rsidR="00AD0F73">
        <w:rPr>
          <w:rFonts w:ascii="Times New Roman" w:hAnsi="Times New Roman" w:cs="Times New Roman"/>
          <w:sz w:val="28"/>
          <w:szCs w:val="28"/>
        </w:rPr>
        <w:t xml:space="preserve"> </w:t>
      </w:r>
      <w:r w:rsidR="0044535B" w:rsidRPr="0044535B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Тейковского муниципального района </w:t>
      </w:r>
      <w:r w:rsidR="0044535B" w:rsidRPr="0044535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44535B" w:rsidRPr="0044535B">
        <w:rPr>
          <w:rFonts w:ascii="Times New Roman" w:hAnsi="Times New Roman" w:cs="Times New Roman"/>
          <w:sz w:val="28"/>
          <w:szCs w:val="28"/>
        </w:rPr>
        <w:t>Нерльская</w:t>
      </w:r>
      <w:proofErr w:type="spellEnd"/>
      <w:r w:rsidR="0044535B" w:rsidRPr="0044535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AD0F73">
        <w:rPr>
          <w:rFonts w:ascii="Times New Roman" w:hAnsi="Times New Roman" w:cs="Times New Roman"/>
          <w:sz w:val="28"/>
          <w:szCs w:val="28"/>
        </w:rPr>
        <w:t>,</w:t>
      </w:r>
      <w:r w:rsidR="006D3974">
        <w:rPr>
          <w:rFonts w:ascii="Times New Roman" w:hAnsi="Times New Roman" w:cs="Times New Roman"/>
          <w:sz w:val="28"/>
          <w:szCs w:val="28"/>
        </w:rPr>
        <w:t xml:space="preserve"> </w:t>
      </w:r>
      <w:r w:rsidR="0044535B" w:rsidRPr="0044535B">
        <w:rPr>
          <w:rFonts w:ascii="Times New Roman" w:hAnsi="Times New Roman" w:cs="Times New Roman"/>
          <w:sz w:val="28"/>
          <w:szCs w:val="28"/>
        </w:rPr>
        <w:t>за 2019 год и январь-апрель 2020 года</w:t>
      </w:r>
      <w:r w:rsidR="004E2FCF" w:rsidRPr="00283375">
        <w:rPr>
          <w:rFonts w:ascii="Times New Roman" w:hAnsi="Times New Roman" w:cs="Times New Roman"/>
          <w:sz w:val="28"/>
          <w:szCs w:val="28"/>
        </w:rPr>
        <w:t>:</w:t>
      </w:r>
      <w:r w:rsidR="00B44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35B" w:rsidRPr="0044535B" w:rsidRDefault="0044535B" w:rsidP="0044535B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35B">
        <w:rPr>
          <w:rFonts w:ascii="Times New Roman" w:hAnsi="Times New Roman" w:cs="Times New Roman"/>
          <w:sz w:val="28"/>
          <w:szCs w:val="28"/>
        </w:rPr>
        <w:t xml:space="preserve">нарушений не установлено. </w:t>
      </w:r>
    </w:p>
    <w:p w:rsidR="00FB2A41" w:rsidRPr="0044535B" w:rsidRDefault="0044535B" w:rsidP="0044535B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35B">
        <w:rPr>
          <w:rFonts w:ascii="Times New Roman" w:hAnsi="Times New Roman" w:cs="Times New Roman"/>
          <w:sz w:val="28"/>
          <w:szCs w:val="28"/>
        </w:rPr>
        <w:t>План финансово–хозяйственной деятельности за 2019 год выполнен в целом на 99,99%, в том числе субсидии на выполнение муниципального задания исполнены в сумме 21 122 200,21 руб. или на 100%, субсидии на иные цели исполнены в сумме 6 729 642,46 руб. или на 99,99% к плану.</w:t>
      </w:r>
    </w:p>
    <w:p w:rsidR="0044535B" w:rsidRDefault="0044535B" w:rsidP="0044535B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0F73" w:rsidRDefault="00AD0F73" w:rsidP="00AD0F73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Проверкой</w:t>
      </w:r>
      <w:r w:rsidRPr="00283375">
        <w:rPr>
          <w:rFonts w:ascii="Times New Roman" w:hAnsi="Times New Roman" w:cs="Times New Roman"/>
          <w:sz w:val="28"/>
          <w:szCs w:val="28"/>
        </w:rPr>
        <w:t xml:space="preserve"> исполнения сметы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C87" w:rsidRPr="00E01542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общеобразовательного учреждения Тейковского муниципального района «Елхо</w:t>
      </w:r>
      <w:r w:rsidR="00321C87">
        <w:rPr>
          <w:rFonts w:ascii="Times New Roman" w:eastAsia="Times New Roman" w:hAnsi="Times New Roman" w:cs="Times New Roman"/>
          <w:sz w:val="28"/>
          <w:szCs w:val="28"/>
        </w:rPr>
        <w:t xml:space="preserve">вская </w:t>
      </w:r>
      <w:r w:rsidR="00321C87" w:rsidRPr="00E01542">
        <w:rPr>
          <w:rFonts w:ascii="Times New Roman" w:eastAsia="Times New Roman" w:hAnsi="Times New Roman" w:cs="Times New Roman"/>
          <w:sz w:val="28"/>
          <w:szCs w:val="28"/>
        </w:rPr>
        <w:t>основная общеобразовательная школа»</w:t>
      </w:r>
      <w:r w:rsidR="00321C87">
        <w:rPr>
          <w:rFonts w:ascii="Times New Roman" w:hAnsi="Times New Roman" w:cs="Times New Roman"/>
          <w:sz w:val="28"/>
          <w:szCs w:val="28"/>
        </w:rPr>
        <w:t>, за 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21C87">
        <w:rPr>
          <w:rFonts w:ascii="Times New Roman" w:hAnsi="Times New Roman" w:cs="Times New Roman"/>
          <w:sz w:val="28"/>
          <w:szCs w:val="28"/>
        </w:rPr>
        <w:t>,</w:t>
      </w:r>
      <w:r w:rsidR="00321C87" w:rsidRPr="00E01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C87">
        <w:rPr>
          <w:rFonts w:ascii="Times New Roman" w:eastAsia="Times New Roman" w:hAnsi="Times New Roman" w:cs="Times New Roman"/>
          <w:sz w:val="28"/>
          <w:szCs w:val="28"/>
        </w:rPr>
        <w:t xml:space="preserve">январь-июль </w:t>
      </w:r>
      <w:r w:rsidR="00321C87" w:rsidRPr="00E01542">
        <w:rPr>
          <w:rFonts w:ascii="Times New Roman" w:eastAsia="Times New Roman" w:hAnsi="Times New Roman" w:cs="Times New Roman"/>
          <w:sz w:val="28"/>
          <w:szCs w:val="28"/>
        </w:rPr>
        <w:t>2020г.</w:t>
      </w:r>
      <w:r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Pr="00283375">
        <w:rPr>
          <w:rFonts w:ascii="Times New Roman" w:hAnsi="Times New Roman" w:cs="Times New Roman"/>
          <w:sz w:val="28"/>
          <w:szCs w:val="28"/>
        </w:rPr>
        <w:t>:</w:t>
      </w:r>
    </w:p>
    <w:p w:rsidR="00321C87" w:rsidRDefault="00321C87" w:rsidP="00321C87">
      <w:pPr>
        <w:spacing w:after="0" w:line="24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9053E">
        <w:rPr>
          <w:rFonts w:ascii="Times New Roman" w:hAnsi="Times New Roman" w:cs="Times New Roman"/>
          <w:sz w:val="28"/>
          <w:szCs w:val="28"/>
        </w:rPr>
        <w:t xml:space="preserve"> нарушение Постановления Правительства РФ от 24.12.2007г. № 922 «Об особенностях порядка исчисления средней заработной платы», допускались случаи неправильного определения среднего заработка в расчетном периоде,  количества календарных дней в расчетном периоде, не всегда правильно индексировался заработок в связи с повышением заработной платы работникам бюджетной сферы на 4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79053E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а также в нарушение письма Министерства труда и социальной защиты Российской Федерации от 18.05.2020 г. № 14-1-585 из расчетного периода не исключались суммы заработной платы за нерабочие дни за период с 30.03.2020 г. по 08.05.2020 г. </w:t>
      </w:r>
    </w:p>
    <w:p w:rsidR="00321C87" w:rsidRDefault="00321C87" w:rsidP="00321C8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8"/>
          <w:szCs w:val="28"/>
        </w:rPr>
      </w:pPr>
      <w:r w:rsidRPr="000D62F9">
        <w:rPr>
          <w:b w:val="0"/>
          <w:sz w:val="28"/>
          <w:szCs w:val="28"/>
        </w:rPr>
        <w:t>В нарушение ст. 133 Трудового</w:t>
      </w:r>
      <w:r>
        <w:rPr>
          <w:b w:val="0"/>
          <w:sz w:val="28"/>
          <w:szCs w:val="28"/>
        </w:rPr>
        <w:t xml:space="preserve"> кодекса Российской Федерации, </w:t>
      </w:r>
      <w:r w:rsidRPr="000D62F9">
        <w:rPr>
          <w:b w:val="0"/>
          <w:sz w:val="28"/>
          <w:szCs w:val="28"/>
        </w:rPr>
        <w:t>Поста</w:t>
      </w:r>
      <w:r>
        <w:rPr>
          <w:b w:val="0"/>
          <w:sz w:val="28"/>
          <w:szCs w:val="28"/>
        </w:rPr>
        <w:t xml:space="preserve">новления Конституционного Суда </w:t>
      </w:r>
      <w:r w:rsidRPr="000D62F9">
        <w:rPr>
          <w:b w:val="0"/>
          <w:sz w:val="28"/>
          <w:szCs w:val="28"/>
        </w:rPr>
        <w:t xml:space="preserve">РФ от 11 апреля 2019 г. № 17-П в 2020 году </w:t>
      </w:r>
      <w:r w:rsidRPr="00EB45C9">
        <w:rPr>
          <w:b w:val="0"/>
          <w:sz w:val="28"/>
          <w:szCs w:val="28"/>
        </w:rPr>
        <w:t>в состав заработной платы работника, не превышающей минимального размера оплаты труда, включалась оплата работы по совмещению. Кроме того, не производилось доведение заработной платы до утвержденного минимального размера оплаты труда внутренним совместителям</w:t>
      </w:r>
      <w:r>
        <w:rPr>
          <w:b w:val="0"/>
          <w:sz w:val="28"/>
          <w:szCs w:val="28"/>
        </w:rPr>
        <w:t>.</w:t>
      </w:r>
    </w:p>
    <w:p w:rsidR="00321C87" w:rsidRPr="009E3E2E" w:rsidRDefault="00321C87" w:rsidP="00321C8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8"/>
          <w:szCs w:val="28"/>
        </w:rPr>
      </w:pPr>
      <w:r w:rsidRPr="00EB45C9">
        <w:rPr>
          <w:b w:val="0"/>
          <w:sz w:val="28"/>
          <w:szCs w:val="28"/>
        </w:rPr>
        <w:t>В нарушение статьи 153 Трудового Кодекса РФ, Постановления Конституционного суда РФ от 29.06.2018 г № 26-П, приказов руководителя учреждения оплата работникам за работу в выходные и праздничные дни производилась без учета выплат стимулирующего и компенсационного характера, составляющих основную час</w:t>
      </w:r>
      <w:r>
        <w:rPr>
          <w:b w:val="0"/>
          <w:sz w:val="28"/>
          <w:szCs w:val="28"/>
        </w:rPr>
        <w:t>ть заработной платы</w:t>
      </w:r>
      <w:r w:rsidRPr="00EB45C9">
        <w:rPr>
          <w:b w:val="0"/>
          <w:sz w:val="28"/>
          <w:szCs w:val="28"/>
        </w:rPr>
        <w:t>.</w:t>
      </w:r>
    </w:p>
    <w:p w:rsidR="00321C87" w:rsidRDefault="00321C87" w:rsidP="00321C87">
      <w:pPr>
        <w:pStyle w:val="2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b w:val="0"/>
          <w:sz w:val="28"/>
          <w:szCs w:val="28"/>
        </w:rPr>
      </w:pPr>
      <w:r w:rsidRPr="00EB45C9">
        <w:rPr>
          <w:b w:val="0"/>
          <w:sz w:val="28"/>
          <w:szCs w:val="28"/>
        </w:rPr>
        <w:t xml:space="preserve">Проверкой правильности начисления заработной платы работникам МКОУ Елховская ООШ за весь проверяемый период установлено, что в марте </w:t>
      </w:r>
      <w:r w:rsidR="0053544F">
        <w:rPr>
          <w:b w:val="0"/>
          <w:sz w:val="28"/>
          <w:szCs w:val="28"/>
        </w:rPr>
        <w:t>2020 г.</w:t>
      </w:r>
      <w:r w:rsidRPr="00EB45C9">
        <w:rPr>
          <w:b w:val="0"/>
          <w:sz w:val="28"/>
          <w:szCs w:val="28"/>
        </w:rPr>
        <w:t xml:space="preserve"> в нарушение приказа руководителя учреждения от 18.03.2020 г. №24-л заработная плата начислялась из целой ставки, тогда как согласно приказа работник был принят на 0,5 ставки сторожа. </w:t>
      </w:r>
    </w:p>
    <w:p w:rsidR="00321C87" w:rsidRPr="00EB45C9" w:rsidRDefault="00321C87" w:rsidP="00321C87">
      <w:pPr>
        <w:pStyle w:val="2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b w:val="0"/>
          <w:sz w:val="28"/>
          <w:szCs w:val="28"/>
        </w:rPr>
      </w:pPr>
      <w:r w:rsidRPr="00EB45C9">
        <w:rPr>
          <w:b w:val="0"/>
          <w:sz w:val="28"/>
          <w:szCs w:val="28"/>
        </w:rPr>
        <w:t>В нарушение ст. 286 Трудового Кодекса</w:t>
      </w:r>
      <w:r w:rsidRPr="00F71E2F">
        <w:rPr>
          <w:sz w:val="28"/>
          <w:szCs w:val="28"/>
        </w:rPr>
        <w:t xml:space="preserve"> </w:t>
      </w:r>
      <w:r w:rsidRPr="00EB45C9">
        <w:rPr>
          <w:b w:val="0"/>
          <w:sz w:val="28"/>
          <w:szCs w:val="28"/>
        </w:rPr>
        <w:t>РФ</w:t>
      </w:r>
      <w:r w:rsidRPr="00EB45C9">
        <w:rPr>
          <w:b w:val="0"/>
          <w:sz w:val="28"/>
          <w:szCs w:val="28"/>
        </w:rPr>
        <w:tab/>
        <w:t>в МКОУ Елховская ООШ руководителем школы не всегда издавались приказы о предоставлении лицам, работающим по внутреннему совместительству, ежегодных оплачиваемых отпусков   одновременно с отпуском по основной работе, в то время как фактически работники находились в отпуске как по основной должности, так и по совмещаемой.</w:t>
      </w:r>
    </w:p>
    <w:p w:rsidR="00BB61CF" w:rsidRDefault="00321C87" w:rsidP="00321C87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71E2F">
        <w:rPr>
          <w:rFonts w:ascii="Times New Roman" w:hAnsi="Times New Roman" w:cs="Times New Roman"/>
          <w:sz w:val="28"/>
          <w:szCs w:val="28"/>
        </w:rPr>
        <w:t>нарушение ст. 286 Трудового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не всегда начислялась компенсация за неиспользованный отпуск при увольнении.</w:t>
      </w:r>
    </w:p>
    <w:p w:rsidR="00321C87" w:rsidRDefault="00321C87" w:rsidP="00321C87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Отсутствуют приказы (распоряжения) в некоторых авансовых отчетах на поездки сотрудников школы, детского сада. </w:t>
      </w:r>
    </w:p>
    <w:p w:rsidR="00321C87" w:rsidRDefault="00321C87" w:rsidP="00321C87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A42">
        <w:rPr>
          <w:rFonts w:ascii="Times New Roman" w:hAnsi="Times New Roman" w:cs="Times New Roman"/>
          <w:sz w:val="28"/>
          <w:szCs w:val="28"/>
        </w:rPr>
        <w:t>Неверн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0A42">
        <w:rPr>
          <w:rFonts w:ascii="Times New Roman" w:hAnsi="Times New Roman" w:cs="Times New Roman"/>
          <w:sz w:val="28"/>
          <w:szCs w:val="28"/>
        </w:rPr>
        <w:t xml:space="preserve"> расс</w:t>
      </w:r>
      <w:r>
        <w:rPr>
          <w:rFonts w:ascii="Times New Roman" w:hAnsi="Times New Roman" w:cs="Times New Roman"/>
          <w:sz w:val="28"/>
          <w:szCs w:val="28"/>
        </w:rPr>
        <w:t>читан</w:t>
      </w:r>
      <w:r w:rsidRPr="00790A42">
        <w:rPr>
          <w:rFonts w:ascii="Times New Roman" w:hAnsi="Times New Roman" w:cs="Times New Roman"/>
          <w:sz w:val="28"/>
          <w:szCs w:val="28"/>
        </w:rPr>
        <w:t xml:space="preserve"> расхода топлива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42">
        <w:rPr>
          <w:rFonts w:ascii="Times New Roman" w:hAnsi="Times New Roman" w:cs="Times New Roman"/>
          <w:sz w:val="28"/>
          <w:szCs w:val="28"/>
        </w:rPr>
        <w:t>по школьному автобусу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C87" w:rsidRDefault="00321C87" w:rsidP="00321C87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 инвентарные номера на некоторых основных средствах школы.</w:t>
      </w:r>
    </w:p>
    <w:p w:rsidR="00321C87" w:rsidRDefault="00321C87" w:rsidP="00321C87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0B5" w:rsidRDefault="00AD0F73" w:rsidP="00251D25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6829">
        <w:rPr>
          <w:rFonts w:ascii="Times New Roman" w:hAnsi="Times New Roman" w:cs="Times New Roman"/>
          <w:sz w:val="28"/>
          <w:szCs w:val="28"/>
        </w:rPr>
        <w:t xml:space="preserve">. </w:t>
      </w:r>
      <w:r w:rsidR="00FE6829" w:rsidRPr="00283375">
        <w:rPr>
          <w:rFonts w:ascii="Times New Roman" w:hAnsi="Times New Roman" w:cs="Times New Roman"/>
          <w:sz w:val="28"/>
          <w:szCs w:val="28"/>
        </w:rPr>
        <w:t>Проверкой</w:t>
      </w:r>
      <w:r w:rsidR="00F32341">
        <w:rPr>
          <w:rFonts w:ascii="Times New Roman" w:hAnsi="Times New Roman" w:cs="Times New Roman"/>
          <w:sz w:val="28"/>
          <w:szCs w:val="28"/>
        </w:rPr>
        <w:t xml:space="preserve"> </w:t>
      </w:r>
      <w:r w:rsidR="00610737">
        <w:rPr>
          <w:rFonts w:ascii="Times New Roman" w:hAnsi="Times New Roman" w:cs="Times New Roman"/>
          <w:sz w:val="28"/>
          <w:szCs w:val="28"/>
        </w:rPr>
        <w:t>исполнения сметы расходов</w:t>
      </w:r>
      <w:r w:rsidR="00C348A0">
        <w:rPr>
          <w:rFonts w:ascii="Times New Roman" w:hAnsi="Times New Roman" w:cs="Times New Roman"/>
          <w:sz w:val="28"/>
          <w:szCs w:val="28"/>
        </w:rPr>
        <w:t xml:space="preserve"> </w:t>
      </w:r>
      <w:r w:rsidR="00251D25" w:rsidRPr="00251D25">
        <w:rPr>
          <w:rFonts w:ascii="Times New Roman" w:hAnsi="Times New Roman" w:cs="Times New Roman"/>
          <w:sz w:val="28"/>
          <w:szCs w:val="28"/>
        </w:rPr>
        <w:t>муниципально</w:t>
      </w:r>
      <w:r w:rsidR="00251D25">
        <w:rPr>
          <w:rFonts w:ascii="Times New Roman" w:hAnsi="Times New Roman" w:cs="Times New Roman"/>
          <w:sz w:val="28"/>
          <w:szCs w:val="28"/>
        </w:rPr>
        <w:t>го</w:t>
      </w:r>
      <w:r w:rsidR="00251D25" w:rsidRPr="00251D25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251D25">
        <w:rPr>
          <w:rFonts w:ascii="Times New Roman" w:hAnsi="Times New Roman" w:cs="Times New Roman"/>
          <w:sz w:val="28"/>
          <w:szCs w:val="28"/>
        </w:rPr>
        <w:t>го</w:t>
      </w:r>
      <w:r w:rsidR="00251D25" w:rsidRPr="00251D2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51D25">
        <w:rPr>
          <w:rFonts w:ascii="Times New Roman" w:hAnsi="Times New Roman" w:cs="Times New Roman"/>
          <w:sz w:val="28"/>
          <w:szCs w:val="28"/>
        </w:rPr>
        <w:t>я</w:t>
      </w:r>
      <w:r w:rsidR="00251D25" w:rsidRPr="00251D2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Тейковского муниципального района «Новогоряновская детская школа искусств» </w:t>
      </w:r>
      <w:r w:rsidR="003045B3">
        <w:rPr>
          <w:rFonts w:ascii="Times New Roman" w:hAnsi="Times New Roman" w:cs="Times New Roman"/>
          <w:sz w:val="28"/>
          <w:szCs w:val="28"/>
        </w:rPr>
        <w:t>за 201</w:t>
      </w:r>
      <w:r w:rsidR="00251D25">
        <w:rPr>
          <w:rFonts w:ascii="Times New Roman" w:hAnsi="Times New Roman" w:cs="Times New Roman"/>
          <w:sz w:val="28"/>
          <w:szCs w:val="28"/>
        </w:rPr>
        <w:t>9</w:t>
      </w:r>
      <w:r w:rsidR="009D7671">
        <w:rPr>
          <w:rFonts w:ascii="Times New Roman" w:hAnsi="Times New Roman" w:cs="Times New Roman"/>
          <w:sz w:val="28"/>
          <w:szCs w:val="28"/>
        </w:rPr>
        <w:t xml:space="preserve"> </w:t>
      </w:r>
      <w:r w:rsidR="00A47E93">
        <w:rPr>
          <w:rFonts w:ascii="Times New Roman" w:hAnsi="Times New Roman" w:cs="Times New Roman"/>
          <w:sz w:val="28"/>
          <w:szCs w:val="28"/>
        </w:rPr>
        <w:t>год и январь-</w:t>
      </w:r>
      <w:r w:rsidR="005E33F0">
        <w:rPr>
          <w:rFonts w:ascii="Times New Roman" w:hAnsi="Times New Roman" w:cs="Times New Roman"/>
          <w:sz w:val="28"/>
          <w:szCs w:val="28"/>
        </w:rPr>
        <w:t>август 20</w:t>
      </w:r>
      <w:r w:rsidR="00251D25">
        <w:rPr>
          <w:rFonts w:ascii="Times New Roman" w:hAnsi="Times New Roman" w:cs="Times New Roman"/>
          <w:sz w:val="28"/>
          <w:szCs w:val="28"/>
        </w:rPr>
        <w:t>20</w:t>
      </w:r>
      <w:r w:rsidR="009D7671">
        <w:rPr>
          <w:rFonts w:ascii="Times New Roman" w:hAnsi="Times New Roman" w:cs="Times New Roman"/>
          <w:sz w:val="28"/>
          <w:szCs w:val="28"/>
        </w:rPr>
        <w:t xml:space="preserve"> </w:t>
      </w:r>
      <w:r w:rsidR="00FE6829">
        <w:rPr>
          <w:rFonts w:ascii="Times New Roman" w:hAnsi="Times New Roman" w:cs="Times New Roman"/>
          <w:sz w:val="28"/>
          <w:szCs w:val="28"/>
        </w:rPr>
        <w:t>года</w:t>
      </w:r>
      <w:r w:rsidR="006502BB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251D25">
        <w:rPr>
          <w:rFonts w:ascii="Times New Roman" w:hAnsi="Times New Roman" w:cs="Times New Roman"/>
          <w:sz w:val="28"/>
          <w:szCs w:val="28"/>
        </w:rPr>
        <w:t>на</w:t>
      </w:r>
      <w:r w:rsidR="00FE6829" w:rsidRPr="00283375">
        <w:rPr>
          <w:rFonts w:ascii="Times New Roman" w:hAnsi="Times New Roman" w:cs="Times New Roman"/>
          <w:sz w:val="28"/>
          <w:szCs w:val="28"/>
        </w:rPr>
        <w:t xml:space="preserve"> </w:t>
      </w:r>
      <w:r w:rsidR="006502BB">
        <w:rPr>
          <w:rFonts w:ascii="Times New Roman" w:hAnsi="Times New Roman" w:cs="Times New Roman"/>
          <w:sz w:val="28"/>
          <w:szCs w:val="28"/>
        </w:rPr>
        <w:t>установлено.</w:t>
      </w:r>
    </w:p>
    <w:p w:rsidR="00373C5A" w:rsidRDefault="00373C5A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2A1" w:rsidRDefault="00F322A1" w:rsidP="00AD0F73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2A1" w:rsidRPr="00283375" w:rsidRDefault="00F322A1" w:rsidP="00F322A1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руководителям учреждений направлены представление по устранению нарушений. Все учреждения представили информации об устранении нарушений. </w:t>
      </w:r>
    </w:p>
    <w:p w:rsidR="00773BCB" w:rsidRDefault="00773BCB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Default="004122B5" w:rsidP="00F61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544F" w:rsidRPr="00DE26B5" w:rsidRDefault="0053544F" w:rsidP="00F61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Pr="00DE26B5" w:rsidRDefault="00EA63C2" w:rsidP="00412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122B5" w:rsidRDefault="00EA63C2" w:rsidP="00DE26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Тейковского </w:t>
      </w:r>
      <w:r w:rsidR="00DE26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района                           </w:t>
      </w:r>
      <w:r w:rsidR="00DE26B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6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  Г.А. Горбушева</w:t>
      </w:r>
    </w:p>
    <w:p w:rsidR="00EA63C2" w:rsidRPr="00DE26B5" w:rsidRDefault="00EA63C2" w:rsidP="00DE26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A4" w:rsidRDefault="0074772F" w:rsidP="00337BD2">
      <w:pPr>
        <w:pStyle w:val="instruction"/>
        <w:shd w:val="clear" w:color="auto" w:fill="FFFFFF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Исп. Осипова К.В.</w:t>
      </w:r>
    </w:p>
    <w:p w:rsidR="00DB01E2" w:rsidRDefault="00DB01E2" w:rsidP="00337BD2">
      <w:pPr>
        <w:pStyle w:val="instruction"/>
        <w:shd w:val="clear" w:color="auto" w:fill="FFFFFF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</w:p>
    <w:sectPr w:rsidR="00DB01E2" w:rsidSect="00100AD2">
      <w:pgSz w:w="11906" w:h="16838"/>
      <w:pgMar w:top="709" w:right="85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77EF3"/>
    <w:multiLevelType w:val="multilevel"/>
    <w:tmpl w:val="1AB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96C15"/>
    <w:multiLevelType w:val="multilevel"/>
    <w:tmpl w:val="3C1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545AD"/>
    <w:multiLevelType w:val="multilevel"/>
    <w:tmpl w:val="8E5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70863"/>
    <w:multiLevelType w:val="multilevel"/>
    <w:tmpl w:val="B9F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9C"/>
    <w:rsid w:val="00013B33"/>
    <w:rsid w:val="0002101D"/>
    <w:rsid w:val="00023FFE"/>
    <w:rsid w:val="0003593F"/>
    <w:rsid w:val="00042E9F"/>
    <w:rsid w:val="00043589"/>
    <w:rsid w:val="00050D5F"/>
    <w:rsid w:val="0005303C"/>
    <w:rsid w:val="00063F40"/>
    <w:rsid w:val="000D2E21"/>
    <w:rsid w:val="000E1A1B"/>
    <w:rsid w:val="00100AD2"/>
    <w:rsid w:val="00105CD4"/>
    <w:rsid w:val="001242D5"/>
    <w:rsid w:val="00126433"/>
    <w:rsid w:val="0014421E"/>
    <w:rsid w:val="00145225"/>
    <w:rsid w:val="001B46A2"/>
    <w:rsid w:val="001C61D1"/>
    <w:rsid w:val="001E0681"/>
    <w:rsid w:val="001E4DB1"/>
    <w:rsid w:val="0022160A"/>
    <w:rsid w:val="002453E4"/>
    <w:rsid w:val="00245AE7"/>
    <w:rsid w:val="00251D25"/>
    <w:rsid w:val="00264085"/>
    <w:rsid w:val="00273FE5"/>
    <w:rsid w:val="002C37F5"/>
    <w:rsid w:val="002C630A"/>
    <w:rsid w:val="002C78E6"/>
    <w:rsid w:val="002F25DD"/>
    <w:rsid w:val="002F5559"/>
    <w:rsid w:val="002F71A2"/>
    <w:rsid w:val="003045B3"/>
    <w:rsid w:val="00321C87"/>
    <w:rsid w:val="00323077"/>
    <w:rsid w:val="00337BD2"/>
    <w:rsid w:val="00341E7C"/>
    <w:rsid w:val="00352CC9"/>
    <w:rsid w:val="00360411"/>
    <w:rsid w:val="003612B0"/>
    <w:rsid w:val="00363995"/>
    <w:rsid w:val="00373C5A"/>
    <w:rsid w:val="003935F5"/>
    <w:rsid w:val="00394C8C"/>
    <w:rsid w:val="003A139E"/>
    <w:rsid w:val="003A3DD8"/>
    <w:rsid w:val="003B0E4A"/>
    <w:rsid w:val="003F6D90"/>
    <w:rsid w:val="003F6F17"/>
    <w:rsid w:val="004122B5"/>
    <w:rsid w:val="0041586C"/>
    <w:rsid w:val="00416709"/>
    <w:rsid w:val="00421A91"/>
    <w:rsid w:val="0044535B"/>
    <w:rsid w:val="0045698D"/>
    <w:rsid w:val="00461ACF"/>
    <w:rsid w:val="004709BE"/>
    <w:rsid w:val="00480079"/>
    <w:rsid w:val="004920A2"/>
    <w:rsid w:val="004A503A"/>
    <w:rsid w:val="004A517F"/>
    <w:rsid w:val="004B2564"/>
    <w:rsid w:val="004C44F8"/>
    <w:rsid w:val="004E1667"/>
    <w:rsid w:val="004E2FCF"/>
    <w:rsid w:val="004E4217"/>
    <w:rsid w:val="005038B3"/>
    <w:rsid w:val="0051572F"/>
    <w:rsid w:val="0053544F"/>
    <w:rsid w:val="00543EA9"/>
    <w:rsid w:val="00560AB4"/>
    <w:rsid w:val="00562FAB"/>
    <w:rsid w:val="005B51BC"/>
    <w:rsid w:val="005B70C1"/>
    <w:rsid w:val="005C3CF3"/>
    <w:rsid w:val="005D1B5E"/>
    <w:rsid w:val="005D6EF1"/>
    <w:rsid w:val="005E33F0"/>
    <w:rsid w:val="00610737"/>
    <w:rsid w:val="00623544"/>
    <w:rsid w:val="00640BC6"/>
    <w:rsid w:val="006502BB"/>
    <w:rsid w:val="00652676"/>
    <w:rsid w:val="0065288D"/>
    <w:rsid w:val="00655313"/>
    <w:rsid w:val="00661E5B"/>
    <w:rsid w:val="00666258"/>
    <w:rsid w:val="006D3974"/>
    <w:rsid w:val="006E4EBD"/>
    <w:rsid w:val="00700B8C"/>
    <w:rsid w:val="0071336A"/>
    <w:rsid w:val="00727978"/>
    <w:rsid w:val="007317C6"/>
    <w:rsid w:val="00736AA7"/>
    <w:rsid w:val="00736C2E"/>
    <w:rsid w:val="00740E12"/>
    <w:rsid w:val="00742ED7"/>
    <w:rsid w:val="0074772F"/>
    <w:rsid w:val="00773BCB"/>
    <w:rsid w:val="00775AEF"/>
    <w:rsid w:val="007C4CA8"/>
    <w:rsid w:val="007C5EC0"/>
    <w:rsid w:val="007D277F"/>
    <w:rsid w:val="007E0157"/>
    <w:rsid w:val="00815E78"/>
    <w:rsid w:val="00816232"/>
    <w:rsid w:val="00831E96"/>
    <w:rsid w:val="00872AA3"/>
    <w:rsid w:val="0088046F"/>
    <w:rsid w:val="00881AC7"/>
    <w:rsid w:val="008A5D15"/>
    <w:rsid w:val="008C295F"/>
    <w:rsid w:val="008C3A03"/>
    <w:rsid w:val="008D21AC"/>
    <w:rsid w:val="008D385D"/>
    <w:rsid w:val="008D5A92"/>
    <w:rsid w:val="008D7AC3"/>
    <w:rsid w:val="008F6DE1"/>
    <w:rsid w:val="00907919"/>
    <w:rsid w:val="00912FE9"/>
    <w:rsid w:val="00914D0D"/>
    <w:rsid w:val="009222EE"/>
    <w:rsid w:val="00924526"/>
    <w:rsid w:val="00936F36"/>
    <w:rsid w:val="009402D0"/>
    <w:rsid w:val="00947EC9"/>
    <w:rsid w:val="0096105C"/>
    <w:rsid w:val="00981EBF"/>
    <w:rsid w:val="00990002"/>
    <w:rsid w:val="00992187"/>
    <w:rsid w:val="009D6909"/>
    <w:rsid w:val="009D7671"/>
    <w:rsid w:val="009E16CE"/>
    <w:rsid w:val="009E4B34"/>
    <w:rsid w:val="00A4613A"/>
    <w:rsid w:val="00A47E93"/>
    <w:rsid w:val="00A74A75"/>
    <w:rsid w:val="00AA4417"/>
    <w:rsid w:val="00AA7EA4"/>
    <w:rsid w:val="00AC3B97"/>
    <w:rsid w:val="00AC5FF3"/>
    <w:rsid w:val="00AD0F73"/>
    <w:rsid w:val="00AD3145"/>
    <w:rsid w:val="00AE10A1"/>
    <w:rsid w:val="00AE7FB9"/>
    <w:rsid w:val="00B075D4"/>
    <w:rsid w:val="00B2486F"/>
    <w:rsid w:val="00B25EA0"/>
    <w:rsid w:val="00B3391D"/>
    <w:rsid w:val="00B34ECC"/>
    <w:rsid w:val="00B367A5"/>
    <w:rsid w:val="00B44FAD"/>
    <w:rsid w:val="00B46DC4"/>
    <w:rsid w:val="00B60593"/>
    <w:rsid w:val="00B61B7D"/>
    <w:rsid w:val="00B71D9C"/>
    <w:rsid w:val="00B744AD"/>
    <w:rsid w:val="00B764DD"/>
    <w:rsid w:val="00B77610"/>
    <w:rsid w:val="00B83CD3"/>
    <w:rsid w:val="00BA19DA"/>
    <w:rsid w:val="00BA692C"/>
    <w:rsid w:val="00BB61CF"/>
    <w:rsid w:val="00BC0DCE"/>
    <w:rsid w:val="00C20DB3"/>
    <w:rsid w:val="00C348A0"/>
    <w:rsid w:val="00C52E28"/>
    <w:rsid w:val="00C57113"/>
    <w:rsid w:val="00C63C26"/>
    <w:rsid w:val="00C84E7B"/>
    <w:rsid w:val="00CB500E"/>
    <w:rsid w:val="00CC3549"/>
    <w:rsid w:val="00CC7220"/>
    <w:rsid w:val="00CC7CD4"/>
    <w:rsid w:val="00CE4BC2"/>
    <w:rsid w:val="00CF2502"/>
    <w:rsid w:val="00CF2CCF"/>
    <w:rsid w:val="00CF34CE"/>
    <w:rsid w:val="00CF6749"/>
    <w:rsid w:val="00D11761"/>
    <w:rsid w:val="00D20F39"/>
    <w:rsid w:val="00D34868"/>
    <w:rsid w:val="00D36060"/>
    <w:rsid w:val="00D47960"/>
    <w:rsid w:val="00D522F7"/>
    <w:rsid w:val="00DB01E2"/>
    <w:rsid w:val="00DB3F74"/>
    <w:rsid w:val="00DB3FA2"/>
    <w:rsid w:val="00DC2FC6"/>
    <w:rsid w:val="00DC7743"/>
    <w:rsid w:val="00DE26B5"/>
    <w:rsid w:val="00E00F36"/>
    <w:rsid w:val="00E0408B"/>
    <w:rsid w:val="00E22C7F"/>
    <w:rsid w:val="00E360B5"/>
    <w:rsid w:val="00E43C19"/>
    <w:rsid w:val="00E832E8"/>
    <w:rsid w:val="00E84A10"/>
    <w:rsid w:val="00EA18DF"/>
    <w:rsid w:val="00EA63C2"/>
    <w:rsid w:val="00EA676D"/>
    <w:rsid w:val="00EC753A"/>
    <w:rsid w:val="00EC788E"/>
    <w:rsid w:val="00F108D9"/>
    <w:rsid w:val="00F233F5"/>
    <w:rsid w:val="00F322A1"/>
    <w:rsid w:val="00F32341"/>
    <w:rsid w:val="00F45C69"/>
    <w:rsid w:val="00F4694A"/>
    <w:rsid w:val="00F549F3"/>
    <w:rsid w:val="00F614C9"/>
    <w:rsid w:val="00F659EF"/>
    <w:rsid w:val="00F93CEA"/>
    <w:rsid w:val="00FA72ED"/>
    <w:rsid w:val="00FB2A41"/>
    <w:rsid w:val="00FC339F"/>
    <w:rsid w:val="00FD2B3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A57D3-889C-409A-8505-940512A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1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1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rsid w:val="00D1176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D11761"/>
  </w:style>
  <w:style w:type="paragraph" w:styleId="a6">
    <w:name w:val="No Spacing"/>
    <w:link w:val="a5"/>
    <w:uiPriority w:val="1"/>
    <w:qFormat/>
    <w:rsid w:val="00D117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692C"/>
    <w:pPr>
      <w:ind w:left="720"/>
      <w:contextualSpacing/>
    </w:pPr>
  </w:style>
  <w:style w:type="paragraph" w:customStyle="1" w:styleId="p">
    <w:name w:val="p"/>
    <w:basedOn w:val="a"/>
    <w:rsid w:val="0045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610"/>
  </w:style>
  <w:style w:type="paragraph" w:styleId="aa">
    <w:name w:val="Normal (Web)"/>
    <w:basedOn w:val="a"/>
    <w:uiPriority w:val="99"/>
    <w:semiHidden/>
    <w:unhideWhenUsed/>
    <w:rsid w:val="00E0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a"/>
    <w:rsid w:val="0050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DB0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73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64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384">
              <w:marLeft w:val="0"/>
              <w:marRight w:val="0"/>
              <w:marTop w:val="0"/>
              <w:marBottom w:val="225"/>
              <w:divBdr>
                <w:top w:val="none" w:sz="0" w:space="4" w:color="auto"/>
                <w:left w:val="none" w:sz="0" w:space="0" w:color="auto"/>
                <w:bottom w:val="single" w:sz="12" w:space="4" w:color="DDDDDD"/>
                <w:right w:val="none" w:sz="0" w:space="0" w:color="auto"/>
              </w:divBdr>
            </w:div>
          </w:divsChild>
        </w:div>
      </w:divsChild>
    </w:div>
    <w:div w:id="509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09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29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041">
              <w:marLeft w:val="0"/>
              <w:marRight w:val="0"/>
              <w:marTop w:val="0"/>
              <w:marBottom w:val="225"/>
              <w:divBdr>
                <w:top w:val="none" w:sz="0" w:space="4" w:color="auto"/>
                <w:left w:val="none" w:sz="0" w:space="0" w:color="auto"/>
                <w:bottom w:val="single" w:sz="12" w:space="4" w:color="DDDDDD"/>
                <w:right w:val="none" w:sz="0" w:space="0" w:color="auto"/>
              </w:divBdr>
            </w:div>
          </w:divsChild>
        </w:div>
      </w:divsChild>
    </w:div>
    <w:div w:id="54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7107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01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12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C38C-3C63-4570-89E5-3FD16BAF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Финансовый отдел</cp:lastModifiedBy>
  <cp:revision>2</cp:revision>
  <cp:lastPrinted>2021-07-13T05:35:00Z</cp:lastPrinted>
  <dcterms:created xsi:type="dcterms:W3CDTF">2021-07-13T05:42:00Z</dcterms:created>
  <dcterms:modified xsi:type="dcterms:W3CDTF">2021-07-13T05:42:00Z</dcterms:modified>
</cp:coreProperties>
</file>