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638" w:rsidRPr="009776AF" w:rsidRDefault="00852638" w:rsidP="001D6A29">
      <w:pPr>
        <w:pStyle w:val="4"/>
        <w:rPr>
          <w:sz w:val="24"/>
          <w:szCs w:val="24"/>
        </w:rPr>
      </w:pPr>
      <w:r w:rsidRPr="009776AF">
        <w:rPr>
          <w:sz w:val="24"/>
          <w:szCs w:val="24"/>
        </w:rPr>
        <w:t>АДМИНИСТРАЦИЯ</w:t>
      </w:r>
    </w:p>
    <w:p w:rsidR="00852638" w:rsidRPr="009776AF" w:rsidRDefault="00852638" w:rsidP="001D6A29">
      <w:pPr>
        <w:pStyle w:val="4"/>
        <w:rPr>
          <w:sz w:val="24"/>
          <w:szCs w:val="24"/>
        </w:rPr>
      </w:pPr>
      <w:r w:rsidRPr="009776AF">
        <w:rPr>
          <w:sz w:val="24"/>
          <w:szCs w:val="24"/>
        </w:rPr>
        <w:t xml:space="preserve">ТЕЙКОВСКОГО МУНИЦИПАЛЬНОГО РАЙОНА </w:t>
      </w:r>
    </w:p>
    <w:p w:rsidR="00852638" w:rsidRPr="009776AF" w:rsidRDefault="00852638" w:rsidP="001D6A29">
      <w:pPr>
        <w:pStyle w:val="4"/>
        <w:spacing w:line="240" w:lineRule="atLeast"/>
        <w:rPr>
          <w:sz w:val="24"/>
          <w:szCs w:val="24"/>
        </w:rPr>
      </w:pPr>
      <w:r w:rsidRPr="009776AF">
        <w:rPr>
          <w:sz w:val="24"/>
          <w:szCs w:val="24"/>
        </w:rPr>
        <w:t>ИВАНОВСКОЙ ОБЛАСТИ</w:t>
      </w:r>
    </w:p>
    <w:p w:rsidR="00852638" w:rsidRPr="009776AF" w:rsidRDefault="00852638" w:rsidP="009776AF">
      <w:pPr>
        <w:pStyle w:val="1"/>
        <w:spacing w:line="240" w:lineRule="atLeast"/>
        <w:jc w:val="left"/>
        <w:rPr>
          <w:sz w:val="24"/>
          <w:szCs w:val="24"/>
        </w:rPr>
      </w:pPr>
      <w:r w:rsidRPr="009776AF">
        <w:rPr>
          <w:sz w:val="24"/>
          <w:szCs w:val="24"/>
        </w:rPr>
        <w:t>_________________________________________________________</w:t>
      </w:r>
      <w:r w:rsidR="009776AF">
        <w:rPr>
          <w:sz w:val="24"/>
          <w:szCs w:val="24"/>
        </w:rPr>
        <w:t>____________________</w:t>
      </w:r>
    </w:p>
    <w:p w:rsidR="00852638" w:rsidRPr="009776AF" w:rsidRDefault="00852638" w:rsidP="001D6A29">
      <w:pPr>
        <w:rPr>
          <w:sz w:val="24"/>
          <w:szCs w:val="24"/>
        </w:rPr>
      </w:pPr>
    </w:p>
    <w:p w:rsidR="00852638" w:rsidRPr="009776AF" w:rsidRDefault="00852638" w:rsidP="001D6A29">
      <w:pPr>
        <w:pStyle w:val="1"/>
        <w:rPr>
          <w:sz w:val="24"/>
          <w:szCs w:val="24"/>
        </w:rPr>
      </w:pPr>
      <w:proofErr w:type="gramStart"/>
      <w:r w:rsidRPr="009776AF">
        <w:rPr>
          <w:sz w:val="24"/>
          <w:szCs w:val="24"/>
        </w:rPr>
        <w:t>П</w:t>
      </w:r>
      <w:proofErr w:type="gramEnd"/>
      <w:r w:rsidRPr="009776AF">
        <w:rPr>
          <w:sz w:val="24"/>
          <w:szCs w:val="24"/>
        </w:rPr>
        <w:t xml:space="preserve"> О С Т А Н О В Л Е Н И Е</w:t>
      </w:r>
    </w:p>
    <w:p w:rsidR="00852638" w:rsidRPr="009776AF" w:rsidRDefault="00852638" w:rsidP="001D6A29">
      <w:pPr>
        <w:pStyle w:val="1"/>
        <w:rPr>
          <w:rFonts w:ascii="Arial" w:hAnsi="Arial" w:cs="Arial"/>
          <w:b w:val="0"/>
          <w:sz w:val="24"/>
          <w:szCs w:val="24"/>
        </w:rPr>
      </w:pPr>
    </w:p>
    <w:p w:rsidR="00852638" w:rsidRPr="009776AF" w:rsidRDefault="007A2F6B" w:rsidP="001D6A29">
      <w:pPr>
        <w:pStyle w:val="1"/>
        <w:rPr>
          <w:b w:val="0"/>
          <w:sz w:val="24"/>
          <w:szCs w:val="24"/>
        </w:rPr>
      </w:pPr>
      <w:r w:rsidRPr="009776AF">
        <w:rPr>
          <w:b w:val="0"/>
          <w:sz w:val="24"/>
          <w:szCs w:val="24"/>
        </w:rPr>
        <w:t>о</w:t>
      </w:r>
      <w:r w:rsidR="00852638" w:rsidRPr="009776AF">
        <w:rPr>
          <w:b w:val="0"/>
          <w:sz w:val="24"/>
          <w:szCs w:val="24"/>
        </w:rPr>
        <w:t>т</w:t>
      </w:r>
      <w:r w:rsidRPr="009776AF">
        <w:rPr>
          <w:b w:val="0"/>
          <w:sz w:val="24"/>
          <w:szCs w:val="24"/>
        </w:rPr>
        <w:t xml:space="preserve"> 05.02.2021 </w:t>
      </w:r>
      <w:r w:rsidR="00852638" w:rsidRPr="009776AF">
        <w:rPr>
          <w:b w:val="0"/>
          <w:sz w:val="24"/>
          <w:szCs w:val="24"/>
        </w:rPr>
        <w:t xml:space="preserve"> №</w:t>
      </w:r>
      <w:r w:rsidRPr="009776AF">
        <w:rPr>
          <w:b w:val="0"/>
          <w:sz w:val="24"/>
          <w:szCs w:val="24"/>
        </w:rPr>
        <w:t xml:space="preserve"> 53</w:t>
      </w:r>
    </w:p>
    <w:p w:rsidR="00852638" w:rsidRPr="009776AF" w:rsidRDefault="00852638" w:rsidP="001D6A29">
      <w:pPr>
        <w:jc w:val="center"/>
        <w:rPr>
          <w:sz w:val="24"/>
          <w:szCs w:val="24"/>
        </w:rPr>
      </w:pPr>
      <w:r w:rsidRPr="009776AF">
        <w:rPr>
          <w:sz w:val="24"/>
          <w:szCs w:val="24"/>
        </w:rPr>
        <w:t>г. Тейково</w:t>
      </w:r>
    </w:p>
    <w:p w:rsidR="00852638" w:rsidRPr="009776AF" w:rsidRDefault="00852638" w:rsidP="00DB59FA">
      <w:pPr>
        <w:pStyle w:val="ConsPlusTitle"/>
        <w:jc w:val="center"/>
        <w:outlineLvl w:val="0"/>
        <w:rPr>
          <w:sz w:val="24"/>
          <w:szCs w:val="24"/>
        </w:rPr>
      </w:pPr>
    </w:p>
    <w:p w:rsidR="0055098D" w:rsidRPr="009776AF" w:rsidRDefault="00B648AF" w:rsidP="0055098D">
      <w:pPr>
        <w:pStyle w:val="ConsPlusTitle"/>
        <w:jc w:val="center"/>
        <w:outlineLvl w:val="0"/>
        <w:rPr>
          <w:rFonts w:ascii="Times New Roman" w:hAnsi="Times New Roman" w:cs="Times New Roman"/>
          <w:sz w:val="24"/>
          <w:szCs w:val="24"/>
        </w:rPr>
      </w:pPr>
      <w:r w:rsidRPr="009776AF">
        <w:rPr>
          <w:rFonts w:ascii="Times New Roman" w:hAnsi="Times New Roman" w:cs="Times New Roman"/>
          <w:sz w:val="24"/>
          <w:szCs w:val="24"/>
        </w:rPr>
        <w:t>О</w:t>
      </w:r>
      <w:r w:rsidR="0055098D" w:rsidRPr="009776AF">
        <w:rPr>
          <w:rFonts w:ascii="Times New Roman" w:hAnsi="Times New Roman" w:cs="Times New Roman"/>
          <w:sz w:val="24"/>
          <w:szCs w:val="24"/>
        </w:rPr>
        <w:t xml:space="preserve">б утверждении программы профилактики нарушений </w:t>
      </w:r>
    </w:p>
    <w:p w:rsidR="00852638" w:rsidRPr="009776AF" w:rsidRDefault="0055098D" w:rsidP="0055098D">
      <w:pPr>
        <w:pStyle w:val="ConsPlusTitle"/>
        <w:jc w:val="center"/>
        <w:outlineLvl w:val="0"/>
        <w:rPr>
          <w:rFonts w:ascii="Times New Roman" w:hAnsi="Times New Roman" w:cs="Times New Roman"/>
          <w:sz w:val="24"/>
          <w:szCs w:val="24"/>
        </w:rPr>
      </w:pPr>
      <w:r w:rsidRPr="009776AF">
        <w:rPr>
          <w:rFonts w:ascii="Times New Roman" w:hAnsi="Times New Roman" w:cs="Times New Roman"/>
          <w:sz w:val="24"/>
          <w:szCs w:val="24"/>
        </w:rPr>
        <w:t>обязатель</w:t>
      </w:r>
      <w:r w:rsidR="00424F64" w:rsidRPr="009776AF">
        <w:rPr>
          <w:rFonts w:ascii="Times New Roman" w:hAnsi="Times New Roman" w:cs="Times New Roman"/>
          <w:sz w:val="24"/>
          <w:szCs w:val="24"/>
        </w:rPr>
        <w:t xml:space="preserve">ных требований законодательства, соблюдение которых оценивается при проведении мероприятий по муниципальному контролю </w:t>
      </w:r>
      <w:r w:rsidRPr="009776AF">
        <w:rPr>
          <w:rFonts w:ascii="Times New Roman" w:hAnsi="Times New Roman" w:cs="Times New Roman"/>
          <w:sz w:val="24"/>
          <w:szCs w:val="24"/>
        </w:rPr>
        <w:t>на территории Тейковского муниципального района</w:t>
      </w:r>
      <w:r w:rsidR="006471E9" w:rsidRPr="009776AF">
        <w:rPr>
          <w:rFonts w:ascii="Times New Roman" w:hAnsi="Times New Roman" w:cs="Times New Roman"/>
          <w:sz w:val="24"/>
          <w:szCs w:val="24"/>
        </w:rPr>
        <w:t xml:space="preserve"> на 202</w:t>
      </w:r>
      <w:r w:rsidR="005353F9" w:rsidRPr="009776AF">
        <w:rPr>
          <w:rFonts w:ascii="Times New Roman" w:hAnsi="Times New Roman" w:cs="Times New Roman"/>
          <w:sz w:val="24"/>
          <w:szCs w:val="24"/>
        </w:rPr>
        <w:t>1</w:t>
      </w:r>
      <w:r w:rsidR="006471E9" w:rsidRPr="009776AF">
        <w:rPr>
          <w:rFonts w:ascii="Times New Roman" w:hAnsi="Times New Roman" w:cs="Times New Roman"/>
          <w:sz w:val="24"/>
          <w:szCs w:val="24"/>
        </w:rPr>
        <w:t xml:space="preserve"> год и плановый период 202</w:t>
      </w:r>
      <w:r w:rsidR="005353F9" w:rsidRPr="009776AF">
        <w:rPr>
          <w:rFonts w:ascii="Times New Roman" w:hAnsi="Times New Roman" w:cs="Times New Roman"/>
          <w:sz w:val="24"/>
          <w:szCs w:val="24"/>
        </w:rPr>
        <w:t>2-202</w:t>
      </w:r>
      <w:r w:rsidR="000B3171" w:rsidRPr="009776AF">
        <w:rPr>
          <w:rFonts w:ascii="Times New Roman" w:hAnsi="Times New Roman" w:cs="Times New Roman"/>
          <w:sz w:val="24"/>
          <w:szCs w:val="24"/>
        </w:rPr>
        <w:t>3</w:t>
      </w:r>
      <w:r w:rsidR="00161B00" w:rsidRPr="009776AF">
        <w:rPr>
          <w:rFonts w:ascii="Times New Roman" w:hAnsi="Times New Roman" w:cs="Times New Roman"/>
          <w:sz w:val="24"/>
          <w:szCs w:val="24"/>
        </w:rPr>
        <w:t xml:space="preserve"> </w:t>
      </w:r>
      <w:proofErr w:type="spellStart"/>
      <w:r w:rsidRPr="009776AF">
        <w:rPr>
          <w:rFonts w:ascii="Times New Roman" w:hAnsi="Times New Roman" w:cs="Times New Roman"/>
          <w:sz w:val="24"/>
          <w:szCs w:val="24"/>
        </w:rPr>
        <w:t>г.</w:t>
      </w:r>
      <w:proofErr w:type="gramStart"/>
      <w:r w:rsidRPr="009776AF">
        <w:rPr>
          <w:rFonts w:ascii="Times New Roman" w:hAnsi="Times New Roman" w:cs="Times New Roman"/>
          <w:sz w:val="24"/>
          <w:szCs w:val="24"/>
        </w:rPr>
        <w:t>г</w:t>
      </w:r>
      <w:proofErr w:type="spellEnd"/>
      <w:proofErr w:type="gramEnd"/>
      <w:r w:rsidRPr="009776AF">
        <w:rPr>
          <w:rFonts w:ascii="Times New Roman" w:hAnsi="Times New Roman" w:cs="Times New Roman"/>
          <w:sz w:val="24"/>
          <w:szCs w:val="24"/>
        </w:rPr>
        <w:t>.</w:t>
      </w:r>
    </w:p>
    <w:p w:rsidR="00852638" w:rsidRPr="009776AF" w:rsidRDefault="00852638" w:rsidP="00DB59FA">
      <w:pPr>
        <w:pStyle w:val="ConsPlusTitle"/>
        <w:jc w:val="center"/>
        <w:outlineLvl w:val="0"/>
        <w:rPr>
          <w:rFonts w:ascii="Times New Roman" w:hAnsi="Times New Roman" w:cs="Times New Roman"/>
          <w:sz w:val="24"/>
          <w:szCs w:val="24"/>
        </w:rPr>
      </w:pPr>
    </w:p>
    <w:p w:rsidR="00852638" w:rsidRPr="009776AF" w:rsidRDefault="00852638" w:rsidP="00DB59FA">
      <w:pPr>
        <w:pStyle w:val="ConsPlusTitle"/>
        <w:jc w:val="center"/>
        <w:outlineLvl w:val="0"/>
        <w:rPr>
          <w:rFonts w:ascii="Times New Roman" w:hAnsi="Times New Roman" w:cs="Times New Roman"/>
          <w:sz w:val="24"/>
          <w:szCs w:val="24"/>
        </w:rPr>
      </w:pPr>
    </w:p>
    <w:p w:rsidR="00164C29" w:rsidRPr="009776AF" w:rsidRDefault="0055098D" w:rsidP="00164C29">
      <w:pPr>
        <w:pStyle w:val="ConsPlusNormal"/>
        <w:ind w:firstLine="540"/>
        <w:jc w:val="both"/>
        <w:outlineLvl w:val="0"/>
        <w:rPr>
          <w:rFonts w:ascii="Times New Roman" w:eastAsia="Times New Roman" w:hAnsi="Times New Roman" w:cs="Times New Roman"/>
          <w:sz w:val="24"/>
          <w:szCs w:val="24"/>
          <w:lang w:eastAsia="ru-RU"/>
        </w:rPr>
      </w:pPr>
      <w:proofErr w:type="gramStart"/>
      <w:r w:rsidRPr="009776AF">
        <w:rPr>
          <w:rFonts w:ascii="Times New Roman" w:eastAsia="Times New Roman" w:hAnsi="Times New Roman" w:cs="Times New Roman"/>
          <w:sz w:val="24"/>
          <w:szCs w:val="24"/>
          <w:lang w:eastAsia="ru-RU"/>
        </w:rPr>
        <w:t>В соответствии с Федеральным законом от 06.10.2003 №131-ФЗ «Об общих принципах организации местного самоуправления в Российской Федерации», статьей 8.2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w:t>
      </w:r>
      <w:r w:rsidR="00424F64" w:rsidRPr="009776AF">
        <w:rPr>
          <w:rFonts w:ascii="Times New Roman" w:eastAsia="Times New Roman" w:hAnsi="Times New Roman" w:cs="Times New Roman"/>
          <w:sz w:val="24"/>
          <w:szCs w:val="24"/>
          <w:lang w:eastAsia="ru-RU"/>
        </w:rPr>
        <w:t xml:space="preserve">оссийской </w:t>
      </w:r>
      <w:r w:rsidRPr="009776AF">
        <w:rPr>
          <w:rFonts w:ascii="Times New Roman" w:eastAsia="Times New Roman" w:hAnsi="Times New Roman" w:cs="Times New Roman"/>
          <w:sz w:val="24"/>
          <w:szCs w:val="24"/>
          <w:lang w:eastAsia="ru-RU"/>
        </w:rPr>
        <w:t>Ф</w:t>
      </w:r>
      <w:r w:rsidR="00424F64" w:rsidRPr="009776AF">
        <w:rPr>
          <w:rFonts w:ascii="Times New Roman" w:eastAsia="Times New Roman" w:hAnsi="Times New Roman" w:cs="Times New Roman"/>
          <w:sz w:val="24"/>
          <w:szCs w:val="24"/>
          <w:lang w:eastAsia="ru-RU"/>
        </w:rPr>
        <w:t>едерации</w:t>
      </w:r>
      <w:r w:rsidRPr="009776AF">
        <w:rPr>
          <w:rFonts w:ascii="Times New Roman" w:eastAsia="Times New Roman" w:hAnsi="Times New Roman" w:cs="Times New Roman"/>
          <w:sz w:val="24"/>
          <w:szCs w:val="24"/>
          <w:lang w:eastAsia="ru-RU"/>
        </w:rPr>
        <w:t xml:space="preserve"> от 26.12.2018 № 1680 «Об утверждении общих требований к организации и осуществлению органами государственного контроля (надзора), органами</w:t>
      </w:r>
      <w:proofErr w:type="gramEnd"/>
      <w:r w:rsidRPr="009776AF">
        <w:rPr>
          <w:rFonts w:ascii="Times New Roman" w:eastAsia="Times New Roman" w:hAnsi="Times New Roman" w:cs="Times New Roman"/>
          <w:sz w:val="24"/>
          <w:szCs w:val="24"/>
          <w:lang w:eastAsia="ru-RU"/>
        </w:rPr>
        <w:t xml:space="preserve"> муниципального контроля мероприятий по профилактике нарушений обязательных требований, требований, установленных муниципальными правовыми актами», </w:t>
      </w:r>
      <w:r w:rsidR="00164C29" w:rsidRPr="009776AF">
        <w:rPr>
          <w:rFonts w:ascii="Times New Roman" w:eastAsia="Times New Roman" w:hAnsi="Times New Roman" w:cs="Times New Roman"/>
          <w:sz w:val="24"/>
          <w:szCs w:val="24"/>
          <w:lang w:eastAsia="ru-RU"/>
        </w:rPr>
        <w:t xml:space="preserve">администрация Тейковского муниципального района </w:t>
      </w:r>
    </w:p>
    <w:p w:rsidR="00164C29" w:rsidRPr="009776AF" w:rsidRDefault="00164C29" w:rsidP="00164C29">
      <w:pPr>
        <w:pStyle w:val="ConsPlusNormal"/>
        <w:ind w:firstLine="0"/>
        <w:jc w:val="center"/>
        <w:outlineLvl w:val="0"/>
        <w:rPr>
          <w:rFonts w:ascii="Times New Roman" w:eastAsia="Times New Roman" w:hAnsi="Times New Roman" w:cs="Times New Roman"/>
          <w:sz w:val="24"/>
          <w:szCs w:val="24"/>
          <w:lang w:eastAsia="ru-RU"/>
        </w:rPr>
      </w:pPr>
    </w:p>
    <w:p w:rsidR="00852638" w:rsidRPr="009776AF" w:rsidRDefault="00852638" w:rsidP="00164C29">
      <w:pPr>
        <w:pStyle w:val="ConsPlusNormal"/>
        <w:ind w:firstLine="0"/>
        <w:jc w:val="center"/>
        <w:outlineLvl w:val="0"/>
        <w:rPr>
          <w:rFonts w:ascii="Times New Roman" w:hAnsi="Times New Roman" w:cs="Times New Roman"/>
          <w:b/>
          <w:sz w:val="24"/>
          <w:szCs w:val="24"/>
        </w:rPr>
      </w:pPr>
      <w:r w:rsidRPr="009776AF">
        <w:rPr>
          <w:rFonts w:ascii="Times New Roman" w:hAnsi="Times New Roman" w:cs="Times New Roman"/>
          <w:b/>
          <w:sz w:val="24"/>
          <w:szCs w:val="24"/>
        </w:rPr>
        <w:t>ПОСТАНОВЛЯЕТ:</w:t>
      </w:r>
    </w:p>
    <w:p w:rsidR="0055098D" w:rsidRPr="009776AF" w:rsidRDefault="0055098D" w:rsidP="0055098D">
      <w:pPr>
        <w:pStyle w:val="ConsPlusNormal"/>
        <w:ind w:firstLine="0"/>
        <w:jc w:val="center"/>
        <w:outlineLvl w:val="0"/>
        <w:rPr>
          <w:rFonts w:ascii="Times New Roman" w:hAnsi="Times New Roman" w:cs="Times New Roman"/>
          <w:b/>
          <w:sz w:val="24"/>
          <w:szCs w:val="24"/>
        </w:rPr>
      </w:pPr>
    </w:p>
    <w:p w:rsidR="0055098D" w:rsidRPr="009776AF" w:rsidRDefault="0055098D" w:rsidP="0055098D">
      <w:pPr>
        <w:pStyle w:val="ConsPlusNormal"/>
        <w:jc w:val="both"/>
        <w:outlineLvl w:val="0"/>
        <w:rPr>
          <w:rFonts w:ascii="Times New Roman" w:hAnsi="Times New Roman" w:cs="Times New Roman"/>
          <w:sz w:val="24"/>
          <w:szCs w:val="24"/>
        </w:rPr>
      </w:pPr>
      <w:r w:rsidRPr="009776AF">
        <w:rPr>
          <w:rFonts w:ascii="Times New Roman" w:hAnsi="Times New Roman" w:cs="Times New Roman"/>
          <w:sz w:val="24"/>
          <w:szCs w:val="24"/>
        </w:rPr>
        <w:t>1. Утвердить Программу профилактики нарушений обязатель</w:t>
      </w:r>
      <w:r w:rsidR="006471E9" w:rsidRPr="009776AF">
        <w:rPr>
          <w:rFonts w:ascii="Times New Roman" w:hAnsi="Times New Roman" w:cs="Times New Roman"/>
          <w:sz w:val="24"/>
          <w:szCs w:val="24"/>
        </w:rPr>
        <w:t xml:space="preserve">ных требований законодательства, соблюдение которых оценивается при проведении мероприятий по муниципальному контролю </w:t>
      </w:r>
      <w:r w:rsidRPr="009776AF">
        <w:rPr>
          <w:rFonts w:ascii="Times New Roman" w:hAnsi="Times New Roman" w:cs="Times New Roman"/>
          <w:sz w:val="24"/>
          <w:szCs w:val="24"/>
        </w:rPr>
        <w:t xml:space="preserve">на территории Тейковского муниципального района </w:t>
      </w:r>
      <w:r w:rsidR="006471E9" w:rsidRPr="009776AF">
        <w:rPr>
          <w:rFonts w:ascii="Times New Roman" w:hAnsi="Times New Roman" w:cs="Times New Roman"/>
          <w:sz w:val="24"/>
          <w:szCs w:val="24"/>
        </w:rPr>
        <w:t>на 202</w:t>
      </w:r>
      <w:r w:rsidR="005353F9" w:rsidRPr="009776AF">
        <w:rPr>
          <w:rFonts w:ascii="Times New Roman" w:hAnsi="Times New Roman" w:cs="Times New Roman"/>
          <w:sz w:val="24"/>
          <w:szCs w:val="24"/>
        </w:rPr>
        <w:t xml:space="preserve">1 </w:t>
      </w:r>
      <w:r w:rsidRPr="009776AF">
        <w:rPr>
          <w:rFonts w:ascii="Times New Roman" w:hAnsi="Times New Roman" w:cs="Times New Roman"/>
          <w:sz w:val="24"/>
          <w:szCs w:val="24"/>
        </w:rPr>
        <w:t>год и плановый период 2</w:t>
      </w:r>
      <w:r w:rsidR="006471E9" w:rsidRPr="009776AF">
        <w:rPr>
          <w:rFonts w:ascii="Times New Roman" w:hAnsi="Times New Roman" w:cs="Times New Roman"/>
          <w:sz w:val="24"/>
          <w:szCs w:val="24"/>
        </w:rPr>
        <w:t>02</w:t>
      </w:r>
      <w:r w:rsidR="005353F9" w:rsidRPr="009776AF">
        <w:rPr>
          <w:rFonts w:ascii="Times New Roman" w:hAnsi="Times New Roman" w:cs="Times New Roman"/>
          <w:sz w:val="24"/>
          <w:szCs w:val="24"/>
        </w:rPr>
        <w:t>2</w:t>
      </w:r>
      <w:r w:rsidR="006471E9" w:rsidRPr="009776AF">
        <w:rPr>
          <w:rFonts w:ascii="Times New Roman" w:hAnsi="Times New Roman" w:cs="Times New Roman"/>
          <w:sz w:val="24"/>
          <w:szCs w:val="24"/>
        </w:rPr>
        <w:t xml:space="preserve"> – 202</w:t>
      </w:r>
      <w:r w:rsidR="005353F9" w:rsidRPr="009776AF">
        <w:rPr>
          <w:rFonts w:ascii="Times New Roman" w:hAnsi="Times New Roman" w:cs="Times New Roman"/>
          <w:sz w:val="24"/>
          <w:szCs w:val="24"/>
        </w:rPr>
        <w:t>3</w:t>
      </w:r>
      <w:r w:rsidR="004501FB" w:rsidRPr="009776AF">
        <w:rPr>
          <w:rFonts w:ascii="Times New Roman" w:hAnsi="Times New Roman" w:cs="Times New Roman"/>
          <w:sz w:val="24"/>
          <w:szCs w:val="24"/>
        </w:rPr>
        <w:t xml:space="preserve"> </w:t>
      </w:r>
      <w:proofErr w:type="spellStart"/>
      <w:r w:rsidR="004501FB" w:rsidRPr="009776AF">
        <w:rPr>
          <w:rFonts w:ascii="Times New Roman" w:hAnsi="Times New Roman" w:cs="Times New Roman"/>
          <w:sz w:val="24"/>
          <w:szCs w:val="24"/>
        </w:rPr>
        <w:t>г.г</w:t>
      </w:r>
      <w:proofErr w:type="spellEnd"/>
      <w:r w:rsidR="004501FB" w:rsidRPr="009776AF">
        <w:rPr>
          <w:rFonts w:ascii="Times New Roman" w:hAnsi="Times New Roman" w:cs="Times New Roman"/>
          <w:sz w:val="24"/>
          <w:szCs w:val="24"/>
        </w:rPr>
        <w:t>.</w:t>
      </w:r>
      <w:r w:rsidR="00525D89" w:rsidRPr="009776AF">
        <w:rPr>
          <w:rFonts w:ascii="Times New Roman" w:hAnsi="Times New Roman" w:cs="Times New Roman"/>
          <w:sz w:val="24"/>
          <w:szCs w:val="24"/>
        </w:rPr>
        <w:t xml:space="preserve"> (далее - Программа профилактики)</w:t>
      </w:r>
      <w:r w:rsidR="005353F9" w:rsidRPr="009776AF">
        <w:rPr>
          <w:rFonts w:ascii="Times New Roman" w:hAnsi="Times New Roman" w:cs="Times New Roman"/>
          <w:sz w:val="24"/>
          <w:szCs w:val="24"/>
        </w:rPr>
        <w:t>,</w:t>
      </w:r>
      <w:r w:rsidR="004501FB" w:rsidRPr="009776AF">
        <w:rPr>
          <w:rFonts w:ascii="Times New Roman" w:hAnsi="Times New Roman" w:cs="Times New Roman"/>
          <w:sz w:val="24"/>
          <w:szCs w:val="24"/>
        </w:rPr>
        <w:t xml:space="preserve"> </w:t>
      </w:r>
      <w:r w:rsidRPr="009776AF">
        <w:rPr>
          <w:rFonts w:ascii="Times New Roman" w:hAnsi="Times New Roman" w:cs="Times New Roman"/>
          <w:sz w:val="24"/>
          <w:szCs w:val="24"/>
        </w:rPr>
        <w:t>согласно приложению.</w:t>
      </w:r>
    </w:p>
    <w:p w:rsidR="004764EA" w:rsidRPr="009776AF" w:rsidRDefault="004764EA" w:rsidP="0055098D">
      <w:pPr>
        <w:pStyle w:val="ConsPlusNormal"/>
        <w:jc w:val="both"/>
        <w:outlineLvl w:val="0"/>
        <w:rPr>
          <w:rFonts w:ascii="Times New Roman" w:hAnsi="Times New Roman" w:cs="Times New Roman"/>
          <w:sz w:val="24"/>
          <w:szCs w:val="24"/>
        </w:rPr>
      </w:pPr>
    </w:p>
    <w:p w:rsidR="0055098D" w:rsidRPr="009776AF" w:rsidRDefault="006471E9" w:rsidP="0055098D">
      <w:pPr>
        <w:pStyle w:val="ConsPlusNormal"/>
        <w:jc w:val="both"/>
        <w:outlineLvl w:val="0"/>
        <w:rPr>
          <w:rFonts w:ascii="Times New Roman" w:hAnsi="Times New Roman" w:cs="Times New Roman"/>
          <w:sz w:val="24"/>
          <w:szCs w:val="24"/>
        </w:rPr>
      </w:pPr>
      <w:r w:rsidRPr="009776AF">
        <w:rPr>
          <w:rFonts w:ascii="Times New Roman" w:hAnsi="Times New Roman" w:cs="Times New Roman"/>
          <w:sz w:val="24"/>
          <w:szCs w:val="24"/>
        </w:rPr>
        <w:t>2.</w:t>
      </w:r>
      <w:r w:rsidRPr="009776AF">
        <w:rPr>
          <w:sz w:val="24"/>
          <w:szCs w:val="24"/>
        </w:rPr>
        <w:t xml:space="preserve"> </w:t>
      </w:r>
      <w:r w:rsidR="00164C29" w:rsidRPr="009776AF">
        <w:rPr>
          <w:rFonts w:ascii="Times New Roman" w:hAnsi="Times New Roman" w:cs="Times New Roman"/>
          <w:sz w:val="24"/>
          <w:szCs w:val="24"/>
        </w:rPr>
        <w:t>Структурным подразделением</w:t>
      </w:r>
      <w:r w:rsidRPr="009776AF">
        <w:rPr>
          <w:rFonts w:ascii="Times New Roman" w:hAnsi="Times New Roman" w:cs="Times New Roman"/>
          <w:sz w:val="24"/>
          <w:szCs w:val="24"/>
        </w:rPr>
        <w:t xml:space="preserve"> администрации Тейковского муниципального района, уполномоченным на осуществление соответствующего вида муниципального контроля, обеспечить в пределах своей компетенции выполнение Программы профилактики</w:t>
      </w:r>
      <w:r w:rsidR="0055098D" w:rsidRPr="009776AF">
        <w:rPr>
          <w:rFonts w:ascii="Times New Roman" w:hAnsi="Times New Roman" w:cs="Times New Roman"/>
          <w:sz w:val="24"/>
          <w:szCs w:val="24"/>
        </w:rPr>
        <w:t>.</w:t>
      </w:r>
    </w:p>
    <w:p w:rsidR="00164C29" w:rsidRPr="009776AF" w:rsidRDefault="00164C29" w:rsidP="00164C29">
      <w:pPr>
        <w:pStyle w:val="ConsPlusTitle"/>
        <w:ind w:firstLine="709"/>
        <w:jc w:val="both"/>
        <w:outlineLvl w:val="0"/>
        <w:rPr>
          <w:rFonts w:ascii="Times New Roman" w:hAnsi="Times New Roman" w:cs="Times New Roman"/>
          <w:b w:val="0"/>
          <w:sz w:val="24"/>
          <w:szCs w:val="24"/>
        </w:rPr>
      </w:pPr>
      <w:r w:rsidRPr="009776AF">
        <w:rPr>
          <w:rFonts w:ascii="Times New Roman" w:hAnsi="Times New Roman" w:cs="Times New Roman"/>
          <w:b w:val="0"/>
          <w:sz w:val="24"/>
          <w:szCs w:val="24"/>
        </w:rPr>
        <w:t xml:space="preserve">3. Постановление администрации Тейковского муниципального района от 16.12.2019 № 350 «Об утверждении программы профилактики нарушений обязательных требований законодательства, соблюдение которых оценивается при проведении мероприятий по муниципальному контролю на территории Тейковского муниципального района на 2020 год и плановый период 2021-2022 </w:t>
      </w:r>
      <w:proofErr w:type="spellStart"/>
      <w:r w:rsidRPr="009776AF">
        <w:rPr>
          <w:rFonts w:ascii="Times New Roman" w:hAnsi="Times New Roman" w:cs="Times New Roman"/>
          <w:b w:val="0"/>
          <w:sz w:val="24"/>
          <w:szCs w:val="24"/>
        </w:rPr>
        <w:t>г.г</w:t>
      </w:r>
      <w:proofErr w:type="spellEnd"/>
      <w:r w:rsidRPr="009776AF">
        <w:rPr>
          <w:rFonts w:ascii="Times New Roman" w:hAnsi="Times New Roman" w:cs="Times New Roman"/>
          <w:b w:val="0"/>
          <w:sz w:val="24"/>
          <w:szCs w:val="24"/>
        </w:rPr>
        <w:t>.» считать утратившим силу.</w:t>
      </w:r>
    </w:p>
    <w:p w:rsidR="00164C29" w:rsidRPr="009776AF" w:rsidRDefault="00164C29" w:rsidP="00164C29">
      <w:pPr>
        <w:pStyle w:val="ConsPlusNormal"/>
        <w:jc w:val="both"/>
        <w:outlineLvl w:val="0"/>
        <w:rPr>
          <w:rFonts w:ascii="Times New Roman" w:hAnsi="Times New Roman" w:cs="Times New Roman"/>
          <w:sz w:val="24"/>
          <w:szCs w:val="24"/>
        </w:rPr>
      </w:pPr>
      <w:r w:rsidRPr="009776AF">
        <w:rPr>
          <w:rFonts w:ascii="Times New Roman" w:hAnsi="Times New Roman" w:cs="Times New Roman"/>
          <w:sz w:val="24"/>
          <w:szCs w:val="24"/>
        </w:rPr>
        <w:t xml:space="preserve">4. </w:t>
      </w:r>
      <w:proofErr w:type="gramStart"/>
      <w:r w:rsidRPr="009776AF">
        <w:rPr>
          <w:rFonts w:ascii="Times New Roman" w:hAnsi="Times New Roman" w:cs="Times New Roman"/>
          <w:sz w:val="24"/>
          <w:szCs w:val="24"/>
        </w:rPr>
        <w:t>Контроль за</w:t>
      </w:r>
      <w:proofErr w:type="gramEnd"/>
      <w:r w:rsidRPr="009776AF">
        <w:rPr>
          <w:rFonts w:ascii="Times New Roman" w:hAnsi="Times New Roman" w:cs="Times New Roman"/>
          <w:sz w:val="24"/>
          <w:szCs w:val="24"/>
        </w:rPr>
        <w:t xml:space="preserve"> выполнением настоящего постановления возложить </w:t>
      </w:r>
      <w:r w:rsidRPr="009776AF">
        <w:rPr>
          <w:rFonts w:ascii="Times New Roman" w:hAnsi="Times New Roman" w:cs="Times New Roman"/>
          <w:sz w:val="24"/>
          <w:szCs w:val="24"/>
        </w:rPr>
        <w:br/>
        <w:t xml:space="preserve">на заместителя главы администрации, начальника управления общественных связей и безопасности </w:t>
      </w:r>
      <w:proofErr w:type="spellStart"/>
      <w:r w:rsidRPr="009776AF">
        <w:rPr>
          <w:rFonts w:ascii="Times New Roman" w:hAnsi="Times New Roman" w:cs="Times New Roman"/>
          <w:sz w:val="24"/>
          <w:szCs w:val="24"/>
        </w:rPr>
        <w:t>Дубинчина</w:t>
      </w:r>
      <w:proofErr w:type="spellEnd"/>
      <w:r w:rsidRPr="009776AF">
        <w:rPr>
          <w:rFonts w:ascii="Times New Roman" w:hAnsi="Times New Roman" w:cs="Times New Roman"/>
          <w:sz w:val="24"/>
          <w:szCs w:val="24"/>
        </w:rPr>
        <w:t xml:space="preserve"> А.В.</w:t>
      </w:r>
    </w:p>
    <w:p w:rsidR="00164C29" w:rsidRPr="009776AF" w:rsidRDefault="00164C29" w:rsidP="00164C29">
      <w:pPr>
        <w:pStyle w:val="ConsPlusNormal"/>
        <w:jc w:val="both"/>
        <w:outlineLvl w:val="0"/>
        <w:rPr>
          <w:rFonts w:ascii="Times New Roman" w:hAnsi="Times New Roman" w:cs="Times New Roman"/>
          <w:sz w:val="24"/>
          <w:szCs w:val="24"/>
        </w:rPr>
      </w:pPr>
      <w:r w:rsidRPr="009776AF">
        <w:rPr>
          <w:rFonts w:ascii="Times New Roman" w:hAnsi="Times New Roman" w:cs="Times New Roman"/>
          <w:sz w:val="24"/>
          <w:szCs w:val="24"/>
        </w:rPr>
        <w:t xml:space="preserve"> </w:t>
      </w:r>
    </w:p>
    <w:p w:rsidR="00852638" w:rsidRPr="009776AF" w:rsidRDefault="00852638" w:rsidP="00243D74">
      <w:pPr>
        <w:pStyle w:val="ConsPlusNormal"/>
        <w:ind w:firstLine="540"/>
        <w:jc w:val="both"/>
        <w:outlineLvl w:val="0"/>
        <w:rPr>
          <w:rFonts w:ascii="Times New Roman" w:hAnsi="Times New Roman" w:cs="Times New Roman"/>
          <w:b/>
          <w:sz w:val="24"/>
          <w:szCs w:val="24"/>
        </w:rPr>
      </w:pPr>
    </w:p>
    <w:p w:rsidR="00852638" w:rsidRPr="009776AF" w:rsidRDefault="00852638" w:rsidP="009A491D">
      <w:pPr>
        <w:pStyle w:val="ConsPlusNormal"/>
        <w:ind w:firstLine="540"/>
        <w:jc w:val="both"/>
        <w:outlineLvl w:val="0"/>
        <w:rPr>
          <w:rFonts w:ascii="Times New Roman" w:hAnsi="Times New Roman" w:cs="Times New Roman"/>
          <w:sz w:val="24"/>
          <w:szCs w:val="24"/>
        </w:rPr>
      </w:pPr>
    </w:p>
    <w:p w:rsidR="009E0B46" w:rsidRPr="009776AF" w:rsidRDefault="005353F9" w:rsidP="00243D74">
      <w:pPr>
        <w:pStyle w:val="a5"/>
        <w:rPr>
          <w:b/>
          <w:sz w:val="24"/>
          <w:szCs w:val="24"/>
        </w:rPr>
      </w:pPr>
      <w:r w:rsidRPr="009776AF">
        <w:rPr>
          <w:b/>
          <w:sz w:val="24"/>
          <w:szCs w:val="24"/>
        </w:rPr>
        <w:t>Глава</w:t>
      </w:r>
      <w:r w:rsidR="009E0B46" w:rsidRPr="009776AF">
        <w:rPr>
          <w:b/>
          <w:sz w:val="24"/>
          <w:szCs w:val="24"/>
        </w:rPr>
        <w:t xml:space="preserve"> </w:t>
      </w:r>
      <w:r w:rsidR="00852638" w:rsidRPr="009776AF">
        <w:rPr>
          <w:b/>
          <w:sz w:val="24"/>
          <w:szCs w:val="24"/>
        </w:rPr>
        <w:t xml:space="preserve">Тейковского   </w:t>
      </w:r>
    </w:p>
    <w:p w:rsidR="00852638" w:rsidRPr="009776AF" w:rsidRDefault="00852638" w:rsidP="00243D74">
      <w:pPr>
        <w:pStyle w:val="a5"/>
        <w:rPr>
          <w:b/>
          <w:sz w:val="24"/>
          <w:szCs w:val="24"/>
        </w:rPr>
      </w:pPr>
      <w:r w:rsidRPr="009776AF">
        <w:rPr>
          <w:b/>
          <w:sz w:val="24"/>
          <w:szCs w:val="24"/>
        </w:rPr>
        <w:t xml:space="preserve">муниципального района                               </w:t>
      </w:r>
      <w:r w:rsidR="005353F9" w:rsidRPr="009776AF">
        <w:rPr>
          <w:b/>
          <w:sz w:val="24"/>
          <w:szCs w:val="24"/>
        </w:rPr>
        <w:t xml:space="preserve">    </w:t>
      </w:r>
      <w:r w:rsidRPr="009776AF">
        <w:rPr>
          <w:b/>
          <w:sz w:val="24"/>
          <w:szCs w:val="24"/>
        </w:rPr>
        <w:t xml:space="preserve">     </w:t>
      </w:r>
      <w:r w:rsidR="009E0B46" w:rsidRPr="009776AF">
        <w:rPr>
          <w:b/>
          <w:sz w:val="24"/>
          <w:szCs w:val="24"/>
        </w:rPr>
        <w:t xml:space="preserve">       </w:t>
      </w:r>
      <w:r w:rsidR="006471E9" w:rsidRPr="009776AF">
        <w:rPr>
          <w:b/>
          <w:sz w:val="24"/>
          <w:szCs w:val="24"/>
        </w:rPr>
        <w:t xml:space="preserve">                    </w:t>
      </w:r>
      <w:r w:rsidR="005353F9" w:rsidRPr="009776AF">
        <w:rPr>
          <w:b/>
          <w:sz w:val="24"/>
          <w:szCs w:val="24"/>
        </w:rPr>
        <w:t>В.А. Катков</w:t>
      </w:r>
    </w:p>
    <w:p w:rsidR="00EF22DE" w:rsidRPr="009776AF" w:rsidRDefault="00EF22DE" w:rsidP="00EF22DE">
      <w:pPr>
        <w:rPr>
          <w:sz w:val="24"/>
          <w:szCs w:val="24"/>
        </w:rPr>
        <w:sectPr w:rsidR="00EF22DE" w:rsidRPr="009776AF" w:rsidSect="00CD67AE">
          <w:pgSz w:w="11906" w:h="16838" w:code="9"/>
          <w:pgMar w:top="1134" w:right="850" w:bottom="1134" w:left="1701" w:header="720" w:footer="720" w:gutter="0"/>
          <w:cols w:space="720"/>
        </w:sectPr>
      </w:pPr>
    </w:p>
    <w:p w:rsidR="003E6884" w:rsidRPr="009776AF" w:rsidRDefault="003E6884" w:rsidP="00EF22DE">
      <w:pPr>
        <w:autoSpaceDE w:val="0"/>
        <w:autoSpaceDN w:val="0"/>
        <w:adjustRightInd w:val="0"/>
        <w:jc w:val="right"/>
        <w:outlineLvl w:val="0"/>
        <w:rPr>
          <w:sz w:val="24"/>
          <w:szCs w:val="24"/>
        </w:rPr>
      </w:pPr>
      <w:r w:rsidRPr="009776AF">
        <w:rPr>
          <w:sz w:val="24"/>
          <w:szCs w:val="24"/>
        </w:rPr>
        <w:lastRenderedPageBreak/>
        <w:t>Приложение</w:t>
      </w:r>
      <w:r w:rsidR="00B07C8D" w:rsidRPr="009776AF">
        <w:rPr>
          <w:sz w:val="24"/>
          <w:szCs w:val="24"/>
        </w:rPr>
        <w:t xml:space="preserve"> </w:t>
      </w:r>
    </w:p>
    <w:p w:rsidR="003E6884" w:rsidRPr="009776AF" w:rsidRDefault="003E6884" w:rsidP="003E6884">
      <w:pPr>
        <w:autoSpaceDE w:val="0"/>
        <w:autoSpaceDN w:val="0"/>
        <w:adjustRightInd w:val="0"/>
        <w:jc w:val="right"/>
        <w:outlineLvl w:val="0"/>
        <w:rPr>
          <w:sz w:val="24"/>
          <w:szCs w:val="24"/>
        </w:rPr>
      </w:pPr>
      <w:r w:rsidRPr="009776AF">
        <w:rPr>
          <w:sz w:val="24"/>
          <w:szCs w:val="24"/>
        </w:rPr>
        <w:t xml:space="preserve">к постановлению администрации </w:t>
      </w:r>
    </w:p>
    <w:p w:rsidR="003E6884" w:rsidRPr="009776AF" w:rsidRDefault="003E6884" w:rsidP="003E6884">
      <w:pPr>
        <w:autoSpaceDE w:val="0"/>
        <w:autoSpaceDN w:val="0"/>
        <w:adjustRightInd w:val="0"/>
        <w:jc w:val="right"/>
        <w:outlineLvl w:val="0"/>
        <w:rPr>
          <w:sz w:val="24"/>
          <w:szCs w:val="24"/>
        </w:rPr>
      </w:pPr>
      <w:r w:rsidRPr="009776AF">
        <w:rPr>
          <w:sz w:val="24"/>
          <w:szCs w:val="24"/>
        </w:rPr>
        <w:t>Тейковского муниципального района</w:t>
      </w:r>
    </w:p>
    <w:p w:rsidR="003E6884" w:rsidRPr="009776AF" w:rsidRDefault="003E6884" w:rsidP="003E6884">
      <w:pPr>
        <w:autoSpaceDE w:val="0"/>
        <w:autoSpaceDN w:val="0"/>
        <w:adjustRightInd w:val="0"/>
        <w:jc w:val="center"/>
        <w:rPr>
          <w:sz w:val="24"/>
          <w:szCs w:val="24"/>
        </w:rPr>
      </w:pPr>
      <w:r w:rsidRPr="009776AF">
        <w:rPr>
          <w:sz w:val="24"/>
          <w:szCs w:val="24"/>
        </w:rPr>
        <w:t xml:space="preserve">                                                                     </w:t>
      </w:r>
      <w:r w:rsidR="00C34B15" w:rsidRPr="009776AF">
        <w:rPr>
          <w:sz w:val="24"/>
          <w:szCs w:val="24"/>
        </w:rPr>
        <w:t xml:space="preserve">   </w:t>
      </w:r>
      <w:r w:rsidR="007A2F6B" w:rsidRPr="009776AF">
        <w:rPr>
          <w:sz w:val="24"/>
          <w:szCs w:val="24"/>
        </w:rPr>
        <w:t xml:space="preserve">                  </w:t>
      </w:r>
      <w:r w:rsidR="009776AF">
        <w:rPr>
          <w:sz w:val="24"/>
          <w:szCs w:val="24"/>
        </w:rPr>
        <w:t xml:space="preserve">                               </w:t>
      </w:r>
      <w:r w:rsidR="00C34B15" w:rsidRPr="009776AF">
        <w:rPr>
          <w:sz w:val="24"/>
          <w:szCs w:val="24"/>
        </w:rPr>
        <w:t xml:space="preserve">  от </w:t>
      </w:r>
      <w:r w:rsidR="007A2F6B" w:rsidRPr="009776AF">
        <w:rPr>
          <w:sz w:val="24"/>
          <w:szCs w:val="24"/>
        </w:rPr>
        <w:t xml:space="preserve">05.02.2021 </w:t>
      </w:r>
      <w:r w:rsidRPr="009776AF">
        <w:rPr>
          <w:sz w:val="24"/>
          <w:szCs w:val="24"/>
        </w:rPr>
        <w:t xml:space="preserve">№ </w:t>
      </w:r>
      <w:r w:rsidR="007A2F6B" w:rsidRPr="009776AF">
        <w:rPr>
          <w:sz w:val="24"/>
          <w:szCs w:val="24"/>
        </w:rPr>
        <w:t>53</w:t>
      </w:r>
      <w:r w:rsidR="005353F9" w:rsidRPr="009776AF">
        <w:rPr>
          <w:sz w:val="24"/>
          <w:szCs w:val="24"/>
        </w:rPr>
        <w:t xml:space="preserve">  </w:t>
      </w:r>
      <w:r w:rsidRPr="009776AF">
        <w:rPr>
          <w:sz w:val="24"/>
          <w:szCs w:val="24"/>
        </w:rPr>
        <w:t xml:space="preserve">     </w:t>
      </w:r>
    </w:p>
    <w:p w:rsidR="000006C6" w:rsidRPr="009776AF" w:rsidRDefault="000006C6" w:rsidP="000006C6">
      <w:pPr>
        <w:tabs>
          <w:tab w:val="left" w:pos="7005"/>
        </w:tabs>
        <w:jc w:val="center"/>
        <w:rPr>
          <w:b/>
          <w:caps/>
          <w:sz w:val="24"/>
          <w:szCs w:val="24"/>
        </w:rPr>
      </w:pPr>
    </w:p>
    <w:p w:rsidR="000006C6" w:rsidRPr="009776AF" w:rsidRDefault="000006C6" w:rsidP="000006C6">
      <w:pPr>
        <w:tabs>
          <w:tab w:val="left" w:pos="7005"/>
        </w:tabs>
        <w:jc w:val="center"/>
        <w:rPr>
          <w:b/>
          <w:caps/>
          <w:sz w:val="24"/>
          <w:szCs w:val="24"/>
        </w:rPr>
      </w:pPr>
    </w:p>
    <w:p w:rsidR="000006C6" w:rsidRPr="009776AF" w:rsidRDefault="000006C6" w:rsidP="000006C6">
      <w:pPr>
        <w:tabs>
          <w:tab w:val="left" w:pos="7005"/>
        </w:tabs>
        <w:jc w:val="center"/>
        <w:rPr>
          <w:b/>
          <w:caps/>
          <w:sz w:val="24"/>
          <w:szCs w:val="24"/>
        </w:rPr>
      </w:pPr>
    </w:p>
    <w:p w:rsidR="00EF22DE" w:rsidRPr="009776AF" w:rsidRDefault="00EF22DE" w:rsidP="00EF22DE">
      <w:pPr>
        <w:jc w:val="center"/>
        <w:rPr>
          <w:b/>
          <w:sz w:val="24"/>
          <w:szCs w:val="24"/>
        </w:rPr>
      </w:pPr>
      <w:r w:rsidRPr="009776AF">
        <w:rPr>
          <w:b/>
          <w:sz w:val="24"/>
          <w:szCs w:val="24"/>
        </w:rPr>
        <w:t>ПРОГРАММА</w:t>
      </w:r>
    </w:p>
    <w:p w:rsidR="005129A9" w:rsidRPr="009776AF" w:rsidRDefault="006471E9" w:rsidP="006471E9">
      <w:pPr>
        <w:tabs>
          <w:tab w:val="left" w:pos="7005"/>
        </w:tabs>
        <w:jc w:val="center"/>
        <w:rPr>
          <w:b/>
          <w:sz w:val="24"/>
          <w:szCs w:val="24"/>
        </w:rPr>
      </w:pPr>
      <w:r w:rsidRPr="009776AF">
        <w:rPr>
          <w:b/>
          <w:sz w:val="24"/>
          <w:szCs w:val="24"/>
        </w:rPr>
        <w:t>профилактики нарушений обязательных требований законодательства, соблюдение которых оценивается при проведении мероприятий по муниципальному контролю на территории Тейковского муниципального района на 202</w:t>
      </w:r>
      <w:r w:rsidR="00E853C9" w:rsidRPr="009776AF">
        <w:rPr>
          <w:b/>
          <w:sz w:val="24"/>
          <w:szCs w:val="24"/>
        </w:rPr>
        <w:t>1</w:t>
      </w:r>
      <w:r w:rsidRPr="009776AF">
        <w:rPr>
          <w:b/>
          <w:sz w:val="24"/>
          <w:szCs w:val="24"/>
        </w:rPr>
        <w:t xml:space="preserve"> год и плановый период 202</w:t>
      </w:r>
      <w:r w:rsidR="00E853C9" w:rsidRPr="009776AF">
        <w:rPr>
          <w:b/>
          <w:sz w:val="24"/>
          <w:szCs w:val="24"/>
        </w:rPr>
        <w:t>2</w:t>
      </w:r>
      <w:r w:rsidRPr="009776AF">
        <w:rPr>
          <w:b/>
          <w:sz w:val="24"/>
          <w:szCs w:val="24"/>
        </w:rPr>
        <w:t xml:space="preserve"> – 202</w:t>
      </w:r>
      <w:r w:rsidR="00E853C9" w:rsidRPr="009776AF">
        <w:rPr>
          <w:b/>
          <w:sz w:val="24"/>
          <w:szCs w:val="24"/>
        </w:rPr>
        <w:t>3</w:t>
      </w:r>
      <w:r w:rsidRPr="009776AF">
        <w:rPr>
          <w:b/>
          <w:sz w:val="24"/>
          <w:szCs w:val="24"/>
        </w:rPr>
        <w:t>г.г.</w:t>
      </w:r>
    </w:p>
    <w:p w:rsidR="006471E9" w:rsidRPr="009776AF" w:rsidRDefault="006471E9" w:rsidP="006471E9">
      <w:pPr>
        <w:tabs>
          <w:tab w:val="left" w:pos="7005"/>
        </w:tabs>
        <w:jc w:val="center"/>
        <w:rPr>
          <w:b/>
          <w:sz w:val="24"/>
          <w:szCs w:val="24"/>
        </w:rPr>
      </w:pPr>
    </w:p>
    <w:p w:rsidR="004501FB" w:rsidRPr="009776AF" w:rsidRDefault="004501FB" w:rsidP="00164C29">
      <w:pPr>
        <w:jc w:val="center"/>
        <w:rPr>
          <w:b/>
          <w:sz w:val="24"/>
          <w:szCs w:val="24"/>
        </w:rPr>
      </w:pPr>
      <w:r w:rsidRPr="009776AF">
        <w:rPr>
          <w:b/>
          <w:sz w:val="24"/>
          <w:szCs w:val="24"/>
        </w:rPr>
        <w:t>1. Аналитическая часть программы профилактики нарушений</w:t>
      </w:r>
    </w:p>
    <w:p w:rsidR="004501FB" w:rsidRPr="009776AF" w:rsidRDefault="004501FB" w:rsidP="004501FB">
      <w:pPr>
        <w:ind w:firstLine="851"/>
        <w:jc w:val="both"/>
        <w:rPr>
          <w:b/>
          <w:sz w:val="24"/>
          <w:szCs w:val="24"/>
        </w:rPr>
      </w:pPr>
    </w:p>
    <w:p w:rsidR="00B47DCA" w:rsidRPr="009776AF" w:rsidRDefault="00B47DCA" w:rsidP="004501FB">
      <w:pPr>
        <w:ind w:firstLine="851"/>
        <w:jc w:val="both"/>
        <w:rPr>
          <w:b/>
          <w:sz w:val="24"/>
          <w:szCs w:val="24"/>
        </w:rPr>
      </w:pPr>
    </w:p>
    <w:p w:rsidR="004501FB" w:rsidRPr="009776AF" w:rsidRDefault="004501FB" w:rsidP="00164C29">
      <w:pPr>
        <w:jc w:val="center"/>
        <w:rPr>
          <w:b/>
          <w:sz w:val="24"/>
          <w:szCs w:val="24"/>
        </w:rPr>
      </w:pPr>
      <w:r w:rsidRPr="009776AF">
        <w:rPr>
          <w:b/>
          <w:sz w:val="24"/>
          <w:szCs w:val="24"/>
        </w:rPr>
        <w:t>1.1. Общие положения</w:t>
      </w:r>
    </w:p>
    <w:p w:rsidR="00B47DCA" w:rsidRPr="009776AF" w:rsidRDefault="00B47DCA" w:rsidP="00164C29">
      <w:pPr>
        <w:jc w:val="center"/>
        <w:rPr>
          <w:b/>
          <w:sz w:val="24"/>
          <w:szCs w:val="24"/>
        </w:rPr>
      </w:pPr>
    </w:p>
    <w:p w:rsidR="004501FB" w:rsidRPr="009776AF" w:rsidRDefault="004501FB" w:rsidP="00164C29">
      <w:pPr>
        <w:ind w:firstLine="709"/>
        <w:jc w:val="both"/>
        <w:rPr>
          <w:sz w:val="24"/>
          <w:szCs w:val="24"/>
        </w:rPr>
      </w:pPr>
      <w:proofErr w:type="gramStart"/>
      <w:r w:rsidRPr="009776AF">
        <w:rPr>
          <w:sz w:val="24"/>
          <w:szCs w:val="24"/>
        </w:rPr>
        <w:t>Программа профилактики нарушений обязательных требований законодательства, соблюдение которых оценивается при проведении мероприятий по муниципальному контролю на территории Тейковского муниципального района на 202</w:t>
      </w:r>
      <w:r w:rsidR="00E853C9" w:rsidRPr="009776AF">
        <w:rPr>
          <w:sz w:val="24"/>
          <w:szCs w:val="24"/>
        </w:rPr>
        <w:t>1</w:t>
      </w:r>
      <w:r w:rsidRPr="009776AF">
        <w:rPr>
          <w:sz w:val="24"/>
          <w:szCs w:val="24"/>
        </w:rPr>
        <w:t xml:space="preserve"> год и плановый период 202</w:t>
      </w:r>
      <w:r w:rsidR="00E853C9" w:rsidRPr="009776AF">
        <w:rPr>
          <w:sz w:val="24"/>
          <w:szCs w:val="24"/>
        </w:rPr>
        <w:t>2</w:t>
      </w:r>
      <w:r w:rsidRPr="009776AF">
        <w:rPr>
          <w:sz w:val="24"/>
          <w:szCs w:val="24"/>
        </w:rPr>
        <w:t xml:space="preserve"> – 202</w:t>
      </w:r>
      <w:r w:rsidR="00E853C9" w:rsidRPr="009776AF">
        <w:rPr>
          <w:sz w:val="24"/>
          <w:szCs w:val="24"/>
        </w:rPr>
        <w:t>3</w:t>
      </w:r>
      <w:r w:rsidRPr="009776AF">
        <w:rPr>
          <w:sz w:val="24"/>
          <w:szCs w:val="24"/>
        </w:rPr>
        <w:t>г.г. (далее – Программа профилактики), разработана в соответствии со статьей 8.2 Федерального закона от 26.12.2008 №</w:t>
      </w:r>
      <w:r w:rsidR="00E853C9" w:rsidRPr="009776AF">
        <w:rPr>
          <w:sz w:val="24"/>
          <w:szCs w:val="24"/>
        </w:rPr>
        <w:t xml:space="preserve"> </w:t>
      </w:r>
      <w:r w:rsidRPr="009776AF">
        <w:rPr>
          <w:sz w:val="24"/>
          <w:szCs w:val="24"/>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w:t>
      </w:r>
      <w:proofErr w:type="gramEnd"/>
      <w:r w:rsidRPr="009776AF">
        <w:rPr>
          <w:sz w:val="24"/>
          <w:szCs w:val="24"/>
        </w:rPr>
        <w:t xml:space="preserve"> </w:t>
      </w:r>
      <w:proofErr w:type="gramStart"/>
      <w:r w:rsidRPr="009776AF">
        <w:rPr>
          <w:sz w:val="24"/>
          <w:szCs w:val="24"/>
        </w:rPr>
        <w:t>Правительства Российской Федерации от 26 декабря 2018  №</w:t>
      </w:r>
      <w:r w:rsidR="00E853C9" w:rsidRPr="009776AF">
        <w:rPr>
          <w:sz w:val="24"/>
          <w:szCs w:val="24"/>
        </w:rPr>
        <w:t xml:space="preserve"> </w:t>
      </w:r>
      <w:r w:rsidRPr="009776AF">
        <w:rPr>
          <w:sz w:val="24"/>
          <w:szCs w:val="24"/>
        </w:rPr>
        <w:t>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в целях проведения администрацией Тейковского муниципального района (далее – администрация) профилактических мероприятий, направленных на предупреждение нарушений обязательных требований, установленных федеральными законами и иными нормативными правовыми актами Российской</w:t>
      </w:r>
      <w:proofErr w:type="gramEnd"/>
      <w:r w:rsidRPr="009776AF">
        <w:rPr>
          <w:sz w:val="24"/>
          <w:szCs w:val="24"/>
        </w:rPr>
        <w:t xml:space="preserve"> Федерации, </w:t>
      </w:r>
      <w:r w:rsidR="00525D89" w:rsidRPr="009776AF">
        <w:rPr>
          <w:sz w:val="24"/>
          <w:szCs w:val="24"/>
        </w:rPr>
        <w:t xml:space="preserve">Ивановской области, </w:t>
      </w:r>
      <w:r w:rsidRPr="009776AF">
        <w:rPr>
          <w:sz w:val="24"/>
          <w:szCs w:val="24"/>
        </w:rPr>
        <w:t>муниципальными правовыми актами при осуществлении муниципального контроля.</w:t>
      </w:r>
    </w:p>
    <w:p w:rsidR="00DC6857" w:rsidRPr="009776AF" w:rsidRDefault="00DC6857" w:rsidP="00DC6857">
      <w:pPr>
        <w:ind w:firstLine="709"/>
        <w:jc w:val="both"/>
        <w:rPr>
          <w:sz w:val="24"/>
          <w:szCs w:val="24"/>
        </w:rPr>
      </w:pPr>
      <w:r w:rsidRPr="009776AF">
        <w:rPr>
          <w:sz w:val="24"/>
          <w:szCs w:val="24"/>
        </w:rPr>
        <w:t>Профилактика нарушений обязательных требований проводится в рамках осуществления:</w:t>
      </w:r>
    </w:p>
    <w:p w:rsidR="004501FB" w:rsidRPr="009776AF" w:rsidRDefault="00525D89" w:rsidP="00164C29">
      <w:pPr>
        <w:ind w:firstLine="709"/>
        <w:jc w:val="both"/>
        <w:rPr>
          <w:sz w:val="24"/>
          <w:szCs w:val="24"/>
        </w:rPr>
      </w:pPr>
      <w:r w:rsidRPr="009776AF">
        <w:rPr>
          <w:sz w:val="24"/>
          <w:szCs w:val="24"/>
        </w:rPr>
        <w:t>- муниципального земельного</w:t>
      </w:r>
      <w:r w:rsidR="004501FB" w:rsidRPr="009776AF">
        <w:rPr>
          <w:sz w:val="24"/>
          <w:szCs w:val="24"/>
        </w:rPr>
        <w:t xml:space="preserve"> к</w:t>
      </w:r>
      <w:r w:rsidRPr="009776AF">
        <w:rPr>
          <w:sz w:val="24"/>
          <w:szCs w:val="24"/>
        </w:rPr>
        <w:t>онтроля</w:t>
      </w:r>
      <w:r w:rsidR="004501FB" w:rsidRPr="009776AF">
        <w:rPr>
          <w:sz w:val="24"/>
          <w:szCs w:val="24"/>
        </w:rPr>
        <w:t>;</w:t>
      </w:r>
    </w:p>
    <w:p w:rsidR="004501FB" w:rsidRPr="009776AF" w:rsidRDefault="004501FB" w:rsidP="00164C29">
      <w:pPr>
        <w:ind w:firstLine="709"/>
        <w:jc w:val="both"/>
        <w:rPr>
          <w:sz w:val="24"/>
          <w:szCs w:val="24"/>
        </w:rPr>
      </w:pPr>
      <w:r w:rsidRPr="009776AF">
        <w:rPr>
          <w:sz w:val="24"/>
          <w:szCs w:val="24"/>
        </w:rPr>
        <w:t>- муниципальн</w:t>
      </w:r>
      <w:r w:rsidR="00525D89" w:rsidRPr="009776AF">
        <w:rPr>
          <w:sz w:val="24"/>
          <w:szCs w:val="24"/>
        </w:rPr>
        <w:t>ого жилищного контроля</w:t>
      </w:r>
      <w:r w:rsidRPr="009776AF">
        <w:rPr>
          <w:sz w:val="24"/>
          <w:szCs w:val="24"/>
        </w:rPr>
        <w:t>;</w:t>
      </w:r>
    </w:p>
    <w:p w:rsidR="004501FB" w:rsidRPr="009776AF" w:rsidRDefault="004501FB" w:rsidP="00164C29">
      <w:pPr>
        <w:ind w:firstLine="709"/>
        <w:jc w:val="both"/>
        <w:rPr>
          <w:sz w:val="24"/>
          <w:szCs w:val="24"/>
        </w:rPr>
      </w:pPr>
      <w:r w:rsidRPr="009776AF">
        <w:rPr>
          <w:sz w:val="24"/>
          <w:szCs w:val="24"/>
        </w:rPr>
        <w:t>- муниципальн</w:t>
      </w:r>
      <w:r w:rsidR="00525D89" w:rsidRPr="009776AF">
        <w:rPr>
          <w:sz w:val="24"/>
          <w:szCs w:val="24"/>
        </w:rPr>
        <w:t xml:space="preserve">ого </w:t>
      </w:r>
      <w:proofErr w:type="gramStart"/>
      <w:r w:rsidR="00525D89" w:rsidRPr="009776AF">
        <w:rPr>
          <w:sz w:val="24"/>
          <w:szCs w:val="24"/>
        </w:rPr>
        <w:t>контроля</w:t>
      </w:r>
      <w:r w:rsidRPr="009776AF">
        <w:rPr>
          <w:sz w:val="24"/>
          <w:szCs w:val="24"/>
        </w:rPr>
        <w:t xml:space="preserve"> за</w:t>
      </w:r>
      <w:proofErr w:type="gramEnd"/>
      <w:r w:rsidRPr="009776AF">
        <w:rPr>
          <w:sz w:val="24"/>
          <w:szCs w:val="24"/>
        </w:rPr>
        <w:t xml:space="preserve"> сохранностью автомобильных дорог местного значения;</w:t>
      </w:r>
    </w:p>
    <w:p w:rsidR="00DC6857" w:rsidRPr="009776AF" w:rsidRDefault="00525D89" w:rsidP="00DC6857">
      <w:pPr>
        <w:ind w:firstLine="709"/>
        <w:jc w:val="both"/>
        <w:rPr>
          <w:sz w:val="24"/>
          <w:szCs w:val="24"/>
        </w:rPr>
      </w:pPr>
      <w:r w:rsidRPr="009776AF">
        <w:rPr>
          <w:sz w:val="24"/>
          <w:szCs w:val="24"/>
        </w:rPr>
        <w:t xml:space="preserve">- муниципального </w:t>
      </w:r>
      <w:proofErr w:type="gramStart"/>
      <w:r w:rsidRPr="009776AF">
        <w:rPr>
          <w:sz w:val="24"/>
          <w:szCs w:val="24"/>
        </w:rPr>
        <w:t>контроля</w:t>
      </w:r>
      <w:r w:rsidR="00870C32" w:rsidRPr="009776AF">
        <w:rPr>
          <w:sz w:val="24"/>
          <w:szCs w:val="24"/>
        </w:rPr>
        <w:t xml:space="preserve"> за</w:t>
      </w:r>
      <w:proofErr w:type="gramEnd"/>
      <w:r w:rsidR="00870C32" w:rsidRPr="009776AF">
        <w:rPr>
          <w:sz w:val="24"/>
          <w:szCs w:val="24"/>
        </w:rPr>
        <w:t xml:space="preserve"> размещением и испол</w:t>
      </w:r>
      <w:r w:rsidR="00DC6857" w:rsidRPr="009776AF">
        <w:rPr>
          <w:sz w:val="24"/>
          <w:szCs w:val="24"/>
        </w:rPr>
        <w:t>ьзованием рекламных конструкций.</w:t>
      </w:r>
    </w:p>
    <w:p w:rsidR="004501FB" w:rsidRPr="009776AF" w:rsidRDefault="004501FB" w:rsidP="00DC6857">
      <w:pPr>
        <w:ind w:firstLine="709"/>
        <w:jc w:val="both"/>
        <w:rPr>
          <w:sz w:val="24"/>
          <w:szCs w:val="24"/>
        </w:rPr>
      </w:pPr>
      <w:r w:rsidRPr="009776AF">
        <w:rPr>
          <w:sz w:val="24"/>
          <w:szCs w:val="24"/>
        </w:rPr>
        <w:t xml:space="preserve">Муниципальный контроль на территории </w:t>
      </w:r>
      <w:r w:rsidR="00870C32" w:rsidRPr="009776AF">
        <w:rPr>
          <w:sz w:val="24"/>
          <w:szCs w:val="24"/>
        </w:rPr>
        <w:t>Тейковского муниципального района</w:t>
      </w:r>
      <w:r w:rsidRPr="009776AF">
        <w:rPr>
          <w:sz w:val="24"/>
          <w:szCs w:val="24"/>
        </w:rPr>
        <w:t xml:space="preserve"> осуществляется отделами администрации:</w:t>
      </w:r>
    </w:p>
    <w:p w:rsidR="004501FB" w:rsidRPr="009776AF" w:rsidRDefault="004501FB" w:rsidP="00164C29">
      <w:pPr>
        <w:ind w:firstLine="709"/>
        <w:jc w:val="both"/>
        <w:rPr>
          <w:sz w:val="24"/>
          <w:szCs w:val="24"/>
        </w:rPr>
      </w:pPr>
      <w:r w:rsidRPr="009776AF">
        <w:rPr>
          <w:sz w:val="24"/>
          <w:szCs w:val="24"/>
        </w:rPr>
        <w:t xml:space="preserve">- отделом </w:t>
      </w:r>
      <w:r w:rsidR="00870C32" w:rsidRPr="009776AF">
        <w:rPr>
          <w:sz w:val="24"/>
          <w:szCs w:val="24"/>
        </w:rPr>
        <w:t>сельского хозяйства и земельных отношений</w:t>
      </w:r>
      <w:r w:rsidRPr="009776AF">
        <w:rPr>
          <w:sz w:val="24"/>
          <w:szCs w:val="24"/>
        </w:rPr>
        <w:t xml:space="preserve"> (</w:t>
      </w:r>
      <w:r w:rsidR="00385EB1" w:rsidRPr="009776AF">
        <w:rPr>
          <w:sz w:val="24"/>
          <w:szCs w:val="24"/>
        </w:rPr>
        <w:t xml:space="preserve">муниципальный </w:t>
      </w:r>
      <w:r w:rsidR="00870C32" w:rsidRPr="009776AF">
        <w:rPr>
          <w:sz w:val="24"/>
          <w:szCs w:val="24"/>
        </w:rPr>
        <w:t>земельный контроль</w:t>
      </w:r>
      <w:r w:rsidR="00CB1E56" w:rsidRPr="009776AF">
        <w:rPr>
          <w:sz w:val="24"/>
          <w:szCs w:val="24"/>
        </w:rPr>
        <w:t>)</w:t>
      </w:r>
      <w:r w:rsidRPr="009776AF">
        <w:rPr>
          <w:sz w:val="24"/>
          <w:szCs w:val="24"/>
        </w:rPr>
        <w:t>;</w:t>
      </w:r>
    </w:p>
    <w:p w:rsidR="004501FB" w:rsidRPr="009776AF" w:rsidRDefault="004501FB" w:rsidP="00164C29">
      <w:pPr>
        <w:ind w:firstLine="709"/>
        <w:jc w:val="both"/>
        <w:rPr>
          <w:sz w:val="24"/>
          <w:szCs w:val="24"/>
        </w:rPr>
      </w:pPr>
      <w:r w:rsidRPr="009776AF">
        <w:rPr>
          <w:sz w:val="24"/>
          <w:szCs w:val="24"/>
        </w:rPr>
        <w:t xml:space="preserve">- </w:t>
      </w:r>
      <w:r w:rsidR="00385EB1" w:rsidRPr="009776AF">
        <w:rPr>
          <w:sz w:val="24"/>
          <w:szCs w:val="24"/>
        </w:rPr>
        <w:t>управлением координации жилищно-коммунального, дорожного хозяйства и градостроительства</w:t>
      </w:r>
      <w:r w:rsidRPr="009776AF">
        <w:rPr>
          <w:sz w:val="24"/>
          <w:szCs w:val="24"/>
        </w:rPr>
        <w:t xml:space="preserve"> (</w:t>
      </w:r>
      <w:r w:rsidR="00385EB1" w:rsidRPr="009776AF">
        <w:rPr>
          <w:sz w:val="24"/>
          <w:szCs w:val="24"/>
        </w:rPr>
        <w:t xml:space="preserve">муниципальный жилищный контроль, муниципальный </w:t>
      </w:r>
      <w:proofErr w:type="gramStart"/>
      <w:r w:rsidR="00385EB1" w:rsidRPr="009776AF">
        <w:rPr>
          <w:sz w:val="24"/>
          <w:szCs w:val="24"/>
        </w:rPr>
        <w:t>контроль за</w:t>
      </w:r>
      <w:proofErr w:type="gramEnd"/>
      <w:r w:rsidR="00385EB1" w:rsidRPr="009776AF">
        <w:rPr>
          <w:sz w:val="24"/>
          <w:szCs w:val="24"/>
        </w:rPr>
        <w:t xml:space="preserve"> сохранностью автомобильных дорог местного значения</w:t>
      </w:r>
      <w:r w:rsidRPr="009776AF">
        <w:rPr>
          <w:sz w:val="24"/>
          <w:szCs w:val="24"/>
        </w:rPr>
        <w:t>);</w:t>
      </w:r>
    </w:p>
    <w:p w:rsidR="00DC6857" w:rsidRPr="009776AF" w:rsidRDefault="004501FB" w:rsidP="00DC6857">
      <w:pPr>
        <w:ind w:firstLine="709"/>
        <w:jc w:val="both"/>
        <w:rPr>
          <w:sz w:val="24"/>
          <w:szCs w:val="24"/>
        </w:rPr>
      </w:pPr>
      <w:r w:rsidRPr="009776AF">
        <w:rPr>
          <w:sz w:val="24"/>
          <w:szCs w:val="24"/>
        </w:rPr>
        <w:t xml:space="preserve">- отделом </w:t>
      </w:r>
      <w:r w:rsidR="00385EB1" w:rsidRPr="009776AF">
        <w:rPr>
          <w:sz w:val="24"/>
          <w:szCs w:val="24"/>
        </w:rPr>
        <w:t>градостроительства</w:t>
      </w:r>
      <w:r w:rsidRPr="009776AF">
        <w:rPr>
          <w:sz w:val="24"/>
          <w:szCs w:val="24"/>
        </w:rPr>
        <w:t xml:space="preserve"> (</w:t>
      </w:r>
      <w:r w:rsidR="00385EB1" w:rsidRPr="009776AF">
        <w:rPr>
          <w:sz w:val="24"/>
          <w:szCs w:val="24"/>
        </w:rPr>
        <w:t xml:space="preserve">муниципальный </w:t>
      </w:r>
      <w:proofErr w:type="gramStart"/>
      <w:r w:rsidR="00385EB1" w:rsidRPr="009776AF">
        <w:rPr>
          <w:sz w:val="24"/>
          <w:szCs w:val="24"/>
        </w:rPr>
        <w:t>контроль за</w:t>
      </w:r>
      <w:proofErr w:type="gramEnd"/>
      <w:r w:rsidR="00385EB1" w:rsidRPr="009776AF">
        <w:rPr>
          <w:sz w:val="24"/>
          <w:szCs w:val="24"/>
        </w:rPr>
        <w:t xml:space="preserve"> размещением и использованием рекламных конструкций</w:t>
      </w:r>
      <w:r w:rsidR="00DC6857" w:rsidRPr="009776AF">
        <w:rPr>
          <w:sz w:val="24"/>
          <w:szCs w:val="24"/>
        </w:rPr>
        <w:t>).</w:t>
      </w:r>
    </w:p>
    <w:p w:rsidR="00EF22DE" w:rsidRPr="009776AF" w:rsidRDefault="004501FB" w:rsidP="00DC6857">
      <w:pPr>
        <w:ind w:firstLine="709"/>
        <w:jc w:val="both"/>
        <w:rPr>
          <w:sz w:val="24"/>
          <w:szCs w:val="24"/>
        </w:rPr>
      </w:pPr>
      <w:r w:rsidRPr="009776AF">
        <w:rPr>
          <w:sz w:val="24"/>
          <w:szCs w:val="24"/>
        </w:rPr>
        <w:t>Действующая нормативно-правовая база, необходимая для осуществления функций муниципального контроля, сформирована в соответствии с действующим законодательством.</w:t>
      </w:r>
    </w:p>
    <w:p w:rsidR="002B7083" w:rsidRPr="009776AF" w:rsidRDefault="002B7083" w:rsidP="002B7083">
      <w:pPr>
        <w:pStyle w:val="12"/>
        <w:shd w:val="clear" w:color="auto" w:fill="auto"/>
        <w:spacing w:before="0"/>
        <w:ind w:firstLine="0"/>
        <w:jc w:val="center"/>
        <w:rPr>
          <w:bCs w:val="0"/>
          <w:spacing w:val="0"/>
          <w:sz w:val="24"/>
          <w:szCs w:val="24"/>
        </w:rPr>
      </w:pPr>
    </w:p>
    <w:p w:rsidR="002B7083" w:rsidRPr="009776AF" w:rsidRDefault="002B7083" w:rsidP="002B7083">
      <w:pPr>
        <w:pStyle w:val="12"/>
        <w:shd w:val="clear" w:color="auto" w:fill="auto"/>
        <w:spacing w:before="0"/>
        <w:ind w:firstLine="0"/>
        <w:jc w:val="center"/>
        <w:rPr>
          <w:sz w:val="24"/>
          <w:szCs w:val="24"/>
        </w:rPr>
      </w:pPr>
      <w:r w:rsidRPr="009776AF">
        <w:rPr>
          <w:sz w:val="24"/>
          <w:szCs w:val="24"/>
        </w:rPr>
        <w:t>1.2. Анализ и оценка состояния подконтрольной сферы</w:t>
      </w:r>
    </w:p>
    <w:p w:rsidR="002B7083" w:rsidRPr="009776AF" w:rsidRDefault="002B7083" w:rsidP="002B7083">
      <w:pPr>
        <w:pStyle w:val="12"/>
        <w:shd w:val="clear" w:color="auto" w:fill="auto"/>
        <w:spacing w:before="0"/>
        <w:ind w:left="760" w:firstLine="0"/>
        <w:rPr>
          <w:sz w:val="24"/>
          <w:szCs w:val="24"/>
        </w:rPr>
      </w:pPr>
    </w:p>
    <w:p w:rsidR="002B7083" w:rsidRPr="009776AF" w:rsidRDefault="002B7083" w:rsidP="00B47DCA">
      <w:pPr>
        <w:pStyle w:val="12"/>
        <w:shd w:val="clear" w:color="auto" w:fill="auto"/>
        <w:spacing w:before="0"/>
        <w:ind w:firstLine="0"/>
        <w:jc w:val="center"/>
        <w:rPr>
          <w:sz w:val="24"/>
          <w:szCs w:val="24"/>
        </w:rPr>
      </w:pPr>
      <w:r w:rsidRPr="009776AF">
        <w:rPr>
          <w:sz w:val="24"/>
          <w:szCs w:val="24"/>
        </w:rPr>
        <w:t>1.</w:t>
      </w:r>
      <w:r w:rsidR="007B281D" w:rsidRPr="009776AF">
        <w:rPr>
          <w:sz w:val="24"/>
          <w:szCs w:val="24"/>
        </w:rPr>
        <w:t>2.1.</w:t>
      </w:r>
      <w:r w:rsidRPr="009776AF">
        <w:rPr>
          <w:sz w:val="24"/>
          <w:szCs w:val="24"/>
        </w:rPr>
        <w:t xml:space="preserve"> М</w:t>
      </w:r>
      <w:r w:rsidR="007B281D" w:rsidRPr="009776AF">
        <w:rPr>
          <w:sz w:val="24"/>
          <w:szCs w:val="24"/>
        </w:rPr>
        <w:t>униципальный земельный контроль</w:t>
      </w:r>
    </w:p>
    <w:p w:rsidR="002B7083" w:rsidRPr="009776AF" w:rsidRDefault="002B7083" w:rsidP="002B7083">
      <w:pPr>
        <w:pStyle w:val="12"/>
        <w:shd w:val="clear" w:color="auto" w:fill="auto"/>
        <w:spacing w:before="0"/>
        <w:ind w:left="760" w:firstLine="0"/>
        <w:rPr>
          <w:sz w:val="24"/>
          <w:szCs w:val="24"/>
        </w:rPr>
      </w:pPr>
    </w:p>
    <w:p w:rsidR="00417F80" w:rsidRPr="009776AF" w:rsidRDefault="00417F80" w:rsidP="00B47DCA">
      <w:pPr>
        <w:pStyle w:val="ac"/>
        <w:shd w:val="clear" w:color="auto" w:fill="FFFFFF"/>
        <w:spacing w:before="0" w:beforeAutospacing="0" w:after="0" w:afterAutospacing="0"/>
        <w:ind w:firstLine="709"/>
        <w:jc w:val="both"/>
      </w:pPr>
      <w:r w:rsidRPr="009776AF">
        <w:t>Предметом проверок при осуществлении муниципального земельного контроля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ответственность.</w:t>
      </w:r>
    </w:p>
    <w:p w:rsidR="00417F80" w:rsidRPr="009776AF" w:rsidRDefault="00525D89" w:rsidP="00B47DCA">
      <w:pPr>
        <w:pStyle w:val="ac"/>
        <w:shd w:val="clear" w:color="auto" w:fill="FFFFFF"/>
        <w:spacing w:before="0" w:beforeAutospacing="0" w:after="0" w:afterAutospacing="0"/>
        <w:ind w:firstLine="709"/>
        <w:jc w:val="both"/>
      </w:pPr>
      <w:r w:rsidRPr="009776AF">
        <w:t xml:space="preserve">Подконтрольными субъектами </w:t>
      </w:r>
      <w:r w:rsidR="00417F80" w:rsidRPr="009776AF">
        <w:t xml:space="preserve">муниципального земельного контроля являются юридические лица, индивидуальные предприниматели, </w:t>
      </w:r>
      <w:r w:rsidRPr="009776AF">
        <w:t xml:space="preserve">граждане </w:t>
      </w:r>
      <w:r w:rsidR="00417F80" w:rsidRPr="009776AF">
        <w:t>обладающие правами на земельные участки, а также использующие земельные участки.</w:t>
      </w:r>
    </w:p>
    <w:p w:rsidR="00417F80" w:rsidRPr="009776AF" w:rsidRDefault="00417F80" w:rsidP="00B47DCA">
      <w:pPr>
        <w:pStyle w:val="ac"/>
        <w:shd w:val="clear" w:color="auto" w:fill="FFFFFF"/>
        <w:spacing w:before="0" w:beforeAutospacing="0" w:after="0" w:afterAutospacing="0"/>
        <w:ind w:firstLine="709"/>
        <w:jc w:val="both"/>
      </w:pPr>
      <w:r w:rsidRPr="009776AF">
        <w:t>Обязательные требования, оценка соблюдения которых является предметом мун</w:t>
      </w:r>
      <w:r w:rsidR="00BC3594" w:rsidRPr="009776AF">
        <w:t>иципального земельного контроля:</w:t>
      </w:r>
    </w:p>
    <w:p w:rsidR="00417F80" w:rsidRPr="009776AF" w:rsidRDefault="00417F80" w:rsidP="00B47DCA">
      <w:pPr>
        <w:pStyle w:val="ac"/>
        <w:shd w:val="clear" w:color="auto" w:fill="FFFFFF"/>
        <w:spacing w:before="0" w:beforeAutospacing="0" w:after="0" w:afterAutospacing="0"/>
        <w:ind w:firstLine="709"/>
        <w:jc w:val="both"/>
      </w:pPr>
      <w:r w:rsidRPr="009776AF">
        <w:t>а) требований законодательства о недопущении самовольного занятия земельного участка или части земельного участка (в том числе использование земельного участка лицом, не имеющим предусмотренных законом прав на такой земельный участок);</w:t>
      </w:r>
    </w:p>
    <w:p w:rsidR="00417F80" w:rsidRPr="009776AF" w:rsidRDefault="00417F80" w:rsidP="00B47DCA">
      <w:pPr>
        <w:pStyle w:val="ac"/>
        <w:shd w:val="clear" w:color="auto" w:fill="FFFFFF"/>
        <w:spacing w:before="0" w:beforeAutospacing="0" w:after="0" w:afterAutospacing="0"/>
        <w:ind w:firstLine="709"/>
        <w:jc w:val="both"/>
      </w:pPr>
      <w:r w:rsidRPr="009776AF">
        <w:t>б) 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417F80" w:rsidRPr="009776AF" w:rsidRDefault="00417F80" w:rsidP="00B47DCA">
      <w:pPr>
        <w:pStyle w:val="ac"/>
        <w:shd w:val="clear" w:color="auto" w:fill="FFFFFF"/>
        <w:spacing w:before="0" w:beforeAutospacing="0" w:after="0" w:afterAutospacing="0"/>
        <w:ind w:firstLine="709"/>
        <w:jc w:val="both"/>
      </w:pPr>
      <w:r w:rsidRPr="009776AF">
        <w:t>в) требований законодательства, связанных с обязанностью по приведению земель в состояние, пригодное для использования по целевому назначению.</w:t>
      </w:r>
    </w:p>
    <w:p w:rsidR="00417F80" w:rsidRPr="009776AF" w:rsidRDefault="00417F80" w:rsidP="00B47DCA">
      <w:pPr>
        <w:pStyle w:val="ac"/>
        <w:shd w:val="clear" w:color="auto" w:fill="FFFFFF"/>
        <w:spacing w:before="0" w:beforeAutospacing="0" w:after="0" w:afterAutospacing="0"/>
        <w:ind w:firstLine="709"/>
        <w:jc w:val="both"/>
      </w:pPr>
      <w:r w:rsidRPr="009776AF">
        <w:t xml:space="preserve">Перечень актов,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 размещен на официальном сайте администрации </w:t>
      </w:r>
      <w:r w:rsidR="007B281D" w:rsidRPr="009776AF">
        <w:t>Тейковского муниципального района</w:t>
      </w:r>
      <w:r w:rsidRPr="009776AF">
        <w:t xml:space="preserve"> в информационно-телекоммуникационной сети "Интернет" по адресу:</w:t>
      </w:r>
      <w:r w:rsidR="007B281D" w:rsidRPr="009776AF">
        <w:t xml:space="preserve"> http://xn----8sbeludd2aebdvs.xn--p1ai/municipal-nyy-kontrol.html</w:t>
      </w:r>
    </w:p>
    <w:p w:rsidR="00417F80" w:rsidRPr="009776AF" w:rsidRDefault="00417F80" w:rsidP="00B47DCA">
      <w:pPr>
        <w:pStyle w:val="ac"/>
        <w:spacing w:before="0" w:beforeAutospacing="0" w:after="0" w:afterAutospacing="0"/>
        <w:ind w:firstLine="709"/>
        <w:jc w:val="both"/>
      </w:pPr>
      <w:r w:rsidRPr="009776AF">
        <w:t xml:space="preserve">В 2020 году администрацией района </w:t>
      </w:r>
      <w:r w:rsidR="00605440" w:rsidRPr="009776AF">
        <w:t>проведена 1 проверка</w:t>
      </w:r>
      <w:r w:rsidRPr="009776AF">
        <w:t xml:space="preserve"> муниципального земельного контроля в отношении юридических лиц и индивидуальных</w:t>
      </w:r>
      <w:r w:rsidR="00605440" w:rsidRPr="009776AF">
        <w:t xml:space="preserve"> предпринимателей</w:t>
      </w:r>
      <w:r w:rsidRPr="009776AF">
        <w:t>.</w:t>
      </w:r>
    </w:p>
    <w:p w:rsidR="00417F80" w:rsidRPr="009776AF" w:rsidRDefault="00417F80" w:rsidP="00B47DCA">
      <w:pPr>
        <w:pStyle w:val="ac"/>
        <w:shd w:val="clear" w:color="auto" w:fill="FFFFFF"/>
        <w:spacing w:before="0" w:beforeAutospacing="0" w:after="0" w:afterAutospacing="0"/>
        <w:ind w:firstLine="709"/>
        <w:jc w:val="both"/>
      </w:pPr>
      <w:r w:rsidRPr="009776AF">
        <w:t>Рисками, возникающими в результате нарушения охраняемых при осуществлении администрацией района муниципального земельного контроля законом ценностей, являются:</w:t>
      </w:r>
    </w:p>
    <w:p w:rsidR="00417F80" w:rsidRPr="009776AF" w:rsidRDefault="00417F80" w:rsidP="00B47DCA">
      <w:pPr>
        <w:pStyle w:val="ac"/>
        <w:shd w:val="clear" w:color="auto" w:fill="FFFFFF"/>
        <w:spacing w:before="0" w:beforeAutospacing="0" w:after="0" w:afterAutospacing="0"/>
        <w:ind w:firstLine="709"/>
        <w:jc w:val="both"/>
      </w:pPr>
      <w:proofErr w:type="spellStart"/>
      <w:r w:rsidRPr="009776AF">
        <w:t>недополучение</w:t>
      </w:r>
      <w:proofErr w:type="spellEnd"/>
      <w:r w:rsidRPr="009776AF">
        <w:t xml:space="preserve"> бюджетами бюджетной системы Российской Федерации денежных средств от уплаты земельного налога и арендных платежей по договорам аренды земель, находящихся в государственной и муниципальной собственности;</w:t>
      </w:r>
    </w:p>
    <w:p w:rsidR="00417F80" w:rsidRPr="009776AF" w:rsidRDefault="00417F80" w:rsidP="00B47DCA">
      <w:pPr>
        <w:pStyle w:val="ac"/>
        <w:shd w:val="clear" w:color="auto" w:fill="FFFFFF"/>
        <w:spacing w:before="0" w:beforeAutospacing="0" w:after="0" w:afterAutospacing="0"/>
        <w:ind w:firstLine="709"/>
        <w:jc w:val="both"/>
      </w:pPr>
      <w:r w:rsidRPr="009776AF">
        <w:t>нарушение имущественных прав Российской Федерации, субъектов Российской Федерации, органов местного самоуправления, юридических лиц и граждан;</w:t>
      </w:r>
    </w:p>
    <w:p w:rsidR="00417F80" w:rsidRPr="009776AF" w:rsidRDefault="00417F80" w:rsidP="00B47DCA">
      <w:pPr>
        <w:pStyle w:val="ac"/>
        <w:shd w:val="clear" w:color="auto" w:fill="FFFFFF"/>
        <w:spacing w:before="0" w:beforeAutospacing="0" w:after="0" w:afterAutospacing="0"/>
        <w:ind w:firstLine="709"/>
        <w:jc w:val="both"/>
      </w:pPr>
      <w:r w:rsidRPr="009776AF">
        <w:t>ухудшение экологических условий;</w:t>
      </w:r>
    </w:p>
    <w:p w:rsidR="00417F80" w:rsidRPr="009776AF" w:rsidRDefault="00417F80" w:rsidP="00B47DCA">
      <w:pPr>
        <w:pStyle w:val="ac"/>
        <w:shd w:val="clear" w:color="auto" w:fill="FFFFFF"/>
        <w:spacing w:before="0" w:beforeAutospacing="0" w:after="0" w:afterAutospacing="0"/>
        <w:ind w:firstLine="709"/>
        <w:jc w:val="both"/>
      </w:pPr>
      <w:r w:rsidRPr="009776AF">
        <w:t>причинение вреда земельному участку как объекту производства в сельском хозяйстве и природному объекту;</w:t>
      </w:r>
    </w:p>
    <w:p w:rsidR="00417F80" w:rsidRPr="009776AF" w:rsidRDefault="00417F80" w:rsidP="00B47DCA">
      <w:pPr>
        <w:pStyle w:val="ac"/>
        <w:shd w:val="clear" w:color="auto" w:fill="FFFFFF"/>
        <w:spacing w:before="0" w:beforeAutospacing="0" w:after="0" w:afterAutospacing="0"/>
        <w:ind w:firstLine="709"/>
        <w:jc w:val="both"/>
      </w:pPr>
      <w:r w:rsidRPr="009776AF">
        <w:t>произвольное (несистемное) использование земельных участков;</w:t>
      </w:r>
    </w:p>
    <w:p w:rsidR="00417F80" w:rsidRPr="009776AF" w:rsidRDefault="00417F80" w:rsidP="00B47DCA">
      <w:pPr>
        <w:pStyle w:val="ac"/>
        <w:shd w:val="clear" w:color="auto" w:fill="FFFFFF"/>
        <w:spacing w:before="0" w:beforeAutospacing="0" w:after="0" w:afterAutospacing="0"/>
        <w:ind w:firstLine="709"/>
        <w:jc w:val="both"/>
      </w:pPr>
      <w:r w:rsidRPr="009776AF">
        <w:t>затраты средств из бюджетов бюджетной системы Российской Федерации на проведение работ по приведению земель в состояние, пригодное для использования по целевому назначению.</w:t>
      </w:r>
    </w:p>
    <w:p w:rsidR="00417F80" w:rsidRPr="009776AF" w:rsidRDefault="00417F80" w:rsidP="00B47DCA">
      <w:pPr>
        <w:pStyle w:val="ab"/>
        <w:ind w:firstLine="709"/>
        <w:jc w:val="both"/>
        <w:rPr>
          <w:i/>
          <w:color w:val="auto"/>
          <w:u w:val="single"/>
        </w:rPr>
      </w:pPr>
    </w:p>
    <w:p w:rsidR="002B7083" w:rsidRPr="009776AF" w:rsidRDefault="007B281D" w:rsidP="00B47DCA">
      <w:pPr>
        <w:pStyle w:val="12"/>
        <w:shd w:val="clear" w:color="auto" w:fill="auto"/>
        <w:spacing w:before="0" w:line="240" w:lineRule="auto"/>
        <w:ind w:firstLine="0"/>
        <w:jc w:val="center"/>
        <w:rPr>
          <w:sz w:val="24"/>
          <w:szCs w:val="24"/>
        </w:rPr>
      </w:pPr>
      <w:bookmarkStart w:id="0" w:name="bookmark1"/>
      <w:r w:rsidRPr="009776AF">
        <w:rPr>
          <w:sz w:val="24"/>
          <w:szCs w:val="24"/>
        </w:rPr>
        <w:t xml:space="preserve">1.2.2. </w:t>
      </w:r>
      <w:r w:rsidR="002B7083" w:rsidRPr="009776AF">
        <w:rPr>
          <w:sz w:val="24"/>
          <w:szCs w:val="24"/>
        </w:rPr>
        <w:t>Муниципальный жилищный контроль.</w:t>
      </w:r>
      <w:bookmarkEnd w:id="0"/>
    </w:p>
    <w:p w:rsidR="00DC6857" w:rsidRPr="009776AF" w:rsidRDefault="00DC6857" w:rsidP="00B47DCA">
      <w:pPr>
        <w:pStyle w:val="12"/>
        <w:shd w:val="clear" w:color="auto" w:fill="auto"/>
        <w:spacing w:before="0" w:line="240" w:lineRule="auto"/>
        <w:ind w:firstLine="0"/>
        <w:jc w:val="center"/>
        <w:rPr>
          <w:sz w:val="24"/>
          <w:szCs w:val="24"/>
        </w:rPr>
      </w:pPr>
    </w:p>
    <w:p w:rsidR="00525D89" w:rsidRPr="009776AF" w:rsidRDefault="00525D89" w:rsidP="00525D89">
      <w:pPr>
        <w:pStyle w:val="2"/>
        <w:shd w:val="clear" w:color="auto" w:fill="auto"/>
        <w:spacing w:before="0" w:after="0" w:line="240" w:lineRule="auto"/>
        <w:ind w:left="40" w:right="40" w:firstLine="700"/>
        <w:jc w:val="both"/>
        <w:rPr>
          <w:sz w:val="24"/>
          <w:szCs w:val="24"/>
        </w:rPr>
      </w:pPr>
      <w:r w:rsidRPr="009776AF">
        <w:rPr>
          <w:sz w:val="24"/>
          <w:szCs w:val="24"/>
        </w:rPr>
        <w:t xml:space="preserve"> </w:t>
      </w:r>
      <w:r w:rsidRPr="009776AF">
        <w:rPr>
          <w:bCs/>
          <w:sz w:val="24"/>
          <w:szCs w:val="24"/>
        </w:rPr>
        <w:t xml:space="preserve">Предметом муниципального жилищного контроля является соблюдение </w:t>
      </w:r>
      <w:r w:rsidRPr="009776AF">
        <w:rPr>
          <w:sz w:val="24"/>
          <w:szCs w:val="24"/>
        </w:rPr>
        <w:t xml:space="preserve">юридическими лицами, индивидуальными предпринимателями и гражданами требований к использованию и сохранности муниципального жилищного фонда, установленных федеральными законами в сфере жилищных отношений, а также </w:t>
      </w:r>
      <w:r w:rsidRPr="009776AF">
        <w:rPr>
          <w:sz w:val="24"/>
          <w:szCs w:val="24"/>
        </w:rPr>
        <w:lastRenderedPageBreak/>
        <w:t>муниципальными правовыми актами, в том числе требований:</w:t>
      </w:r>
    </w:p>
    <w:p w:rsidR="00525D89" w:rsidRPr="009776AF" w:rsidRDefault="00525D89" w:rsidP="00525D89">
      <w:pPr>
        <w:autoSpaceDE w:val="0"/>
        <w:autoSpaceDN w:val="0"/>
        <w:adjustRightInd w:val="0"/>
        <w:ind w:firstLine="709"/>
        <w:jc w:val="both"/>
        <w:rPr>
          <w:sz w:val="24"/>
          <w:szCs w:val="24"/>
        </w:rPr>
      </w:pPr>
      <w:r w:rsidRPr="009776AF">
        <w:rPr>
          <w:sz w:val="24"/>
          <w:szCs w:val="24"/>
        </w:rPr>
        <w:t>1)    к использованию и содержанию помещений муниципального жилищного фонда;</w:t>
      </w:r>
    </w:p>
    <w:p w:rsidR="00525D89" w:rsidRPr="009776AF" w:rsidRDefault="00525D89" w:rsidP="00525D89">
      <w:pPr>
        <w:autoSpaceDE w:val="0"/>
        <w:autoSpaceDN w:val="0"/>
        <w:adjustRightInd w:val="0"/>
        <w:ind w:firstLine="709"/>
        <w:jc w:val="both"/>
        <w:rPr>
          <w:sz w:val="24"/>
          <w:szCs w:val="24"/>
        </w:rPr>
      </w:pPr>
      <w:r w:rsidRPr="009776AF">
        <w:rPr>
          <w:sz w:val="24"/>
          <w:szCs w:val="24"/>
        </w:rPr>
        <w:t>2) к использованию и содержанию общего имущества собственников помещений в многоквартирном доме;</w:t>
      </w:r>
    </w:p>
    <w:p w:rsidR="00525D89" w:rsidRPr="009776AF" w:rsidRDefault="00525D89" w:rsidP="00525D89">
      <w:pPr>
        <w:autoSpaceDE w:val="0"/>
        <w:autoSpaceDN w:val="0"/>
        <w:adjustRightInd w:val="0"/>
        <w:ind w:firstLine="709"/>
        <w:jc w:val="both"/>
        <w:rPr>
          <w:sz w:val="24"/>
          <w:szCs w:val="24"/>
        </w:rPr>
      </w:pPr>
      <w:r w:rsidRPr="009776AF">
        <w:rPr>
          <w:sz w:val="24"/>
          <w:szCs w:val="24"/>
        </w:rPr>
        <w:t>3) к предоставлению коммунальных услуг собственникам и пользователям помещений муниципального жилищного фонда в многоквартирных домах, а также в жилых домах, находящихся в муниципальной собственности;</w:t>
      </w:r>
    </w:p>
    <w:p w:rsidR="00525D89" w:rsidRPr="009776AF" w:rsidRDefault="00525D89" w:rsidP="00525D89">
      <w:pPr>
        <w:autoSpaceDE w:val="0"/>
        <w:autoSpaceDN w:val="0"/>
        <w:adjustRightInd w:val="0"/>
        <w:ind w:firstLine="709"/>
        <w:jc w:val="both"/>
        <w:rPr>
          <w:sz w:val="24"/>
          <w:szCs w:val="24"/>
        </w:rPr>
      </w:pPr>
      <w:r w:rsidRPr="009776AF">
        <w:rPr>
          <w:sz w:val="24"/>
          <w:szCs w:val="24"/>
        </w:rPr>
        <w:t>4) установленных в соответствии с жилищным законодательством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B281D" w:rsidRPr="009776AF" w:rsidRDefault="007B281D" w:rsidP="00525D89">
      <w:pPr>
        <w:pStyle w:val="ac"/>
        <w:shd w:val="clear" w:color="auto" w:fill="FFFFFF"/>
        <w:spacing w:before="0" w:beforeAutospacing="0" w:after="0" w:afterAutospacing="0"/>
        <w:ind w:firstLine="709"/>
        <w:jc w:val="both"/>
      </w:pPr>
      <w:r w:rsidRPr="009776AF">
        <w:t xml:space="preserve">Перечень актов, содержащих обязательные требования, соблюдение которых оценивается при проведении мероприятий по контролю при осуществлении муниципального </w:t>
      </w:r>
      <w:r w:rsidR="00747028" w:rsidRPr="009776AF">
        <w:t>жилищного</w:t>
      </w:r>
      <w:r w:rsidRPr="009776AF">
        <w:t xml:space="preserve"> контроля, размещен на официальном сайте администрации Тейковского муниципального района в информационно-телекоммуникационной сети "Интернет" по адресу: http://xn----8sbeludd2aebdvs.xn--p1ai/municipal-nyy-kontrol.html</w:t>
      </w:r>
    </w:p>
    <w:p w:rsidR="007B281D" w:rsidRPr="009776AF" w:rsidRDefault="00525D89" w:rsidP="00B47DCA">
      <w:pPr>
        <w:pStyle w:val="ac"/>
        <w:shd w:val="clear" w:color="auto" w:fill="FFFFFF"/>
        <w:spacing w:before="0" w:beforeAutospacing="0" w:after="0" w:afterAutospacing="0"/>
        <w:ind w:firstLine="709"/>
        <w:jc w:val="both"/>
      </w:pPr>
      <w:r w:rsidRPr="009776AF">
        <w:t xml:space="preserve"> </w:t>
      </w:r>
      <w:r w:rsidR="007B281D" w:rsidRPr="009776AF">
        <w:t xml:space="preserve">В 2020 году администрацией района </w:t>
      </w:r>
      <w:r w:rsidR="00747028" w:rsidRPr="009776AF">
        <w:t>мероприятий по муниципальному</w:t>
      </w:r>
      <w:r w:rsidR="007B281D" w:rsidRPr="009776AF">
        <w:t xml:space="preserve"> </w:t>
      </w:r>
      <w:r w:rsidR="00747028" w:rsidRPr="009776AF">
        <w:t>жилищному контролю</w:t>
      </w:r>
      <w:r w:rsidR="007B281D" w:rsidRPr="009776AF">
        <w:t xml:space="preserve"> </w:t>
      </w:r>
      <w:r w:rsidR="00605440" w:rsidRPr="009776AF">
        <w:t xml:space="preserve"> </w:t>
      </w:r>
      <w:r w:rsidR="00747028" w:rsidRPr="009776AF">
        <w:t>не проводило</w:t>
      </w:r>
      <w:r w:rsidR="007B281D" w:rsidRPr="009776AF">
        <w:t>сь.</w:t>
      </w:r>
    </w:p>
    <w:p w:rsidR="00605440" w:rsidRPr="009776AF" w:rsidRDefault="00605440" w:rsidP="00B47DCA">
      <w:pPr>
        <w:autoSpaceDE w:val="0"/>
        <w:autoSpaceDN w:val="0"/>
        <w:adjustRightInd w:val="0"/>
        <w:ind w:firstLine="709"/>
        <w:jc w:val="both"/>
        <w:rPr>
          <w:sz w:val="24"/>
          <w:szCs w:val="24"/>
        </w:rPr>
      </w:pPr>
      <w:r w:rsidRPr="009776AF">
        <w:rPr>
          <w:sz w:val="24"/>
          <w:szCs w:val="24"/>
        </w:rPr>
        <w:t xml:space="preserve">В связи с тем, что </w:t>
      </w:r>
      <w:r w:rsidR="008126BE" w:rsidRPr="009776AF">
        <w:rPr>
          <w:sz w:val="24"/>
          <w:szCs w:val="24"/>
        </w:rPr>
        <w:t>2020 году</w:t>
      </w:r>
      <w:r w:rsidRPr="009776AF">
        <w:rPr>
          <w:sz w:val="24"/>
          <w:szCs w:val="24"/>
        </w:rPr>
        <w:t xml:space="preserve"> проверок по муниципальному жилищному контролю не проводилось, провести анализ и оценку рисков причинения вреда охраняемых законом ценностям и (или) анализ и оценку причиненного ущерба не предоставляется возможным.</w:t>
      </w:r>
    </w:p>
    <w:p w:rsidR="002B7083" w:rsidRPr="009776AF" w:rsidRDefault="002B7083" w:rsidP="00B47DCA">
      <w:pPr>
        <w:pStyle w:val="2"/>
        <w:shd w:val="clear" w:color="auto" w:fill="auto"/>
        <w:spacing w:before="0" w:after="0" w:line="240" w:lineRule="auto"/>
        <w:ind w:right="40"/>
        <w:jc w:val="both"/>
        <w:rPr>
          <w:sz w:val="24"/>
          <w:szCs w:val="24"/>
        </w:rPr>
      </w:pPr>
    </w:p>
    <w:p w:rsidR="002B7083" w:rsidRPr="009776AF" w:rsidRDefault="008126BE" w:rsidP="00B47DCA">
      <w:pPr>
        <w:pStyle w:val="12"/>
        <w:shd w:val="clear" w:color="auto" w:fill="auto"/>
        <w:spacing w:before="0" w:line="240" w:lineRule="auto"/>
        <w:ind w:right="40" w:firstLine="0"/>
        <w:jc w:val="center"/>
        <w:rPr>
          <w:sz w:val="24"/>
          <w:szCs w:val="24"/>
        </w:rPr>
      </w:pPr>
      <w:bookmarkStart w:id="1" w:name="bookmark3"/>
      <w:r w:rsidRPr="009776AF">
        <w:rPr>
          <w:sz w:val="24"/>
          <w:szCs w:val="24"/>
        </w:rPr>
        <w:t xml:space="preserve">1.2.3 </w:t>
      </w:r>
      <w:r w:rsidR="002B7083" w:rsidRPr="009776AF">
        <w:rPr>
          <w:sz w:val="24"/>
          <w:szCs w:val="24"/>
        </w:rPr>
        <w:t xml:space="preserve">Муниципальный </w:t>
      </w:r>
      <w:proofErr w:type="gramStart"/>
      <w:r w:rsidR="002B7083" w:rsidRPr="009776AF">
        <w:rPr>
          <w:sz w:val="24"/>
          <w:szCs w:val="24"/>
        </w:rPr>
        <w:t>контроль за</w:t>
      </w:r>
      <w:proofErr w:type="gramEnd"/>
      <w:r w:rsidR="002B7083" w:rsidRPr="009776AF">
        <w:rPr>
          <w:sz w:val="24"/>
          <w:szCs w:val="24"/>
        </w:rPr>
        <w:t xml:space="preserve"> сохранностью автомобильных дорог местного значения</w:t>
      </w:r>
      <w:bookmarkEnd w:id="1"/>
      <w:r w:rsidR="002B7083" w:rsidRPr="009776AF">
        <w:rPr>
          <w:sz w:val="24"/>
          <w:szCs w:val="24"/>
        </w:rPr>
        <w:t>.</w:t>
      </w:r>
    </w:p>
    <w:p w:rsidR="004E5B26" w:rsidRPr="009776AF" w:rsidRDefault="004E5B26" w:rsidP="00B47DCA">
      <w:pPr>
        <w:pStyle w:val="12"/>
        <w:shd w:val="clear" w:color="auto" w:fill="auto"/>
        <w:spacing w:before="0" w:line="240" w:lineRule="auto"/>
        <w:ind w:right="40" w:firstLine="0"/>
        <w:jc w:val="center"/>
        <w:rPr>
          <w:sz w:val="24"/>
          <w:szCs w:val="24"/>
        </w:rPr>
      </w:pPr>
    </w:p>
    <w:p w:rsidR="008126BE" w:rsidRPr="009776AF" w:rsidRDefault="008126BE" w:rsidP="00B47DCA">
      <w:pPr>
        <w:autoSpaceDE w:val="0"/>
        <w:autoSpaceDN w:val="0"/>
        <w:adjustRightInd w:val="0"/>
        <w:ind w:firstLine="560"/>
        <w:jc w:val="both"/>
        <w:rPr>
          <w:sz w:val="24"/>
          <w:szCs w:val="24"/>
        </w:rPr>
      </w:pPr>
      <w:proofErr w:type="gramStart"/>
      <w:r w:rsidRPr="009776AF">
        <w:rPr>
          <w:sz w:val="24"/>
          <w:szCs w:val="24"/>
        </w:rPr>
        <w:t>Предметом муниципального контроля за обеспечением сохранности автомобильных дорог местного значения является соблюдение юридическими лицами, индивидуальными предпринимателями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 а также соблюдение пользователями автомобильных дорог правил использования полос отвода и придорожных полос и обязанностей при использовании</w:t>
      </w:r>
      <w:proofErr w:type="gramEnd"/>
      <w:r w:rsidRPr="009776AF">
        <w:rPr>
          <w:sz w:val="24"/>
          <w:szCs w:val="24"/>
        </w:rPr>
        <w:t xml:space="preserve"> автомобильных дорог в части недопущения повреждения автомобильных дорог и их элементов.</w:t>
      </w:r>
    </w:p>
    <w:p w:rsidR="008126BE" w:rsidRPr="009776AF" w:rsidRDefault="008126BE" w:rsidP="00B47DCA">
      <w:pPr>
        <w:autoSpaceDE w:val="0"/>
        <w:autoSpaceDN w:val="0"/>
        <w:adjustRightInd w:val="0"/>
        <w:ind w:firstLine="560"/>
        <w:jc w:val="both"/>
        <w:rPr>
          <w:sz w:val="24"/>
          <w:szCs w:val="24"/>
        </w:rPr>
      </w:pPr>
      <w:r w:rsidRPr="009776AF">
        <w:rPr>
          <w:sz w:val="24"/>
          <w:szCs w:val="24"/>
        </w:rPr>
        <w:t>Подконтрольными субъектами муниципального</w:t>
      </w:r>
      <w:r w:rsidRPr="009776AF">
        <w:rPr>
          <w:color w:val="7030A0"/>
          <w:sz w:val="24"/>
          <w:szCs w:val="24"/>
        </w:rPr>
        <w:t xml:space="preserve"> </w:t>
      </w:r>
      <w:proofErr w:type="gramStart"/>
      <w:r w:rsidRPr="009776AF">
        <w:rPr>
          <w:sz w:val="24"/>
          <w:szCs w:val="24"/>
        </w:rPr>
        <w:t>контроля за</w:t>
      </w:r>
      <w:proofErr w:type="gramEnd"/>
      <w:r w:rsidRPr="009776AF">
        <w:rPr>
          <w:sz w:val="24"/>
          <w:szCs w:val="24"/>
        </w:rPr>
        <w:t xml:space="preserve"> обеспечением сохранности автомобильных дорог местного значения являются юридические лица и индивидуальные предприниматели, осуществляющие деятельность в пределах полос отвода (красных линий) автомобильных дорог местного значения.</w:t>
      </w:r>
    </w:p>
    <w:p w:rsidR="002B7083" w:rsidRPr="009776AF" w:rsidRDefault="002B7083" w:rsidP="00B47DCA">
      <w:pPr>
        <w:ind w:firstLine="709"/>
        <w:jc w:val="both"/>
        <w:rPr>
          <w:sz w:val="24"/>
          <w:szCs w:val="24"/>
        </w:rPr>
      </w:pPr>
      <w:r w:rsidRPr="009776AF">
        <w:rPr>
          <w:sz w:val="24"/>
          <w:szCs w:val="24"/>
        </w:rPr>
        <w:t>Основными задачами муниципального контроля являются:</w:t>
      </w:r>
    </w:p>
    <w:p w:rsidR="002B7083" w:rsidRPr="009776AF" w:rsidRDefault="002B7083" w:rsidP="00B47DCA">
      <w:pPr>
        <w:ind w:firstLine="709"/>
        <w:jc w:val="both"/>
        <w:rPr>
          <w:sz w:val="24"/>
          <w:szCs w:val="24"/>
        </w:rPr>
      </w:pPr>
      <w:r w:rsidRPr="009776AF">
        <w:rPr>
          <w:sz w:val="24"/>
          <w:szCs w:val="24"/>
        </w:rPr>
        <w:t>а) профилактика правонарушений в области использования автомобильных дорог;</w:t>
      </w:r>
    </w:p>
    <w:p w:rsidR="002B7083" w:rsidRPr="009776AF" w:rsidRDefault="002B7083" w:rsidP="00B47DCA">
      <w:pPr>
        <w:ind w:firstLine="709"/>
        <w:jc w:val="both"/>
        <w:rPr>
          <w:sz w:val="24"/>
          <w:szCs w:val="24"/>
        </w:rPr>
      </w:pPr>
      <w:r w:rsidRPr="009776AF">
        <w:rPr>
          <w:sz w:val="24"/>
          <w:szCs w:val="24"/>
        </w:rPr>
        <w:t xml:space="preserve">б) обеспечение соблюдения требований законодательства в области использования автомобильных дорог, полос отвода автомобильных дорог и придорожных </w:t>
      </w:r>
      <w:proofErr w:type="gramStart"/>
      <w:r w:rsidRPr="009776AF">
        <w:rPr>
          <w:sz w:val="24"/>
          <w:szCs w:val="24"/>
        </w:rPr>
        <w:t>полос</w:t>
      </w:r>
      <w:proofErr w:type="gramEnd"/>
      <w:r w:rsidRPr="009776AF">
        <w:rPr>
          <w:sz w:val="24"/>
          <w:szCs w:val="24"/>
        </w:rPr>
        <w:t xml:space="preserve"> автомобильных дорог.</w:t>
      </w:r>
    </w:p>
    <w:p w:rsidR="00747028" w:rsidRPr="009776AF" w:rsidRDefault="00747028" w:rsidP="00B47DCA">
      <w:pPr>
        <w:pStyle w:val="ac"/>
        <w:shd w:val="clear" w:color="auto" w:fill="FFFFFF"/>
        <w:spacing w:before="0" w:beforeAutospacing="0" w:after="0" w:afterAutospacing="0"/>
        <w:ind w:firstLine="709"/>
        <w:jc w:val="both"/>
      </w:pPr>
      <w:r w:rsidRPr="009776AF">
        <w:t xml:space="preserve">Перечень актов, содержащих обязательные требования, соблюдение которых оценивается при проведении мероприятий по контролю при осуществлении муниципального </w:t>
      </w:r>
      <w:proofErr w:type="gramStart"/>
      <w:r w:rsidRPr="009776AF">
        <w:t>контроля за</w:t>
      </w:r>
      <w:proofErr w:type="gramEnd"/>
      <w:r w:rsidRPr="009776AF">
        <w:t xml:space="preserve"> сохранностью автомобильных дорог местного значения, размещен на официальном сайте администрации Тейковского муниципального района в информационно-телекоммуникационной сети "Интернет" по адресу: http://xn----8sbeludd2aebdvs.xn--p1ai/municipal-nyy-kontrol.html.</w:t>
      </w:r>
    </w:p>
    <w:p w:rsidR="00747028" w:rsidRPr="009776AF" w:rsidRDefault="00747028" w:rsidP="00B47DCA">
      <w:pPr>
        <w:autoSpaceDE w:val="0"/>
        <w:autoSpaceDN w:val="0"/>
        <w:adjustRightInd w:val="0"/>
        <w:ind w:firstLine="560"/>
        <w:jc w:val="both"/>
        <w:rPr>
          <w:sz w:val="24"/>
          <w:szCs w:val="24"/>
        </w:rPr>
      </w:pPr>
      <w:r w:rsidRPr="009776AF">
        <w:rPr>
          <w:sz w:val="24"/>
          <w:szCs w:val="24"/>
        </w:rPr>
        <w:t xml:space="preserve">В 2020 году мероприятий по муниципальному </w:t>
      </w:r>
      <w:proofErr w:type="gramStart"/>
      <w:r w:rsidRPr="009776AF">
        <w:rPr>
          <w:sz w:val="24"/>
          <w:szCs w:val="24"/>
        </w:rPr>
        <w:t>контролю за</w:t>
      </w:r>
      <w:proofErr w:type="gramEnd"/>
      <w:r w:rsidRPr="009776AF">
        <w:rPr>
          <w:sz w:val="24"/>
          <w:szCs w:val="24"/>
        </w:rPr>
        <w:t xml:space="preserve"> сохранностью автомобильных дорог местного значения не проводилось.</w:t>
      </w:r>
    </w:p>
    <w:p w:rsidR="00747028" w:rsidRPr="009776AF" w:rsidRDefault="00747028" w:rsidP="00B47DCA">
      <w:pPr>
        <w:autoSpaceDE w:val="0"/>
        <w:autoSpaceDN w:val="0"/>
        <w:adjustRightInd w:val="0"/>
        <w:ind w:firstLine="560"/>
        <w:jc w:val="both"/>
        <w:rPr>
          <w:sz w:val="24"/>
          <w:szCs w:val="24"/>
        </w:rPr>
      </w:pPr>
      <w:r w:rsidRPr="009776AF">
        <w:rPr>
          <w:sz w:val="24"/>
          <w:szCs w:val="24"/>
        </w:rPr>
        <w:t xml:space="preserve">В связи с тем, что в  2020 году проверок по муниципальному </w:t>
      </w:r>
      <w:proofErr w:type="gramStart"/>
      <w:r w:rsidRPr="009776AF">
        <w:rPr>
          <w:sz w:val="24"/>
          <w:szCs w:val="24"/>
        </w:rPr>
        <w:t>контролю</w:t>
      </w:r>
      <w:r w:rsidRPr="009776AF">
        <w:rPr>
          <w:color w:val="7030A0"/>
          <w:sz w:val="24"/>
          <w:szCs w:val="24"/>
        </w:rPr>
        <w:t xml:space="preserve"> </w:t>
      </w:r>
      <w:r w:rsidRPr="009776AF">
        <w:rPr>
          <w:sz w:val="24"/>
          <w:szCs w:val="24"/>
        </w:rPr>
        <w:t>за</w:t>
      </w:r>
      <w:proofErr w:type="gramEnd"/>
      <w:r w:rsidRPr="009776AF">
        <w:rPr>
          <w:sz w:val="24"/>
          <w:szCs w:val="24"/>
        </w:rPr>
        <w:t xml:space="preserve"> сохранностью автомобильных дорог местного значения в границах населенных пунктов </w:t>
      </w:r>
      <w:r w:rsidRPr="009776AF">
        <w:rPr>
          <w:sz w:val="24"/>
          <w:szCs w:val="24"/>
        </w:rPr>
        <w:lastRenderedPageBreak/>
        <w:t>не проводилось, провести анализ и оценку рисков причинения вреда охраняемых законом ценностям и (или) анализ и оценку причиненного ущерба не предоставляется возможным.</w:t>
      </w:r>
    </w:p>
    <w:p w:rsidR="002B7083" w:rsidRPr="009776AF" w:rsidRDefault="002B7083" w:rsidP="00B47DCA">
      <w:pPr>
        <w:ind w:firstLine="709"/>
        <w:jc w:val="both"/>
        <w:rPr>
          <w:sz w:val="24"/>
          <w:szCs w:val="24"/>
        </w:rPr>
      </w:pPr>
    </w:p>
    <w:p w:rsidR="00747028" w:rsidRPr="009776AF" w:rsidRDefault="00747028" w:rsidP="00B47DCA">
      <w:pPr>
        <w:jc w:val="center"/>
        <w:rPr>
          <w:b/>
          <w:sz w:val="24"/>
          <w:szCs w:val="24"/>
        </w:rPr>
      </w:pPr>
      <w:r w:rsidRPr="009776AF">
        <w:rPr>
          <w:b/>
          <w:sz w:val="24"/>
          <w:szCs w:val="24"/>
        </w:rPr>
        <w:t xml:space="preserve">1.2.4. </w:t>
      </w:r>
      <w:r w:rsidR="00583494" w:rsidRPr="009776AF">
        <w:rPr>
          <w:b/>
          <w:sz w:val="24"/>
          <w:szCs w:val="24"/>
        </w:rPr>
        <w:t>М</w:t>
      </w:r>
      <w:r w:rsidRPr="009776AF">
        <w:rPr>
          <w:b/>
          <w:sz w:val="24"/>
          <w:szCs w:val="24"/>
        </w:rPr>
        <w:t xml:space="preserve">униципальный </w:t>
      </w:r>
      <w:proofErr w:type="gramStart"/>
      <w:r w:rsidRPr="009776AF">
        <w:rPr>
          <w:b/>
          <w:sz w:val="24"/>
          <w:szCs w:val="24"/>
        </w:rPr>
        <w:t>контроль за</w:t>
      </w:r>
      <w:proofErr w:type="gramEnd"/>
      <w:r w:rsidRPr="009776AF">
        <w:rPr>
          <w:b/>
          <w:sz w:val="24"/>
          <w:szCs w:val="24"/>
        </w:rPr>
        <w:t xml:space="preserve"> размещением и использованием рекламных конструкций</w:t>
      </w:r>
    </w:p>
    <w:p w:rsidR="004E5B26" w:rsidRPr="009776AF" w:rsidRDefault="004E5B26" w:rsidP="00B47DCA">
      <w:pPr>
        <w:jc w:val="center"/>
        <w:rPr>
          <w:b/>
          <w:sz w:val="24"/>
          <w:szCs w:val="24"/>
        </w:rPr>
      </w:pPr>
    </w:p>
    <w:p w:rsidR="00582BFB" w:rsidRPr="009776AF" w:rsidRDefault="00582BFB" w:rsidP="00B47DCA">
      <w:pPr>
        <w:pStyle w:val="ConsPlusNormal"/>
        <w:ind w:firstLine="709"/>
        <w:jc w:val="both"/>
        <w:rPr>
          <w:rFonts w:ascii="Times New Roman" w:eastAsia="Times New Roman" w:hAnsi="Times New Roman"/>
          <w:sz w:val="24"/>
          <w:szCs w:val="24"/>
        </w:rPr>
      </w:pPr>
      <w:proofErr w:type="gramStart"/>
      <w:r w:rsidRPr="009776AF">
        <w:rPr>
          <w:rFonts w:ascii="Times New Roman" w:eastAsia="Times New Roman" w:hAnsi="Times New Roman"/>
          <w:sz w:val="24"/>
          <w:szCs w:val="24"/>
        </w:rPr>
        <w:t xml:space="preserve">Муниципальный контроль осуществляется за соблюдением </w:t>
      </w:r>
      <w:r w:rsidRPr="009776AF">
        <w:rPr>
          <w:rFonts w:ascii="Times New Roman" w:hAnsi="Times New Roman"/>
          <w:sz w:val="24"/>
          <w:szCs w:val="24"/>
        </w:rPr>
        <w:t xml:space="preserve">юридическими лицами, индивидуальными предпринимателями, гражданами требований, установленных федеральными и муниципальными нормативными правовыми актами в сфере распространения наружной рекламы </w:t>
      </w:r>
      <w:r w:rsidRPr="009776AF">
        <w:rPr>
          <w:rFonts w:ascii="Times New Roman" w:hAnsi="Times New Roman"/>
          <w:color w:val="000000"/>
          <w:sz w:val="24"/>
          <w:szCs w:val="24"/>
        </w:rPr>
        <w:t xml:space="preserve">на территории </w:t>
      </w:r>
      <w:r w:rsidRPr="009776AF">
        <w:rPr>
          <w:rStyle w:val="apple-converted-space"/>
          <w:rFonts w:ascii="Times New Roman" w:hAnsi="Times New Roman"/>
          <w:color w:val="000000"/>
          <w:sz w:val="24"/>
          <w:szCs w:val="24"/>
        </w:rPr>
        <w:t xml:space="preserve">Тейковского муниципального района, а также </w:t>
      </w:r>
      <w:r w:rsidRPr="009776AF">
        <w:rPr>
          <w:rFonts w:ascii="Times New Roman" w:eastAsia="Times New Roman" w:hAnsi="Times New Roman"/>
          <w:sz w:val="24"/>
          <w:szCs w:val="24"/>
        </w:rPr>
        <w:t xml:space="preserve">порядка размещения и использования рекламных конструкций, установленных на объектах недвижимости, в том числе земельных участках, расположенных на территории </w:t>
      </w:r>
      <w:r w:rsidRPr="009776AF">
        <w:rPr>
          <w:rStyle w:val="apple-converted-space"/>
          <w:rFonts w:ascii="Times New Roman" w:hAnsi="Times New Roman"/>
          <w:color w:val="000000"/>
          <w:sz w:val="24"/>
          <w:szCs w:val="24"/>
        </w:rPr>
        <w:t>Тейковского муниципального района</w:t>
      </w:r>
      <w:r w:rsidRPr="009776AF">
        <w:rPr>
          <w:rFonts w:ascii="Times New Roman" w:eastAsia="Times New Roman" w:hAnsi="Times New Roman"/>
          <w:sz w:val="24"/>
          <w:szCs w:val="24"/>
        </w:rPr>
        <w:t>.</w:t>
      </w:r>
      <w:proofErr w:type="gramEnd"/>
    </w:p>
    <w:p w:rsidR="00583494" w:rsidRPr="009776AF" w:rsidRDefault="00583494" w:rsidP="00B47DCA">
      <w:pPr>
        <w:ind w:firstLine="709"/>
        <w:jc w:val="both"/>
        <w:rPr>
          <w:b/>
          <w:sz w:val="24"/>
          <w:szCs w:val="24"/>
        </w:rPr>
      </w:pPr>
      <w:r w:rsidRPr="009776AF">
        <w:rPr>
          <w:sz w:val="24"/>
          <w:szCs w:val="24"/>
        </w:rPr>
        <w:t xml:space="preserve">Подконтрольными субъектами профилактических мероприятий при осуществлении муниципального контроля в области размещения и </w:t>
      </w:r>
      <w:r w:rsidR="00610858" w:rsidRPr="009776AF">
        <w:rPr>
          <w:sz w:val="24"/>
          <w:szCs w:val="24"/>
        </w:rPr>
        <w:t>использования</w:t>
      </w:r>
      <w:r w:rsidRPr="009776AF">
        <w:rPr>
          <w:sz w:val="24"/>
          <w:szCs w:val="24"/>
        </w:rPr>
        <w:t xml:space="preserve"> рекламных конструкций являются</w:t>
      </w:r>
      <w:r w:rsidR="007D3D06" w:rsidRPr="009776AF">
        <w:rPr>
          <w:sz w:val="24"/>
          <w:szCs w:val="24"/>
        </w:rPr>
        <w:t xml:space="preserve"> </w:t>
      </w:r>
      <w:r w:rsidRPr="009776AF">
        <w:rPr>
          <w:sz w:val="24"/>
          <w:szCs w:val="24"/>
        </w:rPr>
        <w:t>юридические лица</w:t>
      </w:r>
      <w:r w:rsidR="00582BFB" w:rsidRPr="009776AF">
        <w:rPr>
          <w:sz w:val="24"/>
          <w:szCs w:val="24"/>
        </w:rPr>
        <w:t xml:space="preserve">, </w:t>
      </w:r>
      <w:r w:rsidRPr="009776AF">
        <w:rPr>
          <w:sz w:val="24"/>
          <w:szCs w:val="24"/>
        </w:rPr>
        <w:t>индивидуальные предприниматели</w:t>
      </w:r>
      <w:r w:rsidR="00582BFB" w:rsidRPr="009776AF">
        <w:rPr>
          <w:sz w:val="24"/>
          <w:szCs w:val="24"/>
        </w:rPr>
        <w:t xml:space="preserve"> и физические лица.</w:t>
      </w:r>
    </w:p>
    <w:p w:rsidR="00582BFB" w:rsidRPr="009776AF" w:rsidRDefault="00582BFB" w:rsidP="00B47DCA">
      <w:pPr>
        <w:widowControl w:val="0"/>
        <w:ind w:firstLine="709"/>
        <w:contextualSpacing/>
        <w:jc w:val="both"/>
        <w:rPr>
          <w:sz w:val="24"/>
          <w:szCs w:val="24"/>
        </w:rPr>
      </w:pPr>
      <w:r w:rsidRPr="009776AF">
        <w:rPr>
          <w:sz w:val="24"/>
          <w:szCs w:val="24"/>
        </w:rPr>
        <w:t>Задачами муниципального контроля являются:</w:t>
      </w:r>
    </w:p>
    <w:p w:rsidR="00582BFB" w:rsidRPr="009776AF" w:rsidRDefault="00582BFB" w:rsidP="00B47DCA">
      <w:pPr>
        <w:ind w:firstLine="709"/>
        <w:jc w:val="both"/>
        <w:rPr>
          <w:sz w:val="24"/>
          <w:szCs w:val="24"/>
        </w:rPr>
      </w:pPr>
      <w:r w:rsidRPr="009776AF">
        <w:rPr>
          <w:sz w:val="24"/>
          <w:szCs w:val="24"/>
        </w:rPr>
        <w:t xml:space="preserve"> </w:t>
      </w:r>
      <w:r w:rsidR="00DC6857" w:rsidRPr="009776AF">
        <w:rPr>
          <w:sz w:val="24"/>
          <w:szCs w:val="24"/>
        </w:rPr>
        <w:t>а</w:t>
      </w:r>
      <w:r w:rsidR="00583494" w:rsidRPr="009776AF">
        <w:rPr>
          <w:sz w:val="24"/>
          <w:szCs w:val="24"/>
        </w:rPr>
        <w:t xml:space="preserve">) предупреждение нарушений,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 </w:t>
      </w:r>
    </w:p>
    <w:p w:rsidR="00582BFB" w:rsidRPr="009776AF" w:rsidRDefault="00DC6857" w:rsidP="00B47DCA">
      <w:pPr>
        <w:ind w:firstLine="709"/>
        <w:jc w:val="both"/>
        <w:rPr>
          <w:sz w:val="24"/>
          <w:szCs w:val="24"/>
        </w:rPr>
      </w:pPr>
      <w:r w:rsidRPr="009776AF">
        <w:rPr>
          <w:sz w:val="24"/>
          <w:szCs w:val="24"/>
        </w:rPr>
        <w:t>б</w:t>
      </w:r>
      <w:r w:rsidR="00583494" w:rsidRPr="009776AF">
        <w:rPr>
          <w:sz w:val="24"/>
          <w:szCs w:val="24"/>
        </w:rPr>
        <w:t xml:space="preserve">) создание мотивации к добросовестному поведению подконтрольных субъектов; </w:t>
      </w:r>
    </w:p>
    <w:p w:rsidR="00582BFB" w:rsidRPr="009776AF" w:rsidRDefault="00DC6857" w:rsidP="00B47DCA">
      <w:pPr>
        <w:ind w:firstLine="709"/>
        <w:jc w:val="both"/>
        <w:rPr>
          <w:sz w:val="24"/>
          <w:szCs w:val="24"/>
        </w:rPr>
      </w:pPr>
      <w:r w:rsidRPr="009776AF">
        <w:rPr>
          <w:sz w:val="24"/>
          <w:szCs w:val="24"/>
        </w:rPr>
        <w:t>в</w:t>
      </w:r>
      <w:r w:rsidR="00583494" w:rsidRPr="009776AF">
        <w:rPr>
          <w:sz w:val="24"/>
          <w:szCs w:val="24"/>
        </w:rPr>
        <w:t xml:space="preserve">) снижение уровня ущерба охраняемым законом ценностям; </w:t>
      </w:r>
    </w:p>
    <w:p w:rsidR="00583494" w:rsidRPr="009776AF" w:rsidRDefault="00DC6857" w:rsidP="00B47DCA">
      <w:pPr>
        <w:ind w:firstLine="709"/>
        <w:jc w:val="both"/>
        <w:rPr>
          <w:sz w:val="24"/>
          <w:szCs w:val="24"/>
        </w:rPr>
      </w:pPr>
      <w:r w:rsidRPr="009776AF">
        <w:rPr>
          <w:sz w:val="24"/>
          <w:szCs w:val="24"/>
        </w:rPr>
        <w:t>г</w:t>
      </w:r>
      <w:r w:rsidR="00583494" w:rsidRPr="009776AF">
        <w:rPr>
          <w:sz w:val="24"/>
          <w:szCs w:val="24"/>
        </w:rPr>
        <w:t>) уменьшение количества незаконно установленных рекламных конструкций.</w:t>
      </w:r>
    </w:p>
    <w:p w:rsidR="004E5B26" w:rsidRPr="009776AF" w:rsidRDefault="004E5B26" w:rsidP="00B47DCA">
      <w:pPr>
        <w:autoSpaceDE w:val="0"/>
        <w:autoSpaceDN w:val="0"/>
        <w:adjustRightInd w:val="0"/>
        <w:ind w:firstLine="560"/>
        <w:jc w:val="both"/>
        <w:rPr>
          <w:sz w:val="24"/>
          <w:szCs w:val="24"/>
        </w:rPr>
      </w:pPr>
      <w:r w:rsidRPr="009776AF">
        <w:rPr>
          <w:sz w:val="24"/>
          <w:szCs w:val="24"/>
        </w:rPr>
        <w:t xml:space="preserve">В 2020 году мероприятий </w:t>
      </w:r>
      <w:proofErr w:type="gramStart"/>
      <w:r w:rsidRPr="009776AF">
        <w:rPr>
          <w:sz w:val="24"/>
          <w:szCs w:val="24"/>
        </w:rPr>
        <w:t>по</w:t>
      </w:r>
      <w:proofErr w:type="gramEnd"/>
      <w:r w:rsidRPr="009776AF">
        <w:rPr>
          <w:sz w:val="24"/>
          <w:szCs w:val="24"/>
        </w:rPr>
        <w:t xml:space="preserve"> муниципальному за размещением и использованием рекламных конструкций не проводилось.</w:t>
      </w:r>
    </w:p>
    <w:p w:rsidR="004E5B26" w:rsidRPr="009776AF" w:rsidRDefault="004E5B26" w:rsidP="00B47DCA">
      <w:pPr>
        <w:autoSpaceDE w:val="0"/>
        <w:autoSpaceDN w:val="0"/>
        <w:adjustRightInd w:val="0"/>
        <w:ind w:firstLine="560"/>
        <w:jc w:val="both"/>
        <w:rPr>
          <w:sz w:val="24"/>
          <w:szCs w:val="24"/>
        </w:rPr>
      </w:pPr>
      <w:r w:rsidRPr="009776AF">
        <w:rPr>
          <w:sz w:val="24"/>
          <w:szCs w:val="24"/>
        </w:rPr>
        <w:t xml:space="preserve">В связи с тем, что в  2020 году проверок по муниципальному </w:t>
      </w:r>
      <w:proofErr w:type="gramStart"/>
      <w:r w:rsidRPr="009776AF">
        <w:rPr>
          <w:sz w:val="24"/>
          <w:szCs w:val="24"/>
        </w:rPr>
        <w:t>контролю</w:t>
      </w:r>
      <w:r w:rsidRPr="009776AF">
        <w:rPr>
          <w:color w:val="7030A0"/>
          <w:sz w:val="24"/>
          <w:szCs w:val="24"/>
        </w:rPr>
        <w:t xml:space="preserve"> </w:t>
      </w:r>
      <w:r w:rsidRPr="009776AF">
        <w:rPr>
          <w:sz w:val="24"/>
          <w:szCs w:val="24"/>
        </w:rPr>
        <w:t>за</w:t>
      </w:r>
      <w:proofErr w:type="gramEnd"/>
      <w:r w:rsidRPr="009776AF">
        <w:rPr>
          <w:sz w:val="24"/>
          <w:szCs w:val="24"/>
        </w:rPr>
        <w:t xml:space="preserve"> размещением и использованием рекламных конструкций не проводилось, провести анализ и оценку рисков причинения вреда охраняемых законом ценностям и (или) анализ и оценку причиненного ущерба не предоставляется возможным.</w:t>
      </w:r>
    </w:p>
    <w:p w:rsidR="00583494" w:rsidRPr="009776AF" w:rsidRDefault="00583494" w:rsidP="00B47DCA">
      <w:pPr>
        <w:ind w:firstLine="709"/>
        <w:jc w:val="both"/>
        <w:rPr>
          <w:b/>
          <w:sz w:val="24"/>
          <w:szCs w:val="24"/>
        </w:rPr>
      </w:pPr>
    </w:p>
    <w:p w:rsidR="00275B69" w:rsidRPr="009776AF" w:rsidRDefault="00B47DCA" w:rsidP="00B47DCA">
      <w:pPr>
        <w:ind w:firstLine="709"/>
        <w:jc w:val="center"/>
        <w:rPr>
          <w:b/>
          <w:sz w:val="24"/>
          <w:szCs w:val="24"/>
        </w:rPr>
      </w:pPr>
      <w:r w:rsidRPr="009776AF">
        <w:rPr>
          <w:b/>
          <w:sz w:val="24"/>
          <w:szCs w:val="24"/>
        </w:rPr>
        <w:t>1.3</w:t>
      </w:r>
      <w:r w:rsidR="00275B69" w:rsidRPr="009776AF">
        <w:rPr>
          <w:b/>
          <w:sz w:val="24"/>
          <w:szCs w:val="24"/>
        </w:rPr>
        <w:t>. Цели, задачи и принципы программы профилактики</w:t>
      </w:r>
      <w:r w:rsidR="00275B69" w:rsidRPr="009776AF">
        <w:rPr>
          <w:sz w:val="24"/>
          <w:szCs w:val="24"/>
        </w:rPr>
        <w:t xml:space="preserve"> </w:t>
      </w:r>
    </w:p>
    <w:p w:rsidR="00275B69" w:rsidRPr="009776AF" w:rsidRDefault="00275B69" w:rsidP="00B47DCA">
      <w:pPr>
        <w:ind w:firstLine="709"/>
        <w:jc w:val="both"/>
        <w:rPr>
          <w:sz w:val="24"/>
          <w:szCs w:val="24"/>
        </w:rPr>
      </w:pPr>
    </w:p>
    <w:p w:rsidR="00275B69" w:rsidRPr="009776AF" w:rsidRDefault="00275B69" w:rsidP="00B47DCA">
      <w:pPr>
        <w:ind w:firstLine="709"/>
        <w:jc w:val="both"/>
        <w:rPr>
          <w:b/>
          <w:sz w:val="24"/>
          <w:szCs w:val="24"/>
        </w:rPr>
      </w:pPr>
      <w:r w:rsidRPr="009776AF">
        <w:rPr>
          <w:b/>
          <w:sz w:val="24"/>
          <w:szCs w:val="24"/>
        </w:rPr>
        <w:t>Цели программы:</w:t>
      </w:r>
    </w:p>
    <w:p w:rsidR="00275B69" w:rsidRPr="009776AF" w:rsidRDefault="00275B69" w:rsidP="00B47DCA">
      <w:pPr>
        <w:ind w:firstLine="709"/>
        <w:jc w:val="both"/>
        <w:rPr>
          <w:sz w:val="24"/>
          <w:szCs w:val="24"/>
        </w:rPr>
      </w:pPr>
      <w:r w:rsidRPr="009776AF">
        <w:rPr>
          <w:sz w:val="24"/>
          <w:szCs w:val="24"/>
        </w:rPr>
        <w:t xml:space="preserve">- предупреждение </w:t>
      </w:r>
      <w:proofErr w:type="gramStart"/>
      <w:r w:rsidRPr="009776AF">
        <w:rPr>
          <w:sz w:val="24"/>
          <w:szCs w:val="24"/>
        </w:rPr>
        <w:t>нарушений</w:t>
      </w:r>
      <w:proofErr w:type="gramEnd"/>
      <w:r w:rsidRPr="009776AF">
        <w:rPr>
          <w:sz w:val="24"/>
          <w:szCs w:val="24"/>
        </w:rPr>
        <w:t xml:space="preserve">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 в сфере муниципального контроля;</w:t>
      </w:r>
    </w:p>
    <w:p w:rsidR="00275B69" w:rsidRPr="009776AF" w:rsidRDefault="00275B69" w:rsidP="00B47DCA">
      <w:pPr>
        <w:ind w:firstLine="709"/>
        <w:jc w:val="both"/>
        <w:rPr>
          <w:sz w:val="24"/>
          <w:szCs w:val="24"/>
        </w:rPr>
      </w:pPr>
      <w:r w:rsidRPr="009776AF">
        <w:rPr>
          <w:sz w:val="24"/>
          <w:szCs w:val="24"/>
        </w:rPr>
        <w:t>- повышение прозрачности системы муниципального контроля;</w:t>
      </w:r>
    </w:p>
    <w:p w:rsidR="00275B69" w:rsidRPr="009776AF" w:rsidRDefault="00275B69" w:rsidP="00B47DCA">
      <w:pPr>
        <w:ind w:firstLine="709"/>
        <w:jc w:val="both"/>
        <w:rPr>
          <w:sz w:val="24"/>
          <w:szCs w:val="24"/>
        </w:rPr>
      </w:pPr>
      <w:r w:rsidRPr="009776AF">
        <w:rPr>
          <w:sz w:val="24"/>
          <w:szCs w:val="24"/>
        </w:rPr>
        <w:t>- мотивация к добросовестному поведению подконтрольных субъектов.</w:t>
      </w:r>
    </w:p>
    <w:p w:rsidR="00BC3594" w:rsidRPr="009776AF" w:rsidRDefault="00BC3594" w:rsidP="00B47DCA">
      <w:pPr>
        <w:ind w:firstLine="709"/>
        <w:jc w:val="both"/>
        <w:rPr>
          <w:sz w:val="24"/>
          <w:szCs w:val="24"/>
        </w:rPr>
      </w:pPr>
    </w:p>
    <w:p w:rsidR="00BC3594" w:rsidRPr="009776AF" w:rsidRDefault="00BC3594" w:rsidP="00B47DCA">
      <w:pPr>
        <w:ind w:firstLine="709"/>
        <w:jc w:val="both"/>
        <w:rPr>
          <w:sz w:val="24"/>
          <w:szCs w:val="24"/>
        </w:rPr>
      </w:pPr>
    </w:p>
    <w:p w:rsidR="00275B69" w:rsidRPr="009776AF" w:rsidRDefault="00275B69" w:rsidP="00B47DCA">
      <w:pPr>
        <w:ind w:firstLine="709"/>
        <w:jc w:val="both"/>
        <w:rPr>
          <w:b/>
          <w:sz w:val="24"/>
          <w:szCs w:val="24"/>
        </w:rPr>
      </w:pPr>
      <w:r w:rsidRPr="009776AF">
        <w:rPr>
          <w:b/>
          <w:sz w:val="24"/>
          <w:szCs w:val="24"/>
        </w:rPr>
        <w:t>Задачи программы:</w:t>
      </w:r>
    </w:p>
    <w:p w:rsidR="00275B69" w:rsidRPr="009776AF" w:rsidRDefault="00275B69" w:rsidP="00B47DCA">
      <w:pPr>
        <w:ind w:firstLine="709"/>
        <w:jc w:val="both"/>
        <w:rPr>
          <w:sz w:val="24"/>
          <w:szCs w:val="24"/>
        </w:rPr>
      </w:pPr>
      <w:r w:rsidRPr="009776AF">
        <w:rPr>
          <w:sz w:val="24"/>
          <w:szCs w:val="24"/>
        </w:rPr>
        <w:t>- формирование единого понимания обязательных требований у всех участников мероприятий в сфере муниципального контроля;</w:t>
      </w:r>
    </w:p>
    <w:p w:rsidR="00275B69" w:rsidRPr="009776AF" w:rsidRDefault="00275B69" w:rsidP="00B47DCA">
      <w:pPr>
        <w:ind w:firstLine="709"/>
        <w:jc w:val="both"/>
        <w:rPr>
          <w:sz w:val="24"/>
          <w:szCs w:val="24"/>
        </w:rPr>
      </w:pPr>
      <w:r w:rsidRPr="009776AF">
        <w:rPr>
          <w:sz w:val="24"/>
          <w:szCs w:val="24"/>
        </w:rPr>
        <w:t>- выявление причин, факторов и условий, способствующих нарушению обязательных требований в сфере муниципального контроля, определение способов устранения или снижения рисков их возникновения;</w:t>
      </w:r>
    </w:p>
    <w:p w:rsidR="00275B69" w:rsidRPr="009776AF" w:rsidRDefault="00275B69" w:rsidP="00B47DCA">
      <w:pPr>
        <w:ind w:firstLine="709"/>
        <w:jc w:val="both"/>
        <w:rPr>
          <w:sz w:val="24"/>
          <w:szCs w:val="24"/>
        </w:rPr>
      </w:pPr>
      <w:r w:rsidRPr="009776AF">
        <w:rPr>
          <w:sz w:val="24"/>
          <w:szCs w:val="24"/>
        </w:rPr>
        <w:t>- оказание помощи хозяйствующим субъектам по исполнению требований нормативно-правовых актов в сфере муниципального контроля;</w:t>
      </w:r>
    </w:p>
    <w:p w:rsidR="00275B69" w:rsidRPr="009776AF" w:rsidRDefault="00275B69" w:rsidP="00B47DCA">
      <w:pPr>
        <w:ind w:firstLine="709"/>
        <w:jc w:val="both"/>
        <w:rPr>
          <w:sz w:val="24"/>
          <w:szCs w:val="24"/>
        </w:rPr>
      </w:pPr>
      <w:r w:rsidRPr="009776AF">
        <w:rPr>
          <w:sz w:val="24"/>
          <w:szCs w:val="24"/>
        </w:rPr>
        <w:t>- доведение рекомендаций до хозяйствующих субъектов по результатам проведения муниципального контроля.</w:t>
      </w:r>
    </w:p>
    <w:p w:rsidR="00275B69" w:rsidRPr="009776AF" w:rsidRDefault="00275B69" w:rsidP="00B47DCA">
      <w:pPr>
        <w:ind w:firstLine="709"/>
        <w:jc w:val="both"/>
        <w:rPr>
          <w:b/>
          <w:sz w:val="24"/>
          <w:szCs w:val="24"/>
        </w:rPr>
      </w:pPr>
      <w:r w:rsidRPr="009776AF">
        <w:rPr>
          <w:b/>
          <w:sz w:val="24"/>
          <w:szCs w:val="24"/>
        </w:rPr>
        <w:t>Принципами проведения профилактических мероприятий являются:</w:t>
      </w:r>
    </w:p>
    <w:p w:rsidR="00275B69" w:rsidRPr="009776AF" w:rsidRDefault="00275B69" w:rsidP="00B47DCA">
      <w:pPr>
        <w:ind w:firstLine="709"/>
        <w:jc w:val="both"/>
        <w:rPr>
          <w:sz w:val="24"/>
          <w:szCs w:val="24"/>
        </w:rPr>
      </w:pPr>
      <w:r w:rsidRPr="009776AF">
        <w:rPr>
          <w:sz w:val="24"/>
          <w:szCs w:val="24"/>
        </w:rPr>
        <w:t xml:space="preserve">- принцип понятности - представление информации об обязательных требованиях в простой, понятной, исчерпывающей форме: описание, пояснение, приведение примеров </w:t>
      </w:r>
      <w:r w:rsidRPr="009776AF">
        <w:rPr>
          <w:sz w:val="24"/>
          <w:szCs w:val="24"/>
        </w:rPr>
        <w:lastRenderedPageBreak/>
        <w:t>самих обязательных требований, указание нормативных правовых актов их содержащих и административных последствий за нарушение обязательных требований;</w:t>
      </w:r>
    </w:p>
    <w:p w:rsidR="00275B69" w:rsidRPr="009776AF" w:rsidRDefault="00275B69" w:rsidP="00B47DCA">
      <w:pPr>
        <w:ind w:firstLine="709"/>
        <w:jc w:val="both"/>
        <w:rPr>
          <w:sz w:val="24"/>
          <w:szCs w:val="24"/>
        </w:rPr>
      </w:pPr>
      <w:r w:rsidRPr="009776AF">
        <w:rPr>
          <w:sz w:val="24"/>
          <w:szCs w:val="24"/>
        </w:rPr>
        <w:t>- принцип информационной открытости - доступность подконтрольным субъектам сведений об организации и осуществлении профилактических мероприятий (в том числе за счет использования информационно-коммуникационных технологий);</w:t>
      </w:r>
    </w:p>
    <w:p w:rsidR="00275B69" w:rsidRPr="009776AF" w:rsidRDefault="00275B69" w:rsidP="00B47DCA">
      <w:pPr>
        <w:ind w:firstLine="709"/>
        <w:jc w:val="both"/>
        <w:rPr>
          <w:sz w:val="24"/>
          <w:szCs w:val="24"/>
        </w:rPr>
      </w:pPr>
      <w:r w:rsidRPr="009776AF">
        <w:rPr>
          <w:sz w:val="24"/>
          <w:szCs w:val="24"/>
        </w:rPr>
        <w:t>- принцип вовлеченности -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 их качества и результативности;</w:t>
      </w:r>
    </w:p>
    <w:p w:rsidR="00275B69" w:rsidRPr="009776AF" w:rsidRDefault="00275B69" w:rsidP="00B47DCA">
      <w:pPr>
        <w:ind w:firstLine="709"/>
        <w:jc w:val="both"/>
        <w:rPr>
          <w:sz w:val="24"/>
          <w:szCs w:val="24"/>
        </w:rPr>
      </w:pPr>
      <w:r w:rsidRPr="009776AF">
        <w:rPr>
          <w:sz w:val="24"/>
          <w:szCs w:val="24"/>
        </w:rPr>
        <w:t>- принцип полноты охвата - максимально полный охват профилактическими мероприятиями подконтрольных субъектов;</w:t>
      </w:r>
    </w:p>
    <w:p w:rsidR="00275B69" w:rsidRPr="009776AF" w:rsidRDefault="00275B69" w:rsidP="00B47DCA">
      <w:pPr>
        <w:ind w:firstLine="709"/>
        <w:jc w:val="both"/>
        <w:rPr>
          <w:sz w:val="24"/>
          <w:szCs w:val="24"/>
        </w:rPr>
      </w:pPr>
      <w:r w:rsidRPr="009776AF">
        <w:rPr>
          <w:sz w:val="24"/>
          <w:szCs w:val="24"/>
        </w:rPr>
        <w:t>- принцип обязательности - обязательность проведения профилактических мероприятий администрацией по муниципальному контролю;</w:t>
      </w:r>
    </w:p>
    <w:p w:rsidR="00275B69" w:rsidRPr="009776AF" w:rsidRDefault="00275B69" w:rsidP="00B47DCA">
      <w:pPr>
        <w:ind w:firstLine="709"/>
        <w:jc w:val="both"/>
        <w:rPr>
          <w:sz w:val="24"/>
          <w:szCs w:val="24"/>
        </w:rPr>
      </w:pPr>
      <w:r w:rsidRPr="009776AF">
        <w:rPr>
          <w:sz w:val="24"/>
          <w:szCs w:val="24"/>
        </w:rPr>
        <w:t>- принцип актуальности - регулярный анализ и обновление программы профилактических мероприятий, использование актуальной технологии при их проведении;</w:t>
      </w:r>
    </w:p>
    <w:p w:rsidR="00275B69" w:rsidRPr="009776AF" w:rsidRDefault="00275B69" w:rsidP="00B47DCA">
      <w:pPr>
        <w:ind w:firstLine="709"/>
        <w:jc w:val="both"/>
        <w:rPr>
          <w:sz w:val="24"/>
          <w:szCs w:val="24"/>
        </w:rPr>
      </w:pPr>
      <w:r w:rsidRPr="009776AF">
        <w:rPr>
          <w:sz w:val="24"/>
          <w:szCs w:val="24"/>
        </w:rPr>
        <w:t>- принцип периодичности - обеспечение регулярности проведения профилактических мероприятий.</w:t>
      </w:r>
    </w:p>
    <w:p w:rsidR="00FA5C12" w:rsidRPr="009776AF" w:rsidRDefault="00FA5C12" w:rsidP="00B47DCA">
      <w:pPr>
        <w:ind w:firstLine="709"/>
        <w:jc w:val="both"/>
        <w:rPr>
          <w:sz w:val="24"/>
          <w:szCs w:val="24"/>
        </w:rPr>
      </w:pPr>
    </w:p>
    <w:p w:rsidR="00BC3594" w:rsidRPr="009776AF" w:rsidRDefault="00BC3594" w:rsidP="00B47DCA">
      <w:pPr>
        <w:ind w:firstLine="709"/>
        <w:jc w:val="both"/>
        <w:rPr>
          <w:sz w:val="24"/>
          <w:szCs w:val="24"/>
        </w:rPr>
      </w:pPr>
    </w:p>
    <w:p w:rsidR="00124475" w:rsidRPr="009776AF" w:rsidRDefault="009776AF" w:rsidP="00EF22DE">
      <w:pPr>
        <w:jc w:val="center"/>
        <w:rPr>
          <w:b/>
          <w:sz w:val="24"/>
          <w:szCs w:val="24"/>
        </w:rPr>
      </w:pPr>
      <w:r>
        <w:rPr>
          <w:b/>
          <w:sz w:val="24"/>
          <w:szCs w:val="24"/>
        </w:rPr>
        <w:t xml:space="preserve">2. </w:t>
      </w:r>
      <w:r w:rsidR="008B399B" w:rsidRPr="009776AF">
        <w:rPr>
          <w:b/>
          <w:sz w:val="24"/>
          <w:szCs w:val="24"/>
        </w:rPr>
        <w:t xml:space="preserve"> План мероприятий по профилактике нарушений на 202</w:t>
      </w:r>
      <w:r w:rsidR="00E853C9" w:rsidRPr="009776AF">
        <w:rPr>
          <w:b/>
          <w:sz w:val="24"/>
          <w:szCs w:val="24"/>
        </w:rPr>
        <w:t>1</w:t>
      </w:r>
      <w:r w:rsidR="008B399B" w:rsidRPr="009776AF">
        <w:rPr>
          <w:b/>
          <w:sz w:val="24"/>
          <w:szCs w:val="24"/>
        </w:rPr>
        <w:t xml:space="preserve"> год</w:t>
      </w:r>
    </w:p>
    <w:p w:rsidR="008B399B" w:rsidRPr="009776AF" w:rsidRDefault="008B399B" w:rsidP="00EF22DE">
      <w:pPr>
        <w:jc w:val="center"/>
        <w:rPr>
          <w:b/>
          <w:sz w:val="24"/>
          <w:szCs w:val="24"/>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4111"/>
        <w:gridCol w:w="2059"/>
        <w:gridCol w:w="2835"/>
      </w:tblGrid>
      <w:tr w:rsidR="005B4AFC" w:rsidRPr="009776AF" w:rsidTr="00513786">
        <w:tc>
          <w:tcPr>
            <w:tcW w:w="567" w:type="dxa"/>
            <w:tcBorders>
              <w:top w:val="single" w:sz="4" w:space="0" w:color="auto"/>
              <w:left w:val="single" w:sz="4" w:space="0" w:color="auto"/>
              <w:bottom w:val="single" w:sz="4" w:space="0" w:color="auto"/>
              <w:right w:val="single" w:sz="4" w:space="0" w:color="auto"/>
            </w:tcBorders>
          </w:tcPr>
          <w:p w:rsidR="005B4AFC" w:rsidRPr="009776AF" w:rsidRDefault="005B4AFC" w:rsidP="00B87256">
            <w:pPr>
              <w:pStyle w:val="ConsPlusNormal"/>
              <w:jc w:val="center"/>
              <w:rPr>
                <w:rFonts w:ascii="Times New Roman" w:hAnsi="Times New Roman" w:cs="Times New Roman"/>
                <w:sz w:val="24"/>
                <w:szCs w:val="24"/>
              </w:rPr>
            </w:pPr>
            <w:r w:rsidRPr="009776AF">
              <w:rPr>
                <w:rFonts w:ascii="Times New Roman" w:hAnsi="Times New Roman" w:cs="Times New Roman"/>
                <w:sz w:val="24"/>
                <w:szCs w:val="24"/>
              </w:rPr>
              <w:t>N</w:t>
            </w:r>
          </w:p>
          <w:p w:rsidR="005B4AFC" w:rsidRPr="009776AF" w:rsidRDefault="005B4AFC" w:rsidP="00B87256">
            <w:pPr>
              <w:pStyle w:val="ConsPlusNormal"/>
              <w:jc w:val="center"/>
              <w:rPr>
                <w:rFonts w:ascii="Times New Roman" w:hAnsi="Times New Roman" w:cs="Times New Roman"/>
                <w:sz w:val="24"/>
                <w:szCs w:val="24"/>
              </w:rPr>
            </w:pPr>
            <w:proofErr w:type="gramStart"/>
            <w:r w:rsidRPr="009776AF">
              <w:rPr>
                <w:rFonts w:ascii="Times New Roman" w:hAnsi="Times New Roman" w:cs="Times New Roman"/>
                <w:sz w:val="24"/>
                <w:szCs w:val="24"/>
              </w:rPr>
              <w:t>П</w:t>
            </w:r>
            <w:proofErr w:type="gramEnd"/>
            <w:r w:rsidRPr="009776AF">
              <w:rPr>
                <w:rFonts w:ascii="Times New Roman" w:hAnsi="Times New Roman" w:cs="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5B4AFC" w:rsidRPr="009776AF" w:rsidRDefault="005B4AFC" w:rsidP="00124475">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Формы и виды профилактических мероприятий</w:t>
            </w:r>
          </w:p>
        </w:tc>
        <w:tc>
          <w:tcPr>
            <w:tcW w:w="2059" w:type="dxa"/>
            <w:tcBorders>
              <w:top w:val="single" w:sz="4" w:space="0" w:color="auto"/>
              <w:left w:val="single" w:sz="4" w:space="0" w:color="auto"/>
              <w:bottom w:val="single" w:sz="4" w:space="0" w:color="auto"/>
              <w:right w:val="single" w:sz="4" w:space="0" w:color="auto"/>
            </w:tcBorders>
          </w:tcPr>
          <w:p w:rsidR="005B4AFC" w:rsidRPr="009776AF" w:rsidRDefault="005B4AFC" w:rsidP="00124475">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Ответственные исполнители</w:t>
            </w:r>
          </w:p>
        </w:tc>
        <w:tc>
          <w:tcPr>
            <w:tcW w:w="2835" w:type="dxa"/>
            <w:tcBorders>
              <w:top w:val="single" w:sz="4" w:space="0" w:color="auto"/>
              <w:left w:val="single" w:sz="4" w:space="0" w:color="auto"/>
              <w:bottom w:val="single" w:sz="4" w:space="0" w:color="auto"/>
              <w:right w:val="single" w:sz="4" w:space="0" w:color="auto"/>
            </w:tcBorders>
          </w:tcPr>
          <w:p w:rsidR="005B4AFC" w:rsidRPr="009776AF" w:rsidRDefault="005B4AFC" w:rsidP="005B4AFC">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Периодичность проведения, сроки выполнения</w:t>
            </w:r>
          </w:p>
        </w:tc>
      </w:tr>
      <w:tr w:rsidR="00A92EE8" w:rsidRPr="009776AF" w:rsidTr="00513786">
        <w:trPr>
          <w:trHeight w:val="2572"/>
        </w:trPr>
        <w:tc>
          <w:tcPr>
            <w:tcW w:w="567" w:type="dxa"/>
            <w:tcBorders>
              <w:top w:val="single" w:sz="4" w:space="0" w:color="auto"/>
              <w:left w:val="single" w:sz="4" w:space="0" w:color="auto"/>
              <w:bottom w:val="single" w:sz="4" w:space="0" w:color="auto"/>
              <w:right w:val="single" w:sz="4" w:space="0" w:color="auto"/>
            </w:tcBorders>
          </w:tcPr>
          <w:p w:rsidR="00A92EE8" w:rsidRPr="009776AF" w:rsidRDefault="00A92EE8" w:rsidP="00A92EE8">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A92EE8" w:rsidRPr="009776AF" w:rsidRDefault="00A92EE8" w:rsidP="00FA5C12">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Разработка и актуализация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 для каждого вида муниципального контроля</w:t>
            </w:r>
          </w:p>
        </w:tc>
        <w:tc>
          <w:tcPr>
            <w:tcW w:w="2059" w:type="dxa"/>
            <w:tcBorders>
              <w:top w:val="single" w:sz="4" w:space="0" w:color="auto"/>
              <w:left w:val="single" w:sz="4" w:space="0" w:color="auto"/>
              <w:bottom w:val="single" w:sz="4" w:space="0" w:color="auto"/>
              <w:right w:val="single" w:sz="4" w:space="0" w:color="auto"/>
            </w:tcBorders>
          </w:tcPr>
          <w:p w:rsidR="00A92EE8" w:rsidRPr="009776AF" w:rsidRDefault="00A92EE8" w:rsidP="00A92EE8">
            <w:pPr>
              <w:pStyle w:val="ConsPlusNormal"/>
              <w:ind w:firstLine="13"/>
              <w:jc w:val="center"/>
              <w:rPr>
                <w:rFonts w:ascii="Times New Roman" w:hAnsi="Times New Roman" w:cs="Times New Roman"/>
                <w:sz w:val="24"/>
                <w:szCs w:val="24"/>
              </w:rPr>
            </w:pPr>
            <w:proofErr w:type="gramStart"/>
            <w:r w:rsidRPr="009776AF">
              <w:rPr>
                <w:rFonts w:ascii="Times New Roman" w:hAnsi="Times New Roman" w:cs="Times New Roman"/>
                <w:sz w:val="24"/>
                <w:szCs w:val="24"/>
              </w:rPr>
              <w:t>Органы</w:t>
            </w:r>
            <w:proofErr w:type="gramEnd"/>
            <w:r w:rsidRPr="009776AF">
              <w:rPr>
                <w:rFonts w:ascii="Times New Roman" w:hAnsi="Times New Roman" w:cs="Times New Roman"/>
                <w:sz w:val="24"/>
                <w:szCs w:val="24"/>
              </w:rPr>
              <w:t xml:space="preserve"> уполномоченные на осуществление муниципального контроля в соответствующей сфере деятельности</w:t>
            </w:r>
          </w:p>
        </w:tc>
        <w:tc>
          <w:tcPr>
            <w:tcW w:w="2835" w:type="dxa"/>
            <w:tcBorders>
              <w:top w:val="single" w:sz="4" w:space="0" w:color="auto"/>
              <w:left w:val="single" w:sz="4" w:space="0" w:color="auto"/>
              <w:bottom w:val="single" w:sz="4" w:space="0" w:color="auto"/>
              <w:right w:val="single" w:sz="4" w:space="0" w:color="auto"/>
            </w:tcBorders>
          </w:tcPr>
          <w:p w:rsidR="00A92EE8" w:rsidRPr="009776AF" w:rsidRDefault="009D0A9A" w:rsidP="00A92EE8">
            <w:pPr>
              <w:pStyle w:val="ConsPlusNormal"/>
              <w:ind w:firstLine="0"/>
              <w:jc w:val="both"/>
              <w:rPr>
                <w:rFonts w:ascii="Times New Roman" w:hAnsi="Times New Roman" w:cs="Times New Roman"/>
                <w:sz w:val="24"/>
                <w:szCs w:val="24"/>
              </w:rPr>
            </w:pPr>
            <w:r w:rsidRPr="009776AF">
              <w:rPr>
                <w:rFonts w:ascii="Times New Roman" w:hAnsi="Times New Roman"/>
                <w:sz w:val="24"/>
                <w:szCs w:val="24"/>
              </w:rPr>
              <w:t>П</w:t>
            </w:r>
            <w:r w:rsidR="00A92EE8" w:rsidRPr="009776AF">
              <w:rPr>
                <w:rFonts w:ascii="Times New Roman" w:hAnsi="Times New Roman"/>
                <w:sz w:val="24"/>
                <w:szCs w:val="24"/>
              </w:rPr>
              <w:t>о мере необходимости (в случае отмены действующих или принятия новых нормативных правовых актов)</w:t>
            </w:r>
          </w:p>
        </w:tc>
      </w:tr>
      <w:tr w:rsidR="00A92EE8" w:rsidRPr="009776AF" w:rsidTr="00513786">
        <w:trPr>
          <w:trHeight w:val="1607"/>
        </w:trPr>
        <w:tc>
          <w:tcPr>
            <w:tcW w:w="567" w:type="dxa"/>
            <w:tcBorders>
              <w:top w:val="single" w:sz="4" w:space="0" w:color="auto"/>
              <w:left w:val="single" w:sz="4" w:space="0" w:color="auto"/>
              <w:bottom w:val="single" w:sz="4" w:space="0" w:color="auto"/>
              <w:right w:val="single" w:sz="4" w:space="0" w:color="auto"/>
            </w:tcBorders>
          </w:tcPr>
          <w:p w:rsidR="00A92EE8" w:rsidRPr="009776AF" w:rsidRDefault="00A92EE8" w:rsidP="00A92EE8">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tcPr>
          <w:p w:rsidR="00A92EE8" w:rsidRPr="009776AF" w:rsidRDefault="00A92EE8" w:rsidP="00A92EE8">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Осуществление информирования юридических лиц и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tc>
        <w:tc>
          <w:tcPr>
            <w:tcW w:w="2059" w:type="dxa"/>
            <w:tcBorders>
              <w:top w:val="single" w:sz="4" w:space="0" w:color="auto"/>
              <w:left w:val="single" w:sz="4" w:space="0" w:color="auto"/>
              <w:bottom w:val="single" w:sz="4" w:space="0" w:color="auto"/>
              <w:right w:val="single" w:sz="4" w:space="0" w:color="auto"/>
            </w:tcBorders>
          </w:tcPr>
          <w:p w:rsidR="00A92EE8" w:rsidRPr="009776AF" w:rsidRDefault="00983023" w:rsidP="00983023">
            <w:pPr>
              <w:pStyle w:val="ConsPlusNormal"/>
              <w:ind w:firstLine="0"/>
              <w:jc w:val="center"/>
              <w:rPr>
                <w:rFonts w:ascii="Times New Roman" w:hAnsi="Times New Roman" w:cs="Times New Roman"/>
                <w:sz w:val="24"/>
                <w:szCs w:val="24"/>
              </w:rPr>
            </w:pPr>
            <w:proofErr w:type="gramStart"/>
            <w:r w:rsidRPr="009776AF">
              <w:rPr>
                <w:rFonts w:ascii="Times New Roman" w:hAnsi="Times New Roman" w:cs="Times New Roman"/>
                <w:sz w:val="24"/>
                <w:szCs w:val="24"/>
              </w:rPr>
              <w:t>Органы</w:t>
            </w:r>
            <w:proofErr w:type="gramEnd"/>
            <w:r w:rsidRPr="009776AF">
              <w:rPr>
                <w:rFonts w:ascii="Times New Roman" w:hAnsi="Times New Roman" w:cs="Times New Roman"/>
                <w:sz w:val="24"/>
                <w:szCs w:val="24"/>
              </w:rPr>
              <w:t xml:space="preserve"> уполномоченные на осуществление муниципального контроля в соответствующей сфере деятельности</w:t>
            </w:r>
          </w:p>
        </w:tc>
        <w:tc>
          <w:tcPr>
            <w:tcW w:w="2835" w:type="dxa"/>
            <w:tcBorders>
              <w:top w:val="single" w:sz="4" w:space="0" w:color="auto"/>
              <w:left w:val="single" w:sz="4" w:space="0" w:color="auto"/>
              <w:bottom w:val="single" w:sz="4" w:space="0" w:color="auto"/>
              <w:right w:val="single" w:sz="4" w:space="0" w:color="auto"/>
            </w:tcBorders>
          </w:tcPr>
          <w:p w:rsidR="00A92EE8" w:rsidRPr="009776AF" w:rsidRDefault="00983023" w:rsidP="00983023">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В течение года (по мере необходимости)</w:t>
            </w:r>
          </w:p>
        </w:tc>
      </w:tr>
      <w:tr w:rsidR="00A92EE8" w:rsidRPr="009776AF" w:rsidTr="00513786">
        <w:trPr>
          <w:trHeight w:val="1473"/>
        </w:trPr>
        <w:tc>
          <w:tcPr>
            <w:tcW w:w="567" w:type="dxa"/>
            <w:tcBorders>
              <w:top w:val="single" w:sz="4" w:space="0" w:color="auto"/>
              <w:left w:val="single" w:sz="4" w:space="0" w:color="auto"/>
              <w:bottom w:val="single" w:sz="4" w:space="0" w:color="auto"/>
              <w:right w:val="single" w:sz="4" w:space="0" w:color="auto"/>
            </w:tcBorders>
          </w:tcPr>
          <w:p w:rsidR="00A92EE8" w:rsidRPr="009776AF" w:rsidRDefault="00A92EE8" w:rsidP="00A92EE8">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lastRenderedPageBreak/>
              <w:t>3.</w:t>
            </w:r>
          </w:p>
        </w:tc>
        <w:tc>
          <w:tcPr>
            <w:tcW w:w="4111" w:type="dxa"/>
            <w:tcBorders>
              <w:top w:val="single" w:sz="4" w:space="0" w:color="auto"/>
              <w:left w:val="single" w:sz="4" w:space="0" w:color="auto"/>
              <w:bottom w:val="single" w:sz="4" w:space="0" w:color="auto"/>
              <w:right w:val="single" w:sz="4" w:space="0" w:color="auto"/>
            </w:tcBorders>
          </w:tcPr>
          <w:p w:rsidR="00A92EE8" w:rsidRPr="009776AF" w:rsidRDefault="00A92EE8" w:rsidP="00A92EE8">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Консультирование юридических лиц и индивидуальных предпринимателей, физических лиц по вопросам соблюдения требований законодательства</w:t>
            </w:r>
          </w:p>
        </w:tc>
        <w:tc>
          <w:tcPr>
            <w:tcW w:w="2059" w:type="dxa"/>
            <w:tcBorders>
              <w:top w:val="single" w:sz="4" w:space="0" w:color="auto"/>
              <w:left w:val="single" w:sz="4" w:space="0" w:color="auto"/>
              <w:bottom w:val="single" w:sz="4" w:space="0" w:color="auto"/>
              <w:right w:val="single" w:sz="4" w:space="0" w:color="auto"/>
            </w:tcBorders>
          </w:tcPr>
          <w:p w:rsidR="00A92EE8" w:rsidRPr="009776AF" w:rsidRDefault="00983023" w:rsidP="00983023">
            <w:pPr>
              <w:pStyle w:val="ConsPlusNormal"/>
              <w:ind w:firstLine="0"/>
              <w:jc w:val="center"/>
              <w:rPr>
                <w:rFonts w:ascii="Times New Roman" w:hAnsi="Times New Roman" w:cs="Times New Roman"/>
                <w:sz w:val="24"/>
                <w:szCs w:val="24"/>
              </w:rPr>
            </w:pPr>
            <w:proofErr w:type="gramStart"/>
            <w:r w:rsidRPr="009776AF">
              <w:rPr>
                <w:rFonts w:ascii="Times New Roman" w:hAnsi="Times New Roman" w:cs="Times New Roman"/>
                <w:sz w:val="24"/>
                <w:szCs w:val="24"/>
              </w:rPr>
              <w:t>Органы</w:t>
            </w:r>
            <w:proofErr w:type="gramEnd"/>
            <w:r w:rsidRPr="009776AF">
              <w:rPr>
                <w:rFonts w:ascii="Times New Roman" w:hAnsi="Times New Roman" w:cs="Times New Roman"/>
                <w:sz w:val="24"/>
                <w:szCs w:val="24"/>
              </w:rPr>
              <w:t xml:space="preserve"> уполномоченные на осуществление муниципального контроля в соответствующей сфере деятельности</w:t>
            </w:r>
          </w:p>
        </w:tc>
        <w:tc>
          <w:tcPr>
            <w:tcW w:w="2835" w:type="dxa"/>
            <w:tcBorders>
              <w:top w:val="single" w:sz="4" w:space="0" w:color="auto"/>
              <w:left w:val="single" w:sz="4" w:space="0" w:color="auto"/>
              <w:bottom w:val="single" w:sz="4" w:space="0" w:color="auto"/>
              <w:right w:val="single" w:sz="4" w:space="0" w:color="auto"/>
            </w:tcBorders>
          </w:tcPr>
          <w:p w:rsidR="00A92EE8" w:rsidRPr="009776AF" w:rsidRDefault="00983023" w:rsidP="00983023">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В течение года (по мере необходимости)</w:t>
            </w:r>
          </w:p>
        </w:tc>
      </w:tr>
      <w:tr w:rsidR="00A92EE8" w:rsidRPr="009776AF" w:rsidTr="00513786">
        <w:trPr>
          <w:trHeight w:val="1500"/>
        </w:trPr>
        <w:tc>
          <w:tcPr>
            <w:tcW w:w="567" w:type="dxa"/>
            <w:tcBorders>
              <w:top w:val="single" w:sz="4" w:space="0" w:color="auto"/>
              <w:left w:val="single" w:sz="4" w:space="0" w:color="auto"/>
              <w:bottom w:val="single" w:sz="4" w:space="0" w:color="auto"/>
              <w:right w:val="single" w:sz="4" w:space="0" w:color="auto"/>
            </w:tcBorders>
          </w:tcPr>
          <w:p w:rsidR="00A92EE8" w:rsidRPr="009776AF" w:rsidRDefault="00A92EE8" w:rsidP="00A92EE8">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tcPr>
          <w:p w:rsidR="00A92EE8" w:rsidRPr="009776AF" w:rsidRDefault="00A92EE8" w:rsidP="00A92EE8">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Проведение плановых (рейдовых) осмотров с целью выявления признаков нарушений обязательных требований и последующего принятия, в пределах своей компетенции, мер по пресечению таких нарушений</w:t>
            </w:r>
          </w:p>
        </w:tc>
        <w:tc>
          <w:tcPr>
            <w:tcW w:w="2059" w:type="dxa"/>
            <w:tcBorders>
              <w:top w:val="single" w:sz="4" w:space="0" w:color="auto"/>
              <w:left w:val="single" w:sz="4" w:space="0" w:color="auto"/>
              <w:bottom w:val="single" w:sz="4" w:space="0" w:color="auto"/>
              <w:right w:val="single" w:sz="4" w:space="0" w:color="auto"/>
            </w:tcBorders>
          </w:tcPr>
          <w:p w:rsidR="00A92EE8" w:rsidRPr="009776AF" w:rsidRDefault="00983023" w:rsidP="00983023">
            <w:pPr>
              <w:pStyle w:val="ConsPlusNormal"/>
              <w:ind w:firstLine="0"/>
              <w:jc w:val="center"/>
              <w:rPr>
                <w:rFonts w:ascii="Times New Roman" w:hAnsi="Times New Roman" w:cs="Times New Roman"/>
                <w:sz w:val="24"/>
                <w:szCs w:val="24"/>
              </w:rPr>
            </w:pPr>
            <w:proofErr w:type="gramStart"/>
            <w:r w:rsidRPr="009776AF">
              <w:rPr>
                <w:rFonts w:ascii="Times New Roman" w:hAnsi="Times New Roman" w:cs="Times New Roman"/>
                <w:sz w:val="24"/>
                <w:szCs w:val="24"/>
              </w:rPr>
              <w:t>Органы</w:t>
            </w:r>
            <w:proofErr w:type="gramEnd"/>
            <w:r w:rsidRPr="009776AF">
              <w:rPr>
                <w:rFonts w:ascii="Times New Roman" w:hAnsi="Times New Roman" w:cs="Times New Roman"/>
                <w:sz w:val="24"/>
                <w:szCs w:val="24"/>
              </w:rPr>
              <w:t xml:space="preserve"> уполномоченные на осуществление муниципального контроля в соответствующей сфере деятельности</w:t>
            </w:r>
          </w:p>
        </w:tc>
        <w:tc>
          <w:tcPr>
            <w:tcW w:w="2835" w:type="dxa"/>
            <w:tcBorders>
              <w:top w:val="single" w:sz="4" w:space="0" w:color="auto"/>
              <w:left w:val="single" w:sz="4" w:space="0" w:color="auto"/>
              <w:bottom w:val="single" w:sz="4" w:space="0" w:color="auto"/>
              <w:right w:val="single" w:sz="4" w:space="0" w:color="auto"/>
            </w:tcBorders>
          </w:tcPr>
          <w:p w:rsidR="00A92EE8" w:rsidRPr="009776AF" w:rsidRDefault="00983023" w:rsidP="00983023">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В течение года</w:t>
            </w:r>
          </w:p>
        </w:tc>
      </w:tr>
      <w:tr w:rsidR="00A92EE8" w:rsidRPr="009776AF" w:rsidTr="00513786">
        <w:trPr>
          <w:trHeight w:val="1500"/>
        </w:trPr>
        <w:tc>
          <w:tcPr>
            <w:tcW w:w="567" w:type="dxa"/>
            <w:tcBorders>
              <w:top w:val="single" w:sz="4" w:space="0" w:color="auto"/>
              <w:left w:val="single" w:sz="4" w:space="0" w:color="auto"/>
              <w:bottom w:val="single" w:sz="4" w:space="0" w:color="auto"/>
              <w:right w:val="single" w:sz="4" w:space="0" w:color="auto"/>
            </w:tcBorders>
          </w:tcPr>
          <w:p w:rsidR="00A92EE8" w:rsidRPr="009776AF" w:rsidRDefault="00A92EE8" w:rsidP="00A92EE8">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tcPr>
          <w:p w:rsidR="00A92EE8" w:rsidRPr="009776AF" w:rsidRDefault="00A92EE8" w:rsidP="00A92EE8">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 xml:space="preserve">Проведение семинаров, совещаний с представителями юридических лиц и индивидуальных предпринимателей по вопросам соблюдения законодательства </w:t>
            </w:r>
          </w:p>
        </w:tc>
        <w:tc>
          <w:tcPr>
            <w:tcW w:w="2059" w:type="dxa"/>
            <w:tcBorders>
              <w:top w:val="single" w:sz="4" w:space="0" w:color="auto"/>
              <w:left w:val="single" w:sz="4" w:space="0" w:color="auto"/>
              <w:bottom w:val="single" w:sz="4" w:space="0" w:color="auto"/>
              <w:right w:val="single" w:sz="4" w:space="0" w:color="auto"/>
            </w:tcBorders>
          </w:tcPr>
          <w:p w:rsidR="00A92EE8" w:rsidRPr="009776AF" w:rsidRDefault="00983023" w:rsidP="00983023">
            <w:pPr>
              <w:pStyle w:val="ConsPlusNormal"/>
              <w:ind w:firstLine="0"/>
              <w:jc w:val="center"/>
              <w:rPr>
                <w:rFonts w:ascii="Times New Roman" w:hAnsi="Times New Roman" w:cs="Times New Roman"/>
                <w:sz w:val="24"/>
                <w:szCs w:val="24"/>
              </w:rPr>
            </w:pPr>
            <w:proofErr w:type="gramStart"/>
            <w:r w:rsidRPr="009776AF">
              <w:rPr>
                <w:rFonts w:ascii="Times New Roman" w:hAnsi="Times New Roman" w:cs="Times New Roman"/>
                <w:sz w:val="24"/>
                <w:szCs w:val="24"/>
              </w:rPr>
              <w:t>Органы</w:t>
            </w:r>
            <w:proofErr w:type="gramEnd"/>
            <w:r w:rsidRPr="009776AF">
              <w:rPr>
                <w:rFonts w:ascii="Times New Roman" w:hAnsi="Times New Roman" w:cs="Times New Roman"/>
                <w:sz w:val="24"/>
                <w:szCs w:val="24"/>
              </w:rPr>
              <w:t xml:space="preserve"> уполномоченные на осуществление муниципального контроля в соответствующей сфере деятельности</w:t>
            </w:r>
          </w:p>
        </w:tc>
        <w:tc>
          <w:tcPr>
            <w:tcW w:w="2835" w:type="dxa"/>
            <w:tcBorders>
              <w:top w:val="single" w:sz="4" w:space="0" w:color="auto"/>
              <w:left w:val="single" w:sz="4" w:space="0" w:color="auto"/>
              <w:bottom w:val="single" w:sz="4" w:space="0" w:color="auto"/>
              <w:right w:val="single" w:sz="4" w:space="0" w:color="auto"/>
            </w:tcBorders>
          </w:tcPr>
          <w:p w:rsidR="00A92EE8" w:rsidRPr="009776AF" w:rsidRDefault="009D0A9A" w:rsidP="009D0A9A">
            <w:pPr>
              <w:pStyle w:val="ConsPlusNormal"/>
              <w:ind w:firstLine="0"/>
              <w:jc w:val="center"/>
              <w:rPr>
                <w:rFonts w:ascii="Times New Roman" w:hAnsi="Times New Roman" w:cs="Times New Roman"/>
                <w:sz w:val="24"/>
                <w:szCs w:val="24"/>
              </w:rPr>
            </w:pPr>
            <w:r w:rsidRPr="009776AF">
              <w:rPr>
                <w:rFonts w:ascii="Times New Roman" w:hAnsi="Times New Roman" w:cs="Times New Roman"/>
                <w:color w:val="111111"/>
                <w:sz w:val="24"/>
                <w:szCs w:val="24"/>
              </w:rPr>
              <w:t>При поступлении обращений о необходимости проведения рабочих встреч (совещаний)</w:t>
            </w:r>
          </w:p>
        </w:tc>
      </w:tr>
      <w:tr w:rsidR="00A92EE8" w:rsidRPr="009776AF" w:rsidTr="00513786">
        <w:trPr>
          <w:trHeight w:val="1260"/>
        </w:trPr>
        <w:tc>
          <w:tcPr>
            <w:tcW w:w="567" w:type="dxa"/>
            <w:tcBorders>
              <w:top w:val="single" w:sz="4" w:space="0" w:color="auto"/>
              <w:left w:val="single" w:sz="4" w:space="0" w:color="auto"/>
              <w:bottom w:val="single" w:sz="4" w:space="0" w:color="auto"/>
              <w:right w:val="single" w:sz="4" w:space="0" w:color="auto"/>
            </w:tcBorders>
          </w:tcPr>
          <w:p w:rsidR="00A92EE8" w:rsidRPr="009776AF" w:rsidRDefault="00A92EE8" w:rsidP="00A92EE8">
            <w:pPr>
              <w:pStyle w:val="ConsPlusNormal"/>
              <w:jc w:val="both"/>
              <w:rPr>
                <w:rFonts w:ascii="Times New Roman" w:hAnsi="Times New Roman" w:cs="Times New Roman"/>
                <w:sz w:val="24"/>
                <w:szCs w:val="24"/>
              </w:rPr>
            </w:pPr>
            <w:r w:rsidRPr="009776AF">
              <w:rPr>
                <w:rFonts w:ascii="Times New Roman" w:hAnsi="Times New Roman" w:cs="Times New Roman"/>
                <w:sz w:val="24"/>
                <w:szCs w:val="24"/>
              </w:rPr>
              <w:t>66</w:t>
            </w:r>
          </w:p>
        </w:tc>
        <w:tc>
          <w:tcPr>
            <w:tcW w:w="4111" w:type="dxa"/>
            <w:tcBorders>
              <w:top w:val="single" w:sz="4" w:space="0" w:color="auto"/>
              <w:left w:val="single" w:sz="4" w:space="0" w:color="auto"/>
              <w:bottom w:val="single" w:sz="4" w:space="0" w:color="auto"/>
              <w:right w:val="single" w:sz="4" w:space="0" w:color="auto"/>
            </w:tcBorders>
          </w:tcPr>
          <w:p w:rsidR="00A92EE8" w:rsidRPr="009776AF" w:rsidRDefault="00A92EE8" w:rsidP="00A92EE8">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Составление и направление предостережений о недопустимости нарушения обязательных требований в соответствии с частями 5 - 7 статьи 8.2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в порядке, определяемом правительством Российской Федерации</w:t>
            </w:r>
          </w:p>
        </w:tc>
        <w:tc>
          <w:tcPr>
            <w:tcW w:w="2059" w:type="dxa"/>
            <w:tcBorders>
              <w:top w:val="single" w:sz="4" w:space="0" w:color="auto"/>
              <w:left w:val="single" w:sz="4" w:space="0" w:color="auto"/>
              <w:bottom w:val="single" w:sz="4" w:space="0" w:color="auto"/>
              <w:right w:val="single" w:sz="4" w:space="0" w:color="auto"/>
            </w:tcBorders>
          </w:tcPr>
          <w:p w:rsidR="00A92EE8" w:rsidRPr="009776AF" w:rsidRDefault="00983023" w:rsidP="00983023">
            <w:pPr>
              <w:pStyle w:val="ConsPlusNormal"/>
              <w:ind w:firstLine="0"/>
              <w:jc w:val="center"/>
              <w:rPr>
                <w:rFonts w:ascii="Times New Roman" w:hAnsi="Times New Roman" w:cs="Times New Roman"/>
                <w:sz w:val="24"/>
                <w:szCs w:val="24"/>
              </w:rPr>
            </w:pPr>
            <w:proofErr w:type="gramStart"/>
            <w:r w:rsidRPr="009776AF">
              <w:rPr>
                <w:rFonts w:ascii="Times New Roman" w:hAnsi="Times New Roman" w:cs="Times New Roman"/>
                <w:sz w:val="24"/>
                <w:szCs w:val="24"/>
              </w:rPr>
              <w:t>Органы</w:t>
            </w:r>
            <w:proofErr w:type="gramEnd"/>
            <w:r w:rsidRPr="009776AF">
              <w:rPr>
                <w:rFonts w:ascii="Times New Roman" w:hAnsi="Times New Roman" w:cs="Times New Roman"/>
                <w:sz w:val="24"/>
                <w:szCs w:val="24"/>
              </w:rPr>
              <w:t xml:space="preserve"> уполномоченные на осуществление муниципального контроля в соответствующей сфере деятельности</w:t>
            </w:r>
          </w:p>
        </w:tc>
        <w:tc>
          <w:tcPr>
            <w:tcW w:w="2835" w:type="dxa"/>
            <w:tcBorders>
              <w:top w:val="single" w:sz="4" w:space="0" w:color="auto"/>
              <w:left w:val="single" w:sz="4" w:space="0" w:color="auto"/>
              <w:bottom w:val="single" w:sz="4" w:space="0" w:color="auto"/>
              <w:right w:val="single" w:sz="4" w:space="0" w:color="auto"/>
            </w:tcBorders>
          </w:tcPr>
          <w:p w:rsidR="00A92EE8" w:rsidRPr="009776AF" w:rsidRDefault="009D0A9A" w:rsidP="009D0A9A">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По мере выявления признаков нарушений, либо при наличии сведений о готовящихся нарушениях обязательных требований</w:t>
            </w:r>
          </w:p>
        </w:tc>
      </w:tr>
      <w:tr w:rsidR="00A92EE8" w:rsidRPr="009776AF" w:rsidTr="00513786">
        <w:trPr>
          <w:trHeight w:val="4230"/>
        </w:trPr>
        <w:tc>
          <w:tcPr>
            <w:tcW w:w="567" w:type="dxa"/>
            <w:tcBorders>
              <w:top w:val="single" w:sz="4" w:space="0" w:color="auto"/>
              <w:left w:val="single" w:sz="4" w:space="0" w:color="auto"/>
              <w:bottom w:val="single" w:sz="4" w:space="0" w:color="auto"/>
              <w:right w:val="single" w:sz="4" w:space="0" w:color="auto"/>
            </w:tcBorders>
          </w:tcPr>
          <w:p w:rsidR="00A92EE8" w:rsidRPr="009776AF" w:rsidRDefault="00A92EE8" w:rsidP="00A92EE8">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lastRenderedPageBreak/>
              <w:t>7</w:t>
            </w:r>
          </w:p>
        </w:tc>
        <w:tc>
          <w:tcPr>
            <w:tcW w:w="4111" w:type="dxa"/>
            <w:tcBorders>
              <w:top w:val="single" w:sz="4" w:space="0" w:color="auto"/>
              <w:left w:val="single" w:sz="4" w:space="0" w:color="auto"/>
              <w:bottom w:val="single" w:sz="4" w:space="0" w:color="auto"/>
              <w:right w:val="single" w:sz="4" w:space="0" w:color="auto"/>
            </w:tcBorders>
          </w:tcPr>
          <w:p w:rsidR="00A92EE8" w:rsidRPr="009776AF" w:rsidRDefault="00A92EE8" w:rsidP="009D0A9A">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Обеспечение регулярного обобщения практики осуществления в соответствующей сфере деятельности муниципального контроля и размещение на сайте администрации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tc>
        <w:tc>
          <w:tcPr>
            <w:tcW w:w="2059" w:type="dxa"/>
            <w:tcBorders>
              <w:top w:val="single" w:sz="4" w:space="0" w:color="auto"/>
              <w:left w:val="single" w:sz="4" w:space="0" w:color="auto"/>
              <w:bottom w:val="single" w:sz="4" w:space="0" w:color="auto"/>
              <w:right w:val="single" w:sz="4" w:space="0" w:color="auto"/>
            </w:tcBorders>
          </w:tcPr>
          <w:p w:rsidR="00A92EE8" w:rsidRPr="009776AF" w:rsidRDefault="00983023" w:rsidP="00983023">
            <w:pPr>
              <w:pStyle w:val="ConsPlusNormal"/>
              <w:ind w:firstLine="0"/>
              <w:jc w:val="center"/>
              <w:rPr>
                <w:rFonts w:ascii="Times New Roman" w:hAnsi="Times New Roman" w:cs="Times New Roman"/>
                <w:sz w:val="24"/>
                <w:szCs w:val="24"/>
              </w:rPr>
            </w:pPr>
            <w:proofErr w:type="gramStart"/>
            <w:r w:rsidRPr="009776AF">
              <w:rPr>
                <w:rFonts w:ascii="Times New Roman" w:hAnsi="Times New Roman" w:cs="Times New Roman"/>
                <w:sz w:val="24"/>
                <w:szCs w:val="24"/>
              </w:rPr>
              <w:t>Органы</w:t>
            </w:r>
            <w:proofErr w:type="gramEnd"/>
            <w:r w:rsidRPr="009776AF">
              <w:rPr>
                <w:rFonts w:ascii="Times New Roman" w:hAnsi="Times New Roman" w:cs="Times New Roman"/>
                <w:sz w:val="24"/>
                <w:szCs w:val="24"/>
              </w:rPr>
              <w:t xml:space="preserve"> уполномоченные на осуществление муниципального контроля в соответствующей сфере деятельности</w:t>
            </w:r>
          </w:p>
        </w:tc>
        <w:tc>
          <w:tcPr>
            <w:tcW w:w="2835" w:type="dxa"/>
            <w:tcBorders>
              <w:top w:val="single" w:sz="4" w:space="0" w:color="auto"/>
              <w:left w:val="single" w:sz="4" w:space="0" w:color="auto"/>
              <w:bottom w:val="single" w:sz="4" w:space="0" w:color="auto"/>
              <w:right w:val="single" w:sz="4" w:space="0" w:color="auto"/>
            </w:tcBorders>
          </w:tcPr>
          <w:p w:rsidR="00A92EE8" w:rsidRPr="009776AF" w:rsidRDefault="009D0A9A" w:rsidP="009D0A9A">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Не реже 1 раза в год</w:t>
            </w:r>
          </w:p>
        </w:tc>
      </w:tr>
      <w:tr w:rsidR="00A92EE8" w:rsidRPr="009776AF" w:rsidTr="00513786">
        <w:tc>
          <w:tcPr>
            <w:tcW w:w="567" w:type="dxa"/>
            <w:tcBorders>
              <w:top w:val="single" w:sz="4" w:space="0" w:color="auto"/>
              <w:left w:val="single" w:sz="4" w:space="0" w:color="auto"/>
              <w:bottom w:val="single" w:sz="4" w:space="0" w:color="auto"/>
              <w:right w:val="single" w:sz="4" w:space="0" w:color="auto"/>
            </w:tcBorders>
          </w:tcPr>
          <w:p w:rsidR="00A92EE8" w:rsidRPr="009776AF" w:rsidRDefault="00A92EE8" w:rsidP="00A92EE8">
            <w:pPr>
              <w:pStyle w:val="ConsPlusNormal"/>
              <w:jc w:val="both"/>
              <w:rPr>
                <w:rFonts w:ascii="Times New Roman" w:hAnsi="Times New Roman" w:cs="Times New Roman"/>
                <w:color w:val="000000" w:themeColor="text1"/>
                <w:sz w:val="24"/>
                <w:szCs w:val="24"/>
              </w:rPr>
            </w:pPr>
            <w:r w:rsidRPr="009776AF">
              <w:rPr>
                <w:rFonts w:ascii="Times New Roman" w:hAnsi="Times New Roman" w:cs="Times New Roman"/>
                <w:color w:val="000000" w:themeColor="text1"/>
                <w:sz w:val="24"/>
                <w:szCs w:val="24"/>
              </w:rPr>
              <w:t>88.</w:t>
            </w:r>
          </w:p>
        </w:tc>
        <w:tc>
          <w:tcPr>
            <w:tcW w:w="4111" w:type="dxa"/>
            <w:tcBorders>
              <w:top w:val="single" w:sz="4" w:space="0" w:color="auto"/>
              <w:left w:val="single" w:sz="4" w:space="0" w:color="auto"/>
              <w:bottom w:val="single" w:sz="4" w:space="0" w:color="auto"/>
              <w:right w:val="single" w:sz="4" w:space="0" w:color="auto"/>
            </w:tcBorders>
          </w:tcPr>
          <w:p w:rsidR="00A92EE8" w:rsidRPr="009776AF" w:rsidRDefault="00A92EE8" w:rsidP="00A92EE8">
            <w:pPr>
              <w:pStyle w:val="ConsPlusNormal"/>
              <w:ind w:firstLine="0"/>
              <w:jc w:val="both"/>
              <w:rPr>
                <w:rFonts w:ascii="Times New Roman" w:hAnsi="Times New Roman" w:cs="Times New Roman"/>
                <w:color w:val="000000" w:themeColor="text1"/>
                <w:sz w:val="24"/>
                <w:szCs w:val="24"/>
              </w:rPr>
            </w:pPr>
            <w:r w:rsidRPr="009776AF">
              <w:rPr>
                <w:rFonts w:ascii="Times New Roman" w:hAnsi="Times New Roman" w:cs="Times New Roman"/>
                <w:color w:val="000000" w:themeColor="text1"/>
                <w:sz w:val="24"/>
                <w:szCs w:val="24"/>
              </w:rPr>
              <w:t>Разработка и утверждение Программы профилактики нарушений обязательных требований законодательства, соблюдение которых оценивается при проведении мероприятий по муниципальному контролю на территории Тейковско</w:t>
            </w:r>
            <w:r w:rsidR="00B47DCA" w:rsidRPr="009776AF">
              <w:rPr>
                <w:rFonts w:ascii="Times New Roman" w:hAnsi="Times New Roman" w:cs="Times New Roman"/>
                <w:color w:val="000000" w:themeColor="text1"/>
                <w:sz w:val="24"/>
                <w:szCs w:val="24"/>
              </w:rPr>
              <w:t>го муниципального района на 2022</w:t>
            </w:r>
            <w:r w:rsidRPr="009776AF">
              <w:rPr>
                <w:rFonts w:ascii="Times New Roman" w:hAnsi="Times New Roman" w:cs="Times New Roman"/>
                <w:color w:val="000000" w:themeColor="text1"/>
                <w:sz w:val="24"/>
                <w:szCs w:val="24"/>
              </w:rPr>
              <w:t xml:space="preserve"> год и плановый период 2022 – 2023 </w:t>
            </w:r>
            <w:proofErr w:type="spellStart"/>
            <w:r w:rsidRPr="009776AF">
              <w:rPr>
                <w:rFonts w:ascii="Times New Roman" w:hAnsi="Times New Roman" w:cs="Times New Roman"/>
                <w:color w:val="000000" w:themeColor="text1"/>
                <w:sz w:val="24"/>
                <w:szCs w:val="24"/>
              </w:rPr>
              <w:t>г.</w:t>
            </w:r>
            <w:proofErr w:type="gramStart"/>
            <w:r w:rsidRPr="009776AF">
              <w:rPr>
                <w:rFonts w:ascii="Times New Roman" w:hAnsi="Times New Roman" w:cs="Times New Roman"/>
                <w:color w:val="000000" w:themeColor="text1"/>
                <w:sz w:val="24"/>
                <w:szCs w:val="24"/>
              </w:rPr>
              <w:t>г</w:t>
            </w:r>
            <w:proofErr w:type="spellEnd"/>
            <w:proofErr w:type="gramEnd"/>
            <w:r w:rsidRPr="009776AF">
              <w:rPr>
                <w:rFonts w:ascii="Times New Roman" w:hAnsi="Times New Roman" w:cs="Times New Roman"/>
                <w:color w:val="000000" w:themeColor="text1"/>
                <w:sz w:val="24"/>
                <w:szCs w:val="24"/>
              </w:rPr>
              <w:t>.</w:t>
            </w:r>
          </w:p>
        </w:tc>
        <w:tc>
          <w:tcPr>
            <w:tcW w:w="2059" w:type="dxa"/>
            <w:tcBorders>
              <w:top w:val="single" w:sz="4" w:space="0" w:color="auto"/>
              <w:left w:val="single" w:sz="4" w:space="0" w:color="auto"/>
              <w:bottom w:val="single" w:sz="4" w:space="0" w:color="auto"/>
              <w:right w:val="single" w:sz="4" w:space="0" w:color="auto"/>
            </w:tcBorders>
          </w:tcPr>
          <w:p w:rsidR="00A92EE8" w:rsidRPr="009776AF" w:rsidRDefault="009D0A9A" w:rsidP="009D0A9A">
            <w:pPr>
              <w:pStyle w:val="ConsPlusNormal"/>
              <w:ind w:firstLine="0"/>
              <w:jc w:val="center"/>
              <w:rPr>
                <w:rFonts w:ascii="Times New Roman" w:hAnsi="Times New Roman" w:cs="Times New Roman"/>
                <w:color w:val="000000" w:themeColor="text1"/>
                <w:sz w:val="24"/>
                <w:szCs w:val="24"/>
              </w:rPr>
            </w:pPr>
            <w:r w:rsidRPr="009776AF">
              <w:rPr>
                <w:rFonts w:ascii="Times New Roman" w:hAnsi="Times New Roman" w:cs="Times New Roman"/>
                <w:color w:val="000000" w:themeColor="text1"/>
                <w:sz w:val="24"/>
                <w:szCs w:val="24"/>
              </w:rPr>
              <w:t>Управление общественных связей и безопасности</w:t>
            </w:r>
          </w:p>
        </w:tc>
        <w:tc>
          <w:tcPr>
            <w:tcW w:w="2835" w:type="dxa"/>
            <w:tcBorders>
              <w:top w:val="single" w:sz="4" w:space="0" w:color="auto"/>
              <w:left w:val="single" w:sz="4" w:space="0" w:color="auto"/>
              <w:bottom w:val="single" w:sz="4" w:space="0" w:color="auto"/>
              <w:right w:val="single" w:sz="4" w:space="0" w:color="auto"/>
            </w:tcBorders>
          </w:tcPr>
          <w:p w:rsidR="00A92EE8" w:rsidRPr="009776AF" w:rsidRDefault="009D0A9A" w:rsidP="009D0A9A">
            <w:pPr>
              <w:pStyle w:val="ConsPlusNormal"/>
              <w:ind w:firstLine="0"/>
              <w:jc w:val="center"/>
              <w:rPr>
                <w:rFonts w:ascii="Times New Roman" w:hAnsi="Times New Roman" w:cs="Times New Roman"/>
                <w:color w:val="000000" w:themeColor="text1"/>
                <w:sz w:val="24"/>
                <w:szCs w:val="24"/>
              </w:rPr>
            </w:pPr>
            <w:r w:rsidRPr="009776AF">
              <w:rPr>
                <w:rFonts w:ascii="Times New Roman" w:hAnsi="Times New Roman" w:cs="Times New Roman"/>
                <w:color w:val="000000" w:themeColor="text1"/>
                <w:sz w:val="24"/>
                <w:szCs w:val="24"/>
              </w:rPr>
              <w:t>Декабрь 2021</w:t>
            </w:r>
            <w:r w:rsidR="00A92EE8" w:rsidRPr="009776AF">
              <w:rPr>
                <w:rFonts w:ascii="Times New Roman" w:hAnsi="Times New Roman" w:cs="Times New Roman"/>
                <w:color w:val="000000" w:themeColor="text1"/>
                <w:sz w:val="24"/>
                <w:szCs w:val="24"/>
              </w:rPr>
              <w:t xml:space="preserve"> г.</w:t>
            </w:r>
          </w:p>
        </w:tc>
      </w:tr>
    </w:tbl>
    <w:p w:rsidR="00FA5C12" w:rsidRPr="009776AF" w:rsidRDefault="00FA5C12" w:rsidP="00EF22DE">
      <w:pPr>
        <w:jc w:val="center"/>
        <w:rPr>
          <w:b/>
          <w:sz w:val="24"/>
          <w:szCs w:val="24"/>
        </w:rPr>
      </w:pPr>
    </w:p>
    <w:p w:rsidR="00FA5C12" w:rsidRPr="009776AF" w:rsidRDefault="00FA5C12" w:rsidP="00EF22DE">
      <w:pPr>
        <w:jc w:val="center"/>
        <w:rPr>
          <w:b/>
          <w:sz w:val="24"/>
          <w:szCs w:val="24"/>
        </w:rPr>
      </w:pPr>
      <w:bookmarkStart w:id="2" w:name="_GoBack"/>
      <w:bookmarkEnd w:id="2"/>
    </w:p>
    <w:p w:rsidR="00FA5C12" w:rsidRPr="009776AF" w:rsidRDefault="00FA5C12" w:rsidP="00EF22DE">
      <w:pPr>
        <w:jc w:val="center"/>
        <w:rPr>
          <w:b/>
          <w:sz w:val="24"/>
          <w:szCs w:val="24"/>
        </w:rPr>
      </w:pPr>
    </w:p>
    <w:p w:rsidR="007B5A7B" w:rsidRPr="009776AF" w:rsidRDefault="007B5A7B" w:rsidP="00EF22DE">
      <w:pPr>
        <w:jc w:val="center"/>
        <w:rPr>
          <w:b/>
          <w:sz w:val="24"/>
          <w:szCs w:val="24"/>
        </w:rPr>
      </w:pPr>
      <w:r w:rsidRPr="009776AF">
        <w:rPr>
          <w:b/>
          <w:sz w:val="24"/>
          <w:szCs w:val="24"/>
        </w:rPr>
        <w:t xml:space="preserve">3. </w:t>
      </w:r>
      <w:r w:rsidR="00B87256" w:rsidRPr="009776AF">
        <w:rPr>
          <w:b/>
          <w:sz w:val="24"/>
          <w:szCs w:val="24"/>
        </w:rPr>
        <w:t>Проект плана мероприятий по профилактике н</w:t>
      </w:r>
      <w:r w:rsidR="009D0A9A" w:rsidRPr="009776AF">
        <w:rPr>
          <w:b/>
          <w:sz w:val="24"/>
          <w:szCs w:val="24"/>
        </w:rPr>
        <w:t>арушений на плановый период 2022 и 2023</w:t>
      </w:r>
      <w:r w:rsidR="00B87256" w:rsidRPr="009776AF">
        <w:rPr>
          <w:b/>
          <w:sz w:val="24"/>
          <w:szCs w:val="24"/>
        </w:rPr>
        <w:t xml:space="preserve"> годов.</w:t>
      </w:r>
    </w:p>
    <w:p w:rsidR="00513786" w:rsidRPr="009776AF" w:rsidRDefault="00513786" w:rsidP="00EF22DE">
      <w:pPr>
        <w:jc w:val="center"/>
        <w:rPr>
          <w:b/>
          <w:sz w:val="24"/>
          <w:szCs w:val="24"/>
        </w:rPr>
      </w:pPr>
    </w:p>
    <w:tbl>
      <w:tblPr>
        <w:tblW w:w="10982" w:type="dxa"/>
        <w:tblInd w:w="62" w:type="dxa"/>
        <w:tblLayout w:type="fixed"/>
        <w:tblCellMar>
          <w:top w:w="102" w:type="dxa"/>
          <w:left w:w="62" w:type="dxa"/>
          <w:bottom w:w="102" w:type="dxa"/>
          <w:right w:w="62" w:type="dxa"/>
        </w:tblCellMar>
        <w:tblLook w:val="0000" w:firstRow="0" w:lastRow="0" w:firstColumn="0" w:lastColumn="0" w:noHBand="0" w:noVBand="0"/>
      </w:tblPr>
      <w:tblGrid>
        <w:gridCol w:w="359"/>
        <w:gridCol w:w="4252"/>
        <w:gridCol w:w="1842"/>
        <w:gridCol w:w="1560"/>
        <w:gridCol w:w="1559"/>
        <w:gridCol w:w="1350"/>
        <w:gridCol w:w="60"/>
      </w:tblGrid>
      <w:tr w:rsidR="00B87256" w:rsidRPr="009776AF" w:rsidTr="00513786">
        <w:trPr>
          <w:gridAfter w:val="2"/>
          <w:wAfter w:w="1410" w:type="dxa"/>
          <w:trHeight w:val="282"/>
        </w:trPr>
        <w:tc>
          <w:tcPr>
            <w:tcW w:w="359" w:type="dxa"/>
            <w:vMerge w:val="restart"/>
            <w:tcBorders>
              <w:top w:val="single" w:sz="4" w:space="0" w:color="auto"/>
              <w:left w:val="single" w:sz="4" w:space="0" w:color="auto"/>
              <w:right w:val="single" w:sz="4" w:space="0" w:color="auto"/>
            </w:tcBorders>
          </w:tcPr>
          <w:p w:rsidR="00B87256" w:rsidRPr="009776AF" w:rsidRDefault="00B87256" w:rsidP="00B87256">
            <w:pPr>
              <w:pStyle w:val="ConsPlusNormal"/>
              <w:jc w:val="center"/>
              <w:rPr>
                <w:rFonts w:ascii="Times New Roman" w:hAnsi="Times New Roman" w:cs="Times New Roman"/>
                <w:sz w:val="24"/>
                <w:szCs w:val="24"/>
              </w:rPr>
            </w:pPr>
            <w:r w:rsidRPr="009776AF">
              <w:rPr>
                <w:rFonts w:ascii="Times New Roman" w:hAnsi="Times New Roman" w:cs="Times New Roman"/>
                <w:sz w:val="24"/>
                <w:szCs w:val="24"/>
              </w:rPr>
              <w:t>N</w:t>
            </w:r>
          </w:p>
          <w:p w:rsidR="00B87256" w:rsidRPr="009776AF" w:rsidRDefault="00B87256" w:rsidP="00B87256">
            <w:pPr>
              <w:pStyle w:val="ConsPlusNormal"/>
              <w:jc w:val="center"/>
              <w:rPr>
                <w:rFonts w:ascii="Times New Roman" w:hAnsi="Times New Roman" w:cs="Times New Roman"/>
                <w:sz w:val="24"/>
                <w:szCs w:val="24"/>
              </w:rPr>
            </w:pPr>
            <w:proofErr w:type="gramStart"/>
            <w:r w:rsidRPr="009776AF">
              <w:rPr>
                <w:rFonts w:ascii="Times New Roman" w:hAnsi="Times New Roman" w:cs="Times New Roman"/>
                <w:sz w:val="24"/>
                <w:szCs w:val="24"/>
              </w:rPr>
              <w:t>П</w:t>
            </w:r>
            <w:proofErr w:type="gramEnd"/>
            <w:r w:rsidRPr="009776AF">
              <w:rPr>
                <w:rFonts w:ascii="Times New Roman" w:hAnsi="Times New Roman" w:cs="Times New Roman"/>
                <w:sz w:val="24"/>
                <w:szCs w:val="24"/>
              </w:rPr>
              <w:t>№</w:t>
            </w:r>
          </w:p>
        </w:tc>
        <w:tc>
          <w:tcPr>
            <w:tcW w:w="4252" w:type="dxa"/>
            <w:vMerge w:val="restart"/>
            <w:tcBorders>
              <w:top w:val="single" w:sz="4" w:space="0" w:color="auto"/>
              <w:left w:val="single" w:sz="4" w:space="0" w:color="auto"/>
              <w:right w:val="single" w:sz="4" w:space="0" w:color="auto"/>
            </w:tcBorders>
          </w:tcPr>
          <w:p w:rsidR="00B87256" w:rsidRPr="009776AF" w:rsidRDefault="00B87256" w:rsidP="00B87256">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Формы и виды профилактических мероприятий</w:t>
            </w:r>
          </w:p>
        </w:tc>
        <w:tc>
          <w:tcPr>
            <w:tcW w:w="1842" w:type="dxa"/>
            <w:vMerge w:val="restart"/>
            <w:tcBorders>
              <w:top w:val="single" w:sz="4" w:space="0" w:color="auto"/>
              <w:left w:val="single" w:sz="4" w:space="0" w:color="auto"/>
              <w:right w:val="single" w:sz="4" w:space="0" w:color="auto"/>
            </w:tcBorders>
          </w:tcPr>
          <w:p w:rsidR="00B87256" w:rsidRPr="009776AF" w:rsidRDefault="00B87256" w:rsidP="00B87256">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Ответственные исполнители</w:t>
            </w:r>
          </w:p>
        </w:tc>
        <w:tc>
          <w:tcPr>
            <w:tcW w:w="3119" w:type="dxa"/>
            <w:gridSpan w:val="2"/>
            <w:tcBorders>
              <w:top w:val="single" w:sz="4" w:space="0" w:color="auto"/>
              <w:left w:val="single" w:sz="4" w:space="0" w:color="auto"/>
              <w:bottom w:val="single" w:sz="4" w:space="0" w:color="auto"/>
              <w:right w:val="single" w:sz="4" w:space="0" w:color="auto"/>
            </w:tcBorders>
          </w:tcPr>
          <w:p w:rsidR="00A65652" w:rsidRPr="009776AF" w:rsidRDefault="00B87256" w:rsidP="00513786">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 xml:space="preserve">Периодичность проведения, сроки </w:t>
            </w:r>
            <w:r w:rsidR="00A65652" w:rsidRPr="009776AF">
              <w:rPr>
                <w:rFonts w:ascii="Times New Roman" w:hAnsi="Times New Roman" w:cs="Times New Roman"/>
                <w:sz w:val="24"/>
                <w:szCs w:val="24"/>
              </w:rPr>
              <w:t>выполнения</w:t>
            </w:r>
          </w:p>
        </w:tc>
      </w:tr>
      <w:tr w:rsidR="00A65652" w:rsidRPr="009776AF" w:rsidTr="00513786">
        <w:trPr>
          <w:gridAfter w:val="2"/>
          <w:wAfter w:w="1410" w:type="dxa"/>
          <w:trHeight w:val="168"/>
        </w:trPr>
        <w:tc>
          <w:tcPr>
            <w:tcW w:w="359" w:type="dxa"/>
            <w:vMerge/>
            <w:tcBorders>
              <w:left w:val="single" w:sz="4" w:space="0" w:color="auto"/>
              <w:bottom w:val="single" w:sz="4" w:space="0" w:color="auto"/>
              <w:right w:val="single" w:sz="4" w:space="0" w:color="auto"/>
            </w:tcBorders>
          </w:tcPr>
          <w:p w:rsidR="00A65652" w:rsidRPr="009776AF" w:rsidRDefault="00A65652" w:rsidP="00B87256">
            <w:pPr>
              <w:pStyle w:val="ConsPlusNormal"/>
              <w:jc w:val="center"/>
              <w:rPr>
                <w:rFonts w:ascii="Times New Roman" w:hAnsi="Times New Roman" w:cs="Times New Roman"/>
                <w:sz w:val="24"/>
                <w:szCs w:val="24"/>
              </w:rPr>
            </w:pPr>
          </w:p>
        </w:tc>
        <w:tc>
          <w:tcPr>
            <w:tcW w:w="4252" w:type="dxa"/>
            <w:vMerge/>
            <w:tcBorders>
              <w:left w:val="single" w:sz="4" w:space="0" w:color="auto"/>
              <w:bottom w:val="single" w:sz="4" w:space="0" w:color="auto"/>
              <w:right w:val="single" w:sz="4" w:space="0" w:color="auto"/>
            </w:tcBorders>
          </w:tcPr>
          <w:p w:rsidR="00A65652" w:rsidRPr="009776AF" w:rsidRDefault="00A65652" w:rsidP="00B87256">
            <w:pPr>
              <w:pStyle w:val="ConsPlusNormal"/>
              <w:ind w:firstLine="0"/>
              <w:jc w:val="center"/>
              <w:rPr>
                <w:rFonts w:ascii="Times New Roman" w:hAnsi="Times New Roman" w:cs="Times New Roman"/>
                <w:sz w:val="24"/>
                <w:szCs w:val="24"/>
              </w:rPr>
            </w:pPr>
          </w:p>
        </w:tc>
        <w:tc>
          <w:tcPr>
            <w:tcW w:w="1842" w:type="dxa"/>
            <w:vMerge/>
            <w:tcBorders>
              <w:left w:val="single" w:sz="4" w:space="0" w:color="auto"/>
              <w:bottom w:val="single" w:sz="4" w:space="0" w:color="auto"/>
              <w:right w:val="single" w:sz="4" w:space="0" w:color="auto"/>
            </w:tcBorders>
          </w:tcPr>
          <w:p w:rsidR="00A65652" w:rsidRPr="009776AF" w:rsidRDefault="00A65652" w:rsidP="00B87256">
            <w:pPr>
              <w:pStyle w:val="ConsPlusNormal"/>
              <w:ind w:firstLine="0"/>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A65652" w:rsidRPr="009776AF" w:rsidRDefault="009D0A9A" w:rsidP="00A65652">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2022</w:t>
            </w:r>
            <w:r w:rsidR="00A65652" w:rsidRPr="009776AF">
              <w:rPr>
                <w:rFonts w:ascii="Times New Roman" w:hAnsi="Times New Roman" w:cs="Times New Roman"/>
                <w:sz w:val="24"/>
                <w:szCs w:val="24"/>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A65652" w:rsidRPr="009776AF" w:rsidRDefault="009D0A9A" w:rsidP="00A65652">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2023</w:t>
            </w:r>
            <w:r w:rsidR="00A65652" w:rsidRPr="009776AF">
              <w:rPr>
                <w:rFonts w:ascii="Times New Roman" w:hAnsi="Times New Roman" w:cs="Times New Roman"/>
                <w:sz w:val="24"/>
                <w:szCs w:val="24"/>
              </w:rPr>
              <w:t xml:space="preserve"> год</w:t>
            </w:r>
          </w:p>
        </w:tc>
      </w:tr>
      <w:tr w:rsidR="009D0A9A" w:rsidRPr="009776AF" w:rsidTr="00513786">
        <w:trPr>
          <w:trHeight w:val="2572"/>
        </w:trPr>
        <w:tc>
          <w:tcPr>
            <w:tcW w:w="359"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tcPr>
          <w:p w:rsidR="009D0A9A" w:rsidRPr="009776AF" w:rsidRDefault="009D0A9A" w:rsidP="00FA5C12">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Разработка и актуализация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 для каждого вида муниципального контроля</w:t>
            </w:r>
          </w:p>
        </w:tc>
        <w:tc>
          <w:tcPr>
            <w:tcW w:w="1842"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13"/>
              <w:jc w:val="center"/>
              <w:rPr>
                <w:rFonts w:ascii="Times New Roman" w:hAnsi="Times New Roman" w:cs="Times New Roman"/>
                <w:sz w:val="24"/>
                <w:szCs w:val="24"/>
              </w:rPr>
            </w:pPr>
            <w:proofErr w:type="gramStart"/>
            <w:r w:rsidRPr="009776AF">
              <w:rPr>
                <w:rFonts w:ascii="Times New Roman" w:hAnsi="Times New Roman" w:cs="Times New Roman"/>
                <w:sz w:val="24"/>
                <w:szCs w:val="24"/>
              </w:rPr>
              <w:t>Органы</w:t>
            </w:r>
            <w:proofErr w:type="gramEnd"/>
            <w:r w:rsidRPr="009776AF">
              <w:rPr>
                <w:rFonts w:ascii="Times New Roman" w:hAnsi="Times New Roman" w:cs="Times New Roman"/>
                <w:sz w:val="24"/>
                <w:szCs w:val="24"/>
              </w:rPr>
              <w:t xml:space="preserve"> уполномоченные на осуществление муниципального контроля в соответствующей сфере деятельности</w:t>
            </w:r>
          </w:p>
        </w:tc>
        <w:tc>
          <w:tcPr>
            <w:tcW w:w="1560"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both"/>
              <w:rPr>
                <w:rFonts w:ascii="Times New Roman" w:hAnsi="Times New Roman" w:cs="Times New Roman"/>
                <w:sz w:val="24"/>
                <w:szCs w:val="24"/>
              </w:rPr>
            </w:pPr>
            <w:r w:rsidRPr="009776AF">
              <w:rPr>
                <w:rFonts w:ascii="Times New Roman" w:hAnsi="Times New Roman"/>
                <w:sz w:val="24"/>
                <w:szCs w:val="24"/>
              </w:rPr>
              <w:t>По мере необходимости (в случае отмены действующих или принятия новых нормативных правовых актов)</w:t>
            </w:r>
          </w:p>
        </w:tc>
        <w:tc>
          <w:tcPr>
            <w:tcW w:w="1559"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both"/>
              <w:rPr>
                <w:rFonts w:ascii="Times New Roman" w:hAnsi="Times New Roman" w:cs="Times New Roman"/>
                <w:sz w:val="24"/>
                <w:szCs w:val="24"/>
              </w:rPr>
            </w:pPr>
            <w:r w:rsidRPr="009776AF">
              <w:rPr>
                <w:rFonts w:ascii="Times New Roman" w:hAnsi="Times New Roman"/>
                <w:sz w:val="24"/>
                <w:szCs w:val="24"/>
              </w:rPr>
              <w:t>По мере необходимости (в случае отмены действующих или принятия новых нормативных правовых актов)</w:t>
            </w:r>
          </w:p>
        </w:tc>
        <w:tc>
          <w:tcPr>
            <w:tcW w:w="1410" w:type="dxa"/>
            <w:gridSpan w:val="2"/>
          </w:tcPr>
          <w:p w:rsidR="009D0A9A" w:rsidRPr="009776AF" w:rsidRDefault="009D0A9A" w:rsidP="009D0A9A">
            <w:pPr>
              <w:pStyle w:val="ConsPlusNormal"/>
              <w:ind w:firstLine="0"/>
              <w:jc w:val="both"/>
              <w:rPr>
                <w:rFonts w:ascii="Times New Roman" w:hAnsi="Times New Roman" w:cs="Times New Roman"/>
                <w:sz w:val="24"/>
                <w:szCs w:val="24"/>
              </w:rPr>
            </w:pPr>
          </w:p>
        </w:tc>
      </w:tr>
      <w:tr w:rsidR="009D0A9A" w:rsidRPr="009776AF" w:rsidTr="00513786">
        <w:trPr>
          <w:trHeight w:val="1607"/>
        </w:trPr>
        <w:tc>
          <w:tcPr>
            <w:tcW w:w="359"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lastRenderedPageBreak/>
              <w:t>2.</w:t>
            </w:r>
          </w:p>
        </w:tc>
        <w:tc>
          <w:tcPr>
            <w:tcW w:w="4252"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Осуществление информирования юридических лиц и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tc>
        <w:tc>
          <w:tcPr>
            <w:tcW w:w="1842"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center"/>
              <w:rPr>
                <w:rFonts w:ascii="Times New Roman" w:hAnsi="Times New Roman" w:cs="Times New Roman"/>
                <w:sz w:val="24"/>
                <w:szCs w:val="24"/>
              </w:rPr>
            </w:pPr>
            <w:proofErr w:type="gramStart"/>
            <w:r w:rsidRPr="009776AF">
              <w:rPr>
                <w:rFonts w:ascii="Times New Roman" w:hAnsi="Times New Roman" w:cs="Times New Roman"/>
                <w:sz w:val="24"/>
                <w:szCs w:val="24"/>
              </w:rPr>
              <w:t>Органы</w:t>
            </w:r>
            <w:proofErr w:type="gramEnd"/>
            <w:r w:rsidRPr="009776AF">
              <w:rPr>
                <w:rFonts w:ascii="Times New Roman" w:hAnsi="Times New Roman" w:cs="Times New Roman"/>
                <w:sz w:val="24"/>
                <w:szCs w:val="24"/>
              </w:rPr>
              <w:t xml:space="preserve"> уполномоченные на осуществление муниципального контроля в соответствующей сфере деятельности</w:t>
            </w:r>
          </w:p>
        </w:tc>
        <w:tc>
          <w:tcPr>
            <w:tcW w:w="1560"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В течение года (по мере необходимости)</w:t>
            </w:r>
          </w:p>
        </w:tc>
        <w:tc>
          <w:tcPr>
            <w:tcW w:w="1559"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В течение года (по мере необходимости)</w:t>
            </w:r>
          </w:p>
        </w:tc>
        <w:tc>
          <w:tcPr>
            <w:tcW w:w="1410" w:type="dxa"/>
            <w:gridSpan w:val="2"/>
          </w:tcPr>
          <w:p w:rsidR="009D0A9A" w:rsidRPr="009776AF" w:rsidRDefault="009D0A9A" w:rsidP="009D0A9A">
            <w:pPr>
              <w:pStyle w:val="ConsPlusNormal"/>
              <w:ind w:firstLine="0"/>
              <w:jc w:val="both"/>
              <w:rPr>
                <w:rFonts w:ascii="Times New Roman" w:hAnsi="Times New Roman" w:cs="Times New Roman"/>
                <w:sz w:val="24"/>
                <w:szCs w:val="24"/>
              </w:rPr>
            </w:pPr>
          </w:p>
        </w:tc>
      </w:tr>
      <w:tr w:rsidR="009D0A9A" w:rsidRPr="009776AF" w:rsidTr="00513786">
        <w:trPr>
          <w:trHeight w:val="1473"/>
        </w:trPr>
        <w:tc>
          <w:tcPr>
            <w:tcW w:w="359"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3.</w:t>
            </w:r>
          </w:p>
        </w:tc>
        <w:tc>
          <w:tcPr>
            <w:tcW w:w="4252"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Консультирование юридических лиц и индивидуальных предпринимателей, физических лиц по вопросам соблюдения требований законодательства</w:t>
            </w:r>
          </w:p>
        </w:tc>
        <w:tc>
          <w:tcPr>
            <w:tcW w:w="1842"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center"/>
              <w:rPr>
                <w:rFonts w:ascii="Times New Roman" w:hAnsi="Times New Roman" w:cs="Times New Roman"/>
                <w:sz w:val="24"/>
                <w:szCs w:val="24"/>
              </w:rPr>
            </w:pPr>
            <w:proofErr w:type="gramStart"/>
            <w:r w:rsidRPr="009776AF">
              <w:rPr>
                <w:rFonts w:ascii="Times New Roman" w:hAnsi="Times New Roman" w:cs="Times New Roman"/>
                <w:sz w:val="24"/>
                <w:szCs w:val="24"/>
              </w:rPr>
              <w:t>Органы</w:t>
            </w:r>
            <w:proofErr w:type="gramEnd"/>
            <w:r w:rsidRPr="009776AF">
              <w:rPr>
                <w:rFonts w:ascii="Times New Roman" w:hAnsi="Times New Roman" w:cs="Times New Roman"/>
                <w:sz w:val="24"/>
                <w:szCs w:val="24"/>
              </w:rPr>
              <w:t xml:space="preserve"> уполномоченные на осуществление муниципального контроля в соответствующей сфере деятельности</w:t>
            </w:r>
          </w:p>
        </w:tc>
        <w:tc>
          <w:tcPr>
            <w:tcW w:w="1560"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В течение года (по мере необходимости)</w:t>
            </w:r>
          </w:p>
        </w:tc>
        <w:tc>
          <w:tcPr>
            <w:tcW w:w="1559"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В течение года (по мере необходимости)</w:t>
            </w:r>
          </w:p>
        </w:tc>
        <w:tc>
          <w:tcPr>
            <w:tcW w:w="1410" w:type="dxa"/>
            <w:gridSpan w:val="2"/>
          </w:tcPr>
          <w:p w:rsidR="009D0A9A" w:rsidRPr="009776AF" w:rsidRDefault="009D0A9A" w:rsidP="009D0A9A">
            <w:pPr>
              <w:pStyle w:val="ConsPlusNormal"/>
              <w:ind w:firstLine="0"/>
              <w:jc w:val="both"/>
              <w:rPr>
                <w:rFonts w:ascii="Times New Roman" w:hAnsi="Times New Roman" w:cs="Times New Roman"/>
                <w:sz w:val="24"/>
                <w:szCs w:val="24"/>
              </w:rPr>
            </w:pPr>
          </w:p>
        </w:tc>
      </w:tr>
      <w:tr w:rsidR="009D0A9A" w:rsidRPr="009776AF" w:rsidTr="00513786">
        <w:trPr>
          <w:trHeight w:val="1500"/>
        </w:trPr>
        <w:tc>
          <w:tcPr>
            <w:tcW w:w="359"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4</w:t>
            </w:r>
          </w:p>
        </w:tc>
        <w:tc>
          <w:tcPr>
            <w:tcW w:w="4252"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Проведение плановых (рейдовых) осмотров с целью выявления признаков нарушений обязательных требований и последующего принятия, в пределах своей компетенции, мер по пресечению таких нарушений</w:t>
            </w:r>
          </w:p>
        </w:tc>
        <w:tc>
          <w:tcPr>
            <w:tcW w:w="1842"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center"/>
              <w:rPr>
                <w:rFonts w:ascii="Times New Roman" w:hAnsi="Times New Roman" w:cs="Times New Roman"/>
                <w:sz w:val="24"/>
                <w:szCs w:val="24"/>
              </w:rPr>
            </w:pPr>
            <w:proofErr w:type="gramStart"/>
            <w:r w:rsidRPr="009776AF">
              <w:rPr>
                <w:rFonts w:ascii="Times New Roman" w:hAnsi="Times New Roman" w:cs="Times New Roman"/>
                <w:sz w:val="24"/>
                <w:szCs w:val="24"/>
              </w:rPr>
              <w:t>Органы</w:t>
            </w:r>
            <w:proofErr w:type="gramEnd"/>
            <w:r w:rsidRPr="009776AF">
              <w:rPr>
                <w:rFonts w:ascii="Times New Roman" w:hAnsi="Times New Roman" w:cs="Times New Roman"/>
                <w:sz w:val="24"/>
                <w:szCs w:val="24"/>
              </w:rPr>
              <w:t xml:space="preserve"> уполномоченные на осуществление муниципального контроля в соответствующей сфере деятельности</w:t>
            </w:r>
          </w:p>
        </w:tc>
        <w:tc>
          <w:tcPr>
            <w:tcW w:w="1560"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В течение года</w:t>
            </w:r>
          </w:p>
        </w:tc>
        <w:tc>
          <w:tcPr>
            <w:tcW w:w="1559"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В течение года</w:t>
            </w:r>
          </w:p>
        </w:tc>
        <w:tc>
          <w:tcPr>
            <w:tcW w:w="1410" w:type="dxa"/>
            <w:gridSpan w:val="2"/>
          </w:tcPr>
          <w:p w:rsidR="009D0A9A" w:rsidRPr="009776AF" w:rsidRDefault="009D0A9A" w:rsidP="009D0A9A">
            <w:pPr>
              <w:pStyle w:val="ConsPlusNormal"/>
              <w:ind w:firstLine="0"/>
              <w:jc w:val="both"/>
              <w:rPr>
                <w:rFonts w:ascii="Times New Roman" w:hAnsi="Times New Roman" w:cs="Times New Roman"/>
                <w:sz w:val="24"/>
                <w:szCs w:val="24"/>
              </w:rPr>
            </w:pPr>
          </w:p>
        </w:tc>
      </w:tr>
      <w:tr w:rsidR="009D0A9A" w:rsidRPr="009776AF" w:rsidTr="00513786">
        <w:trPr>
          <w:gridAfter w:val="1"/>
          <w:wAfter w:w="60" w:type="dxa"/>
          <w:trHeight w:val="455"/>
        </w:trPr>
        <w:tc>
          <w:tcPr>
            <w:tcW w:w="359"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5</w:t>
            </w:r>
          </w:p>
        </w:tc>
        <w:tc>
          <w:tcPr>
            <w:tcW w:w="4252"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 xml:space="preserve">Проведение семинаров, совещаний с представителями юридических лиц и индивидуальных предпринимателей по вопросам соблюдения законодательства </w:t>
            </w:r>
          </w:p>
        </w:tc>
        <w:tc>
          <w:tcPr>
            <w:tcW w:w="1842"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center"/>
              <w:rPr>
                <w:rFonts w:ascii="Times New Roman" w:hAnsi="Times New Roman" w:cs="Times New Roman"/>
                <w:sz w:val="24"/>
                <w:szCs w:val="24"/>
              </w:rPr>
            </w:pPr>
            <w:proofErr w:type="gramStart"/>
            <w:r w:rsidRPr="009776AF">
              <w:rPr>
                <w:rFonts w:ascii="Times New Roman" w:hAnsi="Times New Roman" w:cs="Times New Roman"/>
                <w:sz w:val="24"/>
                <w:szCs w:val="24"/>
              </w:rPr>
              <w:t>Органы</w:t>
            </w:r>
            <w:proofErr w:type="gramEnd"/>
            <w:r w:rsidRPr="009776AF">
              <w:rPr>
                <w:rFonts w:ascii="Times New Roman" w:hAnsi="Times New Roman" w:cs="Times New Roman"/>
                <w:sz w:val="24"/>
                <w:szCs w:val="24"/>
              </w:rPr>
              <w:t xml:space="preserve"> уполномоченные на осуществление муниципального контроля в соответствующей сфере деятельности</w:t>
            </w:r>
          </w:p>
        </w:tc>
        <w:tc>
          <w:tcPr>
            <w:tcW w:w="1560"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center"/>
              <w:rPr>
                <w:rFonts w:ascii="Times New Roman" w:hAnsi="Times New Roman" w:cs="Times New Roman"/>
                <w:sz w:val="24"/>
                <w:szCs w:val="24"/>
              </w:rPr>
            </w:pPr>
            <w:r w:rsidRPr="009776AF">
              <w:rPr>
                <w:rFonts w:ascii="Times New Roman" w:hAnsi="Times New Roman" w:cs="Times New Roman"/>
                <w:color w:val="111111"/>
                <w:sz w:val="24"/>
                <w:szCs w:val="24"/>
              </w:rPr>
              <w:t>При поступлении обращений о необходимости проведения рабочих встреч (совещаний)</w:t>
            </w:r>
          </w:p>
        </w:tc>
        <w:tc>
          <w:tcPr>
            <w:tcW w:w="1559"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center"/>
              <w:rPr>
                <w:rFonts w:ascii="Times New Roman" w:hAnsi="Times New Roman" w:cs="Times New Roman"/>
                <w:sz w:val="24"/>
                <w:szCs w:val="24"/>
              </w:rPr>
            </w:pPr>
            <w:r w:rsidRPr="009776AF">
              <w:rPr>
                <w:rFonts w:ascii="Times New Roman" w:hAnsi="Times New Roman" w:cs="Times New Roman"/>
                <w:color w:val="111111"/>
                <w:sz w:val="24"/>
                <w:szCs w:val="24"/>
              </w:rPr>
              <w:t>При поступлении обращений о необходимости проведения рабочих встреч (совещаний)</w:t>
            </w:r>
          </w:p>
        </w:tc>
        <w:tc>
          <w:tcPr>
            <w:tcW w:w="1350" w:type="dxa"/>
          </w:tcPr>
          <w:p w:rsidR="009D0A9A" w:rsidRPr="009776AF" w:rsidRDefault="009D0A9A" w:rsidP="009D0A9A">
            <w:pPr>
              <w:pStyle w:val="ConsPlusNormal"/>
              <w:ind w:firstLine="0"/>
              <w:jc w:val="both"/>
              <w:rPr>
                <w:rFonts w:ascii="Times New Roman" w:hAnsi="Times New Roman" w:cs="Times New Roman"/>
                <w:sz w:val="24"/>
                <w:szCs w:val="24"/>
              </w:rPr>
            </w:pPr>
          </w:p>
        </w:tc>
      </w:tr>
      <w:tr w:rsidR="009D0A9A" w:rsidRPr="009776AF" w:rsidTr="00513786">
        <w:trPr>
          <w:gridAfter w:val="1"/>
          <w:wAfter w:w="60" w:type="dxa"/>
          <w:trHeight w:val="1260"/>
        </w:trPr>
        <w:tc>
          <w:tcPr>
            <w:tcW w:w="359"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jc w:val="both"/>
              <w:rPr>
                <w:rFonts w:ascii="Times New Roman" w:hAnsi="Times New Roman" w:cs="Times New Roman"/>
                <w:sz w:val="24"/>
                <w:szCs w:val="24"/>
              </w:rPr>
            </w:pPr>
            <w:r w:rsidRPr="009776AF">
              <w:rPr>
                <w:rFonts w:ascii="Times New Roman" w:hAnsi="Times New Roman" w:cs="Times New Roman"/>
                <w:sz w:val="24"/>
                <w:szCs w:val="24"/>
              </w:rPr>
              <w:t>66</w:t>
            </w:r>
          </w:p>
        </w:tc>
        <w:tc>
          <w:tcPr>
            <w:tcW w:w="4252"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Составление и направление предостережений о недопустимости нарушения обязательных требований в соответствии с частями 5 - 7 статьи 8.2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в порядке, определяемом правительством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center"/>
              <w:rPr>
                <w:rFonts w:ascii="Times New Roman" w:hAnsi="Times New Roman" w:cs="Times New Roman"/>
                <w:sz w:val="24"/>
                <w:szCs w:val="24"/>
              </w:rPr>
            </w:pPr>
            <w:proofErr w:type="gramStart"/>
            <w:r w:rsidRPr="009776AF">
              <w:rPr>
                <w:rFonts w:ascii="Times New Roman" w:hAnsi="Times New Roman" w:cs="Times New Roman"/>
                <w:sz w:val="24"/>
                <w:szCs w:val="24"/>
              </w:rPr>
              <w:t>Органы</w:t>
            </w:r>
            <w:proofErr w:type="gramEnd"/>
            <w:r w:rsidRPr="009776AF">
              <w:rPr>
                <w:rFonts w:ascii="Times New Roman" w:hAnsi="Times New Roman" w:cs="Times New Roman"/>
                <w:sz w:val="24"/>
                <w:szCs w:val="24"/>
              </w:rPr>
              <w:t xml:space="preserve"> уполномоченные на осуществление муниципального контроля в соответствующей сфере деятельности</w:t>
            </w:r>
          </w:p>
        </w:tc>
        <w:tc>
          <w:tcPr>
            <w:tcW w:w="1560"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По мере выявления признаков нарушений, либо при наличии сведений о готовящихся нарушениях обязательных требований</w:t>
            </w:r>
          </w:p>
        </w:tc>
        <w:tc>
          <w:tcPr>
            <w:tcW w:w="1559"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По мере выявления признаков нарушений, либо при наличии сведений о готовящихся нарушениях обязательных требований</w:t>
            </w:r>
          </w:p>
        </w:tc>
        <w:tc>
          <w:tcPr>
            <w:tcW w:w="1350" w:type="dxa"/>
          </w:tcPr>
          <w:p w:rsidR="009D0A9A" w:rsidRPr="009776AF" w:rsidRDefault="009D0A9A" w:rsidP="009D0A9A">
            <w:pPr>
              <w:pStyle w:val="ConsPlusNormal"/>
              <w:ind w:firstLine="0"/>
              <w:jc w:val="both"/>
              <w:rPr>
                <w:rFonts w:ascii="Times New Roman" w:hAnsi="Times New Roman" w:cs="Times New Roman"/>
                <w:sz w:val="24"/>
                <w:szCs w:val="24"/>
              </w:rPr>
            </w:pPr>
          </w:p>
        </w:tc>
      </w:tr>
      <w:tr w:rsidR="009D0A9A" w:rsidRPr="009776AF" w:rsidTr="00513786">
        <w:trPr>
          <w:gridAfter w:val="2"/>
          <w:wAfter w:w="1410" w:type="dxa"/>
          <w:trHeight w:val="3398"/>
        </w:trPr>
        <w:tc>
          <w:tcPr>
            <w:tcW w:w="359"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lastRenderedPageBreak/>
              <w:t>7</w:t>
            </w:r>
          </w:p>
        </w:tc>
        <w:tc>
          <w:tcPr>
            <w:tcW w:w="4252"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Обеспечение регулярного обобщения практики осуществления в соответствующей сфере деятельности муниципального контроля и размещение на сайте администрации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tc>
        <w:tc>
          <w:tcPr>
            <w:tcW w:w="1842"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center"/>
              <w:rPr>
                <w:rFonts w:ascii="Times New Roman" w:hAnsi="Times New Roman" w:cs="Times New Roman"/>
                <w:sz w:val="24"/>
                <w:szCs w:val="24"/>
              </w:rPr>
            </w:pPr>
            <w:proofErr w:type="gramStart"/>
            <w:r w:rsidRPr="009776AF">
              <w:rPr>
                <w:rFonts w:ascii="Times New Roman" w:hAnsi="Times New Roman" w:cs="Times New Roman"/>
                <w:sz w:val="24"/>
                <w:szCs w:val="24"/>
              </w:rPr>
              <w:t>Органы</w:t>
            </w:r>
            <w:proofErr w:type="gramEnd"/>
            <w:r w:rsidRPr="009776AF">
              <w:rPr>
                <w:rFonts w:ascii="Times New Roman" w:hAnsi="Times New Roman" w:cs="Times New Roman"/>
                <w:sz w:val="24"/>
                <w:szCs w:val="24"/>
              </w:rPr>
              <w:t xml:space="preserve"> уполномоченные на осуществление муниципального контроля в соответствующей сфере деятельности</w:t>
            </w:r>
          </w:p>
        </w:tc>
        <w:tc>
          <w:tcPr>
            <w:tcW w:w="1560"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Не реже 1 раза в год</w:t>
            </w:r>
          </w:p>
        </w:tc>
        <w:tc>
          <w:tcPr>
            <w:tcW w:w="1559"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Не реже 1 раза в год</w:t>
            </w:r>
          </w:p>
        </w:tc>
      </w:tr>
      <w:tr w:rsidR="009D0A9A" w:rsidRPr="009776AF" w:rsidTr="00513786">
        <w:trPr>
          <w:gridAfter w:val="2"/>
          <w:wAfter w:w="1410" w:type="dxa"/>
        </w:trPr>
        <w:tc>
          <w:tcPr>
            <w:tcW w:w="359"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jc w:val="both"/>
              <w:rPr>
                <w:rFonts w:ascii="Times New Roman" w:hAnsi="Times New Roman" w:cs="Times New Roman"/>
                <w:sz w:val="24"/>
                <w:szCs w:val="24"/>
              </w:rPr>
            </w:pPr>
            <w:r w:rsidRPr="009776AF">
              <w:rPr>
                <w:rFonts w:ascii="Times New Roman" w:hAnsi="Times New Roman" w:cs="Times New Roman"/>
                <w:sz w:val="24"/>
                <w:szCs w:val="24"/>
              </w:rPr>
              <w:t>88.</w:t>
            </w:r>
          </w:p>
        </w:tc>
        <w:tc>
          <w:tcPr>
            <w:tcW w:w="4252"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both"/>
              <w:rPr>
                <w:rFonts w:ascii="Times New Roman" w:hAnsi="Times New Roman" w:cs="Times New Roman"/>
                <w:color w:val="000000" w:themeColor="text1"/>
                <w:sz w:val="24"/>
                <w:szCs w:val="24"/>
              </w:rPr>
            </w:pPr>
            <w:r w:rsidRPr="009776AF">
              <w:rPr>
                <w:rFonts w:ascii="Times New Roman" w:hAnsi="Times New Roman" w:cs="Times New Roman"/>
                <w:color w:val="000000" w:themeColor="text1"/>
                <w:sz w:val="24"/>
                <w:szCs w:val="24"/>
              </w:rPr>
              <w:t xml:space="preserve">Разработка и утверждение Программы профилактики нарушений обязательных требований законодательства, соблюдение которых оценивается при проведении мероприятий по муниципальному контролю на территории Тейковского муниципального района на 2021 год и плановый период 2022 – 2023 </w:t>
            </w:r>
            <w:proofErr w:type="spellStart"/>
            <w:r w:rsidRPr="009776AF">
              <w:rPr>
                <w:rFonts w:ascii="Times New Roman" w:hAnsi="Times New Roman" w:cs="Times New Roman"/>
                <w:color w:val="000000" w:themeColor="text1"/>
                <w:sz w:val="24"/>
                <w:szCs w:val="24"/>
              </w:rPr>
              <w:t>г.</w:t>
            </w:r>
            <w:proofErr w:type="gramStart"/>
            <w:r w:rsidRPr="009776AF">
              <w:rPr>
                <w:rFonts w:ascii="Times New Roman" w:hAnsi="Times New Roman" w:cs="Times New Roman"/>
                <w:color w:val="000000" w:themeColor="text1"/>
                <w:sz w:val="24"/>
                <w:szCs w:val="24"/>
              </w:rPr>
              <w:t>г</w:t>
            </w:r>
            <w:proofErr w:type="spellEnd"/>
            <w:proofErr w:type="gramEnd"/>
            <w:r w:rsidRPr="009776AF">
              <w:rPr>
                <w:rFonts w:ascii="Times New Roman" w:hAnsi="Times New Roman" w:cs="Times New Roman"/>
                <w:color w:val="000000" w:themeColor="text1"/>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center"/>
              <w:rPr>
                <w:rFonts w:ascii="Times New Roman" w:hAnsi="Times New Roman" w:cs="Times New Roman"/>
                <w:color w:val="000000" w:themeColor="text1"/>
                <w:sz w:val="24"/>
                <w:szCs w:val="24"/>
              </w:rPr>
            </w:pPr>
            <w:r w:rsidRPr="009776AF">
              <w:rPr>
                <w:rFonts w:ascii="Times New Roman" w:hAnsi="Times New Roman" w:cs="Times New Roman"/>
                <w:color w:val="000000" w:themeColor="text1"/>
                <w:sz w:val="24"/>
                <w:szCs w:val="24"/>
              </w:rPr>
              <w:t>Управление общественных связей и безопасности</w:t>
            </w:r>
          </w:p>
        </w:tc>
        <w:tc>
          <w:tcPr>
            <w:tcW w:w="1560"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both"/>
              <w:rPr>
                <w:rFonts w:ascii="Times New Roman" w:hAnsi="Times New Roman" w:cs="Times New Roman"/>
                <w:color w:val="000000" w:themeColor="text1"/>
                <w:sz w:val="24"/>
                <w:szCs w:val="24"/>
              </w:rPr>
            </w:pPr>
            <w:r w:rsidRPr="009776AF">
              <w:rPr>
                <w:rFonts w:ascii="Times New Roman" w:hAnsi="Times New Roman" w:cs="Times New Roman"/>
                <w:color w:val="000000" w:themeColor="text1"/>
                <w:sz w:val="24"/>
                <w:szCs w:val="24"/>
              </w:rPr>
              <w:t>декабрь 2022 г.</w:t>
            </w:r>
          </w:p>
        </w:tc>
        <w:tc>
          <w:tcPr>
            <w:tcW w:w="1559" w:type="dxa"/>
            <w:tcBorders>
              <w:top w:val="single" w:sz="4" w:space="0" w:color="auto"/>
              <w:left w:val="single" w:sz="4" w:space="0" w:color="auto"/>
              <w:bottom w:val="single" w:sz="4" w:space="0" w:color="auto"/>
              <w:right w:val="single" w:sz="4" w:space="0" w:color="auto"/>
            </w:tcBorders>
          </w:tcPr>
          <w:p w:rsidR="009D0A9A" w:rsidRPr="009776AF" w:rsidRDefault="009D0A9A" w:rsidP="009D0A9A">
            <w:pPr>
              <w:pStyle w:val="ConsPlusNormal"/>
              <w:ind w:firstLine="0"/>
              <w:jc w:val="both"/>
              <w:rPr>
                <w:rFonts w:ascii="Times New Roman" w:hAnsi="Times New Roman" w:cs="Times New Roman"/>
                <w:color w:val="000000" w:themeColor="text1"/>
                <w:sz w:val="24"/>
                <w:szCs w:val="24"/>
              </w:rPr>
            </w:pPr>
            <w:r w:rsidRPr="009776AF">
              <w:rPr>
                <w:rFonts w:ascii="Times New Roman" w:hAnsi="Times New Roman" w:cs="Times New Roman"/>
                <w:color w:val="000000" w:themeColor="text1"/>
                <w:sz w:val="24"/>
                <w:szCs w:val="24"/>
              </w:rPr>
              <w:t>декабрь 2023 г.</w:t>
            </w:r>
          </w:p>
        </w:tc>
      </w:tr>
    </w:tbl>
    <w:p w:rsidR="00B87256" w:rsidRPr="009776AF" w:rsidRDefault="00B87256" w:rsidP="00EF22DE">
      <w:pPr>
        <w:jc w:val="center"/>
        <w:rPr>
          <w:b/>
          <w:sz w:val="24"/>
          <w:szCs w:val="24"/>
        </w:rPr>
      </w:pPr>
    </w:p>
    <w:p w:rsidR="008F0493" w:rsidRPr="009776AF" w:rsidRDefault="008F0493" w:rsidP="008F0493">
      <w:pPr>
        <w:ind w:left="920" w:right="-82"/>
        <w:jc w:val="center"/>
        <w:rPr>
          <w:b/>
          <w:sz w:val="24"/>
          <w:szCs w:val="24"/>
        </w:rPr>
      </w:pPr>
      <w:r w:rsidRPr="009776AF">
        <w:rPr>
          <w:b/>
          <w:sz w:val="24"/>
          <w:szCs w:val="24"/>
        </w:rPr>
        <w:t>4.Оценка эффективности Программы профилактики</w:t>
      </w:r>
    </w:p>
    <w:p w:rsidR="008F0493" w:rsidRPr="009776AF" w:rsidRDefault="008F0493" w:rsidP="008F0493">
      <w:pPr>
        <w:ind w:left="920" w:right="-82"/>
        <w:jc w:val="center"/>
        <w:rPr>
          <w:b/>
          <w:sz w:val="24"/>
          <w:szCs w:val="24"/>
        </w:rPr>
      </w:pPr>
    </w:p>
    <w:p w:rsidR="00834E6B" w:rsidRPr="009776AF" w:rsidRDefault="008F0493" w:rsidP="008F0493">
      <w:pPr>
        <w:ind w:left="920" w:right="-82"/>
        <w:jc w:val="center"/>
        <w:rPr>
          <w:b/>
          <w:sz w:val="24"/>
          <w:szCs w:val="24"/>
        </w:rPr>
      </w:pPr>
      <w:r w:rsidRPr="009776AF">
        <w:rPr>
          <w:b/>
          <w:sz w:val="24"/>
          <w:szCs w:val="24"/>
        </w:rPr>
        <w:t xml:space="preserve"> Показатели эффективности Программы профилактики </w:t>
      </w:r>
      <w:r w:rsidR="00B47DCA" w:rsidRPr="009776AF">
        <w:rPr>
          <w:b/>
          <w:sz w:val="24"/>
          <w:szCs w:val="24"/>
        </w:rPr>
        <w:t>на 2021</w:t>
      </w:r>
      <w:r w:rsidRPr="009776AF">
        <w:rPr>
          <w:b/>
          <w:sz w:val="24"/>
          <w:szCs w:val="24"/>
        </w:rPr>
        <w:t xml:space="preserve"> год и на плановый период 202</w:t>
      </w:r>
      <w:r w:rsidR="00B47DCA" w:rsidRPr="009776AF">
        <w:rPr>
          <w:b/>
          <w:sz w:val="24"/>
          <w:szCs w:val="24"/>
        </w:rPr>
        <w:t>2 и 2023</w:t>
      </w:r>
      <w:r w:rsidRPr="009776AF">
        <w:rPr>
          <w:b/>
          <w:sz w:val="24"/>
          <w:szCs w:val="24"/>
        </w:rPr>
        <w:t xml:space="preserve"> годов</w:t>
      </w:r>
    </w:p>
    <w:p w:rsidR="008F0493" w:rsidRPr="009776AF" w:rsidRDefault="008F0493" w:rsidP="008F0493">
      <w:pPr>
        <w:ind w:left="920" w:right="-82"/>
        <w:jc w:val="center"/>
        <w:rPr>
          <w:b/>
          <w:sz w:val="24"/>
          <w:szCs w:val="24"/>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538"/>
        <w:gridCol w:w="6259"/>
        <w:gridCol w:w="1074"/>
        <w:gridCol w:w="851"/>
        <w:gridCol w:w="850"/>
      </w:tblGrid>
      <w:tr w:rsidR="008F0493" w:rsidRPr="009776AF" w:rsidTr="00513786">
        <w:tc>
          <w:tcPr>
            <w:tcW w:w="538" w:type="dxa"/>
            <w:vMerge w:val="restart"/>
            <w:tcBorders>
              <w:top w:val="single" w:sz="4" w:space="0" w:color="auto"/>
              <w:left w:val="single" w:sz="4" w:space="0" w:color="auto"/>
              <w:bottom w:val="single" w:sz="4" w:space="0" w:color="auto"/>
              <w:right w:val="single" w:sz="4" w:space="0" w:color="auto"/>
            </w:tcBorders>
            <w:vAlign w:val="center"/>
          </w:tcPr>
          <w:p w:rsidR="008F0493" w:rsidRPr="009776AF" w:rsidRDefault="008F0493" w:rsidP="00F4344C">
            <w:pPr>
              <w:pStyle w:val="ConsPlusNormal"/>
              <w:jc w:val="center"/>
              <w:rPr>
                <w:rFonts w:ascii="Times New Roman" w:hAnsi="Times New Roman" w:cs="Times New Roman"/>
                <w:sz w:val="24"/>
                <w:szCs w:val="24"/>
              </w:rPr>
            </w:pPr>
            <w:r w:rsidRPr="009776AF">
              <w:rPr>
                <w:rFonts w:ascii="Times New Roman" w:hAnsi="Times New Roman" w:cs="Times New Roman"/>
                <w:sz w:val="24"/>
                <w:szCs w:val="24"/>
              </w:rPr>
              <w:t xml:space="preserve">N </w:t>
            </w:r>
            <w:proofErr w:type="gramStart"/>
            <w:r w:rsidRPr="009776AF">
              <w:rPr>
                <w:rFonts w:ascii="Times New Roman" w:hAnsi="Times New Roman" w:cs="Times New Roman"/>
                <w:sz w:val="24"/>
                <w:szCs w:val="24"/>
              </w:rPr>
              <w:t>п</w:t>
            </w:r>
            <w:proofErr w:type="gramEnd"/>
            <w:r w:rsidRPr="009776AF">
              <w:rPr>
                <w:rFonts w:ascii="Times New Roman" w:hAnsi="Times New Roman" w:cs="Times New Roman"/>
                <w:sz w:val="24"/>
                <w:szCs w:val="24"/>
              </w:rPr>
              <w:t>/п</w:t>
            </w:r>
          </w:p>
        </w:tc>
        <w:tc>
          <w:tcPr>
            <w:tcW w:w="6259" w:type="dxa"/>
            <w:vMerge w:val="restart"/>
            <w:tcBorders>
              <w:top w:val="single" w:sz="4" w:space="0" w:color="auto"/>
              <w:left w:val="single" w:sz="4" w:space="0" w:color="auto"/>
              <w:bottom w:val="single" w:sz="4" w:space="0" w:color="auto"/>
              <w:right w:val="single" w:sz="4" w:space="0" w:color="auto"/>
            </w:tcBorders>
          </w:tcPr>
          <w:p w:rsidR="008F0493" w:rsidRPr="009776AF" w:rsidRDefault="008F0493" w:rsidP="00F4344C">
            <w:pPr>
              <w:pStyle w:val="ConsPlusNormal"/>
              <w:jc w:val="center"/>
              <w:rPr>
                <w:rFonts w:ascii="Times New Roman" w:hAnsi="Times New Roman" w:cs="Times New Roman"/>
                <w:sz w:val="24"/>
                <w:szCs w:val="24"/>
              </w:rPr>
            </w:pPr>
            <w:r w:rsidRPr="009776AF">
              <w:rPr>
                <w:rFonts w:ascii="Times New Roman" w:hAnsi="Times New Roman" w:cs="Times New Roman"/>
                <w:sz w:val="24"/>
                <w:szCs w:val="24"/>
              </w:rPr>
              <w:t>Наименование показателя</w:t>
            </w:r>
          </w:p>
        </w:tc>
        <w:tc>
          <w:tcPr>
            <w:tcW w:w="2775" w:type="dxa"/>
            <w:gridSpan w:val="3"/>
            <w:tcBorders>
              <w:top w:val="single" w:sz="4" w:space="0" w:color="auto"/>
              <w:left w:val="single" w:sz="4" w:space="0" w:color="auto"/>
              <w:bottom w:val="single" w:sz="4" w:space="0" w:color="auto"/>
              <w:right w:val="single" w:sz="4" w:space="0" w:color="auto"/>
            </w:tcBorders>
            <w:vAlign w:val="center"/>
          </w:tcPr>
          <w:p w:rsidR="008F0493" w:rsidRPr="009776AF" w:rsidRDefault="008F0493" w:rsidP="00F4344C">
            <w:pPr>
              <w:pStyle w:val="ConsPlusNormal"/>
              <w:jc w:val="both"/>
              <w:rPr>
                <w:rFonts w:ascii="Times New Roman" w:hAnsi="Times New Roman" w:cs="Times New Roman"/>
                <w:sz w:val="24"/>
                <w:szCs w:val="24"/>
              </w:rPr>
            </w:pPr>
            <w:r w:rsidRPr="009776AF">
              <w:rPr>
                <w:rFonts w:ascii="Times New Roman" w:hAnsi="Times New Roman" w:cs="Times New Roman"/>
                <w:sz w:val="24"/>
                <w:szCs w:val="24"/>
              </w:rPr>
              <w:t>Результат</w:t>
            </w:r>
          </w:p>
        </w:tc>
      </w:tr>
      <w:tr w:rsidR="008F0493" w:rsidRPr="009776AF" w:rsidTr="00513786">
        <w:tc>
          <w:tcPr>
            <w:tcW w:w="538" w:type="dxa"/>
            <w:vMerge/>
            <w:tcBorders>
              <w:top w:val="single" w:sz="4" w:space="0" w:color="auto"/>
              <w:left w:val="single" w:sz="4" w:space="0" w:color="auto"/>
              <w:bottom w:val="single" w:sz="4" w:space="0" w:color="auto"/>
              <w:right w:val="single" w:sz="4" w:space="0" w:color="auto"/>
            </w:tcBorders>
          </w:tcPr>
          <w:p w:rsidR="008F0493" w:rsidRPr="009776AF" w:rsidRDefault="008F0493" w:rsidP="00F4344C">
            <w:pPr>
              <w:pStyle w:val="ConsPlusNormal"/>
              <w:ind w:firstLine="540"/>
              <w:jc w:val="both"/>
              <w:rPr>
                <w:rFonts w:ascii="Times New Roman" w:hAnsi="Times New Roman" w:cs="Times New Roman"/>
                <w:sz w:val="24"/>
                <w:szCs w:val="24"/>
              </w:rPr>
            </w:pPr>
          </w:p>
        </w:tc>
        <w:tc>
          <w:tcPr>
            <w:tcW w:w="6259" w:type="dxa"/>
            <w:vMerge/>
            <w:tcBorders>
              <w:top w:val="single" w:sz="4" w:space="0" w:color="auto"/>
              <w:left w:val="single" w:sz="4" w:space="0" w:color="auto"/>
              <w:bottom w:val="single" w:sz="4" w:space="0" w:color="auto"/>
              <w:right w:val="single" w:sz="4" w:space="0" w:color="auto"/>
            </w:tcBorders>
          </w:tcPr>
          <w:p w:rsidR="008F0493" w:rsidRPr="009776AF" w:rsidRDefault="008F0493" w:rsidP="00F4344C">
            <w:pPr>
              <w:pStyle w:val="ConsPlusNormal"/>
              <w:ind w:firstLine="540"/>
              <w:jc w:val="both"/>
              <w:rPr>
                <w:rFonts w:ascii="Times New Roman" w:hAnsi="Times New Roman" w:cs="Times New Roman"/>
                <w:sz w:val="24"/>
                <w:szCs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8F0493" w:rsidRPr="009776AF" w:rsidRDefault="00B47DCA" w:rsidP="00513786">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2021</w:t>
            </w:r>
          </w:p>
          <w:p w:rsidR="008F0493" w:rsidRPr="009776AF" w:rsidRDefault="008F0493" w:rsidP="00513786">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год</w:t>
            </w:r>
          </w:p>
        </w:tc>
        <w:tc>
          <w:tcPr>
            <w:tcW w:w="851" w:type="dxa"/>
            <w:tcBorders>
              <w:top w:val="single" w:sz="4" w:space="0" w:color="auto"/>
              <w:left w:val="single" w:sz="4" w:space="0" w:color="auto"/>
              <w:bottom w:val="single" w:sz="4" w:space="0" w:color="auto"/>
              <w:right w:val="single" w:sz="4" w:space="0" w:color="auto"/>
            </w:tcBorders>
            <w:vAlign w:val="center"/>
          </w:tcPr>
          <w:p w:rsidR="008F0493" w:rsidRPr="009776AF" w:rsidRDefault="00B47DCA" w:rsidP="00513786">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2022</w:t>
            </w:r>
          </w:p>
          <w:p w:rsidR="008F0493" w:rsidRPr="009776AF" w:rsidRDefault="008F0493" w:rsidP="00513786">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год</w:t>
            </w:r>
          </w:p>
        </w:tc>
        <w:tc>
          <w:tcPr>
            <w:tcW w:w="850" w:type="dxa"/>
            <w:tcBorders>
              <w:top w:val="single" w:sz="4" w:space="0" w:color="auto"/>
              <w:left w:val="single" w:sz="4" w:space="0" w:color="auto"/>
              <w:bottom w:val="single" w:sz="4" w:space="0" w:color="auto"/>
              <w:right w:val="single" w:sz="4" w:space="0" w:color="auto"/>
            </w:tcBorders>
            <w:vAlign w:val="center"/>
          </w:tcPr>
          <w:p w:rsidR="008F0493" w:rsidRPr="009776AF" w:rsidRDefault="00B47DCA" w:rsidP="00513786">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2023</w:t>
            </w:r>
            <w:r w:rsidR="008F0493" w:rsidRPr="009776AF">
              <w:rPr>
                <w:rFonts w:ascii="Times New Roman" w:hAnsi="Times New Roman" w:cs="Times New Roman"/>
                <w:sz w:val="24"/>
                <w:szCs w:val="24"/>
              </w:rPr>
              <w:t xml:space="preserve"> год</w:t>
            </w:r>
          </w:p>
        </w:tc>
      </w:tr>
      <w:tr w:rsidR="008F0493" w:rsidRPr="009776AF" w:rsidTr="00513786">
        <w:tc>
          <w:tcPr>
            <w:tcW w:w="538" w:type="dxa"/>
            <w:tcBorders>
              <w:top w:val="single" w:sz="4" w:space="0" w:color="auto"/>
              <w:left w:val="single" w:sz="4" w:space="0" w:color="auto"/>
              <w:bottom w:val="single" w:sz="4" w:space="0" w:color="auto"/>
              <w:right w:val="single" w:sz="4" w:space="0" w:color="auto"/>
            </w:tcBorders>
            <w:vAlign w:val="center"/>
          </w:tcPr>
          <w:p w:rsidR="008F0493" w:rsidRPr="009776AF" w:rsidRDefault="008F0493" w:rsidP="009A3136">
            <w:pPr>
              <w:pStyle w:val="ConsPlusNormal"/>
              <w:ind w:firstLine="0"/>
              <w:rPr>
                <w:rFonts w:ascii="Times New Roman" w:hAnsi="Times New Roman" w:cs="Times New Roman"/>
                <w:sz w:val="24"/>
                <w:szCs w:val="24"/>
              </w:rPr>
            </w:pPr>
            <w:r w:rsidRPr="009776AF">
              <w:rPr>
                <w:rFonts w:ascii="Times New Roman" w:hAnsi="Times New Roman" w:cs="Times New Roman"/>
                <w:sz w:val="24"/>
                <w:szCs w:val="24"/>
              </w:rPr>
              <w:t>1</w:t>
            </w:r>
          </w:p>
        </w:tc>
        <w:tc>
          <w:tcPr>
            <w:tcW w:w="6259" w:type="dxa"/>
            <w:tcBorders>
              <w:top w:val="single" w:sz="4" w:space="0" w:color="auto"/>
              <w:left w:val="single" w:sz="4" w:space="0" w:color="auto"/>
              <w:bottom w:val="single" w:sz="4" w:space="0" w:color="auto"/>
              <w:right w:val="single" w:sz="4" w:space="0" w:color="auto"/>
            </w:tcBorders>
          </w:tcPr>
          <w:p w:rsidR="008F0493" w:rsidRPr="009776AF" w:rsidRDefault="008F0493" w:rsidP="009A3136">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Наличие информации, обязательной к размещению, на официальном сайте администрации</w:t>
            </w:r>
          </w:p>
        </w:tc>
        <w:tc>
          <w:tcPr>
            <w:tcW w:w="1074" w:type="dxa"/>
            <w:tcBorders>
              <w:top w:val="single" w:sz="4" w:space="0" w:color="auto"/>
              <w:left w:val="single" w:sz="4" w:space="0" w:color="auto"/>
              <w:bottom w:val="single" w:sz="4" w:space="0" w:color="auto"/>
              <w:right w:val="single" w:sz="4" w:space="0" w:color="auto"/>
            </w:tcBorders>
            <w:vAlign w:val="center"/>
          </w:tcPr>
          <w:p w:rsidR="008F0493" w:rsidRPr="009776AF" w:rsidRDefault="008F0493" w:rsidP="009A3136">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8F0493" w:rsidRPr="009776AF" w:rsidRDefault="008F0493" w:rsidP="009A3136">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8F0493" w:rsidRPr="009776AF" w:rsidRDefault="008F0493" w:rsidP="009A3136">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100%</w:t>
            </w:r>
          </w:p>
        </w:tc>
      </w:tr>
      <w:tr w:rsidR="008F0493" w:rsidRPr="009776AF" w:rsidTr="00513786">
        <w:tc>
          <w:tcPr>
            <w:tcW w:w="538" w:type="dxa"/>
            <w:tcBorders>
              <w:top w:val="single" w:sz="4" w:space="0" w:color="auto"/>
              <w:left w:val="single" w:sz="4" w:space="0" w:color="auto"/>
              <w:bottom w:val="single" w:sz="4" w:space="0" w:color="auto"/>
              <w:right w:val="single" w:sz="4" w:space="0" w:color="auto"/>
            </w:tcBorders>
            <w:vAlign w:val="center"/>
          </w:tcPr>
          <w:p w:rsidR="008F0493" w:rsidRPr="009776AF" w:rsidRDefault="00513786" w:rsidP="009A3136">
            <w:pPr>
              <w:pStyle w:val="ConsPlusNormal"/>
              <w:ind w:firstLine="0"/>
              <w:rPr>
                <w:rFonts w:ascii="Times New Roman" w:hAnsi="Times New Roman" w:cs="Times New Roman"/>
                <w:sz w:val="24"/>
                <w:szCs w:val="24"/>
              </w:rPr>
            </w:pPr>
            <w:r w:rsidRPr="009776AF">
              <w:rPr>
                <w:rFonts w:ascii="Times New Roman" w:hAnsi="Times New Roman" w:cs="Times New Roman"/>
                <w:sz w:val="24"/>
                <w:szCs w:val="24"/>
              </w:rPr>
              <w:t>2</w:t>
            </w:r>
          </w:p>
        </w:tc>
        <w:tc>
          <w:tcPr>
            <w:tcW w:w="6259" w:type="dxa"/>
            <w:tcBorders>
              <w:top w:val="single" w:sz="4" w:space="0" w:color="auto"/>
              <w:left w:val="single" w:sz="4" w:space="0" w:color="auto"/>
              <w:bottom w:val="single" w:sz="4" w:space="0" w:color="auto"/>
              <w:right w:val="single" w:sz="4" w:space="0" w:color="auto"/>
            </w:tcBorders>
          </w:tcPr>
          <w:p w:rsidR="008F0493" w:rsidRPr="009776AF" w:rsidRDefault="008F0493" w:rsidP="009A3136">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Исполнение подконтрольными субъектами предостережений о недопустимости нарушения обязательных требований, требований, установленных муниципальными правовыми актами</w:t>
            </w:r>
          </w:p>
        </w:tc>
        <w:tc>
          <w:tcPr>
            <w:tcW w:w="1074" w:type="dxa"/>
            <w:tcBorders>
              <w:top w:val="single" w:sz="4" w:space="0" w:color="auto"/>
              <w:left w:val="single" w:sz="4" w:space="0" w:color="auto"/>
              <w:bottom w:val="single" w:sz="4" w:space="0" w:color="auto"/>
              <w:right w:val="single" w:sz="4" w:space="0" w:color="auto"/>
            </w:tcBorders>
            <w:vAlign w:val="center"/>
          </w:tcPr>
          <w:p w:rsidR="008F0493" w:rsidRPr="009776AF" w:rsidRDefault="008F0493" w:rsidP="009A3136">
            <w:pPr>
              <w:pStyle w:val="ConsPlusNormal"/>
              <w:ind w:firstLine="0"/>
              <w:jc w:val="center"/>
              <w:rPr>
                <w:rFonts w:ascii="Times New Roman" w:hAnsi="Times New Roman" w:cs="Times New Roman"/>
                <w:sz w:val="24"/>
                <w:szCs w:val="24"/>
              </w:rPr>
            </w:pPr>
            <w:r w:rsidRPr="009776AF">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8F0493" w:rsidRPr="009776AF" w:rsidRDefault="008F0493" w:rsidP="009A3136">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8F0493" w:rsidRPr="009776AF" w:rsidRDefault="008F0493" w:rsidP="009A3136">
            <w:pPr>
              <w:pStyle w:val="ConsPlusNormal"/>
              <w:ind w:firstLine="0"/>
              <w:jc w:val="both"/>
              <w:rPr>
                <w:rFonts w:ascii="Times New Roman" w:hAnsi="Times New Roman" w:cs="Times New Roman"/>
                <w:sz w:val="24"/>
                <w:szCs w:val="24"/>
              </w:rPr>
            </w:pPr>
            <w:r w:rsidRPr="009776AF">
              <w:rPr>
                <w:rFonts w:ascii="Times New Roman" w:hAnsi="Times New Roman" w:cs="Times New Roman"/>
                <w:sz w:val="24"/>
                <w:szCs w:val="24"/>
              </w:rPr>
              <w:t>100%</w:t>
            </w:r>
          </w:p>
        </w:tc>
      </w:tr>
    </w:tbl>
    <w:p w:rsidR="000006C6" w:rsidRPr="009776AF" w:rsidRDefault="000006C6" w:rsidP="00513786">
      <w:pPr>
        <w:rPr>
          <w:sz w:val="24"/>
          <w:szCs w:val="24"/>
        </w:rPr>
      </w:pPr>
    </w:p>
    <w:sectPr w:rsidR="000006C6" w:rsidRPr="009776AF" w:rsidSect="000006C6">
      <w:pgSz w:w="11906" w:h="16838" w:code="9"/>
      <w:pgMar w:top="1134" w:right="851" w:bottom="709"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65D1D"/>
    <w:multiLevelType w:val="hybridMultilevel"/>
    <w:tmpl w:val="57FA9F04"/>
    <w:lvl w:ilvl="0" w:tplc="369A0F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4136D5C"/>
    <w:multiLevelType w:val="hybridMultilevel"/>
    <w:tmpl w:val="0A42F678"/>
    <w:lvl w:ilvl="0" w:tplc="D7D4849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B957A80"/>
    <w:multiLevelType w:val="hybridMultilevel"/>
    <w:tmpl w:val="F2AA2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10612C"/>
    <w:multiLevelType w:val="hybridMultilevel"/>
    <w:tmpl w:val="4F9C9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207DFE"/>
    <w:multiLevelType w:val="multilevel"/>
    <w:tmpl w:val="F6D4B7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8"/>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 w:numId="3">
    <w:abstractNumId w:val="3"/>
  </w:num>
  <w:num w:numId="4">
    <w:abstractNumId w:val="2"/>
  </w:num>
  <w:num w:numId="5">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949"/>
    <w:rsid w:val="000006C6"/>
    <w:rsid w:val="00043542"/>
    <w:rsid w:val="000524DE"/>
    <w:rsid w:val="00057517"/>
    <w:rsid w:val="0007180F"/>
    <w:rsid w:val="000724F8"/>
    <w:rsid w:val="00083341"/>
    <w:rsid w:val="000A1DCE"/>
    <w:rsid w:val="000B3171"/>
    <w:rsid w:val="000D0C92"/>
    <w:rsid w:val="000F764A"/>
    <w:rsid w:val="00116F15"/>
    <w:rsid w:val="00124475"/>
    <w:rsid w:val="00125A28"/>
    <w:rsid w:val="0013688B"/>
    <w:rsid w:val="001569CD"/>
    <w:rsid w:val="00161B00"/>
    <w:rsid w:val="00164C29"/>
    <w:rsid w:val="001C0713"/>
    <w:rsid w:val="001D6A29"/>
    <w:rsid w:val="001E621B"/>
    <w:rsid w:val="001F3192"/>
    <w:rsid w:val="00206595"/>
    <w:rsid w:val="002152E7"/>
    <w:rsid w:val="00230BCB"/>
    <w:rsid w:val="00243D74"/>
    <w:rsid w:val="00264E13"/>
    <w:rsid w:val="00275B69"/>
    <w:rsid w:val="002B7083"/>
    <w:rsid w:val="002C33BE"/>
    <w:rsid w:val="002D1926"/>
    <w:rsid w:val="0032241C"/>
    <w:rsid w:val="00330F8E"/>
    <w:rsid w:val="003320DC"/>
    <w:rsid w:val="00336205"/>
    <w:rsid w:val="00345DF8"/>
    <w:rsid w:val="00354039"/>
    <w:rsid w:val="00356F69"/>
    <w:rsid w:val="00384C58"/>
    <w:rsid w:val="00385EB1"/>
    <w:rsid w:val="00390DC5"/>
    <w:rsid w:val="003B4AA2"/>
    <w:rsid w:val="003B4D03"/>
    <w:rsid w:val="003C69F4"/>
    <w:rsid w:val="003E6884"/>
    <w:rsid w:val="003F3739"/>
    <w:rsid w:val="004016BE"/>
    <w:rsid w:val="00402949"/>
    <w:rsid w:val="004074C9"/>
    <w:rsid w:val="00417F80"/>
    <w:rsid w:val="00424ED4"/>
    <w:rsid w:val="00424F64"/>
    <w:rsid w:val="00444818"/>
    <w:rsid w:val="004501FB"/>
    <w:rsid w:val="00467308"/>
    <w:rsid w:val="004764EA"/>
    <w:rsid w:val="004840D1"/>
    <w:rsid w:val="004A1520"/>
    <w:rsid w:val="004A3E35"/>
    <w:rsid w:val="004A67DD"/>
    <w:rsid w:val="004B33D5"/>
    <w:rsid w:val="004C0819"/>
    <w:rsid w:val="004C3C13"/>
    <w:rsid w:val="004D12A2"/>
    <w:rsid w:val="004D65CD"/>
    <w:rsid w:val="004E5B26"/>
    <w:rsid w:val="00502916"/>
    <w:rsid w:val="005129A9"/>
    <w:rsid w:val="00513786"/>
    <w:rsid w:val="00525D89"/>
    <w:rsid w:val="005324F9"/>
    <w:rsid w:val="005353F9"/>
    <w:rsid w:val="00543910"/>
    <w:rsid w:val="0055098D"/>
    <w:rsid w:val="00582BFB"/>
    <w:rsid w:val="00583494"/>
    <w:rsid w:val="00583DFE"/>
    <w:rsid w:val="00595835"/>
    <w:rsid w:val="00596AB8"/>
    <w:rsid w:val="005A49A6"/>
    <w:rsid w:val="005B4AFC"/>
    <w:rsid w:val="005C0F0C"/>
    <w:rsid w:val="005E1872"/>
    <w:rsid w:val="005E5D1B"/>
    <w:rsid w:val="005F6F43"/>
    <w:rsid w:val="00605440"/>
    <w:rsid w:val="00610858"/>
    <w:rsid w:val="006471E9"/>
    <w:rsid w:val="0065535C"/>
    <w:rsid w:val="00657D8F"/>
    <w:rsid w:val="006646D4"/>
    <w:rsid w:val="006818EF"/>
    <w:rsid w:val="006A68DE"/>
    <w:rsid w:val="006C246B"/>
    <w:rsid w:val="006C2A72"/>
    <w:rsid w:val="006C7A6E"/>
    <w:rsid w:val="006E54D3"/>
    <w:rsid w:val="00746029"/>
    <w:rsid w:val="00747028"/>
    <w:rsid w:val="00756C00"/>
    <w:rsid w:val="007734D2"/>
    <w:rsid w:val="0077417D"/>
    <w:rsid w:val="007A2F6B"/>
    <w:rsid w:val="007A6EB9"/>
    <w:rsid w:val="007B1511"/>
    <w:rsid w:val="007B281D"/>
    <w:rsid w:val="007B5A7B"/>
    <w:rsid w:val="007D3D06"/>
    <w:rsid w:val="008126BE"/>
    <w:rsid w:val="00834E6B"/>
    <w:rsid w:val="00852638"/>
    <w:rsid w:val="008700A6"/>
    <w:rsid w:val="00870C32"/>
    <w:rsid w:val="00883353"/>
    <w:rsid w:val="00891FD7"/>
    <w:rsid w:val="008A79A2"/>
    <w:rsid w:val="008B399B"/>
    <w:rsid w:val="008B5A5C"/>
    <w:rsid w:val="008C585E"/>
    <w:rsid w:val="008D76E3"/>
    <w:rsid w:val="008E01EC"/>
    <w:rsid w:val="008E2C15"/>
    <w:rsid w:val="008F0493"/>
    <w:rsid w:val="008F5AC5"/>
    <w:rsid w:val="00925EBE"/>
    <w:rsid w:val="00936338"/>
    <w:rsid w:val="00944FD6"/>
    <w:rsid w:val="009776AF"/>
    <w:rsid w:val="00983023"/>
    <w:rsid w:val="009A3136"/>
    <w:rsid w:val="009A491D"/>
    <w:rsid w:val="009B6995"/>
    <w:rsid w:val="009C0A5E"/>
    <w:rsid w:val="009C5B14"/>
    <w:rsid w:val="009C61B2"/>
    <w:rsid w:val="009D0A9A"/>
    <w:rsid w:val="009E0B46"/>
    <w:rsid w:val="009F29FD"/>
    <w:rsid w:val="00A00C50"/>
    <w:rsid w:val="00A01081"/>
    <w:rsid w:val="00A0111A"/>
    <w:rsid w:val="00A30883"/>
    <w:rsid w:val="00A3423C"/>
    <w:rsid w:val="00A36938"/>
    <w:rsid w:val="00A4111A"/>
    <w:rsid w:val="00A65652"/>
    <w:rsid w:val="00A76DF8"/>
    <w:rsid w:val="00A77A1E"/>
    <w:rsid w:val="00A82F11"/>
    <w:rsid w:val="00A92EE8"/>
    <w:rsid w:val="00AA0C26"/>
    <w:rsid w:val="00AA205F"/>
    <w:rsid w:val="00AA6DBA"/>
    <w:rsid w:val="00AA743A"/>
    <w:rsid w:val="00AC28F6"/>
    <w:rsid w:val="00AC7F8B"/>
    <w:rsid w:val="00B07C8D"/>
    <w:rsid w:val="00B15857"/>
    <w:rsid w:val="00B47DCA"/>
    <w:rsid w:val="00B531B7"/>
    <w:rsid w:val="00B63DC0"/>
    <w:rsid w:val="00B648AF"/>
    <w:rsid w:val="00B6783F"/>
    <w:rsid w:val="00B77652"/>
    <w:rsid w:val="00B87256"/>
    <w:rsid w:val="00BA1E24"/>
    <w:rsid w:val="00BC3594"/>
    <w:rsid w:val="00BF7E8C"/>
    <w:rsid w:val="00C34B15"/>
    <w:rsid w:val="00C45374"/>
    <w:rsid w:val="00C96EC9"/>
    <w:rsid w:val="00CA253F"/>
    <w:rsid w:val="00CB135A"/>
    <w:rsid w:val="00CB1E56"/>
    <w:rsid w:val="00CB797A"/>
    <w:rsid w:val="00CC48AE"/>
    <w:rsid w:val="00CD67AE"/>
    <w:rsid w:val="00CE3F7D"/>
    <w:rsid w:val="00D14EB3"/>
    <w:rsid w:val="00D83912"/>
    <w:rsid w:val="00DB59FA"/>
    <w:rsid w:val="00DC6857"/>
    <w:rsid w:val="00E01D3B"/>
    <w:rsid w:val="00E20723"/>
    <w:rsid w:val="00E231B6"/>
    <w:rsid w:val="00E853C9"/>
    <w:rsid w:val="00EB039A"/>
    <w:rsid w:val="00EB4F14"/>
    <w:rsid w:val="00ED79ED"/>
    <w:rsid w:val="00EE01A6"/>
    <w:rsid w:val="00EE413F"/>
    <w:rsid w:val="00EF22DE"/>
    <w:rsid w:val="00F024DF"/>
    <w:rsid w:val="00F16BDC"/>
    <w:rsid w:val="00F26391"/>
    <w:rsid w:val="00F30AE4"/>
    <w:rsid w:val="00F37470"/>
    <w:rsid w:val="00F4344C"/>
    <w:rsid w:val="00F47C54"/>
    <w:rsid w:val="00F625BB"/>
    <w:rsid w:val="00F93C74"/>
    <w:rsid w:val="00F96C2E"/>
    <w:rsid w:val="00FA5773"/>
    <w:rsid w:val="00FA5C12"/>
    <w:rsid w:val="00FB3DCE"/>
    <w:rsid w:val="00FD277F"/>
    <w:rsid w:val="00FE7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256"/>
    <w:rPr>
      <w:rFonts w:ascii="Times New Roman" w:eastAsia="Times New Roman" w:hAnsi="Times New Roman"/>
      <w:sz w:val="28"/>
      <w:szCs w:val="20"/>
    </w:rPr>
  </w:style>
  <w:style w:type="paragraph" w:styleId="1">
    <w:name w:val="heading 1"/>
    <w:basedOn w:val="a"/>
    <w:next w:val="a"/>
    <w:link w:val="10"/>
    <w:uiPriority w:val="99"/>
    <w:qFormat/>
    <w:rsid w:val="001D6A29"/>
    <w:pPr>
      <w:keepNext/>
      <w:jc w:val="center"/>
      <w:outlineLvl w:val="0"/>
    </w:pPr>
    <w:rPr>
      <w:b/>
      <w:sz w:val="32"/>
    </w:rPr>
  </w:style>
  <w:style w:type="paragraph" w:styleId="4">
    <w:name w:val="heading 4"/>
    <w:basedOn w:val="a"/>
    <w:next w:val="a"/>
    <w:link w:val="40"/>
    <w:uiPriority w:val="99"/>
    <w:qFormat/>
    <w:rsid w:val="001D6A29"/>
    <w:pPr>
      <w:keepNext/>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D6A29"/>
    <w:rPr>
      <w:rFonts w:ascii="Times New Roman" w:hAnsi="Times New Roman" w:cs="Times New Roman"/>
      <w:b/>
      <w:sz w:val="20"/>
      <w:szCs w:val="20"/>
      <w:lang w:eastAsia="ru-RU"/>
    </w:rPr>
  </w:style>
  <w:style w:type="character" w:customStyle="1" w:styleId="40">
    <w:name w:val="Заголовок 4 Знак"/>
    <w:basedOn w:val="a0"/>
    <w:link w:val="4"/>
    <w:uiPriority w:val="99"/>
    <w:locked/>
    <w:rsid w:val="001D6A29"/>
    <w:rPr>
      <w:rFonts w:ascii="Times New Roman" w:hAnsi="Times New Roman" w:cs="Times New Roman"/>
      <w:b/>
      <w:sz w:val="20"/>
      <w:szCs w:val="20"/>
      <w:lang w:eastAsia="ru-RU"/>
    </w:rPr>
  </w:style>
  <w:style w:type="paragraph" w:customStyle="1" w:styleId="ConsPlusNormal">
    <w:name w:val="ConsPlusNormal"/>
    <w:link w:val="ConsPlusNormal0"/>
    <w:rsid w:val="00DB59FA"/>
    <w:pPr>
      <w:autoSpaceDE w:val="0"/>
      <w:autoSpaceDN w:val="0"/>
      <w:adjustRightInd w:val="0"/>
      <w:ind w:firstLine="720"/>
    </w:pPr>
    <w:rPr>
      <w:rFonts w:ascii="Arial" w:hAnsi="Arial" w:cs="Arial"/>
      <w:sz w:val="20"/>
      <w:szCs w:val="20"/>
      <w:lang w:eastAsia="en-US"/>
    </w:rPr>
  </w:style>
  <w:style w:type="paragraph" w:customStyle="1" w:styleId="ConsPlusNonformat">
    <w:name w:val="ConsPlusNonformat"/>
    <w:uiPriority w:val="99"/>
    <w:rsid w:val="00DB59FA"/>
    <w:pPr>
      <w:autoSpaceDE w:val="0"/>
      <w:autoSpaceDN w:val="0"/>
      <w:adjustRightInd w:val="0"/>
    </w:pPr>
    <w:rPr>
      <w:rFonts w:ascii="Courier New" w:hAnsi="Courier New" w:cs="Courier New"/>
      <w:sz w:val="20"/>
      <w:szCs w:val="20"/>
      <w:lang w:eastAsia="en-US"/>
    </w:rPr>
  </w:style>
  <w:style w:type="paragraph" w:customStyle="1" w:styleId="ConsPlusTitle">
    <w:name w:val="ConsPlusTitle"/>
    <w:rsid w:val="00DB59FA"/>
    <w:pPr>
      <w:autoSpaceDE w:val="0"/>
      <w:autoSpaceDN w:val="0"/>
      <w:adjustRightInd w:val="0"/>
    </w:pPr>
    <w:rPr>
      <w:rFonts w:ascii="Arial" w:hAnsi="Arial" w:cs="Arial"/>
      <w:b/>
      <w:bCs/>
      <w:sz w:val="20"/>
      <w:szCs w:val="20"/>
      <w:lang w:eastAsia="en-US"/>
    </w:rPr>
  </w:style>
  <w:style w:type="paragraph" w:styleId="a3">
    <w:name w:val="Balloon Text"/>
    <w:basedOn w:val="a"/>
    <w:link w:val="a4"/>
    <w:uiPriority w:val="99"/>
    <w:semiHidden/>
    <w:rsid w:val="001D6A29"/>
    <w:rPr>
      <w:rFonts w:ascii="Tahoma" w:hAnsi="Tahoma" w:cs="Tahoma"/>
      <w:sz w:val="16"/>
      <w:szCs w:val="16"/>
    </w:rPr>
  </w:style>
  <w:style w:type="character" w:customStyle="1" w:styleId="a4">
    <w:name w:val="Текст выноски Знак"/>
    <w:basedOn w:val="a0"/>
    <w:link w:val="a3"/>
    <w:uiPriority w:val="99"/>
    <w:semiHidden/>
    <w:locked/>
    <w:rsid w:val="001D6A29"/>
    <w:rPr>
      <w:rFonts w:ascii="Tahoma" w:hAnsi="Tahoma" w:cs="Tahoma"/>
      <w:sz w:val="16"/>
      <w:szCs w:val="16"/>
      <w:lang w:eastAsia="ru-RU"/>
    </w:rPr>
  </w:style>
  <w:style w:type="paragraph" w:styleId="a5">
    <w:name w:val="No Spacing"/>
    <w:basedOn w:val="a"/>
    <w:link w:val="a6"/>
    <w:uiPriority w:val="1"/>
    <w:qFormat/>
    <w:rsid w:val="00243D74"/>
    <w:rPr>
      <w:rFonts w:eastAsia="Calibri"/>
      <w:sz w:val="20"/>
    </w:rPr>
  </w:style>
  <w:style w:type="character" w:customStyle="1" w:styleId="a6">
    <w:name w:val="Без интервала Знак"/>
    <w:link w:val="a5"/>
    <w:uiPriority w:val="99"/>
    <w:locked/>
    <w:rsid w:val="00243D74"/>
    <w:rPr>
      <w:rFonts w:ascii="Times New Roman" w:hAnsi="Times New Roman"/>
      <w:sz w:val="20"/>
      <w:lang w:eastAsia="ru-RU"/>
    </w:rPr>
  </w:style>
  <w:style w:type="paragraph" w:styleId="a7">
    <w:name w:val="List Paragraph"/>
    <w:basedOn w:val="a"/>
    <w:uiPriority w:val="34"/>
    <w:qFormat/>
    <w:rsid w:val="00A77A1E"/>
    <w:pPr>
      <w:spacing w:after="200" w:line="276" w:lineRule="auto"/>
      <w:ind w:left="720"/>
      <w:contextualSpacing/>
    </w:pPr>
    <w:rPr>
      <w:rFonts w:asciiTheme="minorHAnsi" w:eastAsiaTheme="minorEastAsia" w:hAnsiTheme="minorHAnsi" w:cstheme="minorBidi"/>
      <w:sz w:val="22"/>
      <w:szCs w:val="22"/>
    </w:rPr>
  </w:style>
  <w:style w:type="table" w:styleId="a8">
    <w:name w:val="Table Grid"/>
    <w:basedOn w:val="a1"/>
    <w:locked/>
    <w:rsid w:val="005129A9"/>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EF22DE"/>
    <w:rPr>
      <w:color w:val="0000FF"/>
      <w:u w:val="single"/>
    </w:rPr>
  </w:style>
  <w:style w:type="character" w:customStyle="1" w:styleId="aa">
    <w:name w:val="Основной текст_"/>
    <w:basedOn w:val="a0"/>
    <w:link w:val="2"/>
    <w:locked/>
    <w:rsid w:val="002B7083"/>
    <w:rPr>
      <w:rFonts w:ascii="Times New Roman" w:eastAsia="Times New Roman" w:hAnsi="Times New Roman"/>
      <w:spacing w:val="5"/>
      <w:sz w:val="21"/>
      <w:szCs w:val="21"/>
      <w:shd w:val="clear" w:color="auto" w:fill="FFFFFF"/>
    </w:rPr>
  </w:style>
  <w:style w:type="paragraph" w:customStyle="1" w:styleId="2">
    <w:name w:val="Основной текст2"/>
    <w:basedOn w:val="a"/>
    <w:link w:val="aa"/>
    <w:rsid w:val="002B7083"/>
    <w:pPr>
      <w:widowControl w:val="0"/>
      <w:shd w:val="clear" w:color="auto" w:fill="FFFFFF"/>
      <w:spacing w:before="60" w:after="240" w:line="274" w:lineRule="exact"/>
      <w:jc w:val="center"/>
    </w:pPr>
    <w:rPr>
      <w:spacing w:val="5"/>
      <w:sz w:val="21"/>
      <w:szCs w:val="21"/>
    </w:rPr>
  </w:style>
  <w:style w:type="character" w:customStyle="1" w:styleId="11">
    <w:name w:val="Заголовок №1_"/>
    <w:basedOn w:val="a0"/>
    <w:link w:val="12"/>
    <w:locked/>
    <w:rsid w:val="002B7083"/>
    <w:rPr>
      <w:rFonts w:ascii="Times New Roman" w:eastAsia="Times New Roman" w:hAnsi="Times New Roman"/>
      <w:b/>
      <w:bCs/>
      <w:spacing w:val="7"/>
      <w:sz w:val="20"/>
      <w:szCs w:val="20"/>
      <w:shd w:val="clear" w:color="auto" w:fill="FFFFFF"/>
    </w:rPr>
  </w:style>
  <w:style w:type="paragraph" w:customStyle="1" w:styleId="12">
    <w:name w:val="Заголовок №1"/>
    <w:basedOn w:val="a"/>
    <w:link w:val="11"/>
    <w:rsid w:val="002B7083"/>
    <w:pPr>
      <w:widowControl w:val="0"/>
      <w:shd w:val="clear" w:color="auto" w:fill="FFFFFF"/>
      <w:spacing w:before="240" w:line="274" w:lineRule="exact"/>
      <w:ind w:firstLine="720"/>
      <w:jc w:val="both"/>
      <w:outlineLvl w:val="0"/>
    </w:pPr>
    <w:rPr>
      <w:b/>
      <w:bCs/>
      <w:spacing w:val="7"/>
      <w:sz w:val="20"/>
    </w:rPr>
  </w:style>
  <w:style w:type="paragraph" w:customStyle="1" w:styleId="ab">
    <w:name w:val="Нормальный"/>
    <w:rsid w:val="002B7083"/>
    <w:pPr>
      <w:widowControl w:val="0"/>
      <w:autoSpaceDE w:val="0"/>
      <w:autoSpaceDN w:val="0"/>
      <w:adjustRightInd w:val="0"/>
    </w:pPr>
    <w:rPr>
      <w:rFonts w:ascii="Times New Roman" w:eastAsia="Times New Roman" w:hAnsi="Times New Roman"/>
      <w:color w:val="000000"/>
      <w:sz w:val="24"/>
      <w:szCs w:val="24"/>
    </w:rPr>
  </w:style>
  <w:style w:type="paragraph" w:styleId="ac">
    <w:name w:val="Normal (Web)"/>
    <w:basedOn w:val="a"/>
    <w:uiPriority w:val="99"/>
    <w:semiHidden/>
    <w:unhideWhenUsed/>
    <w:rsid w:val="00417F80"/>
    <w:pPr>
      <w:spacing w:before="100" w:beforeAutospacing="1" w:after="100" w:afterAutospacing="1"/>
    </w:pPr>
    <w:rPr>
      <w:sz w:val="24"/>
      <w:szCs w:val="24"/>
    </w:rPr>
  </w:style>
  <w:style w:type="character" w:customStyle="1" w:styleId="ConsPlusNormal0">
    <w:name w:val="ConsPlusNormal Знак"/>
    <w:link w:val="ConsPlusNormal"/>
    <w:locked/>
    <w:rsid w:val="00582BFB"/>
    <w:rPr>
      <w:rFonts w:ascii="Arial" w:hAnsi="Arial" w:cs="Arial"/>
      <w:sz w:val="20"/>
      <w:szCs w:val="20"/>
      <w:lang w:eastAsia="en-US"/>
    </w:rPr>
  </w:style>
  <w:style w:type="character" w:customStyle="1" w:styleId="apple-converted-space">
    <w:name w:val="apple-converted-space"/>
    <w:rsid w:val="00582B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256"/>
    <w:rPr>
      <w:rFonts w:ascii="Times New Roman" w:eastAsia="Times New Roman" w:hAnsi="Times New Roman"/>
      <w:sz w:val="28"/>
      <w:szCs w:val="20"/>
    </w:rPr>
  </w:style>
  <w:style w:type="paragraph" w:styleId="1">
    <w:name w:val="heading 1"/>
    <w:basedOn w:val="a"/>
    <w:next w:val="a"/>
    <w:link w:val="10"/>
    <w:uiPriority w:val="99"/>
    <w:qFormat/>
    <w:rsid w:val="001D6A29"/>
    <w:pPr>
      <w:keepNext/>
      <w:jc w:val="center"/>
      <w:outlineLvl w:val="0"/>
    </w:pPr>
    <w:rPr>
      <w:b/>
      <w:sz w:val="32"/>
    </w:rPr>
  </w:style>
  <w:style w:type="paragraph" w:styleId="4">
    <w:name w:val="heading 4"/>
    <w:basedOn w:val="a"/>
    <w:next w:val="a"/>
    <w:link w:val="40"/>
    <w:uiPriority w:val="99"/>
    <w:qFormat/>
    <w:rsid w:val="001D6A29"/>
    <w:pPr>
      <w:keepNext/>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D6A29"/>
    <w:rPr>
      <w:rFonts w:ascii="Times New Roman" w:hAnsi="Times New Roman" w:cs="Times New Roman"/>
      <w:b/>
      <w:sz w:val="20"/>
      <w:szCs w:val="20"/>
      <w:lang w:eastAsia="ru-RU"/>
    </w:rPr>
  </w:style>
  <w:style w:type="character" w:customStyle="1" w:styleId="40">
    <w:name w:val="Заголовок 4 Знак"/>
    <w:basedOn w:val="a0"/>
    <w:link w:val="4"/>
    <w:uiPriority w:val="99"/>
    <w:locked/>
    <w:rsid w:val="001D6A29"/>
    <w:rPr>
      <w:rFonts w:ascii="Times New Roman" w:hAnsi="Times New Roman" w:cs="Times New Roman"/>
      <w:b/>
      <w:sz w:val="20"/>
      <w:szCs w:val="20"/>
      <w:lang w:eastAsia="ru-RU"/>
    </w:rPr>
  </w:style>
  <w:style w:type="paragraph" w:customStyle="1" w:styleId="ConsPlusNormal">
    <w:name w:val="ConsPlusNormal"/>
    <w:link w:val="ConsPlusNormal0"/>
    <w:rsid w:val="00DB59FA"/>
    <w:pPr>
      <w:autoSpaceDE w:val="0"/>
      <w:autoSpaceDN w:val="0"/>
      <w:adjustRightInd w:val="0"/>
      <w:ind w:firstLine="720"/>
    </w:pPr>
    <w:rPr>
      <w:rFonts w:ascii="Arial" w:hAnsi="Arial" w:cs="Arial"/>
      <w:sz w:val="20"/>
      <w:szCs w:val="20"/>
      <w:lang w:eastAsia="en-US"/>
    </w:rPr>
  </w:style>
  <w:style w:type="paragraph" w:customStyle="1" w:styleId="ConsPlusNonformat">
    <w:name w:val="ConsPlusNonformat"/>
    <w:uiPriority w:val="99"/>
    <w:rsid w:val="00DB59FA"/>
    <w:pPr>
      <w:autoSpaceDE w:val="0"/>
      <w:autoSpaceDN w:val="0"/>
      <w:adjustRightInd w:val="0"/>
    </w:pPr>
    <w:rPr>
      <w:rFonts w:ascii="Courier New" w:hAnsi="Courier New" w:cs="Courier New"/>
      <w:sz w:val="20"/>
      <w:szCs w:val="20"/>
      <w:lang w:eastAsia="en-US"/>
    </w:rPr>
  </w:style>
  <w:style w:type="paragraph" w:customStyle="1" w:styleId="ConsPlusTitle">
    <w:name w:val="ConsPlusTitle"/>
    <w:rsid w:val="00DB59FA"/>
    <w:pPr>
      <w:autoSpaceDE w:val="0"/>
      <w:autoSpaceDN w:val="0"/>
      <w:adjustRightInd w:val="0"/>
    </w:pPr>
    <w:rPr>
      <w:rFonts w:ascii="Arial" w:hAnsi="Arial" w:cs="Arial"/>
      <w:b/>
      <w:bCs/>
      <w:sz w:val="20"/>
      <w:szCs w:val="20"/>
      <w:lang w:eastAsia="en-US"/>
    </w:rPr>
  </w:style>
  <w:style w:type="paragraph" w:styleId="a3">
    <w:name w:val="Balloon Text"/>
    <w:basedOn w:val="a"/>
    <w:link w:val="a4"/>
    <w:uiPriority w:val="99"/>
    <w:semiHidden/>
    <w:rsid w:val="001D6A29"/>
    <w:rPr>
      <w:rFonts w:ascii="Tahoma" w:hAnsi="Tahoma" w:cs="Tahoma"/>
      <w:sz w:val="16"/>
      <w:szCs w:val="16"/>
    </w:rPr>
  </w:style>
  <w:style w:type="character" w:customStyle="1" w:styleId="a4">
    <w:name w:val="Текст выноски Знак"/>
    <w:basedOn w:val="a0"/>
    <w:link w:val="a3"/>
    <w:uiPriority w:val="99"/>
    <w:semiHidden/>
    <w:locked/>
    <w:rsid w:val="001D6A29"/>
    <w:rPr>
      <w:rFonts w:ascii="Tahoma" w:hAnsi="Tahoma" w:cs="Tahoma"/>
      <w:sz w:val="16"/>
      <w:szCs w:val="16"/>
      <w:lang w:eastAsia="ru-RU"/>
    </w:rPr>
  </w:style>
  <w:style w:type="paragraph" w:styleId="a5">
    <w:name w:val="No Spacing"/>
    <w:basedOn w:val="a"/>
    <w:link w:val="a6"/>
    <w:uiPriority w:val="1"/>
    <w:qFormat/>
    <w:rsid w:val="00243D74"/>
    <w:rPr>
      <w:rFonts w:eastAsia="Calibri"/>
      <w:sz w:val="20"/>
    </w:rPr>
  </w:style>
  <w:style w:type="character" w:customStyle="1" w:styleId="a6">
    <w:name w:val="Без интервала Знак"/>
    <w:link w:val="a5"/>
    <w:uiPriority w:val="99"/>
    <w:locked/>
    <w:rsid w:val="00243D74"/>
    <w:rPr>
      <w:rFonts w:ascii="Times New Roman" w:hAnsi="Times New Roman"/>
      <w:sz w:val="20"/>
      <w:lang w:eastAsia="ru-RU"/>
    </w:rPr>
  </w:style>
  <w:style w:type="paragraph" w:styleId="a7">
    <w:name w:val="List Paragraph"/>
    <w:basedOn w:val="a"/>
    <w:uiPriority w:val="34"/>
    <w:qFormat/>
    <w:rsid w:val="00A77A1E"/>
    <w:pPr>
      <w:spacing w:after="200" w:line="276" w:lineRule="auto"/>
      <w:ind w:left="720"/>
      <w:contextualSpacing/>
    </w:pPr>
    <w:rPr>
      <w:rFonts w:asciiTheme="minorHAnsi" w:eastAsiaTheme="minorEastAsia" w:hAnsiTheme="minorHAnsi" w:cstheme="minorBidi"/>
      <w:sz w:val="22"/>
      <w:szCs w:val="22"/>
    </w:rPr>
  </w:style>
  <w:style w:type="table" w:styleId="a8">
    <w:name w:val="Table Grid"/>
    <w:basedOn w:val="a1"/>
    <w:locked/>
    <w:rsid w:val="005129A9"/>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EF22DE"/>
    <w:rPr>
      <w:color w:val="0000FF"/>
      <w:u w:val="single"/>
    </w:rPr>
  </w:style>
  <w:style w:type="character" w:customStyle="1" w:styleId="aa">
    <w:name w:val="Основной текст_"/>
    <w:basedOn w:val="a0"/>
    <w:link w:val="2"/>
    <w:locked/>
    <w:rsid w:val="002B7083"/>
    <w:rPr>
      <w:rFonts w:ascii="Times New Roman" w:eastAsia="Times New Roman" w:hAnsi="Times New Roman"/>
      <w:spacing w:val="5"/>
      <w:sz w:val="21"/>
      <w:szCs w:val="21"/>
      <w:shd w:val="clear" w:color="auto" w:fill="FFFFFF"/>
    </w:rPr>
  </w:style>
  <w:style w:type="paragraph" w:customStyle="1" w:styleId="2">
    <w:name w:val="Основной текст2"/>
    <w:basedOn w:val="a"/>
    <w:link w:val="aa"/>
    <w:rsid w:val="002B7083"/>
    <w:pPr>
      <w:widowControl w:val="0"/>
      <w:shd w:val="clear" w:color="auto" w:fill="FFFFFF"/>
      <w:spacing w:before="60" w:after="240" w:line="274" w:lineRule="exact"/>
      <w:jc w:val="center"/>
    </w:pPr>
    <w:rPr>
      <w:spacing w:val="5"/>
      <w:sz w:val="21"/>
      <w:szCs w:val="21"/>
    </w:rPr>
  </w:style>
  <w:style w:type="character" w:customStyle="1" w:styleId="11">
    <w:name w:val="Заголовок №1_"/>
    <w:basedOn w:val="a0"/>
    <w:link w:val="12"/>
    <w:locked/>
    <w:rsid w:val="002B7083"/>
    <w:rPr>
      <w:rFonts w:ascii="Times New Roman" w:eastAsia="Times New Roman" w:hAnsi="Times New Roman"/>
      <w:b/>
      <w:bCs/>
      <w:spacing w:val="7"/>
      <w:sz w:val="20"/>
      <w:szCs w:val="20"/>
      <w:shd w:val="clear" w:color="auto" w:fill="FFFFFF"/>
    </w:rPr>
  </w:style>
  <w:style w:type="paragraph" w:customStyle="1" w:styleId="12">
    <w:name w:val="Заголовок №1"/>
    <w:basedOn w:val="a"/>
    <w:link w:val="11"/>
    <w:rsid w:val="002B7083"/>
    <w:pPr>
      <w:widowControl w:val="0"/>
      <w:shd w:val="clear" w:color="auto" w:fill="FFFFFF"/>
      <w:spacing w:before="240" w:line="274" w:lineRule="exact"/>
      <w:ind w:firstLine="720"/>
      <w:jc w:val="both"/>
      <w:outlineLvl w:val="0"/>
    </w:pPr>
    <w:rPr>
      <w:b/>
      <w:bCs/>
      <w:spacing w:val="7"/>
      <w:sz w:val="20"/>
    </w:rPr>
  </w:style>
  <w:style w:type="paragraph" w:customStyle="1" w:styleId="ab">
    <w:name w:val="Нормальный"/>
    <w:rsid w:val="002B7083"/>
    <w:pPr>
      <w:widowControl w:val="0"/>
      <w:autoSpaceDE w:val="0"/>
      <w:autoSpaceDN w:val="0"/>
      <w:adjustRightInd w:val="0"/>
    </w:pPr>
    <w:rPr>
      <w:rFonts w:ascii="Times New Roman" w:eastAsia="Times New Roman" w:hAnsi="Times New Roman"/>
      <w:color w:val="000000"/>
      <w:sz w:val="24"/>
      <w:szCs w:val="24"/>
    </w:rPr>
  </w:style>
  <w:style w:type="paragraph" w:styleId="ac">
    <w:name w:val="Normal (Web)"/>
    <w:basedOn w:val="a"/>
    <w:uiPriority w:val="99"/>
    <w:semiHidden/>
    <w:unhideWhenUsed/>
    <w:rsid w:val="00417F80"/>
    <w:pPr>
      <w:spacing w:before="100" w:beforeAutospacing="1" w:after="100" w:afterAutospacing="1"/>
    </w:pPr>
    <w:rPr>
      <w:sz w:val="24"/>
      <w:szCs w:val="24"/>
    </w:rPr>
  </w:style>
  <w:style w:type="character" w:customStyle="1" w:styleId="ConsPlusNormal0">
    <w:name w:val="ConsPlusNormal Знак"/>
    <w:link w:val="ConsPlusNormal"/>
    <w:locked/>
    <w:rsid w:val="00582BFB"/>
    <w:rPr>
      <w:rFonts w:ascii="Arial" w:hAnsi="Arial" w:cs="Arial"/>
      <w:sz w:val="20"/>
      <w:szCs w:val="20"/>
      <w:lang w:eastAsia="en-US"/>
    </w:rPr>
  </w:style>
  <w:style w:type="character" w:customStyle="1" w:styleId="apple-converted-space">
    <w:name w:val="apple-converted-space"/>
    <w:rsid w:val="00582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7378">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270169006">
      <w:bodyDiv w:val="1"/>
      <w:marLeft w:val="0"/>
      <w:marRight w:val="0"/>
      <w:marTop w:val="0"/>
      <w:marBottom w:val="0"/>
      <w:divBdr>
        <w:top w:val="none" w:sz="0" w:space="0" w:color="auto"/>
        <w:left w:val="none" w:sz="0" w:space="0" w:color="auto"/>
        <w:bottom w:val="none" w:sz="0" w:space="0" w:color="auto"/>
        <w:right w:val="none" w:sz="0" w:space="0" w:color="auto"/>
      </w:divBdr>
    </w:div>
    <w:div w:id="661012629">
      <w:bodyDiv w:val="1"/>
      <w:marLeft w:val="0"/>
      <w:marRight w:val="0"/>
      <w:marTop w:val="0"/>
      <w:marBottom w:val="0"/>
      <w:divBdr>
        <w:top w:val="none" w:sz="0" w:space="0" w:color="auto"/>
        <w:left w:val="none" w:sz="0" w:space="0" w:color="auto"/>
        <w:bottom w:val="none" w:sz="0" w:space="0" w:color="auto"/>
        <w:right w:val="none" w:sz="0" w:space="0" w:color="auto"/>
      </w:divBdr>
    </w:div>
    <w:div w:id="727260671">
      <w:bodyDiv w:val="1"/>
      <w:marLeft w:val="0"/>
      <w:marRight w:val="0"/>
      <w:marTop w:val="0"/>
      <w:marBottom w:val="0"/>
      <w:divBdr>
        <w:top w:val="none" w:sz="0" w:space="0" w:color="auto"/>
        <w:left w:val="none" w:sz="0" w:space="0" w:color="auto"/>
        <w:bottom w:val="none" w:sz="0" w:space="0" w:color="auto"/>
        <w:right w:val="none" w:sz="0" w:space="0" w:color="auto"/>
      </w:divBdr>
    </w:div>
    <w:div w:id="953291768">
      <w:bodyDiv w:val="1"/>
      <w:marLeft w:val="0"/>
      <w:marRight w:val="0"/>
      <w:marTop w:val="0"/>
      <w:marBottom w:val="0"/>
      <w:divBdr>
        <w:top w:val="none" w:sz="0" w:space="0" w:color="auto"/>
        <w:left w:val="none" w:sz="0" w:space="0" w:color="auto"/>
        <w:bottom w:val="none" w:sz="0" w:space="0" w:color="auto"/>
        <w:right w:val="none" w:sz="0" w:space="0" w:color="auto"/>
      </w:divBdr>
    </w:div>
    <w:div w:id="1026373537">
      <w:bodyDiv w:val="1"/>
      <w:marLeft w:val="0"/>
      <w:marRight w:val="0"/>
      <w:marTop w:val="0"/>
      <w:marBottom w:val="0"/>
      <w:divBdr>
        <w:top w:val="none" w:sz="0" w:space="0" w:color="auto"/>
        <w:left w:val="none" w:sz="0" w:space="0" w:color="auto"/>
        <w:bottom w:val="none" w:sz="0" w:space="0" w:color="auto"/>
        <w:right w:val="none" w:sz="0" w:space="0" w:color="auto"/>
      </w:divBdr>
    </w:div>
    <w:div w:id="1032146950">
      <w:bodyDiv w:val="1"/>
      <w:marLeft w:val="0"/>
      <w:marRight w:val="0"/>
      <w:marTop w:val="0"/>
      <w:marBottom w:val="0"/>
      <w:divBdr>
        <w:top w:val="none" w:sz="0" w:space="0" w:color="auto"/>
        <w:left w:val="none" w:sz="0" w:space="0" w:color="auto"/>
        <w:bottom w:val="none" w:sz="0" w:space="0" w:color="auto"/>
        <w:right w:val="none" w:sz="0" w:space="0" w:color="auto"/>
      </w:divBdr>
    </w:div>
    <w:div w:id="1258908855">
      <w:bodyDiv w:val="1"/>
      <w:marLeft w:val="0"/>
      <w:marRight w:val="0"/>
      <w:marTop w:val="0"/>
      <w:marBottom w:val="0"/>
      <w:divBdr>
        <w:top w:val="none" w:sz="0" w:space="0" w:color="auto"/>
        <w:left w:val="none" w:sz="0" w:space="0" w:color="auto"/>
        <w:bottom w:val="none" w:sz="0" w:space="0" w:color="auto"/>
        <w:right w:val="none" w:sz="0" w:space="0" w:color="auto"/>
      </w:divBdr>
    </w:div>
    <w:div w:id="1572961982">
      <w:bodyDiv w:val="1"/>
      <w:marLeft w:val="0"/>
      <w:marRight w:val="0"/>
      <w:marTop w:val="0"/>
      <w:marBottom w:val="0"/>
      <w:divBdr>
        <w:top w:val="none" w:sz="0" w:space="0" w:color="auto"/>
        <w:left w:val="none" w:sz="0" w:space="0" w:color="auto"/>
        <w:bottom w:val="none" w:sz="0" w:space="0" w:color="auto"/>
        <w:right w:val="none" w:sz="0" w:space="0" w:color="auto"/>
      </w:divBdr>
    </w:div>
    <w:div w:id="1701857403">
      <w:bodyDiv w:val="1"/>
      <w:marLeft w:val="0"/>
      <w:marRight w:val="0"/>
      <w:marTop w:val="0"/>
      <w:marBottom w:val="0"/>
      <w:divBdr>
        <w:top w:val="none" w:sz="0" w:space="0" w:color="auto"/>
        <w:left w:val="none" w:sz="0" w:space="0" w:color="auto"/>
        <w:bottom w:val="none" w:sz="0" w:space="0" w:color="auto"/>
        <w:right w:val="none" w:sz="0" w:space="0" w:color="auto"/>
      </w:divBdr>
    </w:div>
    <w:div w:id="184735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8D56B-E242-45E7-BD75-F3F465790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10</Pages>
  <Words>2676</Words>
  <Characters>21576</Characters>
  <Application>Microsoft Office Word</Application>
  <DocSecurity>0</DocSecurity>
  <Lines>179</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Андрей</cp:lastModifiedBy>
  <cp:revision>11</cp:revision>
  <cp:lastPrinted>2021-02-09T07:33:00Z</cp:lastPrinted>
  <dcterms:created xsi:type="dcterms:W3CDTF">2021-02-03T13:45:00Z</dcterms:created>
  <dcterms:modified xsi:type="dcterms:W3CDTF">2021-02-10T07:24:00Z</dcterms:modified>
</cp:coreProperties>
</file>