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34" w:rsidRPr="00347BE4" w:rsidRDefault="00DD4434" w:rsidP="00DD4434">
      <w:pPr>
        <w:jc w:val="center"/>
        <w:rPr>
          <w:rFonts w:ascii="Times New Roman" w:hAnsi="Times New Roman" w:cs="Times New Roman"/>
          <w:b/>
          <w:sz w:val="28"/>
        </w:rPr>
      </w:pPr>
      <w:r w:rsidRPr="00347BE4">
        <w:rPr>
          <w:rFonts w:ascii="Times New Roman" w:hAnsi="Times New Roman" w:cs="Times New Roman"/>
          <w:b/>
          <w:sz w:val="28"/>
        </w:rPr>
        <w:t>Анализ обращения граждан через Интернет-приёмную администрации Тейковского муниципального района за 201</w:t>
      </w:r>
      <w:r w:rsidR="00D07D17" w:rsidRPr="00347BE4">
        <w:rPr>
          <w:rFonts w:ascii="Times New Roman" w:hAnsi="Times New Roman" w:cs="Times New Roman"/>
          <w:b/>
          <w:sz w:val="28"/>
        </w:rPr>
        <w:t>9</w:t>
      </w:r>
      <w:r w:rsidRPr="00347BE4">
        <w:rPr>
          <w:rFonts w:ascii="Times New Roman" w:hAnsi="Times New Roman" w:cs="Times New Roman"/>
          <w:b/>
          <w:sz w:val="28"/>
        </w:rPr>
        <w:t xml:space="preserve"> год</w:t>
      </w:r>
    </w:p>
    <w:p w:rsidR="00760C6A" w:rsidRPr="00DD4434" w:rsidRDefault="009F1B3E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>Всего:</w:t>
      </w:r>
      <w:r w:rsidR="00DD4434" w:rsidRPr="00DD4434">
        <w:rPr>
          <w:rFonts w:ascii="Times New Roman" w:hAnsi="Times New Roman" w:cs="Times New Roman"/>
          <w:sz w:val="24"/>
        </w:rPr>
        <w:t xml:space="preserve"> </w:t>
      </w:r>
      <w:r w:rsidR="00D07D17">
        <w:rPr>
          <w:rFonts w:ascii="Times New Roman" w:hAnsi="Times New Roman" w:cs="Times New Roman"/>
          <w:b/>
          <w:sz w:val="24"/>
        </w:rPr>
        <w:t>3</w:t>
      </w:r>
      <w:r w:rsidR="004C7581">
        <w:rPr>
          <w:rFonts w:ascii="Times New Roman" w:hAnsi="Times New Roman" w:cs="Times New Roman"/>
          <w:b/>
          <w:sz w:val="24"/>
        </w:rPr>
        <w:t>2</w:t>
      </w:r>
    </w:p>
    <w:p w:rsidR="00601104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601104" w:rsidRPr="00DD4434">
        <w:rPr>
          <w:rFonts w:ascii="Times New Roman" w:hAnsi="Times New Roman" w:cs="Times New Roman"/>
          <w:sz w:val="24"/>
        </w:rPr>
        <w:t xml:space="preserve">Электронное обращение, не имеющее смысла </w:t>
      </w:r>
      <w:r w:rsidR="004C7581">
        <w:rPr>
          <w:rFonts w:ascii="Times New Roman" w:hAnsi="Times New Roman" w:cs="Times New Roman"/>
          <w:b/>
          <w:sz w:val="24"/>
        </w:rPr>
        <w:t>3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F1B3E" w:rsidRPr="00DD4434">
        <w:rPr>
          <w:rFonts w:ascii="Times New Roman" w:hAnsi="Times New Roman" w:cs="Times New Roman"/>
          <w:sz w:val="24"/>
        </w:rPr>
        <w:t>Эксплуатация и сохранность автомобильных дорог</w:t>
      </w:r>
      <w:r w:rsidR="004667EB" w:rsidRPr="00DD4434">
        <w:rPr>
          <w:rFonts w:ascii="Times New Roman" w:hAnsi="Times New Roman" w:cs="Times New Roman"/>
          <w:sz w:val="24"/>
        </w:rPr>
        <w:t xml:space="preserve"> </w:t>
      </w:r>
      <w:r w:rsidR="006540EE">
        <w:rPr>
          <w:rFonts w:ascii="Times New Roman" w:hAnsi="Times New Roman" w:cs="Times New Roman"/>
          <w:b/>
          <w:sz w:val="24"/>
        </w:rPr>
        <w:t>11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601104" w:rsidRPr="00DD4434">
        <w:rPr>
          <w:rFonts w:ascii="Times New Roman" w:hAnsi="Times New Roman" w:cs="Times New Roman"/>
          <w:sz w:val="24"/>
        </w:rPr>
        <w:t xml:space="preserve">Управление земельными участками </w:t>
      </w:r>
      <w:r w:rsidR="004F307A">
        <w:rPr>
          <w:rFonts w:ascii="Times New Roman" w:hAnsi="Times New Roman" w:cs="Times New Roman"/>
          <w:b/>
          <w:sz w:val="24"/>
        </w:rPr>
        <w:t>2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25225" w:rsidRPr="00DD4434">
        <w:rPr>
          <w:rFonts w:ascii="Times New Roman" w:hAnsi="Times New Roman" w:cs="Times New Roman"/>
          <w:sz w:val="24"/>
        </w:rPr>
        <w:t xml:space="preserve">О получении справочной информации </w:t>
      </w:r>
      <w:r w:rsidR="004F307A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25225" w:rsidRPr="00DD4434">
        <w:rPr>
          <w:rFonts w:ascii="Times New Roman" w:hAnsi="Times New Roman" w:cs="Times New Roman"/>
          <w:sz w:val="24"/>
        </w:rPr>
        <w:t>О жилье</w:t>
      </w:r>
      <w:r w:rsidR="00925225" w:rsidRPr="009D4254">
        <w:rPr>
          <w:rFonts w:ascii="Times New Roman" w:hAnsi="Times New Roman" w:cs="Times New Roman"/>
          <w:b/>
          <w:sz w:val="24"/>
        </w:rPr>
        <w:t xml:space="preserve"> </w:t>
      </w:r>
      <w:r w:rsidR="006540EE">
        <w:rPr>
          <w:rFonts w:ascii="Times New Roman" w:hAnsi="Times New Roman" w:cs="Times New Roman"/>
          <w:b/>
          <w:sz w:val="24"/>
        </w:rPr>
        <w:t>6</w:t>
      </w:r>
    </w:p>
    <w:p w:rsidR="006177DD" w:rsidRDefault="004C7581" w:rsidP="009252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6177DD">
        <w:rPr>
          <w:rFonts w:ascii="Times New Roman" w:hAnsi="Times New Roman" w:cs="Times New Roman"/>
          <w:b/>
          <w:sz w:val="24"/>
        </w:rPr>
        <w:t xml:space="preserve"> </w:t>
      </w:r>
      <w:r w:rsidR="006177DD" w:rsidRPr="006177DD">
        <w:rPr>
          <w:rFonts w:ascii="Times New Roman" w:hAnsi="Times New Roman" w:cs="Times New Roman"/>
          <w:sz w:val="24"/>
        </w:rPr>
        <w:t>Водоснабжение</w:t>
      </w:r>
      <w:r w:rsidR="006177DD">
        <w:rPr>
          <w:rFonts w:ascii="Times New Roman" w:hAnsi="Times New Roman" w:cs="Times New Roman"/>
          <w:b/>
          <w:sz w:val="24"/>
        </w:rPr>
        <w:t xml:space="preserve"> 1</w:t>
      </w:r>
    </w:p>
    <w:p w:rsidR="006177DD" w:rsidRDefault="004C7581" w:rsidP="00925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6177DD">
        <w:rPr>
          <w:rFonts w:ascii="Times New Roman" w:hAnsi="Times New Roman" w:cs="Times New Roman"/>
          <w:b/>
          <w:sz w:val="24"/>
        </w:rPr>
        <w:t xml:space="preserve"> </w:t>
      </w:r>
      <w:r w:rsidR="006177DD" w:rsidRPr="006177DD">
        <w:rPr>
          <w:rFonts w:ascii="Times New Roman" w:hAnsi="Times New Roman" w:cs="Times New Roman"/>
          <w:sz w:val="24"/>
        </w:rPr>
        <w:t>Строительство объектов социальной инфраструктуры</w:t>
      </w:r>
      <w:r w:rsidR="006177DD">
        <w:rPr>
          <w:rFonts w:ascii="Times New Roman" w:hAnsi="Times New Roman" w:cs="Times New Roman"/>
          <w:b/>
          <w:sz w:val="24"/>
        </w:rPr>
        <w:t xml:space="preserve"> 1 </w:t>
      </w:r>
    </w:p>
    <w:p w:rsidR="009D4254" w:rsidRDefault="009D4254" w:rsidP="009252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* Благодарность </w:t>
      </w:r>
      <w:r w:rsidRPr="009D4254">
        <w:rPr>
          <w:rFonts w:ascii="Times New Roman" w:hAnsi="Times New Roman" w:cs="Times New Roman"/>
          <w:b/>
          <w:sz w:val="24"/>
        </w:rPr>
        <w:t>1</w:t>
      </w:r>
    </w:p>
    <w:p w:rsidR="004C7581" w:rsidRDefault="004C7581" w:rsidP="004C75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4C7581">
        <w:rPr>
          <w:rFonts w:ascii="Times New Roman" w:hAnsi="Times New Roman" w:cs="Times New Roman"/>
          <w:sz w:val="24"/>
        </w:rPr>
        <w:t>О наличии вакансий</w:t>
      </w:r>
      <w:r>
        <w:rPr>
          <w:rFonts w:ascii="Times New Roman" w:hAnsi="Times New Roman" w:cs="Times New Roman"/>
          <w:sz w:val="24"/>
        </w:rPr>
        <w:t xml:space="preserve"> </w:t>
      </w:r>
      <w:r w:rsidRPr="004C7581">
        <w:rPr>
          <w:rFonts w:ascii="Times New Roman" w:hAnsi="Times New Roman" w:cs="Times New Roman"/>
          <w:b/>
          <w:sz w:val="24"/>
        </w:rPr>
        <w:t>2</w:t>
      </w:r>
    </w:p>
    <w:p w:rsidR="003A606D" w:rsidRPr="004C7581" w:rsidRDefault="003A606D" w:rsidP="004C75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О неисполнении обязательств по контракту </w:t>
      </w:r>
      <w:r w:rsidRPr="003A606D">
        <w:rPr>
          <w:rFonts w:ascii="Times New Roman" w:hAnsi="Times New Roman" w:cs="Times New Roman"/>
          <w:b/>
          <w:sz w:val="24"/>
        </w:rPr>
        <w:t>1</w:t>
      </w:r>
    </w:p>
    <w:p w:rsidR="004667EB" w:rsidRDefault="004667EB"/>
    <w:p w:rsidR="004667EB" w:rsidRDefault="004667EB">
      <w:r>
        <w:rPr>
          <w:noProof/>
          <w:lang w:eastAsia="ru-RU"/>
        </w:rPr>
        <w:drawing>
          <wp:inline distT="0" distB="0" distL="0" distR="0">
            <wp:extent cx="6096000" cy="4962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27561"/>
    <w:rsid w:val="00080BC0"/>
    <w:rsid w:val="00253AFC"/>
    <w:rsid w:val="00287E9A"/>
    <w:rsid w:val="00347BE4"/>
    <w:rsid w:val="00365123"/>
    <w:rsid w:val="00367E29"/>
    <w:rsid w:val="003A606D"/>
    <w:rsid w:val="003F5D98"/>
    <w:rsid w:val="004667EB"/>
    <w:rsid w:val="004C7581"/>
    <w:rsid w:val="004F307A"/>
    <w:rsid w:val="0056514B"/>
    <w:rsid w:val="00576DA9"/>
    <w:rsid w:val="00601104"/>
    <w:rsid w:val="00605796"/>
    <w:rsid w:val="006177DD"/>
    <w:rsid w:val="006540EE"/>
    <w:rsid w:val="00760C6A"/>
    <w:rsid w:val="00925225"/>
    <w:rsid w:val="009D4254"/>
    <w:rsid w:val="009F1B3E"/>
    <w:rsid w:val="009F3067"/>
    <w:rsid w:val="00A74A25"/>
    <w:rsid w:val="00B10616"/>
    <w:rsid w:val="00BA46AB"/>
    <w:rsid w:val="00CF45AD"/>
    <w:rsid w:val="00D07D17"/>
    <w:rsid w:val="00DD4434"/>
    <w:rsid w:val="00E56E3E"/>
    <w:rsid w:val="00EB0D1A"/>
    <w:rsid w:val="00F11E2C"/>
    <w:rsid w:val="00F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08A5"/>
  <w15:chartTrackingRefBased/>
  <w15:docId w15:val="{1DF00A6A-C79E-4ECE-BF1C-9ACA1D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E33-40E1-AFBB-95001DC89F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B593-4CB3-8664-B517909344C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38F-4286-9E1C-E33338A79D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 наличии вакансий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  <c:pt idx="9">
                  <c:v>О неисполнении обязательств по контракту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3-40E1-AFBB-95001DC89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B593-4CB3-8664-B517909344C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638F-4286-9E1C-E33338A79D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 наличии вакансий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  <c:pt idx="9">
                  <c:v>О неисполнении обязательств по контракту 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3E33-40E1-AFBB-95001DC89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B593-4CB3-8664-B517909344C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638F-4286-9E1C-E33338A79D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 наличии вакансий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  <c:pt idx="9">
                  <c:v>О неисполнении обязательств по контракту 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3E33-40E1-AFBB-95001DC89F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9166666666667"/>
          <c:y val="0.36063858620359596"/>
          <c:w val="0.33958333333333335"/>
          <c:h val="0.49648354416350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8</cp:revision>
  <cp:lastPrinted>2020-01-13T11:56:00Z</cp:lastPrinted>
  <dcterms:created xsi:type="dcterms:W3CDTF">2018-08-17T06:09:00Z</dcterms:created>
  <dcterms:modified xsi:type="dcterms:W3CDTF">2020-01-13T12:12:00Z</dcterms:modified>
</cp:coreProperties>
</file>