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2D" w:rsidRDefault="00E40A2D" w:rsidP="00E40A2D">
      <w:r>
        <w:t xml:space="preserve">АКТУАЛЬНАЯ РЕДАКЦИЯ </w:t>
      </w:r>
    </w:p>
    <w:p w:rsidR="00E40A2D" w:rsidRPr="00F349B8" w:rsidRDefault="00E40A2D" w:rsidP="00E40A2D">
      <w:pPr>
        <w:suppressAutoHyphens/>
        <w:jc w:val="center"/>
        <w:rPr>
          <w:rFonts w:eastAsia="Calibri"/>
          <w:b/>
          <w:sz w:val="36"/>
          <w:szCs w:val="36"/>
        </w:rPr>
      </w:pPr>
    </w:p>
    <w:p w:rsidR="00E40A2D" w:rsidRPr="00F349B8" w:rsidRDefault="00E40A2D" w:rsidP="00E40A2D">
      <w:pPr>
        <w:suppressAutoHyphens/>
        <w:jc w:val="center"/>
        <w:rPr>
          <w:rFonts w:eastAsia="Calibri"/>
          <w:b/>
          <w:sz w:val="36"/>
          <w:szCs w:val="36"/>
        </w:rPr>
      </w:pPr>
    </w:p>
    <w:p w:rsidR="00E40A2D" w:rsidRPr="009C091F" w:rsidRDefault="00E40A2D" w:rsidP="00E40A2D">
      <w:pPr>
        <w:suppressAutoHyphens/>
        <w:jc w:val="center"/>
        <w:rPr>
          <w:rFonts w:eastAsia="Calibri"/>
          <w:lang w:eastAsia="zh-CN"/>
        </w:rPr>
      </w:pPr>
      <w:r w:rsidRPr="009C091F">
        <w:rPr>
          <w:rFonts w:eastAsia="Calibri"/>
          <w:b/>
          <w:lang w:eastAsia="zh-CN"/>
        </w:rPr>
        <w:t xml:space="preserve">АДМИНИСТРАЦИЯ   </w:t>
      </w:r>
    </w:p>
    <w:p w:rsidR="00E40A2D" w:rsidRPr="009C091F" w:rsidRDefault="00E40A2D" w:rsidP="00E40A2D">
      <w:pPr>
        <w:suppressAutoHyphens/>
        <w:ind w:hanging="180"/>
        <w:jc w:val="center"/>
        <w:rPr>
          <w:rFonts w:eastAsia="Calibri"/>
          <w:lang w:eastAsia="zh-CN"/>
        </w:rPr>
      </w:pPr>
      <w:r w:rsidRPr="009C091F">
        <w:rPr>
          <w:rFonts w:eastAsia="Calibri"/>
          <w:b/>
          <w:lang w:eastAsia="zh-CN"/>
        </w:rPr>
        <w:t>ТЕЙКОВСКОГО МУНИЦИПАЛЬНОГО РАЙОНА</w:t>
      </w:r>
    </w:p>
    <w:p w:rsidR="00E40A2D" w:rsidRPr="009C091F" w:rsidRDefault="00E40A2D" w:rsidP="00E40A2D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uppressAutoHyphens/>
        <w:jc w:val="center"/>
        <w:rPr>
          <w:rFonts w:eastAsia="Calibri"/>
          <w:lang w:eastAsia="zh-CN"/>
        </w:rPr>
      </w:pPr>
      <w:r w:rsidRPr="009C091F">
        <w:rPr>
          <w:rFonts w:eastAsia="Calibri"/>
          <w:b/>
          <w:lang w:eastAsia="zh-CN"/>
        </w:rPr>
        <w:t>ИВАНОВСКОЙ ОБЛАСТИ</w:t>
      </w:r>
    </w:p>
    <w:p w:rsidR="00E40A2D" w:rsidRPr="009C091F" w:rsidRDefault="00E40A2D" w:rsidP="00E40A2D">
      <w:pPr>
        <w:suppressAutoHyphens/>
        <w:jc w:val="center"/>
        <w:rPr>
          <w:rFonts w:eastAsia="Calibri"/>
          <w:b/>
          <w:lang w:eastAsia="zh-CN"/>
        </w:rPr>
      </w:pPr>
    </w:p>
    <w:p w:rsidR="00E40A2D" w:rsidRPr="009C091F" w:rsidRDefault="00E40A2D" w:rsidP="00E40A2D">
      <w:pPr>
        <w:suppressAutoHyphens/>
        <w:jc w:val="center"/>
        <w:rPr>
          <w:rFonts w:eastAsia="Calibri"/>
          <w:b/>
          <w:lang w:eastAsia="zh-CN"/>
        </w:rPr>
      </w:pPr>
    </w:p>
    <w:p w:rsidR="00E40A2D" w:rsidRPr="009C091F" w:rsidRDefault="00E40A2D" w:rsidP="00E40A2D">
      <w:pPr>
        <w:suppressAutoHyphens/>
        <w:jc w:val="center"/>
        <w:rPr>
          <w:rFonts w:eastAsia="Calibri"/>
          <w:lang w:eastAsia="zh-CN"/>
        </w:rPr>
      </w:pPr>
      <w:proofErr w:type="gramStart"/>
      <w:r w:rsidRPr="009C091F">
        <w:rPr>
          <w:rFonts w:eastAsia="Calibri"/>
          <w:b/>
          <w:lang w:eastAsia="zh-CN"/>
        </w:rPr>
        <w:t>П</w:t>
      </w:r>
      <w:proofErr w:type="gramEnd"/>
      <w:r w:rsidRPr="009C091F">
        <w:rPr>
          <w:rFonts w:eastAsia="Calibri"/>
          <w:b/>
          <w:lang w:eastAsia="zh-CN"/>
        </w:rPr>
        <w:t xml:space="preserve"> О С Т А Н О В Л Е Н И Е </w:t>
      </w:r>
    </w:p>
    <w:p w:rsidR="00E40A2D" w:rsidRPr="009C091F" w:rsidRDefault="00E40A2D" w:rsidP="00E40A2D">
      <w:pPr>
        <w:suppressAutoHyphens/>
        <w:jc w:val="center"/>
        <w:rPr>
          <w:rFonts w:eastAsia="Calibri"/>
          <w:b/>
          <w:lang w:eastAsia="zh-CN"/>
        </w:rPr>
      </w:pPr>
    </w:p>
    <w:p w:rsidR="00E40A2D" w:rsidRPr="009C091F" w:rsidRDefault="00E40A2D" w:rsidP="00E40A2D">
      <w:pPr>
        <w:suppressAutoHyphens/>
        <w:jc w:val="center"/>
        <w:rPr>
          <w:rFonts w:eastAsia="Calibri"/>
          <w:lang w:eastAsia="zh-CN"/>
        </w:rPr>
      </w:pPr>
      <w:r w:rsidRPr="009C091F">
        <w:rPr>
          <w:rFonts w:eastAsia="Calibri"/>
          <w:lang w:eastAsia="zh-CN"/>
        </w:rPr>
        <w:t>от   19.11.2018    № 516</w:t>
      </w:r>
    </w:p>
    <w:p w:rsidR="00E40A2D" w:rsidRPr="009C091F" w:rsidRDefault="00E40A2D" w:rsidP="00E40A2D">
      <w:pPr>
        <w:suppressAutoHyphens/>
        <w:jc w:val="center"/>
        <w:rPr>
          <w:rFonts w:eastAsia="Calibri"/>
          <w:lang w:eastAsia="zh-CN"/>
        </w:rPr>
      </w:pPr>
      <w:r w:rsidRPr="009C091F">
        <w:rPr>
          <w:rFonts w:eastAsia="Calibri"/>
          <w:lang w:eastAsia="zh-CN"/>
        </w:rPr>
        <w:t xml:space="preserve">г. Тейково </w:t>
      </w:r>
    </w:p>
    <w:p w:rsidR="00E40A2D" w:rsidRPr="009C091F" w:rsidRDefault="00E40A2D" w:rsidP="00E40A2D">
      <w:pPr>
        <w:suppressAutoHyphens/>
        <w:jc w:val="center"/>
        <w:rPr>
          <w:rFonts w:eastAsia="Calibri"/>
          <w:lang w:eastAsia="zh-CN"/>
        </w:rPr>
      </w:pPr>
    </w:p>
    <w:p w:rsidR="00E40A2D" w:rsidRPr="009C091F" w:rsidRDefault="00E40A2D" w:rsidP="00E40A2D">
      <w:pPr>
        <w:suppressAutoHyphens/>
        <w:jc w:val="center"/>
        <w:rPr>
          <w:rFonts w:eastAsia="Calibri"/>
          <w:lang w:eastAsia="zh-CN"/>
        </w:rPr>
      </w:pPr>
    </w:p>
    <w:p w:rsidR="00E40A2D" w:rsidRPr="009C091F" w:rsidRDefault="00E40A2D" w:rsidP="00E40A2D">
      <w:pPr>
        <w:suppressAutoHyphens/>
        <w:jc w:val="center"/>
        <w:rPr>
          <w:rFonts w:eastAsia="Calibri"/>
          <w:lang w:eastAsia="zh-CN"/>
        </w:rPr>
      </w:pPr>
      <w:r w:rsidRPr="009C091F">
        <w:rPr>
          <w:rFonts w:eastAsia="Calibri"/>
          <w:b/>
          <w:lang w:eastAsia="zh-CN"/>
        </w:rPr>
        <w:t xml:space="preserve">Об утверждении муниципальной программы  </w:t>
      </w:r>
    </w:p>
    <w:p w:rsidR="00E40A2D" w:rsidRDefault="00E40A2D" w:rsidP="00E40A2D">
      <w:pPr>
        <w:suppressAutoHyphens/>
        <w:jc w:val="center"/>
        <w:rPr>
          <w:rFonts w:eastAsia="Calibri"/>
          <w:b/>
          <w:lang w:eastAsia="zh-CN"/>
        </w:rPr>
      </w:pPr>
      <w:r w:rsidRPr="009C091F">
        <w:rPr>
          <w:rFonts w:eastAsia="Calibri"/>
          <w:b/>
          <w:lang w:eastAsia="zh-CN"/>
        </w:rPr>
        <w:t xml:space="preserve">«Поддержка населения в </w:t>
      </w:r>
      <w:proofErr w:type="spellStart"/>
      <w:r w:rsidRPr="009C091F">
        <w:rPr>
          <w:rFonts w:eastAsia="Calibri"/>
          <w:b/>
          <w:lang w:eastAsia="zh-CN"/>
        </w:rPr>
        <w:t>Тейковском</w:t>
      </w:r>
      <w:proofErr w:type="spellEnd"/>
      <w:r w:rsidRPr="009C091F">
        <w:rPr>
          <w:rFonts w:eastAsia="Calibri"/>
          <w:b/>
          <w:lang w:eastAsia="zh-CN"/>
        </w:rPr>
        <w:t xml:space="preserve"> муниципальном районе»</w:t>
      </w:r>
    </w:p>
    <w:p w:rsidR="0095316D" w:rsidRDefault="00E40A2D" w:rsidP="00E40A2D">
      <w:pPr>
        <w:suppressAutoHyphens/>
        <w:jc w:val="center"/>
        <w:rPr>
          <w:rFonts w:eastAsia="Calibri"/>
          <w:lang w:eastAsia="zh-CN"/>
        </w:rPr>
      </w:pPr>
      <w:proofErr w:type="gramStart"/>
      <w:r>
        <w:rPr>
          <w:rFonts w:eastAsia="Calibri"/>
          <w:lang w:eastAsia="zh-CN"/>
        </w:rPr>
        <w:t>(в редакции постановления администрации Тейковского муниципального района от 18.03.2019 №84, от 07.10.2019 №261, от 28.11.2019 №315, от 11.12.2019 №341, от 27.01.2020 №</w:t>
      </w:r>
      <w:r w:rsidR="004464E5">
        <w:rPr>
          <w:rFonts w:eastAsia="Calibri"/>
          <w:lang w:eastAsia="zh-CN"/>
        </w:rPr>
        <w:t xml:space="preserve"> </w:t>
      </w:r>
      <w:r>
        <w:rPr>
          <w:rFonts w:eastAsia="Calibri"/>
          <w:lang w:eastAsia="zh-CN"/>
        </w:rPr>
        <w:t>25</w:t>
      </w:r>
      <w:r w:rsidR="004464E5">
        <w:rPr>
          <w:rFonts w:eastAsia="Calibri"/>
          <w:lang w:eastAsia="zh-CN"/>
        </w:rPr>
        <w:t>,</w:t>
      </w:r>
      <w:proofErr w:type="gramEnd"/>
    </w:p>
    <w:p w:rsidR="00E40A2D" w:rsidRPr="00A22C90" w:rsidRDefault="004464E5" w:rsidP="00E40A2D">
      <w:pPr>
        <w:suppressAutoHyphens/>
        <w:jc w:val="center"/>
        <w:rPr>
          <w:rFonts w:eastAsia="Calibri"/>
          <w:lang w:eastAsia="zh-CN"/>
        </w:rPr>
      </w:pPr>
      <w:bookmarkStart w:id="0" w:name="_GoBack"/>
      <w:bookmarkEnd w:id="0"/>
      <w:r>
        <w:rPr>
          <w:rFonts w:eastAsia="Calibri"/>
          <w:lang w:eastAsia="zh-CN"/>
        </w:rPr>
        <w:t xml:space="preserve"> от 16.11.2020 № 315</w:t>
      </w:r>
      <w:r w:rsidR="00E40A2D">
        <w:rPr>
          <w:rFonts w:eastAsia="Calibri"/>
          <w:lang w:eastAsia="zh-CN"/>
        </w:rPr>
        <w:t>)</w:t>
      </w:r>
    </w:p>
    <w:p w:rsidR="00E40A2D" w:rsidRPr="009C091F" w:rsidRDefault="00E40A2D" w:rsidP="00E40A2D">
      <w:pPr>
        <w:suppressAutoHyphens/>
        <w:jc w:val="both"/>
        <w:rPr>
          <w:rFonts w:eastAsia="Calibri"/>
          <w:lang w:eastAsia="zh-CN"/>
        </w:rPr>
      </w:pPr>
      <w:r w:rsidRPr="009C091F">
        <w:rPr>
          <w:rFonts w:eastAsia="Calibri"/>
          <w:lang w:eastAsia="zh-CN"/>
        </w:rPr>
        <w:tab/>
      </w:r>
    </w:p>
    <w:p w:rsidR="00E40A2D" w:rsidRPr="009C091F" w:rsidRDefault="00E40A2D" w:rsidP="00E40A2D">
      <w:pPr>
        <w:suppressAutoHyphens/>
        <w:jc w:val="both"/>
        <w:rPr>
          <w:rFonts w:eastAsia="Calibri"/>
          <w:lang w:eastAsia="zh-CN"/>
        </w:rPr>
      </w:pPr>
      <w:r w:rsidRPr="009C091F">
        <w:rPr>
          <w:rFonts w:eastAsia="Calibri"/>
          <w:lang w:eastAsia="zh-CN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Тейковского муниципального района, постановлением администрации Тейковского муниципального района от 01.10.2013 № 523 «Об утверждении Порядка разработки, реализации и оценки эффективности муниципальных программ Тейковского муниципального района», в целях улучшения положения и качества жизни населения, повышения степени их социальной защищенности, активизации участия населения в жизни общества администрация Тейковского муниципального района</w:t>
      </w:r>
    </w:p>
    <w:p w:rsidR="00E40A2D" w:rsidRPr="009C091F" w:rsidRDefault="00E40A2D" w:rsidP="00E40A2D">
      <w:pPr>
        <w:suppressAutoHyphens/>
        <w:jc w:val="both"/>
        <w:rPr>
          <w:rFonts w:eastAsia="Calibri"/>
          <w:lang w:eastAsia="zh-CN"/>
        </w:rPr>
      </w:pPr>
    </w:p>
    <w:p w:rsidR="00E40A2D" w:rsidRPr="009C091F" w:rsidRDefault="00E40A2D" w:rsidP="00E40A2D">
      <w:pPr>
        <w:suppressAutoHyphens/>
        <w:jc w:val="center"/>
        <w:rPr>
          <w:rFonts w:eastAsia="Calibri"/>
          <w:lang w:eastAsia="zh-CN"/>
        </w:rPr>
      </w:pPr>
      <w:r w:rsidRPr="009C091F">
        <w:rPr>
          <w:rFonts w:eastAsia="Calibri"/>
          <w:b/>
          <w:lang w:eastAsia="zh-CN"/>
        </w:rPr>
        <w:t>ПОСТАНОВЛЯЕТ:</w:t>
      </w:r>
    </w:p>
    <w:p w:rsidR="00E40A2D" w:rsidRPr="009C091F" w:rsidRDefault="00E40A2D" w:rsidP="00E40A2D">
      <w:pPr>
        <w:suppressAutoHyphens/>
        <w:jc w:val="center"/>
        <w:rPr>
          <w:rFonts w:eastAsia="Calibri"/>
          <w:b/>
          <w:lang w:eastAsia="zh-CN"/>
        </w:rPr>
      </w:pPr>
    </w:p>
    <w:p w:rsidR="00E40A2D" w:rsidRPr="009C091F" w:rsidRDefault="00E40A2D" w:rsidP="00E40A2D">
      <w:pPr>
        <w:numPr>
          <w:ilvl w:val="0"/>
          <w:numId w:val="1"/>
        </w:numPr>
        <w:suppressAutoHyphens/>
        <w:ind w:left="142"/>
        <w:jc w:val="both"/>
        <w:rPr>
          <w:rFonts w:eastAsia="Calibri"/>
          <w:lang w:eastAsia="zh-CN"/>
        </w:rPr>
      </w:pPr>
      <w:r w:rsidRPr="009C091F">
        <w:rPr>
          <w:rFonts w:eastAsia="Calibri"/>
          <w:lang w:eastAsia="zh-CN"/>
        </w:rPr>
        <w:t xml:space="preserve">Утвердить муниципальную программу «Поддержка населения в </w:t>
      </w:r>
      <w:proofErr w:type="spellStart"/>
      <w:r w:rsidRPr="009C091F">
        <w:rPr>
          <w:rFonts w:eastAsia="Calibri"/>
          <w:lang w:eastAsia="zh-CN"/>
        </w:rPr>
        <w:t>Тейковском</w:t>
      </w:r>
      <w:proofErr w:type="spellEnd"/>
      <w:r w:rsidRPr="009C091F">
        <w:rPr>
          <w:rFonts w:eastAsia="Calibri"/>
          <w:lang w:eastAsia="zh-CN"/>
        </w:rPr>
        <w:t xml:space="preserve"> муниципальном районе» (прилагается).</w:t>
      </w:r>
    </w:p>
    <w:p w:rsidR="00E40A2D" w:rsidRPr="009C091F" w:rsidRDefault="00E40A2D" w:rsidP="00E40A2D">
      <w:pPr>
        <w:numPr>
          <w:ilvl w:val="0"/>
          <w:numId w:val="1"/>
        </w:numPr>
        <w:suppressAutoHyphens/>
        <w:ind w:left="142"/>
        <w:jc w:val="both"/>
        <w:rPr>
          <w:rFonts w:eastAsia="Calibri"/>
          <w:lang w:eastAsia="zh-CN"/>
        </w:rPr>
      </w:pPr>
      <w:r w:rsidRPr="009C091F">
        <w:rPr>
          <w:rFonts w:eastAsia="Calibri"/>
          <w:lang w:eastAsia="zh-CN"/>
        </w:rPr>
        <w:t>Настоящее постановление вступает в силу с 01 января 2019 года.</w:t>
      </w:r>
    </w:p>
    <w:p w:rsidR="00E40A2D" w:rsidRPr="009C091F" w:rsidRDefault="00E40A2D" w:rsidP="00E40A2D">
      <w:pPr>
        <w:suppressAutoHyphens/>
        <w:jc w:val="both"/>
        <w:rPr>
          <w:rFonts w:eastAsia="Calibri"/>
          <w:lang w:eastAsia="zh-CN"/>
        </w:rPr>
      </w:pPr>
    </w:p>
    <w:p w:rsidR="00E40A2D" w:rsidRPr="009C091F" w:rsidRDefault="00E40A2D" w:rsidP="00E40A2D">
      <w:pPr>
        <w:suppressAutoHyphens/>
        <w:jc w:val="both"/>
        <w:rPr>
          <w:rFonts w:eastAsia="Calibri"/>
          <w:lang w:eastAsia="zh-CN"/>
        </w:rPr>
      </w:pPr>
    </w:p>
    <w:p w:rsidR="00E40A2D" w:rsidRPr="009C091F" w:rsidRDefault="00E40A2D" w:rsidP="00E40A2D">
      <w:pPr>
        <w:suppressAutoHyphens/>
        <w:jc w:val="both"/>
        <w:rPr>
          <w:rFonts w:eastAsia="Calibri"/>
          <w:lang w:eastAsia="zh-CN"/>
        </w:rPr>
      </w:pPr>
    </w:p>
    <w:p w:rsidR="00E40A2D" w:rsidRPr="009C091F" w:rsidRDefault="00E40A2D" w:rsidP="00E40A2D">
      <w:pPr>
        <w:suppressAutoHyphens/>
        <w:jc w:val="both"/>
        <w:rPr>
          <w:rFonts w:eastAsia="Calibri"/>
          <w:lang w:eastAsia="zh-CN"/>
        </w:rPr>
      </w:pPr>
      <w:r w:rsidRPr="009C091F">
        <w:rPr>
          <w:rFonts w:eastAsia="Calibri"/>
          <w:b/>
          <w:lang w:eastAsia="zh-CN"/>
        </w:rPr>
        <w:t xml:space="preserve">Глава Тейковского </w:t>
      </w:r>
    </w:p>
    <w:p w:rsidR="00E40A2D" w:rsidRPr="009C091F" w:rsidRDefault="00E40A2D" w:rsidP="00E40A2D">
      <w:pPr>
        <w:suppressAutoHyphens/>
        <w:jc w:val="both"/>
        <w:rPr>
          <w:rFonts w:eastAsia="Calibri"/>
          <w:lang w:eastAsia="zh-CN"/>
        </w:rPr>
      </w:pPr>
      <w:r w:rsidRPr="009C091F">
        <w:rPr>
          <w:rFonts w:eastAsia="Calibri"/>
          <w:b/>
          <w:lang w:eastAsia="zh-CN"/>
        </w:rPr>
        <w:t>муниципального района                                                           С.А. Семенова</w:t>
      </w:r>
    </w:p>
    <w:p w:rsidR="00E40A2D" w:rsidRPr="009C091F" w:rsidRDefault="00E40A2D" w:rsidP="00E40A2D"/>
    <w:p w:rsidR="00E40A2D" w:rsidRPr="009C091F" w:rsidRDefault="00E40A2D" w:rsidP="00E40A2D">
      <w:pPr>
        <w:ind w:left="705"/>
        <w:jc w:val="right"/>
      </w:pPr>
    </w:p>
    <w:p w:rsidR="00E40A2D" w:rsidRPr="009C091F" w:rsidRDefault="00E40A2D" w:rsidP="00E40A2D">
      <w:pPr>
        <w:ind w:left="705"/>
        <w:jc w:val="right"/>
      </w:pPr>
    </w:p>
    <w:p w:rsidR="00E40A2D" w:rsidRPr="009C091F" w:rsidRDefault="00E40A2D" w:rsidP="00E40A2D">
      <w:pPr>
        <w:ind w:left="705"/>
        <w:jc w:val="right"/>
      </w:pPr>
    </w:p>
    <w:p w:rsidR="00E40A2D" w:rsidRPr="009C091F" w:rsidRDefault="00E40A2D" w:rsidP="00E40A2D">
      <w:pPr>
        <w:ind w:left="705"/>
        <w:jc w:val="right"/>
      </w:pPr>
    </w:p>
    <w:p w:rsidR="00E40A2D" w:rsidRPr="009C091F" w:rsidRDefault="00E40A2D" w:rsidP="00E40A2D">
      <w:pPr>
        <w:ind w:left="705"/>
        <w:jc w:val="right"/>
      </w:pPr>
    </w:p>
    <w:p w:rsidR="00E40A2D" w:rsidRPr="009C091F" w:rsidRDefault="00E40A2D" w:rsidP="00E40A2D">
      <w:pPr>
        <w:ind w:left="705"/>
        <w:jc w:val="right"/>
      </w:pPr>
    </w:p>
    <w:p w:rsidR="00E40A2D" w:rsidRDefault="00E40A2D" w:rsidP="00E40A2D">
      <w:pPr>
        <w:ind w:left="705"/>
        <w:jc w:val="right"/>
      </w:pPr>
    </w:p>
    <w:p w:rsidR="00E40A2D" w:rsidRDefault="00E40A2D" w:rsidP="00E40A2D">
      <w:pPr>
        <w:ind w:left="705"/>
        <w:jc w:val="right"/>
      </w:pPr>
    </w:p>
    <w:p w:rsidR="00E40A2D" w:rsidRDefault="00E40A2D" w:rsidP="00E40A2D">
      <w:pPr>
        <w:ind w:left="705"/>
        <w:jc w:val="right"/>
      </w:pPr>
    </w:p>
    <w:p w:rsidR="00E40A2D" w:rsidRDefault="00E40A2D" w:rsidP="00E40A2D">
      <w:pPr>
        <w:ind w:left="705"/>
        <w:jc w:val="right"/>
      </w:pPr>
    </w:p>
    <w:p w:rsidR="00E40A2D" w:rsidRDefault="00E40A2D" w:rsidP="00E40A2D">
      <w:pPr>
        <w:ind w:left="705"/>
        <w:jc w:val="right"/>
      </w:pPr>
    </w:p>
    <w:p w:rsidR="00E40A2D" w:rsidRDefault="00E40A2D" w:rsidP="00E40A2D">
      <w:pPr>
        <w:ind w:left="705"/>
        <w:jc w:val="right"/>
      </w:pPr>
    </w:p>
    <w:p w:rsidR="00E40A2D" w:rsidRDefault="00E40A2D" w:rsidP="00E40A2D">
      <w:pPr>
        <w:ind w:left="705"/>
        <w:jc w:val="right"/>
      </w:pPr>
    </w:p>
    <w:p w:rsidR="00E40A2D" w:rsidRDefault="00E40A2D" w:rsidP="00E40A2D">
      <w:pPr>
        <w:ind w:left="705"/>
        <w:jc w:val="right"/>
      </w:pPr>
    </w:p>
    <w:p w:rsidR="00E40A2D" w:rsidRPr="009C091F" w:rsidRDefault="00E40A2D" w:rsidP="00E40A2D">
      <w:pPr>
        <w:ind w:left="705"/>
        <w:jc w:val="right"/>
      </w:pPr>
      <w:r w:rsidRPr="009C091F">
        <w:t>Приложение</w:t>
      </w:r>
    </w:p>
    <w:p w:rsidR="00E40A2D" w:rsidRPr="009C091F" w:rsidRDefault="00E40A2D" w:rsidP="00E40A2D">
      <w:pPr>
        <w:ind w:left="705"/>
        <w:jc w:val="right"/>
      </w:pPr>
      <w:r w:rsidRPr="009C091F">
        <w:t xml:space="preserve">к постановлению администрации </w:t>
      </w:r>
    </w:p>
    <w:p w:rsidR="00E40A2D" w:rsidRPr="009C091F" w:rsidRDefault="00E40A2D" w:rsidP="00E40A2D">
      <w:pPr>
        <w:ind w:left="705"/>
        <w:jc w:val="right"/>
      </w:pPr>
      <w:r w:rsidRPr="009C091F">
        <w:t>Тейковского муниципального района</w:t>
      </w:r>
    </w:p>
    <w:p w:rsidR="00E40A2D" w:rsidRPr="009C091F" w:rsidRDefault="00E40A2D" w:rsidP="00E40A2D">
      <w:r w:rsidRPr="009C091F">
        <w:t xml:space="preserve">                                                                                                                            от  19.11.2018   № 516     </w:t>
      </w:r>
    </w:p>
    <w:p w:rsidR="00E40A2D" w:rsidRDefault="00E40A2D" w:rsidP="00E40A2D">
      <w:pPr>
        <w:ind w:left="705"/>
        <w:jc w:val="center"/>
        <w:rPr>
          <w:b/>
          <w:bCs/>
        </w:rPr>
      </w:pPr>
    </w:p>
    <w:p w:rsidR="00266025" w:rsidRPr="009C091F" w:rsidRDefault="00266025" w:rsidP="00E40A2D">
      <w:pPr>
        <w:ind w:left="705"/>
        <w:jc w:val="center"/>
        <w:rPr>
          <w:b/>
          <w:bCs/>
        </w:rPr>
      </w:pPr>
    </w:p>
    <w:p w:rsidR="00E40A2D" w:rsidRPr="009C091F" w:rsidRDefault="00E40A2D" w:rsidP="00E40A2D">
      <w:pPr>
        <w:pStyle w:val="ConsPlusTitle"/>
        <w:widowControl/>
        <w:jc w:val="center"/>
      </w:pPr>
      <w:r w:rsidRPr="009C091F">
        <w:t>МУНИЦИПАЛЬНАЯ ПРОГРАММА</w:t>
      </w:r>
    </w:p>
    <w:p w:rsidR="00E40A2D" w:rsidRPr="009C091F" w:rsidRDefault="00E40A2D" w:rsidP="00E40A2D">
      <w:pPr>
        <w:pStyle w:val="ConsPlusTitle"/>
        <w:widowControl/>
        <w:jc w:val="center"/>
      </w:pPr>
      <w:r w:rsidRPr="009C091F">
        <w:t xml:space="preserve">«Поддержка населения в </w:t>
      </w:r>
      <w:proofErr w:type="spellStart"/>
      <w:r w:rsidRPr="009C091F">
        <w:t>Тейковском</w:t>
      </w:r>
      <w:proofErr w:type="spellEnd"/>
      <w:r w:rsidRPr="009C091F">
        <w:t xml:space="preserve"> муниципальном районе»</w:t>
      </w:r>
    </w:p>
    <w:p w:rsidR="00E40A2D" w:rsidRPr="009C091F" w:rsidRDefault="00E40A2D" w:rsidP="00E40A2D">
      <w:pPr>
        <w:pStyle w:val="ConsPlusTitle"/>
        <w:widowControl/>
        <w:jc w:val="center"/>
      </w:pPr>
    </w:p>
    <w:p w:rsidR="00E40A2D" w:rsidRPr="00F349B8" w:rsidRDefault="00E40A2D" w:rsidP="00E40A2D">
      <w:pPr>
        <w:pStyle w:val="ConsPlusTitle"/>
        <w:widowControl/>
        <w:jc w:val="center"/>
        <w:rPr>
          <w:sz w:val="28"/>
        </w:rPr>
      </w:pPr>
      <w:r w:rsidRPr="009C091F">
        <w:t>1. Паспорт муниципальной программы</w:t>
      </w:r>
      <w:r w:rsidRPr="00F349B8">
        <w:rPr>
          <w:sz w:val="28"/>
        </w:rPr>
        <w:t xml:space="preserve"> </w:t>
      </w:r>
    </w:p>
    <w:p w:rsidR="00E40A2D" w:rsidRDefault="00E40A2D" w:rsidP="00E40A2D">
      <w:pPr>
        <w:jc w:val="right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440"/>
        <w:gridCol w:w="7552"/>
      </w:tblGrid>
      <w:tr w:rsidR="00266025" w:rsidRPr="00372890" w:rsidTr="00963AA8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Наименование программы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napToGrid w:val="0"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 xml:space="preserve">«Поддержка населения в </w:t>
            </w:r>
            <w:proofErr w:type="spellStart"/>
            <w:r w:rsidRPr="00372890">
              <w:rPr>
                <w:rFonts w:eastAsia="Calibri"/>
                <w:lang w:eastAsia="en-US"/>
              </w:rPr>
              <w:t>Тейковском</w:t>
            </w:r>
            <w:proofErr w:type="spellEnd"/>
            <w:r w:rsidRPr="00372890">
              <w:rPr>
                <w:rFonts w:eastAsia="Calibri"/>
                <w:lang w:eastAsia="en-US"/>
              </w:rPr>
              <w:t xml:space="preserve"> муниципальном районе»</w:t>
            </w:r>
          </w:p>
        </w:tc>
      </w:tr>
      <w:tr w:rsidR="00266025" w:rsidRPr="00372890" w:rsidTr="00963AA8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 xml:space="preserve">Срок реализации программы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uppressAutoHyphens/>
              <w:snapToGrid w:val="0"/>
              <w:spacing w:line="252" w:lineRule="auto"/>
              <w:jc w:val="both"/>
              <w:rPr>
                <w:rFonts w:eastAsia="Calibri"/>
                <w:lang w:eastAsia="ar-SA"/>
              </w:rPr>
            </w:pPr>
            <w:r w:rsidRPr="00372890">
              <w:rPr>
                <w:rFonts w:eastAsia="Calibri"/>
                <w:lang w:eastAsia="ar-SA"/>
              </w:rPr>
              <w:t xml:space="preserve">2019- </w:t>
            </w:r>
            <w:r w:rsidRPr="00372890">
              <w:rPr>
                <w:rFonts w:eastAsia="Calibri"/>
                <w:lang w:eastAsia="en-US"/>
              </w:rPr>
              <w:t>2023 годы</w:t>
            </w:r>
          </w:p>
        </w:tc>
      </w:tr>
      <w:tr w:rsidR="00266025" w:rsidRPr="00372890" w:rsidTr="00963AA8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Администратор программы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napToGrid w:val="0"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Отдел культуры, туризма, молодежной и социальной политики администрации Тейковского муниципального района.</w:t>
            </w:r>
          </w:p>
        </w:tc>
      </w:tr>
      <w:tr w:rsidR="00266025" w:rsidRPr="00372890" w:rsidTr="00963AA8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Исполнители программы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- отдел культуры, туризма, молодежной и социальной политики администрации Тейковского муниципального района;</w:t>
            </w:r>
          </w:p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- отдел образования администрации Тейковского муниципального района;</w:t>
            </w:r>
          </w:p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</w:rPr>
            </w:pPr>
            <w:r w:rsidRPr="00372890">
              <w:rPr>
                <w:rFonts w:eastAsia="Calibri"/>
                <w:lang w:eastAsia="en-US"/>
              </w:rPr>
              <w:t xml:space="preserve">- отдел экономического развития, торговли и имущественных отношений администрации Тейковского муниципального района.   </w:t>
            </w:r>
          </w:p>
        </w:tc>
      </w:tr>
      <w:tr w:rsidR="00266025" w:rsidRPr="00372890" w:rsidTr="00963AA8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Перечень подпрограмм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-Повышение качества жизни граждан пожилого возраста Тейковского муниципального района;</w:t>
            </w:r>
          </w:p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-Повышение качества жизни детей - сирот Тейковского муниципального района;</w:t>
            </w:r>
          </w:p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-Поддержка социально ориентированных некоммерческих организаций.</w:t>
            </w:r>
          </w:p>
        </w:tc>
      </w:tr>
      <w:tr w:rsidR="00266025" w:rsidRPr="00372890" w:rsidTr="00963AA8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Цель (цели) программы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napToGrid w:val="0"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Формирование организационных, социально-экономических условий для осуществления мер по улучшению положения и качества жизни населения, повышению уровня жизни граждан и степени их социальной защищенности, активизации участия населения в жизни общества.</w:t>
            </w:r>
          </w:p>
        </w:tc>
      </w:tr>
      <w:tr w:rsidR="00266025" w:rsidRPr="00372890" w:rsidTr="00963AA8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Объем ресурсного обеспечения программы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Общий объем бюджетных ассигнований:</w:t>
            </w:r>
          </w:p>
          <w:p w:rsidR="00266025" w:rsidRPr="00372890" w:rsidRDefault="00266025" w:rsidP="00963AA8">
            <w:pPr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2019 год –   1106,4 тыс. руб.</w:t>
            </w:r>
          </w:p>
          <w:p w:rsidR="00266025" w:rsidRPr="00372890" w:rsidRDefault="00266025" w:rsidP="00963AA8">
            <w:pPr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2020 год –   1088,6 тыс. руб.</w:t>
            </w:r>
          </w:p>
          <w:p w:rsidR="00266025" w:rsidRPr="00372890" w:rsidRDefault="00266025" w:rsidP="00963AA8">
            <w:pPr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2021 год –   2226,9 тыс. руб.</w:t>
            </w:r>
          </w:p>
          <w:p w:rsidR="00266025" w:rsidRPr="00372890" w:rsidRDefault="00266025" w:rsidP="00963AA8">
            <w:pPr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2022 год –   2226,9 тыс. руб.</w:t>
            </w:r>
          </w:p>
          <w:p w:rsidR="00266025" w:rsidRPr="00372890" w:rsidRDefault="00266025" w:rsidP="00963AA8">
            <w:pPr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2023 год –   80,0 тыс. руб.</w:t>
            </w:r>
          </w:p>
          <w:p w:rsidR="00266025" w:rsidRPr="00372890" w:rsidRDefault="00266025" w:rsidP="00963AA8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- федеральный бюджет:</w:t>
            </w:r>
          </w:p>
          <w:p w:rsidR="00266025" w:rsidRPr="00372890" w:rsidRDefault="00266025" w:rsidP="00963AA8">
            <w:pPr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2019 год –  938,6 тыс. руб.</w:t>
            </w:r>
          </w:p>
          <w:p w:rsidR="00266025" w:rsidRPr="00372890" w:rsidRDefault="00266025" w:rsidP="00963AA8">
            <w:pPr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2020 год –  954,9 тыс. руб.</w:t>
            </w:r>
          </w:p>
          <w:p w:rsidR="00266025" w:rsidRPr="00372890" w:rsidRDefault="00266025" w:rsidP="00963AA8">
            <w:pPr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2021 год –  2146,9 тыс. руб.</w:t>
            </w:r>
          </w:p>
          <w:p w:rsidR="00266025" w:rsidRPr="00372890" w:rsidRDefault="00266025" w:rsidP="00963AA8">
            <w:pPr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2022 год –  2146,9 тыс. руб.</w:t>
            </w:r>
          </w:p>
          <w:p w:rsidR="00266025" w:rsidRPr="00372890" w:rsidRDefault="00266025" w:rsidP="00963AA8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2023 год –  0,0 тыс. руб.</w:t>
            </w:r>
          </w:p>
          <w:p w:rsidR="00266025" w:rsidRPr="00372890" w:rsidRDefault="00266025" w:rsidP="00963AA8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- областной бюджет:</w:t>
            </w:r>
          </w:p>
          <w:p w:rsidR="00266025" w:rsidRPr="00372890" w:rsidRDefault="00266025" w:rsidP="00963AA8">
            <w:pPr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2019 год – 0,0 тыс. руб.</w:t>
            </w:r>
          </w:p>
          <w:p w:rsidR="00266025" w:rsidRPr="00372890" w:rsidRDefault="00266025" w:rsidP="00963AA8">
            <w:pPr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2020 год – 53,7 тыс. руб.</w:t>
            </w:r>
          </w:p>
          <w:p w:rsidR="00266025" w:rsidRPr="00372890" w:rsidRDefault="00266025" w:rsidP="00963AA8">
            <w:pPr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2021 год – 0,0 тыс. руб.</w:t>
            </w:r>
          </w:p>
          <w:p w:rsidR="00266025" w:rsidRPr="00372890" w:rsidRDefault="00266025" w:rsidP="00963AA8">
            <w:pPr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2022 год – 0,0 тыс. руб.</w:t>
            </w:r>
          </w:p>
          <w:p w:rsidR="00266025" w:rsidRPr="00372890" w:rsidRDefault="00266025" w:rsidP="00963AA8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2023 год – 0,0 тыс. руб.</w:t>
            </w:r>
          </w:p>
          <w:p w:rsidR="00266025" w:rsidRPr="00372890" w:rsidRDefault="00266025" w:rsidP="00963AA8">
            <w:pPr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lastRenderedPageBreak/>
              <w:t>- бюджет Тейковского муниципального района:</w:t>
            </w:r>
          </w:p>
          <w:p w:rsidR="00266025" w:rsidRPr="00372890" w:rsidRDefault="00266025" w:rsidP="00963AA8">
            <w:pPr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2019 год –  167,8 тыс. руб.</w:t>
            </w:r>
          </w:p>
          <w:p w:rsidR="00266025" w:rsidRPr="00372890" w:rsidRDefault="00266025" w:rsidP="00963AA8">
            <w:pPr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2020 год –  80,0 тыс. руб.</w:t>
            </w:r>
          </w:p>
          <w:p w:rsidR="00266025" w:rsidRPr="00372890" w:rsidRDefault="00266025" w:rsidP="00963AA8">
            <w:pPr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2021 год –  80,0 тыс. руб.</w:t>
            </w:r>
          </w:p>
          <w:p w:rsidR="00266025" w:rsidRPr="00372890" w:rsidRDefault="00266025" w:rsidP="00963AA8">
            <w:pPr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2022 год –  80,0 тыс. руб.</w:t>
            </w:r>
          </w:p>
          <w:p w:rsidR="00266025" w:rsidRPr="00372890" w:rsidRDefault="00266025" w:rsidP="00963AA8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2023 год –  80,0 тыс. руб.</w:t>
            </w:r>
          </w:p>
          <w:p w:rsidR="00266025" w:rsidRPr="00372890" w:rsidRDefault="00266025" w:rsidP="00963AA8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E40A2D" w:rsidRDefault="00E40A2D" w:rsidP="00E40A2D"/>
    <w:p w:rsidR="00E40A2D" w:rsidRDefault="00E40A2D" w:rsidP="00E40A2D">
      <w:pPr>
        <w:rPr>
          <w:b/>
        </w:rPr>
      </w:pPr>
    </w:p>
    <w:p w:rsidR="00E40A2D" w:rsidRPr="009C091F" w:rsidRDefault="00E40A2D" w:rsidP="00E40A2D">
      <w:pPr>
        <w:ind w:left="360"/>
        <w:jc w:val="center"/>
        <w:rPr>
          <w:b/>
          <w:bCs/>
        </w:rPr>
      </w:pPr>
      <w:r w:rsidRPr="009C091F">
        <w:rPr>
          <w:b/>
          <w:bCs/>
        </w:rPr>
        <w:t>2. Анализ текущей ситуации в сфере реализации муниципальной программы</w:t>
      </w:r>
    </w:p>
    <w:p w:rsidR="00E40A2D" w:rsidRPr="009C091F" w:rsidRDefault="00E40A2D" w:rsidP="00E40A2D"/>
    <w:p w:rsidR="00E40A2D" w:rsidRPr="009C091F" w:rsidRDefault="00E40A2D" w:rsidP="00E40A2D">
      <w:pPr>
        <w:jc w:val="both"/>
      </w:pPr>
      <w:r w:rsidRPr="009C091F">
        <w:t xml:space="preserve">           На сегодняшний день одним из направлений социально-экономического развития Тейковского района является повышение уровня и качества жизни населения за счет </w:t>
      </w:r>
      <w:proofErr w:type="gramStart"/>
      <w:r w:rsidRPr="009C091F">
        <w:t>повышения эффективности функционирования системы социальной работы</w:t>
      </w:r>
      <w:proofErr w:type="gramEnd"/>
      <w:r w:rsidRPr="009C091F">
        <w:t xml:space="preserve"> с населением.</w:t>
      </w:r>
    </w:p>
    <w:p w:rsidR="00E40A2D" w:rsidRPr="009C091F" w:rsidRDefault="00E40A2D" w:rsidP="00E40A2D">
      <w:pPr>
        <w:jc w:val="both"/>
      </w:pPr>
      <w:r w:rsidRPr="009C091F">
        <w:t xml:space="preserve">           По состоянию на 1 января 2018 года общая численность населения составляет 10953 человека. В структуре населения 1570 человек – дети от 0 до 14 лет (14,3%), молодежь – 2171 человек (19,8%), 4401 человек - граждане пожилого возраста (40,2 %).     </w:t>
      </w:r>
    </w:p>
    <w:p w:rsidR="00E40A2D" w:rsidRPr="009C091F" w:rsidRDefault="00E40A2D" w:rsidP="00E40A2D">
      <w:pPr>
        <w:jc w:val="both"/>
      </w:pPr>
      <w:r w:rsidRPr="009C091F">
        <w:t xml:space="preserve">          В </w:t>
      </w:r>
      <w:proofErr w:type="spellStart"/>
      <w:r w:rsidRPr="009C091F">
        <w:t>Тейковском</w:t>
      </w:r>
      <w:proofErr w:type="spellEnd"/>
      <w:r w:rsidRPr="009C091F">
        <w:t xml:space="preserve"> районе особое внимание уделяется гражданам старшего поколения.   Ежегодно принимаются меры по улучшению жилищных условий ветеранов Великой Отечественной войны, а также членов их семей: обеспечены жильем с 01.01.2012 г. по 01.10.2018 г. 23 ветерана. Согласно данным Территориального управления социальной защиты населения по </w:t>
      </w:r>
      <w:proofErr w:type="spellStart"/>
      <w:r w:rsidRPr="009C091F">
        <w:t>г.о</w:t>
      </w:r>
      <w:proofErr w:type="spellEnd"/>
      <w:r w:rsidRPr="009C091F">
        <w:t xml:space="preserve">. Тейково и </w:t>
      </w:r>
      <w:proofErr w:type="spellStart"/>
      <w:r w:rsidRPr="009C091F">
        <w:t>Тейковскому</w:t>
      </w:r>
      <w:proofErr w:type="spellEnd"/>
      <w:r w:rsidRPr="009C091F">
        <w:t xml:space="preserve"> муниципальному району получают компенсацию за ЖКУ за счет федеральных средств – 2 ветерана ВОВ и 263 ветерана труда, получают компенсацию расходов на уплату взноса на капитальный ремонт за счет региональных средств – 266 ветеранов труда.  Мерами социальной поддержки по оплате жилого помещения и коммунальных услуг в течение 2018 года воспользовались 2074 жителя Тейковского муниципального района. За 2017 г., 2018 г. содействие в ремонте жилых помещений оказано 11 ветеранам на общую сумму 218,2 тыс. рублей. </w:t>
      </w:r>
    </w:p>
    <w:p w:rsidR="00E40A2D" w:rsidRPr="009C091F" w:rsidRDefault="00E40A2D" w:rsidP="00E40A2D">
      <w:pPr>
        <w:jc w:val="both"/>
      </w:pPr>
      <w:r w:rsidRPr="009C091F">
        <w:t xml:space="preserve">       Обеспечение жильем детей-сирот и детей, оставшихся без попечения родителей, лиц из их числа является одной из приоритетных социальных задач. По состоянию на 01.11.2018 список детей-сирот и детей, оставшихся без попечения родителей, лиц из их числа, стоящих в очереди, составляет 50 человек. </w:t>
      </w:r>
      <w:proofErr w:type="gramStart"/>
      <w:r w:rsidRPr="009C091F">
        <w:t xml:space="preserve">На территории Ивановской области действует целевая программа "Социальная поддержка граждан в Ивановской области», в рамках которой </w:t>
      </w:r>
      <w:proofErr w:type="spellStart"/>
      <w:r w:rsidRPr="009C091F">
        <w:t>Тейковскому</w:t>
      </w:r>
      <w:proofErr w:type="spellEnd"/>
      <w:r w:rsidRPr="009C091F">
        <w:t xml:space="preserve"> району выделяются денежные средства из федерального и областного бюджетов на приобретение благоустроенных жилых помещений на территории Тейковского района и города Тейкова.</w:t>
      </w:r>
      <w:proofErr w:type="gramEnd"/>
      <w:r w:rsidRPr="009C091F">
        <w:t xml:space="preserve"> В рамках указанной Программы в 2018 году было приобретено одно жилое помещение. </w:t>
      </w:r>
      <w:r w:rsidRPr="009C091F">
        <w:rPr>
          <w:rStyle w:val="1"/>
          <w:rFonts w:eastAsia="Andale Sans UI;Arial Unicode MS"/>
          <w:spacing w:val="-1"/>
          <w:kern w:val="2"/>
          <w:lang w:eastAsia="zh-CN" w:bidi="fa-IR"/>
        </w:rPr>
        <w:t>В рамках подпрограммы «</w:t>
      </w:r>
      <w:r w:rsidRPr="009C091F">
        <w:rPr>
          <w:rStyle w:val="1"/>
          <w:rFonts w:eastAsia="Andale Sans UI;Arial Unicode MS"/>
          <w:spacing w:val="-1"/>
          <w:kern w:val="2"/>
          <w:lang w:eastAsia="en-US" w:bidi="fa-IR"/>
        </w:rPr>
        <w:t>Повышение качества жизни детей - сирот Тейковского муниципального района</w:t>
      </w:r>
      <w:r w:rsidRPr="009C091F">
        <w:rPr>
          <w:rStyle w:val="1"/>
          <w:rFonts w:eastAsia="Andale Sans UI;Arial Unicode MS"/>
          <w:spacing w:val="-1"/>
          <w:kern w:val="2"/>
          <w:lang w:eastAsia="zh-CN" w:bidi="fa-IR"/>
        </w:rPr>
        <w:t xml:space="preserve">» будут решаться вопросы обеспечения жилыми помещениями детей-сирот и детей, оставшихся без попечения родителей, лиц из их числа по договорам найма специализированных жилых помещений. </w:t>
      </w:r>
    </w:p>
    <w:p w:rsidR="00E40A2D" w:rsidRPr="009C091F" w:rsidRDefault="00E40A2D" w:rsidP="00E40A2D">
      <w:pPr>
        <w:jc w:val="both"/>
      </w:pPr>
      <w:r w:rsidRPr="009C091F">
        <w:rPr>
          <w:rStyle w:val="1"/>
          <w:rFonts w:eastAsia="Andale Sans UI;Arial Unicode MS"/>
          <w:spacing w:val="-1"/>
          <w:kern w:val="2"/>
          <w:lang w:eastAsia="zh-CN" w:bidi="fa-IR"/>
        </w:rPr>
        <w:t xml:space="preserve">       </w:t>
      </w:r>
      <w:r w:rsidRPr="009C091F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В </w:t>
      </w:r>
      <w:proofErr w:type="spellStart"/>
      <w:r w:rsidRPr="009C091F">
        <w:rPr>
          <w:rStyle w:val="1"/>
          <w:rFonts w:eastAsia="Andale Sans UI;Arial Unicode MS"/>
          <w:color w:val="000000"/>
          <w:kern w:val="2"/>
          <w:lang w:eastAsia="zh-CN" w:bidi="fa-IR"/>
        </w:rPr>
        <w:t>Тейковском</w:t>
      </w:r>
      <w:proofErr w:type="spellEnd"/>
      <w:r w:rsidRPr="009C091F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 муниципальном районе традиционно организовано взаимодействие с общественными организациями, ориентированными на оказание социальной помощи отдельным категориям граждан: Тейковский городской (районный) совет ветеранов войны, труда, Вооруженных Сил и правоохранительных органов Ивановской области, </w:t>
      </w:r>
      <w:proofErr w:type="spellStart"/>
      <w:r w:rsidRPr="009C091F">
        <w:rPr>
          <w:rStyle w:val="1"/>
          <w:rFonts w:eastAsia="Andale Sans UI;Arial Unicode MS"/>
          <w:color w:val="000000"/>
          <w:kern w:val="2"/>
          <w:lang w:eastAsia="zh-CN" w:bidi="fa-IR"/>
        </w:rPr>
        <w:t>Тейковская</w:t>
      </w:r>
      <w:proofErr w:type="spellEnd"/>
      <w:r w:rsidRPr="009C091F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 районная общественная организация Всероссийского общества инвалидов, </w:t>
      </w:r>
      <w:bookmarkStart w:id="1" w:name="__DdeLink__3339_2059071148"/>
      <w:proofErr w:type="spellStart"/>
      <w:r w:rsidRPr="009C091F">
        <w:rPr>
          <w:rStyle w:val="1"/>
          <w:rFonts w:eastAsia="Andale Sans UI;Arial Unicode MS"/>
          <w:color w:val="000000"/>
          <w:kern w:val="2"/>
          <w:lang w:eastAsia="zh-CN" w:bidi="fa-IR"/>
        </w:rPr>
        <w:t>Тейковская</w:t>
      </w:r>
      <w:proofErr w:type="spellEnd"/>
      <w:r w:rsidRPr="009C091F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 районная общественная организация Всероссийского общества глухих</w:t>
      </w:r>
      <w:bookmarkEnd w:id="1"/>
      <w:r w:rsidRPr="009C091F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, </w:t>
      </w:r>
      <w:proofErr w:type="spellStart"/>
      <w:r w:rsidRPr="009C091F">
        <w:rPr>
          <w:rStyle w:val="1"/>
          <w:rFonts w:eastAsia="Andale Sans UI;Arial Unicode MS"/>
          <w:color w:val="000000"/>
          <w:kern w:val="2"/>
          <w:lang w:eastAsia="zh-CN" w:bidi="fa-IR"/>
        </w:rPr>
        <w:t>Тейковская</w:t>
      </w:r>
      <w:proofErr w:type="spellEnd"/>
      <w:r w:rsidRPr="009C091F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 районная общественная организация Всероссийского общества слепых.  Члены данных организаций принимают участие в мероприятиях, проводимых на территории района. Ежегодно число социально ориентированных некоммерческих организаций растет. В 2017 году создано местное отделение Всероссийского общественного движения «Волонтеры Победы», деятельность которого направлена на оказание помощи ветеранам, благоустройство памятников и захоронений воинов-земляков, погибших в годы Великой Отечественной войны, а также проведение образовательных площадок для молодежи. На территории района действует местное отделение Российского военно-исторического общества. Цель </w:t>
      </w:r>
      <w:r w:rsidRPr="009C091F">
        <w:rPr>
          <w:rStyle w:val="1"/>
          <w:rFonts w:eastAsia="Andale Sans UI;Arial Unicode MS"/>
          <w:color w:val="000000"/>
          <w:kern w:val="2"/>
          <w:lang w:eastAsia="zh-CN" w:bidi="fa-IR"/>
        </w:rPr>
        <w:lastRenderedPageBreak/>
        <w:t>деятельности: военно-историческое просвещение, поддержка клубов военно-исторической реконструкции, сохранение памятников истории.</w:t>
      </w:r>
    </w:p>
    <w:p w:rsidR="00E40A2D" w:rsidRPr="009C091F" w:rsidRDefault="00E40A2D" w:rsidP="00E40A2D">
      <w:pPr>
        <w:jc w:val="both"/>
      </w:pPr>
      <w:r w:rsidRPr="009C091F">
        <w:t xml:space="preserve">      Для ветеранов Великой Отечественной войны, ветеранов труда, людей старшего поколения созданы и работают при учреждениях культуры района и Комплексном центре социального обслуживания населения (далее – КЦСОН) 12 клубных объединений, которые посещают 180 человек. Их цель - повышение качества жизни граждан пожилого возраста, продление здорового, активного образа жизни и досуга. С 2013 года на базе КЦСОН осуществляется обучение пожилых людей компьютерной грамотности. За 5 лет работы «</w:t>
      </w:r>
      <w:proofErr w:type="gramStart"/>
      <w:r w:rsidRPr="009C091F">
        <w:t>Интернет-класса</w:t>
      </w:r>
      <w:proofErr w:type="gramEnd"/>
      <w:r w:rsidRPr="009C091F">
        <w:t xml:space="preserve">» обучено 60 человек. С целью обучения пожилых людей, инвалидов, их родственников навыкам общего ухода за гражданами пожилого возраста и инвалидами в 2017 г. создана Школа ухода. Ежегодно на территории района проводятся культурно-массовые, социально-значимые и спортивные мероприятия с участием граждан старшего поколения, ветеранов. </w:t>
      </w:r>
    </w:p>
    <w:p w:rsidR="00E40A2D" w:rsidRPr="009C091F" w:rsidRDefault="00E40A2D" w:rsidP="00E40A2D">
      <w:pPr>
        <w:jc w:val="both"/>
      </w:pPr>
      <w:r w:rsidRPr="009C091F">
        <w:t xml:space="preserve">        Реализация муниципальной программы позволит обеспечить комплексную поддержку населения Тейковского муниципального района.</w:t>
      </w:r>
    </w:p>
    <w:p w:rsidR="00E40A2D" w:rsidRPr="009C091F" w:rsidRDefault="00E40A2D" w:rsidP="00E40A2D">
      <w:pPr>
        <w:jc w:val="both"/>
      </w:pPr>
    </w:p>
    <w:p w:rsidR="00E40A2D" w:rsidRPr="009C091F" w:rsidRDefault="00E40A2D" w:rsidP="00E40A2D">
      <w:pPr>
        <w:jc w:val="both"/>
      </w:pPr>
    </w:p>
    <w:p w:rsidR="00E40A2D" w:rsidRPr="009C091F" w:rsidRDefault="00E40A2D" w:rsidP="00E40A2D">
      <w:pPr>
        <w:jc w:val="both"/>
      </w:pPr>
    </w:p>
    <w:p w:rsidR="00E40A2D" w:rsidRPr="009C091F" w:rsidRDefault="00E40A2D" w:rsidP="00E40A2D">
      <w:pPr>
        <w:jc w:val="center"/>
        <w:rPr>
          <w:b/>
          <w:bCs/>
        </w:rPr>
      </w:pPr>
      <w:r w:rsidRPr="009C091F">
        <w:rPr>
          <w:b/>
          <w:bCs/>
        </w:rPr>
        <w:t>2. Показатели, характеризующие текущую ситуацию</w:t>
      </w:r>
    </w:p>
    <w:p w:rsidR="00E40A2D" w:rsidRPr="009C091F" w:rsidRDefault="00E40A2D" w:rsidP="00E40A2D">
      <w:pPr>
        <w:jc w:val="center"/>
        <w:rPr>
          <w:b/>
          <w:bCs/>
        </w:rPr>
      </w:pPr>
      <w:r w:rsidRPr="009C091F">
        <w:rPr>
          <w:b/>
          <w:bCs/>
        </w:rPr>
        <w:t>в сфере реализации Программы</w:t>
      </w:r>
    </w:p>
    <w:p w:rsidR="00E40A2D" w:rsidRPr="009C091F" w:rsidRDefault="00E40A2D" w:rsidP="00E40A2D">
      <w:pPr>
        <w:jc w:val="right"/>
        <w:rPr>
          <w:bCs/>
        </w:rPr>
      </w:pPr>
      <w:r w:rsidRPr="009C091F">
        <w:rPr>
          <w:bCs/>
        </w:rPr>
        <w:t>Таблица 1</w:t>
      </w:r>
    </w:p>
    <w:p w:rsidR="00E40A2D" w:rsidRPr="009C091F" w:rsidRDefault="00E40A2D" w:rsidP="00E40A2D">
      <w:pPr>
        <w:ind w:left="284"/>
        <w:jc w:val="center"/>
        <w:rPr>
          <w:b/>
          <w:bCs/>
        </w:rPr>
      </w:pPr>
    </w:p>
    <w:tbl>
      <w:tblPr>
        <w:tblStyle w:val="af3"/>
        <w:tblW w:w="10532" w:type="dxa"/>
        <w:tblInd w:w="-76" w:type="dxa"/>
        <w:tblLook w:val="04A0" w:firstRow="1" w:lastRow="0" w:firstColumn="1" w:lastColumn="0" w:noHBand="0" w:noVBand="1"/>
      </w:tblPr>
      <w:tblGrid>
        <w:gridCol w:w="540"/>
        <w:gridCol w:w="2905"/>
        <w:gridCol w:w="708"/>
        <w:gridCol w:w="1560"/>
        <w:gridCol w:w="1559"/>
        <w:gridCol w:w="1559"/>
        <w:gridCol w:w="1701"/>
      </w:tblGrid>
      <w:tr w:rsidR="00E40A2D" w:rsidRPr="009C091F" w:rsidTr="00963AA8">
        <w:trPr>
          <w:trHeight w:val="420"/>
        </w:trPr>
        <w:tc>
          <w:tcPr>
            <w:tcW w:w="540" w:type="dxa"/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rPr>
                <w:rFonts w:eastAsia="Calibri"/>
              </w:rPr>
              <w:t xml:space="preserve">№ </w:t>
            </w:r>
            <w:proofErr w:type="gramStart"/>
            <w:r w:rsidRPr="009C091F">
              <w:rPr>
                <w:rFonts w:eastAsia="Calibri"/>
              </w:rPr>
              <w:t>п</w:t>
            </w:r>
            <w:proofErr w:type="gramEnd"/>
            <w:r w:rsidRPr="009C091F">
              <w:rPr>
                <w:rFonts w:eastAsia="Calibri"/>
              </w:rPr>
              <w:t>/п</w:t>
            </w:r>
          </w:p>
        </w:tc>
        <w:tc>
          <w:tcPr>
            <w:tcW w:w="2905" w:type="dxa"/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708" w:type="dxa"/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rPr>
                <w:rFonts w:eastAsia="Calibri"/>
              </w:rPr>
              <w:t>Ед. изм.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2015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2016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2017</w:t>
            </w:r>
          </w:p>
        </w:tc>
        <w:tc>
          <w:tcPr>
            <w:tcW w:w="1701" w:type="dxa"/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2018</w:t>
            </w:r>
          </w:p>
          <w:p w:rsidR="00E40A2D" w:rsidRPr="009C091F" w:rsidRDefault="00E40A2D" w:rsidP="00963AA8">
            <w:pPr>
              <w:jc w:val="center"/>
            </w:pPr>
            <w:r w:rsidRPr="009C091F">
              <w:t>(оценка)</w:t>
            </w:r>
          </w:p>
        </w:tc>
      </w:tr>
      <w:tr w:rsidR="00E40A2D" w:rsidRPr="009C091F" w:rsidTr="00963AA8">
        <w:tc>
          <w:tcPr>
            <w:tcW w:w="540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1</w:t>
            </w:r>
          </w:p>
        </w:tc>
        <w:tc>
          <w:tcPr>
            <w:tcW w:w="2905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Количество проведенных социально значимых мероприятий</w:t>
            </w:r>
          </w:p>
        </w:tc>
        <w:tc>
          <w:tcPr>
            <w:tcW w:w="708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ед.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5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5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5</w:t>
            </w:r>
          </w:p>
        </w:tc>
        <w:tc>
          <w:tcPr>
            <w:tcW w:w="1701" w:type="dxa"/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6</w:t>
            </w:r>
          </w:p>
        </w:tc>
      </w:tr>
      <w:tr w:rsidR="00E40A2D" w:rsidRPr="009C091F" w:rsidTr="00963AA8">
        <w:tc>
          <w:tcPr>
            <w:tcW w:w="540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2</w:t>
            </w:r>
          </w:p>
        </w:tc>
        <w:tc>
          <w:tcPr>
            <w:tcW w:w="2905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Организация досуга граждан пожилого возраста, обеспечение их творческой самореализации с помощью клубных объединений</w:t>
            </w:r>
          </w:p>
        </w:tc>
        <w:tc>
          <w:tcPr>
            <w:tcW w:w="708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чел.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175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175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180</w:t>
            </w:r>
          </w:p>
        </w:tc>
        <w:tc>
          <w:tcPr>
            <w:tcW w:w="1701" w:type="dxa"/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180</w:t>
            </w:r>
          </w:p>
        </w:tc>
      </w:tr>
      <w:tr w:rsidR="00E40A2D" w:rsidRPr="009C091F" w:rsidTr="00963AA8">
        <w:tc>
          <w:tcPr>
            <w:tcW w:w="540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3</w:t>
            </w:r>
          </w:p>
        </w:tc>
        <w:tc>
          <w:tcPr>
            <w:tcW w:w="2905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Оказание волонтерами социально-бытовой помощи гражданам пожилого возраста</w:t>
            </w:r>
          </w:p>
        </w:tc>
        <w:tc>
          <w:tcPr>
            <w:tcW w:w="708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чел.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55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55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60</w:t>
            </w:r>
          </w:p>
        </w:tc>
        <w:tc>
          <w:tcPr>
            <w:tcW w:w="1701" w:type="dxa"/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60</w:t>
            </w:r>
          </w:p>
        </w:tc>
      </w:tr>
      <w:tr w:rsidR="00E40A2D" w:rsidRPr="009C091F" w:rsidTr="00963AA8">
        <w:tc>
          <w:tcPr>
            <w:tcW w:w="540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4</w:t>
            </w:r>
          </w:p>
        </w:tc>
        <w:tc>
          <w:tcPr>
            <w:tcW w:w="2905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Доля граждан старшего поколения, занимающихся физической культурой и спортом</w:t>
            </w:r>
          </w:p>
        </w:tc>
        <w:tc>
          <w:tcPr>
            <w:tcW w:w="708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%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0,6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0,8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1</w:t>
            </w:r>
          </w:p>
        </w:tc>
        <w:tc>
          <w:tcPr>
            <w:tcW w:w="1701" w:type="dxa"/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2</w:t>
            </w:r>
          </w:p>
        </w:tc>
      </w:tr>
      <w:tr w:rsidR="00E40A2D" w:rsidRPr="009C091F" w:rsidTr="00963AA8">
        <w:tc>
          <w:tcPr>
            <w:tcW w:w="540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5</w:t>
            </w:r>
          </w:p>
        </w:tc>
        <w:tc>
          <w:tcPr>
            <w:tcW w:w="2905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 xml:space="preserve">Количество детей-сирот, детей, оставшихся без попечения родителей, лиц из их числа, улучшивших жилищные условия </w:t>
            </w:r>
          </w:p>
        </w:tc>
        <w:tc>
          <w:tcPr>
            <w:tcW w:w="708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чел.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1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-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-</w:t>
            </w:r>
          </w:p>
        </w:tc>
        <w:tc>
          <w:tcPr>
            <w:tcW w:w="1701" w:type="dxa"/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1</w:t>
            </w:r>
          </w:p>
        </w:tc>
      </w:tr>
      <w:tr w:rsidR="00E40A2D" w:rsidRPr="009C091F" w:rsidTr="00963AA8">
        <w:tc>
          <w:tcPr>
            <w:tcW w:w="540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6</w:t>
            </w:r>
          </w:p>
        </w:tc>
        <w:tc>
          <w:tcPr>
            <w:tcW w:w="2905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Увеличение количества объектов розничной торговли, предоставляющих услуги по социально низким ценам</w:t>
            </w:r>
          </w:p>
        </w:tc>
        <w:tc>
          <w:tcPr>
            <w:tcW w:w="708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ед.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1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1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1</w:t>
            </w:r>
          </w:p>
        </w:tc>
        <w:tc>
          <w:tcPr>
            <w:tcW w:w="1701" w:type="dxa"/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1</w:t>
            </w:r>
          </w:p>
        </w:tc>
      </w:tr>
      <w:tr w:rsidR="00E40A2D" w:rsidRPr="009C091F" w:rsidTr="00963AA8">
        <w:tc>
          <w:tcPr>
            <w:tcW w:w="540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lastRenderedPageBreak/>
              <w:t>7</w:t>
            </w:r>
          </w:p>
        </w:tc>
        <w:tc>
          <w:tcPr>
            <w:tcW w:w="2905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Количество социально ориентированных некоммерческих организаций, получивших консультационную поддержку</w:t>
            </w:r>
          </w:p>
        </w:tc>
        <w:tc>
          <w:tcPr>
            <w:tcW w:w="708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ед.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4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4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4</w:t>
            </w:r>
          </w:p>
        </w:tc>
        <w:tc>
          <w:tcPr>
            <w:tcW w:w="1701" w:type="dxa"/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4</w:t>
            </w:r>
          </w:p>
        </w:tc>
      </w:tr>
      <w:tr w:rsidR="00E40A2D" w:rsidRPr="009C091F" w:rsidTr="00963AA8">
        <w:tc>
          <w:tcPr>
            <w:tcW w:w="540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8</w:t>
            </w:r>
          </w:p>
        </w:tc>
        <w:tc>
          <w:tcPr>
            <w:tcW w:w="2905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Количество граждан, охваченных проектами социально ориентированных некоммерческих организаций</w:t>
            </w:r>
          </w:p>
        </w:tc>
        <w:tc>
          <w:tcPr>
            <w:tcW w:w="708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чел.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430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440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450</w:t>
            </w:r>
          </w:p>
        </w:tc>
        <w:tc>
          <w:tcPr>
            <w:tcW w:w="1701" w:type="dxa"/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460</w:t>
            </w:r>
          </w:p>
        </w:tc>
      </w:tr>
      <w:tr w:rsidR="00E40A2D" w:rsidRPr="009C091F" w:rsidTr="00963AA8">
        <w:tc>
          <w:tcPr>
            <w:tcW w:w="540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9</w:t>
            </w:r>
          </w:p>
        </w:tc>
        <w:tc>
          <w:tcPr>
            <w:tcW w:w="2905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Количество проведенных общественных акций и мероприятий в рамках деятельности СО НКО</w:t>
            </w:r>
          </w:p>
        </w:tc>
        <w:tc>
          <w:tcPr>
            <w:tcW w:w="708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ед.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7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8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9</w:t>
            </w:r>
          </w:p>
        </w:tc>
        <w:tc>
          <w:tcPr>
            <w:tcW w:w="1701" w:type="dxa"/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t>10</w:t>
            </w:r>
          </w:p>
        </w:tc>
      </w:tr>
    </w:tbl>
    <w:p w:rsidR="00E40A2D" w:rsidRPr="00A90ECF" w:rsidRDefault="00E40A2D" w:rsidP="00E40A2D">
      <w:pPr>
        <w:jc w:val="center"/>
        <w:rPr>
          <w:sz w:val="28"/>
        </w:rPr>
      </w:pPr>
    </w:p>
    <w:p w:rsidR="00E40A2D" w:rsidRPr="00A90ECF" w:rsidRDefault="00E40A2D" w:rsidP="00E40A2D">
      <w:pPr>
        <w:tabs>
          <w:tab w:val="left" w:pos="708"/>
          <w:tab w:val="left" w:pos="1416"/>
          <w:tab w:val="left" w:pos="2124"/>
          <w:tab w:val="left" w:pos="8265"/>
        </w:tabs>
        <w:jc w:val="both"/>
        <w:rPr>
          <w:sz w:val="28"/>
        </w:rPr>
      </w:pPr>
      <w:r w:rsidRPr="00A90ECF">
        <w:rPr>
          <w:sz w:val="28"/>
        </w:rPr>
        <w:tab/>
      </w:r>
      <w:r w:rsidRPr="00A90ECF">
        <w:rPr>
          <w:sz w:val="28"/>
        </w:rPr>
        <w:tab/>
      </w:r>
      <w:r w:rsidRPr="00A90ECF">
        <w:rPr>
          <w:sz w:val="28"/>
        </w:rPr>
        <w:tab/>
      </w:r>
      <w:r w:rsidRPr="00A90ECF">
        <w:rPr>
          <w:sz w:val="28"/>
        </w:rPr>
        <w:tab/>
      </w:r>
    </w:p>
    <w:p w:rsidR="00E40A2D" w:rsidRPr="009C091F" w:rsidRDefault="00E40A2D" w:rsidP="00E40A2D">
      <w:pPr>
        <w:ind w:firstLine="709"/>
        <w:jc w:val="center"/>
        <w:rPr>
          <w:b/>
          <w:bCs/>
        </w:rPr>
      </w:pPr>
      <w:r w:rsidRPr="009C091F">
        <w:rPr>
          <w:b/>
          <w:bCs/>
        </w:rPr>
        <w:t xml:space="preserve">3. Цель (цели) и ожидаемые результаты реализации </w:t>
      </w:r>
    </w:p>
    <w:p w:rsidR="00E40A2D" w:rsidRPr="009C091F" w:rsidRDefault="00E40A2D" w:rsidP="00E40A2D">
      <w:pPr>
        <w:ind w:firstLine="709"/>
        <w:jc w:val="center"/>
        <w:rPr>
          <w:b/>
          <w:bCs/>
        </w:rPr>
      </w:pPr>
      <w:r w:rsidRPr="009C091F">
        <w:rPr>
          <w:b/>
          <w:bCs/>
        </w:rPr>
        <w:t>муниципальной программы</w:t>
      </w:r>
    </w:p>
    <w:p w:rsidR="00E40A2D" w:rsidRPr="009C091F" w:rsidRDefault="00E40A2D" w:rsidP="00E40A2D">
      <w:pPr>
        <w:widowControl w:val="0"/>
        <w:spacing w:line="276" w:lineRule="auto"/>
        <w:jc w:val="both"/>
      </w:pPr>
    </w:p>
    <w:p w:rsidR="00E40A2D" w:rsidRPr="009C091F" w:rsidRDefault="00E40A2D" w:rsidP="00E40A2D">
      <w:pPr>
        <w:jc w:val="center"/>
        <w:rPr>
          <w:b/>
          <w:bCs/>
        </w:rPr>
      </w:pPr>
      <w:r w:rsidRPr="009C091F">
        <w:rPr>
          <w:b/>
          <w:bCs/>
        </w:rPr>
        <w:t>3.1. Цели и целевые показатели муниципальной программы</w:t>
      </w:r>
    </w:p>
    <w:p w:rsidR="00E40A2D" w:rsidRPr="009C091F" w:rsidRDefault="00E40A2D" w:rsidP="00E40A2D">
      <w:pPr>
        <w:jc w:val="both"/>
      </w:pPr>
      <w:r w:rsidRPr="009C091F">
        <w:tab/>
        <w:t>Формирование организационных, социально-экономических условий для осуществления мер по улучшению положения и качества жизни населения, повышению уровня жизни граждан и степени их социальной защищенности, активизации участия населения в жизни общества.</w:t>
      </w:r>
    </w:p>
    <w:p w:rsidR="00E40A2D" w:rsidRPr="009C091F" w:rsidRDefault="00E40A2D" w:rsidP="00E40A2D">
      <w:pPr>
        <w:jc w:val="both"/>
      </w:pPr>
      <w:r w:rsidRPr="009C091F">
        <w:tab/>
        <w:t>На достижение цели направлен комплекс задач:</w:t>
      </w:r>
    </w:p>
    <w:p w:rsidR="00E40A2D" w:rsidRPr="009C091F" w:rsidRDefault="00E40A2D" w:rsidP="00E40A2D">
      <w:pPr>
        <w:jc w:val="both"/>
      </w:pPr>
      <w:r w:rsidRPr="009C091F">
        <w:t>- нормативное правовое обеспечение реализации мероприятий социальной поддержки населения;</w:t>
      </w:r>
    </w:p>
    <w:p w:rsidR="00E40A2D" w:rsidRPr="009C091F" w:rsidRDefault="00E40A2D" w:rsidP="00E40A2D">
      <w:pPr>
        <w:jc w:val="both"/>
      </w:pPr>
      <w:r w:rsidRPr="009C091F">
        <w:t xml:space="preserve">- укрепление социальной стабильности жителей района и развитие социального партнерства;         </w:t>
      </w:r>
    </w:p>
    <w:p w:rsidR="00E40A2D" w:rsidRPr="009C091F" w:rsidRDefault="00E40A2D" w:rsidP="00E40A2D">
      <w:pPr>
        <w:jc w:val="both"/>
      </w:pPr>
      <w:r w:rsidRPr="009C091F">
        <w:t xml:space="preserve">- организация свободного времени и культурного досуга жителей района; </w:t>
      </w:r>
    </w:p>
    <w:p w:rsidR="00E40A2D" w:rsidRPr="009C091F" w:rsidRDefault="00E40A2D" w:rsidP="00E40A2D">
      <w:pPr>
        <w:jc w:val="both"/>
      </w:pPr>
      <w:r w:rsidRPr="009C091F">
        <w:t xml:space="preserve">- совершенствование   социального обслуживания жителей сельской местности;                             </w:t>
      </w:r>
    </w:p>
    <w:p w:rsidR="00E40A2D" w:rsidRPr="009C091F" w:rsidRDefault="00E40A2D" w:rsidP="00E40A2D">
      <w:pPr>
        <w:jc w:val="both"/>
      </w:pPr>
      <w:r w:rsidRPr="009C091F">
        <w:t xml:space="preserve">- укрепление здоровья жителей района;                      </w:t>
      </w:r>
    </w:p>
    <w:p w:rsidR="00E40A2D" w:rsidRPr="009C091F" w:rsidRDefault="00E40A2D" w:rsidP="00E40A2D">
      <w:pPr>
        <w:jc w:val="both"/>
      </w:pPr>
      <w:r w:rsidRPr="009C091F">
        <w:t xml:space="preserve">- развитие социального </w:t>
      </w:r>
      <w:proofErr w:type="spellStart"/>
      <w:r w:rsidRPr="009C091F">
        <w:t>волонтерства</w:t>
      </w:r>
      <w:proofErr w:type="spellEnd"/>
      <w:r w:rsidRPr="009C091F">
        <w:t xml:space="preserve"> в оказании помощи ветеранам и людям старшего поколения;</w:t>
      </w:r>
    </w:p>
    <w:p w:rsidR="00E40A2D" w:rsidRPr="009C091F" w:rsidRDefault="00E40A2D" w:rsidP="00E40A2D">
      <w:pPr>
        <w:keepNext/>
        <w:keepLines/>
        <w:jc w:val="both"/>
      </w:pPr>
      <w:r w:rsidRPr="009C091F">
        <w:t>- поддержка социально ориентированных некоммерческих организаций, зарегистрированных и действующих на территории Тейковского муниципального района;</w:t>
      </w:r>
    </w:p>
    <w:p w:rsidR="00E40A2D" w:rsidRPr="009C091F" w:rsidRDefault="00E40A2D" w:rsidP="00E40A2D">
      <w:pPr>
        <w:jc w:val="both"/>
      </w:pPr>
      <w:r w:rsidRPr="009C091F">
        <w:t>- увеличение социально значимых программ (проектов), реализуемых социально ориентированными некоммерческими организациями.</w:t>
      </w:r>
    </w:p>
    <w:p w:rsidR="00E40A2D" w:rsidRPr="009C091F" w:rsidRDefault="00E40A2D" w:rsidP="00E40A2D">
      <w:pPr>
        <w:jc w:val="center"/>
        <w:rPr>
          <w:b/>
        </w:rPr>
      </w:pPr>
      <w:r w:rsidRPr="009C091F">
        <w:rPr>
          <w:b/>
        </w:rPr>
        <w:t>3.2. Сведения о целевых индикаторах (показателях) реализации Программы</w:t>
      </w:r>
    </w:p>
    <w:p w:rsidR="00E40A2D" w:rsidRPr="009C091F" w:rsidRDefault="00E40A2D" w:rsidP="00E40A2D">
      <w:pPr>
        <w:rPr>
          <w:b/>
        </w:rPr>
      </w:pPr>
    </w:p>
    <w:p w:rsidR="00E40A2D" w:rsidRPr="009C091F" w:rsidRDefault="00E40A2D" w:rsidP="00E40A2D">
      <w:pPr>
        <w:jc w:val="right"/>
      </w:pPr>
      <w:r w:rsidRPr="009C091F">
        <w:t>Таблица 2</w:t>
      </w:r>
    </w:p>
    <w:tbl>
      <w:tblPr>
        <w:tblStyle w:val="14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851"/>
        <w:gridCol w:w="850"/>
        <w:gridCol w:w="1134"/>
        <w:gridCol w:w="993"/>
        <w:gridCol w:w="850"/>
        <w:gridCol w:w="851"/>
        <w:gridCol w:w="992"/>
        <w:gridCol w:w="850"/>
      </w:tblGrid>
      <w:tr w:rsidR="00E40A2D" w:rsidRPr="00CE4C50" w:rsidTr="00963AA8">
        <w:trPr>
          <w:trHeight w:val="420"/>
        </w:trPr>
        <w:tc>
          <w:tcPr>
            <w:tcW w:w="568" w:type="dxa"/>
            <w:vMerge w:val="restart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 xml:space="preserve">№ </w:t>
            </w:r>
            <w:proofErr w:type="gramStart"/>
            <w:r w:rsidRPr="00CE4C50">
              <w:rPr>
                <w:rFonts w:eastAsia="Calibri"/>
              </w:rPr>
              <w:t>п</w:t>
            </w:r>
            <w:proofErr w:type="gramEnd"/>
            <w:r w:rsidRPr="00CE4C50">
              <w:rPr>
                <w:rFonts w:eastAsia="Calibri"/>
              </w:rPr>
              <w:t>/п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Ед. изм.</w:t>
            </w:r>
          </w:p>
        </w:tc>
        <w:tc>
          <w:tcPr>
            <w:tcW w:w="6520" w:type="dxa"/>
            <w:gridSpan w:val="7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Значения целевых индикаторов (показателей)</w:t>
            </w:r>
          </w:p>
        </w:tc>
      </w:tr>
      <w:tr w:rsidR="00E40A2D" w:rsidRPr="00CE4C50" w:rsidTr="00963AA8">
        <w:trPr>
          <w:trHeight w:val="405"/>
        </w:trPr>
        <w:tc>
          <w:tcPr>
            <w:tcW w:w="568" w:type="dxa"/>
            <w:vMerge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2018</w:t>
            </w:r>
          </w:p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(оценка)</w:t>
            </w:r>
          </w:p>
        </w:tc>
        <w:tc>
          <w:tcPr>
            <w:tcW w:w="993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2023</w:t>
            </w:r>
          </w:p>
        </w:tc>
      </w:tr>
      <w:tr w:rsidR="00E40A2D" w:rsidRPr="00CE4C50" w:rsidTr="00963AA8">
        <w:tc>
          <w:tcPr>
            <w:tcW w:w="568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Количество проведенных социально значимых мероприятий</w:t>
            </w: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7</w:t>
            </w:r>
          </w:p>
        </w:tc>
      </w:tr>
      <w:tr w:rsidR="00E40A2D" w:rsidRPr="00CE4C50" w:rsidTr="00963AA8">
        <w:tc>
          <w:tcPr>
            <w:tcW w:w="568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 xml:space="preserve">Организация досуга граждан пожилого возраста, обеспечение их </w:t>
            </w:r>
            <w:r w:rsidRPr="00CE4C50">
              <w:rPr>
                <w:rFonts w:eastAsia="Calibri"/>
              </w:rPr>
              <w:lastRenderedPageBreak/>
              <w:t>творческой самореализации с помощью клубных объединений</w:t>
            </w: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lastRenderedPageBreak/>
              <w:t>чел.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180</w:t>
            </w:r>
          </w:p>
        </w:tc>
        <w:tc>
          <w:tcPr>
            <w:tcW w:w="1134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180</w:t>
            </w:r>
          </w:p>
        </w:tc>
        <w:tc>
          <w:tcPr>
            <w:tcW w:w="993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185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190</w:t>
            </w: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195</w:t>
            </w:r>
          </w:p>
        </w:tc>
        <w:tc>
          <w:tcPr>
            <w:tcW w:w="992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205</w:t>
            </w:r>
          </w:p>
        </w:tc>
      </w:tr>
      <w:tr w:rsidR="00E40A2D" w:rsidRPr="00CE4C50" w:rsidTr="00963AA8">
        <w:tc>
          <w:tcPr>
            <w:tcW w:w="568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lastRenderedPageBreak/>
              <w:t>3</w:t>
            </w:r>
          </w:p>
        </w:tc>
        <w:tc>
          <w:tcPr>
            <w:tcW w:w="2409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Оказание волонтерами социально-бытовой помощи гражданам пожилого возраста</w:t>
            </w: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чел.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85</w:t>
            </w:r>
          </w:p>
        </w:tc>
      </w:tr>
      <w:tr w:rsidR="00E40A2D" w:rsidRPr="00CE4C50" w:rsidTr="00963AA8">
        <w:tc>
          <w:tcPr>
            <w:tcW w:w="568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Доля граждан старшего поколения, занимающихся физической культурой и спортом</w:t>
            </w:r>
          </w:p>
          <w:p w:rsidR="00E40A2D" w:rsidRPr="00CE4C50" w:rsidRDefault="00E40A2D" w:rsidP="00963AA8">
            <w:pPr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3</w:t>
            </w:r>
          </w:p>
        </w:tc>
      </w:tr>
      <w:tr w:rsidR="00E40A2D" w:rsidRPr="00CE4C50" w:rsidTr="00963AA8">
        <w:tc>
          <w:tcPr>
            <w:tcW w:w="568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 xml:space="preserve">Количество детей-сирот, детей, оставшихся без попечения родителей, лиц из их числа, улучшивших жилищные условия </w:t>
            </w: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чел.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0</w:t>
            </w:r>
          </w:p>
        </w:tc>
      </w:tr>
      <w:tr w:rsidR="00E40A2D" w:rsidRPr="00CE4C50" w:rsidTr="00963AA8">
        <w:tc>
          <w:tcPr>
            <w:tcW w:w="568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Увеличение количества объектов розничной торговли, предоставляющих услуги по социально низким ценам</w:t>
            </w: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</w:t>
            </w:r>
          </w:p>
        </w:tc>
      </w:tr>
      <w:tr w:rsidR="00E40A2D" w:rsidRPr="00CE4C50" w:rsidTr="00963AA8">
        <w:tc>
          <w:tcPr>
            <w:tcW w:w="568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Количество социально ориентированных некоммерческих организаций, получивших консультационную поддержку</w:t>
            </w: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7</w:t>
            </w:r>
          </w:p>
        </w:tc>
      </w:tr>
      <w:tr w:rsidR="00E40A2D" w:rsidRPr="00CE4C50" w:rsidTr="00963AA8">
        <w:tc>
          <w:tcPr>
            <w:tcW w:w="568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Количество граждан, охваченных проектами социально ориентированных некоммерческих</w:t>
            </w:r>
          </w:p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организаций</w:t>
            </w: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чел.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450</w:t>
            </w:r>
          </w:p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460</w:t>
            </w:r>
          </w:p>
        </w:tc>
        <w:tc>
          <w:tcPr>
            <w:tcW w:w="993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520</w:t>
            </w: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550</w:t>
            </w:r>
          </w:p>
        </w:tc>
        <w:tc>
          <w:tcPr>
            <w:tcW w:w="992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600</w:t>
            </w:r>
          </w:p>
        </w:tc>
      </w:tr>
      <w:tr w:rsidR="00E40A2D" w:rsidRPr="00CE4C50" w:rsidTr="00963AA8">
        <w:tc>
          <w:tcPr>
            <w:tcW w:w="568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Количество проведенных общественных акций и мероприятий в рамках деятельности СО НКО</w:t>
            </w: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16</w:t>
            </w:r>
          </w:p>
        </w:tc>
      </w:tr>
    </w:tbl>
    <w:p w:rsidR="00E40A2D" w:rsidRDefault="00E40A2D" w:rsidP="00E40A2D">
      <w:pPr>
        <w:rPr>
          <w:b/>
        </w:rPr>
      </w:pPr>
    </w:p>
    <w:p w:rsidR="00E40A2D" w:rsidRPr="009C091F" w:rsidRDefault="00E40A2D" w:rsidP="00E40A2D">
      <w:pPr>
        <w:suppressAutoHyphens/>
        <w:jc w:val="center"/>
        <w:rPr>
          <w:b/>
          <w:bCs/>
        </w:rPr>
      </w:pPr>
      <w:r w:rsidRPr="009C091F">
        <w:rPr>
          <w:b/>
          <w:bCs/>
        </w:rPr>
        <w:t>3.3. Ожидаемые результаты реализации муниципальной программы</w:t>
      </w:r>
    </w:p>
    <w:p w:rsidR="00E40A2D" w:rsidRPr="00F012A6" w:rsidRDefault="00E40A2D" w:rsidP="00E40A2D">
      <w:pPr>
        <w:suppressAutoHyphens/>
        <w:jc w:val="both"/>
        <w:rPr>
          <w:b/>
          <w:bCs/>
        </w:rPr>
      </w:pPr>
      <w:r w:rsidRPr="009C091F">
        <w:rPr>
          <w:b/>
          <w:bCs/>
        </w:rPr>
        <w:t xml:space="preserve"> </w:t>
      </w:r>
      <w:r w:rsidRPr="009C091F">
        <w:t>Реализация мероприятий Программы позволит сформировать организационные, правовые, социально-экономические условия для осуществления мер по улучшению положения и качества жителей района, повышению уровня жизни и степени их социальной защищенности, активизации участия населения в жизни общества.</w:t>
      </w:r>
    </w:p>
    <w:p w:rsidR="00E40A2D" w:rsidRPr="009C091F" w:rsidRDefault="00E40A2D" w:rsidP="00E40A2D">
      <w:pPr>
        <w:jc w:val="both"/>
      </w:pPr>
      <w:r w:rsidRPr="009C091F">
        <w:lastRenderedPageBreak/>
        <w:t xml:space="preserve">       Принятие Программы будет способствовать развитию и укреплению межведомственного взаимодействия по решению проблем населения района посредством реализации совместных мероприятий, оказанию поддержки социально ориентированным некоммерческим организациям, действующим на территории Тейковского муниципального района, увеличению социально-значимых программ и проектов.</w:t>
      </w:r>
    </w:p>
    <w:p w:rsidR="00266025" w:rsidRDefault="00266025" w:rsidP="00E40A2D">
      <w:pPr>
        <w:jc w:val="center"/>
        <w:rPr>
          <w:b/>
        </w:rPr>
      </w:pPr>
    </w:p>
    <w:p w:rsidR="00E40A2D" w:rsidRPr="009C091F" w:rsidRDefault="00E40A2D" w:rsidP="00E40A2D">
      <w:pPr>
        <w:jc w:val="center"/>
        <w:rPr>
          <w:b/>
        </w:rPr>
      </w:pPr>
      <w:r w:rsidRPr="009C091F">
        <w:rPr>
          <w:b/>
        </w:rPr>
        <w:t>4. Ресурсное обеспечение реализации муниципальной программы</w:t>
      </w:r>
    </w:p>
    <w:p w:rsidR="00E40A2D" w:rsidRPr="009C091F" w:rsidRDefault="00E40A2D" w:rsidP="00E40A2D">
      <w:pPr>
        <w:jc w:val="right"/>
      </w:pPr>
      <w:r w:rsidRPr="009C091F">
        <w:t>Таблица 3</w:t>
      </w:r>
    </w:p>
    <w:p w:rsidR="00E40A2D" w:rsidRPr="009C091F" w:rsidRDefault="00E40A2D" w:rsidP="00E40A2D">
      <w:pPr>
        <w:jc w:val="right"/>
      </w:pPr>
      <w:r w:rsidRPr="009C091F">
        <w:rPr>
          <w:lang w:eastAsia="en-US"/>
        </w:rPr>
        <w:t>тыс. руб.</w:t>
      </w:r>
    </w:p>
    <w:p w:rsidR="00E40A2D" w:rsidRPr="00600AD1" w:rsidRDefault="00E40A2D" w:rsidP="00E40A2D">
      <w:pPr>
        <w:tabs>
          <w:tab w:val="left" w:pos="1605"/>
        </w:tabs>
      </w:pPr>
    </w:p>
    <w:tbl>
      <w:tblPr>
        <w:tblW w:w="10348" w:type="dxa"/>
        <w:tblInd w:w="-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6" w:type="dxa"/>
        </w:tblCellMar>
        <w:tblLook w:val="00A0" w:firstRow="1" w:lastRow="0" w:firstColumn="1" w:lastColumn="0" w:noHBand="0" w:noVBand="0"/>
      </w:tblPr>
      <w:tblGrid>
        <w:gridCol w:w="592"/>
        <w:gridCol w:w="3320"/>
        <w:gridCol w:w="1360"/>
        <w:gridCol w:w="1131"/>
        <w:gridCol w:w="1269"/>
        <w:gridCol w:w="1130"/>
        <w:gridCol w:w="1546"/>
      </w:tblGrid>
      <w:tr w:rsidR="00266025" w:rsidRPr="00372890" w:rsidTr="00266025">
        <w:trPr>
          <w:cantSplit/>
          <w:trHeight w:val="44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266025" w:rsidRDefault="00266025" w:rsidP="00266025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372890">
              <w:rPr>
                <w:rFonts w:eastAsia="Calibri"/>
                <w:lang w:eastAsia="en-US"/>
              </w:rPr>
              <w:t>п</w:t>
            </w:r>
            <w:proofErr w:type="gramEnd"/>
            <w:r w:rsidRPr="00372890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266025" w:rsidRDefault="00266025" w:rsidP="00266025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 xml:space="preserve">Наименование подпрограммы / </w:t>
            </w:r>
            <w:r w:rsidRPr="00372890">
              <w:rPr>
                <w:rFonts w:eastAsia="Calibri"/>
                <w:lang w:eastAsia="en-US"/>
              </w:rPr>
              <w:br/>
              <w:t>Источник ресурсного обеспечения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266025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2019г.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266025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2020г.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266025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2021г.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266025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2022г.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266025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2023г.</w:t>
            </w:r>
          </w:p>
        </w:tc>
      </w:tr>
      <w:tr w:rsidR="00266025" w:rsidRPr="00372890" w:rsidTr="00266025">
        <w:trPr>
          <w:cantSplit/>
          <w:trHeight w:val="44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 xml:space="preserve">Программа «Поддержка населения в </w:t>
            </w:r>
            <w:proofErr w:type="spellStart"/>
            <w:r w:rsidRPr="00372890">
              <w:rPr>
                <w:rFonts w:eastAsia="Calibri"/>
                <w:lang w:eastAsia="en-US"/>
              </w:rPr>
              <w:t>Тейковском</w:t>
            </w:r>
            <w:proofErr w:type="spellEnd"/>
            <w:r w:rsidRPr="00372890">
              <w:rPr>
                <w:rFonts w:eastAsia="Calibri"/>
                <w:lang w:eastAsia="en-US"/>
              </w:rPr>
              <w:t xml:space="preserve"> муниципальном районе»/всего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1106,4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1088,6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2226,9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2226,9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80,0</w:t>
            </w:r>
          </w:p>
        </w:tc>
      </w:tr>
      <w:tr w:rsidR="00266025" w:rsidRPr="00372890" w:rsidTr="00266025">
        <w:trPr>
          <w:cantSplit/>
          <w:trHeight w:val="44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1106,4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1088,6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2226,9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2226,9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80,0</w:t>
            </w:r>
          </w:p>
        </w:tc>
      </w:tr>
      <w:tr w:rsidR="00266025" w:rsidRPr="00372890" w:rsidTr="00266025">
        <w:trPr>
          <w:cantSplit/>
          <w:trHeight w:val="44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- федеральный бюджет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938,6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954,9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2146,9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2146,9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</w:tr>
      <w:tr w:rsidR="00266025" w:rsidRPr="00372890" w:rsidTr="00266025">
        <w:trPr>
          <w:cantSplit/>
          <w:trHeight w:val="44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- областной бюджет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53,7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</w:tr>
      <w:tr w:rsidR="00266025" w:rsidRPr="00372890" w:rsidTr="00266025">
        <w:trPr>
          <w:cantSplit/>
          <w:trHeight w:val="44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167,8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80,0</w:t>
            </w:r>
          </w:p>
        </w:tc>
      </w:tr>
      <w:tr w:rsidR="00266025" w:rsidRPr="00372890" w:rsidTr="00266025">
        <w:trPr>
          <w:cantSplit/>
          <w:trHeight w:val="44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1.1</w:t>
            </w:r>
          </w:p>
          <w:p w:rsidR="00266025" w:rsidRPr="00372890" w:rsidRDefault="00266025" w:rsidP="00266025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  <w:p w:rsidR="00266025" w:rsidRPr="00372890" w:rsidRDefault="00266025" w:rsidP="00266025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  <w:p w:rsidR="00266025" w:rsidRPr="00372890" w:rsidRDefault="00266025" w:rsidP="00266025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Подпрограмма «Повышение качества жизни граждан пожилого возраста Тейковского муниципального района» /всего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167,8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133,7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80,0</w:t>
            </w:r>
          </w:p>
        </w:tc>
      </w:tr>
      <w:tr w:rsidR="00266025" w:rsidRPr="00372890" w:rsidTr="00266025">
        <w:trPr>
          <w:cantSplit/>
          <w:trHeight w:val="44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167,8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133,7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80,0</w:t>
            </w:r>
          </w:p>
        </w:tc>
      </w:tr>
      <w:tr w:rsidR="00266025" w:rsidRPr="00372890" w:rsidTr="00266025">
        <w:trPr>
          <w:cantSplit/>
          <w:trHeight w:val="44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 xml:space="preserve">- федеральный бюджет 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</w:tr>
      <w:tr w:rsidR="00266025" w:rsidRPr="00372890" w:rsidTr="00266025">
        <w:trPr>
          <w:cantSplit/>
          <w:trHeight w:val="44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- областной бюджет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53,7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</w:tr>
      <w:tr w:rsidR="00266025" w:rsidRPr="00372890" w:rsidTr="00266025">
        <w:trPr>
          <w:cantSplit/>
          <w:trHeight w:val="44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167,8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80,0</w:t>
            </w:r>
          </w:p>
        </w:tc>
      </w:tr>
      <w:tr w:rsidR="00266025" w:rsidRPr="00372890" w:rsidTr="00266025">
        <w:trPr>
          <w:cantSplit/>
          <w:trHeight w:val="44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1.2</w:t>
            </w:r>
          </w:p>
          <w:p w:rsidR="00266025" w:rsidRPr="00372890" w:rsidRDefault="00266025" w:rsidP="00266025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  <w:p w:rsidR="00266025" w:rsidRPr="00372890" w:rsidRDefault="00266025" w:rsidP="00266025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Подпрограмма «Повышение качества жизни детей-сирот Тейковского муниципального района» /всего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938,6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266025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954,9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2146,9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2146,9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</w:tr>
      <w:tr w:rsidR="00266025" w:rsidRPr="00372890" w:rsidTr="00266025">
        <w:trPr>
          <w:cantSplit/>
          <w:trHeight w:val="44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266025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938,6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954,9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2146,9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2146,9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</w:tr>
      <w:tr w:rsidR="00E40A2D" w:rsidRPr="00CE4C50" w:rsidTr="00963AA8">
        <w:trPr>
          <w:cantSplit/>
          <w:trHeight w:val="44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 xml:space="preserve">- федеральный бюджет 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938,6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1073,5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2146,9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2146,9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</w:tr>
      <w:tr w:rsidR="00E40A2D" w:rsidRPr="00CE4C50" w:rsidTr="00963AA8">
        <w:trPr>
          <w:cantSplit/>
          <w:trHeight w:val="44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- областной бюджет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before="40" w:after="40"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before="40" w:after="40"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before="40" w:after="40"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</w:tr>
      <w:tr w:rsidR="00E40A2D" w:rsidRPr="00CE4C50" w:rsidTr="00963AA8">
        <w:trPr>
          <w:cantSplit/>
          <w:trHeight w:val="79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</w:tr>
      <w:tr w:rsidR="00E40A2D" w:rsidRPr="00CE4C50" w:rsidTr="00963AA8">
        <w:trPr>
          <w:cantSplit/>
          <w:trHeight w:val="79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1.3</w:t>
            </w:r>
          </w:p>
          <w:p w:rsidR="00E40A2D" w:rsidRPr="00CE4C50" w:rsidRDefault="00E40A2D" w:rsidP="00963AA8">
            <w:pPr>
              <w:rPr>
                <w:rFonts w:eastAsia="Calibri"/>
                <w:lang w:eastAsia="en-US"/>
              </w:rPr>
            </w:pPr>
          </w:p>
          <w:p w:rsidR="00E40A2D" w:rsidRPr="00CE4C50" w:rsidRDefault="00E40A2D" w:rsidP="00963AA8">
            <w:pPr>
              <w:rPr>
                <w:rFonts w:eastAsia="Calibri"/>
                <w:lang w:eastAsia="en-US"/>
              </w:rPr>
            </w:pPr>
          </w:p>
          <w:p w:rsidR="00E40A2D" w:rsidRPr="00CE4C50" w:rsidRDefault="00E40A2D" w:rsidP="00963AA8">
            <w:pPr>
              <w:rPr>
                <w:rFonts w:eastAsia="Calibri"/>
                <w:lang w:eastAsia="en-US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Подпрограмма «Поддержка социально ориентированных некоммерческих организаций»/всего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</w:tr>
      <w:tr w:rsidR="00E40A2D" w:rsidRPr="00CE4C50" w:rsidTr="00963AA8">
        <w:trPr>
          <w:cantSplit/>
          <w:trHeight w:val="79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</w:tr>
      <w:tr w:rsidR="00E40A2D" w:rsidRPr="00CE4C50" w:rsidTr="00963AA8">
        <w:trPr>
          <w:cantSplit/>
          <w:trHeight w:val="79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 xml:space="preserve">- федеральный бюджет 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</w:tr>
      <w:tr w:rsidR="00E40A2D" w:rsidRPr="00CE4C50" w:rsidTr="00963AA8">
        <w:trPr>
          <w:cantSplit/>
          <w:trHeight w:val="79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- областной бюджет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</w:tr>
      <w:tr w:rsidR="00E40A2D" w:rsidRPr="00CE4C50" w:rsidTr="00963AA8">
        <w:trPr>
          <w:cantSplit/>
          <w:trHeight w:val="79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val="en-US"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CE4C50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0,0</w:t>
            </w:r>
          </w:p>
        </w:tc>
      </w:tr>
    </w:tbl>
    <w:p w:rsidR="00E40A2D" w:rsidRDefault="00E40A2D" w:rsidP="00E40A2D"/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E40A2D" w:rsidRPr="009C091F" w:rsidRDefault="00E40A2D" w:rsidP="00E40A2D">
      <w:pPr>
        <w:jc w:val="right"/>
      </w:pPr>
      <w:r w:rsidRPr="009C091F">
        <w:lastRenderedPageBreak/>
        <w:t>Приложение №1</w:t>
      </w:r>
    </w:p>
    <w:p w:rsidR="00E40A2D" w:rsidRPr="009C091F" w:rsidRDefault="00E40A2D" w:rsidP="00E40A2D">
      <w:pPr>
        <w:jc w:val="right"/>
      </w:pPr>
      <w:r w:rsidRPr="009C091F">
        <w:t>к муниципальной программе «Поддержка населения</w:t>
      </w:r>
    </w:p>
    <w:p w:rsidR="00E40A2D" w:rsidRPr="009C091F" w:rsidRDefault="00E40A2D" w:rsidP="00E40A2D">
      <w:pPr>
        <w:jc w:val="right"/>
      </w:pPr>
      <w:r w:rsidRPr="009C091F">
        <w:t xml:space="preserve"> в </w:t>
      </w:r>
      <w:proofErr w:type="spellStart"/>
      <w:r w:rsidRPr="009C091F">
        <w:t>Тейковском</w:t>
      </w:r>
      <w:proofErr w:type="spellEnd"/>
      <w:r w:rsidRPr="009C091F">
        <w:t xml:space="preserve"> муниципальном районе»</w:t>
      </w:r>
    </w:p>
    <w:p w:rsidR="00E40A2D" w:rsidRPr="009C091F" w:rsidRDefault="00E40A2D" w:rsidP="00E40A2D">
      <w:pPr>
        <w:jc w:val="right"/>
      </w:pPr>
    </w:p>
    <w:p w:rsidR="00E40A2D" w:rsidRPr="009C091F" w:rsidRDefault="00E40A2D" w:rsidP="00E40A2D">
      <w:pPr>
        <w:pStyle w:val="ConsPlusTitle"/>
        <w:widowControl/>
        <w:jc w:val="center"/>
      </w:pPr>
      <w:r w:rsidRPr="009C091F">
        <w:t xml:space="preserve">Подпрограмма </w:t>
      </w:r>
    </w:p>
    <w:p w:rsidR="00E40A2D" w:rsidRPr="009C091F" w:rsidRDefault="00E40A2D" w:rsidP="00E40A2D">
      <w:pPr>
        <w:pStyle w:val="ConsPlusTitle"/>
        <w:widowControl/>
        <w:jc w:val="center"/>
      </w:pPr>
      <w:r w:rsidRPr="009C091F">
        <w:t>«Повышение качества жизни граждан пожилого</w:t>
      </w:r>
    </w:p>
    <w:p w:rsidR="00E40A2D" w:rsidRPr="009C091F" w:rsidRDefault="00E40A2D" w:rsidP="00E40A2D">
      <w:pPr>
        <w:pStyle w:val="ConsPlusTitle"/>
        <w:widowControl/>
        <w:jc w:val="center"/>
      </w:pPr>
      <w:r w:rsidRPr="009C091F">
        <w:t>возраста Тейковского муниципального района»</w:t>
      </w:r>
    </w:p>
    <w:p w:rsidR="00E40A2D" w:rsidRPr="00600AD1" w:rsidRDefault="00E40A2D" w:rsidP="00E40A2D">
      <w:pPr>
        <w:pStyle w:val="ConsPlusTitle"/>
        <w:widowControl/>
        <w:jc w:val="center"/>
        <w:rPr>
          <w:sz w:val="28"/>
        </w:rPr>
      </w:pPr>
    </w:p>
    <w:tbl>
      <w:tblPr>
        <w:tblW w:w="10213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132"/>
        <w:gridCol w:w="8081"/>
      </w:tblGrid>
      <w:tr w:rsidR="00E40A2D" w:rsidRPr="007D5E65" w:rsidTr="00963AA8">
        <w:tc>
          <w:tcPr>
            <w:tcW w:w="10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napToGrid w:val="0"/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 w:rsidRPr="007D5E65">
              <w:rPr>
                <w:rFonts w:eastAsia="Calibri"/>
                <w:b/>
                <w:lang w:eastAsia="en-US"/>
              </w:rPr>
              <w:t xml:space="preserve">1. Паспорт подпрограммы </w:t>
            </w:r>
          </w:p>
        </w:tc>
      </w:tr>
      <w:tr w:rsidR="00E40A2D" w:rsidRPr="007D5E65" w:rsidTr="00963AA8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Наименование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napToGrid w:val="0"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«Повышение качества жизни граждан пожилого</w:t>
            </w:r>
          </w:p>
          <w:p w:rsidR="00E40A2D" w:rsidRPr="007D5E65" w:rsidRDefault="00E40A2D" w:rsidP="00963AA8">
            <w:pPr>
              <w:snapToGrid w:val="0"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возраста Тейковского муниципального района»</w:t>
            </w:r>
          </w:p>
        </w:tc>
      </w:tr>
      <w:tr w:rsidR="00E40A2D" w:rsidRPr="007D5E65" w:rsidTr="00963AA8">
        <w:trPr>
          <w:trHeight w:val="938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 xml:space="preserve">Срок реализации подпрограммы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uppressAutoHyphens/>
              <w:snapToGrid w:val="0"/>
              <w:spacing w:line="252" w:lineRule="auto"/>
              <w:jc w:val="both"/>
              <w:rPr>
                <w:rFonts w:eastAsia="Calibri"/>
                <w:lang w:eastAsia="ar-SA"/>
              </w:rPr>
            </w:pPr>
            <w:r w:rsidRPr="007D5E65">
              <w:rPr>
                <w:rFonts w:eastAsia="Calibri"/>
                <w:lang w:eastAsia="ar-SA"/>
              </w:rPr>
              <w:t xml:space="preserve">2019 </w:t>
            </w:r>
            <w:r w:rsidRPr="007D5E65">
              <w:rPr>
                <w:rFonts w:eastAsia="Calibri"/>
                <w:lang w:val="en-US" w:eastAsia="ar-SA"/>
              </w:rPr>
              <w:t xml:space="preserve">- </w:t>
            </w:r>
            <w:r w:rsidRPr="007D5E65">
              <w:rPr>
                <w:rFonts w:eastAsia="Calibri"/>
                <w:lang w:eastAsia="en-US"/>
              </w:rPr>
              <w:t>2023 годы</w:t>
            </w:r>
          </w:p>
        </w:tc>
      </w:tr>
      <w:tr w:rsidR="00E40A2D" w:rsidRPr="007D5E65" w:rsidTr="00963AA8">
        <w:trPr>
          <w:trHeight w:val="220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Исполнители</w:t>
            </w:r>
          </w:p>
          <w:p w:rsidR="00E40A2D" w:rsidRPr="007D5E65" w:rsidRDefault="00E40A2D" w:rsidP="00963AA8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napToGrid w:val="0"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- отдел культуры, туризма, молодежной и социальной политики администрации Тейковского муниципального района;</w:t>
            </w:r>
          </w:p>
          <w:p w:rsidR="00E40A2D" w:rsidRPr="007D5E65" w:rsidRDefault="00E40A2D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- отдел образования администрации Тейковского муниципального района;</w:t>
            </w:r>
          </w:p>
          <w:p w:rsidR="00E40A2D" w:rsidRPr="007D5E65" w:rsidRDefault="00E40A2D" w:rsidP="00963AA8">
            <w:pPr>
              <w:snapToGrid w:val="0"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- отдел экономического развития, торговли и имущественных отношений администрации Тейковского муниципального района.</w:t>
            </w:r>
          </w:p>
        </w:tc>
      </w:tr>
      <w:tr w:rsidR="00E40A2D" w:rsidRPr="007D5E65" w:rsidTr="00963AA8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Цель (цели)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napToGrid w:val="0"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 xml:space="preserve">Формирование организационных, социально-экономических условий для осуществления мер по улучшению положения и качества жизни граждан пожилого возраста, повышению степени их социальной защищенности. </w:t>
            </w:r>
          </w:p>
        </w:tc>
      </w:tr>
      <w:tr w:rsidR="00E40A2D" w:rsidRPr="007D5E65" w:rsidTr="00963AA8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Объем ресурсного обеспечения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Общий объем бюджетных ассигнований:</w:t>
            </w:r>
          </w:p>
          <w:p w:rsidR="00E40A2D" w:rsidRPr="007D5E65" w:rsidRDefault="00E40A2D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2019 год –  167,8 тыс. руб.</w:t>
            </w:r>
          </w:p>
          <w:p w:rsidR="00E40A2D" w:rsidRPr="007D5E65" w:rsidRDefault="00E40A2D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2020 год –  80,0 тыс. руб.</w:t>
            </w:r>
          </w:p>
          <w:p w:rsidR="00E40A2D" w:rsidRPr="007D5E65" w:rsidRDefault="00E40A2D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2021 год –  80,0 тыс. руб.</w:t>
            </w:r>
          </w:p>
          <w:p w:rsidR="00E40A2D" w:rsidRPr="007D5E65" w:rsidRDefault="00E40A2D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2022 год –  80,0 тыс. руб.</w:t>
            </w:r>
          </w:p>
          <w:p w:rsidR="00E40A2D" w:rsidRPr="007D5E65" w:rsidRDefault="00E40A2D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2023 год –  80,0 тыс. руб.</w:t>
            </w:r>
          </w:p>
          <w:p w:rsidR="00E40A2D" w:rsidRPr="007D5E65" w:rsidRDefault="00E40A2D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- федеральный бюджет:</w:t>
            </w:r>
          </w:p>
          <w:p w:rsidR="00E40A2D" w:rsidRPr="007D5E65" w:rsidRDefault="00E40A2D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2019 год – 0,0 тыс. руб.</w:t>
            </w:r>
          </w:p>
          <w:p w:rsidR="00E40A2D" w:rsidRPr="007D5E65" w:rsidRDefault="00E40A2D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2020 год – 0,0 тыс. руб.</w:t>
            </w:r>
          </w:p>
          <w:p w:rsidR="00E40A2D" w:rsidRPr="007D5E65" w:rsidRDefault="00E40A2D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2021 год – 0,0 тыс. руб.</w:t>
            </w:r>
          </w:p>
          <w:p w:rsidR="00E40A2D" w:rsidRPr="007D5E65" w:rsidRDefault="00E40A2D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2022 год – 0,0 тыс. руб.</w:t>
            </w:r>
          </w:p>
          <w:p w:rsidR="00E40A2D" w:rsidRPr="007D5E65" w:rsidRDefault="00E40A2D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2023 год – 0,0 тыс. руб.</w:t>
            </w:r>
          </w:p>
          <w:p w:rsidR="00E40A2D" w:rsidRPr="007D5E65" w:rsidRDefault="00E40A2D" w:rsidP="00963AA8">
            <w:pPr>
              <w:snapToGrid w:val="0"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- областной бюджет:</w:t>
            </w:r>
          </w:p>
          <w:p w:rsidR="00E40A2D" w:rsidRPr="007D5E65" w:rsidRDefault="00E40A2D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2019 год – 0,0 тыс. руб.</w:t>
            </w:r>
          </w:p>
          <w:p w:rsidR="00E40A2D" w:rsidRPr="007D5E65" w:rsidRDefault="00E40A2D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2020 год – 0,0 тыс. руб.</w:t>
            </w:r>
          </w:p>
          <w:p w:rsidR="00E40A2D" w:rsidRPr="007D5E65" w:rsidRDefault="00E40A2D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2021 год – 0,0 тыс. руб.</w:t>
            </w:r>
          </w:p>
          <w:p w:rsidR="00E40A2D" w:rsidRPr="007D5E65" w:rsidRDefault="00E40A2D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2022 год – 0,0 тыс. руб.</w:t>
            </w:r>
          </w:p>
          <w:p w:rsidR="00E40A2D" w:rsidRPr="007D5E65" w:rsidRDefault="00E40A2D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2023 год – 0,0 тыс. руб.</w:t>
            </w:r>
          </w:p>
          <w:p w:rsidR="00E40A2D" w:rsidRPr="007D5E65" w:rsidRDefault="00E40A2D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- бюджет Тейковского муниципального района:</w:t>
            </w:r>
          </w:p>
          <w:p w:rsidR="00E40A2D" w:rsidRPr="007D5E65" w:rsidRDefault="00E40A2D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2019 год – 167,8 тыс. руб.</w:t>
            </w:r>
          </w:p>
          <w:p w:rsidR="00E40A2D" w:rsidRPr="007D5E65" w:rsidRDefault="00E40A2D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2020 год – 80,0 тыс. руб.</w:t>
            </w:r>
          </w:p>
          <w:p w:rsidR="00E40A2D" w:rsidRPr="007D5E65" w:rsidRDefault="00E40A2D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2021 год – 80,0 тыс. руб.</w:t>
            </w:r>
          </w:p>
          <w:p w:rsidR="00E40A2D" w:rsidRPr="007D5E65" w:rsidRDefault="00E40A2D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2022 год – 80,0 тыс. руб.</w:t>
            </w:r>
          </w:p>
          <w:p w:rsidR="00E40A2D" w:rsidRPr="007D5E65" w:rsidRDefault="00E40A2D" w:rsidP="00963AA8">
            <w:pPr>
              <w:snapToGrid w:val="0"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2023 год – 80,0 тыс. руб.</w:t>
            </w:r>
          </w:p>
          <w:p w:rsidR="00E40A2D" w:rsidRPr="007D5E65" w:rsidRDefault="00E40A2D" w:rsidP="00963AA8">
            <w:pPr>
              <w:snapToGrid w:val="0"/>
              <w:spacing w:line="252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E40A2D" w:rsidRPr="00600AD1" w:rsidRDefault="00E40A2D" w:rsidP="00E40A2D">
      <w:pPr>
        <w:rPr>
          <w:sz w:val="28"/>
        </w:rPr>
      </w:pPr>
    </w:p>
    <w:p w:rsidR="00E40A2D" w:rsidRPr="009C091F" w:rsidRDefault="00E40A2D" w:rsidP="00E40A2D">
      <w:pPr>
        <w:ind w:left="360"/>
        <w:jc w:val="center"/>
        <w:rPr>
          <w:rFonts w:eastAsia="Calibri"/>
          <w:b/>
          <w:bCs/>
        </w:rPr>
      </w:pPr>
      <w:r w:rsidRPr="009C091F">
        <w:rPr>
          <w:rFonts w:eastAsia="Calibri"/>
          <w:b/>
          <w:bCs/>
        </w:rPr>
        <w:t>2. Ожидаемые результаты реализации подпрограммы</w:t>
      </w:r>
    </w:p>
    <w:p w:rsidR="00E40A2D" w:rsidRPr="009C091F" w:rsidRDefault="00E40A2D" w:rsidP="00E40A2D">
      <w:pPr>
        <w:ind w:left="360"/>
        <w:jc w:val="center"/>
        <w:rPr>
          <w:rFonts w:eastAsia="Calibri"/>
          <w:b/>
          <w:bCs/>
        </w:rPr>
      </w:pPr>
    </w:p>
    <w:p w:rsidR="00E40A2D" w:rsidRPr="009C091F" w:rsidRDefault="00E40A2D" w:rsidP="00E40A2D">
      <w:pPr>
        <w:ind w:firstLine="708"/>
        <w:jc w:val="both"/>
        <w:rPr>
          <w:rFonts w:eastAsia="Calibri"/>
        </w:rPr>
      </w:pPr>
      <w:r w:rsidRPr="009C091F">
        <w:rPr>
          <w:rFonts w:eastAsia="Calibri"/>
        </w:rPr>
        <w:t>Реализация мероприятий подпрограммы позволит сформировать организационные, правовые, социально-экономические условия для осуществления мер по улучшению положения и качества жизни пожилых людей, повышению степени их социальной защищенности:</w:t>
      </w:r>
    </w:p>
    <w:p w:rsidR="00E40A2D" w:rsidRPr="009C091F" w:rsidRDefault="00E40A2D" w:rsidP="00E40A2D">
      <w:pPr>
        <w:jc w:val="both"/>
        <w:rPr>
          <w:rFonts w:eastAsia="Calibri"/>
        </w:rPr>
      </w:pPr>
      <w:r w:rsidRPr="009C091F">
        <w:rPr>
          <w:rFonts w:eastAsia="Calibri"/>
        </w:rPr>
        <w:t xml:space="preserve">- привлечение граждан пожилого   возраста   к участию в социально-культурных мероприятиях, проводимых в районе;                           </w:t>
      </w:r>
    </w:p>
    <w:p w:rsidR="00E40A2D" w:rsidRPr="009C091F" w:rsidRDefault="00E40A2D" w:rsidP="00E40A2D">
      <w:pPr>
        <w:widowControl w:val="0"/>
        <w:jc w:val="both"/>
        <w:rPr>
          <w:rFonts w:eastAsia="Calibri"/>
        </w:rPr>
      </w:pPr>
      <w:r w:rsidRPr="009C091F">
        <w:rPr>
          <w:rFonts w:eastAsia="Calibri"/>
        </w:rPr>
        <w:t xml:space="preserve">- поддержание   физического и психического здоровья, продление долголетия гражданам пожилого возраста;  </w:t>
      </w:r>
    </w:p>
    <w:p w:rsidR="00E40A2D" w:rsidRPr="009C091F" w:rsidRDefault="00E40A2D" w:rsidP="00E40A2D">
      <w:pPr>
        <w:widowControl w:val="0"/>
        <w:jc w:val="both"/>
        <w:rPr>
          <w:rFonts w:eastAsia="Calibri"/>
        </w:rPr>
      </w:pPr>
      <w:r w:rsidRPr="009C091F">
        <w:rPr>
          <w:rFonts w:eastAsia="Calibri"/>
        </w:rPr>
        <w:t xml:space="preserve">-  оказание волонтерами социально-бытовой помощи и духовной поддержки гражданам пожилого возраста;                </w:t>
      </w:r>
    </w:p>
    <w:p w:rsidR="00E40A2D" w:rsidRPr="009C091F" w:rsidRDefault="00E40A2D" w:rsidP="00E40A2D">
      <w:pPr>
        <w:widowControl w:val="0"/>
        <w:jc w:val="both"/>
        <w:rPr>
          <w:rFonts w:eastAsia="Calibri"/>
        </w:rPr>
      </w:pPr>
      <w:proofErr w:type="gramStart"/>
      <w:r w:rsidRPr="009C091F">
        <w:rPr>
          <w:rFonts w:eastAsia="Calibri"/>
        </w:rPr>
        <w:t xml:space="preserve">- поддержание здорового образа  жизни  граждан пожилого  возраста  путем  приобщения  их  к физической  культуре  и  спорту,  реализация потребности   пожилых людей  в  общении, укрепление   здоровья, продление жизни посредством  организации  районных мероприятий;                                    </w:t>
      </w:r>
      <w:r w:rsidRPr="009C091F">
        <w:rPr>
          <w:rFonts w:eastAsia="Calibri"/>
        </w:rPr>
        <w:br/>
        <w:t xml:space="preserve">- участие  граждан   пожилого возраста в работе творческих объединений;                      </w:t>
      </w:r>
      <w:r w:rsidRPr="009C091F">
        <w:rPr>
          <w:rFonts w:eastAsia="Calibri"/>
        </w:rPr>
        <w:br/>
        <w:t xml:space="preserve">- обеспечение потребностей пользователей пожилого  возраста  в  библиотечных  услугах;                </w:t>
      </w:r>
      <w:r w:rsidRPr="009C091F">
        <w:rPr>
          <w:rFonts w:eastAsia="Calibri"/>
        </w:rPr>
        <w:br/>
        <w:t>- удовлетворение  индивидуальной   потребности пожилых людей в общении;</w:t>
      </w:r>
      <w:proofErr w:type="gramEnd"/>
      <w:r w:rsidRPr="009C091F">
        <w:rPr>
          <w:rFonts w:eastAsia="Calibri"/>
        </w:rPr>
        <w:t xml:space="preserve">  </w:t>
      </w:r>
      <w:r w:rsidRPr="009C091F">
        <w:rPr>
          <w:rFonts w:eastAsia="Calibri"/>
        </w:rPr>
        <w:br/>
        <w:t xml:space="preserve">- привлечение внимания общественности к правам пожилых   людей,   их   роли   в   обществе, чествование ветеранов труда, долгожителей  и других  категорий  в   рамках   мероприятий, приуроченных ко Дню пожилого человека, Дню Победы.       </w:t>
      </w:r>
    </w:p>
    <w:p w:rsidR="00E40A2D" w:rsidRPr="009C091F" w:rsidRDefault="00E40A2D" w:rsidP="00E40A2D"/>
    <w:p w:rsidR="00E40A2D" w:rsidRPr="009C091F" w:rsidRDefault="00E40A2D" w:rsidP="00E40A2D">
      <w:pPr>
        <w:ind w:firstLine="540"/>
        <w:jc w:val="center"/>
      </w:pPr>
    </w:p>
    <w:p w:rsidR="00E40A2D" w:rsidRPr="009C091F" w:rsidRDefault="00E40A2D" w:rsidP="00E40A2D">
      <w:pPr>
        <w:pStyle w:val="af4"/>
        <w:numPr>
          <w:ilvl w:val="0"/>
          <w:numId w:val="1"/>
        </w:numPr>
        <w:jc w:val="center"/>
        <w:rPr>
          <w:b/>
        </w:rPr>
      </w:pPr>
      <w:r w:rsidRPr="009C091F">
        <w:rPr>
          <w:b/>
        </w:rPr>
        <w:t xml:space="preserve">Сведения о целевых индикаторах (показателях) </w:t>
      </w:r>
    </w:p>
    <w:p w:rsidR="00E40A2D" w:rsidRPr="009C091F" w:rsidRDefault="00E40A2D" w:rsidP="00E40A2D">
      <w:pPr>
        <w:pStyle w:val="af4"/>
        <w:ind w:left="1068"/>
        <w:jc w:val="center"/>
        <w:rPr>
          <w:b/>
        </w:rPr>
      </w:pPr>
      <w:r w:rsidRPr="009C091F">
        <w:rPr>
          <w:b/>
        </w:rPr>
        <w:t>реализации подпрограммы</w:t>
      </w:r>
    </w:p>
    <w:p w:rsidR="00E40A2D" w:rsidRPr="009C091F" w:rsidRDefault="00E40A2D" w:rsidP="00E40A2D">
      <w:pPr>
        <w:ind w:firstLine="540"/>
        <w:jc w:val="right"/>
      </w:pPr>
      <w:r w:rsidRPr="009C091F">
        <w:t>Таблица 1</w:t>
      </w:r>
    </w:p>
    <w:p w:rsidR="00E40A2D" w:rsidRDefault="00E40A2D" w:rsidP="00E40A2D">
      <w:pPr>
        <w:ind w:firstLine="540"/>
        <w:jc w:val="right"/>
      </w:pPr>
    </w:p>
    <w:tbl>
      <w:tblPr>
        <w:tblStyle w:val="af3"/>
        <w:tblW w:w="10348" w:type="dxa"/>
        <w:tblInd w:w="-459" w:type="dxa"/>
        <w:tblLook w:val="04A0" w:firstRow="1" w:lastRow="0" w:firstColumn="1" w:lastColumn="0" w:noHBand="0" w:noVBand="1"/>
      </w:tblPr>
      <w:tblGrid>
        <w:gridCol w:w="540"/>
        <w:gridCol w:w="2088"/>
        <w:gridCol w:w="652"/>
        <w:gridCol w:w="824"/>
        <w:gridCol w:w="1083"/>
        <w:gridCol w:w="979"/>
        <w:gridCol w:w="978"/>
        <w:gridCol w:w="978"/>
        <w:gridCol w:w="1113"/>
        <w:gridCol w:w="1113"/>
      </w:tblGrid>
      <w:tr w:rsidR="00E40A2D" w:rsidRPr="009C091F" w:rsidTr="00963AA8">
        <w:trPr>
          <w:trHeight w:val="420"/>
        </w:trPr>
        <w:tc>
          <w:tcPr>
            <w:tcW w:w="540" w:type="dxa"/>
            <w:vMerge w:val="restart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 xml:space="preserve">№ </w:t>
            </w:r>
            <w:proofErr w:type="gramStart"/>
            <w:r w:rsidRPr="009C091F">
              <w:rPr>
                <w:rFonts w:eastAsia="Calibri"/>
              </w:rPr>
              <w:t>п</w:t>
            </w:r>
            <w:proofErr w:type="gramEnd"/>
            <w:r w:rsidRPr="009C091F">
              <w:rPr>
                <w:rFonts w:eastAsia="Calibri"/>
              </w:rPr>
              <w:t>/п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652" w:type="dxa"/>
            <w:vMerge w:val="restart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Ед. изм.</w:t>
            </w:r>
          </w:p>
        </w:tc>
        <w:tc>
          <w:tcPr>
            <w:tcW w:w="7068" w:type="dxa"/>
            <w:gridSpan w:val="7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t>Значения целевых индикаторов (показателей)</w:t>
            </w:r>
          </w:p>
        </w:tc>
      </w:tr>
      <w:tr w:rsidR="00E40A2D" w:rsidRPr="009C091F" w:rsidTr="00963AA8">
        <w:trPr>
          <w:trHeight w:val="405"/>
        </w:trPr>
        <w:tc>
          <w:tcPr>
            <w:tcW w:w="540" w:type="dxa"/>
            <w:vMerge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</w:p>
        </w:tc>
        <w:tc>
          <w:tcPr>
            <w:tcW w:w="2088" w:type="dxa"/>
            <w:vMerge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  <w:lang w:eastAsia="en-US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</w:p>
        </w:tc>
        <w:tc>
          <w:tcPr>
            <w:tcW w:w="831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rPr>
                <w:rFonts w:eastAsia="Calibri"/>
              </w:rPr>
              <w:t>2018</w:t>
            </w:r>
          </w:p>
          <w:p w:rsidR="00E40A2D" w:rsidRPr="009C091F" w:rsidRDefault="00E40A2D" w:rsidP="00963AA8">
            <w:pPr>
              <w:jc w:val="center"/>
            </w:pPr>
            <w:r w:rsidRPr="009C091F">
              <w:rPr>
                <w:rFonts w:eastAsia="Calibri"/>
              </w:rPr>
              <w:t>(оценка)</w:t>
            </w:r>
          </w:p>
        </w:tc>
        <w:tc>
          <w:tcPr>
            <w:tcW w:w="993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2023</w:t>
            </w:r>
          </w:p>
        </w:tc>
      </w:tr>
      <w:tr w:rsidR="00E40A2D" w:rsidRPr="009C091F" w:rsidTr="00963AA8">
        <w:tc>
          <w:tcPr>
            <w:tcW w:w="540" w:type="dxa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t>1</w:t>
            </w:r>
          </w:p>
        </w:tc>
        <w:tc>
          <w:tcPr>
            <w:tcW w:w="2088" w:type="dxa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t>Количество проведенных социально значимых мероприятий</w:t>
            </w:r>
          </w:p>
        </w:tc>
        <w:tc>
          <w:tcPr>
            <w:tcW w:w="652" w:type="dxa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t>ед.</w:t>
            </w:r>
          </w:p>
        </w:tc>
        <w:tc>
          <w:tcPr>
            <w:tcW w:w="831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7</w:t>
            </w:r>
          </w:p>
        </w:tc>
      </w:tr>
      <w:tr w:rsidR="00E40A2D" w:rsidRPr="009C091F" w:rsidTr="00963AA8">
        <w:tc>
          <w:tcPr>
            <w:tcW w:w="540" w:type="dxa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t>2</w:t>
            </w:r>
          </w:p>
        </w:tc>
        <w:tc>
          <w:tcPr>
            <w:tcW w:w="2088" w:type="dxa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t>Организация досуга граждан пожилого возраста, обеспечение их творческой самореализации с помощью клубных объединений</w:t>
            </w:r>
          </w:p>
        </w:tc>
        <w:tc>
          <w:tcPr>
            <w:tcW w:w="652" w:type="dxa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t>чел.</w:t>
            </w:r>
          </w:p>
        </w:tc>
        <w:tc>
          <w:tcPr>
            <w:tcW w:w="831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175</w:t>
            </w:r>
          </w:p>
        </w:tc>
        <w:tc>
          <w:tcPr>
            <w:tcW w:w="992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180</w:t>
            </w:r>
          </w:p>
        </w:tc>
        <w:tc>
          <w:tcPr>
            <w:tcW w:w="993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185</w:t>
            </w:r>
          </w:p>
        </w:tc>
        <w:tc>
          <w:tcPr>
            <w:tcW w:w="992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190</w:t>
            </w:r>
          </w:p>
        </w:tc>
        <w:tc>
          <w:tcPr>
            <w:tcW w:w="992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195</w:t>
            </w:r>
          </w:p>
        </w:tc>
        <w:tc>
          <w:tcPr>
            <w:tcW w:w="1134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205</w:t>
            </w:r>
          </w:p>
        </w:tc>
      </w:tr>
      <w:tr w:rsidR="00E40A2D" w:rsidRPr="009C091F" w:rsidTr="00963AA8">
        <w:tc>
          <w:tcPr>
            <w:tcW w:w="540" w:type="dxa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t>3</w:t>
            </w:r>
          </w:p>
        </w:tc>
        <w:tc>
          <w:tcPr>
            <w:tcW w:w="2088" w:type="dxa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t>Оказание волонтерами социально-бытовой помощи гражданам пожилого возраста</w:t>
            </w:r>
          </w:p>
        </w:tc>
        <w:tc>
          <w:tcPr>
            <w:tcW w:w="652" w:type="dxa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t>чел.</w:t>
            </w:r>
          </w:p>
        </w:tc>
        <w:tc>
          <w:tcPr>
            <w:tcW w:w="831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85</w:t>
            </w:r>
          </w:p>
        </w:tc>
      </w:tr>
      <w:tr w:rsidR="00E40A2D" w:rsidRPr="009C091F" w:rsidTr="00963AA8">
        <w:tc>
          <w:tcPr>
            <w:tcW w:w="540" w:type="dxa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t>4</w:t>
            </w:r>
          </w:p>
        </w:tc>
        <w:tc>
          <w:tcPr>
            <w:tcW w:w="2088" w:type="dxa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t xml:space="preserve">Доля граждан старшего поколения, </w:t>
            </w:r>
            <w:r w:rsidRPr="009C091F">
              <w:rPr>
                <w:rFonts w:eastAsia="Calibri"/>
              </w:rPr>
              <w:lastRenderedPageBreak/>
              <w:t>занимающихся физической культурой и спортом</w:t>
            </w:r>
          </w:p>
        </w:tc>
        <w:tc>
          <w:tcPr>
            <w:tcW w:w="652" w:type="dxa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lastRenderedPageBreak/>
              <w:t>%</w:t>
            </w:r>
          </w:p>
        </w:tc>
        <w:tc>
          <w:tcPr>
            <w:tcW w:w="831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3</w:t>
            </w:r>
          </w:p>
        </w:tc>
      </w:tr>
      <w:tr w:rsidR="00E40A2D" w:rsidRPr="009C091F" w:rsidTr="00963AA8">
        <w:tc>
          <w:tcPr>
            <w:tcW w:w="540" w:type="dxa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lastRenderedPageBreak/>
              <w:t>5</w:t>
            </w:r>
          </w:p>
        </w:tc>
        <w:tc>
          <w:tcPr>
            <w:tcW w:w="2088" w:type="dxa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t>Увеличение количества объектов розничной торговли, предоставляющих услуги по социально низким ценам</w:t>
            </w:r>
          </w:p>
        </w:tc>
        <w:tc>
          <w:tcPr>
            <w:tcW w:w="652" w:type="dxa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t>ед.</w:t>
            </w:r>
          </w:p>
        </w:tc>
        <w:tc>
          <w:tcPr>
            <w:tcW w:w="831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1</w:t>
            </w:r>
          </w:p>
        </w:tc>
      </w:tr>
    </w:tbl>
    <w:p w:rsidR="00E40A2D" w:rsidRDefault="00E40A2D" w:rsidP="00E40A2D">
      <w:pPr>
        <w:ind w:firstLine="540"/>
        <w:jc w:val="right"/>
      </w:pPr>
    </w:p>
    <w:p w:rsidR="00E40A2D" w:rsidRDefault="00E40A2D" w:rsidP="00E40A2D">
      <w:pPr>
        <w:ind w:left="360"/>
        <w:jc w:val="center"/>
        <w:rPr>
          <w:b/>
          <w:bCs/>
        </w:rPr>
      </w:pPr>
    </w:p>
    <w:p w:rsidR="00E40A2D" w:rsidRPr="009C091F" w:rsidRDefault="00E40A2D" w:rsidP="00E40A2D">
      <w:pPr>
        <w:ind w:left="360"/>
        <w:jc w:val="center"/>
        <w:rPr>
          <w:b/>
          <w:bCs/>
        </w:rPr>
      </w:pPr>
      <w:r w:rsidRPr="009C091F">
        <w:rPr>
          <w:b/>
          <w:bCs/>
          <w:lang w:val="en-US"/>
        </w:rPr>
        <w:t xml:space="preserve">4. </w:t>
      </w:r>
      <w:r w:rsidRPr="009C091F">
        <w:rPr>
          <w:b/>
          <w:bCs/>
        </w:rPr>
        <w:t>Мероприятия подпрограммы</w:t>
      </w:r>
    </w:p>
    <w:p w:rsidR="00E40A2D" w:rsidRPr="009C091F" w:rsidRDefault="00E40A2D" w:rsidP="00E40A2D">
      <w:pPr>
        <w:jc w:val="both"/>
        <w:rPr>
          <w:b/>
          <w:bCs/>
        </w:rPr>
      </w:pPr>
    </w:p>
    <w:p w:rsidR="00E40A2D" w:rsidRPr="009C091F" w:rsidRDefault="00E40A2D" w:rsidP="00E40A2D">
      <w:pPr>
        <w:jc w:val="both"/>
        <w:rPr>
          <w:b/>
          <w:bCs/>
        </w:rPr>
      </w:pPr>
      <w:r w:rsidRPr="009C091F">
        <w:t>Подпрограмма предусматривает организацию и проведение мероприятий для граждан пожилого возраста, направленных на повышение качества жизни и активное долголетие.</w:t>
      </w:r>
    </w:p>
    <w:p w:rsidR="00E40A2D" w:rsidRPr="009C091F" w:rsidRDefault="00E40A2D" w:rsidP="00E40A2D">
      <w:pPr>
        <w:jc w:val="both"/>
      </w:pPr>
      <w:r w:rsidRPr="009C091F">
        <w:tab/>
        <w:t>Реализация подпрограммы предполагает выполнение следующих мероприятий:</w:t>
      </w:r>
    </w:p>
    <w:p w:rsidR="00E40A2D" w:rsidRPr="009C091F" w:rsidRDefault="00E40A2D" w:rsidP="00E40A2D">
      <w:pPr>
        <w:jc w:val="both"/>
      </w:pPr>
      <w:r w:rsidRPr="009C091F">
        <w:t>1. Укрепление социальной защищенности пожилых людей.</w:t>
      </w:r>
    </w:p>
    <w:p w:rsidR="00E40A2D" w:rsidRPr="009C091F" w:rsidRDefault="00E40A2D" w:rsidP="00E40A2D">
      <w:pPr>
        <w:jc w:val="both"/>
      </w:pPr>
      <w:r w:rsidRPr="009C091F">
        <w:t>В рамках мероприятия планируется:</w:t>
      </w:r>
    </w:p>
    <w:p w:rsidR="00E40A2D" w:rsidRPr="009C091F" w:rsidRDefault="00E40A2D" w:rsidP="00E40A2D">
      <w:pPr>
        <w:jc w:val="both"/>
      </w:pPr>
      <w:r w:rsidRPr="009C091F">
        <w:t>1.1. Предоставление мер социальной поддержки отдельным категориям пожилых граждан;</w:t>
      </w:r>
    </w:p>
    <w:p w:rsidR="00E40A2D" w:rsidRPr="009C091F" w:rsidRDefault="00E40A2D" w:rsidP="00E40A2D">
      <w:pPr>
        <w:jc w:val="both"/>
      </w:pPr>
      <w:r w:rsidRPr="009C091F">
        <w:t>1.2. выявление пожилых людей, нуждающихся в социальной поддержке и социальном обслуживании;</w:t>
      </w:r>
    </w:p>
    <w:p w:rsidR="00E40A2D" w:rsidRPr="009C091F" w:rsidRDefault="00E40A2D" w:rsidP="00E40A2D">
      <w:pPr>
        <w:jc w:val="both"/>
      </w:pPr>
      <w:r w:rsidRPr="009C091F">
        <w:t>1.3. оказание содействия в работе межведомственной мобильной бригады по оказанию неотложной социальной помощи гражданам пожилого возраста, попавшим в трудную жизненную ситуацию;</w:t>
      </w:r>
    </w:p>
    <w:p w:rsidR="00E40A2D" w:rsidRPr="009C091F" w:rsidRDefault="00E40A2D" w:rsidP="00E40A2D">
      <w:pPr>
        <w:jc w:val="both"/>
      </w:pPr>
      <w:r w:rsidRPr="009C091F">
        <w:t>1.4. информационно-разъяснительная работа с гражданами пожилого возраста по вопросам социального обслуживания, социальной помощи и социальной поддержки.</w:t>
      </w:r>
    </w:p>
    <w:p w:rsidR="00E40A2D" w:rsidRPr="009C091F" w:rsidRDefault="00E40A2D" w:rsidP="00E40A2D">
      <w:pPr>
        <w:jc w:val="both"/>
      </w:pPr>
      <w:r w:rsidRPr="009C091F">
        <w:t>Исполнитель: отдел культуры, туризма, молодежной и социальной политики администрации Тейковского муниципального района.</w:t>
      </w:r>
    </w:p>
    <w:p w:rsidR="00E40A2D" w:rsidRPr="009C091F" w:rsidRDefault="00E40A2D" w:rsidP="00E40A2D">
      <w:pPr>
        <w:jc w:val="both"/>
      </w:pPr>
      <w:r w:rsidRPr="009C091F">
        <w:t>Срок реализации мероприятий: 2019-2023 гг.</w:t>
      </w:r>
    </w:p>
    <w:p w:rsidR="00E40A2D" w:rsidRPr="009C091F" w:rsidRDefault="00E40A2D" w:rsidP="00E40A2D">
      <w:pPr>
        <w:jc w:val="both"/>
      </w:pPr>
      <w:r w:rsidRPr="009C091F">
        <w:t>2. Развитие социального партнерства в целях государственной поддержки граждан пожилого возраста.</w:t>
      </w:r>
    </w:p>
    <w:p w:rsidR="00E40A2D" w:rsidRPr="009C091F" w:rsidRDefault="00E40A2D" w:rsidP="00E40A2D">
      <w:pPr>
        <w:jc w:val="both"/>
      </w:pPr>
      <w:r w:rsidRPr="009C091F">
        <w:t>В рамках мероприятия планируется:</w:t>
      </w:r>
    </w:p>
    <w:p w:rsidR="00E40A2D" w:rsidRPr="009C091F" w:rsidRDefault="00E40A2D" w:rsidP="00E40A2D">
      <w:pPr>
        <w:jc w:val="both"/>
      </w:pPr>
      <w:r w:rsidRPr="009C091F">
        <w:t>2.1. Проведение ремонта жилых помещений ветеранов Великой Отечественной войны;</w:t>
      </w:r>
    </w:p>
    <w:p w:rsidR="00E40A2D" w:rsidRPr="009C091F" w:rsidRDefault="00E40A2D" w:rsidP="00E40A2D">
      <w:pPr>
        <w:jc w:val="both"/>
      </w:pPr>
      <w:r w:rsidRPr="009C091F">
        <w:t>2.2. расширение сети объектов розничной торговли продовольственными и промышленными товарами, фармацевтической продукции, предоставления бытовых услуг в розничных предприятиях по социально низким ценам;</w:t>
      </w:r>
    </w:p>
    <w:p w:rsidR="00E40A2D" w:rsidRPr="009C091F" w:rsidRDefault="00E40A2D" w:rsidP="00E40A2D">
      <w:pPr>
        <w:jc w:val="both"/>
      </w:pPr>
      <w:r w:rsidRPr="009C091F">
        <w:t xml:space="preserve">2.3. развитие </w:t>
      </w:r>
      <w:proofErr w:type="gramStart"/>
      <w:r w:rsidRPr="009C091F">
        <w:t>социального</w:t>
      </w:r>
      <w:proofErr w:type="gramEnd"/>
      <w:r w:rsidRPr="009C091F">
        <w:t xml:space="preserve"> </w:t>
      </w:r>
      <w:proofErr w:type="spellStart"/>
      <w:r w:rsidRPr="009C091F">
        <w:t>волонтерства</w:t>
      </w:r>
      <w:proofErr w:type="spellEnd"/>
      <w:r w:rsidRPr="009C091F">
        <w:t>;</w:t>
      </w:r>
    </w:p>
    <w:p w:rsidR="00E40A2D" w:rsidRPr="009C091F" w:rsidRDefault="00E40A2D" w:rsidP="00E40A2D">
      <w:pPr>
        <w:jc w:val="both"/>
      </w:pPr>
      <w:r w:rsidRPr="009C091F">
        <w:t>2.4. создание волонтерских отрядов в образовательных организациях и учреждениях культуры для оказания помощи пожилым людям и одиноким гражданам.</w:t>
      </w:r>
    </w:p>
    <w:p w:rsidR="00E40A2D" w:rsidRPr="009C091F" w:rsidRDefault="00E40A2D" w:rsidP="00E40A2D">
      <w:pPr>
        <w:jc w:val="both"/>
      </w:pPr>
      <w:r w:rsidRPr="009C091F">
        <w:t>Исполнители: отдел культуры, туризма, молодежной и социальной политики администрации Тейковского муниципального района, отдел образования администрации Тейковского муниципального района, отдел экономического развития, торговли и имущественных отношений администрации Тейковского муниципального района.</w:t>
      </w:r>
    </w:p>
    <w:p w:rsidR="00E40A2D" w:rsidRPr="009C091F" w:rsidRDefault="00E40A2D" w:rsidP="00E40A2D">
      <w:pPr>
        <w:jc w:val="both"/>
      </w:pPr>
      <w:r w:rsidRPr="009C091F">
        <w:t>Срок реализации мероприятий: 2019-2023 гг.</w:t>
      </w:r>
    </w:p>
    <w:p w:rsidR="00E40A2D" w:rsidRPr="009C091F" w:rsidRDefault="00E40A2D" w:rsidP="00E40A2D">
      <w:pPr>
        <w:jc w:val="both"/>
      </w:pPr>
      <w:r w:rsidRPr="009C091F">
        <w:t>3. Укрепление здоровья пожилых людей.</w:t>
      </w:r>
    </w:p>
    <w:p w:rsidR="00E40A2D" w:rsidRPr="009C091F" w:rsidRDefault="00E40A2D" w:rsidP="00E40A2D">
      <w:pPr>
        <w:jc w:val="both"/>
      </w:pPr>
      <w:r w:rsidRPr="009C091F">
        <w:t>В рамках мероприятия планируется:</w:t>
      </w:r>
    </w:p>
    <w:p w:rsidR="00E40A2D" w:rsidRPr="009C091F" w:rsidRDefault="00E40A2D" w:rsidP="00E40A2D">
      <w:pPr>
        <w:jc w:val="both"/>
      </w:pPr>
      <w:r w:rsidRPr="009C091F">
        <w:t>3.1.  Поддержание активного образа жизни пожилых граждан (проведение спортивных мероприятий, акций за здоровый образ жизни);</w:t>
      </w:r>
    </w:p>
    <w:p w:rsidR="00E40A2D" w:rsidRPr="009C091F" w:rsidRDefault="00E40A2D" w:rsidP="00E40A2D">
      <w:pPr>
        <w:jc w:val="both"/>
      </w:pPr>
      <w:r w:rsidRPr="009C091F">
        <w:t>3.2. участие в областных спортивных мероприятиях (всероссийская массовая лыжная гонка «Лыжня России», всероссийский день бега «Кросс нации»).</w:t>
      </w:r>
    </w:p>
    <w:p w:rsidR="00E40A2D" w:rsidRPr="009C091F" w:rsidRDefault="00E40A2D" w:rsidP="00E40A2D">
      <w:pPr>
        <w:jc w:val="both"/>
      </w:pPr>
      <w:r w:rsidRPr="009C091F">
        <w:lastRenderedPageBreak/>
        <w:t xml:space="preserve">Исполнители: отдел культуры, туризма, молодежной и социальной политики администрации Тейковского муниципального района; отдел образования администрации Тейковского муниципального района. </w:t>
      </w:r>
    </w:p>
    <w:p w:rsidR="00E40A2D" w:rsidRPr="009C091F" w:rsidRDefault="00E40A2D" w:rsidP="00E40A2D">
      <w:pPr>
        <w:jc w:val="both"/>
      </w:pPr>
      <w:r w:rsidRPr="009C091F">
        <w:t>Срок реализации мероприятий: 2019-2023 гг.</w:t>
      </w:r>
    </w:p>
    <w:p w:rsidR="00E40A2D" w:rsidRPr="009C091F" w:rsidRDefault="00E40A2D" w:rsidP="00E40A2D">
      <w:pPr>
        <w:jc w:val="both"/>
      </w:pPr>
      <w:r w:rsidRPr="009C091F">
        <w:t>4.  Организация свободного времени и культурного досуга пожилых людей.</w:t>
      </w:r>
    </w:p>
    <w:p w:rsidR="00E40A2D" w:rsidRPr="009C091F" w:rsidRDefault="00E40A2D" w:rsidP="00E40A2D">
      <w:pPr>
        <w:jc w:val="both"/>
      </w:pPr>
      <w:r w:rsidRPr="009C091F">
        <w:t>В рамках мероприятия планируется:</w:t>
      </w:r>
    </w:p>
    <w:p w:rsidR="00E40A2D" w:rsidRPr="009C091F" w:rsidRDefault="00E40A2D" w:rsidP="00E40A2D">
      <w:pPr>
        <w:jc w:val="both"/>
      </w:pPr>
      <w:r w:rsidRPr="009C091F">
        <w:t>4.1. Организация и проведение социально-значимых мероприятий для лиц пожилого возраста;</w:t>
      </w:r>
    </w:p>
    <w:p w:rsidR="00E40A2D" w:rsidRPr="009C091F" w:rsidRDefault="00E40A2D" w:rsidP="00E40A2D">
      <w:pPr>
        <w:jc w:val="both"/>
      </w:pPr>
      <w:r w:rsidRPr="009C091F">
        <w:t>4.2. организация любительских творческих объединений для лиц пожилого возраста на базе учреждений культуры;</w:t>
      </w:r>
    </w:p>
    <w:p w:rsidR="00E40A2D" w:rsidRPr="009C091F" w:rsidRDefault="00E40A2D" w:rsidP="00E40A2D">
      <w:pPr>
        <w:jc w:val="both"/>
      </w:pPr>
      <w:r w:rsidRPr="009C091F">
        <w:t>4.3. организация работы первичных ветеранских организаций, клубов для граждан пожилого возраста;</w:t>
      </w:r>
    </w:p>
    <w:p w:rsidR="00E40A2D" w:rsidRPr="009C091F" w:rsidRDefault="00E40A2D" w:rsidP="00E40A2D">
      <w:pPr>
        <w:jc w:val="both"/>
      </w:pPr>
      <w:r w:rsidRPr="009C091F">
        <w:t>4.4. проведение мероприятий, посвященных Дню Победы;</w:t>
      </w:r>
    </w:p>
    <w:p w:rsidR="00E40A2D" w:rsidRPr="009C091F" w:rsidRDefault="00E40A2D" w:rsidP="00E40A2D">
      <w:pPr>
        <w:jc w:val="both"/>
      </w:pPr>
      <w:r w:rsidRPr="009C091F">
        <w:t>4.5. проведение мероприятий, посвященных Дню семьи, любви и верности;</w:t>
      </w:r>
    </w:p>
    <w:p w:rsidR="00E40A2D" w:rsidRPr="009C091F" w:rsidRDefault="00E40A2D" w:rsidP="00E40A2D">
      <w:pPr>
        <w:jc w:val="both"/>
      </w:pPr>
      <w:r w:rsidRPr="009C091F">
        <w:t>4.6. проведение мероприятий, приуроченных ко Дню пожилого человека и др.;</w:t>
      </w:r>
    </w:p>
    <w:p w:rsidR="00E40A2D" w:rsidRPr="009C091F" w:rsidRDefault="00E40A2D" w:rsidP="00E40A2D">
      <w:pPr>
        <w:jc w:val="both"/>
      </w:pPr>
      <w:r w:rsidRPr="009C091F">
        <w:t>4.7. чествование ветеранов труда, долгожителей.</w:t>
      </w:r>
    </w:p>
    <w:p w:rsidR="00E40A2D" w:rsidRPr="009C091F" w:rsidRDefault="00E40A2D" w:rsidP="00E40A2D">
      <w:pPr>
        <w:jc w:val="both"/>
      </w:pPr>
      <w:r w:rsidRPr="009C091F">
        <w:t>Исполнитель: отдел культуры, туризма, молодежной и социальной политики администрации Тейковского муниципального района.</w:t>
      </w:r>
    </w:p>
    <w:p w:rsidR="00E40A2D" w:rsidRPr="009C091F" w:rsidRDefault="00E40A2D" w:rsidP="00E40A2D">
      <w:pPr>
        <w:ind w:left="-709"/>
        <w:jc w:val="both"/>
      </w:pPr>
      <w:r w:rsidRPr="009C091F">
        <w:t xml:space="preserve">         Срок реализации мероприятий: 2019-2023 гг.</w:t>
      </w:r>
    </w:p>
    <w:p w:rsidR="00E40A2D" w:rsidRPr="009C091F" w:rsidRDefault="00E40A2D" w:rsidP="00E40A2D">
      <w:pPr>
        <w:ind w:left="-709"/>
        <w:jc w:val="both"/>
      </w:pPr>
      <w:r w:rsidRPr="009C091F">
        <w:t xml:space="preserve">         5.  Информационное сопровождение программы.</w:t>
      </w:r>
    </w:p>
    <w:p w:rsidR="00E40A2D" w:rsidRPr="009C091F" w:rsidRDefault="00E40A2D" w:rsidP="00E40A2D">
      <w:pPr>
        <w:ind w:left="-709"/>
        <w:jc w:val="both"/>
      </w:pPr>
      <w:r w:rsidRPr="009C091F">
        <w:t xml:space="preserve">         В рамках мероприятия планируется:</w:t>
      </w:r>
    </w:p>
    <w:p w:rsidR="00E40A2D" w:rsidRPr="009C091F" w:rsidRDefault="00E40A2D" w:rsidP="00E40A2D">
      <w:pPr>
        <w:jc w:val="both"/>
      </w:pPr>
      <w:r w:rsidRPr="009C091F">
        <w:t>5.1.  Участие в конференциях, форумах, семинарах по проблемам пожилых       людей;</w:t>
      </w:r>
    </w:p>
    <w:p w:rsidR="00E40A2D" w:rsidRPr="009C091F" w:rsidRDefault="00E40A2D" w:rsidP="00E40A2D">
      <w:pPr>
        <w:jc w:val="both"/>
      </w:pPr>
      <w:r w:rsidRPr="009C091F">
        <w:t>5.2. организация и проведение социальных акций, конкурсов.</w:t>
      </w:r>
    </w:p>
    <w:p w:rsidR="00E40A2D" w:rsidRPr="009C091F" w:rsidRDefault="00E40A2D" w:rsidP="00E40A2D">
      <w:pPr>
        <w:jc w:val="both"/>
      </w:pPr>
      <w:r w:rsidRPr="009C091F">
        <w:t>Исполнитель: отдел культуры, туризма, молодежной и социальной политики    администрации Тейковского муниципального района.</w:t>
      </w:r>
    </w:p>
    <w:p w:rsidR="00E40A2D" w:rsidRPr="009C091F" w:rsidRDefault="00E40A2D" w:rsidP="00E40A2D">
      <w:pPr>
        <w:ind w:left="-709"/>
        <w:jc w:val="both"/>
      </w:pPr>
      <w:r w:rsidRPr="009C091F">
        <w:t xml:space="preserve">         Срок реализации мероприятий: 2019-2023 гг.</w:t>
      </w:r>
    </w:p>
    <w:p w:rsidR="00E40A2D" w:rsidRPr="00600AD1" w:rsidRDefault="00E40A2D" w:rsidP="00E40A2D">
      <w:pPr>
        <w:jc w:val="both"/>
        <w:rPr>
          <w:sz w:val="28"/>
        </w:rPr>
      </w:pPr>
    </w:p>
    <w:p w:rsidR="00E40A2D" w:rsidRDefault="00E40A2D" w:rsidP="00E40A2D">
      <w:pPr>
        <w:keepNext/>
        <w:jc w:val="center"/>
        <w:outlineLvl w:val="2"/>
        <w:rPr>
          <w:b/>
          <w:bCs/>
        </w:rPr>
      </w:pPr>
    </w:p>
    <w:p w:rsidR="00E40A2D" w:rsidRPr="009C091F" w:rsidRDefault="00E40A2D" w:rsidP="00E40A2D">
      <w:pPr>
        <w:keepNext/>
        <w:jc w:val="center"/>
        <w:outlineLvl w:val="2"/>
        <w:rPr>
          <w:b/>
          <w:bCs/>
        </w:rPr>
      </w:pPr>
      <w:r w:rsidRPr="009C091F">
        <w:rPr>
          <w:b/>
          <w:bCs/>
        </w:rPr>
        <w:t>5. Ресурсное обеспечение реализации мероприятий подпрограммы</w:t>
      </w:r>
    </w:p>
    <w:p w:rsidR="00E40A2D" w:rsidRPr="009C091F" w:rsidRDefault="00E40A2D" w:rsidP="00E40A2D">
      <w:pPr>
        <w:keepNext/>
        <w:jc w:val="right"/>
        <w:rPr>
          <w:bCs/>
        </w:rPr>
      </w:pPr>
      <w:r w:rsidRPr="009C091F">
        <w:rPr>
          <w:bCs/>
        </w:rPr>
        <w:t>Таблица 2</w:t>
      </w:r>
    </w:p>
    <w:p w:rsidR="00E40A2D" w:rsidRPr="009C091F" w:rsidRDefault="00E40A2D" w:rsidP="00E40A2D">
      <w:pPr>
        <w:jc w:val="right"/>
        <w:rPr>
          <w:lang w:eastAsia="en-US"/>
        </w:rPr>
      </w:pPr>
    </w:p>
    <w:p w:rsidR="00E40A2D" w:rsidRDefault="00E40A2D" w:rsidP="00E40A2D">
      <w:pPr>
        <w:jc w:val="right"/>
      </w:pPr>
      <w:r w:rsidRPr="009C091F">
        <w:rPr>
          <w:lang w:eastAsia="en-US"/>
        </w:rPr>
        <w:t>тыс. руб.</w:t>
      </w:r>
    </w:p>
    <w:p w:rsidR="00E40A2D" w:rsidRDefault="00E40A2D" w:rsidP="00E40A2D">
      <w:pPr>
        <w:jc w:val="right"/>
      </w:pPr>
      <w:r>
        <w:t xml:space="preserve"> </w:t>
      </w:r>
    </w:p>
    <w:p w:rsidR="00E40A2D" w:rsidRDefault="00E40A2D" w:rsidP="00E40A2D">
      <w:pPr>
        <w:jc w:val="right"/>
      </w:pPr>
      <w:r>
        <w:t xml:space="preserve"> </w:t>
      </w:r>
    </w:p>
    <w:tbl>
      <w:tblPr>
        <w:tblW w:w="10207" w:type="dxa"/>
        <w:tblInd w:w="-1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6" w:type="dxa"/>
        </w:tblCellMar>
        <w:tblLook w:val="00A0" w:firstRow="1" w:lastRow="0" w:firstColumn="1" w:lastColumn="0" w:noHBand="0" w:noVBand="0"/>
      </w:tblPr>
      <w:tblGrid>
        <w:gridCol w:w="596"/>
        <w:gridCol w:w="2636"/>
        <w:gridCol w:w="1784"/>
        <w:gridCol w:w="1139"/>
        <w:gridCol w:w="985"/>
        <w:gridCol w:w="986"/>
        <w:gridCol w:w="1096"/>
        <w:gridCol w:w="985"/>
      </w:tblGrid>
      <w:tr w:rsidR="00E40A2D" w:rsidRPr="007D5E65" w:rsidTr="00963AA8">
        <w:trPr>
          <w:tblHeader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keepNext/>
              <w:spacing w:before="40" w:after="40" w:line="252" w:lineRule="auto"/>
              <w:rPr>
                <w:rFonts w:eastAsia="Calibri"/>
                <w:b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7D5E65">
              <w:rPr>
                <w:rFonts w:eastAsia="Calibri"/>
                <w:lang w:eastAsia="en-US"/>
              </w:rPr>
              <w:t>п</w:t>
            </w:r>
            <w:proofErr w:type="gramEnd"/>
            <w:r w:rsidRPr="007D5E65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keepNext/>
              <w:spacing w:before="40" w:after="40" w:line="252" w:lineRule="auto"/>
              <w:rPr>
                <w:rFonts w:eastAsia="Calibri"/>
                <w:b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 xml:space="preserve">Наименование подпрограммы / </w:t>
            </w:r>
            <w:r w:rsidRPr="007D5E65">
              <w:rPr>
                <w:rFonts w:eastAsia="Calibri"/>
                <w:lang w:eastAsia="en-US"/>
              </w:rPr>
              <w:br/>
              <w:t>Источник ресурсного обеспечения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A2D" w:rsidRPr="007D5E65" w:rsidRDefault="00E40A2D" w:rsidP="00963AA8">
            <w:pPr>
              <w:keepNext/>
              <w:spacing w:before="40" w:after="40"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Исполнитель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keepNext/>
              <w:spacing w:before="40" w:after="40" w:line="252" w:lineRule="auto"/>
              <w:jc w:val="center"/>
              <w:rPr>
                <w:rFonts w:eastAsia="Calibri"/>
                <w:b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2019г.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keepNext/>
              <w:spacing w:before="40" w:after="40" w:line="252" w:lineRule="auto"/>
              <w:jc w:val="center"/>
              <w:rPr>
                <w:rFonts w:eastAsia="Calibri"/>
                <w:b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2020г.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keepNext/>
              <w:spacing w:before="40" w:after="40" w:line="252" w:lineRule="auto"/>
              <w:jc w:val="center"/>
              <w:rPr>
                <w:rFonts w:eastAsia="Calibri"/>
                <w:b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2021г.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keepNext/>
              <w:spacing w:before="40" w:after="40" w:line="252" w:lineRule="auto"/>
              <w:jc w:val="center"/>
              <w:rPr>
                <w:rFonts w:eastAsia="Calibri"/>
                <w:b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2022г.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keepNext/>
              <w:spacing w:before="40" w:after="40" w:line="252" w:lineRule="auto"/>
              <w:jc w:val="center"/>
              <w:rPr>
                <w:rFonts w:eastAsia="Calibri"/>
                <w:b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2023г.</w:t>
            </w:r>
          </w:p>
        </w:tc>
      </w:tr>
      <w:tr w:rsidR="00E40A2D" w:rsidRPr="007D5E65" w:rsidTr="00963AA8">
        <w:trPr>
          <w:cantSplit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Подпрограмма «Повышение качества жизни граждан пожилого возраста Тейковского муниципального района» /всего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</w:p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</w:p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</w:p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</w:p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</w:p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</w:p>
          <w:p w:rsidR="00E40A2D" w:rsidRPr="007D5E65" w:rsidRDefault="00E40A2D" w:rsidP="00963AA8">
            <w:pPr>
              <w:spacing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167,8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80,0</w:t>
            </w:r>
          </w:p>
        </w:tc>
      </w:tr>
      <w:tr w:rsidR="00E40A2D" w:rsidRPr="007D5E65" w:rsidTr="00963AA8">
        <w:trPr>
          <w:cantSplit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7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167,8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80,0</w:t>
            </w:r>
          </w:p>
        </w:tc>
      </w:tr>
      <w:tr w:rsidR="00E40A2D" w:rsidRPr="007D5E65" w:rsidTr="00963AA8">
        <w:trPr>
          <w:cantSplit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 xml:space="preserve">- федеральный бюджет </w:t>
            </w:r>
          </w:p>
        </w:tc>
        <w:tc>
          <w:tcPr>
            <w:tcW w:w="17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</w:tr>
      <w:tr w:rsidR="00E40A2D" w:rsidRPr="007D5E65" w:rsidTr="00963AA8">
        <w:trPr>
          <w:cantSplit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- областной бюджет</w:t>
            </w:r>
          </w:p>
        </w:tc>
        <w:tc>
          <w:tcPr>
            <w:tcW w:w="17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40A2D" w:rsidRPr="007D5E65" w:rsidRDefault="00E40A2D" w:rsidP="00963AA8">
            <w:pPr>
              <w:spacing w:before="40" w:after="40" w:line="252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</w:tr>
      <w:tr w:rsidR="00E40A2D" w:rsidRPr="007D5E65" w:rsidTr="00963AA8">
        <w:trPr>
          <w:cantSplit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1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167,8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80,0</w:t>
            </w:r>
          </w:p>
        </w:tc>
      </w:tr>
      <w:tr w:rsidR="00E40A2D" w:rsidRPr="007D5E65" w:rsidTr="00963AA8">
        <w:trPr>
          <w:cantSplit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lang w:eastAsia="en-US"/>
              </w:rPr>
            </w:pPr>
            <w:r w:rsidRPr="007D5E65">
              <w:rPr>
                <w:lang w:eastAsia="en-US"/>
              </w:rPr>
              <w:lastRenderedPageBreak/>
              <w:t>1.1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rPr>
                <w:lang w:eastAsia="en-US"/>
              </w:rPr>
            </w:pPr>
            <w:r w:rsidRPr="007D5E65">
              <w:rPr>
                <w:lang w:eastAsia="en-US"/>
              </w:rPr>
              <w:t>Организация и проведение мероприятий для граждан пожилого возраста, направленных на повышение качества жизни и активного долголетия /всего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40A2D" w:rsidRPr="007D5E65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7D5E65">
              <w:rPr>
                <w:lang w:eastAsia="en-US"/>
              </w:rPr>
              <w:t>Отдел культуры, туризма, молодежной и социальной политики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7D5E65">
              <w:rPr>
                <w:lang w:eastAsia="en-US"/>
              </w:rPr>
              <w:t>7</w:t>
            </w:r>
            <w:r w:rsidRPr="007D5E65">
              <w:rPr>
                <w:lang w:val="en-US" w:eastAsia="en-US"/>
              </w:rPr>
              <w:t>0</w:t>
            </w:r>
            <w:r w:rsidRPr="007D5E65">
              <w:rPr>
                <w:lang w:eastAsia="en-US"/>
              </w:rPr>
              <w:t>,0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lang w:val="en-US" w:eastAsia="en-US"/>
              </w:rPr>
            </w:pPr>
            <w:r w:rsidRPr="007D5E65">
              <w:rPr>
                <w:lang w:eastAsia="en-US"/>
              </w:rPr>
              <w:t>80,0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7D5E65">
              <w:rPr>
                <w:lang w:eastAsia="en-US"/>
              </w:rPr>
              <w:t>80,0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7D5E65">
              <w:rPr>
                <w:lang w:eastAsia="en-US"/>
              </w:rPr>
              <w:t>80,0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7D5E65">
              <w:rPr>
                <w:lang w:eastAsia="en-US"/>
              </w:rPr>
              <w:t>80,0</w:t>
            </w:r>
          </w:p>
        </w:tc>
      </w:tr>
      <w:tr w:rsidR="00E40A2D" w:rsidRPr="007D5E65" w:rsidTr="00963AA8">
        <w:trPr>
          <w:cantSplit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lang w:eastAsia="en-US"/>
              </w:rPr>
            </w:pP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lang w:eastAsia="en-US"/>
              </w:rPr>
            </w:pPr>
            <w:r w:rsidRPr="007D5E65">
              <w:rPr>
                <w:lang w:eastAsia="en-US"/>
              </w:rPr>
              <w:t>бюджетные ассигнования</w:t>
            </w:r>
          </w:p>
        </w:tc>
        <w:tc>
          <w:tcPr>
            <w:tcW w:w="17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40A2D" w:rsidRPr="007D5E65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7D5E65">
              <w:rPr>
                <w:lang w:eastAsia="en-US"/>
              </w:rPr>
              <w:t>70,0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7D5E65">
              <w:rPr>
                <w:lang w:eastAsia="en-US"/>
              </w:rPr>
              <w:t>80,0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7D5E65">
              <w:rPr>
                <w:lang w:eastAsia="en-US"/>
              </w:rPr>
              <w:t>80,0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7D5E65">
              <w:rPr>
                <w:lang w:eastAsia="en-US"/>
              </w:rPr>
              <w:t>80,0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7D5E65">
              <w:rPr>
                <w:lang w:eastAsia="en-US"/>
              </w:rPr>
              <w:t>80,0</w:t>
            </w:r>
          </w:p>
        </w:tc>
      </w:tr>
      <w:tr w:rsidR="00E40A2D" w:rsidRPr="007D5E65" w:rsidTr="00963AA8">
        <w:trPr>
          <w:cantSplit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lang w:eastAsia="en-US"/>
              </w:rPr>
            </w:pP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lang w:eastAsia="en-US"/>
              </w:rPr>
            </w:pPr>
            <w:r w:rsidRPr="007D5E65">
              <w:rPr>
                <w:lang w:eastAsia="en-US"/>
              </w:rPr>
              <w:t xml:space="preserve">- федеральный бюджет </w:t>
            </w:r>
          </w:p>
        </w:tc>
        <w:tc>
          <w:tcPr>
            <w:tcW w:w="17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40A2D" w:rsidRPr="007D5E65" w:rsidRDefault="00E40A2D" w:rsidP="00963AA8">
            <w:pPr>
              <w:spacing w:before="40" w:after="40" w:line="252" w:lineRule="auto"/>
              <w:jc w:val="center"/>
              <w:rPr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jc w:val="center"/>
              <w:rPr>
                <w:lang w:eastAsia="en-US"/>
              </w:rPr>
            </w:pPr>
            <w:r w:rsidRPr="007D5E65">
              <w:rPr>
                <w:lang w:eastAsia="en-US"/>
              </w:rPr>
              <w:t>0,0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jc w:val="center"/>
              <w:rPr>
                <w:lang w:eastAsia="en-US"/>
              </w:rPr>
            </w:pPr>
            <w:r w:rsidRPr="007D5E65">
              <w:rPr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jc w:val="center"/>
              <w:rPr>
                <w:lang w:eastAsia="en-US"/>
              </w:rPr>
            </w:pPr>
            <w:r w:rsidRPr="007D5E65">
              <w:rPr>
                <w:lang w:eastAsia="en-US"/>
              </w:rPr>
              <w:t>0,0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7D5E65">
              <w:rPr>
                <w:lang w:eastAsia="en-US"/>
              </w:rPr>
              <w:t>0,0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7D5E65">
              <w:rPr>
                <w:lang w:eastAsia="en-US"/>
              </w:rPr>
              <w:t>0,0</w:t>
            </w:r>
          </w:p>
        </w:tc>
      </w:tr>
      <w:tr w:rsidR="00E40A2D" w:rsidRPr="007D5E65" w:rsidTr="00963AA8">
        <w:trPr>
          <w:cantSplit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lang w:eastAsia="en-US"/>
              </w:rPr>
            </w:pP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lang w:eastAsia="en-US"/>
              </w:rPr>
            </w:pPr>
            <w:r w:rsidRPr="007D5E65">
              <w:rPr>
                <w:lang w:eastAsia="en-US"/>
              </w:rPr>
              <w:t>- областной бюджет</w:t>
            </w:r>
          </w:p>
        </w:tc>
        <w:tc>
          <w:tcPr>
            <w:tcW w:w="17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40A2D" w:rsidRPr="007D5E65" w:rsidRDefault="00E40A2D" w:rsidP="00963AA8">
            <w:pPr>
              <w:spacing w:before="40" w:after="40" w:line="252" w:lineRule="auto"/>
              <w:jc w:val="center"/>
              <w:rPr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jc w:val="center"/>
              <w:rPr>
                <w:lang w:eastAsia="en-US"/>
              </w:rPr>
            </w:pPr>
            <w:r w:rsidRPr="007D5E65">
              <w:rPr>
                <w:lang w:eastAsia="en-US"/>
              </w:rPr>
              <w:t>0,0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jc w:val="center"/>
              <w:rPr>
                <w:lang w:eastAsia="en-US"/>
              </w:rPr>
            </w:pPr>
            <w:r w:rsidRPr="007D5E65">
              <w:rPr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jc w:val="center"/>
              <w:rPr>
                <w:lang w:eastAsia="en-US"/>
              </w:rPr>
            </w:pPr>
            <w:r w:rsidRPr="007D5E65">
              <w:rPr>
                <w:lang w:eastAsia="en-US"/>
              </w:rPr>
              <w:t>0,0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7D5E65">
              <w:rPr>
                <w:lang w:eastAsia="en-US"/>
              </w:rPr>
              <w:t>0,0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7D5E65">
              <w:rPr>
                <w:lang w:eastAsia="en-US"/>
              </w:rPr>
              <w:t>0,0</w:t>
            </w:r>
          </w:p>
        </w:tc>
      </w:tr>
      <w:tr w:rsidR="00E40A2D" w:rsidRPr="007D5E65" w:rsidTr="00963AA8">
        <w:trPr>
          <w:cantSplit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lang w:eastAsia="en-US"/>
              </w:rPr>
            </w:pP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lang w:eastAsia="en-US"/>
              </w:rPr>
            </w:pPr>
            <w:r w:rsidRPr="007D5E65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A2D" w:rsidRPr="007D5E65" w:rsidRDefault="00E40A2D" w:rsidP="00963AA8">
            <w:pPr>
              <w:spacing w:line="252" w:lineRule="auto"/>
              <w:jc w:val="center"/>
              <w:rPr>
                <w:lang w:val="en-US" w:eastAsia="en-US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7D5E65">
              <w:rPr>
                <w:lang w:val="en-US" w:eastAsia="en-US"/>
              </w:rPr>
              <w:t>70</w:t>
            </w:r>
            <w:r w:rsidRPr="007D5E65">
              <w:rPr>
                <w:lang w:eastAsia="en-US"/>
              </w:rPr>
              <w:t>,0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7D5E65">
              <w:rPr>
                <w:lang w:eastAsia="en-US"/>
              </w:rPr>
              <w:t>80,0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7D5E65">
              <w:rPr>
                <w:lang w:eastAsia="en-US"/>
              </w:rPr>
              <w:t>80,0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7D5E65">
              <w:rPr>
                <w:lang w:eastAsia="en-US"/>
              </w:rPr>
              <w:t>80,0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7D5E65">
              <w:rPr>
                <w:lang w:eastAsia="en-US"/>
              </w:rPr>
              <w:t>80,0</w:t>
            </w:r>
          </w:p>
        </w:tc>
      </w:tr>
      <w:tr w:rsidR="00E40A2D" w:rsidRPr="007D5E65" w:rsidTr="00963AA8">
        <w:trPr>
          <w:cantSplit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Проведение ремонта жилых помещений ветеранов Великой Отечественной войны/всего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Отдел культуры, туризма, молодежной и социальной политики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97,8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</w:tr>
      <w:tr w:rsidR="00E40A2D" w:rsidRPr="007D5E65" w:rsidTr="00963AA8">
        <w:trPr>
          <w:cantSplit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7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97,8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</w:tr>
      <w:tr w:rsidR="00E40A2D" w:rsidRPr="007D5E65" w:rsidTr="00963AA8">
        <w:trPr>
          <w:cantSplit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 xml:space="preserve">- федеральный бюджет </w:t>
            </w:r>
          </w:p>
        </w:tc>
        <w:tc>
          <w:tcPr>
            <w:tcW w:w="17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</w:tr>
      <w:tr w:rsidR="00E40A2D" w:rsidRPr="007D5E65" w:rsidTr="00963AA8">
        <w:trPr>
          <w:cantSplit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- областной бюджет</w:t>
            </w:r>
          </w:p>
        </w:tc>
        <w:tc>
          <w:tcPr>
            <w:tcW w:w="17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</w:tr>
      <w:tr w:rsidR="00E40A2D" w:rsidRPr="007D5E65" w:rsidTr="00963AA8">
        <w:trPr>
          <w:cantSplit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before="40" w:after="40" w:line="252" w:lineRule="auto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97,8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val="en-US"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A2D" w:rsidRPr="007D5E65" w:rsidRDefault="00E40A2D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7D5E65">
              <w:rPr>
                <w:rFonts w:eastAsia="Calibri"/>
                <w:lang w:eastAsia="en-US"/>
              </w:rPr>
              <w:t>0,0</w:t>
            </w:r>
          </w:p>
        </w:tc>
      </w:tr>
    </w:tbl>
    <w:p w:rsidR="00E40A2D" w:rsidRDefault="00E40A2D" w:rsidP="00E40A2D">
      <w:pPr>
        <w:jc w:val="right"/>
      </w:pPr>
      <w:r>
        <w:t xml:space="preserve">                                                                                                                                                              </w:t>
      </w:r>
    </w:p>
    <w:p w:rsidR="00E40A2D" w:rsidRDefault="00E40A2D" w:rsidP="00E40A2D"/>
    <w:p w:rsidR="00E40A2D" w:rsidRDefault="00E40A2D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266025" w:rsidRDefault="00266025" w:rsidP="00E40A2D">
      <w:pPr>
        <w:jc w:val="right"/>
      </w:pPr>
    </w:p>
    <w:p w:rsidR="00E40A2D" w:rsidRPr="009C091F" w:rsidRDefault="00E40A2D" w:rsidP="00E40A2D">
      <w:pPr>
        <w:jc w:val="right"/>
      </w:pPr>
      <w:r w:rsidRPr="009C091F">
        <w:lastRenderedPageBreak/>
        <w:t>Приложение № 2</w:t>
      </w:r>
    </w:p>
    <w:p w:rsidR="00E40A2D" w:rsidRPr="009C091F" w:rsidRDefault="00E40A2D" w:rsidP="00E40A2D">
      <w:pPr>
        <w:tabs>
          <w:tab w:val="left" w:pos="2926"/>
        </w:tabs>
        <w:jc w:val="right"/>
      </w:pPr>
      <w:r w:rsidRPr="009C091F">
        <w:t xml:space="preserve">к муниципальной программе </w:t>
      </w:r>
    </w:p>
    <w:p w:rsidR="00E40A2D" w:rsidRPr="009C091F" w:rsidRDefault="00E40A2D" w:rsidP="00E40A2D">
      <w:pPr>
        <w:tabs>
          <w:tab w:val="left" w:pos="2926"/>
        </w:tabs>
        <w:jc w:val="right"/>
      </w:pPr>
      <w:r w:rsidRPr="009C091F">
        <w:t xml:space="preserve">«Поддержка населения в </w:t>
      </w:r>
      <w:proofErr w:type="spellStart"/>
      <w:r w:rsidRPr="009C091F">
        <w:t>Тейковском</w:t>
      </w:r>
      <w:proofErr w:type="spellEnd"/>
      <w:r w:rsidRPr="009C091F">
        <w:t xml:space="preserve"> </w:t>
      </w:r>
    </w:p>
    <w:p w:rsidR="00E40A2D" w:rsidRPr="009C091F" w:rsidRDefault="00E40A2D" w:rsidP="00E40A2D">
      <w:pPr>
        <w:tabs>
          <w:tab w:val="left" w:pos="2926"/>
        </w:tabs>
        <w:jc w:val="right"/>
      </w:pPr>
      <w:r w:rsidRPr="009C091F">
        <w:t xml:space="preserve">муниципальном </w:t>
      </w:r>
      <w:proofErr w:type="gramStart"/>
      <w:r w:rsidRPr="009C091F">
        <w:t>районе</w:t>
      </w:r>
      <w:proofErr w:type="gramEnd"/>
      <w:r w:rsidRPr="009C091F">
        <w:t xml:space="preserve">» </w:t>
      </w:r>
    </w:p>
    <w:p w:rsidR="00E40A2D" w:rsidRPr="009C091F" w:rsidRDefault="00E40A2D" w:rsidP="00E40A2D">
      <w:pPr>
        <w:tabs>
          <w:tab w:val="left" w:pos="2926"/>
        </w:tabs>
        <w:jc w:val="both"/>
      </w:pPr>
    </w:p>
    <w:p w:rsidR="00E40A2D" w:rsidRPr="009C091F" w:rsidRDefault="00E40A2D" w:rsidP="00E40A2D">
      <w:pPr>
        <w:keepNext/>
        <w:tabs>
          <w:tab w:val="left" w:pos="2926"/>
        </w:tabs>
        <w:suppressAutoHyphens/>
        <w:ind w:left="360"/>
        <w:jc w:val="center"/>
        <w:rPr>
          <w:b/>
          <w:bCs/>
        </w:rPr>
      </w:pPr>
      <w:r w:rsidRPr="009C091F">
        <w:rPr>
          <w:b/>
          <w:bCs/>
        </w:rPr>
        <w:t>Подпрограмма</w:t>
      </w:r>
    </w:p>
    <w:p w:rsidR="00E40A2D" w:rsidRPr="009C091F" w:rsidRDefault="00E40A2D" w:rsidP="00E40A2D">
      <w:pPr>
        <w:keepNext/>
        <w:tabs>
          <w:tab w:val="left" w:pos="2926"/>
        </w:tabs>
        <w:suppressAutoHyphens/>
        <w:jc w:val="center"/>
        <w:rPr>
          <w:b/>
          <w:bCs/>
        </w:rPr>
      </w:pPr>
      <w:r w:rsidRPr="009C091F">
        <w:rPr>
          <w:b/>
          <w:bCs/>
        </w:rPr>
        <w:t xml:space="preserve">«Повышение качества жизни детей - сирот </w:t>
      </w:r>
    </w:p>
    <w:p w:rsidR="00E40A2D" w:rsidRPr="009C091F" w:rsidRDefault="00E40A2D" w:rsidP="00E40A2D">
      <w:pPr>
        <w:keepNext/>
        <w:tabs>
          <w:tab w:val="left" w:pos="2926"/>
        </w:tabs>
        <w:suppressAutoHyphens/>
        <w:jc w:val="center"/>
        <w:rPr>
          <w:b/>
          <w:bCs/>
        </w:rPr>
      </w:pPr>
      <w:r w:rsidRPr="009C091F">
        <w:rPr>
          <w:b/>
          <w:bCs/>
        </w:rPr>
        <w:t>Тейковского муниципального района»</w:t>
      </w:r>
    </w:p>
    <w:p w:rsidR="00E40A2D" w:rsidRDefault="00E40A2D" w:rsidP="00E40A2D">
      <w:pPr>
        <w:keepNext/>
        <w:tabs>
          <w:tab w:val="left" w:pos="2926"/>
        </w:tabs>
        <w:suppressAutoHyphens/>
        <w:jc w:val="both"/>
        <w:rPr>
          <w:b/>
          <w:bCs/>
        </w:rPr>
      </w:pPr>
    </w:p>
    <w:tbl>
      <w:tblPr>
        <w:tblW w:w="9821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420"/>
        <w:gridCol w:w="7401"/>
      </w:tblGrid>
      <w:tr w:rsidR="00266025" w:rsidRPr="00372890" w:rsidTr="00963AA8">
        <w:trPr>
          <w:trHeight w:val="1"/>
        </w:trPr>
        <w:tc>
          <w:tcPr>
            <w:tcW w:w="9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uppressAutoHyphens/>
              <w:spacing w:line="252" w:lineRule="auto"/>
              <w:ind w:left="-110"/>
              <w:jc w:val="center"/>
              <w:rPr>
                <w:rFonts w:eastAsia="Calibri"/>
                <w:b/>
                <w:lang w:eastAsia="en-US"/>
              </w:rPr>
            </w:pPr>
            <w:r w:rsidRPr="00372890">
              <w:rPr>
                <w:rFonts w:eastAsia="Calibri"/>
                <w:b/>
                <w:lang w:eastAsia="en-US"/>
              </w:rPr>
              <w:t>1. Паспорт подпрограммы</w:t>
            </w:r>
          </w:p>
        </w:tc>
      </w:tr>
      <w:tr w:rsidR="00266025" w:rsidRPr="00372890" w:rsidTr="00963AA8">
        <w:trPr>
          <w:trHeight w:val="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Наименование подпрограммы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«Повышение качества жизни детей - сирот Тейковского муниципального района»</w:t>
            </w:r>
          </w:p>
        </w:tc>
      </w:tr>
      <w:tr w:rsidR="00266025" w:rsidRPr="00372890" w:rsidTr="00963AA8">
        <w:trPr>
          <w:trHeight w:val="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val="en-US" w:eastAsia="en-US"/>
              </w:rPr>
            </w:pPr>
            <w:r w:rsidRPr="00372890">
              <w:rPr>
                <w:rFonts w:eastAsia="Calibri"/>
                <w:lang w:eastAsia="en-US"/>
              </w:rPr>
              <w:t xml:space="preserve">Срок реализации подпрограммы 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val="en-US" w:eastAsia="en-US"/>
              </w:rPr>
              <w:t xml:space="preserve">2019 - 2023 </w:t>
            </w:r>
            <w:r w:rsidRPr="00372890">
              <w:rPr>
                <w:rFonts w:eastAsia="Calibri"/>
                <w:lang w:eastAsia="en-US"/>
              </w:rPr>
              <w:t>годы</w:t>
            </w:r>
          </w:p>
          <w:p w:rsidR="00266025" w:rsidRPr="00372890" w:rsidRDefault="00266025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266025" w:rsidRPr="00372890" w:rsidTr="00963AA8">
        <w:trPr>
          <w:trHeight w:val="842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val="en-US" w:eastAsia="en-US"/>
              </w:rPr>
            </w:pPr>
            <w:r w:rsidRPr="00372890">
              <w:rPr>
                <w:rFonts w:eastAsia="Calibri"/>
                <w:lang w:eastAsia="en-US"/>
              </w:rPr>
              <w:t>Исполнители подпрограммы</w:t>
            </w:r>
          </w:p>
          <w:p w:rsidR="00266025" w:rsidRPr="00372890" w:rsidRDefault="00266025" w:rsidP="00963AA8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 xml:space="preserve">- отдел культуры, туризма, молодежной и социальной политики администрации Тейковского муниципального района. </w:t>
            </w:r>
          </w:p>
          <w:p w:rsidR="00266025" w:rsidRPr="00372890" w:rsidRDefault="00266025" w:rsidP="00963AA8">
            <w:pPr>
              <w:rPr>
                <w:rFonts w:eastAsia="Calibri"/>
                <w:lang w:eastAsia="en-US"/>
              </w:rPr>
            </w:pPr>
          </w:p>
        </w:tc>
      </w:tr>
      <w:tr w:rsidR="00266025" w:rsidRPr="00372890" w:rsidTr="00963AA8">
        <w:trPr>
          <w:trHeight w:val="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Цель подпрограммы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помещений.</w:t>
            </w:r>
          </w:p>
        </w:tc>
      </w:tr>
      <w:tr w:rsidR="00266025" w:rsidRPr="00372890" w:rsidTr="00963AA8">
        <w:trPr>
          <w:trHeight w:val="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val="en-US" w:eastAsia="en-US"/>
              </w:rPr>
            </w:pPr>
            <w:r w:rsidRPr="00372890">
              <w:rPr>
                <w:rFonts w:eastAsia="Calibri"/>
                <w:lang w:eastAsia="en-US"/>
              </w:rPr>
              <w:t>Объем ресурсного обеспечения подпрограммы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Общий объем бюджетных ассигнований:</w:t>
            </w:r>
          </w:p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2019 год –  938,6 тыс. руб.</w:t>
            </w:r>
          </w:p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2020 год –  954,9  тыс. руб.</w:t>
            </w:r>
          </w:p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2021 год –  2146,9 тыс. руб.</w:t>
            </w:r>
          </w:p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2022 год –  2146,9 тыс. руб.</w:t>
            </w:r>
          </w:p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2023 год –  0,0 тыс. руб.</w:t>
            </w:r>
          </w:p>
          <w:p w:rsidR="00266025" w:rsidRPr="00372890" w:rsidRDefault="00266025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- федеральный бюджет:</w:t>
            </w:r>
          </w:p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2019 год –  938,6 тыс. руб.</w:t>
            </w:r>
          </w:p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2020 год –  954,9 тыс. руб.</w:t>
            </w:r>
          </w:p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2021 год –  2146,9 тыс. руб.</w:t>
            </w:r>
          </w:p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2022 год –  2146,9 тыс. руб.</w:t>
            </w:r>
          </w:p>
          <w:p w:rsidR="00266025" w:rsidRPr="00372890" w:rsidRDefault="00266025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2023 год –  0,0 тыс. руб.</w:t>
            </w:r>
          </w:p>
          <w:p w:rsidR="00266025" w:rsidRPr="00372890" w:rsidRDefault="00266025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- областной бюджет:</w:t>
            </w:r>
          </w:p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2019 год –   0,0 тыс. руб.</w:t>
            </w:r>
          </w:p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2020 год –   0,0 тыс. руб.</w:t>
            </w:r>
          </w:p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2021 год –   0,0 тыс. руб.</w:t>
            </w:r>
          </w:p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2022 год –   0,0 тыс. руб.</w:t>
            </w:r>
          </w:p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2023 год –   0,0 тыс. руб.</w:t>
            </w:r>
          </w:p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- бюджет Тейковского муниципального района:</w:t>
            </w:r>
          </w:p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2019 год –   0,0 тыс. руб.</w:t>
            </w:r>
          </w:p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2020 год –   0,0 тыс. руб.</w:t>
            </w:r>
          </w:p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2021 год –   0,0 тыс. руб.</w:t>
            </w:r>
          </w:p>
          <w:p w:rsidR="00266025" w:rsidRPr="00372890" w:rsidRDefault="00266025" w:rsidP="00963AA8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2022 год –   0,0 тыс. руб.</w:t>
            </w:r>
          </w:p>
          <w:p w:rsidR="00266025" w:rsidRPr="00372890" w:rsidRDefault="00266025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2023 год –   0,0 тыс. руб.</w:t>
            </w:r>
          </w:p>
        </w:tc>
      </w:tr>
    </w:tbl>
    <w:p w:rsidR="00E40A2D" w:rsidRPr="005549EA" w:rsidRDefault="00E40A2D" w:rsidP="00E40A2D">
      <w:pPr>
        <w:tabs>
          <w:tab w:val="left" w:pos="2926"/>
        </w:tabs>
        <w:rPr>
          <w:sz w:val="28"/>
        </w:rPr>
      </w:pPr>
    </w:p>
    <w:p w:rsidR="00E40A2D" w:rsidRPr="009C091F" w:rsidRDefault="00E40A2D" w:rsidP="00E40A2D">
      <w:pPr>
        <w:tabs>
          <w:tab w:val="left" w:pos="2926"/>
        </w:tabs>
        <w:ind w:left="360"/>
        <w:jc w:val="center"/>
        <w:rPr>
          <w:b/>
          <w:bCs/>
        </w:rPr>
      </w:pPr>
      <w:r w:rsidRPr="009C091F">
        <w:rPr>
          <w:b/>
          <w:bCs/>
        </w:rPr>
        <w:t>2. Ожидаемые результаты</w:t>
      </w:r>
    </w:p>
    <w:p w:rsidR="00E40A2D" w:rsidRPr="009C091F" w:rsidRDefault="00E40A2D" w:rsidP="00E40A2D">
      <w:pPr>
        <w:tabs>
          <w:tab w:val="left" w:pos="2926"/>
        </w:tabs>
        <w:ind w:left="720"/>
        <w:jc w:val="both"/>
        <w:rPr>
          <w:b/>
          <w:bCs/>
        </w:rPr>
      </w:pPr>
    </w:p>
    <w:p w:rsidR="00E40A2D" w:rsidRPr="009C091F" w:rsidRDefault="00E40A2D" w:rsidP="00E40A2D">
      <w:pPr>
        <w:tabs>
          <w:tab w:val="left" w:pos="2926"/>
        </w:tabs>
        <w:jc w:val="both"/>
      </w:pPr>
      <w:r w:rsidRPr="009C091F">
        <w:t xml:space="preserve">Реализация мероприятий подпрограммы позволит: </w:t>
      </w:r>
    </w:p>
    <w:p w:rsidR="00E40A2D" w:rsidRPr="009C091F" w:rsidRDefault="00E40A2D" w:rsidP="00E40A2D">
      <w:pPr>
        <w:tabs>
          <w:tab w:val="left" w:pos="2926"/>
        </w:tabs>
        <w:jc w:val="both"/>
      </w:pPr>
      <w:r w:rsidRPr="009C091F">
        <w:t>- создать благоприятные условия для успешной социализации детей-сирот и детей, оставшихся без попечения родителей, лиц из их числа в современном обществе;</w:t>
      </w:r>
    </w:p>
    <w:p w:rsidR="00E40A2D" w:rsidRPr="009C091F" w:rsidRDefault="00E40A2D" w:rsidP="00E40A2D">
      <w:pPr>
        <w:tabs>
          <w:tab w:val="left" w:pos="2926"/>
        </w:tabs>
        <w:jc w:val="both"/>
      </w:pPr>
      <w:r w:rsidRPr="009C091F">
        <w:t>- повысить уровень и качество жизни детей-сирот путем обеспечения их жилыми помещениями;</w:t>
      </w:r>
    </w:p>
    <w:p w:rsidR="00E40A2D" w:rsidRPr="009C091F" w:rsidRDefault="00E40A2D" w:rsidP="00E40A2D">
      <w:pPr>
        <w:tabs>
          <w:tab w:val="left" w:pos="2926"/>
        </w:tabs>
        <w:jc w:val="both"/>
      </w:pPr>
      <w:r w:rsidRPr="009C091F">
        <w:t>- сократить количество детей-сирот, не реализовавших право на жилое помещение.</w:t>
      </w:r>
    </w:p>
    <w:p w:rsidR="00E40A2D" w:rsidRPr="009C091F" w:rsidRDefault="00E40A2D" w:rsidP="00E40A2D">
      <w:pPr>
        <w:tabs>
          <w:tab w:val="left" w:pos="2926"/>
        </w:tabs>
        <w:rPr>
          <w:rFonts w:ascii="Times New Roman CYR" w:hAnsi="Times New Roman CYR" w:cs="Times New Roman CYR"/>
        </w:rPr>
      </w:pPr>
    </w:p>
    <w:p w:rsidR="00E40A2D" w:rsidRPr="009C091F" w:rsidRDefault="00E40A2D" w:rsidP="00E40A2D">
      <w:pPr>
        <w:pStyle w:val="af4"/>
        <w:ind w:left="1068"/>
        <w:jc w:val="center"/>
        <w:rPr>
          <w:b/>
        </w:rPr>
      </w:pPr>
      <w:r>
        <w:rPr>
          <w:b/>
        </w:rPr>
        <w:t xml:space="preserve">3. </w:t>
      </w:r>
      <w:r w:rsidRPr="009C091F">
        <w:rPr>
          <w:b/>
        </w:rPr>
        <w:t>Сведения о целевых индикаторах (показателях)</w:t>
      </w:r>
    </w:p>
    <w:p w:rsidR="00E40A2D" w:rsidRPr="009C091F" w:rsidRDefault="00E40A2D" w:rsidP="00E40A2D">
      <w:pPr>
        <w:pStyle w:val="af4"/>
        <w:ind w:left="1068"/>
        <w:jc w:val="center"/>
        <w:rPr>
          <w:b/>
        </w:rPr>
      </w:pPr>
      <w:r w:rsidRPr="009C091F">
        <w:rPr>
          <w:b/>
        </w:rPr>
        <w:t>реализации подпрограммы</w:t>
      </w:r>
    </w:p>
    <w:p w:rsidR="00E40A2D" w:rsidRPr="009C091F" w:rsidRDefault="00E40A2D" w:rsidP="00E40A2D">
      <w:pPr>
        <w:ind w:firstLine="540"/>
        <w:jc w:val="right"/>
      </w:pPr>
      <w:r w:rsidRPr="009C091F">
        <w:t>Таблица 1</w:t>
      </w:r>
    </w:p>
    <w:p w:rsidR="00E40A2D" w:rsidRDefault="00E40A2D" w:rsidP="00E40A2D">
      <w:pPr>
        <w:ind w:firstLine="540"/>
        <w:jc w:val="right"/>
      </w:pPr>
    </w:p>
    <w:tbl>
      <w:tblPr>
        <w:tblStyle w:val="2"/>
        <w:tblW w:w="10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"/>
        <w:gridCol w:w="2836"/>
        <w:gridCol w:w="709"/>
        <w:gridCol w:w="850"/>
        <w:gridCol w:w="1134"/>
        <w:gridCol w:w="851"/>
        <w:gridCol w:w="850"/>
        <w:gridCol w:w="851"/>
        <w:gridCol w:w="992"/>
        <w:gridCol w:w="992"/>
      </w:tblGrid>
      <w:tr w:rsidR="00E40A2D" w:rsidRPr="00CE4C50" w:rsidTr="00963AA8">
        <w:trPr>
          <w:trHeight w:val="420"/>
        </w:trPr>
        <w:tc>
          <w:tcPr>
            <w:tcW w:w="538" w:type="dxa"/>
            <w:vMerge w:val="restart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 xml:space="preserve">№ </w:t>
            </w:r>
            <w:proofErr w:type="gramStart"/>
            <w:r w:rsidRPr="00CE4C50">
              <w:rPr>
                <w:rFonts w:eastAsia="Calibri"/>
              </w:rPr>
              <w:t>п</w:t>
            </w:r>
            <w:proofErr w:type="gramEnd"/>
            <w:r w:rsidRPr="00CE4C50">
              <w:rPr>
                <w:rFonts w:eastAsia="Calibri"/>
              </w:rPr>
              <w:t>/п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 xml:space="preserve">Ед. </w:t>
            </w:r>
            <w:proofErr w:type="spellStart"/>
            <w:r w:rsidRPr="00CE4C50">
              <w:rPr>
                <w:rFonts w:eastAsia="Calibri"/>
              </w:rPr>
              <w:t>изм</w:t>
            </w:r>
            <w:proofErr w:type="spellEnd"/>
          </w:p>
        </w:tc>
        <w:tc>
          <w:tcPr>
            <w:tcW w:w="6520" w:type="dxa"/>
            <w:gridSpan w:val="7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Значения целевых индикаторов (показателей)</w:t>
            </w:r>
          </w:p>
        </w:tc>
      </w:tr>
      <w:tr w:rsidR="00E40A2D" w:rsidRPr="00CE4C50" w:rsidTr="00963AA8">
        <w:trPr>
          <w:trHeight w:val="685"/>
        </w:trPr>
        <w:tc>
          <w:tcPr>
            <w:tcW w:w="538" w:type="dxa"/>
            <w:vMerge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2018</w:t>
            </w:r>
          </w:p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(оценка)</w:t>
            </w: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2023</w:t>
            </w:r>
          </w:p>
        </w:tc>
      </w:tr>
      <w:tr w:rsidR="00E40A2D" w:rsidRPr="00CE4C50" w:rsidTr="00963AA8">
        <w:tc>
          <w:tcPr>
            <w:tcW w:w="538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Число специализированных жилых помещений, предоставленных по договорам найма детям-сиротам и детям, оставшимся без попечения родителей, лицам из их числа</w:t>
            </w:r>
          </w:p>
          <w:p w:rsidR="00E40A2D" w:rsidRPr="00CE4C50" w:rsidRDefault="00E40A2D" w:rsidP="00963AA8">
            <w:pPr>
              <w:rPr>
                <w:rFonts w:eastAsia="Calibri"/>
              </w:rPr>
            </w:pPr>
          </w:p>
        </w:tc>
        <w:tc>
          <w:tcPr>
            <w:tcW w:w="709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0</w:t>
            </w:r>
          </w:p>
        </w:tc>
      </w:tr>
      <w:tr w:rsidR="00E40A2D" w:rsidRPr="00CE4C50" w:rsidTr="00963AA8">
        <w:tc>
          <w:tcPr>
            <w:tcW w:w="538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2</w:t>
            </w:r>
          </w:p>
        </w:tc>
        <w:tc>
          <w:tcPr>
            <w:tcW w:w="2836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  <w:lang w:eastAsia="en-US"/>
              </w:rPr>
            </w:pPr>
            <w:r w:rsidRPr="00CE4C50">
              <w:rPr>
                <w:rFonts w:eastAsia="Calibri"/>
                <w:lang w:eastAsia="en-US"/>
              </w:rPr>
              <w:t>Число детей-сирот и детей, оставшихся без попечения родителей, лиц из их числа, которым предоставлены жилые помещения по договорам найма</w:t>
            </w:r>
          </w:p>
          <w:p w:rsidR="00E40A2D" w:rsidRPr="00CE4C50" w:rsidRDefault="00E40A2D" w:rsidP="00963AA8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40A2D" w:rsidRPr="00CE4C50" w:rsidRDefault="00E40A2D" w:rsidP="00963AA8">
            <w:pPr>
              <w:rPr>
                <w:rFonts w:eastAsia="Calibri"/>
              </w:rPr>
            </w:pPr>
            <w:r w:rsidRPr="00CE4C50">
              <w:rPr>
                <w:rFonts w:eastAsia="Calibri"/>
              </w:rPr>
              <w:t>чел.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0A2D" w:rsidRPr="00CE4C50" w:rsidRDefault="00E40A2D" w:rsidP="00963AA8">
            <w:pPr>
              <w:jc w:val="center"/>
              <w:rPr>
                <w:rFonts w:eastAsia="Calibri"/>
              </w:rPr>
            </w:pPr>
            <w:r w:rsidRPr="00CE4C50">
              <w:rPr>
                <w:rFonts w:eastAsia="Calibri"/>
              </w:rPr>
              <w:t>0</w:t>
            </w:r>
          </w:p>
        </w:tc>
      </w:tr>
    </w:tbl>
    <w:p w:rsidR="00E40A2D" w:rsidRDefault="00E40A2D" w:rsidP="00E40A2D">
      <w:pPr>
        <w:tabs>
          <w:tab w:val="left" w:pos="2926"/>
        </w:tabs>
        <w:ind w:firstLine="720"/>
        <w:jc w:val="both"/>
      </w:pPr>
    </w:p>
    <w:p w:rsidR="00E40A2D" w:rsidRPr="009C091F" w:rsidRDefault="00E40A2D" w:rsidP="00E40A2D">
      <w:pPr>
        <w:pStyle w:val="af4"/>
        <w:numPr>
          <w:ilvl w:val="0"/>
          <w:numId w:val="1"/>
        </w:numPr>
        <w:tabs>
          <w:tab w:val="left" w:pos="2926"/>
        </w:tabs>
        <w:jc w:val="center"/>
        <w:rPr>
          <w:b/>
          <w:bCs/>
        </w:rPr>
      </w:pPr>
      <w:r w:rsidRPr="009C091F">
        <w:rPr>
          <w:b/>
          <w:bCs/>
        </w:rPr>
        <w:t>Мероприятия подпрограммы</w:t>
      </w:r>
    </w:p>
    <w:p w:rsidR="00E40A2D" w:rsidRPr="009C091F" w:rsidRDefault="00E40A2D" w:rsidP="00E40A2D">
      <w:pPr>
        <w:pStyle w:val="af4"/>
        <w:tabs>
          <w:tab w:val="left" w:pos="2926"/>
        </w:tabs>
        <w:ind w:left="1068"/>
        <w:rPr>
          <w:b/>
          <w:bCs/>
        </w:rPr>
      </w:pPr>
    </w:p>
    <w:p w:rsidR="00E40A2D" w:rsidRPr="009C091F" w:rsidRDefault="00E40A2D" w:rsidP="00E40A2D">
      <w:pPr>
        <w:jc w:val="both"/>
      </w:pPr>
      <w:r w:rsidRPr="009C091F">
        <w:rPr>
          <w:b/>
          <w:bCs/>
        </w:rPr>
        <w:t xml:space="preserve">      </w:t>
      </w:r>
      <w:r w:rsidRPr="009C091F">
        <w:t>Подпрограмма реализуется посредством выполнения следующего мероприятия: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помещений.</w:t>
      </w:r>
    </w:p>
    <w:p w:rsidR="00E40A2D" w:rsidRPr="009C091F" w:rsidRDefault="00E40A2D" w:rsidP="00E40A2D">
      <w:pPr>
        <w:jc w:val="both"/>
      </w:pPr>
      <w:r w:rsidRPr="009C091F">
        <w:t xml:space="preserve">      Мероприятие направлено на реализацию государственных полномочий Ивановской области, переданных на муниципальный уровень Законом Ивановской области от 14.03.1997 N 7-ОЗ "О дополнительных гарантиях по социальной поддержке детей-сирот и детей, оставшихся без попечения родителей, в Ивановской области".</w:t>
      </w:r>
    </w:p>
    <w:p w:rsidR="00E40A2D" w:rsidRPr="009C091F" w:rsidRDefault="00E40A2D" w:rsidP="00E40A2D">
      <w:pPr>
        <w:jc w:val="both"/>
      </w:pPr>
      <w:r w:rsidRPr="009C091F">
        <w:t xml:space="preserve">      В рамках мероприятия планируется приобретение на рынке недвижимости жилых благоустроенных жилых помещений (жилые дома, квартиры), расположенных на территории Тейковского муниципального района и города Тейкова. Указанные жилые помещения предоставляются по договорам найма специализированных жилых помещений лицам, указанным в выписке из сводного списка детей-сирот,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помещениями, ведение которого осуществляет Департамент социальной защиты населения Ивановской области.</w:t>
      </w:r>
    </w:p>
    <w:p w:rsidR="00E40A2D" w:rsidRPr="009C091F" w:rsidRDefault="00E40A2D" w:rsidP="00E40A2D">
      <w:pPr>
        <w:jc w:val="both"/>
      </w:pPr>
      <w:r w:rsidRPr="009C091F">
        <w:t xml:space="preserve">      Приобретение и предоставление жилых помещений проводится в соответствии с порядком, утвержденным решением Совета Тейковского муниципального района от 25.07.2018 № 317-р.</w:t>
      </w:r>
    </w:p>
    <w:p w:rsidR="00E40A2D" w:rsidRPr="009C091F" w:rsidRDefault="00E40A2D" w:rsidP="00E40A2D">
      <w:pPr>
        <w:tabs>
          <w:tab w:val="left" w:pos="2926"/>
        </w:tabs>
        <w:suppressAutoHyphens/>
        <w:spacing w:line="252" w:lineRule="auto"/>
        <w:jc w:val="both"/>
        <w:rPr>
          <w:lang w:eastAsia="en-US"/>
        </w:rPr>
      </w:pPr>
      <w:r w:rsidRPr="009C091F">
        <w:t xml:space="preserve">      Исполнитель: </w:t>
      </w:r>
      <w:r w:rsidRPr="009C091F">
        <w:rPr>
          <w:lang w:eastAsia="en-US"/>
        </w:rPr>
        <w:t xml:space="preserve">отдел культуры, туризма, молодежной и социальной политики администрации Тейковского муниципального района. </w:t>
      </w:r>
    </w:p>
    <w:p w:rsidR="00E40A2D" w:rsidRPr="009C091F" w:rsidRDefault="00E40A2D" w:rsidP="00E40A2D">
      <w:pPr>
        <w:jc w:val="both"/>
      </w:pPr>
      <w:r w:rsidRPr="009C091F">
        <w:t xml:space="preserve">      Срок реализации мероприятий: 2019-2023 гг.</w:t>
      </w:r>
    </w:p>
    <w:p w:rsidR="00E40A2D" w:rsidRPr="009C091F" w:rsidRDefault="00E40A2D" w:rsidP="00E40A2D">
      <w:pPr>
        <w:tabs>
          <w:tab w:val="left" w:pos="2926"/>
        </w:tabs>
        <w:rPr>
          <w:b/>
          <w:bCs/>
        </w:rPr>
      </w:pPr>
    </w:p>
    <w:p w:rsidR="00266025" w:rsidRDefault="00266025" w:rsidP="00E40A2D">
      <w:pPr>
        <w:tabs>
          <w:tab w:val="left" w:pos="2926"/>
        </w:tabs>
        <w:jc w:val="center"/>
        <w:rPr>
          <w:b/>
          <w:bCs/>
        </w:rPr>
      </w:pPr>
    </w:p>
    <w:p w:rsidR="00266025" w:rsidRDefault="00266025" w:rsidP="00E40A2D">
      <w:pPr>
        <w:tabs>
          <w:tab w:val="left" w:pos="2926"/>
        </w:tabs>
        <w:jc w:val="center"/>
        <w:rPr>
          <w:b/>
          <w:bCs/>
        </w:rPr>
      </w:pPr>
    </w:p>
    <w:p w:rsidR="00E40A2D" w:rsidRPr="009C091F" w:rsidRDefault="00E40A2D" w:rsidP="00E40A2D">
      <w:pPr>
        <w:tabs>
          <w:tab w:val="left" w:pos="2926"/>
        </w:tabs>
        <w:jc w:val="center"/>
        <w:rPr>
          <w:b/>
          <w:bCs/>
        </w:rPr>
      </w:pPr>
      <w:r w:rsidRPr="009C091F">
        <w:rPr>
          <w:b/>
          <w:bCs/>
        </w:rPr>
        <w:lastRenderedPageBreak/>
        <w:t>5. Ресурсное обеспечение мероприятий  подпрограммы</w:t>
      </w:r>
    </w:p>
    <w:p w:rsidR="00E40A2D" w:rsidRPr="009C091F" w:rsidRDefault="00E40A2D" w:rsidP="00E40A2D">
      <w:pPr>
        <w:keepNext/>
        <w:tabs>
          <w:tab w:val="left" w:pos="2926"/>
        </w:tabs>
        <w:suppressAutoHyphens/>
        <w:jc w:val="right"/>
        <w:rPr>
          <w:bCs/>
        </w:rPr>
      </w:pPr>
      <w:r w:rsidRPr="009C091F">
        <w:rPr>
          <w:bCs/>
        </w:rPr>
        <w:t>Таблица 2</w:t>
      </w:r>
    </w:p>
    <w:p w:rsidR="00E40A2D" w:rsidRPr="009C091F" w:rsidRDefault="00E40A2D" w:rsidP="00E40A2D">
      <w:pPr>
        <w:keepNext/>
        <w:tabs>
          <w:tab w:val="left" w:pos="2926"/>
        </w:tabs>
        <w:suppressAutoHyphens/>
        <w:jc w:val="right"/>
        <w:rPr>
          <w:bCs/>
        </w:rPr>
      </w:pPr>
    </w:p>
    <w:p w:rsidR="00E40A2D" w:rsidRPr="009C091F" w:rsidRDefault="00E40A2D" w:rsidP="00E40A2D">
      <w:pPr>
        <w:keepNext/>
        <w:tabs>
          <w:tab w:val="left" w:pos="2926"/>
        </w:tabs>
        <w:suppressAutoHyphens/>
        <w:jc w:val="right"/>
        <w:rPr>
          <w:bCs/>
        </w:rPr>
      </w:pPr>
      <w:r w:rsidRPr="009C091F">
        <w:rPr>
          <w:bCs/>
        </w:rPr>
        <w:t>тыс. руб.</w:t>
      </w:r>
    </w:p>
    <w:tbl>
      <w:tblPr>
        <w:tblW w:w="10898" w:type="dxa"/>
        <w:tblInd w:w="-76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656"/>
        <w:gridCol w:w="3594"/>
        <w:gridCol w:w="1781"/>
        <w:gridCol w:w="956"/>
        <w:gridCol w:w="981"/>
        <w:gridCol w:w="981"/>
        <w:gridCol w:w="956"/>
        <w:gridCol w:w="993"/>
      </w:tblGrid>
      <w:tr w:rsidR="00266025" w:rsidRPr="00372890" w:rsidTr="00963AA8">
        <w:trPr>
          <w:trHeight w:val="58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372890">
              <w:rPr>
                <w:rFonts w:eastAsia="Calibri"/>
                <w:bCs/>
                <w:lang w:eastAsia="en-US"/>
              </w:rPr>
              <w:t xml:space="preserve">№ </w:t>
            </w:r>
            <w:proofErr w:type="gramStart"/>
            <w:r w:rsidRPr="00372890">
              <w:rPr>
                <w:rFonts w:ascii="Times New Roman CYR" w:eastAsia="Calibri" w:hAnsi="Times New Roman CYR" w:cs="Times New Roman CYR"/>
                <w:bCs/>
                <w:lang w:eastAsia="en-US"/>
              </w:rPr>
              <w:t>п</w:t>
            </w:r>
            <w:proofErr w:type="gramEnd"/>
            <w:r w:rsidRPr="00372890">
              <w:rPr>
                <w:rFonts w:ascii="Times New Roman CYR" w:eastAsia="Calibri" w:hAnsi="Times New Roman CYR" w:cs="Times New Roman CYR"/>
                <w:bCs/>
                <w:lang w:eastAsia="en-US"/>
              </w:rPr>
              <w:t>/п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ascii="Times New Roman CYR" w:eastAsia="Calibri" w:hAnsi="Times New Roman CYR" w:cs="Times New Roman CYR"/>
                <w:bCs/>
                <w:lang w:eastAsia="en-US"/>
              </w:rPr>
            </w:pPr>
            <w:r w:rsidRPr="00372890">
              <w:rPr>
                <w:rFonts w:ascii="Times New Roman CYR" w:eastAsia="Calibri" w:hAnsi="Times New Roman CYR" w:cs="Times New Roman CYR"/>
                <w:bCs/>
                <w:lang w:eastAsia="en-US"/>
              </w:rPr>
              <w:t xml:space="preserve">Наименование программы/ </w:t>
            </w:r>
          </w:p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372890">
              <w:rPr>
                <w:rFonts w:ascii="Times New Roman CYR" w:eastAsia="Calibri" w:hAnsi="Times New Roman CYR" w:cs="Times New Roman CYR"/>
                <w:bCs/>
                <w:lang w:eastAsia="en-US"/>
              </w:rPr>
              <w:t>Источник ресурсного обеспечения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eastAsia="Calibri"/>
                <w:bCs/>
                <w:lang w:eastAsia="en-US"/>
              </w:rPr>
            </w:pPr>
            <w:r w:rsidRPr="00372890">
              <w:rPr>
                <w:rFonts w:eastAsia="Calibri"/>
                <w:bCs/>
                <w:lang w:eastAsia="en-US"/>
              </w:rPr>
              <w:t>Исполнитель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eastAsia="Calibri" w:hAnsi="Times New Roman CYR" w:cs="Times New Roman CYR"/>
                <w:bCs/>
                <w:lang w:eastAsia="en-US"/>
              </w:rPr>
            </w:pPr>
            <w:r w:rsidRPr="00372890">
              <w:rPr>
                <w:rFonts w:eastAsia="Calibri"/>
                <w:bCs/>
                <w:lang w:val="en-US" w:eastAsia="en-US"/>
              </w:rPr>
              <w:t>2019</w:t>
            </w:r>
            <w:r w:rsidRPr="00372890">
              <w:rPr>
                <w:rFonts w:ascii="Times New Roman CYR" w:eastAsia="Calibri" w:hAnsi="Times New Roman CYR" w:cs="Times New Roman CYR"/>
                <w:bCs/>
                <w:lang w:eastAsia="en-US"/>
              </w:rPr>
              <w:t>г.</w:t>
            </w:r>
          </w:p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Calibri" w:eastAsia="Calibri" w:hAnsi="Calibri" w:cs="Calibri"/>
                <w:lang w:val="en-US"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ascii="Times New Roman CYR" w:eastAsia="Calibri" w:hAnsi="Times New Roman CYR" w:cs="Times New Roman CYR"/>
                <w:bCs/>
                <w:lang w:eastAsia="en-US"/>
              </w:rPr>
            </w:pPr>
            <w:r w:rsidRPr="00372890">
              <w:rPr>
                <w:rFonts w:eastAsia="Calibri"/>
                <w:bCs/>
                <w:lang w:val="en-US" w:eastAsia="en-US"/>
              </w:rPr>
              <w:t>20</w:t>
            </w:r>
            <w:r w:rsidRPr="00372890">
              <w:rPr>
                <w:rFonts w:eastAsia="Calibri"/>
                <w:bCs/>
                <w:lang w:eastAsia="en-US"/>
              </w:rPr>
              <w:t>20</w:t>
            </w:r>
            <w:r w:rsidRPr="00372890">
              <w:rPr>
                <w:rFonts w:ascii="Times New Roman CYR" w:eastAsia="Calibri" w:hAnsi="Times New Roman CYR" w:cs="Times New Roman CYR"/>
                <w:bCs/>
                <w:lang w:eastAsia="en-US"/>
              </w:rPr>
              <w:t>г.</w:t>
            </w:r>
          </w:p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bCs/>
                <w:lang w:val="en-US"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bCs/>
                <w:lang w:eastAsia="en-US"/>
              </w:rPr>
            </w:pPr>
            <w:r w:rsidRPr="00372890">
              <w:rPr>
                <w:rFonts w:eastAsia="Calibri"/>
                <w:bCs/>
                <w:lang w:eastAsia="en-US"/>
              </w:rPr>
              <w:t>2021г.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2022г.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2023г.</w:t>
            </w:r>
          </w:p>
        </w:tc>
      </w:tr>
      <w:tr w:rsidR="00266025" w:rsidRPr="00372890" w:rsidTr="00963AA8">
        <w:trPr>
          <w:trHeight w:val="58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eastAsia="Calibri"/>
                <w:bCs/>
                <w:lang w:eastAsia="en-US"/>
              </w:rPr>
            </w:pPr>
            <w:r w:rsidRPr="00372890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ascii="Times New Roman CYR" w:eastAsia="Calibri" w:hAnsi="Times New Roman CYR" w:cs="Times New Roman CYR"/>
                <w:bCs/>
                <w:lang w:eastAsia="en-US"/>
              </w:rPr>
            </w:pPr>
            <w:r w:rsidRPr="00372890">
              <w:rPr>
                <w:rFonts w:ascii="Times New Roman CYR" w:eastAsia="Calibri" w:hAnsi="Times New Roman CYR" w:cs="Times New Roman CYR"/>
                <w:bCs/>
                <w:lang w:eastAsia="en-US"/>
              </w:rPr>
              <w:t>Подпрограмма</w:t>
            </w:r>
          </w:p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rPr>
                <w:rFonts w:ascii="Times New Roman CYR" w:eastAsia="Calibri" w:hAnsi="Times New Roman CYR" w:cs="Times New Roman CYR"/>
                <w:bCs/>
                <w:lang w:eastAsia="en-US"/>
              </w:rPr>
            </w:pPr>
            <w:r w:rsidRPr="00372890">
              <w:rPr>
                <w:rFonts w:ascii="Times New Roman CYR" w:eastAsia="Calibri" w:hAnsi="Times New Roman CYR" w:cs="Times New Roman CYR"/>
                <w:bCs/>
                <w:lang w:eastAsia="en-US"/>
              </w:rPr>
              <w:t>«Повышение качества жизни детей – сирот Тейковского муниципального района»/всего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eastAsia="Calibri"/>
                <w:lang w:eastAsia="en-US"/>
              </w:rPr>
            </w:pPr>
          </w:p>
          <w:p w:rsidR="00266025" w:rsidRPr="00372890" w:rsidRDefault="00266025" w:rsidP="00963AA8">
            <w:pPr>
              <w:rPr>
                <w:rFonts w:eastAsia="Calibri"/>
                <w:lang w:eastAsia="en-US"/>
              </w:rPr>
            </w:pPr>
          </w:p>
          <w:p w:rsidR="00266025" w:rsidRPr="00372890" w:rsidRDefault="00266025" w:rsidP="00963AA8">
            <w:pPr>
              <w:rPr>
                <w:rFonts w:eastAsia="Calibri"/>
                <w:lang w:eastAsia="en-US"/>
              </w:rPr>
            </w:pPr>
          </w:p>
          <w:p w:rsidR="00266025" w:rsidRPr="00372890" w:rsidRDefault="00266025" w:rsidP="00963AA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938,6</w:t>
            </w:r>
          </w:p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Calibri" w:eastAsia="Calibri" w:hAnsi="Calibri" w:cs="Calibri"/>
                <w:lang w:val="en-US"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954,9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2146,9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2146,9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</w:tr>
      <w:tr w:rsidR="00266025" w:rsidRPr="00372890" w:rsidTr="00963AA8">
        <w:trPr>
          <w:trHeight w:val="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ascii="Calibri" w:eastAsia="Calibri" w:hAnsi="Calibri" w:cs="Calibri"/>
                <w:lang w:val="en-US" w:eastAsia="en-US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781" w:type="dxa"/>
            <w:tcBorders>
              <w:top w:val="nil"/>
              <w:left w:val="single" w:sz="4" w:space="0" w:color="000000"/>
              <w:bottom w:val="nil"/>
            </w:tcBorders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938,6</w:t>
            </w:r>
          </w:p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954,9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2146,9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2146,9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</w:tr>
      <w:tr w:rsidR="00266025" w:rsidRPr="00372890" w:rsidTr="00963AA8">
        <w:trPr>
          <w:trHeight w:val="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ascii="Calibri" w:eastAsia="Calibri" w:hAnsi="Calibri" w:cs="Calibri"/>
                <w:lang w:val="en-US" w:eastAsia="en-US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 xml:space="preserve">- федеральный бюджет </w:t>
            </w:r>
          </w:p>
        </w:tc>
        <w:tc>
          <w:tcPr>
            <w:tcW w:w="1781" w:type="dxa"/>
            <w:tcBorders>
              <w:top w:val="nil"/>
              <w:left w:val="single" w:sz="4" w:space="0" w:color="000000"/>
              <w:bottom w:val="nil"/>
            </w:tcBorders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938,6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954,9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2146,9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2146,9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</w:tr>
      <w:tr w:rsidR="00266025" w:rsidRPr="00372890" w:rsidTr="00963AA8">
        <w:trPr>
          <w:trHeight w:val="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ascii="Calibri" w:eastAsia="Calibri" w:hAnsi="Calibri" w:cs="Calibri"/>
                <w:lang w:val="en-US" w:eastAsia="en-US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372890">
              <w:rPr>
                <w:rFonts w:ascii="Calibri" w:eastAsia="Calibri" w:hAnsi="Calibri" w:cs="Calibri"/>
                <w:lang w:eastAsia="en-US"/>
              </w:rPr>
              <w:t xml:space="preserve">- </w:t>
            </w:r>
            <w:r w:rsidRPr="00372890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781" w:type="dxa"/>
            <w:tcBorders>
              <w:top w:val="nil"/>
              <w:left w:val="single" w:sz="4" w:space="0" w:color="000000"/>
              <w:bottom w:val="nil"/>
            </w:tcBorders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</w:tr>
      <w:tr w:rsidR="00266025" w:rsidRPr="00372890" w:rsidTr="00963AA8">
        <w:trPr>
          <w:trHeight w:val="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Calibri" w:eastAsia="Calibri" w:hAnsi="Calibri" w:cs="Calibri"/>
                <w:lang w:val="en-US" w:eastAsia="en-US"/>
              </w:rPr>
            </w:pPr>
            <w:r w:rsidRPr="00372890">
              <w:rPr>
                <w:rFonts w:eastAsia="Calibri"/>
                <w:lang w:val="en-US" w:eastAsia="en-US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</w:tr>
      <w:tr w:rsidR="00266025" w:rsidRPr="00372890" w:rsidTr="00963AA8">
        <w:trPr>
          <w:trHeight w:val="1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/всего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eastAsia="Calibri" w:hAnsi="Times New Roman CYR" w:cs="Times New Roman CYR"/>
                <w:bCs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Отдел культуры, туризма, молодежной и социальной политики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938,6</w:t>
            </w:r>
          </w:p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Calibri" w:eastAsia="Calibri" w:hAnsi="Calibri" w:cs="Calibri"/>
                <w:lang w:val="en-US"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954,9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2146,9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2146,9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</w:tr>
      <w:tr w:rsidR="00266025" w:rsidRPr="00372890" w:rsidTr="00963AA8">
        <w:trPr>
          <w:trHeight w:val="1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025" w:rsidRPr="00372890" w:rsidRDefault="00266025" w:rsidP="00963AA8">
            <w:pPr>
              <w:spacing w:line="252" w:lineRule="auto"/>
              <w:rPr>
                <w:rFonts w:ascii="Calibri" w:eastAsia="Calibri" w:hAnsi="Calibri" w:cs="Calibri"/>
                <w:lang w:val="en-US" w:eastAsia="en-US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372890">
              <w:rPr>
                <w:rFonts w:eastAsia="Calibri"/>
                <w:lang w:val="en-US" w:eastAsia="en-US"/>
              </w:rPr>
              <w:t>бюджетные</w:t>
            </w:r>
            <w:proofErr w:type="spellEnd"/>
            <w:r w:rsidRPr="0037289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372890">
              <w:rPr>
                <w:rFonts w:eastAsia="Calibri"/>
                <w:lang w:val="en-US" w:eastAsia="en-US"/>
              </w:rPr>
              <w:t>ассигнования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eastAsia="Calibri" w:hAnsi="Times New Roman CYR" w:cs="Times New Roman CYR"/>
                <w:bCs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938,6</w:t>
            </w:r>
          </w:p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954,9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2146,9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2146,9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</w:tr>
      <w:tr w:rsidR="00266025" w:rsidRPr="00372890" w:rsidTr="00963AA8">
        <w:trPr>
          <w:trHeight w:val="1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025" w:rsidRPr="00372890" w:rsidRDefault="00266025" w:rsidP="00963AA8">
            <w:pPr>
              <w:spacing w:line="252" w:lineRule="auto"/>
              <w:rPr>
                <w:rFonts w:ascii="Calibri" w:eastAsia="Calibri" w:hAnsi="Calibri" w:cs="Calibri"/>
                <w:lang w:val="en-US" w:eastAsia="en-US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eastAsia="Calibri"/>
                <w:lang w:val="en-US" w:eastAsia="en-US"/>
              </w:rPr>
            </w:pPr>
            <w:r w:rsidRPr="00372890">
              <w:rPr>
                <w:rFonts w:eastAsia="Calibri"/>
                <w:lang w:val="en-US" w:eastAsia="en-US"/>
              </w:rPr>
              <w:t xml:space="preserve">- </w:t>
            </w:r>
            <w:proofErr w:type="spellStart"/>
            <w:r w:rsidRPr="00372890">
              <w:rPr>
                <w:rFonts w:eastAsia="Calibri"/>
                <w:lang w:val="en-US" w:eastAsia="en-US"/>
              </w:rPr>
              <w:t>федеральный</w:t>
            </w:r>
            <w:proofErr w:type="spellEnd"/>
            <w:r w:rsidRPr="0037289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372890">
              <w:rPr>
                <w:rFonts w:eastAsia="Calibri"/>
                <w:lang w:val="en-US" w:eastAsia="en-US"/>
              </w:rPr>
              <w:t>бюджет</w:t>
            </w:r>
            <w:proofErr w:type="spellEnd"/>
            <w:r w:rsidRPr="00372890">
              <w:rPr>
                <w:rFonts w:eastAsia="Calibri"/>
                <w:lang w:val="en-US" w:eastAsia="en-US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eastAsia="Calibri" w:hAnsi="Times New Roman CYR" w:cs="Times New Roman CYR"/>
                <w:bCs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938,6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954,9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2146,9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2146,9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</w:tr>
      <w:tr w:rsidR="00266025" w:rsidRPr="00372890" w:rsidTr="00963AA8">
        <w:trPr>
          <w:trHeight w:val="1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025" w:rsidRPr="00372890" w:rsidRDefault="00266025" w:rsidP="00963AA8">
            <w:pPr>
              <w:spacing w:line="252" w:lineRule="auto"/>
              <w:rPr>
                <w:rFonts w:ascii="Calibri" w:eastAsia="Calibri" w:hAnsi="Calibri" w:cs="Calibri"/>
                <w:lang w:val="en-US" w:eastAsia="en-US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eastAsia="Calibri"/>
                <w:lang w:val="en-US" w:eastAsia="en-US"/>
              </w:rPr>
            </w:pPr>
            <w:r w:rsidRPr="00372890">
              <w:rPr>
                <w:rFonts w:eastAsia="Calibri"/>
                <w:lang w:val="en-US" w:eastAsia="en-US"/>
              </w:rPr>
              <w:t xml:space="preserve">- </w:t>
            </w:r>
            <w:proofErr w:type="spellStart"/>
            <w:r w:rsidRPr="00372890">
              <w:rPr>
                <w:rFonts w:eastAsia="Calibri"/>
                <w:lang w:val="en-US" w:eastAsia="en-US"/>
              </w:rPr>
              <w:t>областной</w:t>
            </w:r>
            <w:proofErr w:type="spellEnd"/>
            <w:r w:rsidRPr="0037289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372890">
              <w:rPr>
                <w:rFonts w:eastAsia="Calibri"/>
                <w:lang w:val="en-US" w:eastAsia="en-US"/>
              </w:rPr>
              <w:t>бюджет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eastAsia="Calibri" w:hAnsi="Times New Roman CYR" w:cs="Times New Roman CYR"/>
                <w:bCs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</w:tr>
      <w:tr w:rsidR="00266025" w:rsidRPr="00372890" w:rsidTr="00963AA8">
        <w:trPr>
          <w:trHeight w:val="1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025" w:rsidRPr="00372890" w:rsidRDefault="00266025" w:rsidP="00963AA8">
            <w:pPr>
              <w:spacing w:line="252" w:lineRule="auto"/>
              <w:rPr>
                <w:rFonts w:ascii="Calibri" w:eastAsia="Calibri" w:hAnsi="Calibri" w:cs="Calibri"/>
                <w:lang w:val="en-US" w:eastAsia="en-US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rPr>
                <w:rFonts w:eastAsia="Calibri"/>
                <w:lang w:val="en-US" w:eastAsia="en-US"/>
              </w:rPr>
            </w:pPr>
            <w:r w:rsidRPr="00372890">
              <w:rPr>
                <w:rFonts w:eastAsia="Calibri"/>
                <w:lang w:val="en-US" w:eastAsia="en-US"/>
              </w:rPr>
              <w:t>-</w:t>
            </w:r>
            <w:proofErr w:type="spellStart"/>
            <w:r w:rsidRPr="00372890">
              <w:rPr>
                <w:rFonts w:eastAsia="Calibri"/>
                <w:lang w:val="en-US" w:eastAsia="en-US"/>
              </w:rPr>
              <w:t>бюджет</w:t>
            </w:r>
            <w:proofErr w:type="spellEnd"/>
            <w:r w:rsidRPr="00372890">
              <w:rPr>
                <w:rFonts w:eastAsia="Calibri"/>
                <w:lang w:val="en-US" w:eastAsia="en-US"/>
              </w:rPr>
              <w:t xml:space="preserve"> Тейковского </w:t>
            </w:r>
            <w:proofErr w:type="spellStart"/>
            <w:r w:rsidRPr="00372890">
              <w:rPr>
                <w:rFonts w:eastAsia="Calibri"/>
                <w:lang w:val="en-US" w:eastAsia="en-US"/>
              </w:rPr>
              <w:t>муниципального</w:t>
            </w:r>
            <w:proofErr w:type="spellEnd"/>
            <w:r w:rsidRPr="0037289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372890">
              <w:rPr>
                <w:rFonts w:eastAsia="Calibri"/>
                <w:lang w:val="en-US" w:eastAsia="en-US"/>
              </w:rPr>
              <w:t>района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eastAsia="Calibri" w:hAnsi="Times New Roman CYR" w:cs="Times New Roman CYR"/>
                <w:bCs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Calibri" w:eastAsia="Calibri" w:hAnsi="Calibri" w:cs="Calibri"/>
                <w:lang w:val="en-US" w:eastAsia="en-US"/>
              </w:rPr>
            </w:pPr>
            <w:r w:rsidRPr="00372890">
              <w:rPr>
                <w:rFonts w:eastAsia="Calibri"/>
                <w:lang w:val="en-US" w:eastAsia="en-US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25" w:rsidRPr="00372890" w:rsidRDefault="00266025" w:rsidP="00963AA8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72890">
              <w:rPr>
                <w:rFonts w:eastAsia="Calibri"/>
                <w:lang w:eastAsia="en-US"/>
              </w:rPr>
              <w:t>0,0</w:t>
            </w:r>
          </w:p>
        </w:tc>
      </w:tr>
    </w:tbl>
    <w:p w:rsidR="00E40A2D" w:rsidRDefault="00E40A2D" w:rsidP="00E40A2D"/>
    <w:p w:rsidR="00E40A2D" w:rsidRDefault="00E40A2D" w:rsidP="00E40A2D">
      <w:pPr>
        <w:jc w:val="right"/>
      </w:pPr>
    </w:p>
    <w:p w:rsidR="00E40A2D" w:rsidRDefault="00E40A2D" w:rsidP="00E40A2D">
      <w:pPr>
        <w:jc w:val="right"/>
      </w:pPr>
    </w:p>
    <w:p w:rsidR="00E40A2D" w:rsidRDefault="00E40A2D" w:rsidP="00E40A2D">
      <w:pPr>
        <w:jc w:val="right"/>
      </w:pPr>
    </w:p>
    <w:p w:rsidR="00E40A2D" w:rsidRDefault="00E40A2D" w:rsidP="00E40A2D">
      <w:pPr>
        <w:jc w:val="right"/>
      </w:pPr>
    </w:p>
    <w:p w:rsidR="00E40A2D" w:rsidRDefault="00E40A2D" w:rsidP="00E40A2D">
      <w:pPr>
        <w:jc w:val="right"/>
      </w:pPr>
    </w:p>
    <w:p w:rsidR="00E40A2D" w:rsidRDefault="00E40A2D" w:rsidP="00E40A2D">
      <w:pPr>
        <w:jc w:val="right"/>
      </w:pPr>
    </w:p>
    <w:p w:rsidR="00E40A2D" w:rsidRDefault="00E40A2D" w:rsidP="00E40A2D">
      <w:pPr>
        <w:jc w:val="right"/>
      </w:pPr>
    </w:p>
    <w:p w:rsidR="00E40A2D" w:rsidRDefault="00E40A2D" w:rsidP="00E40A2D">
      <w:pPr>
        <w:jc w:val="right"/>
      </w:pPr>
    </w:p>
    <w:p w:rsidR="00E40A2D" w:rsidRDefault="00E40A2D" w:rsidP="00E40A2D">
      <w:pPr>
        <w:jc w:val="right"/>
      </w:pPr>
    </w:p>
    <w:p w:rsidR="00E40A2D" w:rsidRDefault="00E40A2D" w:rsidP="00E40A2D">
      <w:pPr>
        <w:jc w:val="right"/>
      </w:pPr>
    </w:p>
    <w:p w:rsidR="00E40A2D" w:rsidRDefault="00E40A2D" w:rsidP="00E40A2D">
      <w:pPr>
        <w:jc w:val="right"/>
      </w:pPr>
    </w:p>
    <w:p w:rsidR="00E40A2D" w:rsidRDefault="00E40A2D" w:rsidP="00E40A2D">
      <w:pPr>
        <w:jc w:val="right"/>
      </w:pPr>
    </w:p>
    <w:p w:rsidR="00E40A2D" w:rsidRDefault="00E40A2D" w:rsidP="00E40A2D"/>
    <w:p w:rsidR="00E40A2D" w:rsidRDefault="00E40A2D" w:rsidP="00E40A2D">
      <w:pPr>
        <w:jc w:val="right"/>
      </w:pPr>
    </w:p>
    <w:p w:rsidR="00E40A2D" w:rsidRDefault="00E40A2D" w:rsidP="00E40A2D">
      <w:pPr>
        <w:jc w:val="right"/>
      </w:pPr>
    </w:p>
    <w:p w:rsidR="00E40A2D" w:rsidRDefault="00E40A2D" w:rsidP="00E40A2D">
      <w:pPr>
        <w:jc w:val="right"/>
      </w:pPr>
    </w:p>
    <w:p w:rsidR="00E40A2D" w:rsidRDefault="00E40A2D" w:rsidP="00E40A2D">
      <w:pPr>
        <w:jc w:val="right"/>
      </w:pPr>
    </w:p>
    <w:p w:rsidR="00E40A2D" w:rsidRDefault="00E40A2D" w:rsidP="00E40A2D">
      <w:pPr>
        <w:jc w:val="right"/>
      </w:pPr>
    </w:p>
    <w:p w:rsidR="00E40A2D" w:rsidRDefault="00E40A2D" w:rsidP="00E40A2D">
      <w:pPr>
        <w:jc w:val="right"/>
      </w:pPr>
    </w:p>
    <w:p w:rsidR="00E40A2D" w:rsidRDefault="00E40A2D" w:rsidP="00E40A2D">
      <w:pPr>
        <w:jc w:val="right"/>
      </w:pPr>
    </w:p>
    <w:p w:rsidR="00E40A2D" w:rsidRDefault="00E40A2D" w:rsidP="00E40A2D">
      <w:pPr>
        <w:jc w:val="right"/>
      </w:pPr>
    </w:p>
    <w:p w:rsidR="00E40A2D" w:rsidRDefault="00E40A2D" w:rsidP="00E40A2D">
      <w:pPr>
        <w:jc w:val="right"/>
      </w:pPr>
    </w:p>
    <w:p w:rsidR="00E40A2D" w:rsidRPr="009C091F" w:rsidRDefault="00E40A2D" w:rsidP="00E40A2D">
      <w:pPr>
        <w:jc w:val="right"/>
      </w:pPr>
      <w:r w:rsidRPr="009C091F">
        <w:lastRenderedPageBreak/>
        <w:t>Приложение №3</w:t>
      </w:r>
    </w:p>
    <w:p w:rsidR="00E40A2D" w:rsidRPr="009C091F" w:rsidRDefault="00E40A2D" w:rsidP="00E40A2D">
      <w:pPr>
        <w:jc w:val="right"/>
      </w:pPr>
      <w:r w:rsidRPr="009C091F">
        <w:t>к муниципальной программе «Поддержка населения</w:t>
      </w:r>
    </w:p>
    <w:p w:rsidR="00E40A2D" w:rsidRPr="009C091F" w:rsidRDefault="00E40A2D" w:rsidP="00E40A2D">
      <w:pPr>
        <w:jc w:val="right"/>
      </w:pPr>
      <w:r w:rsidRPr="009C091F">
        <w:t xml:space="preserve"> в </w:t>
      </w:r>
      <w:proofErr w:type="spellStart"/>
      <w:r w:rsidRPr="009C091F">
        <w:t>Тейковском</w:t>
      </w:r>
      <w:proofErr w:type="spellEnd"/>
      <w:r w:rsidRPr="009C091F">
        <w:t xml:space="preserve"> муниципальном районе»</w:t>
      </w:r>
    </w:p>
    <w:p w:rsidR="00E40A2D" w:rsidRPr="009C091F" w:rsidRDefault="00E40A2D" w:rsidP="00E40A2D">
      <w:pPr>
        <w:jc w:val="right"/>
        <w:rPr>
          <w:b/>
          <w:bCs/>
        </w:rPr>
      </w:pPr>
    </w:p>
    <w:p w:rsidR="00E40A2D" w:rsidRPr="009C091F" w:rsidRDefault="00E40A2D" w:rsidP="00E40A2D">
      <w:pPr>
        <w:pStyle w:val="ConsPlusTitle"/>
        <w:widowControl/>
        <w:jc w:val="center"/>
      </w:pPr>
      <w:r w:rsidRPr="009C091F">
        <w:t>Подпрограмма</w:t>
      </w:r>
    </w:p>
    <w:p w:rsidR="00E40A2D" w:rsidRPr="009C091F" w:rsidRDefault="00E40A2D" w:rsidP="00E40A2D">
      <w:pPr>
        <w:pStyle w:val="ConsPlusTitle"/>
        <w:widowControl/>
        <w:jc w:val="center"/>
      </w:pPr>
      <w:r w:rsidRPr="009C091F">
        <w:t xml:space="preserve"> «Поддержка социально ориентированных некоммерческих организаций»</w:t>
      </w:r>
    </w:p>
    <w:p w:rsidR="00E40A2D" w:rsidRPr="009C091F" w:rsidRDefault="00E40A2D" w:rsidP="00E40A2D">
      <w:pPr>
        <w:tabs>
          <w:tab w:val="left" w:pos="2926"/>
        </w:tabs>
        <w:suppressAutoHyphens/>
        <w:ind w:firstLine="709"/>
        <w:jc w:val="both"/>
        <w:rPr>
          <w:b/>
          <w:bCs/>
        </w:rPr>
      </w:pPr>
    </w:p>
    <w:tbl>
      <w:tblPr>
        <w:tblW w:w="9225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420"/>
        <w:gridCol w:w="6805"/>
      </w:tblGrid>
      <w:tr w:rsidR="00E40A2D" w:rsidRPr="009C091F" w:rsidTr="00963AA8">
        <w:trPr>
          <w:trHeight w:val="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lang w:val="en-US" w:eastAsia="en-US"/>
              </w:rPr>
            </w:pPr>
            <w:r w:rsidRPr="009C091F">
              <w:rPr>
                <w:lang w:eastAsia="en-US"/>
              </w:rPr>
              <w:t>Наименование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both"/>
              <w:rPr>
                <w:bCs/>
                <w:lang w:eastAsia="en-US"/>
              </w:rPr>
            </w:pPr>
            <w:r w:rsidRPr="009C091F">
              <w:rPr>
                <w:bCs/>
                <w:lang w:eastAsia="en-US"/>
              </w:rPr>
              <w:t>«Поддержка социально ориентированных некоммерческих организаций»</w:t>
            </w:r>
          </w:p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both"/>
              <w:rPr>
                <w:lang w:eastAsia="en-US"/>
              </w:rPr>
            </w:pPr>
          </w:p>
        </w:tc>
      </w:tr>
      <w:tr w:rsidR="00E40A2D" w:rsidRPr="009C091F" w:rsidTr="00963AA8">
        <w:trPr>
          <w:trHeight w:val="405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lang w:val="en-US" w:eastAsia="en-US"/>
              </w:rPr>
            </w:pPr>
            <w:r w:rsidRPr="009C091F">
              <w:rPr>
                <w:lang w:eastAsia="en-US"/>
              </w:rPr>
              <w:t>Срок реализации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val="en-US" w:eastAsia="en-US"/>
              </w:rPr>
              <w:t>201</w:t>
            </w:r>
            <w:r w:rsidRPr="009C091F">
              <w:rPr>
                <w:lang w:eastAsia="en-US"/>
              </w:rPr>
              <w:t>9</w:t>
            </w:r>
            <w:r w:rsidRPr="009C091F">
              <w:rPr>
                <w:lang w:val="en-US" w:eastAsia="en-US"/>
              </w:rPr>
              <w:t xml:space="preserve"> – 2023 </w:t>
            </w:r>
            <w:r w:rsidRPr="009C091F">
              <w:rPr>
                <w:lang w:eastAsia="en-US"/>
              </w:rPr>
              <w:t>годы</w:t>
            </w:r>
          </w:p>
          <w:p w:rsidR="00E40A2D" w:rsidRPr="009C091F" w:rsidRDefault="00E40A2D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lang w:val="en-US" w:eastAsia="en-US"/>
              </w:rPr>
            </w:pPr>
          </w:p>
        </w:tc>
      </w:tr>
      <w:tr w:rsidR="00E40A2D" w:rsidRPr="009C091F" w:rsidTr="00963AA8">
        <w:trPr>
          <w:trHeight w:val="825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lang w:val="en-US" w:eastAsia="en-US"/>
              </w:rPr>
            </w:pPr>
            <w:r w:rsidRPr="009C091F">
              <w:rPr>
                <w:lang w:eastAsia="en-US"/>
              </w:rPr>
              <w:t>Исполнители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- отдел культуры, туризма, молодежной  и  социальной  политики администрации Тейковского муниципального района;</w:t>
            </w:r>
          </w:p>
          <w:p w:rsidR="00E40A2D" w:rsidRPr="009C091F" w:rsidRDefault="00E40A2D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 xml:space="preserve"> - отдел экономического развития, торговли и  имущественных отношений администрации Тейковского муниципального района.</w:t>
            </w:r>
          </w:p>
        </w:tc>
      </w:tr>
      <w:tr w:rsidR="00E40A2D" w:rsidRPr="009C091F" w:rsidTr="00963AA8">
        <w:trPr>
          <w:trHeight w:val="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lang w:val="en-US" w:eastAsia="en-US"/>
              </w:rPr>
            </w:pPr>
            <w:r w:rsidRPr="009C091F">
              <w:rPr>
                <w:lang w:eastAsia="en-US"/>
              </w:rPr>
              <w:t>Цель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Поддержка социально ориентированных некоммерческих организаций, зарегистрированных и действующих на территории Тейковского муниципального района.</w:t>
            </w:r>
          </w:p>
        </w:tc>
      </w:tr>
      <w:tr w:rsidR="00E40A2D" w:rsidRPr="009C091F" w:rsidTr="00963AA8">
        <w:trPr>
          <w:trHeight w:val="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lang w:val="en-US" w:eastAsia="en-US"/>
              </w:rPr>
            </w:pPr>
            <w:r w:rsidRPr="009C091F">
              <w:rPr>
                <w:lang w:eastAsia="en-US"/>
              </w:rPr>
              <w:t>Объем ресурсного обеспечения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Общий объем бюджетных ассигнований:</w:t>
            </w:r>
          </w:p>
          <w:p w:rsidR="00E40A2D" w:rsidRPr="009C091F" w:rsidRDefault="00E40A2D" w:rsidP="00963AA8">
            <w:pPr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2019 год –  0,0 тыс. руб.</w:t>
            </w:r>
          </w:p>
          <w:p w:rsidR="00E40A2D" w:rsidRPr="009C091F" w:rsidRDefault="00E40A2D" w:rsidP="00963AA8">
            <w:pPr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2020 год –  0,0 тыс. руб.</w:t>
            </w:r>
          </w:p>
          <w:p w:rsidR="00E40A2D" w:rsidRPr="009C091F" w:rsidRDefault="00E40A2D" w:rsidP="00963AA8">
            <w:pPr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2021 год –  0,0 тыс. руб.</w:t>
            </w:r>
          </w:p>
          <w:p w:rsidR="00E40A2D" w:rsidRPr="009C091F" w:rsidRDefault="00E40A2D" w:rsidP="00963AA8">
            <w:pPr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2022 год –  0,0 тыс. руб.</w:t>
            </w:r>
          </w:p>
          <w:p w:rsidR="00E40A2D" w:rsidRPr="009C091F" w:rsidRDefault="00E40A2D" w:rsidP="00963AA8">
            <w:pPr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2023 год –  0,0 тыс. руб.</w:t>
            </w:r>
          </w:p>
          <w:p w:rsidR="00E40A2D" w:rsidRPr="009C091F" w:rsidRDefault="00E40A2D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- федеральный бюджет:</w:t>
            </w:r>
          </w:p>
          <w:p w:rsidR="00E40A2D" w:rsidRPr="009C091F" w:rsidRDefault="00E40A2D" w:rsidP="00963AA8">
            <w:pPr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2019 год –  0,0 тыс. руб.</w:t>
            </w:r>
          </w:p>
          <w:p w:rsidR="00E40A2D" w:rsidRPr="009C091F" w:rsidRDefault="00E40A2D" w:rsidP="00963AA8">
            <w:pPr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2020 год –  0,0 тыс. руб.</w:t>
            </w:r>
          </w:p>
          <w:p w:rsidR="00E40A2D" w:rsidRPr="009C091F" w:rsidRDefault="00E40A2D" w:rsidP="00963AA8">
            <w:pPr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2021 год –  0,0 тыс. руб.</w:t>
            </w:r>
          </w:p>
          <w:p w:rsidR="00E40A2D" w:rsidRPr="009C091F" w:rsidRDefault="00E40A2D" w:rsidP="00963AA8">
            <w:pPr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2022 год –  0,0 тыс. руб.</w:t>
            </w:r>
          </w:p>
          <w:p w:rsidR="00E40A2D" w:rsidRPr="009C091F" w:rsidRDefault="00E40A2D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2023 год –  0,0 тыс. руб.</w:t>
            </w:r>
          </w:p>
          <w:p w:rsidR="00E40A2D" w:rsidRPr="009C091F" w:rsidRDefault="00E40A2D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- областной бюджет:</w:t>
            </w:r>
          </w:p>
          <w:p w:rsidR="00E40A2D" w:rsidRPr="009C091F" w:rsidRDefault="00E40A2D" w:rsidP="00963AA8">
            <w:pPr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2019 год –   0,0 тыс. руб.</w:t>
            </w:r>
          </w:p>
          <w:p w:rsidR="00E40A2D" w:rsidRPr="009C091F" w:rsidRDefault="00E40A2D" w:rsidP="00963AA8">
            <w:pPr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2020 год –   0,0 тыс. руб.</w:t>
            </w:r>
          </w:p>
          <w:p w:rsidR="00E40A2D" w:rsidRPr="009C091F" w:rsidRDefault="00E40A2D" w:rsidP="00963AA8">
            <w:pPr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2021 год –   0,0 тыс. руб.</w:t>
            </w:r>
          </w:p>
          <w:p w:rsidR="00E40A2D" w:rsidRPr="009C091F" w:rsidRDefault="00E40A2D" w:rsidP="00963AA8">
            <w:pPr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2022 год –   0,0 тыс. руб.</w:t>
            </w:r>
          </w:p>
          <w:p w:rsidR="00E40A2D" w:rsidRPr="009C091F" w:rsidRDefault="00E40A2D" w:rsidP="00963AA8">
            <w:pPr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2023 год –   0,0 тыс. руб.</w:t>
            </w:r>
          </w:p>
          <w:p w:rsidR="00E40A2D" w:rsidRPr="009C091F" w:rsidRDefault="00E40A2D" w:rsidP="00963AA8">
            <w:pPr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- бюджет Тейковского муниципального района:</w:t>
            </w:r>
          </w:p>
          <w:p w:rsidR="00E40A2D" w:rsidRPr="009C091F" w:rsidRDefault="00E40A2D" w:rsidP="00963AA8">
            <w:pPr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2019 год –   0,0 тыс. руб.</w:t>
            </w:r>
          </w:p>
          <w:p w:rsidR="00E40A2D" w:rsidRPr="009C091F" w:rsidRDefault="00E40A2D" w:rsidP="00963AA8">
            <w:pPr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2020 год –   0,0 тыс. руб.</w:t>
            </w:r>
          </w:p>
          <w:p w:rsidR="00E40A2D" w:rsidRPr="009C091F" w:rsidRDefault="00E40A2D" w:rsidP="00963AA8">
            <w:pPr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2021 год –   0,0 тыс. руб.</w:t>
            </w:r>
          </w:p>
          <w:p w:rsidR="00E40A2D" w:rsidRPr="009C091F" w:rsidRDefault="00E40A2D" w:rsidP="00963AA8">
            <w:pPr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2022 год –   0,0 тыс. руб.</w:t>
            </w:r>
          </w:p>
          <w:p w:rsidR="00E40A2D" w:rsidRPr="009C091F" w:rsidRDefault="00E40A2D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2023 год –   0,0 тыс. руб.</w:t>
            </w:r>
          </w:p>
          <w:p w:rsidR="00E40A2D" w:rsidRPr="009C091F" w:rsidRDefault="00E40A2D" w:rsidP="00963AA8">
            <w:pPr>
              <w:snapToGrid w:val="0"/>
              <w:spacing w:line="252" w:lineRule="auto"/>
              <w:rPr>
                <w:lang w:eastAsia="en-US"/>
              </w:rPr>
            </w:pPr>
          </w:p>
          <w:p w:rsidR="00E40A2D" w:rsidRPr="009C091F" w:rsidRDefault="00E40A2D" w:rsidP="00963AA8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lang w:eastAsia="en-US"/>
              </w:rPr>
            </w:pPr>
          </w:p>
        </w:tc>
      </w:tr>
    </w:tbl>
    <w:p w:rsidR="00E40A2D" w:rsidRPr="004303A5" w:rsidRDefault="00E40A2D" w:rsidP="00E40A2D">
      <w:pPr>
        <w:rPr>
          <w:b/>
          <w:sz w:val="28"/>
        </w:rPr>
      </w:pPr>
    </w:p>
    <w:p w:rsidR="00E40A2D" w:rsidRPr="009C091F" w:rsidRDefault="00E40A2D" w:rsidP="00E40A2D">
      <w:pPr>
        <w:pStyle w:val="ad"/>
        <w:shd w:val="clear" w:color="auto" w:fill="FFFFFF"/>
        <w:jc w:val="center"/>
        <w:rPr>
          <w:b/>
          <w:bCs/>
        </w:rPr>
      </w:pPr>
      <w:r w:rsidRPr="009C091F">
        <w:rPr>
          <w:b/>
          <w:bCs/>
        </w:rPr>
        <w:t>2.  Ожидаемые результаты реализации подпрограммы</w:t>
      </w:r>
    </w:p>
    <w:p w:rsidR="00E40A2D" w:rsidRPr="009C091F" w:rsidRDefault="00E40A2D" w:rsidP="00E40A2D">
      <w:pPr>
        <w:ind w:firstLine="708"/>
        <w:jc w:val="both"/>
      </w:pPr>
      <w:r w:rsidRPr="009C091F">
        <w:t>Реализация подпрограммы позволит достичь следующих результатов:</w:t>
      </w:r>
    </w:p>
    <w:p w:rsidR="00E40A2D" w:rsidRPr="009C091F" w:rsidRDefault="00E40A2D" w:rsidP="00E40A2D">
      <w:pPr>
        <w:jc w:val="both"/>
      </w:pPr>
      <w:r w:rsidRPr="009C091F">
        <w:lastRenderedPageBreak/>
        <w:t>- предоставление консультационной поддержки социально ориентированным некоммерческим организациям, действующим на территории Тейковского муниципального района;</w:t>
      </w:r>
    </w:p>
    <w:p w:rsidR="00E40A2D" w:rsidRPr="009C091F" w:rsidRDefault="00E40A2D" w:rsidP="00E40A2D">
      <w:pPr>
        <w:jc w:val="both"/>
      </w:pPr>
      <w:r w:rsidRPr="009C091F">
        <w:t>- увеличение количества проведенных общественных мероприятий и реализованных проектов;</w:t>
      </w:r>
    </w:p>
    <w:p w:rsidR="00E40A2D" w:rsidRPr="009C091F" w:rsidRDefault="00E40A2D" w:rsidP="00E40A2D">
      <w:pPr>
        <w:jc w:val="both"/>
      </w:pPr>
      <w:r w:rsidRPr="009C091F">
        <w:t>- увеличение количества граждан, принимающих участие в деятельности социально ориентированных НКО;</w:t>
      </w:r>
    </w:p>
    <w:p w:rsidR="00E40A2D" w:rsidRPr="009C091F" w:rsidRDefault="00E40A2D" w:rsidP="00E40A2D">
      <w:pPr>
        <w:jc w:val="both"/>
      </w:pPr>
      <w:r w:rsidRPr="009C091F">
        <w:t>- увеличить количество мероприятий, акций, проектов, реализуемых социально ориентированными НКО;</w:t>
      </w:r>
    </w:p>
    <w:p w:rsidR="00E40A2D" w:rsidRPr="009C091F" w:rsidRDefault="00E40A2D" w:rsidP="00E40A2D">
      <w:pPr>
        <w:jc w:val="both"/>
      </w:pPr>
      <w:r w:rsidRPr="009C091F">
        <w:t>- повысить уровень социальной активности населения Тейковского муниципального района.</w:t>
      </w:r>
    </w:p>
    <w:p w:rsidR="00E40A2D" w:rsidRPr="009C091F" w:rsidRDefault="00E40A2D" w:rsidP="00E40A2D"/>
    <w:p w:rsidR="00E40A2D" w:rsidRPr="009C091F" w:rsidRDefault="00E40A2D" w:rsidP="00E40A2D">
      <w:pPr>
        <w:jc w:val="center"/>
        <w:rPr>
          <w:b/>
        </w:rPr>
      </w:pPr>
      <w:r w:rsidRPr="009C091F">
        <w:rPr>
          <w:b/>
        </w:rPr>
        <w:t xml:space="preserve">3. Сведения о целевых индикаторах (показателях) </w:t>
      </w:r>
    </w:p>
    <w:p w:rsidR="00E40A2D" w:rsidRPr="009C091F" w:rsidRDefault="00E40A2D" w:rsidP="00E40A2D">
      <w:pPr>
        <w:jc w:val="center"/>
        <w:rPr>
          <w:b/>
        </w:rPr>
      </w:pPr>
      <w:r w:rsidRPr="009C091F">
        <w:rPr>
          <w:b/>
        </w:rPr>
        <w:t>реализации подпрограммы</w:t>
      </w:r>
    </w:p>
    <w:p w:rsidR="00E40A2D" w:rsidRDefault="00E40A2D" w:rsidP="00E40A2D">
      <w:pPr>
        <w:jc w:val="right"/>
      </w:pPr>
    </w:p>
    <w:p w:rsidR="00E40A2D" w:rsidRDefault="00E40A2D" w:rsidP="00E40A2D">
      <w:pPr>
        <w:jc w:val="right"/>
      </w:pPr>
      <w:r>
        <w:t>Таблица 1</w:t>
      </w:r>
    </w:p>
    <w:tbl>
      <w:tblPr>
        <w:tblStyle w:val="af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850"/>
        <w:gridCol w:w="1134"/>
        <w:gridCol w:w="992"/>
        <w:gridCol w:w="851"/>
        <w:gridCol w:w="850"/>
        <w:gridCol w:w="993"/>
        <w:gridCol w:w="850"/>
      </w:tblGrid>
      <w:tr w:rsidR="00E40A2D" w:rsidRPr="009C091F" w:rsidTr="00963AA8">
        <w:trPr>
          <w:trHeight w:val="420"/>
        </w:trPr>
        <w:tc>
          <w:tcPr>
            <w:tcW w:w="567" w:type="dxa"/>
            <w:vMerge w:val="restart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 xml:space="preserve">№ </w:t>
            </w:r>
            <w:proofErr w:type="gramStart"/>
            <w:r w:rsidRPr="009C091F">
              <w:rPr>
                <w:rFonts w:eastAsia="Calibri"/>
              </w:rPr>
              <w:t>п</w:t>
            </w:r>
            <w:proofErr w:type="gramEnd"/>
            <w:r w:rsidRPr="009C091F">
              <w:rPr>
                <w:rFonts w:eastAsia="Calibri"/>
              </w:rPr>
              <w:t>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 xml:space="preserve">Ед. </w:t>
            </w:r>
            <w:proofErr w:type="spellStart"/>
            <w:r w:rsidRPr="009C091F">
              <w:rPr>
                <w:rFonts w:eastAsia="Calibri"/>
              </w:rPr>
              <w:t>изм</w:t>
            </w:r>
            <w:proofErr w:type="spellEnd"/>
          </w:p>
        </w:tc>
        <w:tc>
          <w:tcPr>
            <w:tcW w:w="6520" w:type="dxa"/>
            <w:gridSpan w:val="7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Значения целевых индикаторов (показателей)</w:t>
            </w:r>
          </w:p>
        </w:tc>
      </w:tr>
      <w:tr w:rsidR="00E40A2D" w:rsidRPr="009C091F" w:rsidTr="00963AA8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</w:p>
        </w:tc>
        <w:tc>
          <w:tcPr>
            <w:tcW w:w="850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E40A2D" w:rsidRPr="009C091F" w:rsidRDefault="00E40A2D" w:rsidP="00963AA8">
            <w:pPr>
              <w:jc w:val="center"/>
            </w:pPr>
            <w:r w:rsidRPr="009C091F">
              <w:rPr>
                <w:rFonts w:eastAsia="Calibri"/>
              </w:rPr>
              <w:t>2018</w:t>
            </w:r>
          </w:p>
          <w:p w:rsidR="00E40A2D" w:rsidRPr="009C091F" w:rsidRDefault="00E40A2D" w:rsidP="00963AA8">
            <w:pPr>
              <w:jc w:val="center"/>
            </w:pPr>
            <w:r w:rsidRPr="009C091F">
              <w:rPr>
                <w:rFonts w:eastAsia="Calibri"/>
              </w:rPr>
              <w:t>(оценка)</w:t>
            </w:r>
          </w:p>
        </w:tc>
        <w:tc>
          <w:tcPr>
            <w:tcW w:w="992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2021</w:t>
            </w:r>
          </w:p>
        </w:tc>
        <w:tc>
          <w:tcPr>
            <w:tcW w:w="993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E40A2D" w:rsidRPr="009C091F" w:rsidRDefault="00E40A2D" w:rsidP="00963AA8">
            <w:r w:rsidRPr="009C091F">
              <w:rPr>
                <w:rFonts w:eastAsia="Calibri"/>
              </w:rPr>
              <w:t>2023</w:t>
            </w:r>
          </w:p>
        </w:tc>
      </w:tr>
      <w:tr w:rsidR="00E40A2D" w:rsidRPr="009C091F" w:rsidTr="00963AA8">
        <w:tc>
          <w:tcPr>
            <w:tcW w:w="567" w:type="dxa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t>Количество социально ориентированных некоммерческих организаций, получивших консультационную поддержку</w:t>
            </w:r>
          </w:p>
        </w:tc>
        <w:tc>
          <w:tcPr>
            <w:tcW w:w="709" w:type="dxa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7</w:t>
            </w:r>
          </w:p>
        </w:tc>
      </w:tr>
      <w:tr w:rsidR="00E40A2D" w:rsidRPr="009C091F" w:rsidTr="00963AA8">
        <w:tc>
          <w:tcPr>
            <w:tcW w:w="567" w:type="dxa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t>Количество граждан, охваченных проектами социально ориентированных некоммерческих организаций</w:t>
            </w:r>
          </w:p>
        </w:tc>
        <w:tc>
          <w:tcPr>
            <w:tcW w:w="709" w:type="dxa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t>чел.</w:t>
            </w:r>
          </w:p>
        </w:tc>
        <w:tc>
          <w:tcPr>
            <w:tcW w:w="850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450</w:t>
            </w:r>
          </w:p>
        </w:tc>
        <w:tc>
          <w:tcPr>
            <w:tcW w:w="1134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460</w:t>
            </w:r>
          </w:p>
        </w:tc>
        <w:tc>
          <w:tcPr>
            <w:tcW w:w="992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520</w:t>
            </w:r>
          </w:p>
        </w:tc>
        <w:tc>
          <w:tcPr>
            <w:tcW w:w="850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550</w:t>
            </w:r>
          </w:p>
        </w:tc>
        <w:tc>
          <w:tcPr>
            <w:tcW w:w="993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600</w:t>
            </w:r>
          </w:p>
        </w:tc>
      </w:tr>
      <w:tr w:rsidR="00E40A2D" w:rsidRPr="009C091F" w:rsidTr="00963AA8">
        <w:tc>
          <w:tcPr>
            <w:tcW w:w="567" w:type="dxa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t>Количество проведенных общественных акций и мероприятий в рамках деятельности СО НКО</w:t>
            </w:r>
          </w:p>
        </w:tc>
        <w:tc>
          <w:tcPr>
            <w:tcW w:w="709" w:type="dxa"/>
            <w:shd w:val="clear" w:color="auto" w:fill="auto"/>
          </w:tcPr>
          <w:p w:rsidR="00E40A2D" w:rsidRPr="009C091F" w:rsidRDefault="00E40A2D" w:rsidP="00963AA8">
            <w:pPr>
              <w:rPr>
                <w:rFonts w:eastAsia="Calibri"/>
              </w:rPr>
            </w:pPr>
            <w:r w:rsidRPr="009C091F">
              <w:rPr>
                <w:rFonts w:eastAsia="Calibri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E40A2D" w:rsidRPr="009C091F" w:rsidRDefault="00E40A2D" w:rsidP="00963AA8">
            <w:pPr>
              <w:jc w:val="center"/>
              <w:rPr>
                <w:rFonts w:eastAsia="Calibri"/>
              </w:rPr>
            </w:pPr>
            <w:r w:rsidRPr="009C091F">
              <w:rPr>
                <w:rFonts w:eastAsia="Calibri"/>
              </w:rPr>
              <w:t>16</w:t>
            </w:r>
          </w:p>
        </w:tc>
      </w:tr>
    </w:tbl>
    <w:p w:rsidR="00E40A2D" w:rsidRDefault="00E40A2D" w:rsidP="00E40A2D"/>
    <w:p w:rsidR="00E40A2D" w:rsidRPr="009C091F" w:rsidRDefault="00E40A2D" w:rsidP="00E40A2D">
      <w:pPr>
        <w:jc w:val="center"/>
        <w:rPr>
          <w:b/>
        </w:rPr>
      </w:pPr>
      <w:r w:rsidRPr="009C091F">
        <w:rPr>
          <w:b/>
        </w:rPr>
        <w:t>4. Мероприятия подпрограммы</w:t>
      </w:r>
    </w:p>
    <w:p w:rsidR="00E40A2D" w:rsidRPr="009C091F" w:rsidRDefault="00E40A2D" w:rsidP="00E40A2D">
      <w:pPr>
        <w:jc w:val="both"/>
        <w:rPr>
          <w:b/>
        </w:rPr>
      </w:pPr>
    </w:p>
    <w:p w:rsidR="00E40A2D" w:rsidRPr="009C091F" w:rsidRDefault="00E40A2D" w:rsidP="00E40A2D">
      <w:pPr>
        <w:jc w:val="both"/>
      </w:pPr>
      <w:r w:rsidRPr="009C091F">
        <w:t xml:space="preserve">     Подпрограммой предусмотрено выполнение следующих мероприятий:</w:t>
      </w:r>
    </w:p>
    <w:p w:rsidR="00E40A2D" w:rsidRPr="009C091F" w:rsidRDefault="00E40A2D" w:rsidP="00E40A2D">
      <w:pPr>
        <w:jc w:val="both"/>
      </w:pPr>
      <w:r w:rsidRPr="009C091F">
        <w:t>1. Осуществление консультационной поддержки социально ориентированных некоммерческих организаций. Консультационная поддержка предоставляется по факту обращения со стороны социально ориентированных некоммерческих организаций и включает:</w:t>
      </w:r>
    </w:p>
    <w:p w:rsidR="00E40A2D" w:rsidRPr="009C091F" w:rsidRDefault="00E40A2D" w:rsidP="00E40A2D">
      <w:pPr>
        <w:jc w:val="both"/>
      </w:pPr>
      <w:r w:rsidRPr="009C091F">
        <w:t xml:space="preserve">- оказание содействия социально ориентированным некоммерческим организациям в подготовке проектов для участия в муниципальных, региональных и федеральных конкурсах на получение </w:t>
      </w:r>
      <w:proofErr w:type="spellStart"/>
      <w:r w:rsidRPr="009C091F">
        <w:t>грантовой</w:t>
      </w:r>
      <w:proofErr w:type="spellEnd"/>
      <w:r w:rsidRPr="009C091F">
        <w:t xml:space="preserve"> поддержки;</w:t>
      </w:r>
    </w:p>
    <w:p w:rsidR="00E40A2D" w:rsidRPr="009C091F" w:rsidRDefault="00E40A2D" w:rsidP="00E40A2D">
      <w:pPr>
        <w:jc w:val="both"/>
      </w:pPr>
      <w:r w:rsidRPr="009C091F">
        <w:t>- разъяснение актуальных изменений в законодательстве по вопросам деятельности социально ориентированных некоммерческих организаций;</w:t>
      </w:r>
    </w:p>
    <w:p w:rsidR="00E40A2D" w:rsidRPr="009C091F" w:rsidRDefault="00E40A2D" w:rsidP="00E40A2D">
      <w:pPr>
        <w:jc w:val="both"/>
      </w:pPr>
      <w:r w:rsidRPr="009C091F">
        <w:t>- оказание содействия социально ориентированным некоммерческим организациям в подготовке социально значимых мероприятий.</w:t>
      </w:r>
    </w:p>
    <w:p w:rsidR="00E40A2D" w:rsidRPr="009C091F" w:rsidRDefault="00E40A2D" w:rsidP="00E40A2D">
      <w:pPr>
        <w:jc w:val="both"/>
      </w:pPr>
      <w:r w:rsidRPr="009C091F">
        <w:t>Исполнители: отдел культуры, туризма, молодежной и социальной политики администрации Тейковского муниципального района, отдел экономического развития, торговли и имущественных отношений администрации Тейковского муниципального района.</w:t>
      </w:r>
    </w:p>
    <w:p w:rsidR="00E40A2D" w:rsidRPr="009C091F" w:rsidRDefault="00E40A2D" w:rsidP="00E40A2D">
      <w:pPr>
        <w:jc w:val="both"/>
      </w:pPr>
      <w:r w:rsidRPr="009C091F">
        <w:t>Срок реализации мероприятий: 2019-2023 гг.</w:t>
      </w:r>
    </w:p>
    <w:p w:rsidR="00E40A2D" w:rsidRPr="009C091F" w:rsidRDefault="00E40A2D" w:rsidP="00E40A2D">
      <w:pPr>
        <w:jc w:val="both"/>
      </w:pPr>
      <w:r w:rsidRPr="009C091F">
        <w:lastRenderedPageBreak/>
        <w:t>2. Осуществление информационной поддержки деятельности социально ориентированных некоммерческих организаций. Реализация мероприятия предусматривает:</w:t>
      </w:r>
    </w:p>
    <w:p w:rsidR="00E40A2D" w:rsidRPr="009C091F" w:rsidRDefault="00E40A2D" w:rsidP="00E40A2D">
      <w:pPr>
        <w:jc w:val="both"/>
      </w:pPr>
      <w:r w:rsidRPr="009C091F">
        <w:t>- освещение социально значимых мероприятий и иных социально значимых направлений деятельности социально ориентированных некоммерческих организаций посредством размещения соответствующей информации в печатных средствах массовой информации;</w:t>
      </w:r>
    </w:p>
    <w:p w:rsidR="00E40A2D" w:rsidRPr="009C091F" w:rsidRDefault="00E40A2D" w:rsidP="00E40A2D">
      <w:pPr>
        <w:jc w:val="both"/>
      </w:pPr>
      <w:r w:rsidRPr="009C091F">
        <w:t>- рассылку пресс-релизов о социально значимых мероприятиях социально ориентированных некоммерческих организаций в электронные средства массовой информации;</w:t>
      </w:r>
    </w:p>
    <w:p w:rsidR="00E40A2D" w:rsidRPr="009C091F" w:rsidRDefault="00E40A2D" w:rsidP="00E40A2D">
      <w:pPr>
        <w:jc w:val="both"/>
      </w:pPr>
      <w:r w:rsidRPr="009C091F">
        <w:t>- размещение информации о социально значимых мероприятиях социально ориентированных некоммерческих организаций на сайтах администрации Тейковского муниципального района и администраций поселений.</w:t>
      </w:r>
    </w:p>
    <w:p w:rsidR="00E40A2D" w:rsidRPr="009C091F" w:rsidRDefault="00E40A2D" w:rsidP="00E40A2D">
      <w:pPr>
        <w:jc w:val="both"/>
      </w:pPr>
      <w:r w:rsidRPr="009C091F">
        <w:t>Исполнитель: отдел культуры, туризма, молодежной и социальной политики администрации Тейковского муниципального района.</w:t>
      </w:r>
    </w:p>
    <w:p w:rsidR="00E40A2D" w:rsidRPr="009C091F" w:rsidRDefault="00E40A2D" w:rsidP="00E40A2D">
      <w:pPr>
        <w:jc w:val="both"/>
      </w:pPr>
      <w:r w:rsidRPr="009C091F">
        <w:t>Срок реализации мероприятий: 2019-2023 гг.</w:t>
      </w:r>
    </w:p>
    <w:p w:rsidR="00E40A2D" w:rsidRPr="009C091F" w:rsidRDefault="00E40A2D" w:rsidP="00E40A2D">
      <w:pPr>
        <w:jc w:val="both"/>
        <w:rPr>
          <w:b/>
          <w:bCs/>
        </w:rPr>
      </w:pPr>
    </w:p>
    <w:p w:rsidR="00E40A2D" w:rsidRPr="009C091F" w:rsidRDefault="00E40A2D" w:rsidP="00E40A2D">
      <w:pPr>
        <w:jc w:val="center"/>
      </w:pPr>
      <w:r w:rsidRPr="009C091F">
        <w:rPr>
          <w:b/>
          <w:bCs/>
        </w:rPr>
        <w:t>5. Ресурсное обеспечение мероприятий  подпрограммы</w:t>
      </w:r>
    </w:p>
    <w:p w:rsidR="00E40A2D" w:rsidRDefault="00E40A2D" w:rsidP="00E40A2D">
      <w:pPr>
        <w:jc w:val="right"/>
      </w:pPr>
      <w:r>
        <w:t>Таблица 2</w:t>
      </w:r>
    </w:p>
    <w:p w:rsidR="00E40A2D" w:rsidRPr="00775CC4" w:rsidRDefault="00E40A2D" w:rsidP="00E40A2D">
      <w:pPr>
        <w:tabs>
          <w:tab w:val="left" w:pos="2926"/>
        </w:tabs>
        <w:jc w:val="right"/>
        <w:rPr>
          <w:bCs/>
          <w:sz w:val="8"/>
        </w:rPr>
      </w:pPr>
    </w:p>
    <w:p w:rsidR="00E40A2D" w:rsidRDefault="00E40A2D" w:rsidP="00E40A2D">
      <w:pPr>
        <w:tabs>
          <w:tab w:val="left" w:pos="2926"/>
        </w:tabs>
        <w:jc w:val="right"/>
        <w:rPr>
          <w:bCs/>
        </w:rPr>
      </w:pPr>
      <w:r>
        <w:rPr>
          <w:bCs/>
        </w:rPr>
        <w:t>тыс. руб.</w:t>
      </w:r>
    </w:p>
    <w:p w:rsidR="00E40A2D" w:rsidRPr="00775CC4" w:rsidRDefault="00E40A2D" w:rsidP="00E40A2D">
      <w:pPr>
        <w:jc w:val="center"/>
        <w:rPr>
          <w:sz w:val="10"/>
        </w:rPr>
      </w:pPr>
    </w:p>
    <w:tbl>
      <w:tblPr>
        <w:tblW w:w="10916" w:type="dxa"/>
        <w:tblInd w:w="-74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571"/>
        <w:gridCol w:w="3708"/>
        <w:gridCol w:w="1873"/>
        <w:gridCol w:w="978"/>
        <w:gridCol w:w="979"/>
        <w:gridCol w:w="978"/>
        <w:gridCol w:w="850"/>
        <w:gridCol w:w="979"/>
      </w:tblGrid>
      <w:tr w:rsidR="00E40A2D" w:rsidRPr="009C091F" w:rsidTr="00963AA8">
        <w:trPr>
          <w:trHeight w:val="58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ascii="Calibri" w:hAnsi="Calibri" w:cs="Calibri"/>
                <w:lang w:eastAsia="en-US"/>
              </w:rPr>
            </w:pPr>
            <w:r w:rsidRPr="009C091F">
              <w:rPr>
                <w:bCs/>
                <w:lang w:eastAsia="en-US"/>
              </w:rPr>
              <w:t xml:space="preserve">№      </w:t>
            </w:r>
            <w:proofErr w:type="gramStart"/>
            <w:r w:rsidRPr="009C091F">
              <w:rPr>
                <w:rFonts w:ascii="Times New Roman CYR" w:hAnsi="Times New Roman CYR" w:cs="Times New Roman CYR"/>
                <w:bCs/>
                <w:lang w:eastAsia="en-US"/>
              </w:rPr>
              <w:t>п</w:t>
            </w:r>
            <w:proofErr w:type="gramEnd"/>
            <w:r w:rsidRPr="009C091F">
              <w:rPr>
                <w:rFonts w:ascii="Times New Roman CYR" w:hAnsi="Times New Roman CYR" w:cs="Times New Roman CYR"/>
                <w:bCs/>
                <w:lang w:eastAsia="en-US"/>
              </w:rPr>
              <w:t>/п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9C091F">
              <w:rPr>
                <w:rFonts w:ascii="Times New Roman CYR" w:hAnsi="Times New Roman CYR" w:cs="Times New Roman CYR"/>
                <w:bCs/>
                <w:lang w:eastAsia="en-US"/>
              </w:rPr>
              <w:t xml:space="preserve">Наименование программы/ </w:t>
            </w:r>
          </w:p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ascii="Calibri" w:hAnsi="Calibri" w:cs="Calibri"/>
                <w:lang w:eastAsia="en-US"/>
              </w:rPr>
            </w:pPr>
            <w:r w:rsidRPr="009C091F">
              <w:rPr>
                <w:rFonts w:ascii="Times New Roman CYR" w:hAnsi="Times New Roman CYR" w:cs="Times New Roman CYR"/>
                <w:bCs/>
                <w:lang w:eastAsia="en-US"/>
              </w:rPr>
              <w:t>Источник ресурсного обеспечения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bCs/>
                <w:lang w:eastAsia="en-US"/>
              </w:rPr>
            </w:pPr>
            <w:r w:rsidRPr="009C091F">
              <w:rPr>
                <w:bCs/>
                <w:lang w:eastAsia="en-US"/>
              </w:rPr>
              <w:t>Исполнитель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9C091F">
              <w:rPr>
                <w:bCs/>
                <w:lang w:val="en-US" w:eastAsia="en-US"/>
              </w:rPr>
              <w:t>2019</w:t>
            </w:r>
            <w:r w:rsidRPr="009C091F">
              <w:rPr>
                <w:rFonts w:ascii="Times New Roman CYR" w:hAnsi="Times New Roman CYR" w:cs="Times New Roman CYR"/>
                <w:bCs/>
                <w:lang w:eastAsia="en-US"/>
              </w:rPr>
              <w:t>г.</w:t>
            </w:r>
          </w:p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9C091F">
              <w:rPr>
                <w:bCs/>
                <w:lang w:val="en-US" w:eastAsia="en-US"/>
              </w:rPr>
              <w:t>20</w:t>
            </w:r>
            <w:r w:rsidRPr="009C091F">
              <w:rPr>
                <w:bCs/>
                <w:lang w:eastAsia="en-US"/>
              </w:rPr>
              <w:t>20</w:t>
            </w:r>
            <w:r w:rsidRPr="009C091F">
              <w:rPr>
                <w:rFonts w:ascii="Times New Roman CYR" w:hAnsi="Times New Roman CYR" w:cs="Times New Roman CYR"/>
                <w:bCs/>
                <w:lang w:eastAsia="en-US"/>
              </w:rPr>
              <w:t>г.</w:t>
            </w:r>
          </w:p>
          <w:p w:rsidR="00E40A2D" w:rsidRPr="009C091F" w:rsidRDefault="00E40A2D" w:rsidP="00963AA8">
            <w:pPr>
              <w:spacing w:line="252" w:lineRule="auto"/>
              <w:jc w:val="center"/>
              <w:rPr>
                <w:bC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bCs/>
                <w:lang w:eastAsia="en-US"/>
              </w:rPr>
            </w:pPr>
            <w:r w:rsidRPr="009C091F">
              <w:rPr>
                <w:bCs/>
                <w:lang w:eastAsia="en-US"/>
              </w:rPr>
              <w:t>2021г.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2022г.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2023г.</w:t>
            </w:r>
          </w:p>
        </w:tc>
      </w:tr>
      <w:tr w:rsidR="00E40A2D" w:rsidRPr="009C091F" w:rsidTr="00963AA8">
        <w:trPr>
          <w:trHeight w:val="173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bCs/>
                <w:lang w:eastAsia="en-US"/>
              </w:rPr>
            </w:pPr>
            <w:r w:rsidRPr="009C091F">
              <w:rPr>
                <w:bCs/>
                <w:lang w:eastAsia="en-US"/>
              </w:rPr>
              <w:t>1.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rPr>
                <w:rFonts w:ascii="Times New Roman CYR" w:hAnsi="Times New Roman CYR" w:cs="Times New Roman CYR"/>
                <w:b/>
                <w:bCs/>
                <w:lang w:eastAsia="en-US"/>
              </w:rPr>
            </w:pPr>
            <w:r w:rsidRPr="009C091F">
              <w:rPr>
                <w:lang w:eastAsia="en-US"/>
              </w:rPr>
              <w:t>Подпрограмма «Поддержка социально ориентированных некоммерческих организаций»/всего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eastAsia="en-US"/>
              </w:rPr>
            </w:pPr>
          </w:p>
          <w:p w:rsidR="00E40A2D" w:rsidRPr="009C091F" w:rsidRDefault="00E40A2D" w:rsidP="00963AA8">
            <w:pPr>
              <w:rPr>
                <w:lang w:eastAsia="en-US"/>
              </w:rPr>
            </w:pPr>
          </w:p>
          <w:p w:rsidR="00E40A2D" w:rsidRPr="009C091F" w:rsidRDefault="00E40A2D" w:rsidP="00963AA8">
            <w:pPr>
              <w:rPr>
                <w:lang w:eastAsia="en-US"/>
              </w:rPr>
            </w:pPr>
          </w:p>
          <w:p w:rsidR="00E40A2D" w:rsidRPr="009C091F" w:rsidRDefault="00E40A2D" w:rsidP="00963AA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</w:tr>
      <w:tr w:rsidR="00E40A2D" w:rsidRPr="009C091F" w:rsidTr="00963AA8">
        <w:trPr>
          <w:trHeight w:val="55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rPr>
                <w:lang w:eastAsia="en-US"/>
              </w:rPr>
            </w:pPr>
            <w:r w:rsidRPr="009C091F">
              <w:rPr>
                <w:lang w:eastAsia="en-US"/>
              </w:rPr>
              <w:t>бюджетные ассигнования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</w:tcBorders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rPr>
                <w:rFonts w:ascii="Calibri" w:hAnsi="Calibri" w:cs="Calibri"/>
                <w:lang w:eastAsia="en-US"/>
              </w:rPr>
            </w:pPr>
          </w:p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eastAsia="en-US"/>
              </w:rPr>
            </w:pPr>
          </w:p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</w:p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</w:p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</w:p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</w:tr>
      <w:tr w:rsidR="00E40A2D" w:rsidRPr="009C091F" w:rsidTr="00963AA8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rPr>
                <w:lang w:eastAsia="en-US"/>
              </w:rPr>
            </w:pPr>
            <w:r w:rsidRPr="009C091F">
              <w:rPr>
                <w:lang w:eastAsia="en-US"/>
              </w:rPr>
              <w:t xml:space="preserve">- федеральный бюджет 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</w:tcBorders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</w:tr>
      <w:tr w:rsidR="00E40A2D" w:rsidRPr="009C091F" w:rsidTr="00963AA8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rPr>
                <w:rFonts w:ascii="Calibri" w:hAnsi="Calibri" w:cs="Calibri"/>
                <w:lang w:eastAsia="en-US"/>
              </w:rPr>
            </w:pPr>
            <w:r w:rsidRPr="009C091F">
              <w:rPr>
                <w:rFonts w:ascii="Calibri" w:hAnsi="Calibri" w:cs="Calibri"/>
                <w:lang w:eastAsia="en-US"/>
              </w:rPr>
              <w:t xml:space="preserve">- </w:t>
            </w:r>
            <w:r w:rsidRPr="009C091F">
              <w:rPr>
                <w:lang w:eastAsia="en-US"/>
              </w:rPr>
              <w:t>областной бюджет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</w:tcBorders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</w:tr>
      <w:tr w:rsidR="00E40A2D" w:rsidRPr="009C091F" w:rsidTr="00963AA8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rPr>
                <w:lang w:eastAsia="en-US"/>
              </w:rPr>
            </w:pPr>
            <w:r w:rsidRPr="009C091F"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Calibri" w:hAnsi="Calibri" w:cs="Calibri"/>
                <w:lang w:val="en-US" w:eastAsia="en-US"/>
              </w:rPr>
            </w:pPr>
            <w:r w:rsidRPr="009C091F">
              <w:rPr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</w:tr>
      <w:tr w:rsidR="00E40A2D" w:rsidRPr="009C091F" w:rsidTr="00963AA8">
        <w:trPr>
          <w:trHeight w:val="1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1.1.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rPr>
                <w:lang w:eastAsia="en-US"/>
              </w:rPr>
            </w:pPr>
            <w:r w:rsidRPr="009C091F">
              <w:rPr>
                <w:lang w:eastAsia="en-US"/>
              </w:rPr>
              <w:t>Осуществление консультационной поддержки социально ориентированных некоммерческих организаций/всего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 xml:space="preserve">Отдел </w:t>
            </w:r>
          </w:p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культуры, туризма, молодежной и социальной политики,</w:t>
            </w:r>
          </w:p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9C091F">
              <w:rPr>
                <w:rFonts w:ascii="Times New Roman CYR" w:hAnsi="Times New Roman CYR" w:cs="Times New Roman CYR"/>
                <w:bCs/>
                <w:lang w:eastAsia="en-US"/>
              </w:rPr>
              <w:t xml:space="preserve">отдел экономического развития, торговли и имущественных отношений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9C091F">
              <w:rPr>
                <w:rFonts w:ascii="Times New Roman CYR" w:hAnsi="Times New Roman CYR" w:cs="Times New Roman CYR"/>
                <w:bCs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</w:tr>
      <w:tr w:rsidR="00E40A2D" w:rsidRPr="009C091F" w:rsidTr="00963AA8">
        <w:trPr>
          <w:trHeight w:val="1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A2D" w:rsidRPr="009C091F" w:rsidRDefault="00E40A2D" w:rsidP="00963AA8">
            <w:pPr>
              <w:spacing w:line="252" w:lineRule="auto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rPr>
                <w:lang w:val="en-US" w:eastAsia="en-US"/>
              </w:rPr>
            </w:pPr>
            <w:proofErr w:type="spellStart"/>
            <w:r w:rsidRPr="009C091F">
              <w:rPr>
                <w:lang w:val="en-US" w:eastAsia="en-US"/>
              </w:rPr>
              <w:t>бюджетные</w:t>
            </w:r>
            <w:proofErr w:type="spellEnd"/>
            <w:r w:rsidRPr="009C091F">
              <w:rPr>
                <w:lang w:val="en-US" w:eastAsia="en-US"/>
              </w:rPr>
              <w:t xml:space="preserve"> </w:t>
            </w:r>
            <w:proofErr w:type="spellStart"/>
            <w:r w:rsidRPr="009C091F">
              <w:rPr>
                <w:lang w:val="en-US" w:eastAsia="en-US"/>
              </w:rPr>
              <w:t>ассигнования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</w:tcBorders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9C091F">
              <w:rPr>
                <w:rFonts w:ascii="Times New Roman CYR" w:hAnsi="Times New Roman CYR" w:cs="Times New Roman CYR"/>
                <w:bCs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</w:tr>
      <w:tr w:rsidR="00E40A2D" w:rsidRPr="009C091F" w:rsidTr="00963AA8">
        <w:trPr>
          <w:trHeight w:val="1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A2D" w:rsidRPr="009C091F" w:rsidRDefault="00E40A2D" w:rsidP="00963AA8">
            <w:pPr>
              <w:spacing w:line="252" w:lineRule="auto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rPr>
                <w:lang w:val="en-US" w:eastAsia="en-US"/>
              </w:rPr>
            </w:pPr>
            <w:r w:rsidRPr="009C091F">
              <w:rPr>
                <w:lang w:val="en-US" w:eastAsia="en-US"/>
              </w:rPr>
              <w:t xml:space="preserve">- </w:t>
            </w:r>
            <w:proofErr w:type="spellStart"/>
            <w:r w:rsidRPr="009C091F">
              <w:rPr>
                <w:lang w:val="en-US" w:eastAsia="en-US"/>
              </w:rPr>
              <w:t>федеральный</w:t>
            </w:r>
            <w:proofErr w:type="spellEnd"/>
            <w:r w:rsidRPr="009C091F">
              <w:rPr>
                <w:lang w:val="en-US" w:eastAsia="en-US"/>
              </w:rPr>
              <w:t xml:space="preserve"> </w:t>
            </w:r>
            <w:proofErr w:type="spellStart"/>
            <w:r w:rsidRPr="009C091F">
              <w:rPr>
                <w:lang w:val="en-US" w:eastAsia="en-US"/>
              </w:rPr>
              <w:t>бюджет</w:t>
            </w:r>
            <w:proofErr w:type="spellEnd"/>
            <w:r w:rsidRPr="009C091F">
              <w:rPr>
                <w:lang w:val="en-US" w:eastAsia="en-US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</w:tcBorders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9C091F">
              <w:rPr>
                <w:rFonts w:ascii="Times New Roman CYR" w:hAnsi="Times New Roman CYR" w:cs="Times New Roman CYR"/>
                <w:bCs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</w:t>
            </w:r>
          </w:p>
        </w:tc>
      </w:tr>
      <w:tr w:rsidR="00E40A2D" w:rsidRPr="009C091F" w:rsidTr="00963AA8">
        <w:trPr>
          <w:trHeight w:val="1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A2D" w:rsidRPr="009C091F" w:rsidRDefault="00E40A2D" w:rsidP="00963AA8">
            <w:pPr>
              <w:spacing w:line="252" w:lineRule="auto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rPr>
                <w:lang w:val="en-US" w:eastAsia="en-US"/>
              </w:rPr>
            </w:pPr>
            <w:r w:rsidRPr="009C091F">
              <w:rPr>
                <w:lang w:val="en-US" w:eastAsia="en-US"/>
              </w:rPr>
              <w:t xml:space="preserve">- </w:t>
            </w:r>
            <w:proofErr w:type="spellStart"/>
            <w:r w:rsidRPr="009C091F">
              <w:rPr>
                <w:lang w:val="en-US" w:eastAsia="en-US"/>
              </w:rPr>
              <w:t>областной</w:t>
            </w:r>
            <w:proofErr w:type="spellEnd"/>
            <w:r w:rsidRPr="009C091F">
              <w:rPr>
                <w:lang w:val="en-US" w:eastAsia="en-US"/>
              </w:rPr>
              <w:t xml:space="preserve"> </w:t>
            </w:r>
            <w:proofErr w:type="spellStart"/>
            <w:r w:rsidRPr="009C091F">
              <w:rPr>
                <w:lang w:val="en-US" w:eastAsia="en-US"/>
              </w:rPr>
              <w:t>бюджет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</w:tcBorders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9C091F">
              <w:rPr>
                <w:rFonts w:ascii="Times New Roman CYR" w:hAnsi="Times New Roman CYR" w:cs="Times New Roman CYR"/>
                <w:bCs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val="en-US" w:eastAsia="en-US"/>
              </w:rPr>
            </w:pPr>
            <w:r w:rsidRPr="009C091F">
              <w:rPr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</w:tr>
      <w:tr w:rsidR="00E40A2D" w:rsidRPr="009C091F" w:rsidTr="00963AA8">
        <w:trPr>
          <w:trHeight w:val="1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A2D" w:rsidRPr="009C091F" w:rsidRDefault="00E40A2D" w:rsidP="00963AA8">
            <w:pPr>
              <w:spacing w:line="252" w:lineRule="auto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rPr>
                <w:lang w:val="en-US" w:eastAsia="en-US"/>
              </w:rPr>
            </w:pPr>
            <w:r w:rsidRPr="009C091F">
              <w:rPr>
                <w:lang w:val="en-US" w:eastAsia="en-US"/>
              </w:rPr>
              <w:t>-</w:t>
            </w:r>
            <w:proofErr w:type="spellStart"/>
            <w:r w:rsidRPr="009C091F">
              <w:rPr>
                <w:lang w:val="en-US" w:eastAsia="en-US"/>
              </w:rPr>
              <w:t>бюджет</w:t>
            </w:r>
            <w:proofErr w:type="spellEnd"/>
            <w:r w:rsidRPr="009C091F">
              <w:rPr>
                <w:lang w:val="en-US" w:eastAsia="en-US"/>
              </w:rPr>
              <w:t xml:space="preserve"> Тейковского </w:t>
            </w:r>
            <w:proofErr w:type="spellStart"/>
            <w:r w:rsidRPr="009C091F">
              <w:rPr>
                <w:lang w:val="en-US" w:eastAsia="en-US"/>
              </w:rPr>
              <w:t>муниципального</w:t>
            </w:r>
            <w:proofErr w:type="spellEnd"/>
            <w:r w:rsidRPr="009C091F">
              <w:rPr>
                <w:lang w:val="en-US" w:eastAsia="en-US"/>
              </w:rPr>
              <w:t xml:space="preserve"> </w:t>
            </w:r>
            <w:proofErr w:type="spellStart"/>
            <w:r w:rsidRPr="009C091F">
              <w:rPr>
                <w:lang w:val="en-US" w:eastAsia="en-US"/>
              </w:rPr>
              <w:t>района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9C091F">
              <w:rPr>
                <w:rFonts w:ascii="Times New Roman CYR" w:hAnsi="Times New Roman CYR" w:cs="Times New Roman CYR"/>
                <w:bCs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val="en-US" w:eastAsia="en-US"/>
              </w:rPr>
            </w:pPr>
            <w:r w:rsidRPr="009C091F">
              <w:rPr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</w:tr>
      <w:tr w:rsidR="00E40A2D" w:rsidRPr="009C091F" w:rsidTr="00963AA8">
        <w:trPr>
          <w:trHeight w:val="1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both"/>
              <w:rPr>
                <w:lang w:eastAsia="en-US"/>
              </w:rPr>
            </w:pPr>
            <w:r w:rsidRPr="009C091F">
              <w:rPr>
                <w:lang w:eastAsia="en-US"/>
              </w:rPr>
              <w:t>1.2.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rPr>
                <w:lang w:eastAsia="en-US"/>
              </w:rPr>
            </w:pPr>
            <w:r w:rsidRPr="009C091F">
              <w:rPr>
                <w:lang w:eastAsia="en-US"/>
              </w:rPr>
              <w:t xml:space="preserve">Осуществление информационной поддержки деятельности социально ориентированных </w:t>
            </w:r>
            <w:r w:rsidRPr="009C091F">
              <w:rPr>
                <w:lang w:eastAsia="en-US"/>
              </w:rPr>
              <w:lastRenderedPageBreak/>
              <w:t>некоммерческих организаций/всего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lastRenderedPageBreak/>
              <w:t xml:space="preserve">Отдел культуры, туризма, </w:t>
            </w:r>
            <w:r w:rsidRPr="009C091F">
              <w:rPr>
                <w:lang w:eastAsia="en-US"/>
              </w:rPr>
              <w:lastRenderedPageBreak/>
              <w:t>молодежной и социальной политики</w:t>
            </w:r>
          </w:p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9C091F">
              <w:rPr>
                <w:rFonts w:ascii="Times New Roman CYR" w:hAnsi="Times New Roman CYR" w:cs="Times New Roman CYR"/>
                <w:bCs/>
                <w:lang w:eastAsia="en-US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</w:tr>
      <w:tr w:rsidR="00E40A2D" w:rsidRPr="009C091F" w:rsidTr="00963AA8">
        <w:trPr>
          <w:trHeight w:val="1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A2D" w:rsidRPr="009C091F" w:rsidRDefault="00E40A2D" w:rsidP="00963AA8">
            <w:pPr>
              <w:spacing w:line="252" w:lineRule="auto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rPr>
                <w:lang w:val="en-US" w:eastAsia="en-US"/>
              </w:rPr>
            </w:pPr>
            <w:proofErr w:type="spellStart"/>
            <w:r w:rsidRPr="009C091F">
              <w:rPr>
                <w:lang w:val="en-US" w:eastAsia="en-US"/>
              </w:rPr>
              <w:t>бюджетные</w:t>
            </w:r>
            <w:proofErr w:type="spellEnd"/>
            <w:r w:rsidRPr="009C091F">
              <w:rPr>
                <w:lang w:val="en-US" w:eastAsia="en-US"/>
              </w:rPr>
              <w:t xml:space="preserve"> </w:t>
            </w:r>
            <w:proofErr w:type="spellStart"/>
            <w:r w:rsidRPr="009C091F">
              <w:rPr>
                <w:lang w:val="en-US" w:eastAsia="en-US"/>
              </w:rPr>
              <w:t>ассигнования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</w:tcBorders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9C091F">
              <w:rPr>
                <w:rFonts w:ascii="Times New Roman CYR" w:hAnsi="Times New Roman CYR" w:cs="Times New Roman CYR"/>
                <w:bCs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</w:tr>
      <w:tr w:rsidR="00E40A2D" w:rsidRPr="009C091F" w:rsidTr="00963AA8">
        <w:trPr>
          <w:trHeight w:val="1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A2D" w:rsidRPr="009C091F" w:rsidRDefault="00E40A2D" w:rsidP="00963AA8">
            <w:pPr>
              <w:spacing w:line="252" w:lineRule="auto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rPr>
                <w:lang w:val="en-US" w:eastAsia="en-US"/>
              </w:rPr>
            </w:pPr>
            <w:r w:rsidRPr="009C091F">
              <w:rPr>
                <w:lang w:val="en-US" w:eastAsia="en-US"/>
              </w:rPr>
              <w:t xml:space="preserve">- </w:t>
            </w:r>
            <w:proofErr w:type="spellStart"/>
            <w:r w:rsidRPr="009C091F">
              <w:rPr>
                <w:lang w:val="en-US" w:eastAsia="en-US"/>
              </w:rPr>
              <w:t>федеральный</w:t>
            </w:r>
            <w:proofErr w:type="spellEnd"/>
            <w:r w:rsidRPr="009C091F">
              <w:rPr>
                <w:lang w:val="en-US" w:eastAsia="en-US"/>
              </w:rPr>
              <w:t xml:space="preserve"> </w:t>
            </w:r>
            <w:proofErr w:type="spellStart"/>
            <w:r w:rsidRPr="009C091F">
              <w:rPr>
                <w:lang w:val="en-US" w:eastAsia="en-US"/>
              </w:rPr>
              <w:t>бюджет</w:t>
            </w:r>
            <w:proofErr w:type="spellEnd"/>
            <w:r w:rsidRPr="009C091F">
              <w:rPr>
                <w:lang w:val="en-US" w:eastAsia="en-US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</w:tcBorders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9C091F">
              <w:rPr>
                <w:rFonts w:ascii="Times New Roman CYR" w:hAnsi="Times New Roman CYR" w:cs="Times New Roman CYR"/>
                <w:bCs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</w:t>
            </w:r>
          </w:p>
        </w:tc>
      </w:tr>
      <w:tr w:rsidR="00E40A2D" w:rsidRPr="009C091F" w:rsidTr="00963AA8">
        <w:trPr>
          <w:trHeight w:val="1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A2D" w:rsidRPr="009C091F" w:rsidRDefault="00E40A2D" w:rsidP="00963AA8">
            <w:pPr>
              <w:spacing w:line="252" w:lineRule="auto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rPr>
                <w:lang w:val="en-US" w:eastAsia="en-US"/>
              </w:rPr>
            </w:pPr>
            <w:r w:rsidRPr="009C091F">
              <w:rPr>
                <w:lang w:val="en-US" w:eastAsia="en-US"/>
              </w:rPr>
              <w:t xml:space="preserve">- </w:t>
            </w:r>
            <w:proofErr w:type="spellStart"/>
            <w:r w:rsidRPr="009C091F">
              <w:rPr>
                <w:lang w:val="en-US" w:eastAsia="en-US"/>
              </w:rPr>
              <w:t>областной</w:t>
            </w:r>
            <w:proofErr w:type="spellEnd"/>
            <w:r w:rsidRPr="009C091F">
              <w:rPr>
                <w:lang w:val="en-US" w:eastAsia="en-US"/>
              </w:rPr>
              <w:t xml:space="preserve"> </w:t>
            </w:r>
            <w:proofErr w:type="spellStart"/>
            <w:r w:rsidRPr="009C091F">
              <w:rPr>
                <w:lang w:val="en-US" w:eastAsia="en-US"/>
              </w:rPr>
              <w:t>бюджет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</w:tcBorders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9C091F">
              <w:rPr>
                <w:rFonts w:ascii="Times New Roman CYR" w:hAnsi="Times New Roman CYR" w:cs="Times New Roman CYR"/>
                <w:bCs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val="en-US" w:eastAsia="en-US"/>
              </w:rPr>
            </w:pPr>
            <w:r w:rsidRPr="009C091F">
              <w:rPr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</w:tr>
      <w:tr w:rsidR="00E40A2D" w:rsidRPr="009C091F" w:rsidTr="00963AA8">
        <w:trPr>
          <w:trHeight w:val="1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A2D" w:rsidRPr="009C091F" w:rsidRDefault="00E40A2D" w:rsidP="00963AA8">
            <w:pPr>
              <w:spacing w:line="252" w:lineRule="auto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rPr>
                <w:lang w:val="en-US" w:eastAsia="en-US"/>
              </w:rPr>
            </w:pPr>
            <w:r w:rsidRPr="009C091F">
              <w:rPr>
                <w:lang w:val="en-US" w:eastAsia="en-US"/>
              </w:rPr>
              <w:t>-</w:t>
            </w:r>
            <w:proofErr w:type="spellStart"/>
            <w:r w:rsidRPr="009C091F">
              <w:rPr>
                <w:lang w:val="en-US" w:eastAsia="en-US"/>
              </w:rPr>
              <w:t>бюджет</w:t>
            </w:r>
            <w:proofErr w:type="spellEnd"/>
            <w:r w:rsidRPr="009C091F">
              <w:rPr>
                <w:lang w:val="en-US" w:eastAsia="en-US"/>
              </w:rPr>
              <w:t xml:space="preserve"> Тейковского </w:t>
            </w:r>
            <w:proofErr w:type="spellStart"/>
            <w:r w:rsidRPr="009C091F">
              <w:rPr>
                <w:lang w:val="en-US" w:eastAsia="en-US"/>
              </w:rPr>
              <w:t>муниципального</w:t>
            </w:r>
            <w:proofErr w:type="spellEnd"/>
            <w:r w:rsidRPr="009C091F">
              <w:rPr>
                <w:lang w:val="en-US" w:eastAsia="en-US"/>
              </w:rPr>
              <w:t xml:space="preserve"> </w:t>
            </w:r>
            <w:proofErr w:type="spellStart"/>
            <w:r w:rsidRPr="009C091F">
              <w:rPr>
                <w:lang w:val="en-US" w:eastAsia="en-US"/>
              </w:rPr>
              <w:t>района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9C091F">
              <w:rPr>
                <w:rFonts w:ascii="Times New Roman CYR" w:hAnsi="Times New Roman CYR" w:cs="Times New Roman CYR"/>
                <w:bCs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tabs>
                <w:tab w:val="left" w:pos="2926"/>
              </w:tabs>
              <w:spacing w:line="252" w:lineRule="auto"/>
              <w:jc w:val="center"/>
              <w:rPr>
                <w:lang w:val="en-US" w:eastAsia="en-US"/>
              </w:rPr>
            </w:pPr>
            <w:r w:rsidRPr="009C091F">
              <w:rPr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A2D" w:rsidRPr="009C091F" w:rsidRDefault="00E40A2D" w:rsidP="00963AA8">
            <w:pPr>
              <w:spacing w:line="252" w:lineRule="auto"/>
              <w:jc w:val="center"/>
              <w:rPr>
                <w:lang w:eastAsia="en-US"/>
              </w:rPr>
            </w:pPr>
            <w:r w:rsidRPr="009C091F">
              <w:rPr>
                <w:lang w:eastAsia="en-US"/>
              </w:rPr>
              <w:t>0,0</w:t>
            </w:r>
          </w:p>
        </w:tc>
      </w:tr>
    </w:tbl>
    <w:p w:rsidR="00E40A2D" w:rsidRDefault="00E40A2D" w:rsidP="00E40A2D"/>
    <w:p w:rsidR="00E40A2D" w:rsidRDefault="00E40A2D" w:rsidP="00E40A2D">
      <w:pPr>
        <w:jc w:val="right"/>
      </w:pPr>
    </w:p>
    <w:p w:rsidR="00E40A2D" w:rsidRDefault="00E40A2D" w:rsidP="00E40A2D"/>
    <w:p w:rsidR="00E40A2D" w:rsidRDefault="00E40A2D" w:rsidP="00E40A2D"/>
    <w:p w:rsidR="00E40A2D" w:rsidRDefault="00E40A2D" w:rsidP="00E40A2D"/>
    <w:p w:rsidR="00E40A2D" w:rsidRDefault="00E40A2D" w:rsidP="00E40A2D"/>
    <w:p w:rsidR="00CA0475" w:rsidRDefault="00CA0475"/>
    <w:sectPr w:rsidR="00CA0475" w:rsidSect="00600AD1">
      <w:pgSz w:w="11906" w:h="16838"/>
      <w:pgMar w:top="851" w:right="849" w:bottom="709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E6CF6"/>
    <w:multiLevelType w:val="hybridMultilevel"/>
    <w:tmpl w:val="9214A9E6"/>
    <w:lvl w:ilvl="0" w:tplc="8EDE4BF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4A"/>
    <w:rsid w:val="0003364A"/>
    <w:rsid w:val="00266025"/>
    <w:rsid w:val="004464E5"/>
    <w:rsid w:val="0095316D"/>
    <w:rsid w:val="00CA0475"/>
    <w:rsid w:val="00E4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2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semiHidden/>
    <w:unhideWhenUsed/>
    <w:rsid w:val="00E40A2D"/>
    <w:rPr>
      <w:rFonts w:ascii="Times New Roman" w:hAnsi="Times New Roman" w:cs="Times New Roman"/>
      <w:color w:val="0000FF"/>
      <w:u w:val="single"/>
    </w:rPr>
  </w:style>
  <w:style w:type="character" w:styleId="a3">
    <w:name w:val="FollowedHyperlink"/>
    <w:basedOn w:val="a0"/>
    <w:semiHidden/>
    <w:unhideWhenUsed/>
    <w:qFormat/>
    <w:rsid w:val="00E40A2D"/>
    <w:rPr>
      <w:rFonts w:ascii="Times New Roman" w:hAnsi="Times New Roman" w:cs="Times New Roman"/>
      <w:color w:val="8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E40A2D"/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E40A2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E40A2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E40A2D"/>
    <w:rPr>
      <w:color w:val="auto"/>
      <w:sz w:val="28"/>
      <w:u w:val="none"/>
    </w:rPr>
  </w:style>
  <w:style w:type="character" w:customStyle="1" w:styleId="1">
    <w:name w:val="Основной шрифт абзаца1"/>
    <w:qFormat/>
    <w:rsid w:val="00E40A2D"/>
  </w:style>
  <w:style w:type="character" w:customStyle="1" w:styleId="ListLabel2">
    <w:name w:val="ListLabel 2"/>
    <w:qFormat/>
    <w:rsid w:val="00E40A2D"/>
    <w:rPr>
      <w:color w:val="auto"/>
      <w:sz w:val="28"/>
      <w:u w:val="none"/>
    </w:rPr>
  </w:style>
  <w:style w:type="paragraph" w:customStyle="1" w:styleId="a7">
    <w:name w:val="Заголовок"/>
    <w:basedOn w:val="a"/>
    <w:next w:val="a8"/>
    <w:qFormat/>
    <w:rsid w:val="00E40A2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9"/>
    <w:rsid w:val="00E40A2D"/>
    <w:pPr>
      <w:spacing w:after="140" w:line="276" w:lineRule="auto"/>
    </w:pPr>
  </w:style>
  <w:style w:type="character" w:customStyle="1" w:styleId="a9">
    <w:name w:val="Основной текст Знак"/>
    <w:basedOn w:val="a0"/>
    <w:link w:val="a8"/>
    <w:rsid w:val="00E40A2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"/>
    <w:basedOn w:val="a8"/>
    <w:rsid w:val="00E40A2D"/>
    <w:rPr>
      <w:rFonts w:cs="Arial"/>
    </w:rPr>
  </w:style>
  <w:style w:type="paragraph" w:styleId="ab">
    <w:name w:val="caption"/>
    <w:basedOn w:val="a"/>
    <w:qFormat/>
    <w:rsid w:val="00E40A2D"/>
    <w:pPr>
      <w:suppressLineNumbers/>
      <w:spacing w:before="120" w:after="120"/>
    </w:pPr>
    <w:rPr>
      <w:rFonts w:cs="Arial"/>
      <w:i/>
      <w:iCs/>
    </w:rPr>
  </w:style>
  <w:style w:type="paragraph" w:styleId="10">
    <w:name w:val="index 1"/>
    <w:basedOn w:val="a"/>
    <w:next w:val="a"/>
    <w:autoRedefine/>
    <w:uiPriority w:val="99"/>
    <w:semiHidden/>
    <w:unhideWhenUsed/>
    <w:rsid w:val="00E40A2D"/>
    <w:pPr>
      <w:ind w:left="240" w:hanging="240"/>
    </w:pPr>
  </w:style>
  <w:style w:type="paragraph" w:styleId="ac">
    <w:name w:val="index heading"/>
    <w:basedOn w:val="a"/>
    <w:qFormat/>
    <w:rsid w:val="00E40A2D"/>
    <w:pPr>
      <w:suppressLineNumbers/>
    </w:pPr>
    <w:rPr>
      <w:rFonts w:cs="Arial"/>
    </w:rPr>
  </w:style>
  <w:style w:type="paragraph" w:styleId="ad">
    <w:name w:val="Normal (Web)"/>
    <w:basedOn w:val="a"/>
    <w:semiHidden/>
    <w:unhideWhenUsed/>
    <w:qFormat/>
    <w:rsid w:val="00E40A2D"/>
    <w:pPr>
      <w:spacing w:beforeAutospacing="1" w:afterAutospacing="1"/>
    </w:pPr>
    <w:rPr>
      <w:rFonts w:eastAsia="Times New Roman"/>
    </w:rPr>
  </w:style>
  <w:style w:type="paragraph" w:styleId="ae">
    <w:name w:val="Balloon Text"/>
    <w:basedOn w:val="a"/>
    <w:link w:val="11"/>
    <w:uiPriority w:val="99"/>
    <w:semiHidden/>
    <w:unhideWhenUsed/>
    <w:qFormat/>
    <w:rsid w:val="00E40A2D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e"/>
    <w:uiPriority w:val="99"/>
    <w:semiHidden/>
    <w:rsid w:val="00E40A2D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semiHidden/>
    <w:qFormat/>
    <w:rsid w:val="00E40A2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semiHidden/>
    <w:qFormat/>
    <w:rsid w:val="00E40A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semiHidden/>
    <w:qFormat/>
    <w:rsid w:val="00E40A2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">
    <w:name w:val="header"/>
    <w:basedOn w:val="a"/>
    <w:link w:val="12"/>
    <w:uiPriority w:val="99"/>
    <w:unhideWhenUsed/>
    <w:rsid w:val="00E40A2D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f"/>
    <w:uiPriority w:val="99"/>
    <w:rsid w:val="00E40A2D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13"/>
    <w:uiPriority w:val="99"/>
    <w:unhideWhenUsed/>
    <w:rsid w:val="00E40A2D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0"/>
    <w:uiPriority w:val="99"/>
    <w:rsid w:val="00E40A2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rsid w:val="00E40A2D"/>
    <w:pPr>
      <w:suppressLineNumbers/>
    </w:pPr>
  </w:style>
  <w:style w:type="paragraph" w:customStyle="1" w:styleId="af2">
    <w:name w:val="Заголовок таблицы"/>
    <w:basedOn w:val="af1"/>
    <w:qFormat/>
    <w:rsid w:val="00E40A2D"/>
    <w:pPr>
      <w:jc w:val="center"/>
    </w:pPr>
    <w:rPr>
      <w:b/>
      <w:bCs/>
    </w:rPr>
  </w:style>
  <w:style w:type="table" w:styleId="af3">
    <w:name w:val="Table Grid"/>
    <w:basedOn w:val="a1"/>
    <w:rsid w:val="00E40A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E40A2D"/>
    <w:pPr>
      <w:ind w:left="720"/>
      <w:contextualSpacing/>
    </w:pPr>
  </w:style>
  <w:style w:type="table" w:customStyle="1" w:styleId="14">
    <w:name w:val="Сетка таблицы1"/>
    <w:basedOn w:val="a1"/>
    <w:next w:val="af3"/>
    <w:rsid w:val="00E40A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3"/>
    <w:rsid w:val="00E40A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2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semiHidden/>
    <w:unhideWhenUsed/>
    <w:rsid w:val="00E40A2D"/>
    <w:rPr>
      <w:rFonts w:ascii="Times New Roman" w:hAnsi="Times New Roman" w:cs="Times New Roman"/>
      <w:color w:val="0000FF"/>
      <w:u w:val="single"/>
    </w:rPr>
  </w:style>
  <w:style w:type="character" w:styleId="a3">
    <w:name w:val="FollowedHyperlink"/>
    <w:basedOn w:val="a0"/>
    <w:semiHidden/>
    <w:unhideWhenUsed/>
    <w:qFormat/>
    <w:rsid w:val="00E40A2D"/>
    <w:rPr>
      <w:rFonts w:ascii="Times New Roman" w:hAnsi="Times New Roman" w:cs="Times New Roman"/>
      <w:color w:val="8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E40A2D"/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E40A2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E40A2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E40A2D"/>
    <w:rPr>
      <w:color w:val="auto"/>
      <w:sz w:val="28"/>
      <w:u w:val="none"/>
    </w:rPr>
  </w:style>
  <w:style w:type="character" w:customStyle="1" w:styleId="1">
    <w:name w:val="Основной шрифт абзаца1"/>
    <w:qFormat/>
    <w:rsid w:val="00E40A2D"/>
  </w:style>
  <w:style w:type="character" w:customStyle="1" w:styleId="ListLabel2">
    <w:name w:val="ListLabel 2"/>
    <w:qFormat/>
    <w:rsid w:val="00E40A2D"/>
    <w:rPr>
      <w:color w:val="auto"/>
      <w:sz w:val="28"/>
      <w:u w:val="none"/>
    </w:rPr>
  </w:style>
  <w:style w:type="paragraph" w:customStyle="1" w:styleId="a7">
    <w:name w:val="Заголовок"/>
    <w:basedOn w:val="a"/>
    <w:next w:val="a8"/>
    <w:qFormat/>
    <w:rsid w:val="00E40A2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9"/>
    <w:rsid w:val="00E40A2D"/>
    <w:pPr>
      <w:spacing w:after="140" w:line="276" w:lineRule="auto"/>
    </w:pPr>
  </w:style>
  <w:style w:type="character" w:customStyle="1" w:styleId="a9">
    <w:name w:val="Основной текст Знак"/>
    <w:basedOn w:val="a0"/>
    <w:link w:val="a8"/>
    <w:rsid w:val="00E40A2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"/>
    <w:basedOn w:val="a8"/>
    <w:rsid w:val="00E40A2D"/>
    <w:rPr>
      <w:rFonts w:cs="Arial"/>
    </w:rPr>
  </w:style>
  <w:style w:type="paragraph" w:styleId="ab">
    <w:name w:val="caption"/>
    <w:basedOn w:val="a"/>
    <w:qFormat/>
    <w:rsid w:val="00E40A2D"/>
    <w:pPr>
      <w:suppressLineNumbers/>
      <w:spacing w:before="120" w:after="120"/>
    </w:pPr>
    <w:rPr>
      <w:rFonts w:cs="Arial"/>
      <w:i/>
      <w:iCs/>
    </w:rPr>
  </w:style>
  <w:style w:type="paragraph" w:styleId="10">
    <w:name w:val="index 1"/>
    <w:basedOn w:val="a"/>
    <w:next w:val="a"/>
    <w:autoRedefine/>
    <w:uiPriority w:val="99"/>
    <w:semiHidden/>
    <w:unhideWhenUsed/>
    <w:rsid w:val="00E40A2D"/>
    <w:pPr>
      <w:ind w:left="240" w:hanging="240"/>
    </w:pPr>
  </w:style>
  <w:style w:type="paragraph" w:styleId="ac">
    <w:name w:val="index heading"/>
    <w:basedOn w:val="a"/>
    <w:qFormat/>
    <w:rsid w:val="00E40A2D"/>
    <w:pPr>
      <w:suppressLineNumbers/>
    </w:pPr>
    <w:rPr>
      <w:rFonts w:cs="Arial"/>
    </w:rPr>
  </w:style>
  <w:style w:type="paragraph" w:styleId="ad">
    <w:name w:val="Normal (Web)"/>
    <w:basedOn w:val="a"/>
    <w:semiHidden/>
    <w:unhideWhenUsed/>
    <w:qFormat/>
    <w:rsid w:val="00E40A2D"/>
    <w:pPr>
      <w:spacing w:beforeAutospacing="1" w:afterAutospacing="1"/>
    </w:pPr>
    <w:rPr>
      <w:rFonts w:eastAsia="Times New Roman"/>
    </w:rPr>
  </w:style>
  <w:style w:type="paragraph" w:styleId="ae">
    <w:name w:val="Balloon Text"/>
    <w:basedOn w:val="a"/>
    <w:link w:val="11"/>
    <w:uiPriority w:val="99"/>
    <w:semiHidden/>
    <w:unhideWhenUsed/>
    <w:qFormat/>
    <w:rsid w:val="00E40A2D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e"/>
    <w:uiPriority w:val="99"/>
    <w:semiHidden/>
    <w:rsid w:val="00E40A2D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semiHidden/>
    <w:qFormat/>
    <w:rsid w:val="00E40A2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semiHidden/>
    <w:qFormat/>
    <w:rsid w:val="00E40A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semiHidden/>
    <w:qFormat/>
    <w:rsid w:val="00E40A2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">
    <w:name w:val="header"/>
    <w:basedOn w:val="a"/>
    <w:link w:val="12"/>
    <w:uiPriority w:val="99"/>
    <w:unhideWhenUsed/>
    <w:rsid w:val="00E40A2D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f"/>
    <w:uiPriority w:val="99"/>
    <w:rsid w:val="00E40A2D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13"/>
    <w:uiPriority w:val="99"/>
    <w:unhideWhenUsed/>
    <w:rsid w:val="00E40A2D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0"/>
    <w:uiPriority w:val="99"/>
    <w:rsid w:val="00E40A2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rsid w:val="00E40A2D"/>
    <w:pPr>
      <w:suppressLineNumbers/>
    </w:pPr>
  </w:style>
  <w:style w:type="paragraph" w:customStyle="1" w:styleId="af2">
    <w:name w:val="Заголовок таблицы"/>
    <w:basedOn w:val="af1"/>
    <w:qFormat/>
    <w:rsid w:val="00E40A2D"/>
    <w:pPr>
      <w:jc w:val="center"/>
    </w:pPr>
    <w:rPr>
      <w:b/>
      <w:bCs/>
    </w:rPr>
  </w:style>
  <w:style w:type="table" w:styleId="af3">
    <w:name w:val="Table Grid"/>
    <w:basedOn w:val="a1"/>
    <w:rsid w:val="00E40A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E40A2D"/>
    <w:pPr>
      <w:ind w:left="720"/>
      <w:contextualSpacing/>
    </w:pPr>
  </w:style>
  <w:style w:type="table" w:customStyle="1" w:styleId="14">
    <w:name w:val="Сетка таблицы1"/>
    <w:basedOn w:val="a1"/>
    <w:next w:val="af3"/>
    <w:rsid w:val="00E40A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3"/>
    <w:rsid w:val="00E40A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5121</Words>
  <Characters>29196</Characters>
  <Application>Microsoft Office Word</Application>
  <DocSecurity>0</DocSecurity>
  <Lines>243</Lines>
  <Paragraphs>68</Paragraphs>
  <ScaleCrop>false</ScaleCrop>
  <Company/>
  <LinksUpToDate>false</LinksUpToDate>
  <CharactersWithSpaces>34249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2020-11-23T06:33:00Z</dcterms:created>
  <dcterms:modified xsi:type="dcterms:W3CDTF">2020-11-23T08:01:00Z</dcterms:modified>
</cp:coreProperties>
</file>