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BF" w:rsidRPr="007504BF" w:rsidRDefault="007504BF" w:rsidP="007504BF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504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АКТУАЛЬНАЯ РЕДАКЦИЯ</w:t>
      </w:r>
    </w:p>
    <w:p w:rsidR="00AB5230" w:rsidRPr="00AB5230" w:rsidRDefault="00AB5230" w:rsidP="00AB52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0491C6" wp14:editId="19591C72">
            <wp:extent cx="731520" cy="8782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230" w:rsidRPr="00AB5230" w:rsidRDefault="00AB5230" w:rsidP="00AB52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B52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AB5230" w:rsidRPr="00AB5230" w:rsidRDefault="00AB5230" w:rsidP="00AB52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B52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ТЕЙКОВСКОГО МУНИЦИПАЛЬНОГО РАЙОНА </w:t>
      </w:r>
    </w:p>
    <w:p w:rsidR="00AB5230" w:rsidRPr="00AB5230" w:rsidRDefault="00AB5230" w:rsidP="00AB5230">
      <w:pPr>
        <w:keepNext/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AB52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AB5230" w:rsidRPr="00AB5230" w:rsidRDefault="00AB5230" w:rsidP="00AB5230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AB523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_________________________________________________________</w:t>
      </w:r>
    </w:p>
    <w:p w:rsidR="00AB5230" w:rsidRPr="00AB5230" w:rsidRDefault="00AB5230" w:rsidP="00AB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230" w:rsidRPr="00AB5230" w:rsidRDefault="00AB5230" w:rsidP="00AB5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5230" w:rsidRPr="00AB5230" w:rsidRDefault="00AB5230" w:rsidP="00AB52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B523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AB5230" w:rsidRPr="00AB5230" w:rsidRDefault="00AB5230" w:rsidP="00AB52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AB5230" w:rsidRPr="00AB5230" w:rsidRDefault="00AB5230" w:rsidP="00AB52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DA2CF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1650B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DA2C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AB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6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CF1">
        <w:rPr>
          <w:rFonts w:ascii="Times New Roman" w:eastAsia="Times New Roman" w:hAnsi="Times New Roman" w:cs="Times New Roman"/>
          <w:sz w:val="28"/>
          <w:szCs w:val="28"/>
          <w:lang w:eastAsia="ru-RU"/>
        </w:rPr>
        <w:t>498</w:t>
      </w:r>
    </w:p>
    <w:p w:rsidR="00AB5230" w:rsidRPr="00AB5230" w:rsidRDefault="00AB5230" w:rsidP="00AB5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:rsidR="00AB5230" w:rsidRDefault="00AB5230" w:rsidP="00AB5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5230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перечня должностей муниципальной службы,</w:t>
      </w:r>
      <w:r w:rsidR="001A51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замещение которых влечет за собой размещение сведений, предоставляемых муниципальным служащим о своих доходах, расходах, об имуществе и обязательствах имущественного характера, а также сведений о доходах, расходах, имуществе и обязательствах имущественного характера его супруги (супруга) и несовершеннолетних детей на официальном сайте администрации Тейковского муниципального района</w:t>
      </w:r>
    </w:p>
    <w:p w:rsidR="00DA2CF1" w:rsidRPr="00DA2CF1" w:rsidRDefault="00DA2CF1" w:rsidP="00AB5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8"/>
        </w:rPr>
      </w:pPr>
      <w:r w:rsidRPr="00DA2CF1">
        <w:rPr>
          <w:rFonts w:ascii="Times New Roman" w:eastAsia="Calibri" w:hAnsi="Times New Roman" w:cs="Times New Roman"/>
          <w:bCs/>
          <w:sz w:val="24"/>
          <w:szCs w:val="28"/>
        </w:rPr>
        <w:t xml:space="preserve">(в редакции постановления администрации Тейковского муниципального района </w:t>
      </w:r>
      <w:r w:rsidR="00CE6506">
        <w:rPr>
          <w:rFonts w:ascii="Times New Roman" w:eastAsia="Calibri" w:hAnsi="Times New Roman" w:cs="Times New Roman"/>
          <w:bCs/>
          <w:sz w:val="24"/>
          <w:szCs w:val="28"/>
        </w:rPr>
        <w:t xml:space="preserve">от 08.05.2019 № 137, </w:t>
      </w:r>
      <w:r w:rsidRPr="00DA2CF1">
        <w:rPr>
          <w:rFonts w:ascii="Times New Roman" w:eastAsia="Calibri" w:hAnsi="Times New Roman" w:cs="Times New Roman"/>
          <w:bCs/>
          <w:sz w:val="24"/>
          <w:szCs w:val="28"/>
        </w:rPr>
        <w:t>от 31.12.2019 № 366</w:t>
      </w:r>
      <w:r w:rsidR="00266CB3">
        <w:rPr>
          <w:rFonts w:ascii="Times New Roman" w:eastAsia="Calibri" w:hAnsi="Times New Roman" w:cs="Times New Roman"/>
          <w:bCs/>
          <w:sz w:val="24"/>
          <w:szCs w:val="28"/>
        </w:rPr>
        <w:t>, от 14.08.2020 № 203</w:t>
      </w:r>
      <w:r w:rsidRPr="00DA2CF1"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B5230" w:rsidRPr="00AB5230" w:rsidRDefault="000309C3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25.12.2008 №273-ФЗ </w:t>
      </w:r>
      <w:r>
        <w:rPr>
          <w:rFonts w:ascii="Times New Roman" w:eastAsia="Calibri" w:hAnsi="Times New Roman" w:cs="Times New Roman"/>
          <w:sz w:val="28"/>
          <w:szCs w:val="28"/>
        </w:rPr>
        <w:t>«О противодействии коррупции»</w:t>
      </w: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 (в действующей редакции), Федеральным законом от 02.03.2007 №25-ФЗ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B5230">
        <w:rPr>
          <w:rFonts w:ascii="Times New Roman" w:eastAsia="Calibri" w:hAnsi="Times New Roman" w:cs="Times New Roman"/>
          <w:sz w:val="28"/>
          <w:szCs w:val="28"/>
        </w:rPr>
        <w:t>О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й службе в Российской Федерации»</w:t>
      </w: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 (в действующей редакции), Федеральным </w:t>
      </w:r>
      <w:hyperlink r:id="rId5" w:history="1">
        <w:r w:rsidRPr="00AB523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 от 03.12.2012 №230-ФЗ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B5230">
        <w:rPr>
          <w:rFonts w:ascii="Times New Roman" w:eastAsia="Calibri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 (в действующей редакции), </w:t>
      </w:r>
      <w:r w:rsidRPr="00AB52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Тейковского муниципального района, администрация Тейковского муниципального района</w:t>
      </w:r>
      <w:r w:rsidR="00AB5230" w:rsidRPr="00AB5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EC5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/>
          <w:sz w:val="28"/>
          <w:szCs w:val="28"/>
        </w:rPr>
        <w:t>Т: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230" w:rsidRDefault="00AB5230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B523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A2CF1">
        <w:rPr>
          <w:rFonts w:ascii="Times New Roman" w:eastAsia="Calibri" w:hAnsi="Times New Roman" w:cs="Times New Roman"/>
          <w:bCs/>
          <w:sz w:val="28"/>
          <w:szCs w:val="28"/>
        </w:rPr>
        <w:t>1. Утвердить перечень</w:t>
      </w:r>
      <w:r w:rsidR="001A51D1" w:rsidRPr="001A51D1">
        <w:rPr>
          <w:rFonts w:ascii="Times New Roman" w:eastAsia="Calibri" w:hAnsi="Times New Roman" w:cs="Times New Roman"/>
          <w:bCs/>
          <w:sz w:val="28"/>
          <w:szCs w:val="28"/>
        </w:rPr>
        <w:t xml:space="preserve"> должностей муниципальной службы, замещение которых влечет за собой размещение сведений, предоставляемых муниципальным служащим о своих доходах, расходах, об имуществе и обязательствах имущественного характера, а также сведений о доходах, </w:t>
      </w:r>
      <w:r w:rsidR="001A51D1" w:rsidRPr="001A51D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расходах, имуществе и обязательствах имущественного характера его супруги (супруга) и несовершеннолетних детей на официальном сайте администрации Тейковского муниципального района</w:t>
      </w:r>
      <w:r w:rsidR="00DA2C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bCs/>
          <w:sz w:val="28"/>
          <w:szCs w:val="28"/>
        </w:rPr>
        <w:t>(прилагается).</w:t>
      </w:r>
    </w:p>
    <w:p w:rsidR="00DA2CF1" w:rsidRPr="00AB5230" w:rsidRDefault="00DA2CF1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Постановление администрации Тейковского муниципального района от 31.12.2015 № 299 «Об утверждении перечня должностей муниципальной службы, замещение которых влечет за собой размещение сведений, предоставляемых муниципальным служащим о доходах, расходах, об имуществе и обязательствах имущественного характера, его супруги (супруга) и несовершеннолетних детей на официальном сайте Тейковского муниципального района» отменить.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5230" w:rsidRPr="00AB5230" w:rsidRDefault="00DA2CF1" w:rsidP="00AB52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AB5230" w:rsidRPr="00AB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B5230" w:rsidRPr="00AB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Тейковского  </w:t>
      </w:r>
    </w:p>
    <w:p w:rsidR="00AB5230" w:rsidRPr="00AB5230" w:rsidRDefault="00AB5230" w:rsidP="00AB52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</w:t>
      </w:r>
      <w:r w:rsidR="001F6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DA2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С.А. Семенова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DD3552" w:rsidRDefault="00DD3552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DD3552" w:rsidRDefault="00DD3552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Calibri" w:hAnsi="Arial" w:cs="Arial"/>
          <w:sz w:val="20"/>
          <w:szCs w:val="20"/>
        </w:rPr>
      </w:pP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администрации Тейковского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AB5230" w:rsidRPr="00AB5230" w:rsidRDefault="00AB5230" w:rsidP="001650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 w:rsidR="00FB5663" w:rsidRPr="00AB5230">
        <w:rPr>
          <w:rFonts w:ascii="Times New Roman" w:eastAsia="Calibri" w:hAnsi="Times New Roman" w:cs="Times New Roman"/>
          <w:sz w:val="28"/>
          <w:szCs w:val="28"/>
        </w:rPr>
        <w:t>от 29.12.2017</w:t>
      </w: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65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F1">
        <w:rPr>
          <w:rFonts w:ascii="Times New Roman" w:eastAsia="Calibri" w:hAnsi="Times New Roman" w:cs="Times New Roman"/>
          <w:sz w:val="28"/>
          <w:szCs w:val="28"/>
        </w:rPr>
        <w:t>498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5230" w:rsidRDefault="00AB5230" w:rsidP="00AB52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52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</w:t>
      </w:r>
      <w:r w:rsidR="00B60007" w:rsidRPr="00B60007">
        <w:rPr>
          <w:rFonts w:ascii="Times New Roman" w:eastAsia="Calibri" w:hAnsi="Times New Roman" w:cs="Times New Roman"/>
          <w:b/>
          <w:bCs/>
          <w:sz w:val="28"/>
          <w:szCs w:val="28"/>
        </w:rPr>
        <w:t>должностей муниципальной службы, замещение которых влечет за собой размещение сведений, предоставляемых муниципальным служащим о своих доходах, расходах, об имуществе и обязательствах имущественного характера, а также сведений о доходах, расходах, имуществе и обязательствах имущественного характера его супруги (супруга) и несовершеннолетних детей на официальном сайте администрации Тейковского муниципального района</w:t>
      </w:r>
    </w:p>
    <w:p w:rsidR="00266CB3" w:rsidRPr="00266CB3" w:rsidRDefault="00266CB3" w:rsidP="00266C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8"/>
        </w:rPr>
      </w:pPr>
      <w:r w:rsidRPr="00266CB3">
        <w:rPr>
          <w:rFonts w:ascii="Times New Roman" w:eastAsia="Calibri" w:hAnsi="Times New Roman" w:cs="Times New Roman"/>
          <w:bCs/>
          <w:sz w:val="24"/>
          <w:szCs w:val="28"/>
        </w:rPr>
        <w:t>(в редакции постановления администрации Тейковского муниципального района от 08.05.2019 № 137, от 31.12.2019 № 366, от 14.08.2020 № 203)</w:t>
      </w:r>
    </w:p>
    <w:p w:rsidR="00B60007" w:rsidRPr="00AB5230" w:rsidRDefault="00B60007" w:rsidP="00CE650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 Заместитель главы админ</w:t>
      </w:r>
      <w:r>
        <w:rPr>
          <w:rFonts w:ascii="Times New Roman" w:eastAsia="Calibri" w:hAnsi="Times New Roman" w:cs="Times New Roman"/>
          <w:sz w:val="28"/>
          <w:szCs w:val="28"/>
        </w:rPr>
        <w:t>истрации по социальным вопросам;</w:t>
      </w:r>
    </w:p>
    <w:p w:rsidR="00266CB3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 Заместитель главы администрации, начальник управления</w:t>
      </w:r>
      <w:r w:rsidRPr="00AB5230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B5230">
        <w:rPr>
          <w:rFonts w:ascii="Times New Roman" w:eastAsia="Calibri" w:hAnsi="Times New Roman" w:cs="Times New Roman"/>
          <w:sz w:val="28"/>
          <w:szCs w:val="28"/>
        </w:rPr>
        <w:t>координации жилищно-коммунального, дорожного хозяйства и градостроительства;</w:t>
      </w:r>
    </w:p>
    <w:p w:rsidR="00266CB3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Заместитель главы администрации, начальник управления 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безопасности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- Заместитель главы администрации, </w:t>
      </w:r>
      <w:r>
        <w:rPr>
          <w:rFonts w:ascii="Times New Roman" w:eastAsia="Calibri" w:hAnsi="Times New Roman" w:cs="Times New Roman"/>
          <w:sz w:val="28"/>
          <w:szCs w:val="28"/>
        </w:rPr>
        <w:t>начальник отдела экономического развития, торговли и имущественных отношений;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-Заместитель главы администрации, начальник отдела правового обеспечения;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 Руководитель аппарата;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- Начальник отдела сельского хозяйства и земельных отношений; 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 Начальник отдела образования;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5230">
        <w:rPr>
          <w:rFonts w:ascii="Times New Roman" w:eastAsia="Calibri" w:hAnsi="Times New Roman" w:cs="Times New Roman"/>
          <w:sz w:val="28"/>
          <w:szCs w:val="28"/>
        </w:rPr>
        <w:t>Начальник отдела культуры, туризма, молодежной и социальной политики;</w:t>
      </w:r>
    </w:p>
    <w:p w:rsidR="00266CB3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- Начальник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финансового </w:t>
      </w:r>
      <w:r w:rsidRPr="00AB5230">
        <w:rPr>
          <w:rFonts w:ascii="Times New Roman" w:eastAsia="Calibri" w:hAnsi="Times New Roman" w:cs="Times New Roman"/>
          <w:sz w:val="28"/>
          <w:szCs w:val="28"/>
        </w:rPr>
        <w:t>отдела;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Начальник</w:t>
      </w:r>
      <w:r w:rsidRPr="001F6CCD">
        <w:rPr>
          <w:rFonts w:ascii="Times New Roman" w:eastAsia="Calibri" w:hAnsi="Times New Roman" w:cs="Times New Roman"/>
          <w:sz w:val="28"/>
          <w:szCs w:val="28"/>
        </w:rPr>
        <w:t xml:space="preserve"> отдел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F6CCD">
        <w:rPr>
          <w:rFonts w:ascii="Times New Roman" w:eastAsia="Calibri" w:hAnsi="Times New Roman" w:cs="Times New Roman"/>
          <w:sz w:val="28"/>
          <w:szCs w:val="28"/>
        </w:rPr>
        <w:t xml:space="preserve"> учета и отчетности;</w:t>
      </w:r>
    </w:p>
    <w:p w:rsidR="00266CB3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 Начальник отдела градостроительства</w:t>
      </w:r>
      <w:r w:rsidRPr="001F6CCD">
        <w:rPr>
          <w:rFonts w:ascii="Times New Roman" w:eastAsia="Calibri" w:hAnsi="Times New Roman" w:cs="Times New Roman"/>
          <w:sz w:val="28"/>
          <w:szCs w:val="28"/>
        </w:rPr>
        <w:t xml:space="preserve"> управления координации жилищно-коммунального, дорожного хозяйства и градостроительства</w:t>
      </w:r>
      <w:r w:rsidRPr="00AB52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F6C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Pr="001F6CCD">
        <w:rPr>
          <w:rFonts w:ascii="Times New Roman" w:eastAsia="Calibri" w:hAnsi="Times New Roman" w:cs="Times New Roman"/>
          <w:sz w:val="28"/>
          <w:szCs w:val="28"/>
        </w:rPr>
        <w:t xml:space="preserve"> отдел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F6CCD">
        <w:rPr>
          <w:rFonts w:ascii="Times New Roman" w:eastAsia="Calibri" w:hAnsi="Times New Roman" w:cs="Times New Roman"/>
          <w:sz w:val="28"/>
          <w:szCs w:val="28"/>
        </w:rPr>
        <w:t xml:space="preserve"> жилищно-коммунального и дорожного хозяйства управления координации жилищно-коммунального, дорожного хозяйства и градостроительства;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 Заведующий архивным отделом;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 xml:space="preserve">- Заведующий отделом </w:t>
      </w:r>
      <w:r>
        <w:rPr>
          <w:rFonts w:ascii="Times New Roman" w:eastAsia="Calibri" w:hAnsi="Times New Roman" w:cs="Times New Roman"/>
          <w:sz w:val="28"/>
          <w:szCs w:val="28"/>
        </w:rPr>
        <w:t>по делам гражданской обороны, чрезвычайным ситуациям и мобилизационной подготовки</w:t>
      </w:r>
      <w:r w:rsidRPr="00F82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безопасности</w:t>
      </w:r>
      <w:r w:rsidRPr="00AB52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6CB3" w:rsidRPr="00AB5230" w:rsidRDefault="00266CB3" w:rsidP="00266C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5230">
        <w:rPr>
          <w:rFonts w:ascii="Times New Roman" w:eastAsia="Calibri" w:hAnsi="Times New Roman" w:cs="Times New Roman"/>
          <w:sz w:val="28"/>
          <w:szCs w:val="28"/>
        </w:rPr>
        <w:t>- Заведующий отделом обществ</w:t>
      </w:r>
      <w:r>
        <w:rPr>
          <w:rFonts w:ascii="Times New Roman" w:eastAsia="Calibri" w:hAnsi="Times New Roman" w:cs="Times New Roman"/>
          <w:sz w:val="28"/>
          <w:szCs w:val="28"/>
        </w:rPr>
        <w:t>енных связей и информационной политики</w:t>
      </w:r>
      <w:r w:rsidRPr="00F82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Pr="006D76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5230" w:rsidRPr="00AB5230" w:rsidRDefault="00AB5230" w:rsidP="00AB52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577B2" w:rsidRDefault="004577B2"/>
    <w:sectPr w:rsidR="0045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88"/>
    <w:rsid w:val="000309C3"/>
    <w:rsid w:val="00082B56"/>
    <w:rsid w:val="001650B3"/>
    <w:rsid w:val="001A51D1"/>
    <w:rsid w:val="001F6CCD"/>
    <w:rsid w:val="00266CB3"/>
    <w:rsid w:val="002E573B"/>
    <w:rsid w:val="003249B0"/>
    <w:rsid w:val="004562D2"/>
    <w:rsid w:val="004577B2"/>
    <w:rsid w:val="00535282"/>
    <w:rsid w:val="006C5A14"/>
    <w:rsid w:val="00745288"/>
    <w:rsid w:val="007504BF"/>
    <w:rsid w:val="007906B2"/>
    <w:rsid w:val="0095353A"/>
    <w:rsid w:val="00AB5230"/>
    <w:rsid w:val="00B60007"/>
    <w:rsid w:val="00B64F34"/>
    <w:rsid w:val="00CE6506"/>
    <w:rsid w:val="00DA2CF1"/>
    <w:rsid w:val="00DD3552"/>
    <w:rsid w:val="00EC55C8"/>
    <w:rsid w:val="00F522CB"/>
    <w:rsid w:val="00FA6474"/>
    <w:rsid w:val="00F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B51C"/>
  <w15:chartTrackingRefBased/>
  <w15:docId w15:val="{F7F1350E-C88F-4D53-9499-F3678CC1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55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0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3B910591E6D5800BA9AB5FFF435D95E278CC1B361A53D1AFEA1AFA58545592F1C905C30B2D0F1Av7q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23</cp:revision>
  <cp:lastPrinted>2020-03-02T06:57:00Z</cp:lastPrinted>
  <dcterms:created xsi:type="dcterms:W3CDTF">2019-05-14T13:59:00Z</dcterms:created>
  <dcterms:modified xsi:type="dcterms:W3CDTF">2020-08-20T05:36:00Z</dcterms:modified>
</cp:coreProperties>
</file>